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5B9" w:rsidRDefault="003D05B9" w:rsidP="00B13ACD">
      <w:pPr>
        <w:jc w:val="right"/>
        <w:rPr>
          <w:rFonts w:ascii="Calibri" w:hAnsi="Calibri" w:cs="Calibri"/>
          <w:color w:val="BFBFBF"/>
          <w:sz w:val="32"/>
          <w:szCs w:val="32"/>
          <w:lang w:val="nl-NL"/>
        </w:rPr>
      </w:pPr>
    </w:p>
    <w:p w:rsidR="00B13ACD" w:rsidRPr="00B13ACD" w:rsidRDefault="00B13ACD" w:rsidP="00B13ACD">
      <w:pPr>
        <w:jc w:val="right"/>
        <w:rPr>
          <w:rFonts w:ascii="Calibri" w:hAnsi="Calibri" w:cs="Calibri"/>
          <w:color w:val="BFBFBF"/>
          <w:sz w:val="32"/>
          <w:szCs w:val="32"/>
          <w:lang w:val="nl-NL"/>
        </w:rPr>
      </w:pPr>
      <w:r w:rsidRPr="00B13ACD">
        <w:rPr>
          <w:rFonts w:ascii="Calibri" w:hAnsi="Calibri" w:cs="Calibri"/>
          <w:color w:val="BFBFBF"/>
          <w:sz w:val="32"/>
          <w:szCs w:val="32"/>
          <w:lang w:val="nl-NL"/>
        </w:rPr>
        <w:t>Studiejaar 2009-2010</w:t>
      </w:r>
      <w:r w:rsidRPr="00B13ACD">
        <w:rPr>
          <w:rFonts w:ascii="Calibri" w:hAnsi="Calibri" w:cs="Calibri"/>
          <w:color w:val="BFBFBF"/>
          <w:sz w:val="32"/>
          <w:szCs w:val="32"/>
          <w:lang w:val="nl-NL"/>
        </w:rPr>
        <w:br/>
        <w:t>4</w:t>
      </w:r>
      <w:r w:rsidRPr="00B13ACD">
        <w:rPr>
          <w:rFonts w:ascii="Calibri" w:hAnsi="Calibri" w:cs="Calibri"/>
          <w:color w:val="BFBFBF"/>
          <w:sz w:val="32"/>
          <w:szCs w:val="32"/>
          <w:vertAlign w:val="superscript"/>
          <w:lang w:val="nl-NL"/>
        </w:rPr>
        <w:t>de</w:t>
      </w:r>
      <w:r w:rsidRPr="00B13ACD">
        <w:rPr>
          <w:rFonts w:ascii="Calibri" w:hAnsi="Calibri" w:cs="Calibri"/>
          <w:color w:val="BFBFBF"/>
          <w:sz w:val="32"/>
          <w:szCs w:val="32"/>
          <w:lang w:val="nl-NL"/>
        </w:rPr>
        <w:t xml:space="preserve"> jaar Bedrijfskundige informatica</w:t>
      </w:r>
      <w:r w:rsidRPr="00B13ACD">
        <w:rPr>
          <w:rFonts w:ascii="Calibri" w:hAnsi="Calibri" w:cs="Calibri"/>
          <w:color w:val="BFBFBF"/>
          <w:sz w:val="32"/>
          <w:szCs w:val="32"/>
          <w:lang w:val="nl-NL"/>
        </w:rPr>
        <w:br/>
      </w:r>
      <w:r w:rsidRPr="00B13ACD">
        <w:rPr>
          <w:rFonts w:ascii="Calibri" w:hAnsi="Calibri" w:cs="Calibri"/>
          <w:color w:val="BFBFBF"/>
          <w:sz w:val="32"/>
          <w:szCs w:val="32"/>
          <w:lang w:val="nl-NL"/>
        </w:rPr>
        <w:br/>
      </w:r>
    </w:p>
    <w:p w:rsidR="00B13ACD" w:rsidRDefault="00940D59" w:rsidP="00B13ACD">
      <w:pPr>
        <w:jc w:val="center"/>
        <w:rPr>
          <w:rFonts w:ascii="Calibri" w:hAnsi="Calibri" w:cs="Calibri"/>
          <w:sz w:val="32"/>
          <w:szCs w:val="32"/>
        </w:rPr>
      </w:pPr>
      <w:r>
        <w:rPr>
          <w:rFonts w:ascii="Calibri" w:hAnsi="Calibri" w:cs="Calibri"/>
          <w:noProof/>
          <w:sz w:val="32"/>
          <w:szCs w:val="32"/>
        </w:rPr>
        <w:drawing>
          <wp:inline distT="0" distB="0" distL="0" distR="0">
            <wp:extent cx="4591050" cy="2858398"/>
            <wp:effectExtent l="19050" t="0" r="0" b="0"/>
            <wp:docPr id="2"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stretch>
                      <a:fillRect/>
                    </a:stretch>
                  </pic:blipFill>
                  <pic:spPr>
                    <a:xfrm>
                      <a:off x="0" y="0"/>
                      <a:ext cx="4600054" cy="2864004"/>
                    </a:xfrm>
                    <a:prstGeom prst="rect">
                      <a:avLst/>
                    </a:prstGeom>
                  </pic:spPr>
                </pic:pic>
              </a:graphicData>
            </a:graphic>
          </wp:inline>
        </w:drawing>
      </w:r>
    </w:p>
    <w:p w:rsidR="00B13ACD" w:rsidRPr="00AD1167" w:rsidRDefault="00B13ACD" w:rsidP="00B13ACD">
      <w:pPr>
        <w:jc w:val="center"/>
        <w:rPr>
          <w:rFonts w:ascii="Calibri" w:hAnsi="Calibri" w:cs="Calibri"/>
          <w:sz w:val="96"/>
          <w:szCs w:val="96"/>
        </w:rPr>
      </w:pPr>
      <w:r w:rsidRPr="00541630">
        <w:rPr>
          <w:rFonts w:ascii="Calibri" w:hAnsi="Calibri" w:cs="Calibri"/>
          <w:b/>
          <w:i/>
          <w:sz w:val="120"/>
          <w:szCs w:val="120"/>
        </w:rPr>
        <w:t>D</w:t>
      </w:r>
      <w:r w:rsidRPr="00541630">
        <w:rPr>
          <w:rFonts w:ascii="Calibri" w:hAnsi="Calibri" w:cs="Calibri"/>
          <w:sz w:val="72"/>
          <w:szCs w:val="72"/>
        </w:rPr>
        <w:t>ashboarding</w:t>
      </w:r>
      <w:r w:rsidR="000F352E" w:rsidRPr="00541630">
        <w:rPr>
          <w:rFonts w:ascii="Calibri" w:hAnsi="Calibri" w:cs="Calibri"/>
          <w:sz w:val="72"/>
          <w:szCs w:val="72"/>
        </w:rPr>
        <w:t xml:space="preserve"> i.c.m. </w:t>
      </w:r>
      <w:r w:rsidR="00541630">
        <w:rPr>
          <w:rFonts w:ascii="Calibri" w:hAnsi="Calibri" w:cs="Calibri"/>
          <w:sz w:val="72"/>
          <w:szCs w:val="72"/>
        </w:rPr>
        <w:br/>
      </w:r>
      <w:r w:rsidR="00541630" w:rsidRPr="00AD1167">
        <w:rPr>
          <w:rFonts w:ascii="Calibri" w:hAnsi="Calibri" w:cs="Calibri"/>
          <w:sz w:val="72"/>
          <w:szCs w:val="72"/>
        </w:rPr>
        <w:t xml:space="preserve">een </w:t>
      </w:r>
      <w:r w:rsidR="000F352E" w:rsidRPr="00AD1167">
        <w:rPr>
          <w:rFonts w:ascii="Calibri" w:hAnsi="Calibri" w:cs="Calibri"/>
          <w:b/>
          <w:i/>
          <w:sz w:val="120"/>
          <w:szCs w:val="120"/>
        </w:rPr>
        <w:t>B</w:t>
      </w:r>
      <w:r w:rsidR="00541630" w:rsidRPr="00AD1167">
        <w:rPr>
          <w:rFonts w:ascii="Calibri" w:hAnsi="Calibri" w:cs="Calibri"/>
          <w:sz w:val="72"/>
          <w:szCs w:val="72"/>
        </w:rPr>
        <w:t xml:space="preserve">alanced </w:t>
      </w:r>
      <w:r w:rsidR="00541630" w:rsidRPr="00AD1167">
        <w:rPr>
          <w:rFonts w:ascii="Calibri" w:hAnsi="Calibri" w:cs="Calibri"/>
          <w:b/>
          <w:i/>
          <w:sz w:val="120"/>
          <w:szCs w:val="120"/>
        </w:rPr>
        <w:t>s</w:t>
      </w:r>
      <w:r w:rsidR="00541630" w:rsidRPr="00AD1167">
        <w:rPr>
          <w:rFonts w:ascii="Calibri" w:hAnsi="Calibri" w:cs="Calibri"/>
          <w:sz w:val="72"/>
          <w:szCs w:val="72"/>
        </w:rPr>
        <w:t xml:space="preserve">core </w:t>
      </w:r>
      <w:r w:rsidR="00541630" w:rsidRPr="00AD1167">
        <w:rPr>
          <w:rFonts w:ascii="Calibri" w:hAnsi="Calibri" w:cs="Calibri"/>
          <w:b/>
          <w:i/>
          <w:sz w:val="120"/>
          <w:szCs w:val="120"/>
        </w:rPr>
        <w:t>c</w:t>
      </w:r>
      <w:r w:rsidR="00541630" w:rsidRPr="00AD1167">
        <w:rPr>
          <w:rFonts w:ascii="Calibri" w:hAnsi="Calibri" w:cs="Calibri"/>
          <w:sz w:val="72"/>
          <w:szCs w:val="72"/>
        </w:rPr>
        <w:t>ard</w:t>
      </w:r>
    </w:p>
    <w:p w:rsidR="00B13ACD" w:rsidRPr="000F352E" w:rsidRDefault="00FF6D6A" w:rsidP="00940D59">
      <w:pPr>
        <w:jc w:val="center"/>
        <w:rPr>
          <w:rFonts w:ascii="Calibri" w:hAnsi="Calibri" w:cs="Calibri"/>
          <w:sz w:val="32"/>
          <w:szCs w:val="32"/>
          <w:lang w:val="nl-NL"/>
        </w:rPr>
      </w:pPr>
      <w:r>
        <w:rPr>
          <w:rFonts w:ascii="Calibri" w:hAnsi="Calibri" w:cs="Calibri"/>
          <w:noProof/>
          <w:sz w:val="32"/>
          <w:szCs w:val="32"/>
        </w:rPr>
        <w:pict>
          <v:rect id="_x0000_s1026" style="position:absolute;left:0;text-align:left;margin-left:409.65pt;margin-top:133.6pt;width:45.2pt;height:11.75pt;z-index:251677696" strokecolor="white [3212]"/>
        </w:pict>
      </w:r>
      <w:r w:rsidR="00B13ACD" w:rsidRPr="000F352E">
        <w:rPr>
          <w:rFonts w:ascii="Calibri" w:hAnsi="Calibri" w:cs="Calibri"/>
          <w:sz w:val="32"/>
          <w:szCs w:val="32"/>
          <w:lang w:val="nl-NL"/>
        </w:rPr>
        <w:t>Afstudeerscriptie</w:t>
      </w:r>
    </w:p>
    <w:p w:rsidR="00B13ACD" w:rsidRPr="000F352E" w:rsidRDefault="00B13ACD" w:rsidP="00B13ACD">
      <w:pPr>
        <w:jc w:val="right"/>
        <w:rPr>
          <w:rFonts w:ascii="Calibri" w:hAnsi="Calibri" w:cs="Calibri"/>
          <w:sz w:val="32"/>
          <w:szCs w:val="32"/>
          <w:lang w:val="nl-NL"/>
        </w:rPr>
        <w:sectPr w:rsidR="00B13ACD" w:rsidRPr="000F352E">
          <w:footerReference w:type="default" r:id="rId9"/>
          <w:pgSz w:w="11906" w:h="16838"/>
          <w:pgMar w:top="1418" w:right="1418" w:bottom="3970" w:left="1418" w:header="284" w:footer="1418" w:gutter="0"/>
          <w:pgNumType w:start="1"/>
          <w:cols w:space="708"/>
        </w:sectPr>
      </w:pPr>
    </w:p>
    <w:p w:rsidR="00B13ACD" w:rsidRDefault="00B13ACD" w:rsidP="00B13ACD">
      <w:pPr>
        <w:rPr>
          <w:rFonts w:ascii="Calibri" w:hAnsi="Calibri" w:cs="Calibri"/>
          <w:lang w:val="nl-NL"/>
        </w:rPr>
      </w:pPr>
      <w:r w:rsidRPr="00B13ACD">
        <w:rPr>
          <w:rFonts w:ascii="Calibri" w:hAnsi="Calibri" w:cs="Calibri"/>
          <w:b/>
          <w:i/>
          <w:lang w:val="nl-NL"/>
        </w:rPr>
        <w:lastRenderedPageBreak/>
        <w:t>Student</w:t>
      </w:r>
      <w:r w:rsidRPr="00B13ACD">
        <w:rPr>
          <w:rFonts w:ascii="Calibri" w:hAnsi="Calibri" w:cs="Calibri"/>
          <w:lang w:val="nl-NL"/>
        </w:rPr>
        <w:br/>
        <w:t xml:space="preserve">Naam: </w:t>
      </w:r>
      <w:r w:rsidRPr="00B13ACD">
        <w:rPr>
          <w:rFonts w:ascii="Calibri" w:hAnsi="Calibri" w:cs="Calibri"/>
          <w:lang w:val="nl-NL"/>
        </w:rPr>
        <w:tab/>
      </w:r>
      <w:r w:rsidRPr="00B13ACD">
        <w:rPr>
          <w:rFonts w:ascii="Calibri" w:hAnsi="Calibri" w:cs="Calibri"/>
          <w:lang w:val="nl-NL"/>
        </w:rPr>
        <w:tab/>
      </w:r>
      <w:r w:rsidRPr="00B13ACD">
        <w:rPr>
          <w:rFonts w:ascii="Calibri" w:hAnsi="Calibri" w:cs="Calibri"/>
          <w:lang w:val="nl-NL"/>
        </w:rPr>
        <w:tab/>
        <w:t>Han Kievit</w:t>
      </w:r>
      <w:r>
        <w:rPr>
          <w:rFonts w:ascii="Calibri" w:hAnsi="Calibri" w:cs="Calibri"/>
          <w:lang w:val="nl-NL"/>
        </w:rPr>
        <w:br/>
      </w:r>
      <w:r w:rsidRPr="00B13ACD">
        <w:rPr>
          <w:rFonts w:ascii="Calibri" w:hAnsi="Calibri" w:cs="Calibri"/>
          <w:lang w:val="nl-NL"/>
        </w:rPr>
        <w:t>Adres:</w:t>
      </w:r>
      <w:r w:rsidRPr="00B13ACD">
        <w:rPr>
          <w:rFonts w:ascii="Calibri" w:hAnsi="Calibri" w:cs="Calibri"/>
          <w:lang w:val="nl-NL"/>
        </w:rPr>
        <w:tab/>
      </w:r>
      <w:r w:rsidRPr="00B13ACD">
        <w:rPr>
          <w:rFonts w:ascii="Calibri" w:hAnsi="Calibri" w:cs="Calibri"/>
          <w:lang w:val="nl-NL"/>
        </w:rPr>
        <w:tab/>
      </w:r>
      <w:r w:rsidRPr="00B13ACD">
        <w:rPr>
          <w:rFonts w:ascii="Calibri" w:hAnsi="Calibri" w:cs="Calibri"/>
          <w:lang w:val="nl-NL"/>
        </w:rPr>
        <w:tab/>
        <w:t>Gascognehof 46</w:t>
      </w:r>
      <w:r>
        <w:rPr>
          <w:rFonts w:ascii="Calibri" w:hAnsi="Calibri" w:cs="Calibri"/>
          <w:lang w:val="nl-NL"/>
        </w:rPr>
        <w:br/>
      </w:r>
      <w:r w:rsidRPr="00B13ACD">
        <w:rPr>
          <w:rFonts w:ascii="Calibri" w:hAnsi="Calibri" w:cs="Calibri"/>
          <w:lang w:val="nl-NL"/>
        </w:rPr>
        <w:t>Postcode:</w:t>
      </w:r>
      <w:r w:rsidRPr="00B13ACD">
        <w:rPr>
          <w:rFonts w:ascii="Calibri" w:hAnsi="Calibri" w:cs="Calibri"/>
          <w:lang w:val="nl-NL"/>
        </w:rPr>
        <w:tab/>
      </w:r>
      <w:r w:rsidRPr="00B13ACD">
        <w:rPr>
          <w:rFonts w:ascii="Calibri" w:hAnsi="Calibri" w:cs="Calibri"/>
          <w:lang w:val="nl-NL"/>
        </w:rPr>
        <w:tab/>
        <w:t>5627KL Eindhoven</w:t>
      </w:r>
      <w:r w:rsidRPr="00B13ACD">
        <w:rPr>
          <w:rFonts w:ascii="Calibri" w:hAnsi="Calibri" w:cs="Calibri"/>
          <w:lang w:val="nl-NL"/>
        </w:rPr>
        <w:br/>
        <w:t>Studentnummer:</w:t>
      </w:r>
      <w:r w:rsidRPr="00B13ACD">
        <w:rPr>
          <w:rFonts w:ascii="Calibri" w:hAnsi="Calibri" w:cs="Calibri"/>
          <w:lang w:val="nl-NL"/>
        </w:rPr>
        <w:tab/>
        <w:t>2111910</w:t>
      </w:r>
      <w:r w:rsidRPr="00B13ACD">
        <w:rPr>
          <w:rFonts w:ascii="Calibri" w:hAnsi="Calibri" w:cs="Calibri"/>
          <w:lang w:val="nl-NL"/>
        </w:rPr>
        <w:br/>
      </w:r>
      <w:r w:rsidRPr="00B13ACD">
        <w:rPr>
          <w:rFonts w:ascii="Calibri" w:hAnsi="Calibri" w:cs="Calibri"/>
          <w:lang w:val="nl-NL"/>
        </w:rPr>
        <w:br/>
      </w:r>
      <w:r w:rsidRPr="00B13ACD">
        <w:rPr>
          <w:rFonts w:ascii="Calibri" w:hAnsi="Calibri" w:cs="Calibri"/>
          <w:b/>
          <w:i/>
          <w:lang w:val="nl-NL"/>
        </w:rPr>
        <w:t>Organisatie</w:t>
      </w:r>
      <w:r>
        <w:rPr>
          <w:rFonts w:ascii="Calibri" w:hAnsi="Calibri" w:cs="Calibri"/>
          <w:i/>
          <w:lang w:val="nl-NL"/>
        </w:rPr>
        <w:br/>
      </w:r>
      <w:r w:rsidRPr="00B13ACD">
        <w:rPr>
          <w:rFonts w:ascii="Calibri" w:hAnsi="Calibri" w:cs="Calibri"/>
          <w:lang w:val="nl-NL"/>
        </w:rPr>
        <w:t>Naam:</w:t>
      </w:r>
      <w:r w:rsidRPr="00B13ACD">
        <w:rPr>
          <w:rFonts w:ascii="Calibri" w:hAnsi="Calibri" w:cs="Calibri"/>
          <w:lang w:val="nl-NL"/>
        </w:rPr>
        <w:tab/>
      </w:r>
      <w:r w:rsidRPr="00B13ACD">
        <w:rPr>
          <w:rFonts w:ascii="Calibri" w:hAnsi="Calibri" w:cs="Calibri"/>
          <w:lang w:val="nl-NL"/>
        </w:rPr>
        <w:tab/>
      </w:r>
      <w:r w:rsidRPr="00B13ACD">
        <w:rPr>
          <w:rFonts w:ascii="Calibri" w:hAnsi="Calibri" w:cs="Calibri"/>
          <w:lang w:val="nl-NL"/>
        </w:rPr>
        <w:tab/>
        <w:t>Petrogas Gas Systems B.V.</w:t>
      </w:r>
      <w:r w:rsidRPr="00B13ACD">
        <w:rPr>
          <w:rFonts w:ascii="Calibri" w:hAnsi="Calibri" w:cs="Calibri"/>
          <w:lang w:val="nl-NL"/>
        </w:rPr>
        <w:br/>
        <w:t>Adres:</w:t>
      </w:r>
      <w:r w:rsidRPr="00B13ACD">
        <w:rPr>
          <w:rFonts w:ascii="Calibri" w:hAnsi="Calibri" w:cs="Calibri"/>
          <w:lang w:val="nl-NL"/>
        </w:rPr>
        <w:tab/>
      </w:r>
      <w:r w:rsidRPr="00B13ACD">
        <w:rPr>
          <w:rFonts w:ascii="Calibri" w:hAnsi="Calibri" w:cs="Calibri"/>
          <w:lang w:val="nl-NL"/>
        </w:rPr>
        <w:tab/>
      </w:r>
      <w:r w:rsidRPr="00B13ACD">
        <w:rPr>
          <w:rFonts w:ascii="Calibri" w:hAnsi="Calibri" w:cs="Calibri"/>
          <w:lang w:val="nl-NL"/>
        </w:rPr>
        <w:tab/>
        <w:t>Steenoven 13</w:t>
      </w:r>
      <w:r w:rsidRPr="00B13ACD">
        <w:rPr>
          <w:rFonts w:ascii="Calibri" w:hAnsi="Calibri" w:cs="Calibri"/>
          <w:lang w:val="nl-NL"/>
        </w:rPr>
        <w:br/>
        <w:t>Postcode:</w:t>
      </w:r>
      <w:r w:rsidRPr="00B13ACD">
        <w:rPr>
          <w:rFonts w:ascii="Calibri" w:hAnsi="Calibri" w:cs="Calibri"/>
          <w:lang w:val="nl-NL"/>
        </w:rPr>
        <w:tab/>
      </w:r>
      <w:r w:rsidRPr="00B13ACD">
        <w:rPr>
          <w:rFonts w:ascii="Calibri" w:hAnsi="Calibri" w:cs="Calibri"/>
          <w:lang w:val="nl-NL"/>
        </w:rPr>
        <w:tab/>
        <w:t>5626DK Eindhoven</w:t>
      </w:r>
      <w:r>
        <w:rPr>
          <w:rFonts w:ascii="Calibri" w:hAnsi="Calibri" w:cs="Calibri"/>
          <w:lang w:val="nl-NL"/>
        </w:rPr>
        <w:br/>
      </w:r>
      <w:r w:rsidR="0044572B">
        <w:rPr>
          <w:rFonts w:ascii="Calibri" w:hAnsi="Calibri" w:cs="Calibri"/>
          <w:lang w:val="nl-NL"/>
        </w:rPr>
        <w:t>Contactpersoon:</w:t>
      </w:r>
      <w:r w:rsidR="0044572B">
        <w:rPr>
          <w:rFonts w:ascii="Calibri" w:hAnsi="Calibri" w:cs="Calibri"/>
          <w:lang w:val="nl-NL"/>
        </w:rPr>
        <w:tab/>
        <w:t>Dhr. R. v</w:t>
      </w:r>
      <w:r w:rsidRPr="00B13ACD">
        <w:rPr>
          <w:rFonts w:ascii="Calibri" w:hAnsi="Calibri" w:cs="Calibri"/>
          <w:lang w:val="nl-NL"/>
        </w:rPr>
        <w:t>an Alebeek</w:t>
      </w:r>
    </w:p>
    <w:p w:rsidR="0044572B" w:rsidRDefault="0044572B" w:rsidP="00B13ACD">
      <w:pPr>
        <w:rPr>
          <w:rFonts w:ascii="Calibri" w:hAnsi="Calibri" w:cs="Calibri"/>
          <w:lang w:val="nl-NL"/>
        </w:rPr>
      </w:pPr>
    </w:p>
    <w:p w:rsidR="0044572B" w:rsidRDefault="0044572B" w:rsidP="00B13ACD">
      <w:pPr>
        <w:rPr>
          <w:rFonts w:ascii="Calibri" w:hAnsi="Calibri" w:cs="Calibri"/>
          <w:lang w:val="nl-NL"/>
        </w:rPr>
      </w:pPr>
    </w:p>
    <w:p w:rsidR="0044572B" w:rsidRDefault="0044572B" w:rsidP="00B13ACD">
      <w:pPr>
        <w:rPr>
          <w:rFonts w:ascii="Calibri" w:hAnsi="Calibri" w:cs="Calibri"/>
          <w:lang w:val="nl-NL"/>
        </w:rPr>
      </w:pPr>
    </w:p>
    <w:p w:rsidR="0044572B" w:rsidRDefault="0044572B" w:rsidP="00B13ACD">
      <w:pPr>
        <w:rPr>
          <w:rFonts w:ascii="Calibri" w:hAnsi="Calibri" w:cs="Calibri"/>
          <w:lang w:val="nl-NL"/>
        </w:rPr>
      </w:pPr>
    </w:p>
    <w:p w:rsidR="0044572B" w:rsidRPr="0044572B" w:rsidRDefault="0044572B" w:rsidP="00B13ACD">
      <w:pPr>
        <w:rPr>
          <w:rFonts w:cstheme="minorHAnsi"/>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Default="0044572B" w:rsidP="0044572B">
      <w:pPr>
        <w:pStyle w:val="Default"/>
        <w:rPr>
          <w:rFonts w:asciiTheme="minorHAnsi" w:hAnsiTheme="minorHAnsi" w:cstheme="minorHAnsi"/>
          <w:b/>
          <w:bCs/>
          <w:sz w:val="22"/>
          <w:szCs w:val="22"/>
          <w:lang w:val="nl-NL"/>
        </w:rPr>
      </w:pPr>
    </w:p>
    <w:p w:rsidR="0044572B" w:rsidRPr="0044572B" w:rsidRDefault="0044572B" w:rsidP="0044572B">
      <w:pPr>
        <w:pStyle w:val="Default"/>
        <w:rPr>
          <w:rFonts w:asciiTheme="minorHAnsi" w:hAnsiTheme="minorHAnsi" w:cstheme="minorHAnsi"/>
          <w:b/>
          <w:bCs/>
          <w:sz w:val="22"/>
          <w:szCs w:val="22"/>
          <w:lang w:val="nl-NL"/>
        </w:rPr>
      </w:pPr>
      <w:r>
        <w:rPr>
          <w:rFonts w:asciiTheme="minorHAnsi" w:hAnsiTheme="minorHAnsi" w:cstheme="minorHAnsi"/>
          <w:b/>
          <w:bCs/>
          <w:sz w:val="22"/>
          <w:szCs w:val="22"/>
          <w:lang w:val="nl-NL"/>
        </w:rPr>
        <w:t>Scriptant</w:t>
      </w:r>
      <w:r w:rsidRPr="0044572B">
        <w:rPr>
          <w:rFonts w:asciiTheme="minorHAnsi" w:hAnsiTheme="minorHAnsi" w:cstheme="minorHAnsi"/>
          <w:b/>
          <w:bCs/>
          <w:sz w:val="22"/>
          <w:szCs w:val="22"/>
          <w:lang w:val="nl-NL"/>
        </w:rPr>
        <w:t xml:space="preserve"> </w:t>
      </w:r>
      <w:r w:rsidRPr="0044572B">
        <w:rPr>
          <w:rFonts w:asciiTheme="minorHAnsi" w:hAnsiTheme="minorHAnsi" w:cstheme="minorHAnsi"/>
          <w:b/>
          <w:bCs/>
          <w:sz w:val="22"/>
          <w:szCs w:val="22"/>
          <w:lang w:val="nl-NL"/>
        </w:rPr>
        <w:tab/>
      </w:r>
      <w:r w:rsidRPr="0044572B">
        <w:rPr>
          <w:rFonts w:asciiTheme="minorHAnsi" w:hAnsiTheme="minorHAnsi" w:cstheme="minorHAnsi"/>
          <w:b/>
          <w:bCs/>
          <w:sz w:val="22"/>
          <w:szCs w:val="22"/>
          <w:lang w:val="nl-NL"/>
        </w:rPr>
        <w:tab/>
      </w:r>
      <w:r w:rsidRPr="0044572B">
        <w:rPr>
          <w:rFonts w:asciiTheme="minorHAnsi" w:hAnsiTheme="minorHAnsi" w:cstheme="minorHAnsi"/>
          <w:b/>
          <w:bCs/>
          <w:sz w:val="22"/>
          <w:szCs w:val="22"/>
          <w:lang w:val="nl-NL"/>
        </w:rPr>
        <w:tab/>
      </w:r>
      <w:r w:rsidR="000C154D">
        <w:rPr>
          <w:rFonts w:asciiTheme="minorHAnsi" w:hAnsiTheme="minorHAnsi" w:cstheme="minorHAnsi"/>
          <w:b/>
          <w:bCs/>
          <w:sz w:val="22"/>
          <w:szCs w:val="22"/>
          <w:lang w:val="nl-NL"/>
        </w:rPr>
        <w:tab/>
      </w:r>
      <w:r w:rsidR="000C154D">
        <w:rPr>
          <w:rFonts w:asciiTheme="minorHAnsi" w:hAnsiTheme="minorHAnsi" w:cstheme="minorHAnsi"/>
          <w:b/>
          <w:bCs/>
          <w:sz w:val="22"/>
          <w:szCs w:val="22"/>
          <w:lang w:val="nl-NL"/>
        </w:rPr>
        <w:tab/>
      </w:r>
      <w:r w:rsidR="000C154D">
        <w:rPr>
          <w:rFonts w:asciiTheme="minorHAnsi" w:hAnsiTheme="minorHAnsi" w:cstheme="minorHAnsi"/>
          <w:b/>
          <w:bCs/>
          <w:sz w:val="22"/>
          <w:szCs w:val="22"/>
          <w:lang w:val="nl-NL"/>
        </w:rPr>
        <w:tab/>
      </w:r>
      <w:r w:rsidR="000C154D">
        <w:rPr>
          <w:rFonts w:asciiTheme="minorHAnsi" w:hAnsiTheme="minorHAnsi" w:cstheme="minorHAnsi"/>
          <w:b/>
          <w:bCs/>
          <w:sz w:val="22"/>
          <w:szCs w:val="22"/>
          <w:lang w:val="nl-NL"/>
        </w:rPr>
        <w:tab/>
      </w:r>
      <w:r>
        <w:rPr>
          <w:rFonts w:asciiTheme="minorHAnsi" w:hAnsiTheme="minorHAnsi" w:cstheme="minorHAnsi"/>
          <w:b/>
          <w:bCs/>
          <w:sz w:val="22"/>
          <w:szCs w:val="22"/>
          <w:lang w:val="nl-NL"/>
        </w:rPr>
        <w:t>Praktijkbegeleider</w:t>
      </w:r>
      <w:r w:rsidRPr="0044572B">
        <w:rPr>
          <w:rFonts w:asciiTheme="minorHAnsi" w:hAnsiTheme="minorHAnsi" w:cstheme="minorHAnsi"/>
          <w:b/>
          <w:bCs/>
          <w:sz w:val="22"/>
          <w:szCs w:val="22"/>
          <w:lang w:val="nl-NL"/>
        </w:rPr>
        <w:tab/>
      </w:r>
      <w:r w:rsidRPr="0044572B">
        <w:rPr>
          <w:rFonts w:asciiTheme="minorHAnsi" w:hAnsiTheme="minorHAnsi" w:cstheme="minorHAnsi"/>
          <w:b/>
          <w:bCs/>
          <w:sz w:val="22"/>
          <w:szCs w:val="22"/>
          <w:lang w:val="nl-NL"/>
        </w:rPr>
        <w:tab/>
      </w:r>
    </w:p>
    <w:p w:rsidR="0044572B" w:rsidRPr="0044572B" w:rsidRDefault="0044572B" w:rsidP="0044572B">
      <w:pPr>
        <w:pStyle w:val="Default"/>
        <w:rPr>
          <w:rFonts w:asciiTheme="minorHAnsi" w:hAnsiTheme="minorHAnsi" w:cstheme="minorHAnsi"/>
          <w:b/>
          <w:bCs/>
          <w:sz w:val="22"/>
          <w:szCs w:val="22"/>
          <w:lang w:val="nl-NL"/>
        </w:rPr>
      </w:pPr>
    </w:p>
    <w:p w:rsidR="0044572B" w:rsidRPr="0044572B" w:rsidRDefault="0044572B" w:rsidP="0044572B">
      <w:pPr>
        <w:pStyle w:val="Default"/>
        <w:rPr>
          <w:rFonts w:asciiTheme="minorHAnsi" w:hAnsiTheme="minorHAnsi" w:cstheme="minorHAnsi"/>
          <w:b/>
          <w:bCs/>
          <w:sz w:val="22"/>
          <w:szCs w:val="22"/>
          <w:lang w:val="nl-NL"/>
        </w:rPr>
      </w:pPr>
    </w:p>
    <w:p w:rsidR="0044572B" w:rsidRPr="0044572B" w:rsidRDefault="0044572B" w:rsidP="0044572B">
      <w:pPr>
        <w:pStyle w:val="Default"/>
        <w:rPr>
          <w:rFonts w:asciiTheme="minorHAnsi" w:hAnsiTheme="minorHAnsi" w:cstheme="minorHAnsi"/>
          <w:b/>
          <w:bCs/>
          <w:sz w:val="22"/>
          <w:szCs w:val="22"/>
          <w:lang w:val="nl-NL"/>
        </w:rPr>
      </w:pPr>
    </w:p>
    <w:p w:rsidR="0044572B" w:rsidRPr="0044572B" w:rsidRDefault="0044572B" w:rsidP="0044572B">
      <w:pPr>
        <w:pStyle w:val="Default"/>
        <w:rPr>
          <w:rFonts w:asciiTheme="minorHAnsi" w:hAnsiTheme="minorHAnsi" w:cstheme="minorHAnsi"/>
          <w:b/>
          <w:bCs/>
          <w:sz w:val="22"/>
          <w:szCs w:val="22"/>
          <w:lang w:val="nl-NL"/>
        </w:rPr>
      </w:pPr>
    </w:p>
    <w:p w:rsidR="0044572B" w:rsidRPr="0044572B" w:rsidRDefault="0044572B" w:rsidP="0044572B">
      <w:pPr>
        <w:pStyle w:val="Default"/>
        <w:rPr>
          <w:rFonts w:asciiTheme="minorHAnsi" w:hAnsiTheme="minorHAnsi" w:cstheme="minorHAnsi"/>
          <w:sz w:val="22"/>
          <w:szCs w:val="22"/>
          <w:lang w:val="nl-NL"/>
        </w:rPr>
      </w:pPr>
    </w:p>
    <w:p w:rsidR="0044572B" w:rsidRPr="0044572B" w:rsidRDefault="0044572B" w:rsidP="0044572B">
      <w:pPr>
        <w:pStyle w:val="Default"/>
        <w:rPr>
          <w:rFonts w:asciiTheme="minorHAnsi" w:hAnsiTheme="minorHAnsi" w:cstheme="minorHAnsi"/>
          <w:sz w:val="22"/>
          <w:szCs w:val="22"/>
          <w:lang w:val="nl-NL"/>
        </w:rPr>
      </w:pPr>
      <w:r w:rsidRPr="0044572B">
        <w:rPr>
          <w:rFonts w:asciiTheme="minorHAnsi" w:hAnsiTheme="minorHAnsi" w:cstheme="minorHAnsi"/>
          <w:sz w:val="22"/>
          <w:szCs w:val="22"/>
          <w:lang w:val="nl-NL"/>
        </w:rPr>
        <w:t>…………………..…….</w:t>
      </w:r>
      <w:r w:rsidRPr="0044572B">
        <w:rPr>
          <w:rFonts w:asciiTheme="minorHAnsi" w:hAnsiTheme="minorHAnsi" w:cstheme="minorHAnsi"/>
          <w:sz w:val="22"/>
          <w:szCs w:val="22"/>
          <w:lang w:val="nl-NL"/>
        </w:rPr>
        <w:tab/>
      </w:r>
      <w:r>
        <w:rPr>
          <w:rFonts w:asciiTheme="minorHAnsi" w:hAnsiTheme="minorHAnsi" w:cstheme="minorHAnsi"/>
          <w:sz w:val="22"/>
          <w:szCs w:val="22"/>
          <w:lang w:val="nl-NL"/>
        </w:rPr>
        <w:tab/>
      </w:r>
      <w:r w:rsidR="000C154D">
        <w:rPr>
          <w:rFonts w:asciiTheme="minorHAnsi" w:hAnsiTheme="minorHAnsi" w:cstheme="minorHAnsi"/>
          <w:sz w:val="22"/>
          <w:szCs w:val="22"/>
          <w:lang w:val="nl-NL"/>
        </w:rPr>
        <w:tab/>
      </w:r>
      <w:r w:rsidR="000C154D">
        <w:rPr>
          <w:rFonts w:asciiTheme="minorHAnsi" w:hAnsiTheme="minorHAnsi" w:cstheme="minorHAnsi"/>
          <w:sz w:val="22"/>
          <w:szCs w:val="22"/>
          <w:lang w:val="nl-NL"/>
        </w:rPr>
        <w:tab/>
      </w:r>
      <w:r w:rsidR="000C154D">
        <w:rPr>
          <w:rFonts w:asciiTheme="minorHAnsi" w:hAnsiTheme="minorHAnsi" w:cstheme="minorHAnsi"/>
          <w:sz w:val="22"/>
          <w:szCs w:val="22"/>
          <w:lang w:val="nl-NL"/>
        </w:rPr>
        <w:tab/>
      </w:r>
      <w:r w:rsidR="000C154D">
        <w:rPr>
          <w:rFonts w:asciiTheme="minorHAnsi" w:hAnsiTheme="minorHAnsi" w:cstheme="minorHAnsi"/>
          <w:sz w:val="22"/>
          <w:szCs w:val="22"/>
          <w:lang w:val="nl-NL"/>
        </w:rPr>
        <w:tab/>
      </w:r>
      <w:r w:rsidRPr="0044572B">
        <w:rPr>
          <w:rFonts w:asciiTheme="minorHAnsi" w:hAnsiTheme="minorHAnsi" w:cstheme="minorHAnsi"/>
          <w:sz w:val="22"/>
          <w:szCs w:val="22"/>
          <w:lang w:val="nl-NL"/>
        </w:rPr>
        <w:t xml:space="preserve">…………………..……. </w:t>
      </w:r>
      <w:r w:rsidRPr="0044572B">
        <w:rPr>
          <w:rFonts w:asciiTheme="minorHAnsi" w:hAnsiTheme="minorHAnsi" w:cstheme="minorHAnsi"/>
          <w:sz w:val="22"/>
          <w:szCs w:val="22"/>
          <w:lang w:val="nl-NL"/>
        </w:rPr>
        <w:tab/>
      </w:r>
      <w:r w:rsidRPr="0044572B">
        <w:rPr>
          <w:rFonts w:asciiTheme="minorHAnsi" w:hAnsiTheme="minorHAnsi" w:cstheme="minorHAnsi"/>
          <w:sz w:val="22"/>
          <w:szCs w:val="22"/>
          <w:lang w:val="nl-NL"/>
        </w:rPr>
        <w:tab/>
      </w:r>
    </w:p>
    <w:p w:rsidR="0044572B" w:rsidRPr="0044572B" w:rsidRDefault="0044572B" w:rsidP="0044572B">
      <w:pPr>
        <w:rPr>
          <w:rFonts w:cstheme="minorHAnsi"/>
          <w:lang w:val="nl-NL"/>
        </w:rPr>
      </w:pPr>
      <w:r w:rsidRPr="0044572B">
        <w:rPr>
          <w:rFonts w:cstheme="minorHAnsi"/>
          <w:lang w:val="nl-NL"/>
        </w:rPr>
        <w:t>H.J.H Kievit</w:t>
      </w:r>
      <w:r w:rsidRPr="0044572B">
        <w:rPr>
          <w:rFonts w:cstheme="minorHAnsi"/>
          <w:lang w:val="nl-NL"/>
        </w:rPr>
        <w:tab/>
      </w:r>
      <w:r w:rsidRPr="0044572B">
        <w:rPr>
          <w:rFonts w:cstheme="minorHAnsi"/>
          <w:lang w:val="nl-NL"/>
        </w:rPr>
        <w:tab/>
      </w:r>
      <w:r w:rsidRPr="0044572B">
        <w:rPr>
          <w:rFonts w:cstheme="minorHAnsi"/>
          <w:lang w:val="nl-NL"/>
        </w:rPr>
        <w:tab/>
      </w:r>
      <w:r w:rsidR="000C154D">
        <w:rPr>
          <w:rFonts w:cstheme="minorHAnsi"/>
          <w:lang w:val="nl-NL"/>
        </w:rPr>
        <w:tab/>
      </w:r>
      <w:r w:rsidR="000C154D">
        <w:rPr>
          <w:rFonts w:cstheme="minorHAnsi"/>
          <w:lang w:val="nl-NL"/>
        </w:rPr>
        <w:tab/>
      </w:r>
      <w:r w:rsidR="000C154D">
        <w:rPr>
          <w:rFonts w:cstheme="minorHAnsi"/>
          <w:lang w:val="nl-NL"/>
        </w:rPr>
        <w:tab/>
      </w:r>
      <w:r w:rsidR="000C154D">
        <w:rPr>
          <w:rFonts w:cstheme="minorHAnsi"/>
          <w:lang w:val="nl-NL"/>
        </w:rPr>
        <w:tab/>
      </w:r>
      <w:r w:rsidRPr="0044572B">
        <w:rPr>
          <w:rFonts w:cstheme="minorHAnsi"/>
          <w:lang w:val="nl-NL"/>
        </w:rPr>
        <w:t>Dhr. R. van Alebeek</w:t>
      </w:r>
      <w:r w:rsidRPr="0044572B">
        <w:rPr>
          <w:rFonts w:cstheme="minorHAnsi"/>
          <w:lang w:val="nl-NL"/>
        </w:rPr>
        <w:tab/>
      </w:r>
      <w:r w:rsidRPr="0044572B">
        <w:rPr>
          <w:rFonts w:cstheme="minorHAnsi"/>
          <w:lang w:val="nl-NL"/>
        </w:rPr>
        <w:tab/>
        <w:t xml:space="preserve"> </w:t>
      </w:r>
    </w:p>
    <w:p w:rsidR="0044572B" w:rsidRDefault="00FF6D6A" w:rsidP="00B13ACD">
      <w:pPr>
        <w:rPr>
          <w:rFonts w:ascii="Calibri" w:hAnsi="Calibri" w:cs="Calibri"/>
          <w:lang w:val="nl-NL"/>
        </w:rPr>
      </w:pPr>
      <w:r>
        <w:rPr>
          <w:rFonts w:ascii="Calibri" w:hAnsi="Calibri" w:cs="Calibri"/>
          <w:noProof/>
        </w:rPr>
        <w:pict>
          <v:rect id="_x0000_s1027" style="position:absolute;margin-left:405.45pt;margin-top:47.9pt;width:45.2pt;height:11.75pt;z-index:251678720" strokecolor="white [3212]"/>
        </w:pict>
      </w:r>
    </w:p>
    <w:p w:rsidR="007C71F0" w:rsidRPr="00B13ACD" w:rsidRDefault="00FB2A7A" w:rsidP="00B13ACD">
      <w:pPr>
        <w:pStyle w:val="Heading1"/>
        <w:rPr>
          <w:rFonts w:asciiTheme="minorHAnsi" w:hAnsiTheme="minorHAnsi" w:cstheme="minorHAnsi"/>
          <w:color w:val="000000" w:themeColor="text1"/>
          <w:lang w:val="nl-NL"/>
        </w:rPr>
      </w:pPr>
      <w:bookmarkStart w:id="0" w:name="_Toc258933537"/>
      <w:bookmarkStart w:id="1" w:name="_Toc258933750"/>
      <w:bookmarkStart w:id="2" w:name="_Toc258934107"/>
      <w:bookmarkStart w:id="3" w:name="_Toc258934616"/>
      <w:bookmarkStart w:id="4" w:name="_Toc258934717"/>
      <w:bookmarkStart w:id="5" w:name="_Toc260917830"/>
      <w:bookmarkStart w:id="6" w:name="_Toc260917900"/>
      <w:bookmarkStart w:id="7" w:name="_Toc261005145"/>
      <w:bookmarkStart w:id="8" w:name="_Toc263664545"/>
      <w:r w:rsidRPr="00B13ACD">
        <w:rPr>
          <w:rFonts w:asciiTheme="minorHAnsi" w:hAnsiTheme="minorHAnsi" w:cstheme="minorHAnsi"/>
          <w:color w:val="000000" w:themeColor="text1"/>
          <w:lang w:val="nl-NL"/>
        </w:rPr>
        <w:lastRenderedPageBreak/>
        <w:t>VOORWOORD</w:t>
      </w:r>
      <w:bookmarkEnd w:id="0"/>
      <w:bookmarkEnd w:id="1"/>
      <w:bookmarkEnd w:id="2"/>
      <w:bookmarkEnd w:id="3"/>
      <w:bookmarkEnd w:id="4"/>
      <w:bookmarkEnd w:id="5"/>
      <w:bookmarkEnd w:id="6"/>
      <w:bookmarkEnd w:id="7"/>
      <w:bookmarkEnd w:id="8"/>
    </w:p>
    <w:p w:rsidR="00B13ACD" w:rsidRDefault="00B13ACD">
      <w:pPr>
        <w:rPr>
          <w:color w:val="000000" w:themeColor="text1"/>
          <w:lang w:val="nl-NL"/>
        </w:rPr>
      </w:pPr>
    </w:p>
    <w:p w:rsidR="00696BF8" w:rsidRDefault="00696BF8" w:rsidP="00696BF8">
      <w:pPr>
        <w:rPr>
          <w:color w:val="000000" w:themeColor="text1"/>
          <w:lang w:val="nl-NL"/>
        </w:rPr>
      </w:pPr>
      <w:r>
        <w:rPr>
          <w:color w:val="000000" w:themeColor="text1"/>
          <w:lang w:val="nl-NL"/>
        </w:rPr>
        <w:t>Voor de afronding van mijn opleiding Bedrijfskundige Informatica, aan de Fontys hogeschool in Eindhoven, heb ik voor mijn afstudeerstage gewerkt bij Petrogas Gas Systems B.V. (‘Petrogas’) .</w:t>
      </w:r>
    </w:p>
    <w:p w:rsidR="00696BF8" w:rsidRDefault="00696BF8" w:rsidP="00696BF8">
      <w:pPr>
        <w:rPr>
          <w:color w:val="000000" w:themeColor="text1"/>
          <w:lang w:val="nl-NL"/>
        </w:rPr>
      </w:pPr>
      <w:r>
        <w:rPr>
          <w:color w:val="000000" w:themeColor="text1"/>
          <w:lang w:val="nl-NL"/>
        </w:rPr>
        <w:t>Ik ben gestart op 1 februari 2010. In deze 5 maanden ben ik actief bezig geweest met het maken van een management dashboard. Deze bestaat uit rapportages/ overzichten/ balanced score cards etc. Ter verdieping van de opdracht heb ik ook het inkoopproces onderzocht. Deze is gemaakt icm het dashboard.</w:t>
      </w:r>
    </w:p>
    <w:p w:rsidR="00696BF8" w:rsidRDefault="00696BF8" w:rsidP="00696BF8">
      <w:pPr>
        <w:rPr>
          <w:color w:val="000000" w:themeColor="text1"/>
          <w:lang w:val="nl-NL"/>
        </w:rPr>
      </w:pPr>
      <w:r>
        <w:rPr>
          <w:color w:val="000000" w:themeColor="text1"/>
          <w:lang w:val="nl-NL"/>
        </w:rPr>
        <w:t>Graag wil ik een aantal mensen bedanken die mij geholpen, begeleid hebben tijdens het uitvoeren van mijn afstudeerstage.</w:t>
      </w:r>
    </w:p>
    <w:p w:rsidR="00696BF8" w:rsidRDefault="00696BF8" w:rsidP="00696BF8">
      <w:pPr>
        <w:rPr>
          <w:color w:val="000000" w:themeColor="text1"/>
          <w:lang w:val="nl-NL"/>
        </w:rPr>
      </w:pPr>
      <w:r>
        <w:rPr>
          <w:color w:val="000000" w:themeColor="text1"/>
          <w:lang w:val="nl-NL"/>
        </w:rPr>
        <w:t xml:space="preserve">Op de eerste plaats wil ik mijn bedrijfsmentor; Dhr. R. van Alebeek bedanken voor de begeleiding en hulp die hij heeft geboden. Mede door zijn hulp had ik snel de systemen en die opbouw van deze snel kunnen doorgronden. </w:t>
      </w:r>
    </w:p>
    <w:p w:rsidR="00696BF8" w:rsidRDefault="00696BF8" w:rsidP="00696BF8">
      <w:pPr>
        <w:rPr>
          <w:color w:val="000000" w:themeColor="text1"/>
          <w:lang w:val="nl-NL"/>
        </w:rPr>
      </w:pPr>
      <w:r>
        <w:rPr>
          <w:color w:val="000000" w:themeColor="text1"/>
          <w:lang w:val="nl-NL"/>
        </w:rPr>
        <w:t xml:space="preserve">Graag wil ik ook mijn schoolbegeleider; Dhr. P van den Broek. Mede door hem heeft de opdracht meer diepgang gekregen, wat uiteindelijk beter voor mijn persoonlijke ontwikkeling en voor Petrogas was. </w:t>
      </w:r>
    </w:p>
    <w:p w:rsidR="00696BF8" w:rsidRDefault="00696BF8" w:rsidP="00696BF8">
      <w:pPr>
        <w:rPr>
          <w:color w:val="000000" w:themeColor="text1"/>
          <w:lang w:val="nl-NL"/>
        </w:rPr>
      </w:pPr>
    </w:p>
    <w:p w:rsidR="00696BF8" w:rsidRDefault="00696BF8" w:rsidP="00696BF8">
      <w:pPr>
        <w:rPr>
          <w:color w:val="000000" w:themeColor="text1"/>
          <w:lang w:val="nl-NL"/>
        </w:rPr>
      </w:pPr>
      <w:r>
        <w:rPr>
          <w:color w:val="000000" w:themeColor="text1"/>
          <w:lang w:val="nl-NL"/>
        </w:rPr>
        <w:t xml:space="preserve">Eindhoven, </w:t>
      </w:r>
      <w:r w:rsidR="00703ADC">
        <w:rPr>
          <w:color w:val="000000" w:themeColor="text1"/>
          <w:lang w:val="nl-NL"/>
        </w:rPr>
        <w:t xml:space="preserve"> 07-06-2010</w:t>
      </w:r>
    </w:p>
    <w:p w:rsidR="00B13ACD" w:rsidRDefault="00FF6D6A" w:rsidP="00696BF8">
      <w:pPr>
        <w:rPr>
          <w:rFonts w:asciiTheme="majorHAnsi" w:eastAsiaTheme="majorEastAsia" w:hAnsiTheme="majorHAnsi" w:cstheme="majorBidi"/>
          <w:b/>
          <w:bCs/>
          <w:color w:val="000000" w:themeColor="text1"/>
          <w:sz w:val="28"/>
          <w:szCs w:val="28"/>
          <w:lang w:val="nl-NL"/>
        </w:rPr>
      </w:pPr>
      <w:r w:rsidRPr="00FF6D6A">
        <w:rPr>
          <w:noProof/>
          <w:color w:val="000000" w:themeColor="text1"/>
        </w:rPr>
        <w:pict>
          <v:rect id="_x0000_s1028" style="position:absolute;margin-left:406.3pt;margin-top:353.95pt;width:45.2pt;height:11.75pt;z-index:251679744" strokecolor="white [3212]"/>
        </w:pict>
      </w:r>
      <w:r w:rsidR="00696BF8">
        <w:rPr>
          <w:color w:val="000000" w:themeColor="text1"/>
          <w:lang w:val="nl-NL"/>
        </w:rPr>
        <w:t>Han Kievit</w:t>
      </w:r>
      <w:r w:rsidR="00B13ACD">
        <w:rPr>
          <w:color w:val="000000" w:themeColor="text1"/>
          <w:lang w:val="nl-NL"/>
        </w:rPr>
        <w:br w:type="page"/>
      </w:r>
    </w:p>
    <w:p w:rsidR="00937A97" w:rsidRDefault="00FB2A7A" w:rsidP="00937A97">
      <w:pPr>
        <w:pStyle w:val="Heading1"/>
        <w:rPr>
          <w:color w:val="000000" w:themeColor="text1"/>
          <w:lang w:val="nl-NL"/>
        </w:rPr>
      </w:pPr>
      <w:bookmarkStart w:id="9" w:name="_Toc258933538"/>
      <w:bookmarkStart w:id="10" w:name="_Toc258933751"/>
      <w:bookmarkStart w:id="11" w:name="_Toc258934108"/>
      <w:bookmarkStart w:id="12" w:name="_Toc258934617"/>
      <w:bookmarkStart w:id="13" w:name="_Toc258934718"/>
      <w:bookmarkStart w:id="14" w:name="_Toc260917831"/>
      <w:bookmarkStart w:id="15" w:name="_Toc260917901"/>
      <w:bookmarkStart w:id="16" w:name="_Toc261005146"/>
      <w:bookmarkStart w:id="17" w:name="_Toc263664546"/>
      <w:r w:rsidRPr="00937A97">
        <w:rPr>
          <w:rFonts w:asciiTheme="minorHAnsi" w:hAnsiTheme="minorHAnsi" w:cstheme="minorHAnsi"/>
          <w:color w:val="000000" w:themeColor="text1"/>
          <w:lang w:val="nl-NL"/>
        </w:rPr>
        <w:lastRenderedPageBreak/>
        <w:t>INHOUDSOPGAVE</w:t>
      </w:r>
      <w:bookmarkEnd w:id="9"/>
      <w:bookmarkEnd w:id="10"/>
      <w:bookmarkEnd w:id="11"/>
      <w:bookmarkEnd w:id="12"/>
      <w:bookmarkEnd w:id="13"/>
      <w:bookmarkEnd w:id="14"/>
      <w:bookmarkEnd w:id="15"/>
      <w:bookmarkEnd w:id="16"/>
      <w:bookmarkEnd w:id="17"/>
    </w:p>
    <w:sdt>
      <w:sdtPr>
        <w:id w:val="24157598"/>
        <w:docPartObj>
          <w:docPartGallery w:val="Table of Contents"/>
          <w:docPartUnique/>
        </w:docPartObj>
      </w:sdtPr>
      <w:sdtContent>
        <w:p w:rsidR="00703ADC" w:rsidRDefault="00FF6D6A" w:rsidP="00703ADC">
          <w:pPr>
            <w:pStyle w:val="TOC1"/>
            <w:tabs>
              <w:tab w:val="right" w:leader="dot" w:pos="9017"/>
            </w:tabs>
            <w:rPr>
              <w:rFonts w:eastAsiaTheme="minorEastAsia"/>
              <w:noProof/>
            </w:rPr>
          </w:pPr>
          <w:r>
            <w:fldChar w:fldCharType="begin"/>
          </w:r>
          <w:r w:rsidR="00937A97">
            <w:instrText xml:space="preserve"> TOC \o "1-3" \h \z \u </w:instrText>
          </w:r>
          <w:r>
            <w:fldChar w:fldCharType="separate"/>
          </w:r>
        </w:p>
        <w:p w:rsidR="00703ADC" w:rsidRDefault="00FF6D6A">
          <w:pPr>
            <w:pStyle w:val="TOC1"/>
            <w:tabs>
              <w:tab w:val="left" w:pos="440"/>
              <w:tab w:val="right" w:leader="dot" w:pos="9017"/>
            </w:tabs>
            <w:rPr>
              <w:rFonts w:eastAsiaTheme="minorEastAsia"/>
              <w:noProof/>
            </w:rPr>
          </w:pPr>
          <w:hyperlink w:anchor="_Toc263664549" w:history="1">
            <w:r w:rsidR="00703ADC" w:rsidRPr="00B23BA7">
              <w:rPr>
                <w:rStyle w:val="Hyperlink"/>
                <w:rFonts w:cstheme="minorHAnsi"/>
                <w:noProof/>
                <w:lang w:val="nl-NL"/>
              </w:rPr>
              <w:t>1.</w:t>
            </w:r>
            <w:r w:rsidR="00703ADC">
              <w:rPr>
                <w:rFonts w:eastAsiaTheme="minorEastAsia"/>
                <w:noProof/>
              </w:rPr>
              <w:tab/>
            </w:r>
            <w:r w:rsidR="00703ADC" w:rsidRPr="00B23BA7">
              <w:rPr>
                <w:rStyle w:val="Hyperlink"/>
                <w:rFonts w:cstheme="minorHAnsi"/>
                <w:noProof/>
                <w:lang w:val="nl-NL"/>
              </w:rPr>
              <w:t>INLEIDING</w:t>
            </w:r>
            <w:r w:rsidR="00703ADC">
              <w:rPr>
                <w:noProof/>
                <w:webHidden/>
              </w:rPr>
              <w:tab/>
            </w:r>
            <w:r>
              <w:rPr>
                <w:noProof/>
                <w:webHidden/>
              </w:rPr>
              <w:fldChar w:fldCharType="begin"/>
            </w:r>
            <w:r w:rsidR="00703ADC">
              <w:rPr>
                <w:noProof/>
                <w:webHidden/>
              </w:rPr>
              <w:instrText xml:space="preserve"> PAGEREF _Toc263664549 \h </w:instrText>
            </w:r>
            <w:r>
              <w:rPr>
                <w:noProof/>
                <w:webHidden/>
              </w:rPr>
            </w:r>
            <w:r>
              <w:rPr>
                <w:noProof/>
                <w:webHidden/>
              </w:rPr>
              <w:fldChar w:fldCharType="separate"/>
            </w:r>
            <w:r w:rsidR="000C154D">
              <w:rPr>
                <w:noProof/>
                <w:webHidden/>
              </w:rPr>
              <w:t>8</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50" w:history="1">
            <w:r w:rsidR="00703ADC" w:rsidRPr="00B23BA7">
              <w:rPr>
                <w:rStyle w:val="Hyperlink"/>
                <w:rFonts w:cstheme="minorHAnsi"/>
                <w:noProof/>
                <w:lang w:val="nl-NL"/>
              </w:rPr>
              <w:t>2.</w:t>
            </w:r>
            <w:r w:rsidR="00703ADC">
              <w:rPr>
                <w:rFonts w:eastAsiaTheme="minorEastAsia"/>
                <w:noProof/>
              </w:rPr>
              <w:tab/>
            </w:r>
            <w:r w:rsidR="00703ADC" w:rsidRPr="00B23BA7">
              <w:rPr>
                <w:rStyle w:val="Hyperlink"/>
                <w:rFonts w:cstheme="minorHAnsi"/>
                <w:noProof/>
                <w:lang w:val="nl-NL"/>
              </w:rPr>
              <w:t>ORGANISATIE</w:t>
            </w:r>
            <w:r w:rsidR="00703ADC">
              <w:rPr>
                <w:noProof/>
                <w:webHidden/>
              </w:rPr>
              <w:tab/>
            </w:r>
            <w:r>
              <w:rPr>
                <w:noProof/>
                <w:webHidden/>
              </w:rPr>
              <w:fldChar w:fldCharType="begin"/>
            </w:r>
            <w:r w:rsidR="00703ADC">
              <w:rPr>
                <w:noProof/>
                <w:webHidden/>
              </w:rPr>
              <w:instrText xml:space="preserve"> PAGEREF _Toc263664550 \h </w:instrText>
            </w:r>
            <w:r>
              <w:rPr>
                <w:noProof/>
                <w:webHidden/>
              </w:rPr>
            </w:r>
            <w:r>
              <w:rPr>
                <w:noProof/>
                <w:webHidden/>
              </w:rPr>
              <w:fldChar w:fldCharType="separate"/>
            </w:r>
            <w:r w:rsidR="000C154D">
              <w:rPr>
                <w:noProof/>
                <w:webHidden/>
              </w:rPr>
              <w:t>9</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51" w:history="1">
            <w:r w:rsidR="00703ADC" w:rsidRPr="00B23BA7">
              <w:rPr>
                <w:rStyle w:val="Hyperlink"/>
                <w:rFonts w:cstheme="minorHAnsi"/>
                <w:noProof/>
                <w:lang w:val="nl-NL"/>
              </w:rPr>
              <w:t>2.1</w:t>
            </w:r>
            <w:r w:rsidR="00703ADC">
              <w:rPr>
                <w:rFonts w:eastAsiaTheme="minorEastAsia"/>
                <w:noProof/>
              </w:rPr>
              <w:tab/>
            </w:r>
            <w:r w:rsidR="00703ADC" w:rsidRPr="00B23BA7">
              <w:rPr>
                <w:rStyle w:val="Hyperlink"/>
                <w:rFonts w:cstheme="minorHAnsi"/>
                <w:noProof/>
                <w:lang w:val="nl-NL"/>
              </w:rPr>
              <w:t>HISTORIE</w:t>
            </w:r>
            <w:r w:rsidR="00703ADC">
              <w:rPr>
                <w:noProof/>
                <w:webHidden/>
              </w:rPr>
              <w:tab/>
            </w:r>
            <w:r>
              <w:rPr>
                <w:noProof/>
                <w:webHidden/>
              </w:rPr>
              <w:fldChar w:fldCharType="begin"/>
            </w:r>
            <w:r w:rsidR="00703ADC">
              <w:rPr>
                <w:noProof/>
                <w:webHidden/>
              </w:rPr>
              <w:instrText xml:space="preserve"> PAGEREF _Toc263664551 \h </w:instrText>
            </w:r>
            <w:r>
              <w:rPr>
                <w:noProof/>
                <w:webHidden/>
              </w:rPr>
            </w:r>
            <w:r>
              <w:rPr>
                <w:noProof/>
                <w:webHidden/>
              </w:rPr>
              <w:fldChar w:fldCharType="separate"/>
            </w:r>
            <w:r w:rsidR="000C154D">
              <w:rPr>
                <w:noProof/>
                <w:webHidden/>
              </w:rPr>
              <w:t>9</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52" w:history="1">
            <w:r w:rsidR="00703ADC" w:rsidRPr="00B23BA7">
              <w:rPr>
                <w:rStyle w:val="Hyperlink"/>
                <w:rFonts w:cstheme="minorHAnsi"/>
                <w:noProof/>
                <w:lang w:val="nl-NL"/>
              </w:rPr>
              <w:t>2.2</w:t>
            </w:r>
            <w:r w:rsidR="00703ADC">
              <w:rPr>
                <w:rFonts w:eastAsiaTheme="minorEastAsia"/>
                <w:noProof/>
              </w:rPr>
              <w:tab/>
            </w:r>
            <w:r w:rsidR="00703ADC" w:rsidRPr="00B23BA7">
              <w:rPr>
                <w:rStyle w:val="Hyperlink"/>
                <w:rFonts w:cstheme="minorHAnsi"/>
                <w:noProof/>
                <w:lang w:val="nl-NL"/>
              </w:rPr>
              <w:t>STRUCTUUR</w:t>
            </w:r>
            <w:r w:rsidR="00703ADC">
              <w:rPr>
                <w:noProof/>
                <w:webHidden/>
              </w:rPr>
              <w:tab/>
            </w:r>
            <w:r>
              <w:rPr>
                <w:noProof/>
                <w:webHidden/>
              </w:rPr>
              <w:fldChar w:fldCharType="begin"/>
            </w:r>
            <w:r w:rsidR="00703ADC">
              <w:rPr>
                <w:noProof/>
                <w:webHidden/>
              </w:rPr>
              <w:instrText xml:space="preserve"> PAGEREF _Toc263664552 \h </w:instrText>
            </w:r>
            <w:r>
              <w:rPr>
                <w:noProof/>
                <w:webHidden/>
              </w:rPr>
            </w:r>
            <w:r>
              <w:rPr>
                <w:noProof/>
                <w:webHidden/>
              </w:rPr>
              <w:fldChar w:fldCharType="separate"/>
            </w:r>
            <w:r w:rsidR="000C154D">
              <w:rPr>
                <w:noProof/>
                <w:webHidden/>
              </w:rPr>
              <w:t>10</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53" w:history="1">
            <w:r w:rsidR="00703ADC" w:rsidRPr="00B23BA7">
              <w:rPr>
                <w:rStyle w:val="Hyperlink"/>
                <w:rFonts w:cstheme="minorHAnsi"/>
                <w:noProof/>
                <w:lang w:val="nl-NL"/>
              </w:rPr>
              <w:t>2.3</w:t>
            </w:r>
            <w:r w:rsidR="00703ADC">
              <w:rPr>
                <w:rFonts w:eastAsiaTheme="minorEastAsia"/>
                <w:noProof/>
              </w:rPr>
              <w:tab/>
            </w:r>
            <w:r w:rsidR="00703ADC" w:rsidRPr="00B23BA7">
              <w:rPr>
                <w:rStyle w:val="Hyperlink"/>
                <w:rFonts w:cstheme="minorHAnsi"/>
                <w:noProof/>
                <w:lang w:val="nl-NL"/>
              </w:rPr>
              <w:t>PRODUCTEN/ DIENSTEN</w:t>
            </w:r>
            <w:r w:rsidR="00703ADC">
              <w:rPr>
                <w:noProof/>
                <w:webHidden/>
              </w:rPr>
              <w:tab/>
            </w:r>
            <w:r>
              <w:rPr>
                <w:noProof/>
                <w:webHidden/>
              </w:rPr>
              <w:fldChar w:fldCharType="begin"/>
            </w:r>
            <w:r w:rsidR="00703ADC">
              <w:rPr>
                <w:noProof/>
                <w:webHidden/>
              </w:rPr>
              <w:instrText xml:space="preserve"> PAGEREF _Toc263664553 \h </w:instrText>
            </w:r>
            <w:r>
              <w:rPr>
                <w:noProof/>
                <w:webHidden/>
              </w:rPr>
            </w:r>
            <w:r>
              <w:rPr>
                <w:noProof/>
                <w:webHidden/>
              </w:rPr>
              <w:fldChar w:fldCharType="separate"/>
            </w:r>
            <w:r w:rsidR="000C154D">
              <w:rPr>
                <w:noProof/>
                <w:webHidden/>
              </w:rPr>
              <w:t>11</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54" w:history="1">
            <w:r w:rsidR="00703ADC" w:rsidRPr="00B23BA7">
              <w:rPr>
                <w:rStyle w:val="Hyperlink"/>
                <w:rFonts w:cstheme="minorHAnsi"/>
                <w:noProof/>
                <w:lang w:val="nl-NL"/>
              </w:rPr>
              <w:t>2.3.1</w:t>
            </w:r>
            <w:r w:rsidR="00703ADC">
              <w:rPr>
                <w:rFonts w:eastAsiaTheme="minorEastAsia"/>
                <w:noProof/>
              </w:rPr>
              <w:tab/>
            </w:r>
            <w:r w:rsidR="00703ADC" w:rsidRPr="00B23BA7">
              <w:rPr>
                <w:rStyle w:val="Hyperlink"/>
                <w:rFonts w:cstheme="minorHAnsi"/>
                <w:noProof/>
                <w:lang w:val="nl-NL"/>
              </w:rPr>
              <w:t>PRODUCTEN</w:t>
            </w:r>
            <w:r w:rsidR="00703ADC">
              <w:rPr>
                <w:noProof/>
                <w:webHidden/>
              </w:rPr>
              <w:tab/>
            </w:r>
            <w:r>
              <w:rPr>
                <w:noProof/>
                <w:webHidden/>
              </w:rPr>
              <w:fldChar w:fldCharType="begin"/>
            </w:r>
            <w:r w:rsidR="00703ADC">
              <w:rPr>
                <w:noProof/>
                <w:webHidden/>
              </w:rPr>
              <w:instrText xml:space="preserve"> PAGEREF _Toc263664554 \h </w:instrText>
            </w:r>
            <w:r>
              <w:rPr>
                <w:noProof/>
                <w:webHidden/>
              </w:rPr>
            </w:r>
            <w:r>
              <w:rPr>
                <w:noProof/>
                <w:webHidden/>
              </w:rPr>
              <w:fldChar w:fldCharType="separate"/>
            </w:r>
            <w:r w:rsidR="000C154D">
              <w:rPr>
                <w:noProof/>
                <w:webHidden/>
              </w:rPr>
              <w:t>11</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55" w:history="1">
            <w:r w:rsidR="00703ADC" w:rsidRPr="00B23BA7">
              <w:rPr>
                <w:rStyle w:val="Hyperlink"/>
                <w:rFonts w:cstheme="minorHAnsi"/>
                <w:noProof/>
                <w:lang w:val="nl-NL"/>
              </w:rPr>
              <w:t>2.3.2</w:t>
            </w:r>
            <w:r w:rsidR="00703ADC">
              <w:rPr>
                <w:rFonts w:eastAsiaTheme="minorEastAsia"/>
                <w:noProof/>
              </w:rPr>
              <w:tab/>
            </w:r>
            <w:r w:rsidR="00703ADC" w:rsidRPr="00B23BA7">
              <w:rPr>
                <w:rStyle w:val="Hyperlink"/>
                <w:rFonts w:cstheme="minorHAnsi"/>
                <w:noProof/>
                <w:lang w:val="nl-NL"/>
              </w:rPr>
              <w:t>DIENSTEN</w:t>
            </w:r>
            <w:r w:rsidR="00703ADC">
              <w:rPr>
                <w:noProof/>
                <w:webHidden/>
              </w:rPr>
              <w:tab/>
            </w:r>
            <w:r>
              <w:rPr>
                <w:noProof/>
                <w:webHidden/>
              </w:rPr>
              <w:fldChar w:fldCharType="begin"/>
            </w:r>
            <w:r w:rsidR="00703ADC">
              <w:rPr>
                <w:noProof/>
                <w:webHidden/>
              </w:rPr>
              <w:instrText xml:space="preserve"> PAGEREF _Toc263664555 \h </w:instrText>
            </w:r>
            <w:r>
              <w:rPr>
                <w:noProof/>
                <w:webHidden/>
              </w:rPr>
            </w:r>
            <w:r>
              <w:rPr>
                <w:noProof/>
                <w:webHidden/>
              </w:rPr>
              <w:fldChar w:fldCharType="separate"/>
            </w:r>
            <w:r w:rsidR="000C154D">
              <w:rPr>
                <w:noProof/>
                <w:webHidden/>
              </w:rPr>
              <w:t>13</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56" w:history="1">
            <w:r w:rsidR="00703ADC" w:rsidRPr="00B23BA7">
              <w:rPr>
                <w:rStyle w:val="Hyperlink"/>
                <w:rFonts w:cstheme="minorHAnsi"/>
                <w:noProof/>
                <w:lang w:val="nl-NL"/>
              </w:rPr>
              <w:t>3.</w:t>
            </w:r>
            <w:r w:rsidR="00703ADC">
              <w:rPr>
                <w:rFonts w:eastAsiaTheme="minorEastAsia"/>
                <w:noProof/>
              </w:rPr>
              <w:tab/>
            </w:r>
            <w:r w:rsidR="00703ADC" w:rsidRPr="00B23BA7">
              <w:rPr>
                <w:rStyle w:val="Hyperlink"/>
                <w:rFonts w:cstheme="minorHAnsi"/>
                <w:noProof/>
                <w:lang w:val="nl-NL"/>
              </w:rPr>
              <w:t>AFSTUDEERPROJECT</w:t>
            </w:r>
            <w:r w:rsidR="00703ADC">
              <w:rPr>
                <w:noProof/>
                <w:webHidden/>
              </w:rPr>
              <w:tab/>
            </w:r>
            <w:r>
              <w:rPr>
                <w:noProof/>
                <w:webHidden/>
              </w:rPr>
              <w:fldChar w:fldCharType="begin"/>
            </w:r>
            <w:r w:rsidR="00703ADC">
              <w:rPr>
                <w:noProof/>
                <w:webHidden/>
              </w:rPr>
              <w:instrText xml:space="preserve"> PAGEREF _Toc263664556 \h </w:instrText>
            </w:r>
            <w:r>
              <w:rPr>
                <w:noProof/>
                <w:webHidden/>
              </w:rPr>
            </w:r>
            <w:r>
              <w:rPr>
                <w:noProof/>
                <w:webHidden/>
              </w:rPr>
              <w:fldChar w:fldCharType="separate"/>
            </w:r>
            <w:r w:rsidR="000C154D">
              <w:rPr>
                <w:noProof/>
                <w:webHidden/>
              </w:rPr>
              <w:t>14</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57" w:history="1">
            <w:r w:rsidR="00703ADC" w:rsidRPr="00B23BA7">
              <w:rPr>
                <w:rStyle w:val="Hyperlink"/>
                <w:rFonts w:cstheme="minorHAnsi"/>
                <w:noProof/>
                <w:lang w:val="nl-NL"/>
              </w:rPr>
              <w:t>3.1</w:t>
            </w:r>
            <w:r w:rsidR="00703ADC">
              <w:rPr>
                <w:rFonts w:eastAsiaTheme="minorEastAsia"/>
                <w:noProof/>
              </w:rPr>
              <w:tab/>
            </w:r>
            <w:r w:rsidR="00703ADC" w:rsidRPr="00B23BA7">
              <w:rPr>
                <w:rStyle w:val="Hyperlink"/>
                <w:rFonts w:cstheme="minorHAnsi"/>
                <w:noProof/>
                <w:lang w:val="nl-NL"/>
              </w:rPr>
              <w:t>AANLEIDING</w:t>
            </w:r>
            <w:r w:rsidR="00703ADC">
              <w:rPr>
                <w:noProof/>
                <w:webHidden/>
              </w:rPr>
              <w:tab/>
            </w:r>
            <w:r>
              <w:rPr>
                <w:noProof/>
                <w:webHidden/>
              </w:rPr>
              <w:fldChar w:fldCharType="begin"/>
            </w:r>
            <w:r w:rsidR="00703ADC">
              <w:rPr>
                <w:noProof/>
                <w:webHidden/>
              </w:rPr>
              <w:instrText xml:space="preserve"> PAGEREF _Toc263664557 \h </w:instrText>
            </w:r>
            <w:r>
              <w:rPr>
                <w:noProof/>
                <w:webHidden/>
              </w:rPr>
            </w:r>
            <w:r>
              <w:rPr>
                <w:noProof/>
                <w:webHidden/>
              </w:rPr>
              <w:fldChar w:fldCharType="separate"/>
            </w:r>
            <w:r w:rsidR="000C154D">
              <w:rPr>
                <w:noProof/>
                <w:webHidden/>
              </w:rPr>
              <w:t>14</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58" w:history="1">
            <w:r w:rsidR="00703ADC" w:rsidRPr="00B23BA7">
              <w:rPr>
                <w:rStyle w:val="Hyperlink"/>
                <w:rFonts w:cstheme="minorHAnsi"/>
                <w:noProof/>
                <w:lang w:val="nl-NL"/>
              </w:rPr>
              <w:t>3.2</w:t>
            </w:r>
            <w:r w:rsidR="00703ADC">
              <w:rPr>
                <w:rFonts w:eastAsiaTheme="minorEastAsia"/>
                <w:noProof/>
              </w:rPr>
              <w:tab/>
            </w:r>
            <w:r w:rsidR="00703ADC" w:rsidRPr="00B23BA7">
              <w:rPr>
                <w:rStyle w:val="Hyperlink"/>
                <w:rFonts w:cstheme="minorHAnsi"/>
                <w:noProof/>
                <w:lang w:val="nl-NL"/>
              </w:rPr>
              <w:t>PROBLEEMSTELLING</w:t>
            </w:r>
            <w:r w:rsidR="00703ADC">
              <w:rPr>
                <w:noProof/>
                <w:webHidden/>
              </w:rPr>
              <w:tab/>
            </w:r>
            <w:r>
              <w:rPr>
                <w:noProof/>
                <w:webHidden/>
              </w:rPr>
              <w:fldChar w:fldCharType="begin"/>
            </w:r>
            <w:r w:rsidR="00703ADC">
              <w:rPr>
                <w:noProof/>
                <w:webHidden/>
              </w:rPr>
              <w:instrText xml:space="preserve"> PAGEREF _Toc263664558 \h </w:instrText>
            </w:r>
            <w:r>
              <w:rPr>
                <w:noProof/>
                <w:webHidden/>
              </w:rPr>
            </w:r>
            <w:r>
              <w:rPr>
                <w:noProof/>
                <w:webHidden/>
              </w:rPr>
              <w:fldChar w:fldCharType="separate"/>
            </w:r>
            <w:r w:rsidR="000C154D">
              <w:rPr>
                <w:noProof/>
                <w:webHidden/>
              </w:rPr>
              <w:t>14</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59" w:history="1">
            <w:r w:rsidR="00703ADC" w:rsidRPr="00B23BA7">
              <w:rPr>
                <w:rStyle w:val="Hyperlink"/>
                <w:rFonts w:cstheme="minorHAnsi"/>
                <w:noProof/>
                <w:lang w:val="nl-NL"/>
              </w:rPr>
              <w:t>3.3</w:t>
            </w:r>
            <w:r w:rsidR="00703ADC">
              <w:rPr>
                <w:rFonts w:eastAsiaTheme="minorEastAsia"/>
                <w:noProof/>
              </w:rPr>
              <w:tab/>
            </w:r>
            <w:r w:rsidR="00703ADC" w:rsidRPr="00B23BA7">
              <w:rPr>
                <w:rStyle w:val="Hyperlink"/>
                <w:rFonts w:cstheme="minorHAnsi"/>
                <w:noProof/>
                <w:lang w:val="nl-NL"/>
              </w:rPr>
              <w:t>DOESTELLING</w:t>
            </w:r>
            <w:r w:rsidR="00703ADC">
              <w:rPr>
                <w:noProof/>
                <w:webHidden/>
              </w:rPr>
              <w:tab/>
            </w:r>
            <w:r>
              <w:rPr>
                <w:noProof/>
                <w:webHidden/>
              </w:rPr>
              <w:fldChar w:fldCharType="begin"/>
            </w:r>
            <w:r w:rsidR="00703ADC">
              <w:rPr>
                <w:noProof/>
                <w:webHidden/>
              </w:rPr>
              <w:instrText xml:space="preserve"> PAGEREF _Toc263664559 \h </w:instrText>
            </w:r>
            <w:r>
              <w:rPr>
                <w:noProof/>
                <w:webHidden/>
              </w:rPr>
            </w:r>
            <w:r>
              <w:rPr>
                <w:noProof/>
                <w:webHidden/>
              </w:rPr>
              <w:fldChar w:fldCharType="separate"/>
            </w:r>
            <w:r w:rsidR="000C154D">
              <w:rPr>
                <w:noProof/>
                <w:webHidden/>
              </w:rPr>
              <w:t>15</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60" w:history="1">
            <w:r w:rsidR="00703ADC" w:rsidRPr="00B23BA7">
              <w:rPr>
                <w:rStyle w:val="Hyperlink"/>
                <w:rFonts w:cstheme="minorHAnsi"/>
                <w:noProof/>
                <w:lang w:val="nl-NL"/>
              </w:rPr>
              <w:t>3.4</w:t>
            </w:r>
            <w:r w:rsidR="00703ADC">
              <w:rPr>
                <w:rFonts w:eastAsiaTheme="minorEastAsia"/>
                <w:noProof/>
              </w:rPr>
              <w:tab/>
            </w:r>
            <w:r w:rsidR="00703ADC" w:rsidRPr="00B23BA7">
              <w:rPr>
                <w:rStyle w:val="Hyperlink"/>
                <w:rFonts w:cstheme="minorHAnsi"/>
                <w:noProof/>
                <w:lang w:val="nl-NL"/>
              </w:rPr>
              <w:t>AANPAK</w:t>
            </w:r>
            <w:r w:rsidR="00703ADC">
              <w:rPr>
                <w:noProof/>
                <w:webHidden/>
              </w:rPr>
              <w:tab/>
            </w:r>
            <w:r>
              <w:rPr>
                <w:noProof/>
                <w:webHidden/>
              </w:rPr>
              <w:fldChar w:fldCharType="begin"/>
            </w:r>
            <w:r w:rsidR="00703ADC">
              <w:rPr>
                <w:noProof/>
                <w:webHidden/>
              </w:rPr>
              <w:instrText xml:space="preserve"> PAGEREF _Toc263664560 \h </w:instrText>
            </w:r>
            <w:r>
              <w:rPr>
                <w:noProof/>
                <w:webHidden/>
              </w:rPr>
            </w:r>
            <w:r>
              <w:rPr>
                <w:noProof/>
                <w:webHidden/>
              </w:rPr>
              <w:fldChar w:fldCharType="separate"/>
            </w:r>
            <w:r w:rsidR="000C154D">
              <w:rPr>
                <w:noProof/>
                <w:webHidden/>
              </w:rPr>
              <w:t>15</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61" w:history="1">
            <w:r w:rsidR="00703ADC" w:rsidRPr="00B23BA7">
              <w:rPr>
                <w:rStyle w:val="Hyperlink"/>
                <w:rFonts w:cstheme="minorHAnsi"/>
                <w:noProof/>
              </w:rPr>
              <w:t>4.</w:t>
            </w:r>
            <w:r w:rsidR="00703ADC">
              <w:rPr>
                <w:rFonts w:eastAsiaTheme="minorEastAsia"/>
                <w:noProof/>
              </w:rPr>
              <w:tab/>
            </w:r>
            <w:r w:rsidR="00703ADC" w:rsidRPr="00B23BA7">
              <w:rPr>
                <w:rStyle w:val="Hyperlink"/>
                <w:rFonts w:cstheme="minorHAnsi"/>
                <w:noProof/>
              </w:rPr>
              <w:t>Balanced Score Card</w:t>
            </w:r>
            <w:r w:rsidR="00703ADC">
              <w:rPr>
                <w:noProof/>
                <w:webHidden/>
              </w:rPr>
              <w:tab/>
            </w:r>
            <w:r>
              <w:rPr>
                <w:noProof/>
                <w:webHidden/>
              </w:rPr>
              <w:fldChar w:fldCharType="begin"/>
            </w:r>
            <w:r w:rsidR="00703ADC">
              <w:rPr>
                <w:noProof/>
                <w:webHidden/>
              </w:rPr>
              <w:instrText xml:space="preserve"> PAGEREF _Toc263664561 \h </w:instrText>
            </w:r>
            <w:r>
              <w:rPr>
                <w:noProof/>
                <w:webHidden/>
              </w:rPr>
            </w:r>
            <w:r>
              <w:rPr>
                <w:noProof/>
                <w:webHidden/>
              </w:rPr>
              <w:fldChar w:fldCharType="separate"/>
            </w:r>
            <w:r w:rsidR="000C154D">
              <w:rPr>
                <w:noProof/>
                <w:webHidden/>
              </w:rPr>
              <w:t>16</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62" w:history="1">
            <w:r w:rsidR="00703ADC" w:rsidRPr="00B23BA7">
              <w:rPr>
                <w:rStyle w:val="Hyperlink"/>
                <w:rFonts w:cstheme="minorHAnsi"/>
                <w:noProof/>
              </w:rPr>
              <w:t>4.1</w:t>
            </w:r>
            <w:r w:rsidR="00703ADC">
              <w:rPr>
                <w:rFonts w:eastAsiaTheme="minorEastAsia"/>
                <w:noProof/>
              </w:rPr>
              <w:tab/>
            </w:r>
            <w:r w:rsidR="00703ADC" w:rsidRPr="00B23BA7">
              <w:rPr>
                <w:rStyle w:val="Hyperlink"/>
                <w:rFonts w:cstheme="minorHAnsi"/>
                <w:noProof/>
              </w:rPr>
              <w:t>INLEIDING</w:t>
            </w:r>
            <w:r w:rsidR="00703ADC">
              <w:rPr>
                <w:noProof/>
                <w:webHidden/>
              </w:rPr>
              <w:tab/>
            </w:r>
            <w:r>
              <w:rPr>
                <w:noProof/>
                <w:webHidden/>
              </w:rPr>
              <w:fldChar w:fldCharType="begin"/>
            </w:r>
            <w:r w:rsidR="00703ADC">
              <w:rPr>
                <w:noProof/>
                <w:webHidden/>
              </w:rPr>
              <w:instrText xml:space="preserve"> PAGEREF _Toc263664562 \h </w:instrText>
            </w:r>
            <w:r>
              <w:rPr>
                <w:noProof/>
                <w:webHidden/>
              </w:rPr>
            </w:r>
            <w:r>
              <w:rPr>
                <w:noProof/>
                <w:webHidden/>
              </w:rPr>
              <w:fldChar w:fldCharType="separate"/>
            </w:r>
            <w:r w:rsidR="000C154D">
              <w:rPr>
                <w:noProof/>
                <w:webHidden/>
              </w:rPr>
              <w:t>16</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63" w:history="1">
            <w:r w:rsidR="00703ADC" w:rsidRPr="00B23BA7">
              <w:rPr>
                <w:rStyle w:val="Hyperlink"/>
                <w:rFonts w:cstheme="minorHAnsi"/>
                <w:noProof/>
                <w:lang w:val="nl-NL"/>
              </w:rPr>
              <w:t>4.2</w:t>
            </w:r>
            <w:r w:rsidR="00703ADC">
              <w:rPr>
                <w:rFonts w:eastAsiaTheme="minorEastAsia"/>
                <w:noProof/>
              </w:rPr>
              <w:tab/>
            </w:r>
            <w:r w:rsidR="00703ADC" w:rsidRPr="00B23BA7">
              <w:rPr>
                <w:rStyle w:val="Hyperlink"/>
                <w:rFonts w:cstheme="minorHAnsi"/>
                <w:noProof/>
                <w:lang w:val="nl-NL"/>
              </w:rPr>
              <w:t>HUIDIGE SITUATIE</w:t>
            </w:r>
            <w:r w:rsidR="00703ADC">
              <w:rPr>
                <w:noProof/>
                <w:webHidden/>
              </w:rPr>
              <w:tab/>
            </w:r>
            <w:r>
              <w:rPr>
                <w:noProof/>
                <w:webHidden/>
              </w:rPr>
              <w:fldChar w:fldCharType="begin"/>
            </w:r>
            <w:r w:rsidR="00703ADC">
              <w:rPr>
                <w:noProof/>
                <w:webHidden/>
              </w:rPr>
              <w:instrText xml:space="preserve"> PAGEREF _Toc263664563 \h </w:instrText>
            </w:r>
            <w:r>
              <w:rPr>
                <w:noProof/>
                <w:webHidden/>
              </w:rPr>
            </w:r>
            <w:r>
              <w:rPr>
                <w:noProof/>
                <w:webHidden/>
              </w:rPr>
              <w:fldChar w:fldCharType="separate"/>
            </w:r>
            <w:r w:rsidR="000C154D">
              <w:rPr>
                <w:noProof/>
                <w:webHidden/>
              </w:rPr>
              <w:t>16</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64" w:history="1">
            <w:r w:rsidR="00703ADC" w:rsidRPr="00B23BA7">
              <w:rPr>
                <w:rStyle w:val="Hyperlink"/>
                <w:rFonts w:cstheme="minorHAnsi"/>
                <w:noProof/>
                <w:lang w:val="nl-NL"/>
              </w:rPr>
              <w:t>4.3</w:t>
            </w:r>
            <w:r w:rsidR="00703ADC">
              <w:rPr>
                <w:rFonts w:eastAsiaTheme="minorEastAsia"/>
                <w:noProof/>
              </w:rPr>
              <w:tab/>
            </w:r>
            <w:r w:rsidR="00703ADC" w:rsidRPr="00B23BA7">
              <w:rPr>
                <w:rStyle w:val="Hyperlink"/>
                <w:rFonts w:cstheme="minorHAnsi"/>
                <w:noProof/>
                <w:lang w:val="nl-NL"/>
              </w:rPr>
              <w:t>GEKOZEN AANPAK</w:t>
            </w:r>
            <w:r w:rsidR="00703ADC">
              <w:rPr>
                <w:noProof/>
                <w:webHidden/>
              </w:rPr>
              <w:tab/>
            </w:r>
            <w:r>
              <w:rPr>
                <w:noProof/>
                <w:webHidden/>
              </w:rPr>
              <w:fldChar w:fldCharType="begin"/>
            </w:r>
            <w:r w:rsidR="00703ADC">
              <w:rPr>
                <w:noProof/>
                <w:webHidden/>
              </w:rPr>
              <w:instrText xml:space="preserve"> PAGEREF _Toc263664564 \h </w:instrText>
            </w:r>
            <w:r>
              <w:rPr>
                <w:noProof/>
                <w:webHidden/>
              </w:rPr>
            </w:r>
            <w:r>
              <w:rPr>
                <w:noProof/>
                <w:webHidden/>
              </w:rPr>
              <w:fldChar w:fldCharType="separate"/>
            </w:r>
            <w:r w:rsidR="000C154D">
              <w:rPr>
                <w:noProof/>
                <w:webHidden/>
              </w:rPr>
              <w:t>17</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65" w:history="1">
            <w:r w:rsidR="00703ADC" w:rsidRPr="00B23BA7">
              <w:rPr>
                <w:rStyle w:val="Hyperlink"/>
                <w:rFonts w:cstheme="minorHAnsi"/>
                <w:noProof/>
                <w:lang w:val="nl-NL"/>
              </w:rPr>
              <w:t>4.3.1</w:t>
            </w:r>
            <w:r w:rsidR="00703ADC">
              <w:rPr>
                <w:rFonts w:eastAsiaTheme="minorEastAsia"/>
                <w:noProof/>
              </w:rPr>
              <w:tab/>
            </w:r>
            <w:r w:rsidR="00703ADC" w:rsidRPr="00B23BA7">
              <w:rPr>
                <w:rStyle w:val="Hyperlink"/>
                <w:rFonts w:cstheme="minorHAnsi"/>
                <w:noProof/>
                <w:lang w:val="nl-NL"/>
              </w:rPr>
              <w:t>BALANCED SCORE CARDS</w:t>
            </w:r>
            <w:r w:rsidR="00703ADC">
              <w:rPr>
                <w:noProof/>
                <w:webHidden/>
              </w:rPr>
              <w:tab/>
            </w:r>
            <w:r>
              <w:rPr>
                <w:noProof/>
                <w:webHidden/>
              </w:rPr>
              <w:fldChar w:fldCharType="begin"/>
            </w:r>
            <w:r w:rsidR="00703ADC">
              <w:rPr>
                <w:noProof/>
                <w:webHidden/>
              </w:rPr>
              <w:instrText xml:space="preserve"> PAGEREF _Toc263664565 \h </w:instrText>
            </w:r>
            <w:r>
              <w:rPr>
                <w:noProof/>
                <w:webHidden/>
              </w:rPr>
            </w:r>
            <w:r>
              <w:rPr>
                <w:noProof/>
                <w:webHidden/>
              </w:rPr>
              <w:fldChar w:fldCharType="separate"/>
            </w:r>
            <w:r w:rsidR="000C154D">
              <w:rPr>
                <w:noProof/>
                <w:webHidden/>
              </w:rPr>
              <w:t>17</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66" w:history="1">
            <w:r w:rsidR="00703ADC" w:rsidRPr="00B23BA7">
              <w:rPr>
                <w:rStyle w:val="Hyperlink"/>
                <w:rFonts w:cstheme="minorHAnsi"/>
                <w:noProof/>
                <w:lang w:val="nl-NL"/>
              </w:rPr>
              <w:t>4.3.2</w:t>
            </w:r>
            <w:r w:rsidR="00703ADC">
              <w:rPr>
                <w:rFonts w:eastAsiaTheme="minorEastAsia"/>
                <w:noProof/>
              </w:rPr>
              <w:tab/>
            </w:r>
            <w:r w:rsidR="00703ADC" w:rsidRPr="00B23BA7">
              <w:rPr>
                <w:rStyle w:val="Hyperlink"/>
                <w:rFonts w:cstheme="minorHAnsi"/>
                <w:noProof/>
                <w:lang w:val="nl-NL"/>
              </w:rPr>
              <w:t>SOFTWARE KEUZE</w:t>
            </w:r>
            <w:r w:rsidR="00703ADC">
              <w:rPr>
                <w:noProof/>
                <w:webHidden/>
              </w:rPr>
              <w:tab/>
            </w:r>
            <w:r>
              <w:rPr>
                <w:noProof/>
                <w:webHidden/>
              </w:rPr>
              <w:fldChar w:fldCharType="begin"/>
            </w:r>
            <w:r w:rsidR="00703ADC">
              <w:rPr>
                <w:noProof/>
                <w:webHidden/>
              </w:rPr>
              <w:instrText xml:space="preserve"> PAGEREF _Toc263664566 \h </w:instrText>
            </w:r>
            <w:r>
              <w:rPr>
                <w:noProof/>
                <w:webHidden/>
              </w:rPr>
            </w:r>
            <w:r>
              <w:rPr>
                <w:noProof/>
                <w:webHidden/>
              </w:rPr>
              <w:fldChar w:fldCharType="separate"/>
            </w:r>
            <w:r w:rsidR="000C154D">
              <w:rPr>
                <w:noProof/>
                <w:webHidden/>
              </w:rPr>
              <w:t>17</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67" w:history="1">
            <w:r w:rsidR="00703ADC" w:rsidRPr="00B23BA7">
              <w:rPr>
                <w:rStyle w:val="Hyperlink"/>
                <w:rFonts w:cstheme="minorHAnsi"/>
                <w:noProof/>
                <w:lang w:val="nl-NL"/>
              </w:rPr>
              <w:t>4.3.3</w:t>
            </w:r>
            <w:r w:rsidR="00703ADC">
              <w:rPr>
                <w:rFonts w:eastAsiaTheme="minorEastAsia"/>
                <w:noProof/>
              </w:rPr>
              <w:tab/>
            </w:r>
            <w:r w:rsidR="00703ADC" w:rsidRPr="00B23BA7">
              <w:rPr>
                <w:rStyle w:val="Hyperlink"/>
                <w:rFonts w:cstheme="minorHAnsi"/>
                <w:noProof/>
                <w:lang w:val="nl-NL"/>
              </w:rPr>
              <w:t>PRESTATIE INDICATOREN</w:t>
            </w:r>
            <w:r w:rsidR="00703ADC">
              <w:rPr>
                <w:noProof/>
                <w:webHidden/>
              </w:rPr>
              <w:tab/>
            </w:r>
            <w:r>
              <w:rPr>
                <w:noProof/>
                <w:webHidden/>
              </w:rPr>
              <w:fldChar w:fldCharType="begin"/>
            </w:r>
            <w:r w:rsidR="00703ADC">
              <w:rPr>
                <w:noProof/>
                <w:webHidden/>
              </w:rPr>
              <w:instrText xml:space="preserve"> PAGEREF _Toc263664567 \h </w:instrText>
            </w:r>
            <w:r>
              <w:rPr>
                <w:noProof/>
                <w:webHidden/>
              </w:rPr>
            </w:r>
            <w:r>
              <w:rPr>
                <w:noProof/>
                <w:webHidden/>
              </w:rPr>
              <w:fldChar w:fldCharType="separate"/>
            </w:r>
            <w:r w:rsidR="000C154D">
              <w:rPr>
                <w:noProof/>
                <w:webHidden/>
              </w:rPr>
              <w:t>18</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68" w:history="1">
            <w:r w:rsidR="00703ADC" w:rsidRPr="00B23BA7">
              <w:rPr>
                <w:rStyle w:val="Hyperlink"/>
                <w:rFonts w:cstheme="minorHAnsi"/>
                <w:noProof/>
                <w:lang w:val="nl-NL"/>
              </w:rPr>
              <w:t>4.4</w:t>
            </w:r>
            <w:r w:rsidR="00703ADC">
              <w:rPr>
                <w:rFonts w:eastAsiaTheme="minorEastAsia"/>
                <w:noProof/>
              </w:rPr>
              <w:tab/>
            </w:r>
            <w:r w:rsidR="00703ADC" w:rsidRPr="00B23BA7">
              <w:rPr>
                <w:rStyle w:val="Hyperlink"/>
                <w:rFonts w:cstheme="minorHAnsi"/>
                <w:noProof/>
                <w:lang w:val="nl-NL"/>
              </w:rPr>
              <w:t>UITWERKINGEN</w:t>
            </w:r>
            <w:r w:rsidR="00703ADC">
              <w:rPr>
                <w:noProof/>
                <w:webHidden/>
              </w:rPr>
              <w:tab/>
            </w:r>
            <w:r>
              <w:rPr>
                <w:noProof/>
                <w:webHidden/>
              </w:rPr>
              <w:fldChar w:fldCharType="begin"/>
            </w:r>
            <w:r w:rsidR="00703ADC">
              <w:rPr>
                <w:noProof/>
                <w:webHidden/>
              </w:rPr>
              <w:instrText xml:space="preserve"> PAGEREF _Toc263664568 \h </w:instrText>
            </w:r>
            <w:r>
              <w:rPr>
                <w:noProof/>
                <w:webHidden/>
              </w:rPr>
            </w:r>
            <w:r>
              <w:rPr>
                <w:noProof/>
                <w:webHidden/>
              </w:rPr>
              <w:fldChar w:fldCharType="separate"/>
            </w:r>
            <w:r w:rsidR="000C154D">
              <w:rPr>
                <w:noProof/>
                <w:webHidden/>
              </w:rPr>
              <w:t>19</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69" w:history="1">
            <w:r w:rsidR="00703ADC" w:rsidRPr="00B23BA7">
              <w:rPr>
                <w:rStyle w:val="Hyperlink"/>
                <w:rFonts w:cstheme="minorHAnsi"/>
                <w:noProof/>
                <w:lang w:val="nl-NL"/>
              </w:rPr>
              <w:t>4.5</w:t>
            </w:r>
            <w:r w:rsidR="00703ADC">
              <w:rPr>
                <w:rFonts w:eastAsiaTheme="minorEastAsia"/>
                <w:noProof/>
              </w:rPr>
              <w:tab/>
            </w:r>
            <w:r w:rsidR="00703ADC" w:rsidRPr="00B23BA7">
              <w:rPr>
                <w:rStyle w:val="Hyperlink"/>
                <w:rFonts w:cstheme="minorHAnsi"/>
                <w:noProof/>
                <w:lang w:val="nl-NL"/>
              </w:rPr>
              <w:t>VOORDELEN TEN OPZICHTE VAN OUDE MANIER</w:t>
            </w:r>
            <w:r w:rsidR="00703ADC">
              <w:rPr>
                <w:noProof/>
                <w:webHidden/>
              </w:rPr>
              <w:tab/>
            </w:r>
            <w:r>
              <w:rPr>
                <w:noProof/>
                <w:webHidden/>
              </w:rPr>
              <w:fldChar w:fldCharType="begin"/>
            </w:r>
            <w:r w:rsidR="00703ADC">
              <w:rPr>
                <w:noProof/>
                <w:webHidden/>
              </w:rPr>
              <w:instrText xml:space="preserve"> PAGEREF _Toc263664569 \h </w:instrText>
            </w:r>
            <w:r>
              <w:rPr>
                <w:noProof/>
                <w:webHidden/>
              </w:rPr>
            </w:r>
            <w:r>
              <w:rPr>
                <w:noProof/>
                <w:webHidden/>
              </w:rPr>
              <w:fldChar w:fldCharType="separate"/>
            </w:r>
            <w:r w:rsidR="000C154D">
              <w:rPr>
                <w:noProof/>
                <w:webHidden/>
              </w:rPr>
              <w:t>20</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70" w:history="1">
            <w:r w:rsidR="00703ADC" w:rsidRPr="00B23BA7">
              <w:rPr>
                <w:rStyle w:val="Hyperlink"/>
                <w:rFonts w:cstheme="minorHAnsi"/>
                <w:noProof/>
                <w:lang w:val="nl-NL"/>
              </w:rPr>
              <w:t>4.6</w:t>
            </w:r>
            <w:r w:rsidR="00703ADC">
              <w:rPr>
                <w:rFonts w:eastAsiaTheme="minorEastAsia"/>
                <w:noProof/>
              </w:rPr>
              <w:tab/>
            </w:r>
            <w:r w:rsidR="00703ADC" w:rsidRPr="00B23BA7">
              <w:rPr>
                <w:rStyle w:val="Hyperlink"/>
                <w:rFonts w:cstheme="minorHAnsi"/>
                <w:noProof/>
                <w:lang w:val="nl-NL"/>
              </w:rPr>
              <w:t>ROLLEN EN VERANTWOORDELIJKHEDEN</w:t>
            </w:r>
            <w:r w:rsidR="00703ADC">
              <w:rPr>
                <w:noProof/>
                <w:webHidden/>
              </w:rPr>
              <w:tab/>
            </w:r>
            <w:r>
              <w:rPr>
                <w:noProof/>
                <w:webHidden/>
              </w:rPr>
              <w:fldChar w:fldCharType="begin"/>
            </w:r>
            <w:r w:rsidR="00703ADC">
              <w:rPr>
                <w:noProof/>
                <w:webHidden/>
              </w:rPr>
              <w:instrText xml:space="preserve"> PAGEREF _Toc263664570 \h </w:instrText>
            </w:r>
            <w:r>
              <w:rPr>
                <w:noProof/>
                <w:webHidden/>
              </w:rPr>
            </w:r>
            <w:r>
              <w:rPr>
                <w:noProof/>
                <w:webHidden/>
              </w:rPr>
              <w:fldChar w:fldCharType="separate"/>
            </w:r>
            <w:r w:rsidR="000C154D">
              <w:rPr>
                <w:noProof/>
                <w:webHidden/>
              </w:rPr>
              <w:t>20</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71" w:history="1">
            <w:r w:rsidR="00703ADC" w:rsidRPr="00B23BA7">
              <w:rPr>
                <w:rStyle w:val="Hyperlink"/>
                <w:rFonts w:cstheme="minorHAnsi"/>
                <w:noProof/>
                <w:lang w:val="nl-NL"/>
              </w:rPr>
              <w:t>5.</w:t>
            </w:r>
            <w:r w:rsidR="00703ADC">
              <w:rPr>
                <w:rFonts w:eastAsiaTheme="minorEastAsia"/>
                <w:noProof/>
              </w:rPr>
              <w:tab/>
            </w:r>
            <w:r w:rsidR="00703ADC" w:rsidRPr="00B23BA7">
              <w:rPr>
                <w:rStyle w:val="Hyperlink"/>
                <w:rFonts w:cstheme="minorHAnsi"/>
                <w:noProof/>
                <w:lang w:val="nl-NL"/>
              </w:rPr>
              <w:t>INKOOPPROCES</w:t>
            </w:r>
            <w:r w:rsidR="00703ADC">
              <w:rPr>
                <w:noProof/>
                <w:webHidden/>
              </w:rPr>
              <w:tab/>
            </w:r>
            <w:r>
              <w:rPr>
                <w:noProof/>
                <w:webHidden/>
              </w:rPr>
              <w:fldChar w:fldCharType="begin"/>
            </w:r>
            <w:r w:rsidR="00703ADC">
              <w:rPr>
                <w:noProof/>
                <w:webHidden/>
              </w:rPr>
              <w:instrText xml:space="preserve"> PAGEREF _Toc263664571 \h </w:instrText>
            </w:r>
            <w:r>
              <w:rPr>
                <w:noProof/>
                <w:webHidden/>
              </w:rPr>
            </w:r>
            <w:r>
              <w:rPr>
                <w:noProof/>
                <w:webHidden/>
              </w:rPr>
              <w:fldChar w:fldCharType="separate"/>
            </w:r>
            <w:r w:rsidR="000C154D">
              <w:rPr>
                <w:noProof/>
                <w:webHidden/>
              </w:rPr>
              <w:t>21</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72" w:history="1">
            <w:r w:rsidR="00703ADC" w:rsidRPr="00B23BA7">
              <w:rPr>
                <w:rStyle w:val="Hyperlink"/>
                <w:rFonts w:cstheme="minorHAnsi"/>
                <w:noProof/>
                <w:lang w:val="nl-NL"/>
              </w:rPr>
              <w:t>5.1</w:t>
            </w:r>
            <w:r w:rsidR="00703ADC">
              <w:rPr>
                <w:rFonts w:eastAsiaTheme="minorEastAsia"/>
                <w:noProof/>
              </w:rPr>
              <w:tab/>
            </w:r>
            <w:r w:rsidR="00703ADC" w:rsidRPr="00B23BA7">
              <w:rPr>
                <w:rStyle w:val="Hyperlink"/>
                <w:rFonts w:cstheme="minorHAnsi"/>
                <w:noProof/>
                <w:lang w:val="nl-NL"/>
              </w:rPr>
              <w:t>INLEIDING</w:t>
            </w:r>
            <w:r w:rsidR="00703ADC">
              <w:rPr>
                <w:noProof/>
                <w:webHidden/>
              </w:rPr>
              <w:tab/>
            </w:r>
            <w:r>
              <w:rPr>
                <w:noProof/>
                <w:webHidden/>
              </w:rPr>
              <w:fldChar w:fldCharType="begin"/>
            </w:r>
            <w:r w:rsidR="00703ADC">
              <w:rPr>
                <w:noProof/>
                <w:webHidden/>
              </w:rPr>
              <w:instrText xml:space="preserve"> PAGEREF _Toc263664572 \h </w:instrText>
            </w:r>
            <w:r>
              <w:rPr>
                <w:noProof/>
                <w:webHidden/>
              </w:rPr>
            </w:r>
            <w:r>
              <w:rPr>
                <w:noProof/>
                <w:webHidden/>
              </w:rPr>
              <w:fldChar w:fldCharType="separate"/>
            </w:r>
            <w:r w:rsidR="000C154D">
              <w:rPr>
                <w:noProof/>
                <w:webHidden/>
              </w:rPr>
              <w:t>21</w:t>
            </w:r>
            <w:r>
              <w:rPr>
                <w:noProof/>
                <w:webHidden/>
              </w:rPr>
              <w:fldChar w:fldCharType="end"/>
            </w:r>
          </w:hyperlink>
        </w:p>
        <w:p w:rsidR="00703ADC" w:rsidRDefault="00FF6D6A">
          <w:pPr>
            <w:pStyle w:val="TOC1"/>
            <w:tabs>
              <w:tab w:val="left" w:pos="660"/>
              <w:tab w:val="right" w:leader="dot" w:pos="9017"/>
            </w:tabs>
            <w:rPr>
              <w:rFonts w:eastAsiaTheme="minorEastAsia"/>
              <w:noProof/>
            </w:rPr>
          </w:pPr>
          <w:hyperlink w:anchor="_Toc263664573" w:history="1">
            <w:r w:rsidR="00703ADC" w:rsidRPr="00B23BA7">
              <w:rPr>
                <w:rStyle w:val="Hyperlink"/>
                <w:rFonts w:cstheme="minorHAnsi"/>
                <w:noProof/>
                <w:lang w:val="nl-NL"/>
              </w:rPr>
              <w:t>5.2</w:t>
            </w:r>
            <w:r w:rsidR="00703ADC">
              <w:rPr>
                <w:rFonts w:eastAsiaTheme="minorEastAsia"/>
                <w:noProof/>
              </w:rPr>
              <w:tab/>
            </w:r>
            <w:r w:rsidR="00703ADC" w:rsidRPr="00B23BA7">
              <w:rPr>
                <w:rStyle w:val="Hyperlink"/>
                <w:rFonts w:cstheme="minorHAnsi"/>
                <w:noProof/>
                <w:lang w:val="nl-NL"/>
              </w:rPr>
              <w:t>INKOOPPROCES</w:t>
            </w:r>
            <w:r w:rsidR="00703ADC">
              <w:rPr>
                <w:noProof/>
                <w:webHidden/>
              </w:rPr>
              <w:tab/>
            </w:r>
            <w:r>
              <w:rPr>
                <w:noProof/>
                <w:webHidden/>
              </w:rPr>
              <w:fldChar w:fldCharType="begin"/>
            </w:r>
            <w:r w:rsidR="00703ADC">
              <w:rPr>
                <w:noProof/>
                <w:webHidden/>
              </w:rPr>
              <w:instrText xml:space="preserve"> PAGEREF _Toc263664573 \h </w:instrText>
            </w:r>
            <w:r>
              <w:rPr>
                <w:noProof/>
                <w:webHidden/>
              </w:rPr>
            </w:r>
            <w:r>
              <w:rPr>
                <w:noProof/>
                <w:webHidden/>
              </w:rPr>
              <w:fldChar w:fldCharType="separate"/>
            </w:r>
            <w:r w:rsidR="000C154D">
              <w:rPr>
                <w:noProof/>
                <w:webHidden/>
              </w:rPr>
              <w:t>22</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74" w:history="1">
            <w:r w:rsidR="00703ADC" w:rsidRPr="00B23BA7">
              <w:rPr>
                <w:rStyle w:val="Hyperlink"/>
                <w:rFonts w:cstheme="minorHAnsi"/>
                <w:noProof/>
                <w:lang w:val="nl-NL"/>
              </w:rPr>
              <w:t>5.3</w:t>
            </w:r>
            <w:r w:rsidR="00703ADC">
              <w:rPr>
                <w:rFonts w:eastAsiaTheme="minorEastAsia"/>
                <w:noProof/>
              </w:rPr>
              <w:tab/>
            </w:r>
            <w:r w:rsidR="00703ADC" w:rsidRPr="00B23BA7">
              <w:rPr>
                <w:rStyle w:val="Hyperlink"/>
                <w:rFonts w:cstheme="minorHAnsi"/>
                <w:noProof/>
                <w:lang w:val="nl-NL"/>
              </w:rPr>
              <w:t>PRESTATIE INDICATOREN</w:t>
            </w:r>
            <w:r w:rsidR="00703ADC">
              <w:rPr>
                <w:noProof/>
                <w:webHidden/>
              </w:rPr>
              <w:tab/>
            </w:r>
            <w:r>
              <w:rPr>
                <w:noProof/>
                <w:webHidden/>
              </w:rPr>
              <w:fldChar w:fldCharType="begin"/>
            </w:r>
            <w:r w:rsidR="00703ADC">
              <w:rPr>
                <w:noProof/>
                <w:webHidden/>
              </w:rPr>
              <w:instrText xml:space="preserve"> PAGEREF _Toc263664574 \h </w:instrText>
            </w:r>
            <w:r>
              <w:rPr>
                <w:noProof/>
                <w:webHidden/>
              </w:rPr>
            </w:r>
            <w:r>
              <w:rPr>
                <w:noProof/>
                <w:webHidden/>
              </w:rPr>
              <w:fldChar w:fldCharType="separate"/>
            </w:r>
            <w:r w:rsidR="000C154D">
              <w:rPr>
                <w:noProof/>
                <w:webHidden/>
              </w:rPr>
              <w:t>24</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75" w:history="1">
            <w:r w:rsidR="00703ADC" w:rsidRPr="00B23BA7">
              <w:rPr>
                <w:rStyle w:val="Hyperlink"/>
                <w:rFonts w:cstheme="minorHAnsi"/>
                <w:noProof/>
                <w:lang w:val="nl-NL"/>
              </w:rPr>
              <w:t>5.3.1</w:t>
            </w:r>
            <w:r w:rsidR="00703ADC">
              <w:rPr>
                <w:rFonts w:eastAsiaTheme="minorEastAsia"/>
                <w:noProof/>
              </w:rPr>
              <w:tab/>
            </w:r>
            <w:r w:rsidR="00703ADC" w:rsidRPr="00B23BA7">
              <w:rPr>
                <w:rStyle w:val="Hyperlink"/>
                <w:rFonts w:cstheme="minorHAnsi"/>
                <w:noProof/>
                <w:lang w:val="nl-NL"/>
              </w:rPr>
              <w:t>KENNIS EN ERVARING MEDEWERKERS</w:t>
            </w:r>
            <w:r w:rsidR="00703ADC">
              <w:rPr>
                <w:noProof/>
                <w:webHidden/>
              </w:rPr>
              <w:tab/>
            </w:r>
            <w:r>
              <w:rPr>
                <w:noProof/>
                <w:webHidden/>
              </w:rPr>
              <w:fldChar w:fldCharType="begin"/>
            </w:r>
            <w:r w:rsidR="00703ADC">
              <w:rPr>
                <w:noProof/>
                <w:webHidden/>
              </w:rPr>
              <w:instrText xml:space="preserve"> PAGEREF _Toc263664575 \h </w:instrText>
            </w:r>
            <w:r>
              <w:rPr>
                <w:noProof/>
                <w:webHidden/>
              </w:rPr>
            </w:r>
            <w:r>
              <w:rPr>
                <w:noProof/>
                <w:webHidden/>
              </w:rPr>
              <w:fldChar w:fldCharType="separate"/>
            </w:r>
            <w:r w:rsidR="000C154D">
              <w:rPr>
                <w:noProof/>
                <w:webHidden/>
              </w:rPr>
              <w:t>24</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76" w:history="1">
            <w:r w:rsidR="00703ADC" w:rsidRPr="00B23BA7">
              <w:rPr>
                <w:rStyle w:val="Hyperlink"/>
                <w:rFonts w:cstheme="minorHAnsi"/>
                <w:noProof/>
                <w:lang w:val="nl-NL"/>
              </w:rPr>
              <w:t>5.3.2</w:t>
            </w:r>
            <w:r w:rsidR="00703ADC">
              <w:rPr>
                <w:rFonts w:eastAsiaTheme="minorEastAsia"/>
                <w:noProof/>
              </w:rPr>
              <w:tab/>
            </w:r>
            <w:r w:rsidR="00703ADC" w:rsidRPr="00B23BA7">
              <w:rPr>
                <w:rStyle w:val="Hyperlink"/>
                <w:rFonts w:cstheme="minorHAnsi"/>
                <w:noProof/>
                <w:lang w:val="nl-NL"/>
              </w:rPr>
              <w:t>KWALITEIT VAN DE SAMENWERKING MET LEVERANCIERS</w:t>
            </w:r>
            <w:r w:rsidR="00703ADC">
              <w:rPr>
                <w:noProof/>
                <w:webHidden/>
              </w:rPr>
              <w:tab/>
            </w:r>
            <w:r>
              <w:rPr>
                <w:noProof/>
                <w:webHidden/>
              </w:rPr>
              <w:fldChar w:fldCharType="begin"/>
            </w:r>
            <w:r w:rsidR="00703ADC">
              <w:rPr>
                <w:noProof/>
                <w:webHidden/>
              </w:rPr>
              <w:instrText xml:space="preserve"> PAGEREF _Toc263664576 \h </w:instrText>
            </w:r>
            <w:r>
              <w:rPr>
                <w:noProof/>
                <w:webHidden/>
              </w:rPr>
            </w:r>
            <w:r>
              <w:rPr>
                <w:noProof/>
                <w:webHidden/>
              </w:rPr>
              <w:fldChar w:fldCharType="separate"/>
            </w:r>
            <w:r w:rsidR="000C154D">
              <w:rPr>
                <w:noProof/>
                <w:webHidden/>
              </w:rPr>
              <w:t>24</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77" w:history="1">
            <w:r w:rsidR="00703ADC" w:rsidRPr="00B23BA7">
              <w:rPr>
                <w:rStyle w:val="Hyperlink"/>
                <w:rFonts w:cstheme="minorHAnsi"/>
                <w:noProof/>
                <w:lang w:val="nl-NL"/>
              </w:rPr>
              <w:t>5.3.3</w:t>
            </w:r>
            <w:r w:rsidR="00703ADC">
              <w:rPr>
                <w:rFonts w:eastAsiaTheme="minorEastAsia"/>
                <w:noProof/>
              </w:rPr>
              <w:tab/>
            </w:r>
            <w:r w:rsidR="00703ADC" w:rsidRPr="00B23BA7">
              <w:rPr>
                <w:rStyle w:val="Hyperlink"/>
                <w:rFonts w:cstheme="minorHAnsi"/>
                <w:noProof/>
                <w:lang w:val="nl-NL"/>
              </w:rPr>
              <w:t>DOELEN EN TAKEN BEREIKEN TEGEN ZO LAAG MOGELIJKE KOSTEN</w:t>
            </w:r>
            <w:r w:rsidR="00703ADC">
              <w:rPr>
                <w:noProof/>
                <w:webHidden/>
              </w:rPr>
              <w:tab/>
            </w:r>
            <w:r>
              <w:rPr>
                <w:noProof/>
                <w:webHidden/>
              </w:rPr>
              <w:fldChar w:fldCharType="begin"/>
            </w:r>
            <w:r w:rsidR="00703ADC">
              <w:rPr>
                <w:noProof/>
                <w:webHidden/>
              </w:rPr>
              <w:instrText xml:space="preserve"> PAGEREF _Toc263664577 \h </w:instrText>
            </w:r>
            <w:r>
              <w:rPr>
                <w:noProof/>
                <w:webHidden/>
              </w:rPr>
            </w:r>
            <w:r>
              <w:rPr>
                <w:noProof/>
                <w:webHidden/>
              </w:rPr>
              <w:fldChar w:fldCharType="separate"/>
            </w:r>
            <w:r w:rsidR="000C154D">
              <w:rPr>
                <w:noProof/>
                <w:webHidden/>
              </w:rPr>
              <w:t>24</w:t>
            </w:r>
            <w:r>
              <w:rPr>
                <w:noProof/>
                <w:webHidden/>
              </w:rPr>
              <w:fldChar w:fldCharType="end"/>
            </w:r>
          </w:hyperlink>
        </w:p>
        <w:p w:rsidR="00703ADC" w:rsidRDefault="00FF6D6A">
          <w:pPr>
            <w:pStyle w:val="TOC3"/>
            <w:tabs>
              <w:tab w:val="left" w:pos="1320"/>
              <w:tab w:val="right" w:leader="dot" w:pos="9017"/>
            </w:tabs>
            <w:rPr>
              <w:rFonts w:eastAsiaTheme="minorEastAsia"/>
              <w:noProof/>
            </w:rPr>
          </w:pPr>
          <w:hyperlink w:anchor="_Toc263664578" w:history="1">
            <w:r w:rsidR="00703ADC" w:rsidRPr="00B23BA7">
              <w:rPr>
                <w:rStyle w:val="Hyperlink"/>
                <w:rFonts w:cstheme="minorHAnsi"/>
                <w:noProof/>
                <w:lang w:val="nl-NL"/>
              </w:rPr>
              <w:t>5.3.4</w:t>
            </w:r>
            <w:r w:rsidR="00703ADC">
              <w:rPr>
                <w:rFonts w:eastAsiaTheme="minorEastAsia"/>
                <w:noProof/>
              </w:rPr>
              <w:tab/>
            </w:r>
            <w:r w:rsidR="00703ADC" w:rsidRPr="00B23BA7">
              <w:rPr>
                <w:rStyle w:val="Hyperlink"/>
                <w:rFonts w:cstheme="minorHAnsi"/>
                <w:noProof/>
                <w:lang w:val="nl-NL"/>
              </w:rPr>
              <w:t>INVULLING VAN DE WENSEN VAN DE ORGANISATIE</w:t>
            </w:r>
            <w:r w:rsidR="00703ADC">
              <w:rPr>
                <w:noProof/>
                <w:webHidden/>
              </w:rPr>
              <w:tab/>
            </w:r>
            <w:r>
              <w:rPr>
                <w:noProof/>
                <w:webHidden/>
              </w:rPr>
              <w:fldChar w:fldCharType="begin"/>
            </w:r>
            <w:r w:rsidR="00703ADC">
              <w:rPr>
                <w:noProof/>
                <w:webHidden/>
              </w:rPr>
              <w:instrText xml:space="preserve"> PAGEREF _Toc263664578 \h </w:instrText>
            </w:r>
            <w:r>
              <w:rPr>
                <w:noProof/>
                <w:webHidden/>
              </w:rPr>
            </w:r>
            <w:r>
              <w:rPr>
                <w:noProof/>
                <w:webHidden/>
              </w:rPr>
              <w:fldChar w:fldCharType="separate"/>
            </w:r>
            <w:r w:rsidR="000C154D">
              <w:rPr>
                <w:noProof/>
                <w:webHidden/>
              </w:rPr>
              <w:t>25</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79" w:history="1">
            <w:r w:rsidR="00703ADC" w:rsidRPr="00B23BA7">
              <w:rPr>
                <w:rStyle w:val="Hyperlink"/>
                <w:rFonts w:cstheme="minorHAnsi"/>
                <w:noProof/>
                <w:lang w:val="nl-NL"/>
              </w:rPr>
              <w:t>5.4</w:t>
            </w:r>
            <w:r w:rsidR="00703ADC">
              <w:rPr>
                <w:rFonts w:eastAsiaTheme="minorEastAsia"/>
                <w:noProof/>
              </w:rPr>
              <w:tab/>
            </w:r>
            <w:r w:rsidR="00703ADC" w:rsidRPr="00B23BA7">
              <w:rPr>
                <w:rStyle w:val="Hyperlink"/>
                <w:rFonts w:cstheme="minorHAnsi"/>
                <w:noProof/>
                <w:lang w:val="nl-NL"/>
              </w:rPr>
              <w:t>INKOOPPROCES ICM MET DASHBOARD</w:t>
            </w:r>
            <w:r w:rsidR="00703ADC">
              <w:rPr>
                <w:noProof/>
                <w:webHidden/>
              </w:rPr>
              <w:tab/>
            </w:r>
            <w:r>
              <w:rPr>
                <w:noProof/>
                <w:webHidden/>
              </w:rPr>
              <w:fldChar w:fldCharType="begin"/>
            </w:r>
            <w:r w:rsidR="00703ADC">
              <w:rPr>
                <w:noProof/>
                <w:webHidden/>
              </w:rPr>
              <w:instrText xml:space="preserve"> PAGEREF _Toc263664579 \h </w:instrText>
            </w:r>
            <w:r>
              <w:rPr>
                <w:noProof/>
                <w:webHidden/>
              </w:rPr>
            </w:r>
            <w:r>
              <w:rPr>
                <w:noProof/>
                <w:webHidden/>
              </w:rPr>
              <w:fldChar w:fldCharType="separate"/>
            </w:r>
            <w:r w:rsidR="000C154D">
              <w:rPr>
                <w:noProof/>
                <w:webHidden/>
              </w:rPr>
              <w:t>25</w:t>
            </w:r>
            <w:r>
              <w:rPr>
                <w:noProof/>
                <w:webHidden/>
              </w:rPr>
              <w:fldChar w:fldCharType="end"/>
            </w:r>
          </w:hyperlink>
        </w:p>
        <w:p w:rsidR="00703ADC" w:rsidRDefault="00FF6D6A">
          <w:pPr>
            <w:pStyle w:val="TOC2"/>
            <w:tabs>
              <w:tab w:val="left" w:pos="880"/>
              <w:tab w:val="right" w:leader="dot" w:pos="9017"/>
            </w:tabs>
            <w:rPr>
              <w:rFonts w:eastAsiaTheme="minorEastAsia"/>
              <w:noProof/>
            </w:rPr>
          </w:pPr>
          <w:r w:rsidRPr="00FF6D6A">
            <w:rPr>
              <w:noProof/>
              <w:color w:val="0000FF" w:themeColor="hyperlink"/>
              <w:u w:val="single"/>
            </w:rPr>
            <w:pict>
              <v:rect id="_x0000_s1031" style="position:absolute;left:0;text-align:left;margin-left:408.55pt;margin-top:42.55pt;width:45.2pt;height:11.75pt;z-index:251682816" strokecolor="white [3212]"/>
            </w:pict>
          </w:r>
          <w:hyperlink w:anchor="_Toc263664580" w:history="1">
            <w:r w:rsidR="00703ADC" w:rsidRPr="00B23BA7">
              <w:rPr>
                <w:rStyle w:val="Hyperlink"/>
                <w:rFonts w:cstheme="minorHAnsi"/>
                <w:noProof/>
                <w:lang w:val="nl-NL"/>
              </w:rPr>
              <w:t>5.5</w:t>
            </w:r>
            <w:r w:rsidR="00703ADC">
              <w:rPr>
                <w:rFonts w:eastAsiaTheme="minorEastAsia"/>
                <w:noProof/>
              </w:rPr>
              <w:tab/>
            </w:r>
            <w:r w:rsidR="00703ADC" w:rsidRPr="00B23BA7">
              <w:rPr>
                <w:rStyle w:val="Hyperlink"/>
                <w:rFonts w:cstheme="minorHAnsi"/>
                <w:noProof/>
                <w:lang w:val="nl-NL"/>
              </w:rPr>
              <w:t>STURING</w:t>
            </w:r>
            <w:r w:rsidR="00703ADC">
              <w:rPr>
                <w:noProof/>
                <w:webHidden/>
              </w:rPr>
              <w:tab/>
            </w:r>
            <w:r>
              <w:rPr>
                <w:noProof/>
                <w:webHidden/>
              </w:rPr>
              <w:fldChar w:fldCharType="begin"/>
            </w:r>
            <w:r w:rsidR="00703ADC">
              <w:rPr>
                <w:noProof/>
                <w:webHidden/>
              </w:rPr>
              <w:instrText xml:space="preserve"> PAGEREF _Toc263664580 \h </w:instrText>
            </w:r>
            <w:r>
              <w:rPr>
                <w:noProof/>
                <w:webHidden/>
              </w:rPr>
            </w:r>
            <w:r>
              <w:rPr>
                <w:noProof/>
                <w:webHidden/>
              </w:rPr>
              <w:fldChar w:fldCharType="separate"/>
            </w:r>
            <w:r w:rsidR="000C154D">
              <w:rPr>
                <w:noProof/>
                <w:webHidden/>
              </w:rPr>
              <w:t>27</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81" w:history="1">
            <w:r w:rsidR="00703ADC" w:rsidRPr="00B23BA7">
              <w:rPr>
                <w:rStyle w:val="Hyperlink"/>
                <w:rFonts w:cstheme="minorHAnsi"/>
                <w:noProof/>
                <w:lang w:val="nl-NL"/>
              </w:rPr>
              <w:t>6.</w:t>
            </w:r>
            <w:r w:rsidR="00703ADC">
              <w:rPr>
                <w:rFonts w:eastAsiaTheme="minorEastAsia"/>
                <w:noProof/>
              </w:rPr>
              <w:tab/>
            </w:r>
            <w:r w:rsidR="00703ADC" w:rsidRPr="00B23BA7">
              <w:rPr>
                <w:rStyle w:val="Hyperlink"/>
                <w:rFonts w:cstheme="minorHAnsi"/>
                <w:noProof/>
                <w:lang w:val="nl-NL"/>
              </w:rPr>
              <w:t>OVERIGE RAPPORTAGES</w:t>
            </w:r>
            <w:r w:rsidR="00703ADC">
              <w:rPr>
                <w:noProof/>
                <w:webHidden/>
              </w:rPr>
              <w:tab/>
            </w:r>
            <w:r>
              <w:rPr>
                <w:noProof/>
                <w:webHidden/>
              </w:rPr>
              <w:fldChar w:fldCharType="begin"/>
            </w:r>
            <w:r w:rsidR="00703ADC">
              <w:rPr>
                <w:noProof/>
                <w:webHidden/>
              </w:rPr>
              <w:instrText xml:space="preserve"> PAGEREF _Toc263664581 \h </w:instrText>
            </w:r>
            <w:r>
              <w:rPr>
                <w:noProof/>
                <w:webHidden/>
              </w:rPr>
            </w:r>
            <w:r>
              <w:rPr>
                <w:noProof/>
                <w:webHidden/>
              </w:rPr>
              <w:fldChar w:fldCharType="separate"/>
            </w:r>
            <w:r w:rsidR="000C154D">
              <w:rPr>
                <w:noProof/>
                <w:webHidden/>
              </w:rPr>
              <w:t>28</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82" w:history="1">
            <w:r w:rsidR="00703ADC" w:rsidRPr="00B23BA7">
              <w:rPr>
                <w:rStyle w:val="Hyperlink"/>
                <w:rFonts w:cstheme="minorHAnsi"/>
                <w:noProof/>
                <w:lang w:val="nl-NL"/>
              </w:rPr>
              <w:t>6.1</w:t>
            </w:r>
            <w:r w:rsidR="00703ADC">
              <w:rPr>
                <w:rFonts w:eastAsiaTheme="minorEastAsia"/>
                <w:noProof/>
              </w:rPr>
              <w:tab/>
            </w:r>
            <w:r w:rsidR="00703ADC" w:rsidRPr="00B23BA7">
              <w:rPr>
                <w:rStyle w:val="Hyperlink"/>
                <w:rFonts w:cstheme="minorHAnsi"/>
                <w:noProof/>
                <w:lang w:val="nl-NL"/>
              </w:rPr>
              <w:t>EXPEDITE</w:t>
            </w:r>
            <w:r w:rsidR="00703ADC">
              <w:rPr>
                <w:noProof/>
                <w:webHidden/>
              </w:rPr>
              <w:tab/>
            </w:r>
            <w:r>
              <w:rPr>
                <w:noProof/>
                <w:webHidden/>
              </w:rPr>
              <w:fldChar w:fldCharType="begin"/>
            </w:r>
            <w:r w:rsidR="00703ADC">
              <w:rPr>
                <w:noProof/>
                <w:webHidden/>
              </w:rPr>
              <w:instrText xml:space="preserve"> PAGEREF _Toc263664582 \h </w:instrText>
            </w:r>
            <w:r>
              <w:rPr>
                <w:noProof/>
                <w:webHidden/>
              </w:rPr>
            </w:r>
            <w:r>
              <w:rPr>
                <w:noProof/>
                <w:webHidden/>
              </w:rPr>
              <w:fldChar w:fldCharType="separate"/>
            </w:r>
            <w:r w:rsidR="000C154D">
              <w:rPr>
                <w:noProof/>
                <w:webHidden/>
              </w:rPr>
              <w:t>28</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83" w:history="1">
            <w:r w:rsidR="00703ADC" w:rsidRPr="00B23BA7">
              <w:rPr>
                <w:rStyle w:val="Hyperlink"/>
                <w:rFonts w:cstheme="minorHAnsi"/>
                <w:noProof/>
              </w:rPr>
              <w:t>6.2</w:t>
            </w:r>
            <w:r w:rsidR="00703ADC">
              <w:rPr>
                <w:rFonts w:eastAsiaTheme="minorEastAsia"/>
                <w:noProof/>
              </w:rPr>
              <w:tab/>
            </w:r>
            <w:r w:rsidR="00703ADC" w:rsidRPr="00B23BA7">
              <w:rPr>
                <w:rStyle w:val="Hyperlink"/>
                <w:rFonts w:cstheme="minorHAnsi"/>
                <w:noProof/>
                <w:lang w:val="nl-NL"/>
              </w:rPr>
              <w:t>FINANCIË</w:t>
            </w:r>
            <w:r w:rsidR="00703ADC" w:rsidRPr="00B23BA7">
              <w:rPr>
                <w:rStyle w:val="Hyperlink"/>
                <w:rFonts w:cstheme="minorHAnsi"/>
                <w:noProof/>
              </w:rPr>
              <w:t>LE RAPPORTAGES</w:t>
            </w:r>
            <w:r w:rsidR="00703ADC">
              <w:rPr>
                <w:noProof/>
                <w:webHidden/>
              </w:rPr>
              <w:tab/>
            </w:r>
            <w:r>
              <w:rPr>
                <w:noProof/>
                <w:webHidden/>
              </w:rPr>
              <w:fldChar w:fldCharType="begin"/>
            </w:r>
            <w:r w:rsidR="00703ADC">
              <w:rPr>
                <w:noProof/>
                <w:webHidden/>
              </w:rPr>
              <w:instrText xml:space="preserve"> PAGEREF _Toc263664583 \h </w:instrText>
            </w:r>
            <w:r>
              <w:rPr>
                <w:noProof/>
                <w:webHidden/>
              </w:rPr>
            </w:r>
            <w:r>
              <w:rPr>
                <w:noProof/>
                <w:webHidden/>
              </w:rPr>
              <w:fldChar w:fldCharType="separate"/>
            </w:r>
            <w:r w:rsidR="000C154D">
              <w:rPr>
                <w:noProof/>
                <w:webHidden/>
              </w:rPr>
              <w:t>29</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84" w:history="1">
            <w:r w:rsidR="00703ADC" w:rsidRPr="00B23BA7">
              <w:rPr>
                <w:rStyle w:val="Hyperlink"/>
                <w:rFonts w:cstheme="minorHAnsi"/>
                <w:noProof/>
                <w:lang w:val="nl-NL"/>
              </w:rPr>
              <w:t>7.</w:t>
            </w:r>
            <w:r w:rsidR="00703ADC">
              <w:rPr>
                <w:rFonts w:eastAsiaTheme="minorEastAsia"/>
                <w:noProof/>
              </w:rPr>
              <w:tab/>
            </w:r>
            <w:r w:rsidR="00703ADC" w:rsidRPr="00B23BA7">
              <w:rPr>
                <w:rStyle w:val="Hyperlink"/>
                <w:rFonts w:cstheme="minorHAnsi"/>
                <w:noProof/>
                <w:lang w:val="nl-NL"/>
              </w:rPr>
              <w:t>KOSTEN/ TIJD</w:t>
            </w:r>
            <w:r w:rsidR="00703ADC">
              <w:rPr>
                <w:noProof/>
                <w:webHidden/>
              </w:rPr>
              <w:tab/>
            </w:r>
            <w:r>
              <w:rPr>
                <w:noProof/>
                <w:webHidden/>
              </w:rPr>
              <w:fldChar w:fldCharType="begin"/>
            </w:r>
            <w:r w:rsidR="00703ADC">
              <w:rPr>
                <w:noProof/>
                <w:webHidden/>
              </w:rPr>
              <w:instrText xml:space="preserve"> PAGEREF _Toc263664584 \h </w:instrText>
            </w:r>
            <w:r>
              <w:rPr>
                <w:noProof/>
                <w:webHidden/>
              </w:rPr>
            </w:r>
            <w:r>
              <w:rPr>
                <w:noProof/>
                <w:webHidden/>
              </w:rPr>
              <w:fldChar w:fldCharType="separate"/>
            </w:r>
            <w:r w:rsidR="000C154D">
              <w:rPr>
                <w:noProof/>
                <w:webHidden/>
              </w:rPr>
              <w:t>31</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85" w:history="1">
            <w:r w:rsidR="00703ADC" w:rsidRPr="00B23BA7">
              <w:rPr>
                <w:rStyle w:val="Hyperlink"/>
                <w:rFonts w:cstheme="minorHAnsi"/>
                <w:noProof/>
              </w:rPr>
              <w:t>7.1</w:t>
            </w:r>
            <w:r w:rsidR="00703ADC">
              <w:rPr>
                <w:rFonts w:eastAsiaTheme="minorEastAsia"/>
                <w:noProof/>
              </w:rPr>
              <w:tab/>
            </w:r>
            <w:r w:rsidR="00703ADC" w:rsidRPr="00B23BA7">
              <w:rPr>
                <w:rStyle w:val="Hyperlink"/>
                <w:rFonts w:cstheme="minorHAnsi"/>
                <w:noProof/>
                <w:lang w:val="nl-NL"/>
              </w:rPr>
              <w:t>AANSCHAF &amp; ONDERHOUD</w:t>
            </w:r>
            <w:r w:rsidR="00703ADC">
              <w:rPr>
                <w:noProof/>
                <w:webHidden/>
              </w:rPr>
              <w:tab/>
            </w:r>
            <w:r>
              <w:rPr>
                <w:noProof/>
                <w:webHidden/>
              </w:rPr>
              <w:fldChar w:fldCharType="begin"/>
            </w:r>
            <w:r w:rsidR="00703ADC">
              <w:rPr>
                <w:noProof/>
                <w:webHidden/>
              </w:rPr>
              <w:instrText xml:space="preserve"> PAGEREF _Toc263664585 \h </w:instrText>
            </w:r>
            <w:r>
              <w:rPr>
                <w:noProof/>
                <w:webHidden/>
              </w:rPr>
            </w:r>
            <w:r>
              <w:rPr>
                <w:noProof/>
                <w:webHidden/>
              </w:rPr>
              <w:fldChar w:fldCharType="separate"/>
            </w:r>
            <w:r w:rsidR="000C154D">
              <w:rPr>
                <w:noProof/>
                <w:webHidden/>
              </w:rPr>
              <w:t>31</w:t>
            </w:r>
            <w:r>
              <w:rPr>
                <w:noProof/>
                <w:webHidden/>
              </w:rPr>
              <w:fldChar w:fldCharType="end"/>
            </w:r>
          </w:hyperlink>
        </w:p>
        <w:p w:rsidR="00703ADC" w:rsidRDefault="00FF6D6A">
          <w:pPr>
            <w:pStyle w:val="TOC2"/>
            <w:tabs>
              <w:tab w:val="left" w:pos="880"/>
              <w:tab w:val="right" w:leader="dot" w:pos="9017"/>
            </w:tabs>
            <w:rPr>
              <w:rFonts w:eastAsiaTheme="minorEastAsia"/>
              <w:noProof/>
            </w:rPr>
          </w:pPr>
          <w:hyperlink w:anchor="_Toc263664586" w:history="1">
            <w:r w:rsidR="00703ADC" w:rsidRPr="00B23BA7">
              <w:rPr>
                <w:rStyle w:val="Hyperlink"/>
                <w:rFonts w:cstheme="minorHAnsi"/>
                <w:noProof/>
                <w:lang w:val="nl-NL"/>
              </w:rPr>
              <w:t>7.2</w:t>
            </w:r>
            <w:r w:rsidR="00703ADC">
              <w:rPr>
                <w:rFonts w:eastAsiaTheme="minorEastAsia"/>
                <w:noProof/>
              </w:rPr>
              <w:tab/>
            </w:r>
            <w:r w:rsidR="00703ADC" w:rsidRPr="00B23BA7">
              <w:rPr>
                <w:rStyle w:val="Hyperlink"/>
                <w:rFonts w:cstheme="minorHAnsi"/>
                <w:noProof/>
                <w:lang w:val="nl-NL"/>
              </w:rPr>
              <w:t>VERWERKEN VAN DATA</w:t>
            </w:r>
            <w:r w:rsidR="00703ADC">
              <w:rPr>
                <w:noProof/>
                <w:webHidden/>
              </w:rPr>
              <w:tab/>
            </w:r>
            <w:r>
              <w:rPr>
                <w:noProof/>
                <w:webHidden/>
              </w:rPr>
              <w:fldChar w:fldCharType="begin"/>
            </w:r>
            <w:r w:rsidR="00703ADC">
              <w:rPr>
                <w:noProof/>
                <w:webHidden/>
              </w:rPr>
              <w:instrText xml:space="preserve"> PAGEREF _Toc263664586 \h </w:instrText>
            </w:r>
            <w:r>
              <w:rPr>
                <w:noProof/>
                <w:webHidden/>
              </w:rPr>
            </w:r>
            <w:r>
              <w:rPr>
                <w:noProof/>
                <w:webHidden/>
              </w:rPr>
              <w:fldChar w:fldCharType="separate"/>
            </w:r>
            <w:r w:rsidR="000C154D">
              <w:rPr>
                <w:noProof/>
                <w:webHidden/>
              </w:rPr>
              <w:t>31</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87" w:history="1">
            <w:r w:rsidR="00703ADC" w:rsidRPr="00B23BA7">
              <w:rPr>
                <w:rStyle w:val="Hyperlink"/>
                <w:rFonts w:cstheme="minorHAnsi"/>
                <w:noProof/>
                <w:lang w:val="nl-NL"/>
              </w:rPr>
              <w:t>8.</w:t>
            </w:r>
            <w:r w:rsidR="00703ADC">
              <w:rPr>
                <w:rFonts w:eastAsiaTheme="minorEastAsia"/>
                <w:noProof/>
              </w:rPr>
              <w:tab/>
            </w:r>
            <w:r w:rsidR="00703ADC" w:rsidRPr="00B23BA7">
              <w:rPr>
                <w:rStyle w:val="Hyperlink"/>
                <w:rFonts w:cstheme="minorHAnsi"/>
                <w:noProof/>
                <w:lang w:val="nl-NL"/>
              </w:rPr>
              <w:t>AANBEVELINGEN</w:t>
            </w:r>
            <w:r w:rsidR="00703ADC">
              <w:rPr>
                <w:noProof/>
                <w:webHidden/>
              </w:rPr>
              <w:tab/>
            </w:r>
            <w:r>
              <w:rPr>
                <w:noProof/>
                <w:webHidden/>
              </w:rPr>
              <w:fldChar w:fldCharType="begin"/>
            </w:r>
            <w:r w:rsidR="00703ADC">
              <w:rPr>
                <w:noProof/>
                <w:webHidden/>
              </w:rPr>
              <w:instrText xml:space="preserve"> PAGEREF _Toc263664587 \h </w:instrText>
            </w:r>
            <w:r>
              <w:rPr>
                <w:noProof/>
                <w:webHidden/>
              </w:rPr>
            </w:r>
            <w:r>
              <w:rPr>
                <w:noProof/>
                <w:webHidden/>
              </w:rPr>
              <w:fldChar w:fldCharType="separate"/>
            </w:r>
            <w:r w:rsidR="000C154D">
              <w:rPr>
                <w:noProof/>
                <w:webHidden/>
              </w:rPr>
              <w:t>32</w:t>
            </w:r>
            <w:r>
              <w:rPr>
                <w:noProof/>
                <w:webHidden/>
              </w:rPr>
              <w:fldChar w:fldCharType="end"/>
            </w:r>
          </w:hyperlink>
        </w:p>
        <w:p w:rsidR="00703ADC" w:rsidRDefault="00FF6D6A">
          <w:pPr>
            <w:pStyle w:val="TOC1"/>
            <w:tabs>
              <w:tab w:val="left" w:pos="440"/>
              <w:tab w:val="right" w:leader="dot" w:pos="9017"/>
            </w:tabs>
            <w:rPr>
              <w:rFonts w:eastAsiaTheme="minorEastAsia"/>
              <w:noProof/>
            </w:rPr>
          </w:pPr>
          <w:hyperlink w:anchor="_Toc263664588" w:history="1">
            <w:r w:rsidR="00703ADC" w:rsidRPr="00B23BA7">
              <w:rPr>
                <w:rStyle w:val="Hyperlink"/>
                <w:rFonts w:cstheme="minorHAnsi"/>
                <w:noProof/>
                <w:lang w:val="nl-NL"/>
              </w:rPr>
              <w:t>9.</w:t>
            </w:r>
            <w:r w:rsidR="00703ADC">
              <w:rPr>
                <w:rFonts w:eastAsiaTheme="minorEastAsia"/>
                <w:noProof/>
              </w:rPr>
              <w:tab/>
            </w:r>
            <w:r w:rsidR="00703ADC" w:rsidRPr="00B23BA7">
              <w:rPr>
                <w:rStyle w:val="Hyperlink"/>
                <w:rFonts w:cstheme="minorHAnsi"/>
                <w:noProof/>
                <w:lang w:val="nl-NL"/>
              </w:rPr>
              <w:t>CONCLUSIE</w:t>
            </w:r>
            <w:r w:rsidR="00703ADC">
              <w:rPr>
                <w:noProof/>
                <w:webHidden/>
              </w:rPr>
              <w:tab/>
            </w:r>
            <w:r>
              <w:rPr>
                <w:noProof/>
                <w:webHidden/>
              </w:rPr>
              <w:fldChar w:fldCharType="begin"/>
            </w:r>
            <w:r w:rsidR="00703ADC">
              <w:rPr>
                <w:noProof/>
                <w:webHidden/>
              </w:rPr>
              <w:instrText xml:space="preserve"> PAGEREF _Toc263664588 \h </w:instrText>
            </w:r>
            <w:r>
              <w:rPr>
                <w:noProof/>
                <w:webHidden/>
              </w:rPr>
            </w:r>
            <w:r>
              <w:rPr>
                <w:noProof/>
                <w:webHidden/>
              </w:rPr>
              <w:fldChar w:fldCharType="separate"/>
            </w:r>
            <w:r w:rsidR="000C154D">
              <w:rPr>
                <w:noProof/>
                <w:webHidden/>
              </w:rPr>
              <w:t>32</w:t>
            </w:r>
            <w:r>
              <w:rPr>
                <w:noProof/>
                <w:webHidden/>
              </w:rPr>
              <w:fldChar w:fldCharType="end"/>
            </w:r>
          </w:hyperlink>
        </w:p>
        <w:p w:rsidR="00703ADC" w:rsidRDefault="00FF6D6A">
          <w:pPr>
            <w:pStyle w:val="TOC1"/>
            <w:tabs>
              <w:tab w:val="right" w:leader="dot" w:pos="9017"/>
            </w:tabs>
            <w:rPr>
              <w:rFonts w:eastAsiaTheme="minorEastAsia"/>
              <w:noProof/>
            </w:rPr>
          </w:pPr>
          <w:hyperlink w:anchor="_Toc263664589" w:history="1">
            <w:r w:rsidR="00703ADC" w:rsidRPr="00B23BA7">
              <w:rPr>
                <w:rStyle w:val="Hyperlink"/>
                <w:rFonts w:cstheme="minorHAnsi"/>
                <w:noProof/>
                <w:lang w:val="nl-NL"/>
              </w:rPr>
              <w:t>EVALUATIE</w:t>
            </w:r>
            <w:r w:rsidR="00703ADC">
              <w:rPr>
                <w:noProof/>
                <w:webHidden/>
              </w:rPr>
              <w:tab/>
            </w:r>
            <w:r>
              <w:rPr>
                <w:noProof/>
                <w:webHidden/>
              </w:rPr>
              <w:fldChar w:fldCharType="begin"/>
            </w:r>
            <w:r w:rsidR="00703ADC">
              <w:rPr>
                <w:noProof/>
                <w:webHidden/>
              </w:rPr>
              <w:instrText xml:space="preserve"> PAGEREF _Toc263664589 \h </w:instrText>
            </w:r>
            <w:r>
              <w:rPr>
                <w:noProof/>
                <w:webHidden/>
              </w:rPr>
            </w:r>
            <w:r>
              <w:rPr>
                <w:noProof/>
                <w:webHidden/>
              </w:rPr>
              <w:fldChar w:fldCharType="separate"/>
            </w:r>
            <w:r w:rsidR="000C154D">
              <w:rPr>
                <w:noProof/>
                <w:webHidden/>
              </w:rPr>
              <w:t>33</w:t>
            </w:r>
            <w:r>
              <w:rPr>
                <w:noProof/>
                <w:webHidden/>
              </w:rPr>
              <w:fldChar w:fldCharType="end"/>
            </w:r>
          </w:hyperlink>
        </w:p>
        <w:p w:rsidR="00703ADC" w:rsidRDefault="00FF6D6A">
          <w:pPr>
            <w:pStyle w:val="TOC1"/>
            <w:tabs>
              <w:tab w:val="right" w:leader="dot" w:pos="9017"/>
            </w:tabs>
            <w:rPr>
              <w:rFonts w:eastAsiaTheme="minorEastAsia"/>
              <w:noProof/>
            </w:rPr>
          </w:pPr>
          <w:hyperlink w:anchor="_Toc263664590" w:history="1">
            <w:r w:rsidR="00703ADC" w:rsidRPr="00B23BA7">
              <w:rPr>
                <w:rStyle w:val="Hyperlink"/>
                <w:rFonts w:cstheme="minorHAnsi"/>
                <w:noProof/>
                <w:lang w:val="nl-NL"/>
              </w:rPr>
              <w:t>LITERATUURLIJST</w:t>
            </w:r>
            <w:r w:rsidR="00703ADC">
              <w:rPr>
                <w:noProof/>
                <w:webHidden/>
              </w:rPr>
              <w:tab/>
            </w:r>
            <w:r>
              <w:rPr>
                <w:noProof/>
                <w:webHidden/>
              </w:rPr>
              <w:fldChar w:fldCharType="begin"/>
            </w:r>
            <w:r w:rsidR="00703ADC">
              <w:rPr>
                <w:noProof/>
                <w:webHidden/>
              </w:rPr>
              <w:instrText xml:space="preserve"> PAGEREF _Toc263664590 \h </w:instrText>
            </w:r>
            <w:r>
              <w:rPr>
                <w:noProof/>
                <w:webHidden/>
              </w:rPr>
            </w:r>
            <w:r>
              <w:rPr>
                <w:noProof/>
                <w:webHidden/>
              </w:rPr>
              <w:fldChar w:fldCharType="separate"/>
            </w:r>
            <w:r w:rsidR="000C154D">
              <w:rPr>
                <w:noProof/>
                <w:webHidden/>
              </w:rPr>
              <w:t>34</w:t>
            </w:r>
            <w:r>
              <w:rPr>
                <w:noProof/>
                <w:webHidden/>
              </w:rPr>
              <w:fldChar w:fldCharType="end"/>
            </w:r>
          </w:hyperlink>
        </w:p>
        <w:p w:rsidR="00703ADC" w:rsidRDefault="00FF6D6A">
          <w:pPr>
            <w:pStyle w:val="TOC1"/>
            <w:tabs>
              <w:tab w:val="right" w:leader="dot" w:pos="9017"/>
            </w:tabs>
            <w:rPr>
              <w:rFonts w:eastAsiaTheme="minorEastAsia"/>
              <w:noProof/>
            </w:rPr>
          </w:pPr>
          <w:hyperlink w:anchor="_Toc263664591" w:history="1">
            <w:r w:rsidR="00703ADC" w:rsidRPr="00B23BA7">
              <w:rPr>
                <w:rStyle w:val="Hyperlink"/>
                <w:rFonts w:cstheme="minorHAnsi"/>
                <w:noProof/>
                <w:lang w:val="nl-NL"/>
              </w:rPr>
              <w:t>BIJLAGEN</w:t>
            </w:r>
            <w:r w:rsidR="00703ADC">
              <w:rPr>
                <w:noProof/>
                <w:webHidden/>
              </w:rPr>
              <w:tab/>
            </w:r>
            <w:r>
              <w:rPr>
                <w:noProof/>
                <w:webHidden/>
              </w:rPr>
              <w:fldChar w:fldCharType="begin"/>
            </w:r>
            <w:r w:rsidR="00703ADC">
              <w:rPr>
                <w:noProof/>
                <w:webHidden/>
              </w:rPr>
              <w:instrText xml:space="preserve"> PAGEREF _Toc263664591 \h </w:instrText>
            </w:r>
            <w:r>
              <w:rPr>
                <w:noProof/>
                <w:webHidden/>
              </w:rPr>
            </w:r>
            <w:r>
              <w:rPr>
                <w:noProof/>
                <w:webHidden/>
              </w:rPr>
              <w:fldChar w:fldCharType="separate"/>
            </w:r>
            <w:r w:rsidR="000C154D">
              <w:rPr>
                <w:noProof/>
                <w:webHidden/>
              </w:rPr>
              <w:t>35</w:t>
            </w:r>
            <w:r>
              <w:rPr>
                <w:noProof/>
                <w:webHidden/>
              </w:rPr>
              <w:fldChar w:fldCharType="end"/>
            </w:r>
          </w:hyperlink>
        </w:p>
        <w:p w:rsidR="00937A97" w:rsidRDefault="00FF6D6A">
          <w:r>
            <w:fldChar w:fldCharType="end"/>
          </w:r>
        </w:p>
      </w:sdtContent>
    </w:sdt>
    <w:p w:rsidR="00D019E7" w:rsidRDefault="00FF6D6A">
      <w:pPr>
        <w:rPr>
          <w:rFonts w:eastAsiaTheme="majorEastAsia" w:cstheme="minorHAnsi"/>
          <w:b/>
          <w:bCs/>
          <w:color w:val="000000" w:themeColor="text1"/>
          <w:sz w:val="28"/>
          <w:szCs w:val="28"/>
          <w:lang w:val="nl-NL"/>
        </w:rPr>
      </w:pPr>
      <w:bookmarkStart w:id="18" w:name="_Toc258933539"/>
      <w:bookmarkStart w:id="19" w:name="_Toc258933752"/>
      <w:bookmarkStart w:id="20" w:name="_Toc258934109"/>
      <w:bookmarkStart w:id="21" w:name="_Toc258934618"/>
      <w:r w:rsidRPr="00FF6D6A">
        <w:rPr>
          <w:rFonts w:cstheme="minorHAnsi"/>
          <w:noProof/>
          <w:color w:val="000000" w:themeColor="text1"/>
        </w:rPr>
        <w:pict>
          <v:rect id="_x0000_s1030" style="position:absolute;margin-left:405.5pt;margin-top:384pt;width:45.2pt;height:11.75pt;z-index:251681792" strokecolor="white [3212]"/>
        </w:pict>
      </w:r>
      <w:r w:rsidR="00D019E7">
        <w:rPr>
          <w:rFonts w:cstheme="minorHAnsi"/>
          <w:color w:val="000000" w:themeColor="text1"/>
          <w:lang w:val="nl-NL"/>
        </w:rPr>
        <w:br w:type="page"/>
      </w:r>
    </w:p>
    <w:p w:rsidR="007C71F0" w:rsidRDefault="00FB2A7A" w:rsidP="007C71F0">
      <w:pPr>
        <w:pStyle w:val="Heading1"/>
        <w:rPr>
          <w:rFonts w:asciiTheme="minorHAnsi" w:hAnsiTheme="minorHAnsi" w:cstheme="minorHAnsi"/>
          <w:color w:val="000000" w:themeColor="text1"/>
          <w:lang w:val="nl-NL"/>
        </w:rPr>
      </w:pPr>
      <w:bookmarkStart w:id="22" w:name="_Toc263664547"/>
      <w:r w:rsidRPr="00937A97">
        <w:rPr>
          <w:rFonts w:asciiTheme="minorHAnsi" w:hAnsiTheme="minorHAnsi" w:cstheme="minorHAnsi"/>
          <w:color w:val="000000" w:themeColor="text1"/>
          <w:lang w:val="nl-NL"/>
        </w:rPr>
        <w:lastRenderedPageBreak/>
        <w:t>SAMENVATTING</w:t>
      </w:r>
      <w:bookmarkEnd w:id="18"/>
      <w:bookmarkEnd w:id="19"/>
      <w:bookmarkEnd w:id="20"/>
      <w:bookmarkEnd w:id="21"/>
      <w:bookmarkEnd w:id="22"/>
    </w:p>
    <w:p w:rsidR="003203D6" w:rsidRPr="003203D6" w:rsidRDefault="003203D6" w:rsidP="003203D6">
      <w:pPr>
        <w:rPr>
          <w:lang w:val="nl-NL"/>
        </w:rPr>
      </w:pPr>
    </w:p>
    <w:p w:rsidR="00D81B94" w:rsidRDefault="00D81B94">
      <w:pPr>
        <w:rPr>
          <w:rFonts w:cstheme="minorHAnsi"/>
          <w:color w:val="000000" w:themeColor="text1"/>
          <w:lang w:val="nl-NL"/>
        </w:rPr>
      </w:pPr>
      <w:bookmarkStart w:id="23" w:name="_Toc258933540"/>
      <w:r>
        <w:rPr>
          <w:rFonts w:cstheme="minorHAnsi"/>
          <w:color w:val="000000" w:themeColor="text1"/>
          <w:lang w:val="nl-NL"/>
        </w:rPr>
        <w:t xml:space="preserve">Voor de afronding van de opleiding Bedrijfskundige Informatica, aan de Fontys Hogescholen in Eindhoven, is het onderzoek wat in dit document staat uitgewerkt gedaan bij Petrogas Gas Systems B.V. Petrogas </w:t>
      </w:r>
      <w:r w:rsidR="003D05B9">
        <w:rPr>
          <w:rFonts w:cstheme="minorHAnsi"/>
          <w:color w:val="000000" w:themeColor="text1"/>
          <w:lang w:val="nl-NL"/>
        </w:rPr>
        <w:t>ontwikkelt</w:t>
      </w:r>
      <w:r>
        <w:rPr>
          <w:rFonts w:cstheme="minorHAnsi"/>
          <w:color w:val="000000" w:themeColor="text1"/>
          <w:lang w:val="nl-NL"/>
        </w:rPr>
        <w:t xml:space="preserve"> en </w:t>
      </w:r>
      <w:r w:rsidR="003D05B9">
        <w:rPr>
          <w:rFonts w:cstheme="minorHAnsi"/>
          <w:color w:val="000000" w:themeColor="text1"/>
          <w:lang w:val="nl-NL"/>
        </w:rPr>
        <w:t>assembleert</w:t>
      </w:r>
      <w:r>
        <w:rPr>
          <w:rFonts w:cstheme="minorHAnsi"/>
          <w:color w:val="000000" w:themeColor="text1"/>
          <w:lang w:val="nl-NL"/>
        </w:rPr>
        <w:t xml:space="preserve"> gas installaties.</w:t>
      </w:r>
    </w:p>
    <w:p w:rsidR="00E02D82" w:rsidRDefault="00E02D82">
      <w:pPr>
        <w:rPr>
          <w:rFonts w:cstheme="minorHAnsi"/>
          <w:color w:val="000000" w:themeColor="text1"/>
          <w:lang w:val="nl-NL"/>
        </w:rPr>
      </w:pPr>
      <w:r>
        <w:rPr>
          <w:rFonts w:cstheme="minorHAnsi"/>
          <w:color w:val="000000" w:themeColor="text1"/>
          <w:lang w:val="nl-NL"/>
        </w:rPr>
        <w:t xml:space="preserve">Petrogas wil middels de implementatie van een balanced scorecard, haar directie een divers overzicht geven van de processen en de kwaliteit daarvan. Deze set van key indicatoren is gedefinieerd echter het genereren van deze data is een </w:t>
      </w:r>
      <w:r w:rsidR="003D05B9">
        <w:rPr>
          <w:rFonts w:cstheme="minorHAnsi"/>
          <w:color w:val="000000" w:themeColor="text1"/>
          <w:lang w:val="nl-NL"/>
        </w:rPr>
        <w:t>omslachtig</w:t>
      </w:r>
      <w:r>
        <w:rPr>
          <w:rFonts w:cstheme="minorHAnsi"/>
          <w:color w:val="000000" w:themeColor="text1"/>
          <w:lang w:val="nl-NL"/>
        </w:rPr>
        <w:t xml:space="preserve"> en foutgevoelig proces.</w:t>
      </w:r>
    </w:p>
    <w:p w:rsidR="00D81B94" w:rsidRDefault="00D81B94">
      <w:pPr>
        <w:rPr>
          <w:rFonts w:cstheme="minorHAnsi"/>
          <w:color w:val="000000" w:themeColor="text1"/>
          <w:lang w:val="nl-NL"/>
        </w:rPr>
      </w:pPr>
      <w:r>
        <w:rPr>
          <w:rFonts w:cstheme="minorHAnsi"/>
          <w:color w:val="000000" w:themeColor="text1"/>
          <w:lang w:val="nl-NL"/>
        </w:rPr>
        <w:t>Elke maand wil het management team</w:t>
      </w:r>
      <w:r w:rsidR="00E02D82">
        <w:rPr>
          <w:rFonts w:cstheme="minorHAnsi"/>
          <w:color w:val="000000" w:themeColor="text1"/>
          <w:lang w:val="nl-NL"/>
        </w:rPr>
        <w:t xml:space="preserve"> key</w:t>
      </w:r>
      <w:r>
        <w:rPr>
          <w:rFonts w:cstheme="minorHAnsi"/>
          <w:color w:val="000000" w:themeColor="text1"/>
          <w:lang w:val="nl-NL"/>
        </w:rPr>
        <w:t xml:space="preserve"> informatie hebben welke afkomstig is uit het ERP-pakket Trimergo, om deze te kunnen rapporteren. </w:t>
      </w:r>
    </w:p>
    <w:p w:rsidR="00D81B94" w:rsidRDefault="00D81B94">
      <w:pPr>
        <w:rPr>
          <w:rFonts w:cstheme="minorHAnsi"/>
          <w:color w:val="000000" w:themeColor="text1"/>
          <w:lang w:val="nl-NL"/>
        </w:rPr>
      </w:pPr>
      <w:r>
        <w:rPr>
          <w:rFonts w:cstheme="minorHAnsi"/>
          <w:color w:val="000000" w:themeColor="text1"/>
          <w:lang w:val="nl-NL"/>
        </w:rPr>
        <w:t xml:space="preserve">In de oude situatie zorgde de IT-manager maandelijks voor deze gegevens. Deze informatie werd in Excel opgevraagd en getoond. Dit was nogal een tijdrovend werk. </w:t>
      </w:r>
      <w:r w:rsidR="00913E58">
        <w:rPr>
          <w:rFonts w:cstheme="minorHAnsi"/>
          <w:color w:val="000000" w:themeColor="text1"/>
          <w:lang w:val="nl-NL"/>
        </w:rPr>
        <w:t xml:space="preserve">Het uiteindelijke overzicht werd als balanced scorecard gebruikt voor het MT. </w:t>
      </w:r>
      <w:r>
        <w:rPr>
          <w:rFonts w:cstheme="minorHAnsi"/>
          <w:color w:val="000000" w:themeColor="text1"/>
          <w:lang w:val="nl-NL"/>
        </w:rPr>
        <w:t>De grote nadelen hiervan waren dat alleen de IT-manager deze rapportages kon genereren en dat Excel vol gestopt zat met onnodige informatie.</w:t>
      </w:r>
    </w:p>
    <w:p w:rsidR="00913E58" w:rsidRDefault="00D81B94">
      <w:pPr>
        <w:rPr>
          <w:rFonts w:cstheme="minorHAnsi"/>
          <w:color w:val="000000" w:themeColor="text1"/>
          <w:lang w:val="nl-NL"/>
        </w:rPr>
      </w:pPr>
      <w:r>
        <w:rPr>
          <w:rFonts w:cstheme="minorHAnsi"/>
          <w:color w:val="000000" w:themeColor="text1"/>
          <w:lang w:val="nl-NL"/>
        </w:rPr>
        <w:t xml:space="preserve">Om tot een oplossing te komen voor dit probleem is </w:t>
      </w:r>
      <w:r w:rsidR="00913E58">
        <w:rPr>
          <w:rFonts w:cstheme="minorHAnsi"/>
          <w:color w:val="000000" w:themeColor="text1"/>
          <w:lang w:val="nl-NL"/>
        </w:rPr>
        <w:t xml:space="preserve">het Dashboard </w:t>
      </w:r>
      <w:r w:rsidR="003D05B9">
        <w:rPr>
          <w:rFonts w:cstheme="minorHAnsi"/>
          <w:color w:val="000000" w:themeColor="text1"/>
          <w:lang w:val="nl-NL"/>
        </w:rPr>
        <w:t>geïntroduceerd</w:t>
      </w:r>
      <w:r w:rsidR="00913E58">
        <w:rPr>
          <w:rFonts w:cstheme="minorHAnsi"/>
          <w:color w:val="000000" w:themeColor="text1"/>
          <w:lang w:val="nl-NL"/>
        </w:rPr>
        <w:t xml:space="preserve">. In dit dashboard zijn nu alle </w:t>
      </w:r>
      <w:r w:rsidR="00E02D82">
        <w:rPr>
          <w:rFonts w:cstheme="minorHAnsi"/>
          <w:color w:val="000000" w:themeColor="text1"/>
          <w:lang w:val="nl-NL"/>
        </w:rPr>
        <w:t>key indicatoren</w:t>
      </w:r>
      <w:r w:rsidR="00913E58">
        <w:rPr>
          <w:rFonts w:cstheme="minorHAnsi"/>
          <w:color w:val="000000" w:themeColor="text1"/>
          <w:lang w:val="nl-NL"/>
        </w:rPr>
        <w:t xml:space="preserve"> verwerkt. </w:t>
      </w:r>
      <w:r w:rsidR="003D05B9">
        <w:rPr>
          <w:rFonts w:cstheme="minorHAnsi"/>
          <w:color w:val="000000" w:themeColor="text1"/>
          <w:lang w:val="nl-NL"/>
        </w:rPr>
        <w:t xml:space="preserve">Deze indicatoren zitten gekoppeld met het ERP-Pakket. </w:t>
      </w:r>
      <w:r w:rsidR="00913E58">
        <w:rPr>
          <w:rFonts w:cstheme="minorHAnsi"/>
          <w:color w:val="000000" w:themeColor="text1"/>
          <w:lang w:val="nl-NL"/>
        </w:rPr>
        <w:t xml:space="preserve">Hierdoor bevatten de </w:t>
      </w:r>
      <w:r w:rsidR="00E02D82">
        <w:rPr>
          <w:rFonts w:cstheme="minorHAnsi"/>
          <w:color w:val="000000" w:themeColor="text1"/>
          <w:lang w:val="nl-NL"/>
        </w:rPr>
        <w:t>indicatoren</w:t>
      </w:r>
      <w:r w:rsidR="00913E58">
        <w:rPr>
          <w:rFonts w:cstheme="minorHAnsi"/>
          <w:color w:val="000000" w:themeColor="text1"/>
          <w:lang w:val="nl-NL"/>
        </w:rPr>
        <w:t xml:space="preserve"> altijd accurate gegevens. Het grote voordeel van deze manier van werken is dat iedereen die daar recht toe heeft de rapportages kan bekijken. Tussenkomst van de IT-manager is niet meer nodig. </w:t>
      </w:r>
    </w:p>
    <w:p w:rsidR="00913E58" w:rsidRDefault="00913E58">
      <w:pPr>
        <w:rPr>
          <w:rFonts w:cstheme="minorHAnsi"/>
          <w:color w:val="000000" w:themeColor="text1"/>
          <w:lang w:val="nl-NL"/>
        </w:rPr>
      </w:pPr>
      <w:r>
        <w:rPr>
          <w:rFonts w:cstheme="minorHAnsi"/>
          <w:color w:val="000000" w:themeColor="text1"/>
          <w:lang w:val="nl-NL"/>
        </w:rPr>
        <w:t>Er is nog ingezoomd naar de afdeling inkoop. Deze afdeling is helemaal uitgewerkt zodat gekeken kan worden door Petrogas hoe een afdeling betere sturing kan krijgen door middel van de balanced scorecards. De afdeling inkoop kan dus als blauwdruk dienen voor de overige afdelingen.</w:t>
      </w:r>
    </w:p>
    <w:p w:rsidR="00913E58" w:rsidRDefault="00913E58">
      <w:pPr>
        <w:rPr>
          <w:rFonts w:cstheme="minorHAnsi"/>
          <w:color w:val="000000" w:themeColor="text1"/>
          <w:lang w:val="nl-NL"/>
        </w:rPr>
      </w:pPr>
      <w:r>
        <w:rPr>
          <w:rFonts w:cstheme="minorHAnsi"/>
          <w:color w:val="000000" w:themeColor="text1"/>
          <w:lang w:val="nl-NL"/>
        </w:rPr>
        <w:t xml:space="preserve">Voor de aanschaf van het dashboard zijn kosten gemaakt. Doordat de tijden die nodig zijn voor het onderhoud en opvragen van rapportages drastisch zijn verminderd, wordt de aanschaf waarde vanzelf terug </w:t>
      </w:r>
      <w:r w:rsidR="003D05B9">
        <w:rPr>
          <w:rFonts w:cstheme="minorHAnsi"/>
          <w:color w:val="000000" w:themeColor="text1"/>
          <w:lang w:val="nl-NL"/>
        </w:rPr>
        <w:t>verdiend</w:t>
      </w:r>
      <w:r>
        <w:rPr>
          <w:rFonts w:cstheme="minorHAnsi"/>
          <w:color w:val="000000" w:themeColor="text1"/>
          <w:lang w:val="nl-NL"/>
        </w:rPr>
        <w:t>.</w:t>
      </w:r>
    </w:p>
    <w:p w:rsidR="00913E58" w:rsidRDefault="00913E58" w:rsidP="00913E58">
      <w:pPr>
        <w:rPr>
          <w:i/>
          <w:lang w:val="nl-NL"/>
        </w:rPr>
      </w:pPr>
    </w:p>
    <w:p w:rsidR="00913E58" w:rsidRDefault="00913E58" w:rsidP="00913E58">
      <w:pPr>
        <w:rPr>
          <w:i/>
          <w:lang w:val="nl-NL"/>
        </w:rPr>
      </w:pPr>
    </w:p>
    <w:p w:rsidR="00913E58" w:rsidRDefault="00913E58" w:rsidP="00913E58">
      <w:pPr>
        <w:rPr>
          <w:i/>
          <w:lang w:val="nl-NL"/>
        </w:rPr>
      </w:pPr>
    </w:p>
    <w:p w:rsidR="00913E58" w:rsidRDefault="00913E58" w:rsidP="00913E58">
      <w:pPr>
        <w:rPr>
          <w:i/>
          <w:lang w:val="nl-NL"/>
        </w:rPr>
      </w:pPr>
    </w:p>
    <w:p w:rsidR="00913E58" w:rsidRDefault="00913E58" w:rsidP="00913E58">
      <w:pPr>
        <w:rPr>
          <w:i/>
          <w:lang w:val="nl-NL"/>
        </w:rPr>
      </w:pPr>
    </w:p>
    <w:p w:rsidR="00913E58" w:rsidRDefault="00913E58" w:rsidP="00913E58">
      <w:pPr>
        <w:rPr>
          <w:i/>
          <w:lang w:val="nl-NL"/>
        </w:rPr>
      </w:pPr>
    </w:p>
    <w:p w:rsidR="00913E58" w:rsidRPr="005B3670" w:rsidRDefault="00913E58" w:rsidP="00913E58">
      <w:pPr>
        <w:rPr>
          <w:i/>
          <w:lang w:val="nl-NL"/>
        </w:rPr>
      </w:pPr>
      <w:r w:rsidRPr="005B3670">
        <w:rPr>
          <w:i/>
          <w:lang w:val="nl-NL"/>
        </w:rPr>
        <w:t xml:space="preserve">“ De Balanced Scorecard is een relatief jonge methode die toelaat de prestaties van een onderneming te meten. Het is voor de bedrijfsleiding een uitgebreid middel om de strategische doelstellingen van de organisatie te vertalen in een samenhangende set van kritische succesfactoren. ” </w:t>
      </w:r>
    </w:p>
    <w:p w:rsidR="00937A97" w:rsidRDefault="00937A97">
      <w:pPr>
        <w:rPr>
          <w:rFonts w:eastAsiaTheme="majorEastAsia" w:cstheme="minorHAnsi"/>
          <w:b/>
          <w:bCs/>
          <w:color w:val="000000" w:themeColor="text1"/>
          <w:sz w:val="28"/>
          <w:szCs w:val="28"/>
          <w:lang w:val="nl-NL"/>
        </w:rPr>
      </w:pPr>
      <w:r>
        <w:rPr>
          <w:rFonts w:cstheme="minorHAnsi"/>
          <w:color w:val="000000" w:themeColor="text1"/>
          <w:lang w:val="nl-NL"/>
        </w:rPr>
        <w:br w:type="page"/>
      </w:r>
    </w:p>
    <w:p w:rsidR="007C71F0" w:rsidRPr="00594B63" w:rsidRDefault="00FB2A7A" w:rsidP="007C71F0">
      <w:pPr>
        <w:pStyle w:val="Heading1"/>
        <w:rPr>
          <w:rFonts w:asciiTheme="minorHAnsi" w:hAnsiTheme="minorHAnsi" w:cstheme="minorHAnsi"/>
          <w:color w:val="000000" w:themeColor="text1"/>
        </w:rPr>
      </w:pPr>
      <w:bookmarkStart w:id="24" w:name="_Toc258933753"/>
      <w:bookmarkStart w:id="25" w:name="_Toc258934110"/>
      <w:bookmarkStart w:id="26" w:name="_Toc258934619"/>
      <w:bookmarkStart w:id="27" w:name="_Toc263664548"/>
      <w:r w:rsidRPr="00594B63">
        <w:rPr>
          <w:rFonts w:asciiTheme="minorHAnsi" w:hAnsiTheme="minorHAnsi" w:cstheme="minorHAnsi"/>
          <w:color w:val="000000" w:themeColor="text1"/>
        </w:rPr>
        <w:lastRenderedPageBreak/>
        <w:t>SUMMARY</w:t>
      </w:r>
      <w:bookmarkEnd w:id="23"/>
      <w:bookmarkEnd w:id="24"/>
      <w:bookmarkEnd w:id="25"/>
      <w:bookmarkEnd w:id="26"/>
      <w:bookmarkEnd w:id="27"/>
    </w:p>
    <w:p w:rsidR="00913E58" w:rsidRPr="00594B63" w:rsidRDefault="00913E58">
      <w:pPr>
        <w:rPr>
          <w:rFonts w:cstheme="minorHAnsi"/>
          <w:color w:val="000000" w:themeColor="text1"/>
        </w:rPr>
      </w:pPr>
      <w:bookmarkStart w:id="28" w:name="_Toc258933541"/>
    </w:p>
    <w:p w:rsidR="00913E58" w:rsidRDefault="00913E58">
      <w:pPr>
        <w:rPr>
          <w:rFonts w:cstheme="minorHAnsi"/>
          <w:color w:val="000000" w:themeColor="text1"/>
        </w:rPr>
      </w:pPr>
      <w:r w:rsidRPr="00913E58">
        <w:rPr>
          <w:rFonts w:cstheme="minorHAnsi"/>
          <w:color w:val="000000" w:themeColor="text1"/>
        </w:rPr>
        <w:t>For the completion of t</w:t>
      </w:r>
      <w:r>
        <w:rPr>
          <w:rFonts w:cstheme="minorHAnsi"/>
          <w:color w:val="000000" w:themeColor="text1"/>
        </w:rPr>
        <w:t>he course Bedrijfskundige Informatica at the Fontys Hogescholen in Eindhoven, the research reported in this document is done by Petrogas Gas Systems B.V.</w:t>
      </w:r>
      <w:r w:rsidR="000A1C75">
        <w:rPr>
          <w:rFonts w:cstheme="minorHAnsi"/>
          <w:color w:val="000000" w:themeColor="text1"/>
        </w:rPr>
        <w:t xml:space="preserve"> Petrogas is a developer and assembler of gas installations.</w:t>
      </w:r>
    </w:p>
    <w:p w:rsidR="00370E22" w:rsidRDefault="00370E22">
      <w:pPr>
        <w:rPr>
          <w:rFonts w:cstheme="minorHAnsi"/>
          <w:color w:val="000000" w:themeColor="text1"/>
        </w:rPr>
      </w:pPr>
      <w:r>
        <w:rPr>
          <w:rFonts w:cstheme="minorHAnsi"/>
          <w:color w:val="000000" w:themeColor="text1"/>
        </w:rPr>
        <w:t xml:space="preserve">Petrogas want to give </w:t>
      </w:r>
      <w:r w:rsidR="00703ADC">
        <w:rPr>
          <w:rFonts w:cstheme="minorHAnsi"/>
          <w:color w:val="000000" w:themeColor="text1"/>
        </w:rPr>
        <w:t>t</w:t>
      </w:r>
      <w:r>
        <w:rPr>
          <w:rFonts w:cstheme="minorHAnsi"/>
          <w:color w:val="000000" w:themeColor="text1"/>
        </w:rPr>
        <w:t xml:space="preserve">heir </w:t>
      </w:r>
      <w:r w:rsidR="00703ADC">
        <w:rPr>
          <w:rFonts w:cstheme="minorHAnsi"/>
          <w:color w:val="000000" w:themeColor="text1"/>
        </w:rPr>
        <w:t xml:space="preserve">directors an overview of the diverse processes and quality. They want to do this </w:t>
      </w:r>
      <w:r>
        <w:rPr>
          <w:rFonts w:cstheme="minorHAnsi"/>
          <w:color w:val="000000" w:themeColor="text1"/>
        </w:rPr>
        <w:t>with the implementing of a balanced scorecard</w:t>
      </w:r>
      <w:r w:rsidR="00703ADC">
        <w:rPr>
          <w:rFonts w:cstheme="minorHAnsi"/>
          <w:color w:val="000000" w:themeColor="text1"/>
        </w:rPr>
        <w:t>. The set of key indicators is defined, however, the generation of this data is time consuming and error prone process.</w:t>
      </w:r>
    </w:p>
    <w:p w:rsidR="000A1C75" w:rsidRDefault="000A1C75">
      <w:pPr>
        <w:rPr>
          <w:rFonts w:cstheme="minorHAnsi"/>
          <w:color w:val="000000" w:themeColor="text1"/>
        </w:rPr>
      </w:pPr>
      <w:r>
        <w:rPr>
          <w:rFonts w:cstheme="minorHAnsi"/>
          <w:color w:val="000000" w:themeColor="text1"/>
        </w:rPr>
        <w:t xml:space="preserve">Each month the management team wants information that comes from the ERP-package Trimergo, </w:t>
      </w:r>
      <w:r w:rsidR="00594B63">
        <w:rPr>
          <w:rFonts w:cstheme="minorHAnsi"/>
          <w:color w:val="000000" w:themeColor="text1"/>
        </w:rPr>
        <w:t>with this information</w:t>
      </w:r>
      <w:r>
        <w:rPr>
          <w:rFonts w:cstheme="minorHAnsi"/>
          <w:color w:val="000000" w:themeColor="text1"/>
        </w:rPr>
        <w:t xml:space="preserve"> they can report </w:t>
      </w:r>
      <w:r w:rsidR="00594B63">
        <w:rPr>
          <w:rFonts w:cstheme="minorHAnsi"/>
          <w:color w:val="000000" w:themeColor="text1"/>
        </w:rPr>
        <w:t>it</w:t>
      </w:r>
      <w:r>
        <w:rPr>
          <w:rFonts w:cstheme="minorHAnsi"/>
          <w:color w:val="000000" w:themeColor="text1"/>
        </w:rPr>
        <w:t>.</w:t>
      </w:r>
    </w:p>
    <w:p w:rsidR="00594B63" w:rsidRDefault="00594B63">
      <w:pPr>
        <w:rPr>
          <w:rFonts w:cstheme="minorHAnsi"/>
          <w:color w:val="000000" w:themeColor="text1"/>
        </w:rPr>
      </w:pPr>
      <w:r>
        <w:rPr>
          <w:rFonts w:cstheme="minorHAnsi"/>
          <w:color w:val="000000" w:themeColor="text1"/>
        </w:rPr>
        <w:t xml:space="preserve">Previously the IT manager generated the data once a month. This information was retrieved and displayed in Excel. This was a time consuming job. The final report was used as balanced scorecard for the management team. </w:t>
      </w:r>
    </w:p>
    <w:p w:rsidR="00594B63" w:rsidRDefault="00594B63">
      <w:pPr>
        <w:rPr>
          <w:rFonts w:cstheme="minorHAnsi"/>
          <w:color w:val="000000" w:themeColor="text1"/>
        </w:rPr>
      </w:pPr>
      <w:r>
        <w:rPr>
          <w:rFonts w:cstheme="minorHAnsi"/>
          <w:color w:val="000000" w:themeColor="text1"/>
        </w:rPr>
        <w:t xml:space="preserve">The problem with this method was that only the IT Manager could generate these reports. Another problem was Excel. Excel was full of unnecessary values. The solution for this problem was to introduce a dashboard. This dashboard is now the place for all balanced scorecard. The balanced scorecards are directly linked with the ERP Package. With this method the balanced scorecards have always accurate data. </w:t>
      </w:r>
    </w:p>
    <w:p w:rsidR="00594B63" w:rsidRDefault="00594B63">
      <w:pPr>
        <w:rPr>
          <w:rFonts w:cstheme="minorHAnsi"/>
          <w:color w:val="000000" w:themeColor="text1"/>
        </w:rPr>
      </w:pPr>
      <w:r>
        <w:rPr>
          <w:rFonts w:cstheme="minorHAnsi"/>
          <w:color w:val="000000" w:themeColor="text1"/>
        </w:rPr>
        <w:t>The main advantage of this approach is that anyone who has the right to view reports can view them. Intervention of the IT Manager is no longer necessary.</w:t>
      </w:r>
    </w:p>
    <w:p w:rsidR="00594B63" w:rsidRPr="00913E58" w:rsidRDefault="00594B63">
      <w:pPr>
        <w:rPr>
          <w:rFonts w:cstheme="minorHAnsi"/>
          <w:color w:val="000000" w:themeColor="text1"/>
        </w:rPr>
      </w:pPr>
      <w:r>
        <w:rPr>
          <w:rFonts w:cstheme="minorHAnsi"/>
          <w:color w:val="000000" w:themeColor="text1"/>
        </w:rPr>
        <w:t>There is zoomed to the purchasing department. This section is completely developed so Petrogas can see how a department can get better control with the use of balanced scorecards. The purchasing department can serve as a model for other departments.</w:t>
      </w:r>
    </w:p>
    <w:p w:rsidR="00913E58" w:rsidRPr="00913E58" w:rsidRDefault="00594B63">
      <w:pPr>
        <w:rPr>
          <w:rFonts w:cstheme="minorHAnsi"/>
          <w:color w:val="000000" w:themeColor="text1"/>
        </w:rPr>
      </w:pPr>
      <w:r>
        <w:rPr>
          <w:rFonts w:cstheme="minorHAnsi"/>
          <w:color w:val="000000" w:themeColor="text1"/>
        </w:rPr>
        <w:t xml:space="preserve">Costs are made for the purchase of the dashboard. Because of the time required for the maintenance and retrieval of reports has drastically reduced, the purchase value </w:t>
      </w:r>
      <w:r w:rsidR="001D57B3">
        <w:rPr>
          <w:rFonts w:cstheme="minorHAnsi"/>
          <w:color w:val="000000" w:themeColor="text1"/>
        </w:rPr>
        <w:t>will earn itself back.</w:t>
      </w:r>
    </w:p>
    <w:p w:rsidR="00913E58" w:rsidRPr="00370E22" w:rsidRDefault="00913E58">
      <w:pPr>
        <w:rPr>
          <w:rFonts w:cstheme="minorHAnsi"/>
          <w:color w:val="000000" w:themeColor="text1"/>
        </w:rPr>
      </w:pPr>
    </w:p>
    <w:bookmarkEnd w:id="28"/>
    <w:p w:rsidR="00937A97" w:rsidRPr="00370E22" w:rsidRDefault="00913E58">
      <w:pPr>
        <w:rPr>
          <w:rFonts w:cstheme="minorHAnsi"/>
          <w:color w:val="000000" w:themeColor="text1"/>
        </w:rPr>
      </w:pPr>
      <w:r w:rsidRPr="00370E22">
        <w:rPr>
          <w:rFonts w:ascii="Arial" w:hAnsi="Arial" w:cs="Arial"/>
          <w:color w:val="000000"/>
          <w:sz w:val="28"/>
          <w:szCs w:val="28"/>
          <w:shd w:val="clear" w:color="auto" w:fill="FFFFFF"/>
        </w:rPr>
        <w:br/>
      </w:r>
      <w:r w:rsidRPr="00370E22">
        <w:rPr>
          <w:rFonts w:ascii="Arial" w:hAnsi="Arial" w:cs="Arial"/>
          <w:color w:val="000000"/>
          <w:sz w:val="28"/>
          <w:szCs w:val="28"/>
          <w:shd w:val="clear" w:color="auto" w:fill="FFFFFF"/>
        </w:rPr>
        <w:br/>
      </w:r>
      <w:r w:rsidR="00937A97" w:rsidRPr="00370E22">
        <w:rPr>
          <w:rFonts w:cstheme="minorHAnsi"/>
          <w:color w:val="000000" w:themeColor="text1"/>
        </w:rPr>
        <w:br w:type="page"/>
      </w:r>
    </w:p>
    <w:p w:rsidR="00B37638" w:rsidRDefault="00B37638" w:rsidP="00937A97">
      <w:pPr>
        <w:pStyle w:val="Heading1"/>
        <w:numPr>
          <w:ilvl w:val="0"/>
          <w:numId w:val="2"/>
        </w:numPr>
        <w:rPr>
          <w:rFonts w:asciiTheme="minorHAnsi" w:hAnsiTheme="minorHAnsi" w:cstheme="minorHAnsi"/>
          <w:color w:val="000000" w:themeColor="text1"/>
          <w:lang w:val="nl-NL"/>
        </w:rPr>
      </w:pPr>
      <w:bookmarkStart w:id="29" w:name="_Toc263664549"/>
      <w:r w:rsidRPr="00937A97">
        <w:rPr>
          <w:rFonts w:asciiTheme="minorHAnsi" w:hAnsiTheme="minorHAnsi" w:cstheme="minorHAnsi"/>
          <w:color w:val="000000" w:themeColor="text1"/>
          <w:lang w:val="nl-NL"/>
        </w:rPr>
        <w:lastRenderedPageBreak/>
        <w:t>INLEIDING</w:t>
      </w:r>
      <w:bookmarkEnd w:id="29"/>
    </w:p>
    <w:p w:rsidR="003203D6" w:rsidRPr="00902D51" w:rsidRDefault="00902D51">
      <w:pPr>
        <w:rPr>
          <w:rFonts w:cstheme="minorHAnsi"/>
          <w:i/>
          <w:color w:val="000000" w:themeColor="text1"/>
          <w:lang w:val="nl-NL"/>
        </w:rPr>
      </w:pPr>
      <w:r>
        <w:rPr>
          <w:rFonts w:cstheme="minorHAnsi"/>
          <w:i/>
          <w:color w:val="000000" w:themeColor="text1"/>
          <w:lang w:val="nl-NL"/>
        </w:rPr>
        <w:t xml:space="preserve">“Waarden binnen de balanced scorecard moeten eenduidig zijn zodat ieder </w:t>
      </w:r>
      <w:r w:rsidR="00076A56">
        <w:rPr>
          <w:rFonts w:cstheme="minorHAnsi"/>
          <w:i/>
          <w:color w:val="000000" w:themeColor="text1"/>
          <w:lang w:val="nl-NL"/>
        </w:rPr>
        <w:t>de informatie op dezelfde manier leest</w:t>
      </w:r>
      <w:r>
        <w:rPr>
          <w:rFonts w:cstheme="minorHAnsi"/>
          <w:i/>
          <w:color w:val="000000" w:themeColor="text1"/>
          <w:lang w:val="nl-NL"/>
        </w:rPr>
        <w:t>”</w:t>
      </w:r>
    </w:p>
    <w:p w:rsidR="003203D6" w:rsidRDefault="003203D6" w:rsidP="003203D6">
      <w:pPr>
        <w:rPr>
          <w:lang w:val="nl-NL"/>
        </w:rPr>
      </w:pPr>
      <w:r>
        <w:rPr>
          <w:rFonts w:cstheme="minorHAnsi"/>
          <w:color w:val="000000" w:themeColor="text1"/>
          <w:lang w:val="nl-NL"/>
        </w:rPr>
        <w:t xml:space="preserve">In deze scriptie wordt ingegaan op de volgende vraag van het MT </w:t>
      </w:r>
      <w:r>
        <w:rPr>
          <w:i/>
          <w:lang w:val="nl-NL"/>
        </w:rPr>
        <w:t>“De balanced scorecards moeten met 1 druk op de knop opgevraagd kunnen worden vanuit het ERP systeem voor allen die daar recht toe hebben”</w:t>
      </w:r>
    </w:p>
    <w:p w:rsidR="003203D6" w:rsidRDefault="003203D6" w:rsidP="003203D6">
      <w:pPr>
        <w:rPr>
          <w:lang w:val="nl-NL"/>
        </w:rPr>
      </w:pPr>
      <w:r>
        <w:rPr>
          <w:lang w:val="nl-NL"/>
        </w:rPr>
        <w:t>Petrogas is in 1948 opgericht.</w:t>
      </w:r>
      <w:r w:rsidR="00902D51">
        <w:rPr>
          <w:lang w:val="nl-NL"/>
        </w:rPr>
        <w:t xml:space="preserve"> De installaties die petrogas produceert kunnen onderverdeel worden in:</w:t>
      </w:r>
    </w:p>
    <w:p w:rsidR="00902D51" w:rsidRDefault="00902D51" w:rsidP="00902D51">
      <w:pPr>
        <w:pStyle w:val="ListParagraph"/>
        <w:numPr>
          <w:ilvl w:val="0"/>
          <w:numId w:val="5"/>
        </w:numPr>
        <w:rPr>
          <w:lang w:val="nl-NL"/>
        </w:rPr>
      </w:pPr>
      <w:r>
        <w:rPr>
          <w:lang w:val="nl-NL"/>
        </w:rPr>
        <w:t>Meet- en regelstations</w:t>
      </w:r>
    </w:p>
    <w:p w:rsidR="00902D51" w:rsidRDefault="00902D51" w:rsidP="00902D51">
      <w:pPr>
        <w:pStyle w:val="ListParagraph"/>
        <w:numPr>
          <w:ilvl w:val="0"/>
          <w:numId w:val="5"/>
        </w:numPr>
        <w:rPr>
          <w:lang w:val="nl-NL"/>
        </w:rPr>
      </w:pPr>
      <w:r>
        <w:rPr>
          <w:lang w:val="nl-NL"/>
        </w:rPr>
        <w:t>Menginstalaties</w:t>
      </w:r>
    </w:p>
    <w:p w:rsidR="00902D51" w:rsidRDefault="00902D51" w:rsidP="00902D51">
      <w:pPr>
        <w:pStyle w:val="ListParagraph"/>
        <w:numPr>
          <w:ilvl w:val="0"/>
          <w:numId w:val="5"/>
        </w:numPr>
        <w:rPr>
          <w:lang w:val="nl-NL"/>
        </w:rPr>
      </w:pPr>
      <w:r>
        <w:rPr>
          <w:lang w:val="nl-NL"/>
        </w:rPr>
        <w:t>Gasdrogers/ Glycol units</w:t>
      </w:r>
    </w:p>
    <w:p w:rsidR="00902D51" w:rsidRDefault="00902D51" w:rsidP="00902D51">
      <w:pPr>
        <w:pStyle w:val="ListParagraph"/>
        <w:numPr>
          <w:ilvl w:val="0"/>
          <w:numId w:val="5"/>
        </w:numPr>
        <w:rPr>
          <w:lang w:val="nl-NL"/>
        </w:rPr>
      </w:pPr>
      <w:r>
        <w:rPr>
          <w:lang w:val="nl-NL"/>
        </w:rPr>
        <w:t>Specifieke oplossingen/ overige</w:t>
      </w:r>
    </w:p>
    <w:p w:rsidR="00902D51" w:rsidRDefault="00902D51" w:rsidP="00902D51">
      <w:pPr>
        <w:rPr>
          <w:lang w:val="nl-NL"/>
        </w:rPr>
      </w:pPr>
      <w:r>
        <w:rPr>
          <w:lang w:val="nl-NL"/>
        </w:rPr>
        <w:t>Balanced scorecards worden voor bedrijven steeds belangrijker. Binnen Petrogas wordt al gebruikt gemaakt hiervan. Het enige probleem hierbij is dat de IT-managers bijna een dagtaak heeft aan het opvragen en in stand houden van deze. Ook is deze medewerker de enige die ze kan oproepen en klaar moet maken voor distributie naar de belanghebbende.</w:t>
      </w:r>
    </w:p>
    <w:p w:rsidR="00902D51" w:rsidRDefault="00902D51" w:rsidP="00902D51">
      <w:pPr>
        <w:rPr>
          <w:lang w:val="nl-NL"/>
        </w:rPr>
      </w:pPr>
      <w:r>
        <w:rPr>
          <w:lang w:val="nl-NL"/>
        </w:rPr>
        <w:t>De opdracht vanuit Petrogas kan eigenlijk in een tweetal worden opgesplits</w:t>
      </w:r>
      <w:r w:rsidR="003D05B9">
        <w:rPr>
          <w:lang w:val="nl-NL"/>
        </w:rPr>
        <w:t>t</w:t>
      </w:r>
      <w:r>
        <w:rPr>
          <w:lang w:val="nl-NL"/>
        </w:rPr>
        <w:t xml:space="preserve"> namelijk:</w:t>
      </w:r>
    </w:p>
    <w:p w:rsidR="00902D51" w:rsidRDefault="00902D51" w:rsidP="00902D51">
      <w:pPr>
        <w:pStyle w:val="ListParagraph"/>
        <w:numPr>
          <w:ilvl w:val="0"/>
          <w:numId w:val="5"/>
        </w:numPr>
        <w:rPr>
          <w:lang w:val="nl-NL"/>
        </w:rPr>
      </w:pPr>
      <w:r>
        <w:rPr>
          <w:lang w:val="nl-NL"/>
        </w:rPr>
        <w:t>Het opzetten van een systeem waardoor rechthebbende de balanced scorecards kunnen bekijken.</w:t>
      </w:r>
    </w:p>
    <w:p w:rsidR="00902D51" w:rsidRDefault="00902D51" w:rsidP="00902D51">
      <w:pPr>
        <w:pStyle w:val="ListParagraph"/>
        <w:numPr>
          <w:ilvl w:val="0"/>
          <w:numId w:val="5"/>
        </w:numPr>
        <w:rPr>
          <w:lang w:val="nl-NL"/>
        </w:rPr>
      </w:pPr>
      <w:r>
        <w:rPr>
          <w:lang w:val="nl-NL"/>
        </w:rPr>
        <w:t>De afdeling inkoop moet efficiënter gaan werken aan de hand van rapportages en dashboards</w:t>
      </w:r>
    </w:p>
    <w:p w:rsidR="003203D6" w:rsidRDefault="00902D51">
      <w:pPr>
        <w:rPr>
          <w:rFonts w:cstheme="minorHAnsi"/>
          <w:color w:val="000000" w:themeColor="text1"/>
          <w:lang w:val="nl-NL"/>
        </w:rPr>
      </w:pPr>
      <w:r>
        <w:rPr>
          <w:rFonts w:cstheme="minorHAnsi"/>
          <w:color w:val="000000" w:themeColor="text1"/>
          <w:lang w:val="nl-NL"/>
        </w:rPr>
        <w:t xml:space="preserve">Als gevolg van deze vraag is een dashboard systeem opgezet waarin </w:t>
      </w:r>
      <w:r w:rsidR="003D05B9">
        <w:rPr>
          <w:rFonts w:cstheme="minorHAnsi"/>
          <w:color w:val="000000" w:themeColor="text1"/>
          <w:lang w:val="nl-NL"/>
        </w:rPr>
        <w:t>allerlei</w:t>
      </w:r>
      <w:r>
        <w:rPr>
          <w:rFonts w:cstheme="minorHAnsi"/>
          <w:color w:val="000000" w:themeColor="text1"/>
          <w:lang w:val="nl-NL"/>
        </w:rPr>
        <w:t xml:space="preserve"> perspectieven behandeld worden met de geproduceerde grafische ondersteuning.</w:t>
      </w:r>
    </w:p>
    <w:p w:rsidR="00902D51" w:rsidRDefault="00902D51">
      <w:pPr>
        <w:rPr>
          <w:rFonts w:cstheme="minorHAnsi"/>
          <w:color w:val="000000" w:themeColor="text1"/>
          <w:lang w:val="nl-NL"/>
        </w:rPr>
      </w:pPr>
    </w:p>
    <w:p w:rsidR="003203D6" w:rsidRDefault="00902D51">
      <w:pPr>
        <w:rPr>
          <w:rFonts w:cstheme="minorHAnsi"/>
          <w:color w:val="000000" w:themeColor="text1"/>
          <w:lang w:val="nl-NL"/>
        </w:rPr>
      </w:pPr>
      <w:r>
        <w:rPr>
          <w:rFonts w:cstheme="minorHAnsi"/>
          <w:color w:val="000000" w:themeColor="text1"/>
          <w:lang w:val="nl-NL"/>
        </w:rPr>
        <w:t>Het document is als</w:t>
      </w:r>
      <w:r w:rsidR="003D05B9">
        <w:rPr>
          <w:rFonts w:cstheme="minorHAnsi"/>
          <w:color w:val="000000" w:themeColor="text1"/>
          <w:lang w:val="nl-NL"/>
        </w:rPr>
        <w:t xml:space="preserve"> </w:t>
      </w:r>
      <w:r>
        <w:rPr>
          <w:rFonts w:cstheme="minorHAnsi"/>
          <w:color w:val="000000" w:themeColor="text1"/>
          <w:lang w:val="nl-NL"/>
        </w:rPr>
        <w:t>volgt opgebouwd:</w:t>
      </w:r>
    </w:p>
    <w:p w:rsidR="003203D6" w:rsidRDefault="003203D6">
      <w:pPr>
        <w:rPr>
          <w:rFonts w:cstheme="minorHAnsi"/>
          <w:color w:val="000000" w:themeColor="text1"/>
          <w:lang w:val="nl-NL"/>
        </w:rPr>
      </w:pPr>
      <w:r>
        <w:rPr>
          <w:rFonts w:cstheme="minorHAnsi"/>
          <w:color w:val="000000" w:themeColor="text1"/>
          <w:lang w:val="nl-NL"/>
        </w:rPr>
        <w:t xml:space="preserve">H2 </w:t>
      </w:r>
      <w:r>
        <w:rPr>
          <w:rFonts w:cstheme="minorHAnsi"/>
          <w:color w:val="000000" w:themeColor="text1"/>
          <w:lang w:val="nl-NL"/>
        </w:rPr>
        <w:tab/>
        <w:t>ORGANISATIE</w:t>
      </w:r>
      <w:r>
        <w:rPr>
          <w:rFonts w:cstheme="minorHAnsi"/>
          <w:color w:val="000000" w:themeColor="text1"/>
          <w:lang w:val="nl-NL"/>
        </w:rPr>
        <w:br/>
        <w:t xml:space="preserve">H3 </w:t>
      </w:r>
      <w:r>
        <w:rPr>
          <w:rFonts w:cstheme="minorHAnsi"/>
          <w:color w:val="000000" w:themeColor="text1"/>
          <w:lang w:val="nl-NL"/>
        </w:rPr>
        <w:tab/>
        <w:t>AFSTUUDPROJECT</w:t>
      </w:r>
      <w:r>
        <w:rPr>
          <w:rFonts w:cstheme="minorHAnsi"/>
          <w:color w:val="000000" w:themeColor="text1"/>
          <w:lang w:val="nl-NL"/>
        </w:rPr>
        <w:br/>
        <w:t xml:space="preserve">H4 </w:t>
      </w:r>
      <w:r>
        <w:rPr>
          <w:rFonts w:cstheme="minorHAnsi"/>
          <w:color w:val="000000" w:themeColor="text1"/>
          <w:lang w:val="nl-NL"/>
        </w:rPr>
        <w:tab/>
        <w:t>BALANCED SCORECARD</w:t>
      </w:r>
      <w:r>
        <w:rPr>
          <w:rFonts w:cstheme="minorHAnsi"/>
          <w:color w:val="000000" w:themeColor="text1"/>
          <w:lang w:val="nl-NL"/>
        </w:rPr>
        <w:br/>
        <w:t>H5</w:t>
      </w:r>
      <w:r>
        <w:rPr>
          <w:rFonts w:cstheme="minorHAnsi"/>
          <w:color w:val="000000" w:themeColor="text1"/>
          <w:lang w:val="nl-NL"/>
        </w:rPr>
        <w:tab/>
        <w:t>INKOOPPROCES</w:t>
      </w:r>
      <w:r>
        <w:rPr>
          <w:rFonts w:cstheme="minorHAnsi"/>
          <w:color w:val="000000" w:themeColor="text1"/>
          <w:lang w:val="nl-NL"/>
        </w:rPr>
        <w:br/>
        <w:t xml:space="preserve">H6 </w:t>
      </w:r>
      <w:r>
        <w:rPr>
          <w:rFonts w:cstheme="minorHAnsi"/>
          <w:color w:val="000000" w:themeColor="text1"/>
          <w:lang w:val="nl-NL"/>
        </w:rPr>
        <w:tab/>
        <w:t>OVERIGE RAPPORTAGES</w:t>
      </w:r>
      <w:r w:rsidR="009652C7">
        <w:rPr>
          <w:rFonts w:cstheme="minorHAnsi"/>
          <w:color w:val="000000" w:themeColor="text1"/>
          <w:lang w:val="nl-NL"/>
        </w:rPr>
        <w:br/>
        <w:t>H7</w:t>
      </w:r>
      <w:r w:rsidR="009652C7">
        <w:rPr>
          <w:rFonts w:cstheme="minorHAnsi"/>
          <w:color w:val="000000" w:themeColor="text1"/>
          <w:lang w:val="nl-NL"/>
        </w:rPr>
        <w:tab/>
        <w:t>KOSTEN/ TIJD</w:t>
      </w:r>
      <w:r w:rsidR="009652C7">
        <w:rPr>
          <w:rFonts w:cstheme="minorHAnsi"/>
          <w:color w:val="000000" w:themeColor="text1"/>
          <w:lang w:val="nl-NL"/>
        </w:rPr>
        <w:br/>
        <w:t xml:space="preserve">H8 </w:t>
      </w:r>
      <w:r w:rsidR="009652C7">
        <w:rPr>
          <w:rFonts w:cstheme="minorHAnsi"/>
          <w:color w:val="000000" w:themeColor="text1"/>
          <w:lang w:val="nl-NL"/>
        </w:rPr>
        <w:tab/>
        <w:t>AANBEVELINGEN</w:t>
      </w:r>
      <w:r w:rsidR="009652C7">
        <w:rPr>
          <w:rFonts w:cstheme="minorHAnsi"/>
          <w:color w:val="000000" w:themeColor="text1"/>
          <w:lang w:val="nl-NL"/>
        </w:rPr>
        <w:br/>
        <w:t>H9</w:t>
      </w:r>
      <w:r>
        <w:rPr>
          <w:rFonts w:cstheme="minorHAnsi"/>
          <w:color w:val="000000" w:themeColor="text1"/>
          <w:lang w:val="nl-NL"/>
        </w:rPr>
        <w:t xml:space="preserve"> </w:t>
      </w:r>
      <w:r>
        <w:rPr>
          <w:rFonts w:cstheme="minorHAnsi"/>
          <w:color w:val="000000" w:themeColor="text1"/>
          <w:lang w:val="nl-NL"/>
        </w:rPr>
        <w:tab/>
        <w:t>CONCLUSIE</w:t>
      </w:r>
    </w:p>
    <w:p w:rsidR="00937A97" w:rsidRPr="003203D6" w:rsidRDefault="005B3670">
      <w:pPr>
        <w:rPr>
          <w:rFonts w:eastAsiaTheme="majorEastAsia" w:cstheme="minorHAnsi"/>
          <w:b/>
          <w:bCs/>
          <w:color w:val="000000" w:themeColor="text1"/>
          <w:sz w:val="26"/>
          <w:szCs w:val="26"/>
          <w:lang w:val="nl-NL"/>
        </w:rPr>
      </w:pPr>
      <w:r>
        <w:rPr>
          <w:rFonts w:cstheme="minorHAnsi"/>
          <w:color w:val="000000" w:themeColor="text1"/>
          <w:lang w:val="nl-NL"/>
        </w:rPr>
        <w:br w:type="page"/>
      </w:r>
    </w:p>
    <w:p w:rsidR="00B37638" w:rsidRDefault="00B37638" w:rsidP="003203D6">
      <w:pPr>
        <w:pStyle w:val="Heading1"/>
        <w:numPr>
          <w:ilvl w:val="0"/>
          <w:numId w:val="2"/>
        </w:numPr>
        <w:rPr>
          <w:rFonts w:asciiTheme="minorHAnsi" w:hAnsiTheme="minorHAnsi" w:cstheme="minorHAnsi"/>
          <w:color w:val="000000" w:themeColor="text1"/>
          <w:lang w:val="nl-NL"/>
        </w:rPr>
      </w:pPr>
      <w:bookmarkStart w:id="30" w:name="_Toc263664550"/>
      <w:r w:rsidRPr="00937A97">
        <w:rPr>
          <w:rFonts w:asciiTheme="minorHAnsi" w:hAnsiTheme="minorHAnsi" w:cstheme="minorHAnsi"/>
          <w:color w:val="000000" w:themeColor="text1"/>
          <w:lang w:val="nl-NL"/>
        </w:rPr>
        <w:lastRenderedPageBreak/>
        <w:t>ORGANISATIE</w:t>
      </w:r>
      <w:bookmarkEnd w:id="30"/>
      <w:r w:rsidRPr="00937A97">
        <w:rPr>
          <w:rFonts w:asciiTheme="minorHAnsi" w:hAnsiTheme="minorHAnsi" w:cstheme="minorHAnsi"/>
          <w:color w:val="000000" w:themeColor="text1"/>
          <w:lang w:val="nl-NL"/>
        </w:rPr>
        <w:t xml:space="preserve"> </w:t>
      </w:r>
    </w:p>
    <w:p w:rsidR="00B37638" w:rsidRPr="00937A97" w:rsidRDefault="00940D59" w:rsidP="00B37638">
      <w:pPr>
        <w:rPr>
          <w:rFonts w:cstheme="minorHAnsi"/>
          <w:color w:val="000000" w:themeColor="text1"/>
          <w:lang w:val="nl-NL"/>
        </w:rPr>
      </w:pPr>
      <w:r>
        <w:rPr>
          <w:lang w:val="nl-NL"/>
        </w:rPr>
        <w:t>In de volgende paragrafen wordt de organisatie van Petrogas beschreven. Zaken die worden behandeld zijn ondermeer de historie, organisatie structuur, de producten/ diensten die worden geleverd en de daarbij horende processen.</w:t>
      </w:r>
    </w:p>
    <w:p w:rsidR="00B37638" w:rsidRPr="00937A97" w:rsidRDefault="00B37638" w:rsidP="003203D6">
      <w:pPr>
        <w:pStyle w:val="Heading2"/>
        <w:numPr>
          <w:ilvl w:val="1"/>
          <w:numId w:val="2"/>
        </w:numPr>
        <w:rPr>
          <w:rFonts w:asciiTheme="minorHAnsi" w:hAnsiTheme="minorHAnsi" w:cstheme="minorHAnsi"/>
          <w:color w:val="000000" w:themeColor="text1"/>
          <w:lang w:val="nl-NL"/>
        </w:rPr>
      </w:pPr>
      <w:bookmarkStart w:id="31" w:name="_Toc263664551"/>
      <w:r w:rsidRPr="00937A97">
        <w:rPr>
          <w:rFonts w:asciiTheme="minorHAnsi" w:hAnsiTheme="minorHAnsi" w:cstheme="minorHAnsi"/>
          <w:color w:val="000000" w:themeColor="text1"/>
          <w:lang w:val="nl-NL"/>
        </w:rPr>
        <w:t>HISTORIE</w:t>
      </w:r>
      <w:bookmarkEnd w:id="31"/>
    </w:p>
    <w:p w:rsidR="00937A97" w:rsidRDefault="00940D59" w:rsidP="00940D59">
      <w:pPr>
        <w:rPr>
          <w:rFonts w:cstheme="minorHAnsi"/>
          <w:lang w:val="nl-NL"/>
        </w:rPr>
      </w:pPr>
      <w:r>
        <w:rPr>
          <w:rFonts w:cstheme="minorHAnsi"/>
          <w:lang w:val="nl-NL"/>
        </w:rPr>
        <w:t>Petrogas is in 1948 opgericht en werd in 1949 officieel ingeschreven bij de kamer van koophandel. De organisatie is opgericht door de Rus Popovic.</w:t>
      </w:r>
    </w:p>
    <w:p w:rsidR="00940D59" w:rsidRDefault="00940D59" w:rsidP="00940D59">
      <w:pPr>
        <w:rPr>
          <w:rFonts w:cstheme="minorHAnsi"/>
          <w:lang w:val="nl-NL"/>
        </w:rPr>
      </w:pPr>
      <w:r>
        <w:rPr>
          <w:rFonts w:cstheme="minorHAnsi"/>
          <w:lang w:val="nl-NL"/>
        </w:rPr>
        <w:t xml:space="preserve">Petrogas was het eerste bedrijf in Nederland dat LPG systemen ontwierp en assembleerde. De eerste opdracht die hier concreet uit voortkwam betrof het ontwerp en </w:t>
      </w:r>
      <w:r w:rsidR="003D05B9">
        <w:rPr>
          <w:rFonts w:cstheme="minorHAnsi"/>
          <w:lang w:val="nl-NL"/>
        </w:rPr>
        <w:t>assemblage</w:t>
      </w:r>
      <w:r>
        <w:rPr>
          <w:rFonts w:cstheme="minorHAnsi"/>
          <w:lang w:val="nl-NL"/>
        </w:rPr>
        <w:t xml:space="preserve"> van 5 LPG opslagtanks.</w:t>
      </w:r>
    </w:p>
    <w:p w:rsidR="00940D59" w:rsidRDefault="00940D59" w:rsidP="00940D59">
      <w:pPr>
        <w:rPr>
          <w:rFonts w:cstheme="minorHAnsi"/>
          <w:lang w:val="nl-NL"/>
        </w:rPr>
      </w:pPr>
      <w:r>
        <w:rPr>
          <w:rFonts w:cstheme="minorHAnsi"/>
          <w:lang w:val="nl-NL"/>
        </w:rPr>
        <w:t>In 1954 werd voor het eerst aardgas ontdekt en begon de opbouw en ontwikkeling van het aardgasnet in Nederland. Petrogas heeft voor een groot deel bijgedragen aan de technische ontwikkeling van dit net.</w:t>
      </w:r>
    </w:p>
    <w:p w:rsidR="00940D59" w:rsidRDefault="00940D59" w:rsidP="00940D59">
      <w:pPr>
        <w:rPr>
          <w:rFonts w:cstheme="minorHAnsi"/>
          <w:lang w:val="nl-NL"/>
        </w:rPr>
      </w:pPr>
      <w:r>
        <w:rPr>
          <w:rFonts w:cstheme="minorHAnsi"/>
          <w:lang w:val="nl-NL"/>
        </w:rPr>
        <w:t xml:space="preserve">Petrogas is in de jaren ’50 ondermeer actief betrokken geweest bij de omzetting van stadsgasnetwerken naar aardgasnetwerken. Petrogas heeft deze omzetting verzorgd voor ca. 15 steden welke 100.00 gasgebruikers betrof. Vanaf die periode heeft </w:t>
      </w:r>
      <w:r w:rsidR="003D05B9">
        <w:rPr>
          <w:rFonts w:cstheme="minorHAnsi"/>
          <w:lang w:val="nl-NL"/>
        </w:rPr>
        <w:t>Petrogas</w:t>
      </w:r>
      <w:r>
        <w:rPr>
          <w:rFonts w:cstheme="minorHAnsi"/>
          <w:lang w:val="nl-NL"/>
        </w:rPr>
        <w:t xml:space="preserve"> al meer dan 1750 installaties in Nederland geleverd.</w:t>
      </w:r>
    </w:p>
    <w:p w:rsidR="00940D59" w:rsidRDefault="00940D59" w:rsidP="00940D59">
      <w:pPr>
        <w:rPr>
          <w:rFonts w:cstheme="minorHAnsi"/>
          <w:lang w:val="nl-NL"/>
        </w:rPr>
      </w:pPr>
      <w:r>
        <w:rPr>
          <w:rFonts w:cstheme="minorHAnsi"/>
          <w:lang w:val="nl-NL"/>
        </w:rPr>
        <w:t xml:space="preserve">In 1966 werd de huidige dochteronderneming Technogas N.V. opgericht. </w:t>
      </w:r>
    </w:p>
    <w:p w:rsidR="00BB093D" w:rsidRDefault="00940D59" w:rsidP="00940D59">
      <w:pPr>
        <w:rPr>
          <w:rFonts w:cstheme="minorHAnsi"/>
          <w:lang w:val="nl-NL"/>
        </w:rPr>
      </w:pPr>
      <w:r>
        <w:rPr>
          <w:rFonts w:cstheme="minorHAnsi"/>
          <w:lang w:val="nl-NL"/>
        </w:rPr>
        <w:t>In de jaren ’80 werd Petrogas overgenomen door Koninklijke Bosk</w:t>
      </w:r>
      <w:r w:rsidR="00BB093D">
        <w:rPr>
          <w:rFonts w:cstheme="minorHAnsi"/>
          <w:lang w:val="nl-NL"/>
        </w:rPr>
        <w:t xml:space="preserve">alis Westminster N.V. en Nacap. In datzelfde jaar werd Zuilemaer Techniek opgericht door dhr. van Zuilekom. Zuilemaer hield zich destijds bezig met de opbouw en assemblage van (gas)installaties. Veel werk was destijds afkomstig van het enigneeringsbureau van Petrogas. </w:t>
      </w:r>
    </w:p>
    <w:p w:rsidR="00940D59" w:rsidRDefault="00BB093D" w:rsidP="00940D59">
      <w:pPr>
        <w:rPr>
          <w:rFonts w:cstheme="minorHAnsi"/>
          <w:lang w:val="nl-NL"/>
        </w:rPr>
      </w:pPr>
      <w:r>
        <w:rPr>
          <w:rFonts w:cstheme="minorHAnsi"/>
          <w:lang w:val="nl-NL"/>
        </w:rPr>
        <w:t xml:space="preserve">Nadat Boskalis in 1984 in financiële problemen was geraakt, was het genoodzaakt om Petrogas af te stoten. In dat zelfde jaar werd het zittende management uitgekocht en stond Petrogas op eigen benen. </w:t>
      </w:r>
    </w:p>
    <w:p w:rsidR="00BB093D" w:rsidRDefault="00BB093D" w:rsidP="00940D59">
      <w:pPr>
        <w:rPr>
          <w:rFonts w:cstheme="minorHAnsi"/>
          <w:lang w:val="nl-NL"/>
        </w:rPr>
      </w:pPr>
      <w:r>
        <w:rPr>
          <w:rFonts w:cstheme="minorHAnsi"/>
          <w:lang w:val="nl-NL"/>
        </w:rPr>
        <w:t xml:space="preserve">In 1990 werd Petrogas overgenomen door Econosto Nederland B.V. Econosto is actief in ondermeer de </w:t>
      </w:r>
      <w:r w:rsidR="003D05B9">
        <w:rPr>
          <w:rFonts w:cstheme="minorHAnsi"/>
          <w:lang w:val="nl-NL"/>
        </w:rPr>
        <w:t>maritieme</w:t>
      </w:r>
      <w:r>
        <w:rPr>
          <w:rFonts w:cstheme="minorHAnsi"/>
          <w:lang w:val="nl-NL"/>
        </w:rPr>
        <w:t>- en petrochemie- industrie. Vier jaar later verkocht Econosto de aandelen van Petrogas aan Apparatenfabriek Helpman N.V.</w:t>
      </w:r>
    </w:p>
    <w:p w:rsidR="00BB093D" w:rsidRDefault="00BB093D" w:rsidP="00940D59">
      <w:pPr>
        <w:rPr>
          <w:rFonts w:cstheme="minorHAnsi"/>
          <w:lang w:val="nl-NL"/>
        </w:rPr>
      </w:pPr>
      <w:r>
        <w:rPr>
          <w:rFonts w:cstheme="minorHAnsi"/>
          <w:lang w:val="nl-NL"/>
        </w:rPr>
        <w:t>In 1997 werd Petrogas verkocht aan Gastec Holding N.V. Een organisatie gespecialiseerd in R&amp;D, consultancy, engineering, certificering en training gericht op energie gerelateerde technologie.</w:t>
      </w:r>
    </w:p>
    <w:p w:rsidR="00BB093D" w:rsidRDefault="00BB093D" w:rsidP="00940D59">
      <w:pPr>
        <w:rPr>
          <w:rFonts w:cstheme="minorHAnsi"/>
          <w:lang w:val="nl-NL"/>
        </w:rPr>
      </w:pPr>
      <w:r>
        <w:rPr>
          <w:rFonts w:cstheme="minorHAnsi"/>
          <w:lang w:val="nl-NL"/>
        </w:rPr>
        <w:t xml:space="preserve">Op 8 </w:t>
      </w:r>
      <w:r w:rsidR="003D05B9">
        <w:rPr>
          <w:rFonts w:cstheme="minorHAnsi"/>
          <w:lang w:val="nl-NL"/>
        </w:rPr>
        <w:t>juli</w:t>
      </w:r>
      <w:r>
        <w:rPr>
          <w:rFonts w:cstheme="minorHAnsi"/>
          <w:lang w:val="nl-NL"/>
        </w:rPr>
        <w:t xml:space="preserve"> 2004 werd Petrogas opnieuw overgenomen. Dit maal door Petrogas International. Petrogas en Zuilemaer Techniek werden één organisatie, met aan de leiding de dhr. van Zuilekom (voormalig directie Zuilemaer </w:t>
      </w:r>
      <w:r w:rsidR="0010627D">
        <w:rPr>
          <w:rFonts w:cstheme="minorHAnsi"/>
          <w:lang w:val="nl-NL"/>
        </w:rPr>
        <w:t>Techniek) en dhr. C. van der Ree (voormalig directie Petrogas)</w:t>
      </w:r>
    </w:p>
    <w:p w:rsidR="0010627D" w:rsidRDefault="003D05B9" w:rsidP="00940D59">
      <w:pPr>
        <w:rPr>
          <w:rFonts w:cstheme="minorHAnsi"/>
          <w:lang w:val="nl-NL"/>
        </w:rPr>
      </w:pPr>
      <w:r>
        <w:rPr>
          <w:rFonts w:cstheme="minorHAnsi"/>
          <w:lang w:val="nl-NL"/>
        </w:rPr>
        <w:t>Bovengenoemde</w:t>
      </w:r>
      <w:r w:rsidR="0010627D">
        <w:rPr>
          <w:rFonts w:cstheme="minorHAnsi"/>
          <w:lang w:val="nl-NL"/>
        </w:rPr>
        <w:t xml:space="preserve"> personen hadden, middels hun personal holding, beide 50% van de </w:t>
      </w:r>
      <w:r>
        <w:rPr>
          <w:rFonts w:cstheme="minorHAnsi"/>
          <w:lang w:val="nl-NL"/>
        </w:rPr>
        <w:t>aandelen</w:t>
      </w:r>
      <w:r w:rsidR="0010627D">
        <w:rPr>
          <w:rFonts w:cstheme="minorHAnsi"/>
          <w:lang w:val="nl-NL"/>
        </w:rPr>
        <w:t xml:space="preserve"> van Petrogas International B.V. in handen.</w:t>
      </w:r>
    </w:p>
    <w:p w:rsidR="00940D59" w:rsidRPr="00937A97" w:rsidRDefault="0010627D" w:rsidP="0010627D">
      <w:pPr>
        <w:rPr>
          <w:rFonts w:cstheme="minorHAnsi"/>
          <w:lang w:val="nl-NL"/>
        </w:rPr>
      </w:pPr>
      <w:r>
        <w:rPr>
          <w:rFonts w:cstheme="minorHAnsi"/>
          <w:lang w:val="nl-NL"/>
        </w:rPr>
        <w:t xml:space="preserve">Vanaf 12 november 2009 is 25% van de </w:t>
      </w:r>
      <w:r w:rsidR="003D05B9">
        <w:rPr>
          <w:rFonts w:cstheme="minorHAnsi"/>
          <w:lang w:val="nl-NL"/>
        </w:rPr>
        <w:t>aandelen</w:t>
      </w:r>
      <w:r>
        <w:rPr>
          <w:rFonts w:cstheme="minorHAnsi"/>
          <w:lang w:val="nl-NL"/>
        </w:rPr>
        <w:t xml:space="preserve"> in handen van Joh. Mourik &amp; co Holding. Deze deelname moet vooral worden bestempeld als een stuk strategische samenwerking.</w:t>
      </w:r>
    </w:p>
    <w:p w:rsidR="00B37638" w:rsidRPr="00937A97" w:rsidRDefault="00B37638" w:rsidP="003203D6">
      <w:pPr>
        <w:pStyle w:val="Heading2"/>
        <w:numPr>
          <w:ilvl w:val="1"/>
          <w:numId w:val="2"/>
        </w:numPr>
        <w:rPr>
          <w:rFonts w:asciiTheme="minorHAnsi" w:hAnsiTheme="minorHAnsi" w:cstheme="minorHAnsi"/>
          <w:color w:val="000000" w:themeColor="text1"/>
          <w:lang w:val="nl-NL"/>
        </w:rPr>
      </w:pPr>
      <w:bookmarkStart w:id="32" w:name="_Toc263664552"/>
      <w:r w:rsidRPr="00937A97">
        <w:rPr>
          <w:rFonts w:asciiTheme="minorHAnsi" w:hAnsiTheme="minorHAnsi" w:cstheme="minorHAnsi"/>
          <w:color w:val="000000" w:themeColor="text1"/>
          <w:lang w:val="nl-NL"/>
        </w:rPr>
        <w:lastRenderedPageBreak/>
        <w:t>STRUCTUUR</w:t>
      </w:r>
      <w:bookmarkEnd w:id="32"/>
    </w:p>
    <w:p w:rsidR="00B37638" w:rsidRDefault="00B37638" w:rsidP="00B37638">
      <w:pPr>
        <w:rPr>
          <w:rFonts w:cstheme="minorHAnsi"/>
          <w:color w:val="000000" w:themeColor="text1"/>
          <w:lang w:val="nl-NL"/>
        </w:rPr>
      </w:pPr>
    </w:p>
    <w:p w:rsidR="00D00AEB" w:rsidRDefault="00704FAC">
      <w:pPr>
        <w:rPr>
          <w:rFonts w:eastAsiaTheme="majorEastAsia" w:cstheme="minorHAnsi"/>
          <w:b/>
          <w:bCs/>
          <w:color w:val="000000" w:themeColor="text1"/>
          <w:sz w:val="26"/>
          <w:szCs w:val="26"/>
          <w:lang w:val="nl-NL"/>
        </w:rPr>
      </w:pPr>
      <w:r>
        <w:rPr>
          <w:rFonts w:cstheme="minorHAnsi"/>
          <w:i/>
          <w:noProof/>
          <w:color w:val="FF0000"/>
          <w:sz w:val="48"/>
          <w:szCs w:val="48"/>
        </w:rPr>
        <w:drawing>
          <wp:inline distT="0" distB="0" distL="0" distR="0">
            <wp:extent cx="5727700" cy="542607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27700" cy="5426075"/>
                    </a:xfrm>
                    <a:prstGeom prst="rect">
                      <a:avLst/>
                    </a:prstGeom>
                    <a:noFill/>
                    <a:ln w="9525">
                      <a:noFill/>
                      <a:miter lim="800000"/>
                      <a:headEnd/>
                      <a:tailEnd/>
                    </a:ln>
                  </pic:spPr>
                </pic:pic>
              </a:graphicData>
            </a:graphic>
          </wp:inline>
        </w:drawing>
      </w:r>
      <w:r w:rsidR="00D00AEB">
        <w:rPr>
          <w:rFonts w:cstheme="minorHAnsi"/>
          <w:color w:val="000000" w:themeColor="text1"/>
          <w:lang w:val="nl-NL"/>
        </w:rPr>
        <w:br w:type="page"/>
      </w:r>
    </w:p>
    <w:p w:rsidR="00B37638" w:rsidRPr="00937A97" w:rsidRDefault="00B37638" w:rsidP="003203D6">
      <w:pPr>
        <w:pStyle w:val="Heading2"/>
        <w:numPr>
          <w:ilvl w:val="1"/>
          <w:numId w:val="2"/>
        </w:numPr>
        <w:rPr>
          <w:rFonts w:asciiTheme="minorHAnsi" w:hAnsiTheme="minorHAnsi" w:cstheme="minorHAnsi"/>
          <w:color w:val="000000" w:themeColor="text1"/>
          <w:lang w:val="nl-NL"/>
        </w:rPr>
      </w:pPr>
      <w:bookmarkStart w:id="33" w:name="_Toc263664553"/>
      <w:r w:rsidRPr="00937A97">
        <w:rPr>
          <w:rFonts w:asciiTheme="minorHAnsi" w:hAnsiTheme="minorHAnsi" w:cstheme="minorHAnsi"/>
          <w:color w:val="000000" w:themeColor="text1"/>
          <w:lang w:val="nl-NL"/>
        </w:rPr>
        <w:lastRenderedPageBreak/>
        <w:t>PRODUCTEN/ DIENSTEN</w:t>
      </w:r>
      <w:bookmarkEnd w:id="33"/>
    </w:p>
    <w:p w:rsidR="00937A97" w:rsidRPr="003203D6" w:rsidRDefault="0010627D" w:rsidP="003203D6">
      <w:pPr>
        <w:pStyle w:val="Heading3"/>
        <w:numPr>
          <w:ilvl w:val="2"/>
          <w:numId w:val="2"/>
        </w:numPr>
        <w:rPr>
          <w:rFonts w:asciiTheme="minorHAnsi" w:hAnsiTheme="minorHAnsi" w:cstheme="minorHAnsi"/>
          <w:color w:val="auto"/>
          <w:lang w:val="nl-NL"/>
        </w:rPr>
      </w:pPr>
      <w:bookmarkStart w:id="34" w:name="_Toc263664554"/>
      <w:r w:rsidRPr="003203D6">
        <w:rPr>
          <w:rFonts w:asciiTheme="minorHAnsi" w:hAnsiTheme="minorHAnsi" w:cstheme="minorHAnsi"/>
          <w:color w:val="auto"/>
          <w:lang w:val="nl-NL"/>
        </w:rPr>
        <w:t>PRODUCTEN</w:t>
      </w:r>
      <w:bookmarkEnd w:id="34"/>
    </w:p>
    <w:p w:rsidR="0010627D" w:rsidRDefault="0010627D" w:rsidP="0010627D">
      <w:pPr>
        <w:rPr>
          <w:lang w:val="nl-NL"/>
        </w:rPr>
      </w:pPr>
      <w:r>
        <w:rPr>
          <w:lang w:val="nl-NL"/>
        </w:rPr>
        <w:t xml:space="preserve">De installaties die Petrogas ontwikkelt en assembleert kunnen worden onderverdeeld in 4 </w:t>
      </w:r>
      <w:r w:rsidR="003D05B9">
        <w:rPr>
          <w:lang w:val="nl-NL"/>
        </w:rPr>
        <w:t>categorieën</w:t>
      </w:r>
      <w:r>
        <w:rPr>
          <w:lang w:val="nl-NL"/>
        </w:rPr>
        <w:t>:</w:t>
      </w:r>
    </w:p>
    <w:p w:rsidR="0010627D" w:rsidRDefault="0010627D" w:rsidP="0010627D">
      <w:pPr>
        <w:pStyle w:val="ListParagraph"/>
        <w:numPr>
          <w:ilvl w:val="0"/>
          <w:numId w:val="5"/>
        </w:numPr>
        <w:rPr>
          <w:lang w:val="nl-NL"/>
        </w:rPr>
      </w:pPr>
      <w:r>
        <w:rPr>
          <w:lang w:val="nl-NL"/>
        </w:rPr>
        <w:t>Meet- en regelstations</w:t>
      </w:r>
    </w:p>
    <w:p w:rsidR="0010627D" w:rsidRDefault="0010627D" w:rsidP="0010627D">
      <w:pPr>
        <w:pStyle w:val="ListParagraph"/>
        <w:numPr>
          <w:ilvl w:val="0"/>
          <w:numId w:val="5"/>
        </w:numPr>
        <w:rPr>
          <w:lang w:val="nl-NL"/>
        </w:rPr>
      </w:pPr>
      <w:r>
        <w:rPr>
          <w:lang w:val="nl-NL"/>
        </w:rPr>
        <w:t>Menginstalaties</w:t>
      </w:r>
    </w:p>
    <w:p w:rsidR="0010627D" w:rsidRDefault="0010627D" w:rsidP="0010627D">
      <w:pPr>
        <w:pStyle w:val="ListParagraph"/>
        <w:numPr>
          <w:ilvl w:val="0"/>
          <w:numId w:val="5"/>
        </w:numPr>
        <w:rPr>
          <w:lang w:val="nl-NL"/>
        </w:rPr>
      </w:pPr>
      <w:r>
        <w:rPr>
          <w:lang w:val="nl-NL"/>
        </w:rPr>
        <w:t>Gasdrogers/ Glycol units</w:t>
      </w:r>
    </w:p>
    <w:p w:rsidR="0010627D" w:rsidRPr="0010627D" w:rsidRDefault="0010627D" w:rsidP="0010627D">
      <w:pPr>
        <w:pStyle w:val="ListParagraph"/>
        <w:numPr>
          <w:ilvl w:val="0"/>
          <w:numId w:val="5"/>
        </w:numPr>
        <w:rPr>
          <w:lang w:val="nl-NL"/>
        </w:rPr>
      </w:pPr>
      <w:r>
        <w:rPr>
          <w:lang w:val="nl-NL"/>
        </w:rPr>
        <w:t>Specifieke oplossingen/ overige</w:t>
      </w:r>
    </w:p>
    <w:p w:rsidR="0010627D" w:rsidRDefault="0010627D" w:rsidP="0010627D">
      <w:pPr>
        <w:rPr>
          <w:b/>
          <w:lang w:val="nl-NL"/>
        </w:rPr>
      </w:pPr>
      <w:r>
        <w:rPr>
          <w:b/>
          <w:lang w:val="nl-NL"/>
        </w:rPr>
        <w:t>MEET- EN REGELSTATIONS</w:t>
      </w:r>
    </w:p>
    <w:p w:rsidR="0010627D" w:rsidRDefault="0010627D" w:rsidP="0010627D">
      <w:pPr>
        <w:rPr>
          <w:lang w:val="nl-NL"/>
        </w:rPr>
      </w:pPr>
      <w:r>
        <w:rPr>
          <w:noProof/>
        </w:rPr>
        <w:drawing>
          <wp:anchor distT="0" distB="0" distL="114300" distR="114300" simplePos="0" relativeHeight="251658240" behindDoc="1" locked="0" layoutInCell="1" allowOverlap="1">
            <wp:simplePos x="0" y="0"/>
            <wp:positionH relativeFrom="column">
              <wp:posOffset>2546350</wp:posOffset>
            </wp:positionH>
            <wp:positionV relativeFrom="paragraph">
              <wp:posOffset>532130</wp:posOffset>
            </wp:positionV>
            <wp:extent cx="3810635" cy="23463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10635" cy="2346325"/>
                    </a:xfrm>
                    <a:prstGeom prst="rect">
                      <a:avLst/>
                    </a:prstGeom>
                    <a:noFill/>
                    <a:ln w="9525">
                      <a:noFill/>
                      <a:miter lim="800000"/>
                      <a:headEnd/>
                      <a:tailEnd/>
                    </a:ln>
                  </pic:spPr>
                </pic:pic>
              </a:graphicData>
            </a:graphic>
          </wp:anchor>
        </w:drawing>
      </w:r>
      <w:r>
        <w:rPr>
          <w:lang w:val="nl-NL"/>
        </w:rPr>
        <w:t>Voor het filtreren, verwarmen, regelen en meten van gas, ontwerpt en bouwt Petrogas speciale meet- en regelstations. Inmiddels zijn er wereldwijd zoon 5000 van deze stations ontwikkeld en geleverd. Ook in landen waar fabrieken overgaan van stadsgas of olie op aardgas, maakt met gebruik van deze stations. Deze installaties worden veelal geleverd in een ‘skid-mounted’ constructie, zie afbeelding 2.1.</w:t>
      </w:r>
    </w:p>
    <w:p w:rsidR="0010627D" w:rsidRDefault="0010627D" w:rsidP="0010627D">
      <w:pPr>
        <w:rPr>
          <w:lang w:val="nl-NL"/>
        </w:rPr>
      </w:pPr>
      <w:r>
        <w:rPr>
          <w:lang w:val="nl-NL"/>
        </w:rPr>
        <w:t xml:space="preserve">Deze meet- en regelstations zijn volledig voorzien van alle relevantie </w:t>
      </w:r>
      <w:r w:rsidR="003D05B9">
        <w:rPr>
          <w:lang w:val="nl-NL"/>
        </w:rPr>
        <w:t>elektronica</w:t>
      </w:r>
      <w:r>
        <w:rPr>
          <w:lang w:val="nl-NL"/>
        </w:rPr>
        <w:t xml:space="preserve"> ten behoeve van de complete bewaking en aansturing hiervan.</w:t>
      </w:r>
    </w:p>
    <w:p w:rsidR="0010627D" w:rsidRPr="0010627D" w:rsidRDefault="0010627D" w:rsidP="0010627D">
      <w:pPr>
        <w:rPr>
          <w:sz w:val="23"/>
          <w:szCs w:val="23"/>
          <w:lang w:val="nl-NL"/>
        </w:rPr>
      </w:pPr>
      <w:r w:rsidRPr="0010627D">
        <w:rPr>
          <w:i/>
          <w:iCs/>
          <w:sz w:val="23"/>
          <w:szCs w:val="23"/>
          <w:lang w:val="nl-NL"/>
        </w:rPr>
        <w:t xml:space="preserve"> </w:t>
      </w:r>
    </w:p>
    <w:p w:rsidR="0010627D" w:rsidRDefault="0010627D" w:rsidP="0010627D">
      <w:pPr>
        <w:pStyle w:val="Default"/>
        <w:rPr>
          <w:rFonts w:asciiTheme="minorHAnsi" w:hAnsiTheme="minorHAnsi" w:cstheme="minorHAnsi"/>
          <w:sz w:val="16"/>
          <w:szCs w:val="16"/>
          <w:lang w:val="nl-NL"/>
        </w:rPr>
      </w:pPr>
      <w:r>
        <w:rPr>
          <w:sz w:val="22"/>
          <w:szCs w:val="22"/>
          <w:lang w:val="nl-NL"/>
        </w:rPr>
        <w:tab/>
      </w:r>
      <w:r>
        <w:rPr>
          <w:sz w:val="22"/>
          <w:szCs w:val="22"/>
          <w:lang w:val="nl-NL"/>
        </w:rPr>
        <w:tab/>
      </w:r>
      <w:r>
        <w:rPr>
          <w:sz w:val="22"/>
          <w:szCs w:val="22"/>
          <w:lang w:val="nl-NL"/>
        </w:rPr>
        <w:tab/>
      </w:r>
      <w:r>
        <w:rPr>
          <w:sz w:val="22"/>
          <w:szCs w:val="22"/>
          <w:lang w:val="nl-NL"/>
        </w:rPr>
        <w:tab/>
      </w:r>
      <w:r>
        <w:rPr>
          <w:sz w:val="22"/>
          <w:szCs w:val="22"/>
          <w:lang w:val="nl-NL"/>
        </w:rPr>
        <w:tab/>
      </w:r>
      <w:r>
        <w:rPr>
          <w:sz w:val="22"/>
          <w:szCs w:val="22"/>
          <w:lang w:val="nl-NL"/>
        </w:rPr>
        <w:tab/>
      </w:r>
      <w:r>
        <w:rPr>
          <w:sz w:val="22"/>
          <w:szCs w:val="22"/>
          <w:lang w:val="nl-NL"/>
        </w:rPr>
        <w:tab/>
      </w:r>
      <w:r>
        <w:rPr>
          <w:sz w:val="22"/>
          <w:szCs w:val="22"/>
          <w:lang w:val="nl-NL"/>
        </w:rPr>
        <w:tab/>
      </w:r>
      <w:r>
        <w:rPr>
          <w:sz w:val="22"/>
          <w:szCs w:val="22"/>
          <w:lang w:val="nl-NL"/>
        </w:rPr>
        <w:tab/>
      </w:r>
      <w:r>
        <w:rPr>
          <w:sz w:val="22"/>
          <w:szCs w:val="22"/>
          <w:lang w:val="nl-NL"/>
        </w:rPr>
        <w:tab/>
      </w:r>
      <w:r w:rsidRPr="0010627D">
        <w:rPr>
          <w:rFonts w:asciiTheme="minorHAnsi" w:hAnsiTheme="minorHAnsi" w:cstheme="minorHAnsi"/>
          <w:sz w:val="16"/>
          <w:szCs w:val="16"/>
          <w:lang w:val="nl-NL"/>
        </w:rPr>
        <w:t>(afbeelding 2.1)</w:t>
      </w:r>
    </w:p>
    <w:p w:rsidR="00D00AEB" w:rsidRDefault="00D00AEB" w:rsidP="0010627D">
      <w:pPr>
        <w:pStyle w:val="Default"/>
        <w:rPr>
          <w:rFonts w:asciiTheme="minorHAnsi" w:hAnsiTheme="minorHAnsi" w:cstheme="minorHAnsi"/>
          <w:sz w:val="16"/>
          <w:szCs w:val="16"/>
          <w:lang w:val="nl-NL"/>
        </w:rPr>
      </w:pPr>
    </w:p>
    <w:p w:rsidR="00D00AEB" w:rsidRPr="00D00AEB" w:rsidRDefault="00D00AEB" w:rsidP="00D00AEB">
      <w:pPr>
        <w:rPr>
          <w:b/>
          <w:lang w:val="nl-NL"/>
        </w:rPr>
      </w:pPr>
      <w:r w:rsidRPr="00D00AEB">
        <w:rPr>
          <w:b/>
          <w:lang w:val="nl-NL"/>
        </w:rPr>
        <w:t>MENGINSTALLATIES</w:t>
      </w:r>
    </w:p>
    <w:p w:rsidR="00D00AEB" w:rsidRDefault="00D00AEB" w:rsidP="00D00AEB">
      <w:pPr>
        <w:rPr>
          <w:lang w:val="nl-NL"/>
        </w:rPr>
      </w:pPr>
      <w:r>
        <w:rPr>
          <w:noProof/>
        </w:rPr>
        <w:drawing>
          <wp:anchor distT="0" distB="0" distL="114300" distR="114300" simplePos="0" relativeHeight="251659264" behindDoc="0" locked="0" layoutInCell="1" allowOverlap="1">
            <wp:simplePos x="0" y="0"/>
            <wp:positionH relativeFrom="column">
              <wp:posOffset>2537460</wp:posOffset>
            </wp:positionH>
            <wp:positionV relativeFrom="paragraph">
              <wp:posOffset>63500</wp:posOffset>
            </wp:positionV>
            <wp:extent cx="3818255" cy="22860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18255" cy="2286000"/>
                    </a:xfrm>
                    <a:prstGeom prst="rect">
                      <a:avLst/>
                    </a:prstGeom>
                    <a:noFill/>
                    <a:ln w="9525">
                      <a:noFill/>
                      <a:miter lim="800000"/>
                      <a:headEnd/>
                      <a:tailEnd/>
                    </a:ln>
                  </pic:spPr>
                </pic:pic>
              </a:graphicData>
            </a:graphic>
          </wp:anchor>
        </w:drawing>
      </w:r>
      <w:r>
        <w:rPr>
          <w:lang w:val="nl-NL"/>
        </w:rPr>
        <w:t>Voor gebieden waar aardgas ontbreekt, of een tijdelijk tekort is hiervan, ontwikkelt Petrogas diverse menginstallaties. (zie afbeelding 2.2). Door het mengen van LPG met lucht, of stadsgas met propaan geeft een eindgas welke equivalent is aan aardgas. Petrogas maakt deze menginstallaties op maat, variërend in capaciteit, druk, complexiteit en gewenste kwaliteit van het eindgas.</w:t>
      </w:r>
      <w:r w:rsidRPr="00D00AEB">
        <w:rPr>
          <w:lang w:val="nl-NL"/>
        </w:rPr>
        <w:t xml:space="preserve"> </w:t>
      </w:r>
    </w:p>
    <w:p w:rsidR="00D00AEB" w:rsidRDefault="00D00AEB" w:rsidP="00D00AEB">
      <w:pPr>
        <w:rPr>
          <w:lang w:val="nl-NL"/>
        </w:rPr>
      </w:pPr>
    </w:p>
    <w:p w:rsidR="00D00AEB" w:rsidRPr="00D00AEB" w:rsidRDefault="00D00AEB" w:rsidP="00D00AEB">
      <w:pPr>
        <w:rPr>
          <w:sz w:val="16"/>
          <w:szCs w:val="16"/>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sidRPr="00D00AEB">
        <w:rPr>
          <w:sz w:val="16"/>
          <w:szCs w:val="16"/>
          <w:lang w:val="nl-NL"/>
        </w:rPr>
        <w:t>(afbeelding 2.2)</w:t>
      </w:r>
    </w:p>
    <w:p w:rsidR="00D00AEB" w:rsidRPr="00704FAC" w:rsidRDefault="00D00AEB" w:rsidP="00D00AEB">
      <w:pPr>
        <w:rPr>
          <w:lang w:val="nl-NL"/>
        </w:rPr>
      </w:pPr>
    </w:p>
    <w:p w:rsidR="00D00AEB" w:rsidRPr="00704FAC" w:rsidRDefault="00D00AEB" w:rsidP="00D00AEB">
      <w:pPr>
        <w:rPr>
          <w:b/>
          <w:lang w:val="nl-NL"/>
        </w:rPr>
      </w:pPr>
      <w:r>
        <w:rPr>
          <w:b/>
          <w:noProof/>
        </w:rPr>
        <w:lastRenderedPageBreak/>
        <w:drawing>
          <wp:anchor distT="0" distB="0" distL="114300" distR="114300" simplePos="0" relativeHeight="251660288" behindDoc="0" locked="0" layoutInCell="1" allowOverlap="1">
            <wp:simplePos x="0" y="0"/>
            <wp:positionH relativeFrom="column">
              <wp:posOffset>2609215</wp:posOffset>
            </wp:positionH>
            <wp:positionV relativeFrom="paragraph">
              <wp:posOffset>-34925</wp:posOffset>
            </wp:positionV>
            <wp:extent cx="3747770" cy="2225040"/>
            <wp:effectExtent l="1905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747770" cy="2225040"/>
                    </a:xfrm>
                    <a:prstGeom prst="rect">
                      <a:avLst/>
                    </a:prstGeom>
                    <a:noFill/>
                    <a:ln w="9525">
                      <a:noFill/>
                      <a:miter lim="800000"/>
                      <a:headEnd/>
                      <a:tailEnd/>
                    </a:ln>
                  </pic:spPr>
                </pic:pic>
              </a:graphicData>
            </a:graphic>
          </wp:anchor>
        </w:drawing>
      </w:r>
      <w:r w:rsidRPr="00704FAC">
        <w:rPr>
          <w:b/>
          <w:lang w:val="nl-NL"/>
        </w:rPr>
        <w:t>GASDROGERS/ GLYCOL UNITS</w:t>
      </w:r>
    </w:p>
    <w:p w:rsidR="00D00AEB" w:rsidRDefault="00D00AEB" w:rsidP="00D00AEB">
      <w:pPr>
        <w:rPr>
          <w:lang w:val="nl-NL"/>
        </w:rPr>
      </w:pPr>
      <w:r w:rsidRPr="00D00AEB">
        <w:rPr>
          <w:lang w:val="nl-NL"/>
        </w:rPr>
        <w:t xml:space="preserve">Gasdrogers, zie afbeelding 2.3, zorgen voor de ontwatering van gassen. </w:t>
      </w:r>
      <w:r>
        <w:rPr>
          <w:lang w:val="nl-NL"/>
        </w:rPr>
        <w:t>In een speciaal door Petrogas ontworpen installatie wordt het te droge gas in contact gebracht met droge glycol. De met water verzadigde glycol wordt afgevoerd en zodanig bewerkt dat deze weer hergebruikt kan worden.</w:t>
      </w:r>
    </w:p>
    <w:p w:rsidR="00D00AEB" w:rsidRDefault="00D00AEB" w:rsidP="00D00AEB">
      <w:pPr>
        <w:rPr>
          <w:lang w:val="nl-NL"/>
        </w:rPr>
      </w:pPr>
    </w:p>
    <w:p w:rsidR="00D00AEB" w:rsidRDefault="00D00AEB" w:rsidP="00D00AEB">
      <w:pPr>
        <w:rPr>
          <w:sz w:val="16"/>
          <w:szCs w:val="16"/>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sidRPr="00D00AEB">
        <w:rPr>
          <w:sz w:val="16"/>
          <w:szCs w:val="16"/>
          <w:lang w:val="nl-NL"/>
        </w:rPr>
        <w:t>(afbeelding 2.3)</w:t>
      </w:r>
    </w:p>
    <w:p w:rsidR="00D00AEB" w:rsidRDefault="00D00AEB" w:rsidP="00D00AEB">
      <w:pPr>
        <w:rPr>
          <w:b/>
          <w:lang w:val="nl-NL"/>
        </w:rPr>
      </w:pPr>
      <w:r>
        <w:rPr>
          <w:b/>
          <w:lang w:val="nl-NL"/>
        </w:rPr>
        <w:t>SPECIFIEKE OPLOSSINGEN/ OVERIGE PRODUCTEN</w:t>
      </w:r>
    </w:p>
    <w:p w:rsidR="00D00AEB" w:rsidRDefault="00D00AEB" w:rsidP="00D00AEB">
      <w:pPr>
        <w:rPr>
          <w:lang w:val="nl-NL"/>
        </w:rPr>
      </w:pPr>
      <w:r>
        <w:rPr>
          <w:lang w:val="nl-NL"/>
        </w:rPr>
        <w:t>Petrogas staat bekend als oplosser van specifieke vraagstukken op het gebied van gassen. Het ontwerpen en bouwen van opslagterminals voor gassen en het inrichten van gastankers behoren tot deze specifieke activiteiten.</w:t>
      </w:r>
    </w:p>
    <w:p w:rsidR="00D00AEB" w:rsidRDefault="00D00AEB" w:rsidP="00D00AEB">
      <w:pPr>
        <w:rPr>
          <w:lang w:val="nl-NL"/>
        </w:rPr>
      </w:pPr>
      <w:r>
        <w:rPr>
          <w:lang w:val="nl-NL"/>
        </w:rPr>
        <w:t>Verder kan ook nog gedacht worden aan:</w:t>
      </w:r>
    </w:p>
    <w:p w:rsidR="00D00AEB" w:rsidRDefault="007C71F0" w:rsidP="007C71F0">
      <w:pPr>
        <w:pStyle w:val="ListParagraph"/>
        <w:numPr>
          <w:ilvl w:val="0"/>
          <w:numId w:val="6"/>
        </w:numPr>
        <w:rPr>
          <w:lang w:val="nl-NL"/>
        </w:rPr>
      </w:pPr>
      <w:r>
        <w:rPr>
          <w:lang w:val="nl-NL"/>
        </w:rPr>
        <w:t>Odorisatie stations, voor veiligheidsredenen wordt aan het reukloze aardgas een geur toegevoegd.</w:t>
      </w:r>
    </w:p>
    <w:p w:rsidR="007C71F0" w:rsidRDefault="007C71F0" w:rsidP="007C71F0">
      <w:pPr>
        <w:pStyle w:val="ListParagraph"/>
        <w:numPr>
          <w:ilvl w:val="0"/>
          <w:numId w:val="6"/>
        </w:numPr>
        <w:rPr>
          <w:lang w:val="nl-NL"/>
        </w:rPr>
      </w:pPr>
      <w:r>
        <w:rPr>
          <w:lang w:val="nl-NL"/>
        </w:rPr>
        <w:t>Warmte/ CO2 afleverstations, de restwarmte van krachtcentrales worden benut en de CO2 toevoer de optimaliseren.</w:t>
      </w:r>
    </w:p>
    <w:p w:rsidR="007C71F0" w:rsidRDefault="007C71F0" w:rsidP="007C71F0">
      <w:pPr>
        <w:pStyle w:val="ListParagraph"/>
        <w:numPr>
          <w:ilvl w:val="0"/>
          <w:numId w:val="6"/>
        </w:numPr>
        <w:rPr>
          <w:lang w:val="nl-NL"/>
        </w:rPr>
      </w:pPr>
      <w:r>
        <w:rPr>
          <w:lang w:val="nl-NL"/>
        </w:rPr>
        <w:t>LPG Verdampers</w:t>
      </w:r>
    </w:p>
    <w:p w:rsidR="00D00AEB" w:rsidRPr="007C71F0" w:rsidRDefault="007C71F0" w:rsidP="0010627D">
      <w:pPr>
        <w:pStyle w:val="ListParagraph"/>
        <w:numPr>
          <w:ilvl w:val="0"/>
          <w:numId w:val="6"/>
        </w:numPr>
        <w:rPr>
          <w:i/>
          <w:iCs/>
          <w:sz w:val="23"/>
          <w:szCs w:val="23"/>
          <w:lang w:val="nl-NL"/>
        </w:rPr>
      </w:pPr>
      <w:r w:rsidRPr="007C71F0">
        <w:rPr>
          <w:lang w:val="nl-NL"/>
        </w:rPr>
        <w:t>Brandstof oliesystemen</w:t>
      </w:r>
    </w:p>
    <w:p w:rsidR="0010627D" w:rsidRPr="0010627D" w:rsidRDefault="0010627D" w:rsidP="0010627D">
      <w:pPr>
        <w:rPr>
          <w:rFonts w:cstheme="minorHAnsi"/>
          <w:b/>
          <w:i/>
          <w:lang w:val="nl-NL"/>
        </w:rPr>
      </w:pPr>
    </w:p>
    <w:p w:rsidR="007C71F0" w:rsidRDefault="007C71F0">
      <w:pPr>
        <w:rPr>
          <w:rFonts w:cstheme="minorHAnsi"/>
          <w:b/>
          <w:i/>
          <w:lang w:val="nl-NL"/>
        </w:rPr>
      </w:pPr>
      <w:r>
        <w:rPr>
          <w:rFonts w:cstheme="minorHAnsi"/>
          <w:b/>
          <w:i/>
          <w:lang w:val="nl-NL"/>
        </w:rPr>
        <w:br w:type="page"/>
      </w:r>
    </w:p>
    <w:p w:rsidR="0010627D" w:rsidRPr="007C71F0" w:rsidRDefault="0010627D" w:rsidP="003203D6">
      <w:pPr>
        <w:pStyle w:val="Heading3"/>
        <w:numPr>
          <w:ilvl w:val="2"/>
          <w:numId w:val="2"/>
        </w:numPr>
        <w:rPr>
          <w:rFonts w:asciiTheme="minorHAnsi" w:hAnsiTheme="minorHAnsi" w:cstheme="minorHAnsi"/>
          <w:color w:val="auto"/>
          <w:lang w:val="nl-NL"/>
        </w:rPr>
      </w:pPr>
      <w:bookmarkStart w:id="35" w:name="_Toc263664555"/>
      <w:r w:rsidRPr="007C71F0">
        <w:rPr>
          <w:rFonts w:asciiTheme="minorHAnsi" w:hAnsiTheme="minorHAnsi" w:cstheme="minorHAnsi"/>
          <w:color w:val="auto"/>
          <w:lang w:val="nl-NL"/>
        </w:rPr>
        <w:lastRenderedPageBreak/>
        <w:t>DIENSTEN</w:t>
      </w:r>
      <w:bookmarkEnd w:id="35"/>
      <w:r w:rsidR="007C71F0">
        <w:rPr>
          <w:rFonts w:asciiTheme="minorHAnsi" w:hAnsiTheme="minorHAnsi" w:cstheme="minorHAnsi"/>
          <w:color w:val="auto"/>
          <w:lang w:val="nl-NL"/>
        </w:rPr>
        <w:br/>
      </w:r>
    </w:p>
    <w:p w:rsidR="007C71F0" w:rsidRDefault="007C71F0" w:rsidP="007C71F0">
      <w:pPr>
        <w:rPr>
          <w:lang w:val="nl-NL"/>
        </w:rPr>
      </w:pPr>
      <w:r>
        <w:rPr>
          <w:noProof/>
        </w:rPr>
        <w:drawing>
          <wp:anchor distT="0" distB="0" distL="114300" distR="114300" simplePos="0" relativeHeight="251661312" behindDoc="0" locked="0" layoutInCell="1" allowOverlap="1">
            <wp:simplePos x="0" y="0"/>
            <wp:positionH relativeFrom="column">
              <wp:posOffset>2183765</wp:posOffset>
            </wp:positionH>
            <wp:positionV relativeFrom="paragraph">
              <wp:posOffset>177165</wp:posOffset>
            </wp:positionV>
            <wp:extent cx="4009390" cy="222504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009390" cy="2225040"/>
                    </a:xfrm>
                    <a:prstGeom prst="rect">
                      <a:avLst/>
                    </a:prstGeom>
                    <a:noFill/>
                    <a:ln w="9525">
                      <a:noFill/>
                      <a:miter lim="800000"/>
                      <a:headEnd/>
                      <a:tailEnd/>
                    </a:ln>
                  </pic:spPr>
                </pic:pic>
              </a:graphicData>
            </a:graphic>
          </wp:anchor>
        </w:drawing>
      </w:r>
      <w:r w:rsidRPr="007C71F0">
        <w:rPr>
          <w:lang w:val="nl-NL"/>
        </w:rPr>
        <w:t>Petrogas voert het ontwerp uit en houdt toezicht op overzeese assemblage, vervoer en de  commissioning van geleverde systemen. Petrogas stelt supervisors beschikbaar voor de bouw, commissioning en het in bedrijfstellen van installaties. Afbeelding 2.</w:t>
      </w:r>
      <w:r>
        <w:rPr>
          <w:lang w:val="nl-NL"/>
        </w:rPr>
        <w:t>4</w:t>
      </w:r>
      <w:r w:rsidRPr="007C71F0">
        <w:rPr>
          <w:lang w:val="nl-NL"/>
        </w:rPr>
        <w:t xml:space="preserve"> toont een dergelijke inbedrijfstelling. </w:t>
      </w:r>
    </w:p>
    <w:p w:rsidR="007C71F0" w:rsidRPr="007C71F0" w:rsidRDefault="007C71F0" w:rsidP="007C71F0">
      <w:pPr>
        <w:rPr>
          <w:lang w:val="nl-NL"/>
        </w:rPr>
      </w:pPr>
      <w:r w:rsidRPr="007C71F0">
        <w:rPr>
          <w:lang w:val="nl-NL"/>
        </w:rPr>
        <w:t>De ingenieurs van Petrogas worden niet alleen opgeleid ten aanzien van mechanis</w:t>
      </w:r>
      <w:r>
        <w:rPr>
          <w:lang w:val="nl-NL"/>
        </w:rPr>
        <w:t xml:space="preserve">che aspecten, ook elektronische </w:t>
      </w:r>
      <w:r>
        <w:rPr>
          <w:lang w:val="nl-NL"/>
        </w:rPr>
        <w:tab/>
      </w:r>
      <w:r>
        <w:rPr>
          <w:lang w:val="nl-NL"/>
        </w:rPr>
        <w:tab/>
      </w:r>
      <w:r>
        <w:rPr>
          <w:lang w:val="nl-NL"/>
        </w:rPr>
        <w:tab/>
      </w:r>
      <w:r>
        <w:rPr>
          <w:lang w:val="nl-NL"/>
        </w:rPr>
        <w:tab/>
      </w:r>
      <w:r>
        <w:rPr>
          <w:lang w:val="nl-NL"/>
        </w:rPr>
        <w:tab/>
      </w:r>
      <w:r w:rsidRPr="007C71F0">
        <w:rPr>
          <w:sz w:val="16"/>
          <w:szCs w:val="16"/>
          <w:lang w:val="nl-NL"/>
        </w:rPr>
        <w:t>(afbeelding 2.4)</w:t>
      </w:r>
      <w:r>
        <w:rPr>
          <w:lang w:val="nl-NL"/>
        </w:rPr>
        <w:br/>
      </w:r>
      <w:r w:rsidRPr="007C71F0">
        <w:rPr>
          <w:lang w:val="nl-NL"/>
        </w:rPr>
        <w:t xml:space="preserve">kwesties zijn dagelijkse kost. Verder zijn zij ervaren op het gebied van instrumentatie. De ingenieurs reizen de gehele wereld over en kunnen tevens hulp bieden bij de inbedrijfstelling, het onderhoud, of het geven van een opleiding behorende bij een geleverde installatie. </w:t>
      </w:r>
    </w:p>
    <w:p w:rsidR="007C71F0" w:rsidRPr="007C71F0" w:rsidRDefault="007C71F0" w:rsidP="007C71F0">
      <w:pPr>
        <w:rPr>
          <w:lang w:val="nl-NL"/>
        </w:rPr>
      </w:pPr>
      <w:r w:rsidRPr="007C71F0">
        <w:rPr>
          <w:lang w:val="nl-NL"/>
        </w:rPr>
        <w:t xml:space="preserve">De opbouw van een installatie on site kan door Petrogas worden uitgevoerd. Petrogas organiseert de volledige bouw: van het uitpakken van het materiaalrecht tot het assembleren van het zondak. Het gekwalificeerd personeel heeft wereldwijd aanzienlijke ervaring. </w:t>
      </w:r>
    </w:p>
    <w:p w:rsidR="007C71F0" w:rsidRPr="007C71F0" w:rsidRDefault="007C71F0" w:rsidP="007C71F0">
      <w:pPr>
        <w:rPr>
          <w:lang w:val="nl-NL"/>
        </w:rPr>
      </w:pPr>
      <w:r w:rsidRPr="007C71F0">
        <w:rPr>
          <w:lang w:val="nl-NL"/>
        </w:rPr>
        <w:t>De installaties van Petrogas worden overal ter wereld, on site, geïnstalleerd. De verpakking is een belangrijk item in de afleveringsfase van de installatie.</w:t>
      </w:r>
      <w:r>
        <w:rPr>
          <w:lang w:val="nl-NL"/>
        </w:rPr>
        <w:t xml:space="preserve"> </w:t>
      </w:r>
      <w:r w:rsidRPr="007C71F0">
        <w:rPr>
          <w:lang w:val="nl-NL"/>
        </w:rPr>
        <w:t xml:space="preserve">Het is zeer belangrijk dat de installatie tijdens vervoer wordt beschermd. Het type verpakking en vervoer wordt in acht genomen tijdens het ontwerp van de installatie. Petrogas is ervaren in het vervoeren van haar materiaal en is zichzelf bewust van het speciale vereiste in sommige landen, bij voorbeeld gasvorming van hout. </w:t>
      </w:r>
    </w:p>
    <w:p w:rsidR="007C71F0" w:rsidRPr="007C71F0" w:rsidRDefault="007C71F0" w:rsidP="007C71F0">
      <w:pPr>
        <w:rPr>
          <w:lang w:val="nl-NL"/>
        </w:rPr>
      </w:pPr>
      <w:r w:rsidRPr="007C71F0">
        <w:rPr>
          <w:lang w:val="nl-NL"/>
        </w:rPr>
        <w:t xml:space="preserve">Nadat een installatie wordt geleverd, houdt de dienstverlening van Petrogas niet direct op. Naast de levering van reserveonderdelen, heeft Petrogas ingenieurs om installaties on site te onderhouden. De aanvankelijke reserveonderdelen van projecten worden geleverd door Petrogas. </w:t>
      </w:r>
    </w:p>
    <w:p w:rsidR="007C71F0" w:rsidRPr="007C71F0" w:rsidRDefault="007C71F0" w:rsidP="007C71F0">
      <w:pPr>
        <w:rPr>
          <w:lang w:val="nl-NL"/>
        </w:rPr>
      </w:pPr>
      <w:r w:rsidRPr="007C71F0">
        <w:rPr>
          <w:lang w:val="nl-NL"/>
        </w:rPr>
        <w:t>Nadat een project is opgeleverd, gaat Petrogas verder met de levering van reserveonderdelen voor de systemen van haar klanten (</w:t>
      </w:r>
      <w:r>
        <w:rPr>
          <w:lang w:val="nl-NL"/>
        </w:rPr>
        <w:t>afdeling Service And S</w:t>
      </w:r>
      <w:r w:rsidRPr="007C71F0">
        <w:rPr>
          <w:lang w:val="nl-NL"/>
        </w:rPr>
        <w:t>pareparts).</w:t>
      </w:r>
    </w:p>
    <w:p w:rsidR="000F352E" w:rsidRPr="00704FAC" w:rsidRDefault="007C71F0">
      <w:pPr>
        <w:rPr>
          <w:rFonts w:eastAsiaTheme="majorEastAsia" w:cstheme="minorHAnsi"/>
          <w:b/>
          <w:bCs/>
          <w:color w:val="000000" w:themeColor="text1"/>
          <w:sz w:val="28"/>
          <w:szCs w:val="28"/>
          <w:lang w:val="nl-NL"/>
        </w:rPr>
      </w:pPr>
      <w:r w:rsidRPr="00704FAC">
        <w:rPr>
          <w:rFonts w:cstheme="minorHAnsi"/>
          <w:color w:val="000000" w:themeColor="text1"/>
          <w:lang w:val="nl-NL"/>
        </w:rPr>
        <w:br w:type="page"/>
      </w:r>
    </w:p>
    <w:p w:rsidR="003203D6" w:rsidRDefault="003203D6" w:rsidP="003203D6">
      <w:pPr>
        <w:pStyle w:val="Heading1"/>
        <w:numPr>
          <w:ilvl w:val="0"/>
          <w:numId w:val="2"/>
        </w:numPr>
        <w:rPr>
          <w:rFonts w:asciiTheme="minorHAnsi" w:hAnsiTheme="minorHAnsi" w:cstheme="minorHAnsi"/>
          <w:color w:val="000000" w:themeColor="text1"/>
          <w:lang w:val="nl-NL"/>
        </w:rPr>
      </w:pPr>
      <w:bookmarkStart w:id="36" w:name="_Toc263664556"/>
      <w:r>
        <w:rPr>
          <w:rFonts w:asciiTheme="minorHAnsi" w:hAnsiTheme="minorHAnsi" w:cstheme="minorHAnsi"/>
          <w:color w:val="000000" w:themeColor="text1"/>
          <w:lang w:val="nl-NL"/>
        </w:rPr>
        <w:lastRenderedPageBreak/>
        <w:t>AFSTUDEERPROJECT</w:t>
      </w:r>
      <w:bookmarkEnd w:id="36"/>
    </w:p>
    <w:p w:rsidR="003203D6" w:rsidRPr="005B3670" w:rsidRDefault="003203D6" w:rsidP="003203D6">
      <w:pPr>
        <w:rPr>
          <w:i/>
          <w:lang w:val="nl-NL"/>
        </w:rPr>
      </w:pPr>
      <w:r w:rsidRPr="005B3670">
        <w:rPr>
          <w:i/>
          <w:lang w:val="nl-NL"/>
        </w:rPr>
        <w:t xml:space="preserve">“ De Balanced Scorecard is een relatief jonge methode die toelaat de prestaties van een onderneming te meten. Het is voor de bedrijfsleiding een uitgebreid middel om de strategische doelstellingen van de organisatie te vertalen in een samenhangende set van kritische succesfactoren. ” </w:t>
      </w:r>
    </w:p>
    <w:p w:rsidR="003203D6" w:rsidRDefault="003203D6" w:rsidP="003203D6">
      <w:pPr>
        <w:pStyle w:val="Heading2"/>
        <w:rPr>
          <w:rFonts w:asciiTheme="minorHAnsi" w:hAnsiTheme="minorHAnsi" w:cstheme="minorHAnsi"/>
          <w:color w:val="000000" w:themeColor="text1"/>
          <w:lang w:val="nl-NL"/>
        </w:rPr>
      </w:pPr>
    </w:p>
    <w:p w:rsidR="003203D6" w:rsidRPr="00937A97" w:rsidRDefault="003203D6" w:rsidP="003203D6">
      <w:pPr>
        <w:pStyle w:val="Heading2"/>
        <w:numPr>
          <w:ilvl w:val="1"/>
          <w:numId w:val="2"/>
        </w:numPr>
        <w:rPr>
          <w:rFonts w:asciiTheme="minorHAnsi" w:hAnsiTheme="minorHAnsi" w:cstheme="minorHAnsi"/>
          <w:color w:val="000000" w:themeColor="text1"/>
          <w:lang w:val="nl-NL"/>
        </w:rPr>
      </w:pPr>
      <w:bookmarkStart w:id="37" w:name="_Toc263664557"/>
      <w:r w:rsidRPr="00937A97">
        <w:rPr>
          <w:rFonts w:asciiTheme="minorHAnsi" w:hAnsiTheme="minorHAnsi" w:cstheme="minorHAnsi"/>
          <w:color w:val="000000" w:themeColor="text1"/>
          <w:lang w:val="nl-NL"/>
        </w:rPr>
        <w:t>AANLEIDING</w:t>
      </w:r>
      <w:bookmarkEnd w:id="37"/>
    </w:p>
    <w:p w:rsidR="003203D6" w:rsidRDefault="003203D6" w:rsidP="003203D6">
      <w:pPr>
        <w:rPr>
          <w:rFonts w:cstheme="minorHAnsi"/>
          <w:color w:val="000000" w:themeColor="text1"/>
          <w:lang w:val="nl-NL"/>
        </w:rPr>
      </w:pPr>
      <w:r>
        <w:rPr>
          <w:rFonts w:cstheme="minorHAnsi"/>
          <w:color w:val="000000" w:themeColor="text1"/>
          <w:lang w:val="nl-NL"/>
        </w:rPr>
        <w:t>Petrogas werkt, sinds begin 2009, met het ERP pakket Trimergo. Dit ERP pakket heeft een open database, dat wil zeggen; de data kan eenvoudig geëxtraheerd worden. De database draait op een Microsoft SQL 2005 server.</w:t>
      </w:r>
    </w:p>
    <w:p w:rsidR="003203D6" w:rsidRDefault="003203D6" w:rsidP="003203D6">
      <w:pPr>
        <w:rPr>
          <w:rFonts w:cstheme="minorHAnsi"/>
          <w:color w:val="000000" w:themeColor="text1"/>
          <w:lang w:val="nl-NL"/>
        </w:rPr>
      </w:pPr>
      <w:r>
        <w:rPr>
          <w:rFonts w:cstheme="minorHAnsi"/>
          <w:color w:val="000000" w:themeColor="text1"/>
          <w:lang w:val="nl-NL"/>
        </w:rPr>
        <w:t xml:space="preserve">Nu de meeste gebruikers redelijk tot goed overweg kunnen met Trimergo ontstaat de vraag naar rapportages. Gebruikers willen snel rapportages inzien van de data die in het systeem aanwezig is. </w:t>
      </w:r>
    </w:p>
    <w:p w:rsidR="003203D6" w:rsidRDefault="003203D6" w:rsidP="003203D6">
      <w:pPr>
        <w:rPr>
          <w:rFonts w:cstheme="minorHAnsi"/>
          <w:color w:val="000000" w:themeColor="text1"/>
          <w:lang w:val="nl-NL"/>
        </w:rPr>
      </w:pPr>
      <w:r>
        <w:rPr>
          <w:rFonts w:cstheme="minorHAnsi"/>
          <w:color w:val="000000" w:themeColor="text1"/>
          <w:lang w:val="nl-NL"/>
        </w:rPr>
        <w:t>Mede door tijd gebrek en het ontbreken van de kennis</w:t>
      </w:r>
      <w:r w:rsidR="00B648C9">
        <w:rPr>
          <w:rFonts w:cstheme="minorHAnsi"/>
          <w:color w:val="000000" w:themeColor="text1"/>
          <w:lang w:val="nl-NL"/>
        </w:rPr>
        <w:t xml:space="preserve"> en tijd</w:t>
      </w:r>
      <w:r>
        <w:rPr>
          <w:rFonts w:cstheme="minorHAnsi"/>
          <w:color w:val="000000" w:themeColor="text1"/>
          <w:lang w:val="nl-NL"/>
        </w:rPr>
        <w:t xml:space="preserve"> van de IT-Manager is de vraag gekomen voor een extern persoon de gegevens uit de database te halen en deze in de vorm van rapportages te presenteren. </w:t>
      </w:r>
    </w:p>
    <w:p w:rsidR="00C503F5" w:rsidRDefault="00C503F5" w:rsidP="003203D6">
      <w:pPr>
        <w:rPr>
          <w:rFonts w:cstheme="minorHAnsi"/>
          <w:color w:val="000000" w:themeColor="text1"/>
          <w:lang w:val="nl-NL"/>
        </w:rPr>
      </w:pPr>
      <w:r>
        <w:rPr>
          <w:rFonts w:cstheme="minorHAnsi"/>
          <w:color w:val="000000" w:themeColor="text1"/>
          <w:lang w:val="nl-NL"/>
        </w:rPr>
        <w:t>Aan de hand van deze rapportages wordt sturing gegeven aan de organisatie. Doordat de huidige rapportages ontoereikend zijn om sturing te geven, is er extra vraag naar rapportages ten behoeve van de sturing van de organisatie.</w:t>
      </w:r>
    </w:p>
    <w:p w:rsidR="003203D6" w:rsidRPr="00937A97" w:rsidRDefault="003203D6" w:rsidP="003203D6">
      <w:pPr>
        <w:pStyle w:val="Heading2"/>
        <w:numPr>
          <w:ilvl w:val="1"/>
          <w:numId w:val="2"/>
        </w:numPr>
        <w:rPr>
          <w:rFonts w:asciiTheme="minorHAnsi" w:hAnsiTheme="minorHAnsi" w:cstheme="minorHAnsi"/>
          <w:color w:val="000000" w:themeColor="text1"/>
          <w:lang w:val="nl-NL"/>
        </w:rPr>
      </w:pPr>
      <w:bookmarkStart w:id="38" w:name="_Toc263664558"/>
      <w:r w:rsidRPr="00937A97">
        <w:rPr>
          <w:rFonts w:asciiTheme="minorHAnsi" w:hAnsiTheme="minorHAnsi" w:cstheme="minorHAnsi"/>
          <w:color w:val="000000" w:themeColor="text1"/>
          <w:lang w:val="nl-NL"/>
        </w:rPr>
        <w:t>PROBLEEMSTELLING</w:t>
      </w:r>
      <w:bookmarkEnd w:id="38"/>
    </w:p>
    <w:p w:rsidR="00E638F0" w:rsidRDefault="00E638F0" w:rsidP="003203D6">
      <w:pPr>
        <w:rPr>
          <w:rFonts w:cstheme="minorHAnsi"/>
          <w:color w:val="000000" w:themeColor="text1"/>
          <w:lang w:val="nl-NL"/>
        </w:rPr>
      </w:pPr>
      <w:r>
        <w:rPr>
          <w:rFonts w:cstheme="minorHAnsi"/>
          <w:color w:val="000000" w:themeColor="text1"/>
          <w:lang w:val="nl-NL"/>
        </w:rPr>
        <w:t xml:space="preserve">De data vanuit de database wordt opgevraagd door een dataconnectie vanuit Microsoft Excel 2003. Ten </w:t>
      </w:r>
      <w:r w:rsidR="00C503F5">
        <w:rPr>
          <w:rFonts w:cstheme="minorHAnsi"/>
          <w:color w:val="000000" w:themeColor="text1"/>
          <w:lang w:val="nl-NL"/>
        </w:rPr>
        <w:t>grondslag van dit liggen allerlei</w:t>
      </w:r>
      <w:r>
        <w:rPr>
          <w:rFonts w:cstheme="minorHAnsi"/>
          <w:color w:val="000000" w:themeColor="text1"/>
          <w:lang w:val="nl-NL"/>
        </w:rPr>
        <w:t xml:space="preserve"> queries (gebouwd door de ERP leverancier en door de IT-manager).  De data van verschillende queries wordt in excel geplaatst en door middel van de functie VLOOKUP (functie in Excel welke ervoor zorgt dat rijen gekoppeld kunnen worden door een overeenkomst in een kolom) in MS Excel, worden ze gekoppeld.  Hierdoor komt veel data bovenwater welke eigenlijk niet noodzakelijk is. Het gevolg hiervan is dat de MS Excel bestanden overgoten worden met waardes.</w:t>
      </w:r>
    </w:p>
    <w:p w:rsidR="00E638F0" w:rsidRDefault="00E638F0" w:rsidP="00B648C9">
      <w:pPr>
        <w:rPr>
          <w:rFonts w:cstheme="minorHAnsi"/>
          <w:color w:val="000000" w:themeColor="text1"/>
          <w:sz w:val="16"/>
          <w:szCs w:val="16"/>
          <w:lang w:val="nl-NL"/>
        </w:rPr>
      </w:pPr>
      <w:r>
        <w:rPr>
          <w:rFonts w:cstheme="minorHAnsi"/>
          <w:noProof/>
          <w:color w:val="000000" w:themeColor="text1"/>
        </w:rPr>
        <w:drawing>
          <wp:inline distT="0" distB="0" distL="0" distR="0">
            <wp:extent cx="5723890" cy="206629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23890" cy="2066290"/>
                    </a:xfrm>
                    <a:prstGeom prst="rect">
                      <a:avLst/>
                    </a:prstGeom>
                    <a:noFill/>
                    <a:ln w="9525">
                      <a:noFill/>
                      <a:miter lim="800000"/>
                      <a:headEnd/>
                      <a:tailEnd/>
                    </a:ln>
                  </pic:spPr>
                </pic:pic>
              </a:graphicData>
            </a:graphic>
          </wp:inline>
        </w:drawing>
      </w:r>
      <w:r w:rsidR="00B648C9">
        <w:rPr>
          <w:rFonts w:cstheme="minorHAnsi"/>
          <w:color w:val="000000" w:themeColor="text1"/>
          <w:lang w:val="nl-NL"/>
        </w:rPr>
        <w:br/>
      </w:r>
      <w:r w:rsidR="00B648C9" w:rsidRPr="00B648C9">
        <w:rPr>
          <w:rFonts w:cstheme="minorHAnsi"/>
          <w:color w:val="000000" w:themeColor="text1"/>
          <w:sz w:val="16"/>
          <w:szCs w:val="16"/>
          <w:lang w:val="nl-NL"/>
        </w:rPr>
        <w:tab/>
      </w:r>
      <w:r w:rsidR="00B648C9" w:rsidRPr="00B648C9">
        <w:rPr>
          <w:rFonts w:cstheme="minorHAnsi"/>
          <w:color w:val="000000" w:themeColor="text1"/>
          <w:sz w:val="16"/>
          <w:szCs w:val="16"/>
          <w:lang w:val="nl-NL"/>
        </w:rPr>
        <w:tab/>
      </w:r>
      <w:r w:rsidR="00B648C9" w:rsidRPr="00B648C9">
        <w:rPr>
          <w:rFonts w:cstheme="minorHAnsi"/>
          <w:color w:val="000000" w:themeColor="text1"/>
          <w:sz w:val="16"/>
          <w:szCs w:val="16"/>
          <w:lang w:val="nl-NL"/>
        </w:rPr>
        <w:tab/>
      </w:r>
      <w:r w:rsidR="00B648C9" w:rsidRPr="00B648C9">
        <w:rPr>
          <w:rFonts w:cstheme="minorHAnsi"/>
          <w:color w:val="000000" w:themeColor="text1"/>
          <w:sz w:val="16"/>
          <w:szCs w:val="16"/>
          <w:lang w:val="nl-NL"/>
        </w:rPr>
        <w:tab/>
      </w:r>
      <w:r w:rsidR="00B648C9" w:rsidRPr="00B648C9">
        <w:rPr>
          <w:rFonts w:cstheme="minorHAnsi"/>
          <w:color w:val="000000" w:themeColor="text1"/>
          <w:sz w:val="16"/>
          <w:szCs w:val="16"/>
          <w:lang w:val="nl-NL"/>
        </w:rPr>
        <w:tab/>
      </w:r>
      <w:r w:rsidR="00B648C9" w:rsidRPr="00B648C9">
        <w:rPr>
          <w:rFonts w:cstheme="minorHAnsi"/>
          <w:color w:val="000000" w:themeColor="text1"/>
          <w:sz w:val="16"/>
          <w:szCs w:val="16"/>
          <w:lang w:val="nl-NL"/>
        </w:rPr>
        <w:tab/>
      </w:r>
      <w:r w:rsidR="00B648C9" w:rsidRPr="00B648C9">
        <w:rPr>
          <w:rFonts w:cstheme="minorHAnsi"/>
          <w:color w:val="000000" w:themeColor="text1"/>
          <w:sz w:val="16"/>
          <w:szCs w:val="16"/>
          <w:lang w:val="nl-NL"/>
        </w:rPr>
        <w:tab/>
        <w:t>(afbeelding 3.1 Voorbeeld van Connectie in Excel)</w:t>
      </w:r>
    </w:p>
    <w:p w:rsidR="00B648C9" w:rsidRDefault="00B648C9" w:rsidP="00B648C9">
      <w:pPr>
        <w:rPr>
          <w:rFonts w:cstheme="minorHAnsi"/>
          <w:color w:val="000000" w:themeColor="text1"/>
          <w:lang w:val="nl-NL"/>
        </w:rPr>
      </w:pPr>
      <w:r>
        <w:rPr>
          <w:rFonts w:cstheme="minorHAnsi"/>
          <w:color w:val="000000" w:themeColor="text1"/>
          <w:lang w:val="nl-NL"/>
        </w:rPr>
        <w:t>Een 2</w:t>
      </w:r>
      <w:r w:rsidRPr="00B648C9">
        <w:rPr>
          <w:rFonts w:cstheme="minorHAnsi"/>
          <w:color w:val="000000" w:themeColor="text1"/>
          <w:vertAlign w:val="superscript"/>
          <w:lang w:val="nl-NL"/>
        </w:rPr>
        <w:t>de</w:t>
      </w:r>
      <w:r>
        <w:rPr>
          <w:rFonts w:cstheme="minorHAnsi"/>
          <w:color w:val="000000" w:themeColor="text1"/>
          <w:lang w:val="nl-NL"/>
        </w:rPr>
        <w:t xml:space="preserve"> probleem wat door de Excel methode bovenwater komt is dat alleen de IT manager overzichten kan genereren. Als het management team een balanced scorecard van gegevens van nu </w:t>
      </w:r>
      <w:r>
        <w:rPr>
          <w:rFonts w:cstheme="minorHAnsi"/>
          <w:color w:val="000000" w:themeColor="text1"/>
          <w:lang w:val="nl-NL"/>
        </w:rPr>
        <w:lastRenderedPageBreak/>
        <w:t xml:space="preserve">wil inzien, dan zal dit altijd via de IT-manager verlopen. Mocht deze er een keer niet zijn, of raken de Excel bestanden zoek/ corrupt dan is er een groot probleem. </w:t>
      </w:r>
    </w:p>
    <w:p w:rsidR="00B648C9" w:rsidRDefault="00B648C9" w:rsidP="00B648C9">
      <w:pPr>
        <w:rPr>
          <w:rFonts w:cstheme="minorHAnsi"/>
          <w:color w:val="000000" w:themeColor="text1"/>
          <w:lang w:val="nl-NL"/>
        </w:rPr>
      </w:pPr>
      <w:r>
        <w:rPr>
          <w:rFonts w:cstheme="minorHAnsi"/>
          <w:color w:val="000000" w:themeColor="text1"/>
          <w:lang w:val="nl-NL"/>
        </w:rPr>
        <w:t xml:space="preserve">Het hoofd probleem bestaat dus uit </w:t>
      </w:r>
      <w:r w:rsidR="00C503F5">
        <w:rPr>
          <w:rFonts w:cstheme="minorHAnsi"/>
          <w:color w:val="000000" w:themeColor="text1"/>
          <w:lang w:val="nl-NL"/>
        </w:rPr>
        <w:t>meerdere</w:t>
      </w:r>
      <w:r>
        <w:rPr>
          <w:rFonts w:cstheme="minorHAnsi"/>
          <w:color w:val="000000" w:themeColor="text1"/>
          <w:lang w:val="nl-NL"/>
        </w:rPr>
        <w:t xml:space="preserve"> problemen:</w:t>
      </w:r>
    </w:p>
    <w:p w:rsidR="00B648C9" w:rsidRDefault="00B648C9" w:rsidP="00B648C9">
      <w:pPr>
        <w:pStyle w:val="ListParagraph"/>
        <w:numPr>
          <w:ilvl w:val="0"/>
          <w:numId w:val="5"/>
        </w:numPr>
        <w:rPr>
          <w:rFonts w:cstheme="minorHAnsi"/>
          <w:color w:val="000000" w:themeColor="text1"/>
          <w:lang w:val="nl-NL"/>
        </w:rPr>
      </w:pPr>
      <w:r>
        <w:rPr>
          <w:rFonts w:cstheme="minorHAnsi"/>
          <w:color w:val="000000" w:themeColor="text1"/>
          <w:lang w:val="nl-NL"/>
        </w:rPr>
        <w:t>Ontoereikende kennis van IT-manager voor het produceren van queries</w:t>
      </w:r>
    </w:p>
    <w:p w:rsidR="00B648C9" w:rsidRDefault="00B648C9" w:rsidP="00B648C9">
      <w:pPr>
        <w:pStyle w:val="ListParagraph"/>
        <w:numPr>
          <w:ilvl w:val="0"/>
          <w:numId w:val="5"/>
        </w:numPr>
        <w:rPr>
          <w:rFonts w:cstheme="minorHAnsi"/>
          <w:color w:val="000000" w:themeColor="text1"/>
          <w:lang w:val="nl-NL"/>
        </w:rPr>
      </w:pPr>
      <w:r>
        <w:rPr>
          <w:rFonts w:cstheme="minorHAnsi"/>
          <w:color w:val="000000" w:themeColor="text1"/>
          <w:lang w:val="nl-NL"/>
        </w:rPr>
        <w:t>MS Excel 2003 is niet het medium wat gebruikt moet worden voor rapportages/ balanced scorecards</w:t>
      </w:r>
    </w:p>
    <w:p w:rsidR="00C503F5" w:rsidRDefault="00C503F5" w:rsidP="00B648C9">
      <w:pPr>
        <w:pStyle w:val="ListParagraph"/>
        <w:numPr>
          <w:ilvl w:val="0"/>
          <w:numId w:val="5"/>
        </w:numPr>
        <w:rPr>
          <w:rFonts w:cstheme="minorHAnsi"/>
          <w:color w:val="000000" w:themeColor="text1"/>
          <w:lang w:val="nl-NL"/>
        </w:rPr>
      </w:pPr>
      <w:r>
        <w:rPr>
          <w:rFonts w:cstheme="minorHAnsi"/>
          <w:color w:val="000000" w:themeColor="text1"/>
          <w:lang w:val="nl-NL"/>
        </w:rPr>
        <w:t>Rapportages zijn ontoereikend voor sturing van de organisatie</w:t>
      </w:r>
    </w:p>
    <w:p w:rsidR="003203D6" w:rsidRDefault="003203D6" w:rsidP="003203D6">
      <w:pPr>
        <w:pStyle w:val="Heading2"/>
        <w:numPr>
          <w:ilvl w:val="1"/>
          <w:numId w:val="2"/>
        </w:numPr>
        <w:rPr>
          <w:rFonts w:asciiTheme="minorHAnsi" w:hAnsiTheme="minorHAnsi" w:cstheme="minorHAnsi"/>
          <w:color w:val="000000" w:themeColor="text1"/>
          <w:lang w:val="nl-NL"/>
        </w:rPr>
      </w:pPr>
      <w:bookmarkStart w:id="39" w:name="_Toc263664559"/>
      <w:r w:rsidRPr="00937A97">
        <w:rPr>
          <w:rFonts w:asciiTheme="minorHAnsi" w:hAnsiTheme="minorHAnsi" w:cstheme="minorHAnsi"/>
          <w:color w:val="000000" w:themeColor="text1"/>
          <w:lang w:val="nl-NL"/>
        </w:rPr>
        <w:t>DOESTELLING</w:t>
      </w:r>
      <w:bookmarkEnd w:id="39"/>
    </w:p>
    <w:p w:rsidR="003203D6" w:rsidRDefault="003203D6" w:rsidP="003203D6">
      <w:pPr>
        <w:rPr>
          <w:lang w:val="nl-NL"/>
        </w:rPr>
      </w:pPr>
      <w:r>
        <w:rPr>
          <w:lang w:val="nl-NL"/>
        </w:rPr>
        <w:t>De organisatie van Petrogas heeft het volgende als doelstelling:</w:t>
      </w:r>
    </w:p>
    <w:p w:rsidR="003203D6" w:rsidRDefault="003203D6" w:rsidP="003203D6">
      <w:pPr>
        <w:rPr>
          <w:i/>
          <w:lang w:val="nl-NL"/>
        </w:rPr>
      </w:pPr>
      <w:r>
        <w:rPr>
          <w:i/>
          <w:lang w:val="nl-NL"/>
        </w:rPr>
        <w:t>“De balanced scorecards moeten met 1 druk op de knop opgevraagd kunnen worden vanuit het ERP systeem voor allen die daar recht toe hebben”</w:t>
      </w:r>
    </w:p>
    <w:p w:rsidR="00B648C9" w:rsidRDefault="00B648C9" w:rsidP="003203D6">
      <w:pPr>
        <w:rPr>
          <w:lang w:val="nl-NL"/>
        </w:rPr>
      </w:pPr>
      <w:r>
        <w:rPr>
          <w:lang w:val="nl-NL"/>
        </w:rPr>
        <w:t>Als gevolg van deze doelstelling voldoet MS Excel niet meer als tool voor het maken van rapportages/ balanced scorecards.</w:t>
      </w:r>
    </w:p>
    <w:p w:rsidR="003203D6" w:rsidRDefault="00B648C9" w:rsidP="003203D6">
      <w:pPr>
        <w:rPr>
          <w:lang w:val="nl-NL"/>
        </w:rPr>
      </w:pPr>
      <w:r>
        <w:rPr>
          <w:lang w:val="nl-NL"/>
        </w:rPr>
        <w:t>Ook zal de IT-manager de kennis moeten krijgen om queries te kunnen bouwen. Van eenvoudige tot complexe queries.</w:t>
      </w:r>
    </w:p>
    <w:p w:rsidR="00636CA3" w:rsidRPr="00964A8C" w:rsidRDefault="00636CA3" w:rsidP="003203D6">
      <w:pPr>
        <w:rPr>
          <w:lang w:val="nl-NL"/>
        </w:rPr>
      </w:pPr>
      <w:r w:rsidRPr="00636CA3">
        <w:rPr>
          <w:noProof/>
        </w:rPr>
        <w:drawing>
          <wp:inline distT="0" distB="0" distL="0" distR="0">
            <wp:extent cx="3590925" cy="552450"/>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590925" cy="552450"/>
                    </a:xfrm>
                    <a:prstGeom prst="rect">
                      <a:avLst/>
                    </a:prstGeom>
                    <a:noFill/>
                    <a:ln w="9525">
                      <a:noFill/>
                      <a:miter lim="800000"/>
                      <a:headEnd/>
                      <a:tailEnd/>
                    </a:ln>
                  </pic:spPr>
                </pic:pic>
              </a:graphicData>
            </a:graphic>
          </wp:inline>
        </w:drawing>
      </w:r>
    </w:p>
    <w:p w:rsidR="003203D6" w:rsidRPr="00937A97" w:rsidRDefault="003203D6" w:rsidP="003203D6">
      <w:pPr>
        <w:pStyle w:val="ListParagraph"/>
        <w:rPr>
          <w:rFonts w:cstheme="minorHAnsi"/>
          <w:color w:val="000000" w:themeColor="text1"/>
          <w:lang w:val="nl-NL"/>
        </w:rPr>
      </w:pPr>
    </w:p>
    <w:p w:rsidR="003203D6" w:rsidRDefault="003203D6" w:rsidP="003203D6">
      <w:pPr>
        <w:pStyle w:val="Heading2"/>
        <w:numPr>
          <w:ilvl w:val="1"/>
          <w:numId w:val="2"/>
        </w:numPr>
        <w:rPr>
          <w:rFonts w:asciiTheme="minorHAnsi" w:hAnsiTheme="minorHAnsi" w:cstheme="minorHAnsi"/>
          <w:color w:val="000000" w:themeColor="text1"/>
          <w:lang w:val="nl-NL"/>
        </w:rPr>
      </w:pPr>
      <w:bookmarkStart w:id="40" w:name="_Toc263664560"/>
      <w:r w:rsidRPr="00937A97">
        <w:rPr>
          <w:rFonts w:asciiTheme="minorHAnsi" w:hAnsiTheme="minorHAnsi" w:cstheme="minorHAnsi"/>
          <w:color w:val="000000" w:themeColor="text1"/>
          <w:lang w:val="nl-NL"/>
        </w:rPr>
        <w:t>AANPAK</w:t>
      </w:r>
      <w:bookmarkEnd w:id="40"/>
    </w:p>
    <w:p w:rsidR="00B648C9" w:rsidRDefault="00636CA3" w:rsidP="00B648C9">
      <w:pPr>
        <w:rPr>
          <w:lang w:val="nl-NL"/>
        </w:rPr>
      </w:pPr>
      <w:r>
        <w:rPr>
          <w:lang w:val="nl-NL"/>
        </w:rPr>
        <w:t>De aanpak om bovenstaande doelstellingen tot een goede uitvoering te brengen zijn als volgt:</w:t>
      </w:r>
    </w:p>
    <w:p w:rsidR="00636CA3" w:rsidRDefault="00636CA3" w:rsidP="00636CA3">
      <w:pPr>
        <w:pStyle w:val="ListParagraph"/>
        <w:numPr>
          <w:ilvl w:val="0"/>
          <w:numId w:val="6"/>
        </w:numPr>
        <w:rPr>
          <w:lang w:val="nl-NL"/>
        </w:rPr>
      </w:pPr>
      <w:r>
        <w:rPr>
          <w:lang w:val="nl-NL"/>
        </w:rPr>
        <w:t>Onderzoek doen naar welke balanced score cards nu echt behoeften zijn</w:t>
      </w:r>
    </w:p>
    <w:p w:rsidR="00636CA3" w:rsidRDefault="00636CA3" w:rsidP="00636CA3">
      <w:pPr>
        <w:pStyle w:val="ListParagraph"/>
        <w:numPr>
          <w:ilvl w:val="1"/>
          <w:numId w:val="6"/>
        </w:numPr>
        <w:rPr>
          <w:lang w:val="nl-NL"/>
        </w:rPr>
      </w:pPr>
      <w:r>
        <w:rPr>
          <w:lang w:val="nl-NL"/>
        </w:rPr>
        <w:t>Dit gebeurd door kennis te vergaren tijdens meetings met het MT</w:t>
      </w:r>
    </w:p>
    <w:p w:rsidR="00636CA3" w:rsidRDefault="00636CA3" w:rsidP="00636CA3">
      <w:pPr>
        <w:pStyle w:val="ListParagraph"/>
        <w:numPr>
          <w:ilvl w:val="1"/>
          <w:numId w:val="6"/>
        </w:numPr>
        <w:rPr>
          <w:lang w:val="nl-NL"/>
        </w:rPr>
      </w:pPr>
      <w:r>
        <w:rPr>
          <w:lang w:val="nl-NL"/>
        </w:rPr>
        <w:t>Overige gesprekken met andere belanghebbende afdelingen</w:t>
      </w:r>
    </w:p>
    <w:p w:rsidR="00636CA3" w:rsidRDefault="00BD46E3" w:rsidP="00BD46E3">
      <w:pPr>
        <w:pStyle w:val="ListParagraph"/>
        <w:numPr>
          <w:ilvl w:val="0"/>
          <w:numId w:val="6"/>
        </w:numPr>
        <w:rPr>
          <w:lang w:val="nl-NL"/>
        </w:rPr>
      </w:pPr>
      <w:r>
        <w:rPr>
          <w:lang w:val="nl-NL"/>
        </w:rPr>
        <w:t>Onderzoeken welke software nu daadwerkelijk geschikt is voor gebruik als medium voor het produceren/inzien van balanced scorecards</w:t>
      </w:r>
    </w:p>
    <w:p w:rsidR="00BD46E3" w:rsidRDefault="00BD46E3" w:rsidP="00BD46E3">
      <w:pPr>
        <w:pStyle w:val="ListParagraph"/>
        <w:numPr>
          <w:ilvl w:val="0"/>
          <w:numId w:val="6"/>
        </w:numPr>
        <w:rPr>
          <w:lang w:val="nl-NL"/>
        </w:rPr>
      </w:pPr>
      <w:r>
        <w:rPr>
          <w:lang w:val="nl-NL"/>
        </w:rPr>
        <w:t>Software implementatie</w:t>
      </w:r>
    </w:p>
    <w:p w:rsidR="00BD46E3" w:rsidRDefault="00BD46E3" w:rsidP="00BD46E3">
      <w:pPr>
        <w:pStyle w:val="ListParagraph"/>
        <w:numPr>
          <w:ilvl w:val="0"/>
          <w:numId w:val="6"/>
        </w:numPr>
      </w:pPr>
      <w:r w:rsidRPr="00BD46E3">
        <w:t>Produceren van balanced score cards,</w:t>
      </w:r>
      <w:r w:rsidRPr="000C154D">
        <w:t xml:space="preserve"> rapportages</w:t>
      </w:r>
    </w:p>
    <w:p w:rsidR="009375FC" w:rsidRPr="009375FC" w:rsidRDefault="009375FC" w:rsidP="00BD46E3">
      <w:pPr>
        <w:pStyle w:val="ListParagraph"/>
        <w:numPr>
          <w:ilvl w:val="0"/>
          <w:numId w:val="6"/>
        </w:numPr>
        <w:rPr>
          <w:lang w:val="nl-NL"/>
        </w:rPr>
      </w:pPr>
      <w:r w:rsidRPr="009375FC">
        <w:rPr>
          <w:lang w:val="nl-NL"/>
        </w:rPr>
        <w:t>Onderzoeken hoe de sturing van de afdeling inkoop verbeterd kan worden door balanced score cards.</w:t>
      </w:r>
    </w:p>
    <w:p w:rsidR="00BD46E3" w:rsidRPr="00BD46E3" w:rsidRDefault="00BD46E3" w:rsidP="00BD46E3">
      <w:pPr>
        <w:pStyle w:val="ListParagraph"/>
        <w:numPr>
          <w:ilvl w:val="0"/>
          <w:numId w:val="6"/>
        </w:numPr>
        <w:rPr>
          <w:lang w:val="nl-NL"/>
        </w:rPr>
      </w:pPr>
      <w:r w:rsidRPr="00BD46E3">
        <w:rPr>
          <w:lang w:val="nl-NL"/>
        </w:rPr>
        <w:t>Training geven aan IT manager zodat deze in de toekomst zelf queries en balanced scorecards kan maken</w:t>
      </w:r>
      <w:r>
        <w:rPr>
          <w:lang w:val="nl-NL"/>
        </w:rPr>
        <w:t>/ wijzigen</w:t>
      </w:r>
    </w:p>
    <w:p w:rsidR="00636CA3" w:rsidRPr="00BD46E3" w:rsidRDefault="00636CA3" w:rsidP="00B648C9">
      <w:pPr>
        <w:rPr>
          <w:lang w:val="nl-NL"/>
        </w:rPr>
      </w:pPr>
    </w:p>
    <w:p w:rsidR="00636CA3" w:rsidRPr="00BD46E3" w:rsidRDefault="00636CA3" w:rsidP="00B648C9">
      <w:pPr>
        <w:rPr>
          <w:lang w:val="nl-NL"/>
        </w:rPr>
      </w:pPr>
    </w:p>
    <w:p w:rsidR="003203D6" w:rsidRPr="00BD46E3" w:rsidRDefault="003203D6">
      <w:pPr>
        <w:rPr>
          <w:rFonts w:eastAsiaTheme="majorEastAsia" w:cstheme="minorHAnsi"/>
          <w:b/>
          <w:bCs/>
          <w:color w:val="000000" w:themeColor="text1"/>
          <w:sz w:val="28"/>
          <w:szCs w:val="28"/>
          <w:lang w:val="nl-NL"/>
        </w:rPr>
      </w:pPr>
      <w:r w:rsidRPr="00BD46E3">
        <w:rPr>
          <w:rFonts w:cstheme="minorHAnsi"/>
          <w:color w:val="000000" w:themeColor="text1"/>
          <w:lang w:val="nl-NL"/>
        </w:rPr>
        <w:br w:type="page"/>
      </w:r>
    </w:p>
    <w:p w:rsidR="007C71F0" w:rsidRPr="000F352E" w:rsidRDefault="00FB2A7A" w:rsidP="003203D6">
      <w:pPr>
        <w:pStyle w:val="Heading1"/>
        <w:numPr>
          <w:ilvl w:val="0"/>
          <w:numId w:val="2"/>
        </w:numPr>
        <w:rPr>
          <w:rFonts w:asciiTheme="minorHAnsi" w:hAnsiTheme="minorHAnsi" w:cstheme="minorHAnsi"/>
          <w:color w:val="000000" w:themeColor="text1"/>
        </w:rPr>
      </w:pPr>
      <w:bookmarkStart w:id="41" w:name="_Toc263664561"/>
      <w:r w:rsidRPr="000F352E">
        <w:rPr>
          <w:rFonts w:asciiTheme="minorHAnsi" w:hAnsiTheme="minorHAnsi" w:cstheme="minorHAnsi"/>
          <w:color w:val="000000" w:themeColor="text1"/>
        </w:rPr>
        <w:lastRenderedPageBreak/>
        <w:t>Balanced Score Card</w:t>
      </w:r>
      <w:bookmarkEnd w:id="41"/>
      <w:r w:rsidRPr="000F352E">
        <w:rPr>
          <w:rFonts w:asciiTheme="minorHAnsi" w:hAnsiTheme="minorHAnsi" w:cstheme="minorHAnsi"/>
          <w:color w:val="000000" w:themeColor="text1"/>
        </w:rPr>
        <w:t xml:space="preserve"> </w:t>
      </w:r>
    </w:p>
    <w:p w:rsidR="007C71F0" w:rsidRPr="000F352E" w:rsidRDefault="00FB2A7A" w:rsidP="003203D6">
      <w:pPr>
        <w:pStyle w:val="Heading2"/>
        <w:numPr>
          <w:ilvl w:val="1"/>
          <w:numId w:val="2"/>
        </w:numPr>
        <w:rPr>
          <w:rFonts w:asciiTheme="minorHAnsi" w:hAnsiTheme="minorHAnsi" w:cstheme="minorHAnsi"/>
          <w:color w:val="000000" w:themeColor="text1"/>
        </w:rPr>
      </w:pPr>
      <w:bookmarkStart w:id="42" w:name="_Toc263664562"/>
      <w:r w:rsidRPr="000F352E">
        <w:rPr>
          <w:rFonts w:asciiTheme="minorHAnsi" w:hAnsiTheme="minorHAnsi" w:cstheme="minorHAnsi"/>
          <w:color w:val="000000" w:themeColor="text1"/>
        </w:rPr>
        <w:t>INLEIDING</w:t>
      </w:r>
      <w:bookmarkEnd w:id="42"/>
    </w:p>
    <w:p w:rsidR="007C71F0" w:rsidRDefault="003868D8" w:rsidP="003868D8">
      <w:pPr>
        <w:rPr>
          <w:lang w:val="nl-NL"/>
        </w:rPr>
      </w:pPr>
      <w:r w:rsidRPr="003868D8">
        <w:rPr>
          <w:lang w:val="nl-NL"/>
        </w:rPr>
        <w:t>De balanced scorecard is een veel gebruikte techniek voor strategisch management en het behalen van langetermijn doelstellingen binnen or</w:t>
      </w:r>
      <w:r w:rsidR="00E02D82">
        <w:rPr>
          <w:lang w:val="nl-NL"/>
        </w:rPr>
        <w:t>g</w:t>
      </w:r>
      <w:r w:rsidRPr="003868D8">
        <w:rPr>
          <w:lang w:val="nl-NL"/>
        </w:rPr>
        <w:t xml:space="preserve">anisaties. </w:t>
      </w:r>
      <w:r>
        <w:rPr>
          <w:lang w:val="nl-NL"/>
        </w:rPr>
        <w:t xml:space="preserve">Het wordt vooral gebruikt als evaluatiehulpmiddel voor managers die complexe doelstellingen hebben. Het idee achter de balanced scorecard is dat organisatiebreed prestaties worden meegenomen in de jaarlijkse beoordeling. </w:t>
      </w:r>
      <w:r w:rsidR="003F73E1">
        <w:rPr>
          <w:lang w:val="nl-NL"/>
        </w:rPr>
        <w:t xml:space="preserve">Binnen Petrogas wordt maandelijks een set aan </w:t>
      </w:r>
      <w:r w:rsidR="00E02D82">
        <w:rPr>
          <w:lang w:val="nl-NL"/>
        </w:rPr>
        <w:t>indicatoren</w:t>
      </w:r>
      <w:r w:rsidR="003F73E1">
        <w:rPr>
          <w:lang w:val="nl-NL"/>
        </w:rPr>
        <w:t xml:space="preserve"> opgeleverd ten behoeven van de maandrapportages.</w:t>
      </w:r>
    </w:p>
    <w:p w:rsidR="00FA2BE5" w:rsidRDefault="00FA2BE5" w:rsidP="00FA2BE5">
      <w:pPr>
        <w:rPr>
          <w:rFonts w:cstheme="minorHAnsi"/>
          <w:color w:val="000000" w:themeColor="text1"/>
          <w:lang w:val="nl-NL"/>
        </w:rPr>
      </w:pPr>
      <w:r>
        <w:rPr>
          <w:rFonts w:cstheme="minorHAnsi"/>
          <w:color w:val="000000" w:themeColor="text1"/>
          <w:lang w:val="nl-NL"/>
        </w:rPr>
        <w:t>Om binnen een organisatie balanced scorecards te introduceren, zullen vooraf eerst een aantal stappen gezet moeten worden.</w:t>
      </w:r>
    </w:p>
    <w:p w:rsidR="00FA2BE5" w:rsidRDefault="00FA2BE5" w:rsidP="00FA2BE5">
      <w:pPr>
        <w:pStyle w:val="ListParagraph"/>
        <w:numPr>
          <w:ilvl w:val="0"/>
          <w:numId w:val="19"/>
        </w:numPr>
        <w:rPr>
          <w:rFonts w:cstheme="minorHAnsi"/>
          <w:color w:val="000000" w:themeColor="text1"/>
          <w:lang w:val="nl-NL"/>
        </w:rPr>
      </w:pPr>
      <w:r>
        <w:rPr>
          <w:rFonts w:cstheme="minorHAnsi"/>
          <w:color w:val="000000" w:themeColor="text1"/>
          <w:lang w:val="nl-NL"/>
        </w:rPr>
        <w:t>Bepalen welke afdelingen dienen te werken met balanced scorecards</w:t>
      </w:r>
    </w:p>
    <w:p w:rsidR="00FA2BE5" w:rsidRDefault="00FA2BE5" w:rsidP="00FA2BE5">
      <w:pPr>
        <w:pStyle w:val="ListParagraph"/>
        <w:numPr>
          <w:ilvl w:val="0"/>
          <w:numId w:val="19"/>
        </w:numPr>
        <w:rPr>
          <w:rFonts w:cstheme="minorHAnsi"/>
          <w:color w:val="000000" w:themeColor="text1"/>
          <w:lang w:val="nl-NL"/>
        </w:rPr>
      </w:pPr>
      <w:r>
        <w:rPr>
          <w:rFonts w:cstheme="minorHAnsi"/>
          <w:color w:val="000000" w:themeColor="text1"/>
          <w:lang w:val="nl-NL"/>
        </w:rPr>
        <w:t>Bepalen van perspectieven voor deze afdelingen</w:t>
      </w:r>
    </w:p>
    <w:p w:rsidR="00FA2BE5" w:rsidRDefault="00FA2BE5" w:rsidP="00FA2BE5">
      <w:pPr>
        <w:pStyle w:val="ListParagraph"/>
        <w:numPr>
          <w:ilvl w:val="0"/>
          <w:numId w:val="19"/>
        </w:numPr>
        <w:rPr>
          <w:rFonts w:cstheme="minorHAnsi"/>
          <w:color w:val="000000" w:themeColor="text1"/>
          <w:lang w:val="nl-NL"/>
        </w:rPr>
      </w:pPr>
      <w:r>
        <w:rPr>
          <w:rFonts w:cstheme="minorHAnsi"/>
          <w:color w:val="000000" w:themeColor="text1"/>
          <w:lang w:val="nl-NL"/>
        </w:rPr>
        <w:t>Kritische succesfactoren bepalen</w:t>
      </w:r>
    </w:p>
    <w:p w:rsidR="00FA2BE5" w:rsidRDefault="00FA2BE5" w:rsidP="00FA2BE5">
      <w:pPr>
        <w:pStyle w:val="ListParagraph"/>
        <w:numPr>
          <w:ilvl w:val="0"/>
          <w:numId w:val="19"/>
        </w:numPr>
        <w:rPr>
          <w:rFonts w:cstheme="minorHAnsi"/>
          <w:color w:val="000000" w:themeColor="text1"/>
          <w:lang w:val="nl-NL"/>
        </w:rPr>
      </w:pPr>
      <w:r>
        <w:rPr>
          <w:rFonts w:cstheme="minorHAnsi"/>
          <w:color w:val="000000" w:themeColor="text1"/>
          <w:lang w:val="nl-NL"/>
        </w:rPr>
        <w:t>Prestatie indicatoren opstellen</w:t>
      </w:r>
    </w:p>
    <w:p w:rsidR="00FA2BE5" w:rsidRDefault="00FA2BE5" w:rsidP="00FA2BE5">
      <w:pPr>
        <w:rPr>
          <w:rFonts w:cstheme="minorHAnsi"/>
          <w:color w:val="000000" w:themeColor="text1"/>
          <w:lang w:val="nl-NL"/>
        </w:rPr>
      </w:pPr>
      <w:r>
        <w:rPr>
          <w:rFonts w:cstheme="minorHAnsi"/>
          <w:color w:val="000000" w:themeColor="text1"/>
          <w:lang w:val="nl-NL"/>
        </w:rPr>
        <w:t xml:space="preserve">Als bovenstaande stappen voltooid zijn, kan er begonnen worden met het ontwerpen en maken van de balanced scorecards. </w:t>
      </w:r>
    </w:p>
    <w:p w:rsidR="003868D8" w:rsidRDefault="003868D8" w:rsidP="003203D6">
      <w:pPr>
        <w:pStyle w:val="Heading2"/>
        <w:numPr>
          <w:ilvl w:val="1"/>
          <w:numId w:val="2"/>
        </w:numPr>
        <w:rPr>
          <w:rFonts w:asciiTheme="minorHAnsi" w:hAnsiTheme="minorHAnsi" w:cstheme="minorHAnsi"/>
          <w:color w:val="auto"/>
          <w:lang w:val="nl-NL"/>
        </w:rPr>
      </w:pPr>
      <w:bookmarkStart w:id="43" w:name="_Toc263664563"/>
      <w:r w:rsidRPr="003868D8">
        <w:rPr>
          <w:rFonts w:asciiTheme="minorHAnsi" w:hAnsiTheme="minorHAnsi" w:cstheme="minorHAnsi"/>
          <w:color w:val="auto"/>
          <w:lang w:val="nl-NL"/>
        </w:rPr>
        <w:t>HUIDIGE SITUATIE</w:t>
      </w:r>
      <w:bookmarkEnd w:id="43"/>
    </w:p>
    <w:p w:rsidR="003868D8" w:rsidRDefault="003868D8" w:rsidP="003868D8">
      <w:pPr>
        <w:rPr>
          <w:lang w:val="nl-NL"/>
        </w:rPr>
      </w:pPr>
      <w:r>
        <w:rPr>
          <w:lang w:val="nl-NL"/>
        </w:rPr>
        <w:t>Binnen petrogas wordt gebruik gemaakt van veel verschillende, en verschillend opgestelde, balanced scorecards. Het gros van deze balanced scorecards is gemaakt in Microsoft Excel 2003. De data is afkomstig van Trimergo, het ERP pakket binnen Petrogas. De data wordt doormiddel van quer</w:t>
      </w:r>
      <w:r w:rsidR="003D05B9">
        <w:rPr>
          <w:lang w:val="nl-NL"/>
        </w:rPr>
        <w:t>ie</w:t>
      </w:r>
      <w:r>
        <w:rPr>
          <w:lang w:val="nl-NL"/>
        </w:rPr>
        <w:t>s en dataconnecties opgehaald van de server.</w:t>
      </w:r>
      <w:r w:rsidR="00B12FD3">
        <w:rPr>
          <w:lang w:val="nl-NL"/>
        </w:rPr>
        <w:t xml:space="preserve"> Deze wordt vervolgens bewerkt door middel van draaitabellen en macro’s. </w:t>
      </w:r>
      <w:r w:rsidR="003F73E1">
        <w:rPr>
          <w:lang w:val="nl-NL"/>
        </w:rPr>
        <w:t xml:space="preserve"> </w:t>
      </w:r>
    </w:p>
    <w:p w:rsidR="00D83EEA" w:rsidRDefault="00274D00" w:rsidP="003868D8">
      <w:pPr>
        <w:rPr>
          <w:b/>
          <w:lang w:val="nl-NL"/>
        </w:rPr>
      </w:pPr>
      <w:r>
        <w:rPr>
          <w:b/>
          <w:lang w:val="nl-NL"/>
        </w:rPr>
        <w:t>BETROKKENEN EN ROLLEN</w:t>
      </w:r>
    </w:p>
    <w:tbl>
      <w:tblPr>
        <w:tblStyle w:val="TableGrid"/>
        <w:tblW w:w="9777" w:type="dxa"/>
        <w:tblLook w:val="04A0"/>
      </w:tblPr>
      <w:tblGrid>
        <w:gridCol w:w="2448"/>
        <w:gridCol w:w="2610"/>
        <w:gridCol w:w="4719"/>
      </w:tblGrid>
      <w:tr w:rsidR="009375FC" w:rsidTr="009375FC">
        <w:tc>
          <w:tcPr>
            <w:tcW w:w="2448" w:type="dxa"/>
          </w:tcPr>
          <w:p w:rsidR="009375FC" w:rsidRDefault="009375FC" w:rsidP="009375FC">
            <w:pPr>
              <w:rPr>
                <w:lang w:val="nl-NL"/>
              </w:rPr>
            </w:pPr>
            <w:r>
              <w:rPr>
                <w:lang w:val="nl-NL"/>
              </w:rPr>
              <w:t>Verantwoordelijk</w:t>
            </w:r>
          </w:p>
        </w:tc>
        <w:tc>
          <w:tcPr>
            <w:tcW w:w="2610" w:type="dxa"/>
          </w:tcPr>
          <w:p w:rsidR="009375FC" w:rsidRDefault="009375FC" w:rsidP="009375FC">
            <w:pPr>
              <w:rPr>
                <w:lang w:val="nl-NL"/>
              </w:rPr>
            </w:pPr>
            <w:r>
              <w:rPr>
                <w:lang w:val="nl-NL"/>
              </w:rPr>
              <w:t>Uitvoerende</w:t>
            </w:r>
          </w:p>
        </w:tc>
        <w:tc>
          <w:tcPr>
            <w:tcW w:w="4719" w:type="dxa"/>
          </w:tcPr>
          <w:p w:rsidR="009375FC" w:rsidRDefault="009375FC" w:rsidP="009375FC">
            <w:pPr>
              <w:rPr>
                <w:lang w:val="nl-NL"/>
              </w:rPr>
            </w:pPr>
            <w:r>
              <w:rPr>
                <w:lang w:val="nl-NL"/>
              </w:rPr>
              <w:t>Bestemd voor</w:t>
            </w:r>
          </w:p>
        </w:tc>
      </w:tr>
      <w:tr w:rsidR="00E2583E" w:rsidTr="009375FC">
        <w:tc>
          <w:tcPr>
            <w:tcW w:w="2448" w:type="dxa"/>
          </w:tcPr>
          <w:p w:rsidR="00E2583E" w:rsidRDefault="00E2583E" w:rsidP="009375FC">
            <w:pPr>
              <w:rPr>
                <w:lang w:val="nl-NL"/>
              </w:rPr>
            </w:pPr>
            <w:r>
              <w:rPr>
                <w:lang w:val="nl-NL"/>
              </w:rPr>
              <w:t>R. van Alebeek</w:t>
            </w:r>
          </w:p>
        </w:tc>
        <w:tc>
          <w:tcPr>
            <w:tcW w:w="2610" w:type="dxa"/>
          </w:tcPr>
          <w:p w:rsidR="00E2583E" w:rsidRDefault="00E2583E" w:rsidP="009375FC">
            <w:pPr>
              <w:rPr>
                <w:lang w:val="nl-NL"/>
              </w:rPr>
            </w:pPr>
            <w:r>
              <w:rPr>
                <w:lang w:val="nl-NL"/>
              </w:rPr>
              <w:t>R. van Alebeek</w:t>
            </w:r>
          </w:p>
        </w:tc>
        <w:tc>
          <w:tcPr>
            <w:tcW w:w="4719" w:type="dxa"/>
          </w:tcPr>
          <w:p w:rsidR="00E2583E" w:rsidRPr="00E2583E" w:rsidRDefault="00E2583E" w:rsidP="009375FC">
            <w:pPr>
              <w:rPr>
                <w:i/>
                <w:lang w:val="nl-NL"/>
              </w:rPr>
            </w:pPr>
            <w:r>
              <w:rPr>
                <w:i/>
                <w:lang w:val="nl-NL"/>
              </w:rPr>
              <w:t>* Alle belanghebbende</w:t>
            </w:r>
          </w:p>
        </w:tc>
      </w:tr>
    </w:tbl>
    <w:p w:rsidR="00E2583E" w:rsidRPr="00E2583E" w:rsidRDefault="00FA2BE5" w:rsidP="003868D8">
      <w:pPr>
        <w:rPr>
          <w:i/>
          <w:lang w:val="nl-NL"/>
        </w:rPr>
      </w:pPr>
      <w:r>
        <w:rPr>
          <w:i/>
          <w:lang w:val="nl-NL"/>
        </w:rPr>
        <w:br/>
      </w:r>
      <w:r w:rsidR="00E2583E" w:rsidRPr="00E2583E">
        <w:rPr>
          <w:i/>
          <w:lang w:val="nl-NL"/>
        </w:rPr>
        <w:t xml:space="preserve">* Dhr. R van Alebeek het de verantwoordelijkheid om alle balanced score cards te onderhouden. Dit betekend dat hij </w:t>
      </w:r>
      <w:r w:rsidR="00E2583E">
        <w:rPr>
          <w:i/>
          <w:lang w:val="nl-NL"/>
        </w:rPr>
        <w:t>ervoor zorgt dat alle data tijdig is bijgewerkt. Ook zorgt hij ervoor dat de rapportages één keer in de maand worden aangemaakt zodat deze kunnen worden verzonden naar de belanghebbende.</w:t>
      </w:r>
    </w:p>
    <w:p w:rsidR="003F73E1" w:rsidRDefault="003F73E1" w:rsidP="003868D8">
      <w:pPr>
        <w:rPr>
          <w:b/>
          <w:lang w:val="nl-NL"/>
        </w:rPr>
      </w:pPr>
      <w:r>
        <w:rPr>
          <w:b/>
          <w:lang w:val="nl-NL"/>
        </w:rPr>
        <w:t>VOORDELEN</w:t>
      </w:r>
    </w:p>
    <w:p w:rsidR="003F73E1" w:rsidRDefault="00E2583E" w:rsidP="00E2583E">
      <w:pPr>
        <w:pStyle w:val="ListParagraph"/>
        <w:numPr>
          <w:ilvl w:val="0"/>
          <w:numId w:val="6"/>
        </w:numPr>
        <w:rPr>
          <w:lang w:val="nl-NL"/>
        </w:rPr>
      </w:pPr>
      <w:r>
        <w:rPr>
          <w:lang w:val="nl-NL"/>
        </w:rPr>
        <w:t>Één persoon heeft de verantwoordelijkheid voor het onderhoud van de rapportages</w:t>
      </w:r>
    </w:p>
    <w:p w:rsidR="00E2583E" w:rsidRPr="00E2583E" w:rsidRDefault="00E2583E" w:rsidP="00E2583E">
      <w:pPr>
        <w:pStyle w:val="ListParagraph"/>
        <w:numPr>
          <w:ilvl w:val="0"/>
          <w:numId w:val="6"/>
        </w:numPr>
        <w:rPr>
          <w:lang w:val="nl-NL"/>
        </w:rPr>
      </w:pPr>
      <w:r>
        <w:rPr>
          <w:lang w:val="nl-NL"/>
        </w:rPr>
        <w:t>Koppeling met database in Excel</w:t>
      </w:r>
    </w:p>
    <w:p w:rsidR="003F73E1" w:rsidRDefault="003F73E1" w:rsidP="003868D8">
      <w:pPr>
        <w:rPr>
          <w:b/>
          <w:lang w:val="nl-NL"/>
        </w:rPr>
      </w:pPr>
      <w:r>
        <w:rPr>
          <w:b/>
          <w:lang w:val="nl-NL"/>
        </w:rPr>
        <w:t>NADELEN</w:t>
      </w:r>
    </w:p>
    <w:p w:rsidR="00E2583E" w:rsidRPr="00E2583E" w:rsidRDefault="00E2583E" w:rsidP="00E2583E">
      <w:pPr>
        <w:pStyle w:val="ListParagraph"/>
        <w:numPr>
          <w:ilvl w:val="0"/>
          <w:numId w:val="6"/>
        </w:numPr>
        <w:rPr>
          <w:b/>
          <w:lang w:val="nl-NL"/>
        </w:rPr>
      </w:pPr>
      <w:r>
        <w:rPr>
          <w:lang w:val="nl-NL"/>
        </w:rPr>
        <w:t>Excel is niet het geschikte medium</w:t>
      </w:r>
    </w:p>
    <w:p w:rsidR="00E2583E" w:rsidRPr="00E2583E" w:rsidRDefault="00E2583E" w:rsidP="00E2583E">
      <w:pPr>
        <w:pStyle w:val="ListParagraph"/>
        <w:numPr>
          <w:ilvl w:val="0"/>
          <w:numId w:val="6"/>
        </w:numPr>
        <w:rPr>
          <w:b/>
          <w:lang w:val="nl-NL"/>
        </w:rPr>
      </w:pPr>
      <w:r>
        <w:rPr>
          <w:lang w:val="nl-NL"/>
        </w:rPr>
        <w:t>Niemand anders behalve de IT Manager kan de rapportages opleveren</w:t>
      </w:r>
    </w:p>
    <w:p w:rsidR="00E2583E" w:rsidRPr="00A23D4B" w:rsidRDefault="00A23D4B" w:rsidP="00E2583E">
      <w:pPr>
        <w:pStyle w:val="ListParagraph"/>
        <w:numPr>
          <w:ilvl w:val="0"/>
          <w:numId w:val="6"/>
        </w:numPr>
        <w:rPr>
          <w:b/>
          <w:lang w:val="nl-NL"/>
        </w:rPr>
      </w:pPr>
      <w:r>
        <w:rPr>
          <w:lang w:val="nl-NL"/>
        </w:rPr>
        <w:t>Gegevens zijn niet voor 100% betrouwbaar</w:t>
      </w:r>
    </w:p>
    <w:p w:rsidR="007C71F0" w:rsidRPr="00E2583E" w:rsidRDefault="00FB2A7A" w:rsidP="003203D6">
      <w:pPr>
        <w:pStyle w:val="Heading2"/>
        <w:numPr>
          <w:ilvl w:val="1"/>
          <w:numId w:val="2"/>
        </w:numPr>
        <w:rPr>
          <w:rFonts w:asciiTheme="minorHAnsi" w:hAnsiTheme="minorHAnsi" w:cstheme="minorHAnsi"/>
          <w:color w:val="000000" w:themeColor="text1"/>
          <w:lang w:val="nl-NL"/>
        </w:rPr>
      </w:pPr>
      <w:bookmarkStart w:id="44" w:name="_Toc263664564"/>
      <w:r w:rsidRPr="00E2583E">
        <w:rPr>
          <w:rFonts w:asciiTheme="minorHAnsi" w:hAnsiTheme="minorHAnsi" w:cstheme="minorHAnsi"/>
          <w:color w:val="000000" w:themeColor="text1"/>
          <w:lang w:val="nl-NL"/>
        </w:rPr>
        <w:lastRenderedPageBreak/>
        <w:t>GEKOZEN AANPAK</w:t>
      </w:r>
      <w:bookmarkEnd w:id="44"/>
    </w:p>
    <w:p w:rsidR="00F569F1" w:rsidRPr="00E2583E" w:rsidRDefault="00F569F1" w:rsidP="00F569F1">
      <w:pPr>
        <w:rPr>
          <w:lang w:val="nl-NL"/>
        </w:rPr>
      </w:pPr>
    </w:p>
    <w:p w:rsidR="00F569F1" w:rsidRDefault="00F569F1" w:rsidP="003203D6">
      <w:pPr>
        <w:pStyle w:val="Heading3"/>
        <w:numPr>
          <w:ilvl w:val="2"/>
          <w:numId w:val="2"/>
        </w:numPr>
        <w:rPr>
          <w:rFonts w:asciiTheme="minorHAnsi" w:hAnsiTheme="minorHAnsi" w:cstheme="minorHAnsi"/>
          <w:color w:val="000000" w:themeColor="text1"/>
          <w:lang w:val="nl-NL"/>
        </w:rPr>
      </w:pPr>
      <w:bookmarkStart w:id="45" w:name="_Toc263664565"/>
      <w:r>
        <w:rPr>
          <w:rFonts w:asciiTheme="minorHAnsi" w:hAnsiTheme="minorHAnsi" w:cstheme="minorHAnsi"/>
          <w:color w:val="000000" w:themeColor="text1"/>
          <w:lang w:val="nl-NL"/>
        </w:rPr>
        <w:t>BALANCED SCORE CARDS</w:t>
      </w:r>
      <w:bookmarkEnd w:id="45"/>
    </w:p>
    <w:p w:rsidR="00FA262E" w:rsidRDefault="00FA262E" w:rsidP="00FA262E">
      <w:pPr>
        <w:rPr>
          <w:lang w:val="nl-NL"/>
        </w:rPr>
      </w:pPr>
      <w:r>
        <w:rPr>
          <w:lang w:val="nl-NL"/>
        </w:rPr>
        <w:t>De balanced scorecard is een bekend managementmodel van Kaplan en Norton. Zij ontdekten, na een uitgebreide studie van honderden bedrijven, dat sturing van een bedrijf niet alleen kan op basis van financiële gegevens. Hierdoor werd een model ontwikkeld waarmee oorzaak- en gevolg relaties duidelijk gemaakt konden worden. Met dit inzicht kunnen werknemers initiatieven en acties ontwikkelen maar de doelstellingen van het bedrijf behaald kunnen worden. De balanced scorecard bestaat uit vier verschillende perspectieven.</w:t>
      </w:r>
    </w:p>
    <w:p w:rsidR="00FA262E" w:rsidRDefault="00917C76" w:rsidP="00FA262E">
      <w:pPr>
        <w:rPr>
          <w:lang w:val="nl-NL"/>
        </w:rPr>
      </w:pPr>
      <w:r>
        <w:rPr>
          <w:noProof/>
        </w:rPr>
        <w:drawing>
          <wp:inline distT="0" distB="0" distL="0" distR="0">
            <wp:extent cx="5177790" cy="3728720"/>
            <wp:effectExtent l="19050" t="0" r="381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177790" cy="3728720"/>
                    </a:xfrm>
                    <a:prstGeom prst="rect">
                      <a:avLst/>
                    </a:prstGeom>
                    <a:noFill/>
                    <a:ln w="9525">
                      <a:noFill/>
                      <a:miter lim="800000"/>
                      <a:headEnd/>
                      <a:tailEnd/>
                    </a:ln>
                  </pic:spPr>
                </pic:pic>
              </a:graphicData>
            </a:graphic>
          </wp:inline>
        </w:drawing>
      </w:r>
      <w:r>
        <w:rPr>
          <w:lang w:val="nl-NL"/>
        </w:rPr>
        <w:br/>
      </w:r>
      <w:r>
        <w:rPr>
          <w:lang w:val="nl-NL"/>
        </w:rPr>
        <w:tab/>
      </w:r>
      <w:r>
        <w:rPr>
          <w:lang w:val="nl-NL"/>
        </w:rPr>
        <w:tab/>
      </w:r>
      <w:r>
        <w:rPr>
          <w:lang w:val="nl-NL"/>
        </w:rPr>
        <w:tab/>
      </w:r>
      <w:r>
        <w:rPr>
          <w:lang w:val="nl-NL"/>
        </w:rPr>
        <w:tab/>
      </w:r>
      <w:r>
        <w:rPr>
          <w:lang w:val="nl-NL"/>
        </w:rPr>
        <w:tab/>
      </w:r>
      <w:r>
        <w:rPr>
          <w:lang w:val="nl-NL"/>
        </w:rPr>
        <w:tab/>
      </w:r>
      <w:r>
        <w:rPr>
          <w:lang w:val="nl-NL"/>
        </w:rPr>
        <w:tab/>
      </w:r>
      <w:r w:rsidRPr="00917C76">
        <w:rPr>
          <w:sz w:val="16"/>
          <w:szCs w:val="16"/>
          <w:lang w:val="nl-NL"/>
        </w:rPr>
        <w:t>(afbeelding 4.2, de vier perspectieven)</w:t>
      </w:r>
    </w:p>
    <w:p w:rsidR="00917C76" w:rsidRDefault="00917C76" w:rsidP="00FA262E">
      <w:pPr>
        <w:rPr>
          <w:lang w:val="nl-NL"/>
        </w:rPr>
      </w:pPr>
      <w:r>
        <w:rPr>
          <w:lang w:val="nl-NL"/>
        </w:rPr>
        <w:t xml:space="preserve">Bovenstaande afbeelding kan worden </w:t>
      </w:r>
      <w:r w:rsidR="003D05B9">
        <w:rPr>
          <w:lang w:val="nl-NL"/>
        </w:rPr>
        <w:t>toegespitst</w:t>
      </w:r>
      <w:r>
        <w:rPr>
          <w:lang w:val="nl-NL"/>
        </w:rPr>
        <w:t xml:space="preserve"> op de organisatie van Petrogas.</w:t>
      </w:r>
    </w:p>
    <w:p w:rsidR="00917C76" w:rsidRDefault="000C6127" w:rsidP="00FA262E">
      <w:pPr>
        <w:rPr>
          <w:lang w:val="nl-NL"/>
        </w:rPr>
      </w:pPr>
      <w:r>
        <w:rPr>
          <w:lang w:val="nl-NL"/>
        </w:rPr>
        <w:t>Aan de hand van bovenstaande perspectieven kunnen de indicatoren worden opgesteld welke ervoor zorgen dat de realisatie van de doelstellingen en strategie gerealiseerd kunnen worden. Zie paragraaf 4.3.3 voor een overzicht van de indicatoren.</w:t>
      </w:r>
    </w:p>
    <w:p w:rsidR="001D57B3" w:rsidRDefault="001D57B3" w:rsidP="001D57B3">
      <w:pPr>
        <w:pStyle w:val="Heading3"/>
        <w:ind w:left="1080"/>
        <w:rPr>
          <w:rFonts w:asciiTheme="minorHAnsi" w:hAnsiTheme="minorHAnsi" w:cstheme="minorHAnsi"/>
          <w:color w:val="000000" w:themeColor="text1"/>
          <w:lang w:val="nl-NL"/>
        </w:rPr>
      </w:pPr>
    </w:p>
    <w:p w:rsidR="006028C7" w:rsidRDefault="006028C7" w:rsidP="003203D6">
      <w:pPr>
        <w:pStyle w:val="Heading3"/>
        <w:numPr>
          <w:ilvl w:val="2"/>
          <w:numId w:val="2"/>
        </w:numPr>
        <w:rPr>
          <w:rFonts w:asciiTheme="minorHAnsi" w:hAnsiTheme="minorHAnsi" w:cstheme="minorHAnsi"/>
          <w:color w:val="000000" w:themeColor="text1"/>
          <w:lang w:val="nl-NL"/>
        </w:rPr>
      </w:pPr>
      <w:bookmarkStart w:id="46" w:name="_Toc263664566"/>
      <w:r>
        <w:rPr>
          <w:rFonts w:asciiTheme="minorHAnsi" w:hAnsiTheme="minorHAnsi" w:cstheme="minorHAnsi"/>
          <w:color w:val="000000" w:themeColor="text1"/>
          <w:lang w:val="nl-NL"/>
        </w:rPr>
        <w:t>SOFTWARE KEUZE</w:t>
      </w:r>
      <w:bookmarkEnd w:id="46"/>
    </w:p>
    <w:p w:rsidR="006028C7" w:rsidRDefault="006028C7" w:rsidP="006028C7">
      <w:pPr>
        <w:rPr>
          <w:lang w:val="nl-NL"/>
        </w:rPr>
      </w:pPr>
      <w:r>
        <w:rPr>
          <w:lang w:val="nl-NL"/>
        </w:rPr>
        <w:t xml:space="preserve">Het ERP pakket, Trimergo, wordt met een rapportage-built </w:t>
      </w:r>
      <w:r w:rsidR="003D05B9">
        <w:rPr>
          <w:lang w:val="nl-NL"/>
        </w:rPr>
        <w:t>tool</w:t>
      </w:r>
      <w:r>
        <w:rPr>
          <w:lang w:val="nl-NL"/>
        </w:rPr>
        <w:t xml:space="preserve"> van Quadbase</w:t>
      </w:r>
      <w:r w:rsidR="0028767E">
        <w:rPr>
          <w:lang w:val="nl-NL"/>
        </w:rPr>
        <w:t>, EspressReport,</w:t>
      </w:r>
      <w:r>
        <w:rPr>
          <w:lang w:val="nl-NL"/>
        </w:rPr>
        <w:t xml:space="preserve"> geleverd. Hiermee kunnen </w:t>
      </w:r>
      <w:r w:rsidR="003D05B9">
        <w:rPr>
          <w:lang w:val="nl-NL"/>
        </w:rPr>
        <w:t>allerlei</w:t>
      </w:r>
      <w:r>
        <w:rPr>
          <w:lang w:val="nl-NL"/>
        </w:rPr>
        <w:t xml:space="preserve"> soorten rapportages en grafieken gemaakt worden. Deze rapportages kunnen direct vanuit Trimergo geopend worden of aan desbetreffende objecten (projecten, bestellingen </w:t>
      </w:r>
      <w:r w:rsidR="003D05B9">
        <w:rPr>
          <w:lang w:val="nl-NL"/>
        </w:rPr>
        <w:t>etc.</w:t>
      </w:r>
      <w:r>
        <w:rPr>
          <w:lang w:val="nl-NL"/>
        </w:rPr>
        <w:t xml:space="preserve">) gekoppeld worden. </w:t>
      </w:r>
    </w:p>
    <w:p w:rsidR="006028C7" w:rsidRDefault="0028767E" w:rsidP="006028C7">
      <w:pPr>
        <w:rPr>
          <w:lang w:val="nl-NL"/>
        </w:rPr>
      </w:pPr>
      <w:r>
        <w:rPr>
          <w:lang w:val="nl-NL"/>
        </w:rPr>
        <w:lastRenderedPageBreak/>
        <w:t>Het is alleen niet mogelijk om vanuit EspressReport een dashboard te genereren. Quadbase biedt ook een software pakket aan, EspressDashboard, wat op dezelfde manier werkt als EspressReport, maar wel de functionaliteit heeft voor het produceren van dashboards.</w:t>
      </w:r>
    </w:p>
    <w:p w:rsidR="0028767E" w:rsidRPr="00F569F1" w:rsidRDefault="0028767E" w:rsidP="00F569F1">
      <w:pPr>
        <w:rPr>
          <w:lang w:val="nl-NL"/>
        </w:rPr>
      </w:pPr>
      <w:r>
        <w:rPr>
          <w:lang w:val="nl-NL"/>
        </w:rPr>
        <w:t xml:space="preserve">Aangezien Trimergo goed </w:t>
      </w:r>
      <w:r w:rsidR="003D05B9">
        <w:rPr>
          <w:lang w:val="nl-NL"/>
        </w:rPr>
        <w:t>functioneert</w:t>
      </w:r>
      <w:r>
        <w:rPr>
          <w:lang w:val="nl-NL"/>
        </w:rPr>
        <w:t xml:space="preserve"> met EspressDashboard en hierop support geeft, is de keus gemaakt om EspressDashboard te gebruiken als dashboard software.</w:t>
      </w:r>
      <w:r w:rsidR="00743EDD">
        <w:rPr>
          <w:lang w:val="nl-NL"/>
        </w:rPr>
        <w:t xml:space="preserve"> Hierdoor is er verder geen software selectie traject gestart. </w:t>
      </w:r>
    </w:p>
    <w:p w:rsidR="0028767E" w:rsidRDefault="0028767E" w:rsidP="0028767E">
      <w:pPr>
        <w:rPr>
          <w:lang w:val="nl-NL"/>
        </w:rPr>
      </w:pPr>
      <w:r>
        <w:rPr>
          <w:lang w:val="nl-NL"/>
        </w:rPr>
        <w:t xml:space="preserve">EspressDashboard is via een webserver benaderbaar.  Voor alle gebruikersgroepen zijn accounts aangemaakt. Door het gebruik van deze accounts kan een rechten structuur gebruikt worden, dat wil zeggen dat hierdoor alleen de accounts dashboards kunnen bekijken waarvoor ze het recht hebben. </w:t>
      </w:r>
    </w:p>
    <w:p w:rsidR="0044572B" w:rsidRPr="000F352E" w:rsidRDefault="0044572B" w:rsidP="003203D6">
      <w:pPr>
        <w:pStyle w:val="Heading3"/>
        <w:numPr>
          <w:ilvl w:val="2"/>
          <w:numId w:val="2"/>
        </w:numPr>
        <w:rPr>
          <w:rFonts w:asciiTheme="minorHAnsi" w:hAnsiTheme="minorHAnsi" w:cstheme="minorHAnsi"/>
          <w:color w:val="000000" w:themeColor="text1"/>
          <w:lang w:val="nl-NL"/>
        </w:rPr>
      </w:pPr>
      <w:bookmarkStart w:id="47" w:name="_Toc263664567"/>
      <w:r>
        <w:rPr>
          <w:rFonts w:asciiTheme="minorHAnsi" w:hAnsiTheme="minorHAnsi" w:cstheme="minorHAnsi"/>
          <w:color w:val="000000" w:themeColor="text1"/>
          <w:lang w:val="nl-NL"/>
        </w:rPr>
        <w:t>PRESTATIE INDICATOREN</w:t>
      </w:r>
      <w:bookmarkEnd w:id="47"/>
    </w:p>
    <w:p w:rsidR="0044572B" w:rsidRDefault="0044572B" w:rsidP="0044572B">
      <w:pPr>
        <w:rPr>
          <w:lang w:val="nl-NL"/>
        </w:rPr>
      </w:pPr>
    </w:p>
    <w:p w:rsidR="00F569F1" w:rsidRPr="000D0ACB" w:rsidRDefault="000D0ACB" w:rsidP="0044572B">
      <w:pPr>
        <w:rPr>
          <w:lang w:val="nl-NL"/>
        </w:rPr>
      </w:pPr>
      <w:r>
        <w:rPr>
          <w:lang w:val="nl-NL"/>
        </w:rPr>
        <w:t xml:space="preserve">Voor elk </w:t>
      </w:r>
      <w:r w:rsidR="00B63313">
        <w:rPr>
          <w:lang w:val="nl-NL"/>
        </w:rPr>
        <w:t>perspectief</w:t>
      </w:r>
      <w:r>
        <w:rPr>
          <w:lang w:val="nl-NL"/>
        </w:rPr>
        <w:t xml:space="preserve"> zijn verschillende indicatoren opgesteld aan de hand van interviews/ meetings/ vragenrondjes. In onderstaand overzicht staat per </w:t>
      </w:r>
      <w:r w:rsidR="00B63313">
        <w:rPr>
          <w:lang w:val="nl-NL"/>
        </w:rPr>
        <w:t>perspectief</w:t>
      </w:r>
      <w:r>
        <w:rPr>
          <w:lang w:val="nl-NL"/>
        </w:rPr>
        <w:t xml:space="preserve"> beschreven wat de</w:t>
      </w:r>
      <w:r w:rsidR="0045517B">
        <w:rPr>
          <w:lang w:val="nl-NL"/>
        </w:rPr>
        <w:t xml:space="preserve"> uitwerkingen van deze indicatoren</w:t>
      </w:r>
      <w:r>
        <w:rPr>
          <w:lang w:val="nl-NL"/>
        </w:rPr>
        <w:t xml:space="preserve"> zijn:</w:t>
      </w:r>
    </w:p>
    <w:p w:rsidR="00F569F1" w:rsidRDefault="00F569F1" w:rsidP="00F569F1">
      <w:pPr>
        <w:pStyle w:val="ListParagraph"/>
        <w:numPr>
          <w:ilvl w:val="0"/>
          <w:numId w:val="9"/>
        </w:numPr>
        <w:rPr>
          <w:lang w:val="nl-NL"/>
        </w:rPr>
      </w:pPr>
      <w:r>
        <w:rPr>
          <w:lang w:val="nl-NL"/>
        </w:rPr>
        <w:t>Operations</w:t>
      </w:r>
    </w:p>
    <w:p w:rsidR="00F569F1" w:rsidRDefault="00F569F1" w:rsidP="00F569F1">
      <w:pPr>
        <w:pStyle w:val="ListParagraph"/>
        <w:numPr>
          <w:ilvl w:val="1"/>
          <w:numId w:val="9"/>
        </w:numPr>
        <w:rPr>
          <w:lang w:val="nl-NL"/>
        </w:rPr>
      </w:pPr>
      <w:r>
        <w:rPr>
          <w:lang w:val="nl-NL"/>
        </w:rPr>
        <w:t>Status van projecten per project leider</w:t>
      </w:r>
    </w:p>
    <w:p w:rsidR="00F569F1" w:rsidRDefault="00F569F1" w:rsidP="00F569F1">
      <w:pPr>
        <w:pStyle w:val="ListParagraph"/>
        <w:numPr>
          <w:ilvl w:val="1"/>
          <w:numId w:val="9"/>
        </w:numPr>
        <w:rPr>
          <w:lang w:val="nl-NL"/>
        </w:rPr>
      </w:pPr>
      <w:r>
        <w:rPr>
          <w:lang w:val="nl-NL"/>
        </w:rPr>
        <w:t>Non conformities (eur/ aantal)</w:t>
      </w:r>
    </w:p>
    <w:p w:rsidR="00F569F1" w:rsidRPr="00F569F1" w:rsidRDefault="00F569F1" w:rsidP="00F569F1">
      <w:pPr>
        <w:pStyle w:val="ListParagraph"/>
        <w:numPr>
          <w:ilvl w:val="1"/>
          <w:numId w:val="9"/>
        </w:numPr>
      </w:pPr>
      <w:r w:rsidRPr="00F569F1">
        <w:t>On time delivery (leveranciers/ Petrogas)</w:t>
      </w:r>
    </w:p>
    <w:p w:rsidR="00F569F1" w:rsidRPr="00F569F1" w:rsidRDefault="00F569F1" w:rsidP="00F569F1">
      <w:pPr>
        <w:pStyle w:val="ListParagraph"/>
        <w:numPr>
          <w:ilvl w:val="1"/>
          <w:numId w:val="9"/>
        </w:numPr>
        <w:rPr>
          <w:lang w:val="nl-NL"/>
        </w:rPr>
      </w:pPr>
      <w:r w:rsidRPr="00F569F1">
        <w:rPr>
          <w:lang w:val="nl-NL"/>
        </w:rPr>
        <w:t>Omzet (maand/ klant/ groep/ projectleider)</w:t>
      </w:r>
    </w:p>
    <w:p w:rsidR="00F569F1" w:rsidRDefault="00F569F1" w:rsidP="00F569F1">
      <w:pPr>
        <w:pStyle w:val="ListParagraph"/>
        <w:numPr>
          <w:ilvl w:val="0"/>
          <w:numId w:val="9"/>
        </w:numPr>
        <w:rPr>
          <w:lang w:val="nl-NL"/>
        </w:rPr>
      </w:pPr>
      <w:r>
        <w:rPr>
          <w:lang w:val="nl-NL"/>
        </w:rPr>
        <w:t>CustomerSatisfaction</w:t>
      </w:r>
    </w:p>
    <w:p w:rsidR="00F569F1" w:rsidRDefault="00F569F1" w:rsidP="00F569F1">
      <w:pPr>
        <w:pStyle w:val="ListParagraph"/>
        <w:numPr>
          <w:ilvl w:val="1"/>
          <w:numId w:val="9"/>
        </w:numPr>
        <w:rPr>
          <w:lang w:val="nl-NL"/>
        </w:rPr>
      </w:pPr>
      <w:r>
        <w:rPr>
          <w:lang w:val="nl-NL"/>
        </w:rPr>
        <w:t>On time delivery Petrogas</w:t>
      </w:r>
    </w:p>
    <w:p w:rsidR="00F569F1" w:rsidRPr="00F569F1" w:rsidRDefault="00F569F1" w:rsidP="00F569F1">
      <w:pPr>
        <w:pStyle w:val="ListParagraph"/>
        <w:numPr>
          <w:ilvl w:val="1"/>
          <w:numId w:val="9"/>
        </w:numPr>
        <w:rPr>
          <w:lang w:val="nl-NL"/>
        </w:rPr>
      </w:pPr>
      <w:r>
        <w:rPr>
          <w:lang w:val="nl-NL"/>
        </w:rPr>
        <w:t>Customer satisfaction</w:t>
      </w:r>
    </w:p>
    <w:p w:rsidR="00F569F1" w:rsidRDefault="00F569F1" w:rsidP="00F569F1">
      <w:pPr>
        <w:pStyle w:val="ListParagraph"/>
        <w:numPr>
          <w:ilvl w:val="0"/>
          <w:numId w:val="9"/>
        </w:numPr>
        <w:rPr>
          <w:lang w:val="nl-NL"/>
        </w:rPr>
      </w:pPr>
      <w:r>
        <w:rPr>
          <w:lang w:val="nl-NL"/>
        </w:rPr>
        <w:t>Sales</w:t>
      </w:r>
    </w:p>
    <w:p w:rsidR="00F569F1" w:rsidRDefault="00F569F1" w:rsidP="00F569F1">
      <w:pPr>
        <w:pStyle w:val="ListParagraph"/>
        <w:numPr>
          <w:ilvl w:val="1"/>
          <w:numId w:val="9"/>
        </w:numPr>
        <w:rPr>
          <w:lang w:val="nl-NL"/>
        </w:rPr>
      </w:pPr>
      <w:r>
        <w:rPr>
          <w:lang w:val="nl-NL"/>
        </w:rPr>
        <w:t>Intake (maand/ segment)</w:t>
      </w:r>
    </w:p>
    <w:p w:rsidR="00F569F1" w:rsidRDefault="00F569F1" w:rsidP="00F569F1">
      <w:pPr>
        <w:pStyle w:val="ListParagraph"/>
        <w:numPr>
          <w:ilvl w:val="0"/>
          <w:numId w:val="9"/>
        </w:numPr>
        <w:rPr>
          <w:lang w:val="nl-NL"/>
        </w:rPr>
      </w:pPr>
      <w:r>
        <w:rPr>
          <w:lang w:val="nl-NL"/>
        </w:rPr>
        <w:t>Urendekking</w:t>
      </w:r>
    </w:p>
    <w:p w:rsidR="00F569F1" w:rsidRDefault="00F569F1" w:rsidP="00F569F1">
      <w:pPr>
        <w:pStyle w:val="ListParagraph"/>
        <w:numPr>
          <w:ilvl w:val="1"/>
          <w:numId w:val="9"/>
        </w:numPr>
        <w:rPr>
          <w:lang w:val="nl-NL"/>
        </w:rPr>
      </w:pPr>
      <w:r>
        <w:rPr>
          <w:lang w:val="nl-NL"/>
        </w:rPr>
        <w:t>Totalen uren</w:t>
      </w:r>
    </w:p>
    <w:p w:rsidR="00F569F1" w:rsidRDefault="00F569F1" w:rsidP="00F569F1">
      <w:pPr>
        <w:pStyle w:val="ListParagraph"/>
        <w:numPr>
          <w:ilvl w:val="1"/>
          <w:numId w:val="9"/>
        </w:numPr>
        <w:rPr>
          <w:lang w:val="nl-NL"/>
        </w:rPr>
      </w:pPr>
      <w:r>
        <w:rPr>
          <w:lang w:val="nl-NL"/>
        </w:rPr>
        <w:t>Per afdeling</w:t>
      </w:r>
    </w:p>
    <w:p w:rsidR="00F569F1" w:rsidRDefault="00F569F1" w:rsidP="00F569F1">
      <w:pPr>
        <w:pStyle w:val="ListParagraph"/>
        <w:numPr>
          <w:ilvl w:val="0"/>
          <w:numId w:val="9"/>
        </w:numPr>
        <w:rPr>
          <w:lang w:val="nl-NL"/>
        </w:rPr>
      </w:pPr>
      <w:r>
        <w:rPr>
          <w:lang w:val="nl-NL"/>
        </w:rPr>
        <w:t>Service and Spareparts</w:t>
      </w:r>
    </w:p>
    <w:p w:rsidR="00F569F1" w:rsidRDefault="00F569F1" w:rsidP="00F569F1">
      <w:pPr>
        <w:pStyle w:val="ListParagraph"/>
        <w:numPr>
          <w:ilvl w:val="1"/>
          <w:numId w:val="9"/>
        </w:numPr>
        <w:rPr>
          <w:lang w:val="nl-NL"/>
        </w:rPr>
      </w:pPr>
      <w:r>
        <w:rPr>
          <w:lang w:val="nl-NL"/>
        </w:rPr>
        <w:t>Intake</w:t>
      </w:r>
    </w:p>
    <w:p w:rsidR="00F569F1" w:rsidRDefault="00F569F1" w:rsidP="00F569F1">
      <w:pPr>
        <w:pStyle w:val="ListParagraph"/>
        <w:numPr>
          <w:ilvl w:val="1"/>
          <w:numId w:val="9"/>
        </w:numPr>
        <w:rPr>
          <w:lang w:val="nl-NL"/>
        </w:rPr>
      </w:pPr>
      <w:r>
        <w:rPr>
          <w:lang w:val="nl-NL"/>
        </w:rPr>
        <w:t>Omzet</w:t>
      </w:r>
    </w:p>
    <w:p w:rsidR="00F569F1" w:rsidRDefault="00F569F1" w:rsidP="00F569F1">
      <w:pPr>
        <w:pStyle w:val="ListParagraph"/>
        <w:numPr>
          <w:ilvl w:val="1"/>
          <w:numId w:val="9"/>
        </w:numPr>
        <w:rPr>
          <w:lang w:val="nl-NL"/>
        </w:rPr>
      </w:pPr>
      <w:r>
        <w:rPr>
          <w:lang w:val="nl-NL"/>
        </w:rPr>
        <w:t>Urendekking</w:t>
      </w:r>
    </w:p>
    <w:p w:rsidR="00F569F1" w:rsidRDefault="00F569F1" w:rsidP="00F569F1">
      <w:pPr>
        <w:pStyle w:val="ListParagraph"/>
        <w:numPr>
          <w:ilvl w:val="0"/>
          <w:numId w:val="9"/>
        </w:numPr>
        <w:rPr>
          <w:lang w:val="nl-NL"/>
        </w:rPr>
      </w:pPr>
      <w:r>
        <w:rPr>
          <w:lang w:val="nl-NL"/>
        </w:rPr>
        <w:t>Personeelszaken</w:t>
      </w:r>
    </w:p>
    <w:p w:rsidR="00F569F1" w:rsidRDefault="00F569F1" w:rsidP="00F569F1">
      <w:pPr>
        <w:pStyle w:val="ListParagraph"/>
        <w:numPr>
          <w:ilvl w:val="1"/>
          <w:numId w:val="9"/>
        </w:numPr>
        <w:rPr>
          <w:lang w:val="nl-NL"/>
        </w:rPr>
      </w:pPr>
      <w:r>
        <w:rPr>
          <w:lang w:val="nl-NL"/>
        </w:rPr>
        <w:t>Personeelsbestand</w:t>
      </w:r>
    </w:p>
    <w:p w:rsidR="00F569F1" w:rsidRDefault="00F569F1" w:rsidP="00F569F1">
      <w:pPr>
        <w:pStyle w:val="ListParagraph"/>
        <w:numPr>
          <w:ilvl w:val="1"/>
          <w:numId w:val="9"/>
        </w:numPr>
        <w:rPr>
          <w:lang w:val="nl-NL"/>
        </w:rPr>
      </w:pPr>
      <w:r>
        <w:rPr>
          <w:lang w:val="nl-NL"/>
        </w:rPr>
        <w:t>Ziekteverzuim</w:t>
      </w:r>
    </w:p>
    <w:p w:rsidR="00F569F1" w:rsidRDefault="00F569F1" w:rsidP="00F569F1">
      <w:pPr>
        <w:pStyle w:val="ListParagraph"/>
        <w:numPr>
          <w:ilvl w:val="1"/>
          <w:numId w:val="9"/>
        </w:numPr>
        <w:rPr>
          <w:lang w:val="nl-NL"/>
        </w:rPr>
      </w:pPr>
      <w:r>
        <w:rPr>
          <w:lang w:val="nl-NL"/>
        </w:rPr>
        <w:t>Personeelsverloop</w:t>
      </w:r>
    </w:p>
    <w:p w:rsidR="00F569F1" w:rsidRDefault="00F569F1" w:rsidP="00F569F1">
      <w:pPr>
        <w:pStyle w:val="ListParagraph"/>
        <w:numPr>
          <w:ilvl w:val="0"/>
          <w:numId w:val="9"/>
        </w:numPr>
        <w:rPr>
          <w:lang w:val="nl-NL"/>
        </w:rPr>
      </w:pPr>
      <w:r>
        <w:rPr>
          <w:lang w:val="nl-NL"/>
        </w:rPr>
        <w:t>Capacity</w:t>
      </w:r>
    </w:p>
    <w:p w:rsidR="00F569F1" w:rsidRDefault="00F569F1" w:rsidP="00F569F1">
      <w:pPr>
        <w:pStyle w:val="ListParagraph"/>
        <w:numPr>
          <w:ilvl w:val="1"/>
          <w:numId w:val="9"/>
        </w:numPr>
        <w:rPr>
          <w:lang w:val="nl-NL"/>
        </w:rPr>
      </w:pPr>
      <w:r>
        <w:rPr>
          <w:lang w:val="nl-NL"/>
        </w:rPr>
        <w:t>Capaciteitsoverzichten</w:t>
      </w:r>
    </w:p>
    <w:p w:rsidR="00492365" w:rsidRDefault="00492365" w:rsidP="00492365">
      <w:pPr>
        <w:pStyle w:val="ListParagraph"/>
        <w:numPr>
          <w:ilvl w:val="0"/>
          <w:numId w:val="9"/>
        </w:numPr>
        <w:rPr>
          <w:lang w:val="nl-NL"/>
        </w:rPr>
      </w:pPr>
      <w:r>
        <w:rPr>
          <w:lang w:val="nl-NL"/>
        </w:rPr>
        <w:t>Purchase</w:t>
      </w:r>
    </w:p>
    <w:p w:rsidR="00492365" w:rsidRPr="00492365" w:rsidRDefault="00492365" w:rsidP="00492365">
      <w:pPr>
        <w:pStyle w:val="ListParagraph"/>
        <w:numPr>
          <w:ilvl w:val="1"/>
          <w:numId w:val="9"/>
        </w:numPr>
        <w:rPr>
          <w:i/>
          <w:sz w:val="16"/>
          <w:szCs w:val="16"/>
          <w:lang w:val="nl-NL"/>
        </w:rPr>
      </w:pPr>
      <w:r w:rsidRPr="00492365">
        <w:rPr>
          <w:i/>
          <w:sz w:val="16"/>
          <w:szCs w:val="16"/>
          <w:lang w:val="nl-NL"/>
        </w:rPr>
        <w:t xml:space="preserve">Wordt later in dit document behandeld in het hoofdstuk “Inkoopproces” </w:t>
      </w:r>
    </w:p>
    <w:p w:rsidR="007C71F0" w:rsidRPr="0044572B" w:rsidRDefault="007C71F0" w:rsidP="007C71F0">
      <w:pPr>
        <w:rPr>
          <w:rFonts w:cstheme="minorHAnsi"/>
          <w:color w:val="000000" w:themeColor="text1"/>
          <w:lang w:val="nl-NL"/>
        </w:rPr>
      </w:pPr>
    </w:p>
    <w:p w:rsidR="000F352E" w:rsidRDefault="00FB2A7A" w:rsidP="003203D6">
      <w:pPr>
        <w:pStyle w:val="Heading2"/>
        <w:numPr>
          <w:ilvl w:val="1"/>
          <w:numId w:val="2"/>
        </w:numPr>
        <w:rPr>
          <w:rFonts w:asciiTheme="minorHAnsi" w:hAnsiTheme="minorHAnsi" w:cstheme="minorHAnsi"/>
          <w:color w:val="000000" w:themeColor="text1"/>
          <w:lang w:val="nl-NL"/>
        </w:rPr>
      </w:pPr>
      <w:bookmarkStart w:id="48" w:name="_Toc263664568"/>
      <w:r w:rsidRPr="006028C7">
        <w:rPr>
          <w:rFonts w:asciiTheme="minorHAnsi" w:hAnsiTheme="minorHAnsi" w:cstheme="minorHAnsi"/>
          <w:color w:val="000000" w:themeColor="text1"/>
          <w:lang w:val="nl-NL"/>
        </w:rPr>
        <w:lastRenderedPageBreak/>
        <w:t>UITWERKINGEN</w:t>
      </w:r>
      <w:bookmarkEnd w:id="48"/>
      <w:r w:rsidRPr="006028C7">
        <w:rPr>
          <w:rFonts w:asciiTheme="minorHAnsi" w:hAnsiTheme="minorHAnsi" w:cstheme="minorHAnsi"/>
          <w:color w:val="000000" w:themeColor="text1"/>
          <w:lang w:val="nl-NL"/>
        </w:rPr>
        <w:t xml:space="preserve"> </w:t>
      </w:r>
    </w:p>
    <w:p w:rsidR="00204624" w:rsidRDefault="00204624" w:rsidP="00204624">
      <w:pPr>
        <w:rPr>
          <w:lang w:val="nl-NL"/>
        </w:rPr>
      </w:pPr>
      <w:r>
        <w:rPr>
          <w:lang w:val="nl-NL"/>
        </w:rPr>
        <w:t>EspressDashboard is de nieuwe start portaal geworden voor alle (management) rapportages/ balanced scorecards. Door het gebruik van deze oplossing staat alles centraal opgeslagen.</w:t>
      </w:r>
    </w:p>
    <w:p w:rsidR="00204624" w:rsidRDefault="00204624" w:rsidP="00204624">
      <w:pPr>
        <w:rPr>
          <w:lang w:val="nl-NL"/>
        </w:rPr>
      </w:pPr>
      <w:r>
        <w:rPr>
          <w:lang w:val="nl-NL"/>
        </w:rPr>
        <w:t xml:space="preserve">Per </w:t>
      </w:r>
      <w:r w:rsidR="00B63313">
        <w:rPr>
          <w:lang w:val="nl-NL"/>
        </w:rPr>
        <w:t>werkblad</w:t>
      </w:r>
      <w:r>
        <w:rPr>
          <w:lang w:val="nl-NL"/>
        </w:rPr>
        <w:t xml:space="preserve"> zijn gebruikersgroepen aangemaakt. Elk van deze gebruikersgroep heeft alleen het recht om de betreffende rapportages van de indicatoren te b</w:t>
      </w:r>
      <w:r w:rsidR="00B63313">
        <w:rPr>
          <w:lang w:val="nl-NL"/>
        </w:rPr>
        <w:t>e</w:t>
      </w:r>
      <w:r>
        <w:rPr>
          <w:lang w:val="nl-NL"/>
        </w:rPr>
        <w:t xml:space="preserve">kijken. </w:t>
      </w:r>
      <w:r w:rsidR="00B63313">
        <w:rPr>
          <w:lang w:val="nl-NL"/>
        </w:rPr>
        <w:t>Een gebruikersnaam kan wel tot meerdere gebruikersgroepen behoren.</w:t>
      </w:r>
    </w:p>
    <w:p w:rsidR="00204624" w:rsidRDefault="00204624" w:rsidP="00204624">
      <w:pPr>
        <w:rPr>
          <w:lang w:val="nl-NL"/>
        </w:rPr>
      </w:pPr>
      <w:r>
        <w:rPr>
          <w:lang w:val="nl-NL"/>
        </w:rPr>
        <w:t>Om te gebruikers te kunnen laten inloggen zijn er hiervoor ook gebruikeraccounts aangemaakt. Deze zijn direct gekoppeld met één of meerdere gebruikersgroepen. Zo kan per gebruikersaccount worden bepaald waar deze recht op heeft.</w:t>
      </w:r>
    </w:p>
    <w:p w:rsidR="00204624" w:rsidRDefault="00204624" w:rsidP="00204624">
      <w:pPr>
        <w:rPr>
          <w:lang w:val="nl-NL"/>
        </w:rPr>
      </w:pPr>
      <w:r>
        <w:rPr>
          <w:noProof/>
        </w:rPr>
        <w:drawing>
          <wp:inline distT="0" distB="0" distL="0" distR="0">
            <wp:extent cx="5391150" cy="112839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91150" cy="1128395"/>
                    </a:xfrm>
                    <a:prstGeom prst="rect">
                      <a:avLst/>
                    </a:prstGeom>
                    <a:noFill/>
                    <a:ln w="9525">
                      <a:noFill/>
                      <a:miter lim="800000"/>
                      <a:headEnd/>
                      <a:tailEnd/>
                    </a:ln>
                  </pic:spPr>
                </pic:pic>
              </a:graphicData>
            </a:graphic>
          </wp:inline>
        </w:drawing>
      </w:r>
      <w:r>
        <w:rPr>
          <w:lang w:val="nl-NL"/>
        </w:rPr>
        <w:br/>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sidRPr="00204624">
        <w:rPr>
          <w:sz w:val="16"/>
          <w:szCs w:val="16"/>
          <w:lang w:val="nl-NL"/>
        </w:rPr>
        <w:t>(Afbeelding 4.2 Toegangstructuur)</w:t>
      </w:r>
    </w:p>
    <w:p w:rsidR="00204624" w:rsidRDefault="00FA262E" w:rsidP="00204624">
      <w:pPr>
        <w:rPr>
          <w:lang w:val="nl-NL"/>
        </w:rPr>
      </w:pPr>
      <w:r>
        <w:rPr>
          <w:lang w:val="nl-NL"/>
        </w:rPr>
        <w:t xml:space="preserve">Per </w:t>
      </w:r>
      <w:r w:rsidR="00B63313">
        <w:rPr>
          <w:lang w:val="nl-NL"/>
        </w:rPr>
        <w:t>perspectief</w:t>
      </w:r>
      <w:r>
        <w:rPr>
          <w:lang w:val="nl-NL"/>
        </w:rPr>
        <w:t xml:space="preserve"> is een werkblad aangemaakt. Op deze werkbladen staan alle uitwerkingen van de indicatoren. Zie paragraaf 4.3 voor een lijst van deze indicatoren.</w:t>
      </w:r>
    </w:p>
    <w:p w:rsidR="00FC2879" w:rsidRDefault="00FC2879" w:rsidP="00204624">
      <w:pPr>
        <w:rPr>
          <w:lang w:val="nl-NL"/>
        </w:rPr>
      </w:pPr>
    </w:p>
    <w:p w:rsidR="00FC2879" w:rsidRPr="00FC2879" w:rsidRDefault="00FC2879" w:rsidP="00FC2879">
      <w:pPr>
        <w:rPr>
          <w:lang w:val="nl-NL"/>
        </w:rPr>
      </w:pPr>
      <w:r w:rsidRPr="00FC2879">
        <w:rPr>
          <w:lang w:val="nl-NL"/>
        </w:rPr>
        <w:t>Operations</w:t>
      </w:r>
    </w:p>
    <w:p w:rsidR="00FC2879" w:rsidRDefault="00FC2879" w:rsidP="00FC2879">
      <w:pPr>
        <w:pStyle w:val="ListParagraph"/>
        <w:numPr>
          <w:ilvl w:val="0"/>
          <w:numId w:val="9"/>
        </w:numPr>
        <w:rPr>
          <w:lang w:val="nl-NL"/>
        </w:rPr>
      </w:pPr>
      <w:r>
        <w:rPr>
          <w:lang w:val="nl-NL"/>
        </w:rPr>
        <w:t>Status van projecten per project leider</w:t>
      </w:r>
    </w:p>
    <w:p w:rsidR="00FC2879" w:rsidRDefault="00FC2879" w:rsidP="00FC2879">
      <w:pPr>
        <w:pStyle w:val="ListParagraph"/>
        <w:numPr>
          <w:ilvl w:val="0"/>
          <w:numId w:val="9"/>
        </w:numPr>
        <w:rPr>
          <w:lang w:val="nl-NL"/>
        </w:rPr>
      </w:pPr>
      <w:r>
        <w:rPr>
          <w:lang w:val="nl-NL"/>
        </w:rPr>
        <w:t>Non conformities (eur/ aantal)</w:t>
      </w:r>
    </w:p>
    <w:p w:rsidR="00FC2879" w:rsidRPr="00F569F1" w:rsidRDefault="00FC2879" w:rsidP="00FC2879">
      <w:pPr>
        <w:pStyle w:val="ListParagraph"/>
        <w:numPr>
          <w:ilvl w:val="0"/>
          <w:numId w:val="9"/>
        </w:numPr>
      </w:pPr>
      <w:r w:rsidRPr="00F569F1">
        <w:t>On time delivery (leveranciers/ Petrogas)</w:t>
      </w:r>
    </w:p>
    <w:p w:rsidR="00FC2879" w:rsidRPr="00F569F1" w:rsidRDefault="00FC2879" w:rsidP="00FC2879">
      <w:pPr>
        <w:pStyle w:val="ListParagraph"/>
        <w:numPr>
          <w:ilvl w:val="0"/>
          <w:numId w:val="9"/>
        </w:numPr>
        <w:rPr>
          <w:lang w:val="nl-NL"/>
        </w:rPr>
      </w:pPr>
      <w:r w:rsidRPr="00F569F1">
        <w:rPr>
          <w:lang w:val="nl-NL"/>
        </w:rPr>
        <w:t>Omzet (maand/ klant/ groep/ projectleider)</w:t>
      </w:r>
    </w:p>
    <w:p w:rsidR="00FC2879" w:rsidRPr="00FC2879" w:rsidRDefault="00FC2879" w:rsidP="00FC2879">
      <w:pPr>
        <w:rPr>
          <w:lang w:val="nl-NL"/>
        </w:rPr>
      </w:pPr>
      <w:r w:rsidRPr="00FC2879">
        <w:rPr>
          <w:lang w:val="nl-NL"/>
        </w:rPr>
        <w:t>CustomerSatisfaction</w:t>
      </w:r>
    </w:p>
    <w:p w:rsidR="00FC2879" w:rsidRDefault="00FC2879" w:rsidP="00FC2879">
      <w:pPr>
        <w:pStyle w:val="ListParagraph"/>
        <w:numPr>
          <w:ilvl w:val="0"/>
          <w:numId w:val="9"/>
        </w:numPr>
        <w:rPr>
          <w:lang w:val="nl-NL"/>
        </w:rPr>
      </w:pPr>
      <w:r>
        <w:rPr>
          <w:lang w:val="nl-NL"/>
        </w:rPr>
        <w:t>On time delivery Petrogas</w:t>
      </w:r>
    </w:p>
    <w:p w:rsidR="00FC2879" w:rsidRPr="00F569F1" w:rsidRDefault="00FC2879" w:rsidP="00FC2879">
      <w:pPr>
        <w:pStyle w:val="ListParagraph"/>
        <w:numPr>
          <w:ilvl w:val="0"/>
          <w:numId w:val="9"/>
        </w:numPr>
        <w:rPr>
          <w:lang w:val="nl-NL"/>
        </w:rPr>
      </w:pPr>
      <w:r>
        <w:rPr>
          <w:lang w:val="nl-NL"/>
        </w:rPr>
        <w:t>Customer satisfaction</w:t>
      </w:r>
    </w:p>
    <w:p w:rsidR="00FC2879" w:rsidRPr="00FC2879" w:rsidRDefault="00FC2879" w:rsidP="00FC2879">
      <w:pPr>
        <w:rPr>
          <w:lang w:val="nl-NL"/>
        </w:rPr>
      </w:pPr>
      <w:r w:rsidRPr="00FC2879">
        <w:rPr>
          <w:lang w:val="nl-NL"/>
        </w:rPr>
        <w:t>Sales</w:t>
      </w:r>
    </w:p>
    <w:p w:rsidR="00FC2879" w:rsidRDefault="00FC2879" w:rsidP="00FC2879">
      <w:pPr>
        <w:pStyle w:val="ListParagraph"/>
        <w:numPr>
          <w:ilvl w:val="0"/>
          <w:numId w:val="9"/>
        </w:numPr>
        <w:rPr>
          <w:lang w:val="nl-NL"/>
        </w:rPr>
      </w:pPr>
      <w:r>
        <w:rPr>
          <w:lang w:val="nl-NL"/>
        </w:rPr>
        <w:t>Intake (maand/ segment)</w:t>
      </w:r>
    </w:p>
    <w:p w:rsidR="00FC2879" w:rsidRPr="00FC2879" w:rsidRDefault="00FC2879" w:rsidP="00FC2879">
      <w:pPr>
        <w:rPr>
          <w:lang w:val="nl-NL"/>
        </w:rPr>
      </w:pPr>
      <w:r w:rsidRPr="00FC2879">
        <w:rPr>
          <w:lang w:val="nl-NL"/>
        </w:rPr>
        <w:t>Urendekking</w:t>
      </w:r>
    </w:p>
    <w:p w:rsidR="00FC2879" w:rsidRDefault="00FC2879" w:rsidP="00FC2879">
      <w:pPr>
        <w:pStyle w:val="ListParagraph"/>
        <w:numPr>
          <w:ilvl w:val="0"/>
          <w:numId w:val="9"/>
        </w:numPr>
        <w:rPr>
          <w:lang w:val="nl-NL"/>
        </w:rPr>
      </w:pPr>
      <w:r>
        <w:rPr>
          <w:lang w:val="nl-NL"/>
        </w:rPr>
        <w:t>Totalen uren</w:t>
      </w:r>
    </w:p>
    <w:p w:rsidR="00FC2879" w:rsidRDefault="00FC2879" w:rsidP="00FC2879">
      <w:pPr>
        <w:pStyle w:val="ListParagraph"/>
        <w:numPr>
          <w:ilvl w:val="0"/>
          <w:numId w:val="9"/>
        </w:numPr>
        <w:rPr>
          <w:lang w:val="nl-NL"/>
        </w:rPr>
      </w:pPr>
      <w:r>
        <w:rPr>
          <w:lang w:val="nl-NL"/>
        </w:rPr>
        <w:t>Per afdeling</w:t>
      </w:r>
    </w:p>
    <w:p w:rsidR="00FC2879" w:rsidRPr="00FC2879" w:rsidRDefault="00FC2879" w:rsidP="00FC2879">
      <w:pPr>
        <w:rPr>
          <w:lang w:val="nl-NL"/>
        </w:rPr>
      </w:pPr>
      <w:r w:rsidRPr="00FC2879">
        <w:rPr>
          <w:lang w:val="nl-NL"/>
        </w:rPr>
        <w:t>Service and Spareparts</w:t>
      </w:r>
    </w:p>
    <w:p w:rsidR="00FC2879" w:rsidRDefault="00FC2879" w:rsidP="00FC2879">
      <w:pPr>
        <w:pStyle w:val="ListParagraph"/>
        <w:numPr>
          <w:ilvl w:val="0"/>
          <w:numId w:val="9"/>
        </w:numPr>
        <w:rPr>
          <w:lang w:val="nl-NL"/>
        </w:rPr>
      </w:pPr>
      <w:r>
        <w:rPr>
          <w:lang w:val="nl-NL"/>
        </w:rPr>
        <w:t>Intake</w:t>
      </w:r>
    </w:p>
    <w:p w:rsidR="00FC2879" w:rsidRDefault="00FC2879" w:rsidP="00FC2879">
      <w:pPr>
        <w:pStyle w:val="ListParagraph"/>
        <w:numPr>
          <w:ilvl w:val="0"/>
          <w:numId w:val="9"/>
        </w:numPr>
        <w:rPr>
          <w:lang w:val="nl-NL"/>
        </w:rPr>
      </w:pPr>
      <w:r>
        <w:rPr>
          <w:lang w:val="nl-NL"/>
        </w:rPr>
        <w:t>Omzet</w:t>
      </w:r>
    </w:p>
    <w:p w:rsidR="00FC2879" w:rsidRDefault="00FC2879" w:rsidP="00FC2879">
      <w:pPr>
        <w:pStyle w:val="ListParagraph"/>
        <w:numPr>
          <w:ilvl w:val="0"/>
          <w:numId w:val="9"/>
        </w:numPr>
        <w:rPr>
          <w:lang w:val="nl-NL"/>
        </w:rPr>
      </w:pPr>
      <w:r>
        <w:rPr>
          <w:lang w:val="nl-NL"/>
        </w:rPr>
        <w:lastRenderedPageBreak/>
        <w:t>Urendekking</w:t>
      </w:r>
    </w:p>
    <w:p w:rsidR="00FC2879" w:rsidRDefault="00FC2879" w:rsidP="00FC2879">
      <w:pPr>
        <w:rPr>
          <w:lang w:val="nl-NL"/>
        </w:rPr>
      </w:pPr>
      <w:r w:rsidRPr="00FC2879">
        <w:rPr>
          <w:lang w:val="nl-NL"/>
        </w:rPr>
        <w:t>Personeelszaken</w:t>
      </w:r>
    </w:p>
    <w:p w:rsidR="00FC2879" w:rsidRDefault="00FC2879" w:rsidP="00FC2879">
      <w:pPr>
        <w:pStyle w:val="ListParagraph"/>
        <w:numPr>
          <w:ilvl w:val="0"/>
          <w:numId w:val="9"/>
        </w:numPr>
        <w:rPr>
          <w:lang w:val="nl-NL"/>
        </w:rPr>
      </w:pPr>
      <w:r>
        <w:rPr>
          <w:lang w:val="nl-NL"/>
        </w:rPr>
        <w:t>Personeelsverloop</w:t>
      </w:r>
    </w:p>
    <w:p w:rsidR="00FC2879" w:rsidRDefault="00FC2879" w:rsidP="00FC2879">
      <w:pPr>
        <w:rPr>
          <w:lang w:val="nl-NL"/>
        </w:rPr>
      </w:pPr>
      <w:r w:rsidRPr="00FC2879">
        <w:rPr>
          <w:lang w:val="nl-NL"/>
        </w:rPr>
        <w:t>Capacity</w:t>
      </w:r>
      <w:r w:rsidRPr="00FC2879">
        <w:rPr>
          <w:lang w:val="nl-NL"/>
        </w:rPr>
        <w:tab/>
      </w:r>
    </w:p>
    <w:p w:rsidR="00FC2879" w:rsidRDefault="00FC2879" w:rsidP="00FC2879">
      <w:pPr>
        <w:pStyle w:val="ListParagraph"/>
        <w:numPr>
          <w:ilvl w:val="0"/>
          <w:numId w:val="9"/>
        </w:numPr>
        <w:rPr>
          <w:lang w:val="nl-NL"/>
        </w:rPr>
      </w:pPr>
      <w:r>
        <w:rPr>
          <w:lang w:val="nl-NL"/>
        </w:rPr>
        <w:t>Capaciteitsoverzichten</w:t>
      </w:r>
    </w:p>
    <w:p w:rsidR="00FC2879" w:rsidRPr="00FC2879" w:rsidRDefault="00FC2879" w:rsidP="00FC2879">
      <w:pPr>
        <w:rPr>
          <w:lang w:val="nl-NL"/>
        </w:rPr>
      </w:pPr>
      <w:r w:rsidRPr="00FC2879">
        <w:rPr>
          <w:lang w:val="nl-NL"/>
        </w:rPr>
        <w:t>Purchase</w:t>
      </w:r>
    </w:p>
    <w:p w:rsidR="00FC2879" w:rsidRPr="00FC2879" w:rsidRDefault="00FC2879" w:rsidP="00FC2879">
      <w:pPr>
        <w:rPr>
          <w:i/>
          <w:lang w:val="nl-NL"/>
        </w:rPr>
      </w:pPr>
      <w:r>
        <w:rPr>
          <w:i/>
          <w:lang w:val="nl-NL"/>
        </w:rPr>
        <w:t xml:space="preserve">Zie hoofdstuk 5. Inkoopproces </w:t>
      </w:r>
    </w:p>
    <w:p w:rsidR="00FC2879" w:rsidRDefault="00FC2879">
      <w:pPr>
        <w:rPr>
          <w:rFonts w:eastAsiaTheme="majorEastAsia" w:cstheme="minorHAnsi"/>
          <w:b/>
          <w:bCs/>
          <w:color w:val="000000" w:themeColor="text1"/>
          <w:sz w:val="26"/>
          <w:szCs w:val="26"/>
          <w:lang w:val="nl-NL"/>
        </w:rPr>
      </w:pPr>
    </w:p>
    <w:p w:rsidR="000C6127" w:rsidRDefault="000C6127" w:rsidP="000C6127">
      <w:pPr>
        <w:pStyle w:val="Heading2"/>
        <w:numPr>
          <w:ilvl w:val="1"/>
          <w:numId w:val="2"/>
        </w:numPr>
        <w:rPr>
          <w:rFonts w:asciiTheme="minorHAnsi" w:hAnsiTheme="minorHAnsi" w:cstheme="minorHAnsi"/>
          <w:color w:val="000000" w:themeColor="text1"/>
          <w:lang w:val="nl-NL"/>
        </w:rPr>
      </w:pPr>
      <w:bookmarkStart w:id="49" w:name="_Toc263664569"/>
      <w:r>
        <w:rPr>
          <w:rFonts w:asciiTheme="minorHAnsi" w:hAnsiTheme="minorHAnsi" w:cstheme="minorHAnsi"/>
          <w:color w:val="000000" w:themeColor="text1"/>
          <w:lang w:val="nl-NL"/>
        </w:rPr>
        <w:t>VOORDELEN TEN OPZICHTE VAN OUDE MANIER</w:t>
      </w:r>
      <w:bookmarkEnd w:id="49"/>
    </w:p>
    <w:p w:rsidR="000C6127" w:rsidRDefault="000C6127" w:rsidP="009375FC">
      <w:pPr>
        <w:rPr>
          <w:lang w:val="nl-NL"/>
        </w:rPr>
      </w:pPr>
      <w:r w:rsidRPr="000C6127">
        <w:rPr>
          <w:lang w:val="nl-NL"/>
        </w:rPr>
        <w:t xml:space="preserve">Doordat  </w:t>
      </w:r>
      <w:r>
        <w:rPr>
          <w:lang w:val="nl-NL"/>
        </w:rPr>
        <w:t>de balanced scorecards zijn geautomatiseerd en centraal zijn opgeslagen levert dit vergeleken met de oude situatie een aantaal voordelen op:</w:t>
      </w:r>
    </w:p>
    <w:p w:rsidR="000C6127" w:rsidRDefault="000C6127" w:rsidP="00B63313">
      <w:pPr>
        <w:pStyle w:val="ListParagraph"/>
        <w:numPr>
          <w:ilvl w:val="0"/>
          <w:numId w:val="5"/>
        </w:numPr>
        <w:rPr>
          <w:lang w:val="nl-NL"/>
        </w:rPr>
      </w:pPr>
      <w:r w:rsidRPr="00B63313">
        <w:rPr>
          <w:lang w:val="nl-NL"/>
        </w:rPr>
        <w:t xml:space="preserve">Belangrijke tijdsbesparingen op verschillende </w:t>
      </w:r>
      <w:r w:rsidR="003D05B9" w:rsidRPr="00B63313">
        <w:rPr>
          <w:lang w:val="nl-NL"/>
        </w:rPr>
        <w:t>niveaus</w:t>
      </w:r>
      <w:r w:rsidRPr="00B63313">
        <w:rPr>
          <w:lang w:val="nl-NL"/>
        </w:rPr>
        <w:t xml:space="preserve"> in de organisatie</w:t>
      </w:r>
    </w:p>
    <w:p w:rsidR="00B63313" w:rsidRPr="00B63313" w:rsidRDefault="00B63313" w:rsidP="00B63313">
      <w:pPr>
        <w:pStyle w:val="ListParagraph"/>
        <w:numPr>
          <w:ilvl w:val="0"/>
          <w:numId w:val="5"/>
        </w:numPr>
        <w:rPr>
          <w:lang w:val="nl-NL"/>
        </w:rPr>
      </w:pPr>
      <w:r>
        <w:rPr>
          <w:lang w:val="nl-NL"/>
        </w:rPr>
        <w:t>Rapportages hoeven niet meer maandelijks aangemaakt te worden</w:t>
      </w:r>
    </w:p>
    <w:p w:rsidR="000C6127" w:rsidRPr="00B63313" w:rsidRDefault="000C6127" w:rsidP="00B63313">
      <w:pPr>
        <w:pStyle w:val="ListParagraph"/>
        <w:numPr>
          <w:ilvl w:val="0"/>
          <w:numId w:val="5"/>
        </w:numPr>
        <w:rPr>
          <w:lang w:val="nl-NL"/>
        </w:rPr>
      </w:pPr>
      <w:r w:rsidRPr="00B63313">
        <w:rPr>
          <w:lang w:val="nl-NL"/>
        </w:rPr>
        <w:t>Eenduidige versie van de waarheid</w:t>
      </w:r>
    </w:p>
    <w:p w:rsidR="000C6127" w:rsidRDefault="000C6127" w:rsidP="000C6127">
      <w:pPr>
        <w:pStyle w:val="ListParagraph"/>
        <w:numPr>
          <w:ilvl w:val="0"/>
          <w:numId w:val="5"/>
        </w:numPr>
        <w:rPr>
          <w:lang w:val="nl-NL"/>
        </w:rPr>
      </w:pPr>
      <w:r>
        <w:rPr>
          <w:lang w:val="nl-NL"/>
        </w:rPr>
        <w:t>Betere focus op de belangrijke activiteiten</w:t>
      </w:r>
    </w:p>
    <w:p w:rsidR="000C6127" w:rsidRDefault="000C6127" w:rsidP="000C6127">
      <w:pPr>
        <w:pStyle w:val="ListParagraph"/>
        <w:numPr>
          <w:ilvl w:val="0"/>
          <w:numId w:val="5"/>
        </w:numPr>
        <w:rPr>
          <w:lang w:val="nl-NL"/>
        </w:rPr>
      </w:pPr>
      <w:r>
        <w:rPr>
          <w:lang w:val="nl-NL"/>
        </w:rPr>
        <w:t>Betere communicatie</w:t>
      </w:r>
    </w:p>
    <w:p w:rsidR="000C6127" w:rsidRDefault="000C6127" w:rsidP="000C6127">
      <w:pPr>
        <w:pStyle w:val="ListParagraph"/>
        <w:numPr>
          <w:ilvl w:val="0"/>
          <w:numId w:val="5"/>
        </w:numPr>
        <w:rPr>
          <w:lang w:val="nl-NL"/>
        </w:rPr>
      </w:pPr>
      <w:r>
        <w:rPr>
          <w:lang w:val="nl-NL"/>
        </w:rPr>
        <w:t>Beste mogelijkheid om de doelstellingen tegen de laagste kosten te realiseren</w:t>
      </w:r>
    </w:p>
    <w:p w:rsidR="000C6127" w:rsidRPr="000C6127" w:rsidRDefault="000C6127" w:rsidP="000C6127">
      <w:pPr>
        <w:rPr>
          <w:lang w:val="nl-NL"/>
        </w:rPr>
      </w:pPr>
      <w:r>
        <w:rPr>
          <w:lang w:val="nl-NL"/>
        </w:rPr>
        <w:t xml:space="preserve">Doordat het systeem geautomatiseerd is, worden gebruikers altijd geconfronteerd met de resultaten. Hierdoor kan er snel actie worden ondernomen ten aanzien van de resultaten. </w:t>
      </w:r>
    </w:p>
    <w:p w:rsidR="00B63313" w:rsidRDefault="00B63313">
      <w:pPr>
        <w:rPr>
          <w:rFonts w:eastAsiaTheme="majorEastAsia" w:cstheme="minorHAnsi"/>
          <w:b/>
          <w:bCs/>
          <w:color w:val="000000" w:themeColor="text1"/>
          <w:sz w:val="26"/>
          <w:szCs w:val="26"/>
          <w:lang w:val="nl-NL"/>
        </w:rPr>
      </w:pPr>
    </w:p>
    <w:p w:rsidR="00FC2879" w:rsidRDefault="00FC2879" w:rsidP="00FC2879">
      <w:pPr>
        <w:pStyle w:val="Heading2"/>
        <w:numPr>
          <w:ilvl w:val="1"/>
          <w:numId w:val="2"/>
        </w:numPr>
        <w:rPr>
          <w:rFonts w:asciiTheme="minorHAnsi" w:hAnsiTheme="minorHAnsi" w:cstheme="minorHAnsi"/>
          <w:color w:val="000000" w:themeColor="text1"/>
          <w:lang w:val="nl-NL"/>
        </w:rPr>
      </w:pPr>
      <w:bookmarkStart w:id="50" w:name="_Toc263664570"/>
      <w:r>
        <w:rPr>
          <w:rFonts w:asciiTheme="minorHAnsi" w:hAnsiTheme="minorHAnsi" w:cstheme="minorHAnsi"/>
          <w:color w:val="000000" w:themeColor="text1"/>
          <w:lang w:val="nl-NL"/>
        </w:rPr>
        <w:t>ROLLEN EN VERANTWOORDELIJKHEDEN</w:t>
      </w:r>
      <w:bookmarkEnd w:id="50"/>
    </w:p>
    <w:tbl>
      <w:tblPr>
        <w:tblStyle w:val="TableGrid"/>
        <w:tblW w:w="9777" w:type="dxa"/>
        <w:tblLook w:val="04A0"/>
      </w:tblPr>
      <w:tblGrid>
        <w:gridCol w:w="2448"/>
        <w:gridCol w:w="2610"/>
        <w:gridCol w:w="4719"/>
      </w:tblGrid>
      <w:tr w:rsidR="00FC2879" w:rsidTr="00FC2879">
        <w:tc>
          <w:tcPr>
            <w:tcW w:w="2448" w:type="dxa"/>
          </w:tcPr>
          <w:p w:rsidR="00FC2879" w:rsidRDefault="0008450E" w:rsidP="00FC2879">
            <w:pPr>
              <w:rPr>
                <w:lang w:val="nl-NL"/>
              </w:rPr>
            </w:pPr>
            <w:r>
              <w:rPr>
                <w:lang w:val="nl-NL"/>
              </w:rPr>
              <w:t>Werkblad</w:t>
            </w:r>
          </w:p>
        </w:tc>
        <w:tc>
          <w:tcPr>
            <w:tcW w:w="2610" w:type="dxa"/>
          </w:tcPr>
          <w:p w:rsidR="00FC2879" w:rsidRDefault="00FC2879" w:rsidP="000F352E">
            <w:pPr>
              <w:rPr>
                <w:lang w:val="nl-NL"/>
              </w:rPr>
            </w:pPr>
            <w:r>
              <w:rPr>
                <w:lang w:val="nl-NL"/>
              </w:rPr>
              <w:t>Verantwoordelijkheid *</w:t>
            </w:r>
          </w:p>
        </w:tc>
        <w:tc>
          <w:tcPr>
            <w:tcW w:w="4719" w:type="dxa"/>
          </w:tcPr>
          <w:p w:rsidR="00FC2879" w:rsidRDefault="00FC2879" w:rsidP="000F352E">
            <w:pPr>
              <w:rPr>
                <w:lang w:val="nl-NL"/>
              </w:rPr>
            </w:pPr>
            <w:r>
              <w:rPr>
                <w:lang w:val="nl-NL"/>
              </w:rPr>
              <w:t>Bestemd voor</w:t>
            </w:r>
          </w:p>
        </w:tc>
      </w:tr>
      <w:tr w:rsidR="00FC2879" w:rsidTr="00FC2879">
        <w:tc>
          <w:tcPr>
            <w:tcW w:w="2448" w:type="dxa"/>
          </w:tcPr>
          <w:p w:rsidR="00FC2879" w:rsidRDefault="00FC2879" w:rsidP="00FC2879">
            <w:pPr>
              <w:rPr>
                <w:lang w:val="nl-NL"/>
              </w:rPr>
            </w:pPr>
            <w:r>
              <w:rPr>
                <w:lang w:val="nl-NL"/>
              </w:rPr>
              <w:t>Operations</w:t>
            </w:r>
          </w:p>
        </w:tc>
        <w:tc>
          <w:tcPr>
            <w:tcW w:w="2610" w:type="dxa"/>
          </w:tcPr>
          <w:p w:rsidR="00FC2879" w:rsidRDefault="00FC2879" w:rsidP="000F352E">
            <w:pPr>
              <w:rPr>
                <w:lang w:val="nl-NL"/>
              </w:rPr>
            </w:pPr>
            <w:r>
              <w:rPr>
                <w:lang w:val="nl-NL"/>
              </w:rPr>
              <w:t>R. van Alebeek</w:t>
            </w:r>
          </w:p>
        </w:tc>
        <w:tc>
          <w:tcPr>
            <w:tcW w:w="4719" w:type="dxa"/>
          </w:tcPr>
          <w:p w:rsidR="00FC2879" w:rsidRDefault="00A57ABF" w:rsidP="000F352E">
            <w:pPr>
              <w:rPr>
                <w:lang w:val="nl-NL"/>
              </w:rPr>
            </w:pPr>
            <w:r>
              <w:rPr>
                <w:lang w:val="nl-NL"/>
              </w:rPr>
              <w:t>MT</w:t>
            </w:r>
          </w:p>
        </w:tc>
      </w:tr>
      <w:tr w:rsidR="00FC2879" w:rsidTr="00FC2879">
        <w:tc>
          <w:tcPr>
            <w:tcW w:w="2448" w:type="dxa"/>
          </w:tcPr>
          <w:p w:rsidR="00FC2879" w:rsidRDefault="00FC2879" w:rsidP="00FC2879">
            <w:pPr>
              <w:rPr>
                <w:lang w:val="nl-NL"/>
              </w:rPr>
            </w:pPr>
            <w:r>
              <w:rPr>
                <w:lang w:val="nl-NL"/>
              </w:rPr>
              <w:t>CustomerSatisfaction</w:t>
            </w:r>
          </w:p>
        </w:tc>
        <w:tc>
          <w:tcPr>
            <w:tcW w:w="2610" w:type="dxa"/>
          </w:tcPr>
          <w:p w:rsidR="00FC2879" w:rsidRDefault="00FC2879" w:rsidP="000F352E">
            <w:pPr>
              <w:rPr>
                <w:lang w:val="nl-NL"/>
              </w:rPr>
            </w:pPr>
            <w:r>
              <w:rPr>
                <w:lang w:val="nl-NL"/>
              </w:rPr>
              <w:t>R. van Alebeek</w:t>
            </w:r>
          </w:p>
        </w:tc>
        <w:tc>
          <w:tcPr>
            <w:tcW w:w="4719" w:type="dxa"/>
          </w:tcPr>
          <w:p w:rsidR="00FC2879" w:rsidRDefault="00A57ABF" w:rsidP="000F352E">
            <w:pPr>
              <w:rPr>
                <w:lang w:val="nl-NL"/>
              </w:rPr>
            </w:pPr>
            <w:r>
              <w:rPr>
                <w:lang w:val="nl-NL"/>
              </w:rPr>
              <w:t xml:space="preserve">MT, afdeling </w:t>
            </w:r>
            <w:r w:rsidR="00E02D82">
              <w:rPr>
                <w:lang w:val="nl-NL"/>
              </w:rPr>
              <w:t>sales</w:t>
            </w:r>
          </w:p>
        </w:tc>
      </w:tr>
      <w:tr w:rsidR="00FC2879" w:rsidTr="00FC2879">
        <w:tc>
          <w:tcPr>
            <w:tcW w:w="2448" w:type="dxa"/>
          </w:tcPr>
          <w:p w:rsidR="00FC2879" w:rsidRDefault="00FC2879" w:rsidP="00FC2879">
            <w:pPr>
              <w:rPr>
                <w:lang w:val="nl-NL"/>
              </w:rPr>
            </w:pPr>
            <w:r>
              <w:rPr>
                <w:lang w:val="nl-NL"/>
              </w:rPr>
              <w:t>Sales</w:t>
            </w:r>
          </w:p>
        </w:tc>
        <w:tc>
          <w:tcPr>
            <w:tcW w:w="2610" w:type="dxa"/>
          </w:tcPr>
          <w:p w:rsidR="00FC2879" w:rsidRDefault="00FC2879" w:rsidP="000F352E">
            <w:pPr>
              <w:rPr>
                <w:lang w:val="nl-NL"/>
              </w:rPr>
            </w:pPr>
            <w:r>
              <w:rPr>
                <w:lang w:val="nl-NL"/>
              </w:rPr>
              <w:t>R. van Alebeek</w:t>
            </w:r>
          </w:p>
        </w:tc>
        <w:tc>
          <w:tcPr>
            <w:tcW w:w="4719" w:type="dxa"/>
          </w:tcPr>
          <w:p w:rsidR="00FC2879" w:rsidRDefault="00A57ABF" w:rsidP="000F352E">
            <w:pPr>
              <w:rPr>
                <w:lang w:val="nl-NL"/>
              </w:rPr>
            </w:pPr>
            <w:r>
              <w:rPr>
                <w:lang w:val="nl-NL"/>
              </w:rPr>
              <w:t>MT</w:t>
            </w:r>
          </w:p>
        </w:tc>
      </w:tr>
      <w:tr w:rsidR="00FC2879" w:rsidTr="00FC2879">
        <w:tc>
          <w:tcPr>
            <w:tcW w:w="2448" w:type="dxa"/>
          </w:tcPr>
          <w:p w:rsidR="00FC2879" w:rsidRDefault="00FC2879" w:rsidP="00FC2879">
            <w:pPr>
              <w:rPr>
                <w:lang w:val="nl-NL"/>
              </w:rPr>
            </w:pPr>
            <w:r>
              <w:rPr>
                <w:lang w:val="nl-NL"/>
              </w:rPr>
              <w:t>Urendekking</w:t>
            </w:r>
          </w:p>
        </w:tc>
        <w:tc>
          <w:tcPr>
            <w:tcW w:w="2610" w:type="dxa"/>
          </w:tcPr>
          <w:p w:rsidR="00FC2879" w:rsidRDefault="00FC2879" w:rsidP="000F352E">
            <w:pPr>
              <w:rPr>
                <w:lang w:val="nl-NL"/>
              </w:rPr>
            </w:pPr>
            <w:r>
              <w:rPr>
                <w:lang w:val="nl-NL"/>
              </w:rPr>
              <w:t>R. van Alebeek</w:t>
            </w:r>
          </w:p>
        </w:tc>
        <w:tc>
          <w:tcPr>
            <w:tcW w:w="4719" w:type="dxa"/>
          </w:tcPr>
          <w:p w:rsidR="00FC2879" w:rsidRDefault="00A57ABF" w:rsidP="000F352E">
            <w:pPr>
              <w:rPr>
                <w:lang w:val="nl-NL"/>
              </w:rPr>
            </w:pPr>
            <w:r>
              <w:rPr>
                <w:lang w:val="nl-NL"/>
              </w:rPr>
              <w:t>MT</w:t>
            </w:r>
          </w:p>
        </w:tc>
      </w:tr>
      <w:tr w:rsidR="00FC2879" w:rsidTr="00FC2879">
        <w:tc>
          <w:tcPr>
            <w:tcW w:w="2448" w:type="dxa"/>
          </w:tcPr>
          <w:p w:rsidR="00FC2879" w:rsidRDefault="00FC2879" w:rsidP="00FC2879">
            <w:pPr>
              <w:rPr>
                <w:lang w:val="nl-NL"/>
              </w:rPr>
            </w:pPr>
            <w:r>
              <w:rPr>
                <w:lang w:val="nl-NL"/>
              </w:rPr>
              <w:t>Service and Spareparts</w:t>
            </w:r>
          </w:p>
        </w:tc>
        <w:tc>
          <w:tcPr>
            <w:tcW w:w="2610" w:type="dxa"/>
          </w:tcPr>
          <w:p w:rsidR="00FC2879" w:rsidRDefault="00FC2879" w:rsidP="000F352E">
            <w:pPr>
              <w:rPr>
                <w:lang w:val="nl-NL"/>
              </w:rPr>
            </w:pPr>
            <w:r>
              <w:rPr>
                <w:lang w:val="nl-NL"/>
              </w:rPr>
              <w:t>R. van Alebeek</w:t>
            </w:r>
          </w:p>
        </w:tc>
        <w:tc>
          <w:tcPr>
            <w:tcW w:w="4719" w:type="dxa"/>
          </w:tcPr>
          <w:p w:rsidR="00FC2879" w:rsidRDefault="00A57ABF" w:rsidP="000F352E">
            <w:pPr>
              <w:rPr>
                <w:lang w:val="nl-NL"/>
              </w:rPr>
            </w:pPr>
            <w:r>
              <w:rPr>
                <w:lang w:val="nl-NL"/>
              </w:rPr>
              <w:t>Afdeling service and spareparts</w:t>
            </w:r>
          </w:p>
        </w:tc>
      </w:tr>
      <w:tr w:rsidR="00FC2879" w:rsidTr="00FC2879">
        <w:tc>
          <w:tcPr>
            <w:tcW w:w="2448" w:type="dxa"/>
          </w:tcPr>
          <w:p w:rsidR="00FC2879" w:rsidRDefault="00FC2879" w:rsidP="00FC2879">
            <w:pPr>
              <w:rPr>
                <w:lang w:val="nl-NL"/>
              </w:rPr>
            </w:pPr>
            <w:r>
              <w:rPr>
                <w:lang w:val="nl-NL"/>
              </w:rPr>
              <w:t>Personeelszaken</w:t>
            </w:r>
          </w:p>
        </w:tc>
        <w:tc>
          <w:tcPr>
            <w:tcW w:w="2610" w:type="dxa"/>
          </w:tcPr>
          <w:p w:rsidR="00FC2879" w:rsidRDefault="00FC2879" w:rsidP="000F352E">
            <w:pPr>
              <w:rPr>
                <w:lang w:val="nl-NL"/>
              </w:rPr>
            </w:pPr>
            <w:r>
              <w:rPr>
                <w:lang w:val="nl-NL"/>
              </w:rPr>
              <w:t>R. van Alebeek</w:t>
            </w:r>
          </w:p>
        </w:tc>
        <w:tc>
          <w:tcPr>
            <w:tcW w:w="4719" w:type="dxa"/>
          </w:tcPr>
          <w:p w:rsidR="00FC2879" w:rsidRDefault="00A57ABF" w:rsidP="000F352E">
            <w:pPr>
              <w:rPr>
                <w:lang w:val="nl-NL"/>
              </w:rPr>
            </w:pPr>
            <w:r>
              <w:rPr>
                <w:lang w:val="nl-NL"/>
              </w:rPr>
              <w:t>MT, personeelszaken</w:t>
            </w:r>
          </w:p>
        </w:tc>
      </w:tr>
    </w:tbl>
    <w:p w:rsidR="000F352E" w:rsidRPr="000F352E" w:rsidRDefault="000F352E" w:rsidP="000F352E">
      <w:pPr>
        <w:rPr>
          <w:lang w:val="nl-NL"/>
        </w:rPr>
      </w:pPr>
    </w:p>
    <w:p w:rsidR="00FC2879" w:rsidRDefault="00FC2879">
      <w:pPr>
        <w:rPr>
          <w:rFonts w:eastAsiaTheme="majorEastAsia" w:cstheme="minorHAnsi"/>
          <w:b/>
          <w:bCs/>
          <w:color w:val="000000" w:themeColor="text1"/>
          <w:sz w:val="28"/>
          <w:szCs w:val="28"/>
          <w:lang w:val="nl-NL"/>
        </w:rPr>
      </w:pPr>
      <w:r>
        <w:rPr>
          <w:rFonts w:cstheme="minorHAnsi"/>
          <w:color w:val="000000" w:themeColor="text1"/>
          <w:lang w:val="nl-NL"/>
        </w:rPr>
        <w:t xml:space="preserve">* Deze persoon zorgt ervoor dat de gegevens tijdig zijn bijgewerkt. Ook </w:t>
      </w:r>
      <w:r w:rsidR="003D05B9">
        <w:rPr>
          <w:rFonts w:cstheme="minorHAnsi"/>
          <w:color w:val="000000" w:themeColor="text1"/>
          <w:lang w:val="nl-NL"/>
        </w:rPr>
        <w:t>behandelt</w:t>
      </w:r>
      <w:r>
        <w:rPr>
          <w:rFonts w:cstheme="minorHAnsi"/>
          <w:color w:val="000000" w:themeColor="text1"/>
          <w:lang w:val="nl-NL"/>
        </w:rPr>
        <w:t xml:space="preserve"> deze aanvragen van personen binnen de organisatie voor toevoegingen/ aanpassingen.</w:t>
      </w:r>
      <w:r>
        <w:rPr>
          <w:rFonts w:cstheme="minorHAnsi"/>
          <w:color w:val="000000" w:themeColor="text1"/>
          <w:lang w:val="nl-NL"/>
        </w:rPr>
        <w:br w:type="page"/>
      </w:r>
    </w:p>
    <w:p w:rsidR="00B37638" w:rsidRPr="000F352E" w:rsidRDefault="00B37638" w:rsidP="00FC2879">
      <w:pPr>
        <w:pStyle w:val="Heading1"/>
        <w:numPr>
          <w:ilvl w:val="0"/>
          <w:numId w:val="2"/>
        </w:numPr>
        <w:rPr>
          <w:rFonts w:asciiTheme="minorHAnsi" w:hAnsiTheme="minorHAnsi" w:cstheme="minorHAnsi"/>
          <w:color w:val="000000" w:themeColor="text1"/>
          <w:lang w:val="nl-NL"/>
        </w:rPr>
      </w:pPr>
      <w:bookmarkStart w:id="51" w:name="_Toc263664571"/>
      <w:r w:rsidRPr="000F352E">
        <w:rPr>
          <w:rFonts w:asciiTheme="minorHAnsi" w:hAnsiTheme="minorHAnsi" w:cstheme="minorHAnsi"/>
          <w:color w:val="000000" w:themeColor="text1"/>
          <w:lang w:val="nl-NL"/>
        </w:rPr>
        <w:lastRenderedPageBreak/>
        <w:t>INKOOPPROCES</w:t>
      </w:r>
      <w:bookmarkEnd w:id="51"/>
    </w:p>
    <w:p w:rsidR="00B37638" w:rsidRPr="000F352E" w:rsidRDefault="00B37638" w:rsidP="00B37638">
      <w:pPr>
        <w:rPr>
          <w:rFonts w:cstheme="minorHAnsi"/>
          <w:color w:val="000000" w:themeColor="text1"/>
          <w:lang w:val="nl-NL"/>
        </w:rPr>
      </w:pPr>
    </w:p>
    <w:p w:rsidR="00B37638" w:rsidRDefault="00B37638" w:rsidP="00FC2879">
      <w:pPr>
        <w:pStyle w:val="Heading2"/>
        <w:numPr>
          <w:ilvl w:val="1"/>
          <w:numId w:val="2"/>
        </w:numPr>
        <w:rPr>
          <w:rFonts w:asciiTheme="minorHAnsi" w:hAnsiTheme="minorHAnsi" w:cstheme="minorHAnsi"/>
          <w:color w:val="000000" w:themeColor="text1"/>
          <w:lang w:val="nl-NL"/>
        </w:rPr>
      </w:pPr>
      <w:bookmarkStart w:id="52" w:name="_Toc263664572"/>
      <w:r w:rsidRPr="000F352E">
        <w:rPr>
          <w:rFonts w:asciiTheme="minorHAnsi" w:hAnsiTheme="minorHAnsi" w:cstheme="minorHAnsi"/>
          <w:color w:val="000000" w:themeColor="text1"/>
          <w:lang w:val="nl-NL"/>
        </w:rPr>
        <w:t>INLEIDING</w:t>
      </w:r>
      <w:bookmarkEnd w:id="52"/>
    </w:p>
    <w:p w:rsidR="00522928" w:rsidRDefault="00522928" w:rsidP="00522928">
      <w:pPr>
        <w:rPr>
          <w:lang w:val="nl-NL"/>
        </w:rPr>
      </w:pPr>
      <w:r>
        <w:rPr>
          <w:lang w:val="nl-NL"/>
        </w:rPr>
        <w:t xml:space="preserve">Om voor de </w:t>
      </w:r>
      <w:r w:rsidR="003D05B9">
        <w:rPr>
          <w:lang w:val="nl-NL"/>
        </w:rPr>
        <w:t>afdeling</w:t>
      </w:r>
      <w:r>
        <w:rPr>
          <w:lang w:val="nl-NL"/>
        </w:rPr>
        <w:t xml:space="preserve"> inkoop een balanced scorecard te ontwikkelen moeten er vier vragen worden beantwoord</w:t>
      </w:r>
      <w:r w:rsidR="000362CB">
        <w:rPr>
          <w:lang w:val="nl-NL"/>
        </w:rPr>
        <w:t>, welke aangeven hoe de afdeling inkoop gestuurd wordt:</w:t>
      </w:r>
    </w:p>
    <w:p w:rsidR="000362CB" w:rsidRDefault="000362CB" w:rsidP="000362CB">
      <w:pPr>
        <w:pStyle w:val="ListParagraph"/>
        <w:numPr>
          <w:ilvl w:val="0"/>
          <w:numId w:val="1"/>
        </w:numPr>
        <w:rPr>
          <w:lang w:val="nl-NL"/>
        </w:rPr>
      </w:pPr>
      <w:r>
        <w:rPr>
          <w:lang w:val="nl-NL"/>
        </w:rPr>
        <w:t>In hoe verre slaagt de afdeling inkoop erin de vooraf gestelde doelen en taken te bereiken tegen zo laag mogelijke kosten.</w:t>
      </w:r>
    </w:p>
    <w:p w:rsidR="000362CB" w:rsidRDefault="000362CB" w:rsidP="000362CB">
      <w:pPr>
        <w:pStyle w:val="ListParagraph"/>
        <w:numPr>
          <w:ilvl w:val="0"/>
          <w:numId w:val="1"/>
        </w:numPr>
        <w:rPr>
          <w:lang w:val="nl-NL"/>
        </w:rPr>
      </w:pPr>
      <w:r>
        <w:rPr>
          <w:lang w:val="nl-NL"/>
        </w:rPr>
        <w:t>Zorgt de afdeling inkoop voor een juiste invulling van de wensen van de organisatie</w:t>
      </w:r>
    </w:p>
    <w:p w:rsidR="000362CB" w:rsidRDefault="000362CB" w:rsidP="000362CB">
      <w:pPr>
        <w:pStyle w:val="ListParagraph"/>
        <w:numPr>
          <w:ilvl w:val="0"/>
          <w:numId w:val="1"/>
        </w:numPr>
        <w:rPr>
          <w:lang w:val="nl-NL"/>
        </w:rPr>
      </w:pPr>
      <w:r>
        <w:rPr>
          <w:lang w:val="nl-NL"/>
        </w:rPr>
        <w:t>Hoe is het gesteld met de kwaliteit van de samenwerking met leveranciers</w:t>
      </w:r>
    </w:p>
    <w:p w:rsidR="000362CB" w:rsidRDefault="000362CB" w:rsidP="000362CB">
      <w:pPr>
        <w:pStyle w:val="ListParagraph"/>
        <w:numPr>
          <w:ilvl w:val="0"/>
          <w:numId w:val="1"/>
        </w:numPr>
        <w:rPr>
          <w:lang w:val="nl-NL"/>
        </w:rPr>
      </w:pPr>
      <w:r>
        <w:rPr>
          <w:lang w:val="nl-NL"/>
        </w:rPr>
        <w:t>Wordt er voldoende aandacht gegeven aan de ontwikkeling van kennis en ervaring van de werknemers</w:t>
      </w:r>
    </w:p>
    <w:p w:rsidR="000362CB" w:rsidRDefault="000362CB" w:rsidP="000362CB">
      <w:pPr>
        <w:rPr>
          <w:lang w:val="nl-NL"/>
        </w:rPr>
      </w:pPr>
      <w:r>
        <w:rPr>
          <w:noProof/>
        </w:rPr>
        <w:drawing>
          <wp:inline distT="0" distB="0" distL="0" distR="0">
            <wp:extent cx="5727700" cy="4684395"/>
            <wp:effectExtent l="1905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27700" cy="4684395"/>
                    </a:xfrm>
                    <a:prstGeom prst="rect">
                      <a:avLst/>
                    </a:prstGeom>
                    <a:noFill/>
                    <a:ln w="9525">
                      <a:noFill/>
                      <a:miter lim="800000"/>
                      <a:headEnd/>
                      <a:tailEnd/>
                    </a:ln>
                  </pic:spPr>
                </pic:pic>
              </a:graphicData>
            </a:graphic>
          </wp:inline>
        </w:drawing>
      </w:r>
    </w:p>
    <w:p w:rsidR="006322DD" w:rsidRPr="006322DD" w:rsidRDefault="006322DD" w:rsidP="000362CB">
      <w:pPr>
        <w:rPr>
          <w:sz w:val="16"/>
          <w:szCs w:val="16"/>
          <w:lang w:val="nl-NL"/>
        </w:rPr>
      </w:pPr>
      <w:r>
        <w:rPr>
          <w:lang w:val="nl-NL"/>
        </w:rPr>
        <w:tab/>
      </w:r>
      <w:r>
        <w:rPr>
          <w:lang w:val="nl-NL"/>
        </w:rPr>
        <w:tab/>
      </w:r>
      <w:r>
        <w:rPr>
          <w:lang w:val="nl-NL"/>
        </w:rPr>
        <w:tab/>
      </w:r>
      <w:r>
        <w:rPr>
          <w:lang w:val="nl-NL"/>
        </w:rPr>
        <w:tab/>
      </w:r>
      <w:r>
        <w:rPr>
          <w:lang w:val="nl-NL"/>
        </w:rPr>
        <w:tab/>
      </w:r>
      <w:r w:rsidRPr="006322DD">
        <w:rPr>
          <w:sz w:val="16"/>
          <w:szCs w:val="16"/>
          <w:lang w:val="nl-NL"/>
        </w:rPr>
        <w:tab/>
      </w:r>
      <w:r>
        <w:rPr>
          <w:sz w:val="16"/>
          <w:szCs w:val="16"/>
          <w:lang w:val="nl-NL"/>
        </w:rPr>
        <w:tab/>
      </w:r>
      <w:r>
        <w:rPr>
          <w:sz w:val="16"/>
          <w:szCs w:val="16"/>
          <w:lang w:val="nl-NL"/>
        </w:rPr>
        <w:tab/>
      </w:r>
      <w:r w:rsidRPr="006322DD">
        <w:rPr>
          <w:sz w:val="16"/>
          <w:szCs w:val="16"/>
          <w:lang w:val="nl-NL"/>
        </w:rPr>
        <w:t>(Afbeelding 4.1, de inkoopperspectieven)</w:t>
      </w:r>
    </w:p>
    <w:p w:rsidR="000362CB" w:rsidRPr="000362CB" w:rsidRDefault="000362CB" w:rsidP="000362CB">
      <w:pPr>
        <w:rPr>
          <w:lang w:val="nl-NL"/>
        </w:rPr>
      </w:pPr>
      <w:r>
        <w:rPr>
          <w:lang w:val="nl-NL"/>
        </w:rPr>
        <w:t xml:space="preserve">In onderstaande paragrafen wordt een oplossing aangedragen om via een balanced scorecard bovenstaande vragen te beantwoorden. </w:t>
      </w:r>
    </w:p>
    <w:p w:rsidR="000362CB" w:rsidRDefault="000362CB">
      <w:pPr>
        <w:rPr>
          <w:rFonts w:eastAsiaTheme="majorEastAsia" w:cstheme="minorHAnsi"/>
          <w:b/>
          <w:bCs/>
          <w:color w:val="000000" w:themeColor="text1"/>
          <w:sz w:val="28"/>
          <w:szCs w:val="28"/>
          <w:lang w:val="nl-NL"/>
        </w:rPr>
      </w:pPr>
      <w:r>
        <w:rPr>
          <w:rFonts w:cstheme="minorHAnsi"/>
          <w:color w:val="000000" w:themeColor="text1"/>
          <w:lang w:val="nl-NL"/>
        </w:rPr>
        <w:br w:type="page"/>
      </w:r>
    </w:p>
    <w:p w:rsidR="000F352E" w:rsidRDefault="000F352E" w:rsidP="00FC2879">
      <w:pPr>
        <w:pStyle w:val="Heading1"/>
        <w:numPr>
          <w:ilvl w:val="1"/>
          <w:numId w:val="2"/>
        </w:numPr>
        <w:rPr>
          <w:rFonts w:asciiTheme="minorHAnsi" w:hAnsiTheme="minorHAnsi" w:cstheme="minorHAnsi"/>
          <w:color w:val="000000" w:themeColor="text1"/>
          <w:lang w:val="nl-NL"/>
        </w:rPr>
      </w:pPr>
      <w:bookmarkStart w:id="53" w:name="_Toc263664573"/>
      <w:r w:rsidRPr="000F352E">
        <w:rPr>
          <w:rFonts w:asciiTheme="minorHAnsi" w:hAnsiTheme="minorHAnsi" w:cstheme="minorHAnsi"/>
          <w:color w:val="000000" w:themeColor="text1"/>
          <w:lang w:val="nl-NL"/>
        </w:rPr>
        <w:lastRenderedPageBreak/>
        <w:t>INKOOPPROCES</w:t>
      </w:r>
      <w:bookmarkEnd w:id="53"/>
    </w:p>
    <w:p w:rsidR="00522928" w:rsidRDefault="00522928" w:rsidP="00522928">
      <w:pPr>
        <w:rPr>
          <w:lang w:val="nl-NL"/>
        </w:rPr>
      </w:pPr>
    </w:p>
    <w:p w:rsidR="00B37638" w:rsidRDefault="00710CFB" w:rsidP="00B37638">
      <w:pPr>
        <w:rPr>
          <w:rFonts w:cstheme="minorHAnsi"/>
          <w:color w:val="000000" w:themeColor="text1"/>
          <w:lang w:val="nl-NL"/>
        </w:rPr>
      </w:pPr>
      <w:r>
        <w:rPr>
          <w:rFonts w:cstheme="minorHAnsi"/>
          <w:noProof/>
          <w:color w:val="000000" w:themeColor="text1"/>
        </w:rPr>
        <w:drawing>
          <wp:inline distT="0" distB="0" distL="0" distR="0">
            <wp:extent cx="4633547" cy="7124369"/>
            <wp:effectExtent l="19050" t="0" r="0" b="0"/>
            <wp:docPr id="13"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stretch>
                      <a:fillRect/>
                    </a:stretch>
                  </pic:blipFill>
                  <pic:spPr>
                    <a:xfrm>
                      <a:off x="0" y="0"/>
                      <a:ext cx="4634728" cy="7126185"/>
                    </a:xfrm>
                    <a:prstGeom prst="rect">
                      <a:avLst/>
                    </a:prstGeom>
                  </pic:spPr>
                </pic:pic>
              </a:graphicData>
            </a:graphic>
          </wp:inline>
        </w:drawing>
      </w:r>
    </w:p>
    <w:p w:rsidR="00710CFB" w:rsidRPr="000F352E" w:rsidRDefault="00710CFB" w:rsidP="00B37638">
      <w:pPr>
        <w:rPr>
          <w:rFonts w:cstheme="minorHAnsi"/>
          <w:color w:val="000000" w:themeColor="text1"/>
          <w:lang w:val="nl-NL"/>
        </w:rPr>
      </w:pPr>
      <w:r>
        <w:rPr>
          <w:rFonts w:cstheme="minorHAnsi"/>
          <w:noProof/>
          <w:color w:val="000000" w:themeColor="text1"/>
        </w:rPr>
        <w:lastRenderedPageBreak/>
        <w:drawing>
          <wp:inline distT="0" distB="0" distL="0" distR="0">
            <wp:extent cx="5268567" cy="8168823"/>
            <wp:effectExtent l="19050" t="0" r="8283" b="0"/>
            <wp:docPr id="14" name="Pictur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stretch>
                      <a:fillRect/>
                    </a:stretch>
                  </pic:blipFill>
                  <pic:spPr>
                    <a:xfrm>
                      <a:off x="0" y="0"/>
                      <a:ext cx="5272379" cy="8174733"/>
                    </a:xfrm>
                    <a:prstGeom prst="rect">
                      <a:avLst/>
                    </a:prstGeom>
                  </pic:spPr>
                </pic:pic>
              </a:graphicData>
            </a:graphic>
          </wp:inline>
        </w:drawing>
      </w:r>
    </w:p>
    <w:p w:rsidR="00B062AB" w:rsidRDefault="00B062AB">
      <w:pPr>
        <w:rPr>
          <w:rFonts w:eastAsiaTheme="majorEastAsia" w:cstheme="minorHAnsi"/>
          <w:b/>
          <w:bCs/>
          <w:color w:val="000000" w:themeColor="text1"/>
          <w:sz w:val="26"/>
          <w:szCs w:val="26"/>
          <w:lang w:val="nl-NL"/>
        </w:rPr>
      </w:pPr>
      <w:r>
        <w:rPr>
          <w:rFonts w:cstheme="minorHAnsi"/>
          <w:color w:val="000000" w:themeColor="text1"/>
          <w:lang w:val="nl-NL"/>
        </w:rPr>
        <w:br w:type="page"/>
      </w:r>
    </w:p>
    <w:p w:rsidR="00B37638" w:rsidRDefault="006322DD" w:rsidP="00FC2879">
      <w:pPr>
        <w:pStyle w:val="Heading2"/>
        <w:numPr>
          <w:ilvl w:val="1"/>
          <w:numId w:val="2"/>
        </w:numPr>
        <w:rPr>
          <w:rFonts w:asciiTheme="minorHAnsi" w:hAnsiTheme="minorHAnsi" w:cstheme="minorHAnsi"/>
          <w:color w:val="000000" w:themeColor="text1"/>
          <w:lang w:val="nl-NL"/>
        </w:rPr>
      </w:pPr>
      <w:bookmarkStart w:id="54" w:name="_Toc263664574"/>
      <w:r>
        <w:rPr>
          <w:rFonts w:asciiTheme="minorHAnsi" w:hAnsiTheme="minorHAnsi" w:cstheme="minorHAnsi"/>
          <w:color w:val="000000" w:themeColor="text1"/>
          <w:lang w:val="nl-NL"/>
        </w:rPr>
        <w:lastRenderedPageBreak/>
        <w:t>PRESTATIE INDICATOREN</w:t>
      </w:r>
      <w:bookmarkEnd w:id="54"/>
    </w:p>
    <w:p w:rsidR="006322DD" w:rsidRDefault="006322DD" w:rsidP="006322DD">
      <w:pPr>
        <w:rPr>
          <w:lang w:val="nl-NL"/>
        </w:rPr>
      </w:pPr>
      <w:r>
        <w:rPr>
          <w:lang w:val="nl-NL"/>
        </w:rPr>
        <w:t xml:space="preserve">Per perspectief (in afbeelding 4.1 weergegeven) worden kritische succesfactoren bepaald. Deze kritische succesfactoren worden meetbaar gemaakt aan de hand van prestatie indicatoren. Per perspectief staat hieronder een korte uitleg en een aantal gebruikte indicatoren vermeld. </w:t>
      </w:r>
    </w:p>
    <w:p w:rsidR="006322DD" w:rsidRDefault="006322DD" w:rsidP="00FC2879">
      <w:pPr>
        <w:pStyle w:val="Heading3"/>
        <w:numPr>
          <w:ilvl w:val="2"/>
          <w:numId w:val="2"/>
        </w:numPr>
        <w:rPr>
          <w:rFonts w:asciiTheme="minorHAnsi" w:hAnsiTheme="minorHAnsi" w:cstheme="minorHAnsi"/>
          <w:color w:val="000000" w:themeColor="text1"/>
          <w:lang w:val="nl-NL"/>
        </w:rPr>
      </w:pPr>
      <w:bookmarkStart w:id="55" w:name="_Toc263664575"/>
      <w:r>
        <w:rPr>
          <w:rFonts w:asciiTheme="minorHAnsi" w:hAnsiTheme="minorHAnsi" w:cstheme="minorHAnsi"/>
          <w:color w:val="000000" w:themeColor="text1"/>
          <w:lang w:val="nl-NL"/>
        </w:rPr>
        <w:t>KENNIS EN ERVARING MEDEWERKERS</w:t>
      </w:r>
      <w:bookmarkEnd w:id="55"/>
    </w:p>
    <w:p w:rsidR="006322DD" w:rsidRDefault="006322DD" w:rsidP="006322DD">
      <w:pPr>
        <w:rPr>
          <w:lang w:val="nl-NL"/>
        </w:rPr>
      </w:pPr>
      <w:r>
        <w:rPr>
          <w:lang w:val="nl-NL"/>
        </w:rPr>
        <w:t xml:space="preserve">Voor elke nieuw project wat er binnen Petrogas gestart wordt, zullen weer nieuwe inkopen gedaan moeten worden. Het is belangrijk dat de betrokken medewerkers zich blijven ontwikkelen en verder leren. </w:t>
      </w:r>
    </w:p>
    <w:p w:rsidR="006322DD" w:rsidRDefault="006322DD" w:rsidP="006322DD">
      <w:pPr>
        <w:rPr>
          <w:lang w:val="nl-NL"/>
        </w:rPr>
      </w:pPr>
      <w:r>
        <w:rPr>
          <w:lang w:val="nl-NL"/>
        </w:rPr>
        <w:t xml:space="preserve">Dit kan door het volgen van cursussen, opleidingen, etc. </w:t>
      </w:r>
    </w:p>
    <w:p w:rsidR="006322DD" w:rsidRDefault="006322DD" w:rsidP="006322DD">
      <w:pPr>
        <w:rPr>
          <w:b/>
          <w:i/>
          <w:lang w:val="nl-NL"/>
        </w:rPr>
      </w:pPr>
      <w:r>
        <w:rPr>
          <w:b/>
          <w:i/>
          <w:lang w:val="nl-NL"/>
        </w:rPr>
        <w:t>INDICATOREN</w:t>
      </w:r>
    </w:p>
    <w:p w:rsidR="006322DD" w:rsidRDefault="006322DD" w:rsidP="006322DD">
      <w:pPr>
        <w:pStyle w:val="ListParagraph"/>
        <w:numPr>
          <w:ilvl w:val="0"/>
          <w:numId w:val="5"/>
        </w:numPr>
        <w:rPr>
          <w:lang w:val="nl-NL"/>
        </w:rPr>
      </w:pPr>
      <w:r>
        <w:rPr>
          <w:lang w:val="nl-NL"/>
        </w:rPr>
        <w:t>Aantal gevolgde cursussen per medewerker</w:t>
      </w:r>
    </w:p>
    <w:p w:rsidR="006322DD" w:rsidRDefault="006322DD" w:rsidP="006322DD">
      <w:pPr>
        <w:pStyle w:val="ListParagraph"/>
        <w:numPr>
          <w:ilvl w:val="0"/>
          <w:numId w:val="5"/>
        </w:numPr>
        <w:rPr>
          <w:lang w:val="nl-NL"/>
        </w:rPr>
      </w:pPr>
      <w:r>
        <w:rPr>
          <w:lang w:val="nl-NL"/>
        </w:rPr>
        <w:t>Gemiddeld opleidingsniveau</w:t>
      </w:r>
    </w:p>
    <w:p w:rsidR="006322DD" w:rsidRPr="000F352E" w:rsidRDefault="006322DD" w:rsidP="00FC2879">
      <w:pPr>
        <w:pStyle w:val="Heading3"/>
        <w:numPr>
          <w:ilvl w:val="2"/>
          <w:numId w:val="2"/>
        </w:numPr>
        <w:rPr>
          <w:rFonts w:asciiTheme="minorHAnsi" w:hAnsiTheme="minorHAnsi" w:cstheme="minorHAnsi"/>
          <w:color w:val="000000" w:themeColor="text1"/>
          <w:lang w:val="nl-NL"/>
        </w:rPr>
      </w:pPr>
      <w:bookmarkStart w:id="56" w:name="_Toc263664576"/>
      <w:r>
        <w:rPr>
          <w:rFonts w:asciiTheme="minorHAnsi" w:hAnsiTheme="minorHAnsi" w:cstheme="minorHAnsi"/>
          <w:color w:val="000000" w:themeColor="text1"/>
          <w:lang w:val="nl-NL"/>
        </w:rPr>
        <w:t>KWALITEIT VAN DE SAMENWERKING MET LEVERANCIERS</w:t>
      </w:r>
      <w:bookmarkEnd w:id="56"/>
    </w:p>
    <w:p w:rsidR="00B062AB" w:rsidRDefault="00B062AB" w:rsidP="00B062AB">
      <w:pPr>
        <w:rPr>
          <w:lang w:val="nl-NL"/>
        </w:rPr>
      </w:pPr>
      <w:r>
        <w:rPr>
          <w:lang w:val="nl-NL"/>
        </w:rPr>
        <w:t xml:space="preserve">De leverancier speelt een grote rol tijdens het inkooptraject. Ook zij moeten prestaties leveren. Daarom is het van belang dat er een leveranciersbeoordeling plaats vind. Hierdoor kunnen alle prestaties van leveranciers, waar zaken mee worden gedaan, </w:t>
      </w:r>
      <w:r w:rsidR="003D05B9">
        <w:rPr>
          <w:lang w:val="nl-NL"/>
        </w:rPr>
        <w:t>beoordeeld</w:t>
      </w:r>
      <w:r>
        <w:rPr>
          <w:lang w:val="nl-NL"/>
        </w:rPr>
        <w:t xml:space="preserve"> worden. Hierbij kan gedacht worden aan.</w:t>
      </w:r>
    </w:p>
    <w:p w:rsidR="00B062AB" w:rsidRDefault="00B062AB" w:rsidP="00B062AB">
      <w:pPr>
        <w:rPr>
          <w:b/>
          <w:i/>
          <w:lang w:val="nl-NL"/>
        </w:rPr>
      </w:pPr>
      <w:r>
        <w:rPr>
          <w:b/>
          <w:i/>
          <w:lang w:val="nl-NL"/>
        </w:rPr>
        <w:t>INDICATOREN</w:t>
      </w:r>
    </w:p>
    <w:p w:rsidR="00B062AB" w:rsidRDefault="00B062AB" w:rsidP="00B062AB">
      <w:pPr>
        <w:pStyle w:val="ListParagraph"/>
        <w:numPr>
          <w:ilvl w:val="0"/>
          <w:numId w:val="5"/>
        </w:numPr>
        <w:rPr>
          <w:lang w:val="nl-NL"/>
        </w:rPr>
      </w:pPr>
      <w:r>
        <w:rPr>
          <w:lang w:val="nl-NL"/>
        </w:rPr>
        <w:t>Levertijd</w:t>
      </w:r>
    </w:p>
    <w:p w:rsidR="00B062AB" w:rsidRDefault="00B062AB" w:rsidP="00B062AB">
      <w:pPr>
        <w:pStyle w:val="ListParagraph"/>
        <w:numPr>
          <w:ilvl w:val="0"/>
          <w:numId w:val="5"/>
        </w:numPr>
        <w:rPr>
          <w:lang w:val="nl-NL"/>
        </w:rPr>
      </w:pPr>
      <w:r>
        <w:rPr>
          <w:lang w:val="nl-NL"/>
        </w:rPr>
        <w:t>Leveringen te laat</w:t>
      </w:r>
    </w:p>
    <w:p w:rsidR="00B062AB" w:rsidRDefault="00B062AB" w:rsidP="00B062AB">
      <w:pPr>
        <w:pStyle w:val="ListParagraph"/>
        <w:numPr>
          <w:ilvl w:val="0"/>
          <w:numId w:val="5"/>
        </w:numPr>
        <w:rPr>
          <w:lang w:val="nl-NL"/>
        </w:rPr>
      </w:pPr>
      <w:r>
        <w:rPr>
          <w:lang w:val="nl-NL"/>
        </w:rPr>
        <w:t>Kwaliteit</w:t>
      </w:r>
    </w:p>
    <w:p w:rsidR="00B062AB" w:rsidRPr="00B062AB" w:rsidRDefault="00B062AB" w:rsidP="00B062AB">
      <w:pPr>
        <w:pStyle w:val="ListParagraph"/>
        <w:numPr>
          <w:ilvl w:val="0"/>
          <w:numId w:val="5"/>
        </w:numPr>
        <w:rPr>
          <w:lang w:val="nl-NL"/>
        </w:rPr>
      </w:pPr>
      <w:r>
        <w:rPr>
          <w:i/>
          <w:lang w:val="nl-NL"/>
        </w:rPr>
        <w:t>Kraljic methode</w:t>
      </w:r>
    </w:p>
    <w:p w:rsidR="00B062AB" w:rsidRPr="00C6158A" w:rsidRDefault="00B062AB" w:rsidP="00B062AB">
      <w:pPr>
        <w:pStyle w:val="ListParagraph"/>
        <w:numPr>
          <w:ilvl w:val="0"/>
          <w:numId w:val="5"/>
        </w:numPr>
        <w:rPr>
          <w:lang w:val="nl-NL"/>
        </w:rPr>
      </w:pPr>
      <w:r>
        <w:rPr>
          <w:i/>
          <w:lang w:val="nl-NL"/>
        </w:rPr>
        <w:t xml:space="preserve">80 – 20 </w:t>
      </w:r>
      <w:r w:rsidR="003D05B9">
        <w:rPr>
          <w:i/>
          <w:lang w:val="nl-NL"/>
        </w:rPr>
        <w:t>principe</w:t>
      </w:r>
    </w:p>
    <w:p w:rsidR="00C6158A" w:rsidRPr="00C6158A" w:rsidRDefault="00C6158A" w:rsidP="00C6158A">
      <w:pPr>
        <w:pStyle w:val="ListParagraph"/>
        <w:numPr>
          <w:ilvl w:val="1"/>
          <w:numId w:val="5"/>
        </w:numPr>
        <w:rPr>
          <w:lang w:val="nl-NL"/>
        </w:rPr>
      </w:pPr>
      <w:r>
        <w:rPr>
          <w:i/>
          <w:lang w:val="nl-NL"/>
        </w:rPr>
        <w:t>Aantal bestellingen per leverancier</w:t>
      </w:r>
    </w:p>
    <w:p w:rsidR="00B062AB" w:rsidRDefault="00B062AB" w:rsidP="00FC2879">
      <w:pPr>
        <w:pStyle w:val="Heading3"/>
        <w:numPr>
          <w:ilvl w:val="2"/>
          <w:numId w:val="2"/>
        </w:numPr>
        <w:rPr>
          <w:rFonts w:asciiTheme="minorHAnsi" w:hAnsiTheme="minorHAnsi" w:cstheme="minorHAnsi"/>
          <w:color w:val="000000" w:themeColor="text1"/>
          <w:lang w:val="nl-NL"/>
        </w:rPr>
      </w:pPr>
      <w:bookmarkStart w:id="57" w:name="_Toc263664577"/>
      <w:r>
        <w:rPr>
          <w:rFonts w:asciiTheme="minorHAnsi" w:hAnsiTheme="minorHAnsi" w:cstheme="minorHAnsi"/>
          <w:color w:val="000000" w:themeColor="text1"/>
          <w:lang w:val="nl-NL"/>
        </w:rPr>
        <w:t>DOELEN EN TAKEN BEREIKEN TEGEN ZO LAAG MOGELIJKE KOSTEN</w:t>
      </w:r>
      <w:bookmarkEnd w:id="57"/>
    </w:p>
    <w:p w:rsidR="00B062AB" w:rsidRDefault="00B062AB" w:rsidP="00B062AB">
      <w:pPr>
        <w:rPr>
          <w:rFonts w:cstheme="minorHAnsi"/>
          <w:color w:val="000000" w:themeColor="text1"/>
          <w:lang w:val="nl-NL"/>
        </w:rPr>
      </w:pPr>
      <w:r w:rsidRPr="00B062AB">
        <w:rPr>
          <w:lang w:val="nl-NL"/>
        </w:rPr>
        <w:t>Inkoopresultaat en afwijkingen ten opzichte van het budget zijn veel</w:t>
      </w:r>
      <w:r>
        <w:rPr>
          <w:lang w:val="nl-NL"/>
        </w:rPr>
        <w:t xml:space="preserve"> </w:t>
      </w:r>
      <w:r w:rsidRPr="00B062AB">
        <w:rPr>
          <w:lang w:val="nl-NL"/>
        </w:rPr>
        <w:t>gebruikte financiële indicatoren voor inkoopafdelingen. Voor de</w:t>
      </w:r>
      <w:r>
        <w:rPr>
          <w:lang w:val="nl-NL"/>
        </w:rPr>
        <w:t xml:space="preserve"> </w:t>
      </w:r>
      <w:r w:rsidRPr="00B062AB">
        <w:rPr>
          <w:lang w:val="nl-NL"/>
        </w:rPr>
        <w:t>meeste inkoopafdelingen geldt ook nog steeds dat het laag houden of</w:t>
      </w:r>
      <w:r>
        <w:rPr>
          <w:lang w:val="nl-NL"/>
        </w:rPr>
        <w:t xml:space="preserve"> </w:t>
      </w:r>
      <w:r w:rsidRPr="00B062AB">
        <w:rPr>
          <w:lang w:val="nl-NL"/>
        </w:rPr>
        <w:t>terugbrengen van de materiaalkosten belangrijk is.</w:t>
      </w:r>
    </w:p>
    <w:p w:rsidR="00C6158A" w:rsidRDefault="00C6158A" w:rsidP="00C6158A">
      <w:pPr>
        <w:rPr>
          <w:b/>
          <w:i/>
          <w:lang w:val="nl-NL"/>
        </w:rPr>
      </w:pPr>
      <w:r>
        <w:rPr>
          <w:b/>
          <w:i/>
          <w:lang w:val="nl-NL"/>
        </w:rPr>
        <w:t>INDICATOREN</w:t>
      </w:r>
    </w:p>
    <w:p w:rsidR="00B062AB" w:rsidRDefault="00C6158A" w:rsidP="00C6158A">
      <w:pPr>
        <w:pStyle w:val="ListParagraph"/>
        <w:numPr>
          <w:ilvl w:val="0"/>
          <w:numId w:val="5"/>
        </w:numPr>
        <w:rPr>
          <w:rFonts w:cstheme="minorHAnsi"/>
          <w:color w:val="000000" w:themeColor="text1"/>
          <w:lang w:val="nl-NL"/>
        </w:rPr>
      </w:pPr>
      <w:r>
        <w:rPr>
          <w:rFonts w:cstheme="minorHAnsi"/>
          <w:color w:val="000000" w:themeColor="text1"/>
          <w:lang w:val="nl-NL"/>
        </w:rPr>
        <w:t>Inkoopkosten</w:t>
      </w:r>
    </w:p>
    <w:p w:rsidR="00C6158A" w:rsidRPr="00C6158A" w:rsidRDefault="00C6158A" w:rsidP="00C6158A">
      <w:pPr>
        <w:pStyle w:val="ListParagraph"/>
        <w:numPr>
          <w:ilvl w:val="0"/>
          <w:numId w:val="5"/>
        </w:numPr>
        <w:rPr>
          <w:rFonts w:cstheme="minorHAnsi"/>
          <w:color w:val="000000" w:themeColor="text1"/>
          <w:lang w:val="nl-NL"/>
        </w:rPr>
      </w:pPr>
      <w:r>
        <w:rPr>
          <w:rFonts w:cstheme="minorHAnsi"/>
          <w:color w:val="000000" w:themeColor="text1"/>
          <w:lang w:val="nl-NL"/>
        </w:rPr>
        <w:t>Afwijkingen ten opzichte van budget</w:t>
      </w:r>
    </w:p>
    <w:p w:rsidR="00C6158A" w:rsidRDefault="00C6158A">
      <w:pPr>
        <w:rPr>
          <w:rFonts w:eastAsiaTheme="majorEastAsia" w:cstheme="minorHAnsi"/>
          <w:b/>
          <w:bCs/>
          <w:color w:val="000000" w:themeColor="text1"/>
          <w:lang w:val="nl-NL"/>
        </w:rPr>
      </w:pPr>
      <w:r>
        <w:rPr>
          <w:rFonts w:cstheme="minorHAnsi"/>
          <w:color w:val="000000" w:themeColor="text1"/>
          <w:lang w:val="nl-NL"/>
        </w:rPr>
        <w:br w:type="page"/>
      </w:r>
    </w:p>
    <w:p w:rsidR="00C6158A" w:rsidRDefault="00C6158A" w:rsidP="00FC2879">
      <w:pPr>
        <w:pStyle w:val="Heading3"/>
        <w:numPr>
          <w:ilvl w:val="2"/>
          <w:numId w:val="2"/>
        </w:numPr>
        <w:rPr>
          <w:rFonts w:asciiTheme="minorHAnsi" w:hAnsiTheme="minorHAnsi" w:cstheme="minorHAnsi"/>
          <w:color w:val="000000" w:themeColor="text1"/>
          <w:lang w:val="nl-NL"/>
        </w:rPr>
      </w:pPr>
      <w:bookmarkStart w:id="58" w:name="_Toc263664578"/>
      <w:r>
        <w:rPr>
          <w:rFonts w:asciiTheme="minorHAnsi" w:hAnsiTheme="minorHAnsi" w:cstheme="minorHAnsi"/>
          <w:color w:val="000000" w:themeColor="text1"/>
          <w:lang w:val="nl-NL"/>
        </w:rPr>
        <w:lastRenderedPageBreak/>
        <w:t>INVULLING VAN DE WENSEN VAN DE ORGANISATIE</w:t>
      </w:r>
      <w:bookmarkEnd w:id="58"/>
    </w:p>
    <w:p w:rsidR="00C6158A" w:rsidRDefault="00C6158A" w:rsidP="00C6158A">
      <w:pPr>
        <w:rPr>
          <w:lang w:val="nl-NL"/>
        </w:rPr>
      </w:pPr>
      <w:r w:rsidRPr="00C6158A">
        <w:rPr>
          <w:lang w:val="nl-NL"/>
        </w:rPr>
        <w:t>De toegevoegde waarde van de inkoopafdeling met betrekking tot</w:t>
      </w:r>
      <w:r>
        <w:rPr>
          <w:lang w:val="nl-NL"/>
        </w:rPr>
        <w:t xml:space="preserve"> </w:t>
      </w:r>
      <w:r w:rsidRPr="00C6158A">
        <w:rPr>
          <w:lang w:val="nl-NL"/>
        </w:rPr>
        <w:t>het klantperspectief ligt met name op het gebied van extra serviceverlening</w:t>
      </w:r>
      <w:r>
        <w:rPr>
          <w:lang w:val="nl-NL"/>
        </w:rPr>
        <w:t xml:space="preserve"> </w:t>
      </w:r>
      <w:r w:rsidRPr="00C6158A">
        <w:rPr>
          <w:lang w:val="nl-NL"/>
        </w:rPr>
        <w:t>en op het verbeteren van de kwaliteit van producten en / of</w:t>
      </w:r>
      <w:r>
        <w:rPr>
          <w:lang w:val="nl-NL"/>
        </w:rPr>
        <w:t xml:space="preserve"> </w:t>
      </w:r>
      <w:r w:rsidRPr="00C6158A">
        <w:rPr>
          <w:lang w:val="nl-NL"/>
        </w:rPr>
        <w:t>diensten. Deze kunnen bijvoorbeeld gemeten worden aan de hand</w:t>
      </w:r>
      <w:r>
        <w:rPr>
          <w:lang w:val="nl-NL"/>
        </w:rPr>
        <w:t xml:space="preserve"> </w:t>
      </w:r>
      <w:r w:rsidRPr="00C6158A">
        <w:rPr>
          <w:lang w:val="nl-NL"/>
        </w:rPr>
        <w:t>van de hoeveelheid klachten die bij de afdeling binnenkomen.</w:t>
      </w:r>
    </w:p>
    <w:p w:rsidR="00C6158A" w:rsidRDefault="00C6158A" w:rsidP="00C6158A">
      <w:pPr>
        <w:rPr>
          <w:b/>
          <w:i/>
          <w:lang w:val="nl-NL"/>
        </w:rPr>
      </w:pPr>
      <w:r>
        <w:rPr>
          <w:b/>
          <w:i/>
          <w:lang w:val="nl-NL"/>
        </w:rPr>
        <w:t>INDICATOREN</w:t>
      </w:r>
    </w:p>
    <w:p w:rsidR="00C6158A" w:rsidRPr="00C6158A" w:rsidRDefault="00C6158A" w:rsidP="00C6158A">
      <w:pPr>
        <w:pStyle w:val="ListParagraph"/>
        <w:numPr>
          <w:ilvl w:val="0"/>
          <w:numId w:val="5"/>
        </w:numPr>
        <w:rPr>
          <w:b/>
          <w:lang w:val="nl-NL"/>
        </w:rPr>
      </w:pPr>
      <w:r>
        <w:rPr>
          <w:lang w:val="nl-NL"/>
        </w:rPr>
        <w:t>Klachten binnen de organisatie over inkopen</w:t>
      </w:r>
    </w:p>
    <w:p w:rsidR="00C6158A" w:rsidRPr="00C6158A" w:rsidRDefault="00C6158A" w:rsidP="00C6158A">
      <w:pPr>
        <w:pStyle w:val="ListParagraph"/>
        <w:numPr>
          <w:ilvl w:val="0"/>
          <w:numId w:val="5"/>
        </w:numPr>
        <w:rPr>
          <w:b/>
          <w:lang w:val="nl-NL"/>
        </w:rPr>
      </w:pPr>
      <w:r>
        <w:rPr>
          <w:lang w:val="nl-NL"/>
        </w:rPr>
        <w:t>Doorlooptijd van bestellingen/ inkoopaanvragen</w:t>
      </w:r>
    </w:p>
    <w:p w:rsidR="00B37638" w:rsidRDefault="00FB2A7A" w:rsidP="00FC2879">
      <w:pPr>
        <w:pStyle w:val="Heading2"/>
        <w:numPr>
          <w:ilvl w:val="1"/>
          <w:numId w:val="2"/>
        </w:numPr>
        <w:rPr>
          <w:rFonts w:asciiTheme="minorHAnsi" w:hAnsiTheme="minorHAnsi" w:cstheme="minorHAnsi"/>
          <w:color w:val="000000" w:themeColor="text1"/>
          <w:lang w:val="nl-NL"/>
        </w:rPr>
      </w:pPr>
      <w:bookmarkStart w:id="59" w:name="_Toc263664579"/>
      <w:r w:rsidRPr="000F352E">
        <w:rPr>
          <w:rFonts w:asciiTheme="minorHAnsi" w:hAnsiTheme="minorHAnsi" w:cstheme="minorHAnsi"/>
          <w:color w:val="000000" w:themeColor="text1"/>
          <w:lang w:val="nl-NL"/>
        </w:rPr>
        <w:t>INKOOPPROCES ICM MET DASHBOARD</w:t>
      </w:r>
      <w:bookmarkEnd w:id="59"/>
    </w:p>
    <w:p w:rsidR="000F352E" w:rsidRDefault="00484018" w:rsidP="009C5AD3">
      <w:pPr>
        <w:rPr>
          <w:lang w:val="nl-NL"/>
        </w:rPr>
      </w:pPr>
      <w:r>
        <w:rPr>
          <w:lang w:val="nl-NL"/>
        </w:rPr>
        <w:t>De afdeling inkoop is apart van de rest onderzocht. De afdeling inkoop is een core-business binnen Petrogas. De uitwerkingen voor deze afdeling zouden kunnen vertaald worden naar andere core-business afdelingen zodat de blauw druk voor deze klaar ligt.</w:t>
      </w:r>
    </w:p>
    <w:p w:rsidR="00484018" w:rsidRDefault="00484018" w:rsidP="009C5AD3">
      <w:pPr>
        <w:rPr>
          <w:lang w:val="nl-NL"/>
        </w:rPr>
      </w:pPr>
      <w:r>
        <w:rPr>
          <w:lang w:val="nl-NL"/>
        </w:rPr>
        <w:t>In voorgaande hoofdstukken zijn de perspectieven opgesteld. Vanuit deze zijn een x aantal indicatoren naar voren gekomen. Deze zijn verwerkt in het dashboard.</w:t>
      </w:r>
    </w:p>
    <w:p w:rsidR="002E5A6C" w:rsidRPr="002E5A6C" w:rsidRDefault="002E5A6C" w:rsidP="002E5A6C">
      <w:pPr>
        <w:rPr>
          <w:i/>
          <w:lang w:val="nl-NL"/>
        </w:rPr>
      </w:pPr>
      <w:r w:rsidRPr="002E5A6C">
        <w:rPr>
          <w:i/>
          <w:noProof/>
        </w:rPr>
        <w:drawing>
          <wp:anchor distT="0" distB="0" distL="114300" distR="114300" simplePos="0" relativeHeight="251662336" behindDoc="0" locked="0" layoutInCell="1" allowOverlap="1">
            <wp:simplePos x="0" y="0"/>
            <wp:positionH relativeFrom="column">
              <wp:posOffset>5396230</wp:posOffset>
            </wp:positionH>
            <wp:positionV relativeFrom="paragraph">
              <wp:posOffset>295910</wp:posOffset>
            </wp:positionV>
            <wp:extent cx="499110" cy="490855"/>
            <wp:effectExtent l="1905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9110" cy="490855"/>
                    </a:xfrm>
                    <a:prstGeom prst="rect">
                      <a:avLst/>
                    </a:prstGeom>
                    <a:noFill/>
                    <a:ln w="9525">
                      <a:noFill/>
                      <a:miter lim="800000"/>
                      <a:headEnd/>
                      <a:tailEnd/>
                    </a:ln>
                  </pic:spPr>
                </pic:pic>
              </a:graphicData>
            </a:graphic>
          </wp:anchor>
        </w:drawing>
      </w:r>
      <w:r w:rsidRPr="002E5A6C">
        <w:rPr>
          <w:i/>
          <w:lang w:val="nl-NL"/>
        </w:rPr>
        <w:t>Aantal gevolgde cursussen per medewerker</w:t>
      </w:r>
    </w:p>
    <w:p w:rsidR="002E5A6C" w:rsidRPr="002E5A6C" w:rsidRDefault="002E5A6C" w:rsidP="002E5A6C">
      <w:pPr>
        <w:pStyle w:val="ListParagraph"/>
        <w:numPr>
          <w:ilvl w:val="0"/>
          <w:numId w:val="5"/>
        </w:numPr>
        <w:rPr>
          <w:lang w:val="nl-NL"/>
        </w:rPr>
      </w:pPr>
      <w:r>
        <w:rPr>
          <w:lang w:val="nl-NL"/>
        </w:rPr>
        <w:t>Bij deze grafiek is per medewerker aangegeven wat zijn of haar aantal relevante gevolgde cursussen is geweest.</w:t>
      </w:r>
    </w:p>
    <w:p w:rsidR="00747AC7" w:rsidRDefault="00055480" w:rsidP="002E5A6C">
      <w:pPr>
        <w:rPr>
          <w:i/>
          <w:lang w:val="nl-NL"/>
        </w:rPr>
      </w:pPr>
      <w:r>
        <w:rPr>
          <w:i/>
          <w:noProof/>
        </w:rPr>
        <w:drawing>
          <wp:anchor distT="0" distB="0" distL="114300" distR="114300" simplePos="0" relativeHeight="251665408" behindDoc="0" locked="0" layoutInCell="1" allowOverlap="1">
            <wp:simplePos x="0" y="0"/>
            <wp:positionH relativeFrom="column">
              <wp:posOffset>5396230</wp:posOffset>
            </wp:positionH>
            <wp:positionV relativeFrom="paragraph">
              <wp:posOffset>313690</wp:posOffset>
            </wp:positionV>
            <wp:extent cx="458470" cy="477520"/>
            <wp:effectExtent l="19050" t="0" r="0" b="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58470" cy="477520"/>
                    </a:xfrm>
                    <a:prstGeom prst="rect">
                      <a:avLst/>
                    </a:prstGeom>
                    <a:noFill/>
                    <a:ln w="9525">
                      <a:noFill/>
                      <a:miter lim="800000"/>
                      <a:headEnd/>
                      <a:tailEnd/>
                    </a:ln>
                  </pic:spPr>
                </pic:pic>
              </a:graphicData>
            </a:graphic>
          </wp:anchor>
        </w:drawing>
      </w:r>
      <w:r w:rsidR="002E5A6C" w:rsidRPr="002E5A6C">
        <w:rPr>
          <w:i/>
          <w:lang w:val="nl-NL"/>
        </w:rPr>
        <w:t>Gemiddeld opleidingsniveau</w:t>
      </w:r>
    </w:p>
    <w:p w:rsidR="002E5A6C" w:rsidRPr="002E5A6C" w:rsidRDefault="002E5A6C" w:rsidP="002E5A6C">
      <w:pPr>
        <w:pStyle w:val="ListParagraph"/>
        <w:numPr>
          <w:ilvl w:val="0"/>
          <w:numId w:val="5"/>
        </w:numPr>
        <w:rPr>
          <w:i/>
          <w:lang w:val="nl-NL"/>
        </w:rPr>
      </w:pPr>
      <w:r>
        <w:rPr>
          <w:lang w:val="nl-NL"/>
        </w:rPr>
        <w:t>Deze grafiek is opgebouwd aan de hand van de hoogst genoten opleiding per medewerker. Ook is hierbij de norm aangegeven wat binnen de afdeling inkoop gewenst is.</w:t>
      </w:r>
      <w:r w:rsidRPr="002E5A6C">
        <w:rPr>
          <w:noProof/>
          <w:color w:val="000000" w:themeColor="text1"/>
          <w:lang w:val="nl-NL"/>
        </w:rPr>
        <w:t xml:space="preserve"> </w:t>
      </w:r>
    </w:p>
    <w:p w:rsidR="002E5A6C" w:rsidRDefault="002E5A6C" w:rsidP="002E5A6C">
      <w:pPr>
        <w:rPr>
          <w:i/>
          <w:lang w:val="nl-NL"/>
        </w:rPr>
      </w:pPr>
      <w:r w:rsidRPr="002E5A6C">
        <w:rPr>
          <w:i/>
          <w:lang w:val="nl-NL"/>
        </w:rPr>
        <w:t>Levertijd</w:t>
      </w:r>
      <w:r w:rsidR="003F1C1C">
        <w:rPr>
          <w:i/>
          <w:lang w:val="nl-NL"/>
        </w:rPr>
        <w:t xml:space="preserve"> (te laat)</w:t>
      </w:r>
    </w:p>
    <w:p w:rsidR="003F1C1C" w:rsidRPr="003F1C1C" w:rsidRDefault="003F1C1C" w:rsidP="003F1C1C">
      <w:pPr>
        <w:pStyle w:val="ListParagraph"/>
        <w:numPr>
          <w:ilvl w:val="0"/>
          <w:numId w:val="5"/>
        </w:numPr>
        <w:rPr>
          <w:i/>
          <w:lang w:val="nl-NL"/>
        </w:rPr>
      </w:pPr>
      <w:r>
        <w:rPr>
          <w:noProof/>
        </w:rPr>
        <w:drawing>
          <wp:anchor distT="0" distB="0" distL="114300" distR="114300" simplePos="0" relativeHeight="251666432" behindDoc="0" locked="0" layoutInCell="1" allowOverlap="1">
            <wp:simplePos x="0" y="0"/>
            <wp:positionH relativeFrom="column">
              <wp:posOffset>5396230</wp:posOffset>
            </wp:positionH>
            <wp:positionV relativeFrom="paragraph">
              <wp:posOffset>180340</wp:posOffset>
            </wp:positionV>
            <wp:extent cx="458470" cy="477520"/>
            <wp:effectExtent l="19050" t="0" r="0" b="0"/>
            <wp:wrapSquare wrapText="bothSides"/>
            <wp:docPr id="23" name="Picture 7" descr="http://users.fmg.uva.nl/lwaldorp/literature/pd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s.fmg.uva.nl/lwaldorp/literature/pdfLogo.jpg"/>
                    <pic:cNvPicPr>
                      <a:picLocks noChangeAspect="1" noChangeArrowheads="1"/>
                    </pic:cNvPicPr>
                  </pic:nvPicPr>
                  <pic:blipFill>
                    <a:blip r:embed="rId24" cstate="print"/>
                    <a:srcRect/>
                    <a:stretch>
                      <a:fillRect/>
                    </a:stretch>
                  </pic:blipFill>
                  <pic:spPr bwMode="auto">
                    <a:xfrm rot="10800000" flipH="1" flipV="1">
                      <a:off x="0" y="0"/>
                      <a:ext cx="458470" cy="47752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5423535</wp:posOffset>
            </wp:positionH>
            <wp:positionV relativeFrom="paragraph">
              <wp:posOffset>972185</wp:posOffset>
            </wp:positionV>
            <wp:extent cx="499110" cy="490855"/>
            <wp:effectExtent l="1905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9110" cy="490855"/>
                    </a:xfrm>
                    <a:prstGeom prst="rect">
                      <a:avLst/>
                    </a:prstGeom>
                    <a:noFill/>
                    <a:ln w="9525">
                      <a:noFill/>
                      <a:miter lim="800000"/>
                      <a:headEnd/>
                      <a:tailEnd/>
                    </a:ln>
                  </pic:spPr>
                </pic:pic>
              </a:graphicData>
            </a:graphic>
          </wp:anchor>
        </w:drawing>
      </w:r>
      <w:r>
        <w:rPr>
          <w:lang w:val="nl-NL"/>
        </w:rPr>
        <w:t>Dit overzicht wordt elke maand gegenereerd vanuit Excel en wordt in een map geplaatst welke gekoppeld is aan het dashboard. Per leverancier kan per jaar of per maand gekeken worden of de leveringen op tijd of te laat waren. Bij te late leveringen is nog een opsplitsing gemaakt in aantal dagen ( 0-5, 5-10, 10-15, 15-20 en +20)</w:t>
      </w:r>
    </w:p>
    <w:p w:rsidR="003F1C1C" w:rsidRPr="003F1C1C" w:rsidRDefault="003F1C1C" w:rsidP="003F1C1C">
      <w:pPr>
        <w:pStyle w:val="ListParagraph"/>
        <w:numPr>
          <w:ilvl w:val="0"/>
          <w:numId w:val="5"/>
        </w:numPr>
        <w:rPr>
          <w:i/>
          <w:lang w:val="nl-NL"/>
        </w:rPr>
      </w:pPr>
      <w:r>
        <w:rPr>
          <w:lang w:val="nl-NL"/>
        </w:rPr>
        <w:t>De resultaten uit bovenstaande informatie is toegevoegd aan het dashboard zodat er gekeken kan worden welk percentage op tijd is geleverd.</w:t>
      </w:r>
    </w:p>
    <w:p w:rsidR="002E5A6C" w:rsidRDefault="002E5A6C" w:rsidP="002E5A6C">
      <w:pPr>
        <w:rPr>
          <w:i/>
          <w:lang w:val="nl-NL"/>
        </w:rPr>
      </w:pPr>
      <w:r w:rsidRPr="002E5A6C">
        <w:rPr>
          <w:i/>
          <w:lang w:val="nl-NL"/>
        </w:rPr>
        <w:t>Kwaliteit</w:t>
      </w:r>
    </w:p>
    <w:p w:rsidR="008D72CA" w:rsidRPr="008D72CA" w:rsidRDefault="008D72CA" w:rsidP="008D72CA">
      <w:pPr>
        <w:pStyle w:val="ListParagraph"/>
        <w:numPr>
          <w:ilvl w:val="0"/>
          <w:numId w:val="5"/>
        </w:numPr>
        <w:rPr>
          <w:i/>
          <w:lang w:val="nl-NL"/>
        </w:rPr>
      </w:pPr>
      <w:r>
        <w:rPr>
          <w:noProof/>
        </w:rPr>
        <w:drawing>
          <wp:anchor distT="0" distB="0" distL="114300" distR="114300" simplePos="0" relativeHeight="251670528" behindDoc="0" locked="0" layoutInCell="1" allowOverlap="1">
            <wp:simplePos x="0" y="0"/>
            <wp:positionH relativeFrom="column">
              <wp:posOffset>5423535</wp:posOffset>
            </wp:positionH>
            <wp:positionV relativeFrom="paragraph">
              <wp:posOffset>-4445</wp:posOffset>
            </wp:positionV>
            <wp:extent cx="499110" cy="490855"/>
            <wp:effectExtent l="19050" t="0" r="0" b="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9110" cy="490855"/>
                    </a:xfrm>
                    <a:prstGeom prst="rect">
                      <a:avLst/>
                    </a:prstGeom>
                    <a:noFill/>
                    <a:ln w="9525">
                      <a:noFill/>
                      <a:miter lim="800000"/>
                      <a:headEnd/>
                      <a:tailEnd/>
                    </a:ln>
                  </pic:spPr>
                </pic:pic>
              </a:graphicData>
            </a:graphic>
          </wp:anchor>
        </w:drawing>
      </w:r>
      <w:r>
        <w:rPr>
          <w:lang w:val="nl-NL"/>
        </w:rPr>
        <w:t>Naast de levertijden van een leverancier, is ook de kwaliteit van de geleverde producten/ diensten van belang. Binnen Petrogas is een systeem waarbij non conformities(NC) worden geregistreerd. Hierin wordt vermeld als een product of dienst niet aan de kwaliteit voldoet.</w:t>
      </w:r>
    </w:p>
    <w:p w:rsidR="002E5A6C" w:rsidRPr="002E5A6C" w:rsidRDefault="002B4572" w:rsidP="002E5A6C">
      <w:pPr>
        <w:rPr>
          <w:i/>
          <w:lang w:val="nl-NL"/>
        </w:rPr>
      </w:pPr>
      <w:r>
        <w:rPr>
          <w:i/>
          <w:lang w:val="nl-NL"/>
        </w:rPr>
        <w:t>80 – 20 princi</w:t>
      </w:r>
      <w:r w:rsidR="002E5A6C" w:rsidRPr="002E5A6C">
        <w:rPr>
          <w:i/>
          <w:lang w:val="nl-NL"/>
        </w:rPr>
        <w:t>pe</w:t>
      </w:r>
    </w:p>
    <w:p w:rsidR="002E5A6C" w:rsidRDefault="002E5A6C" w:rsidP="002E5A6C">
      <w:pPr>
        <w:pStyle w:val="ListParagraph"/>
        <w:ind w:left="360"/>
        <w:rPr>
          <w:i/>
          <w:lang w:val="nl-NL"/>
        </w:rPr>
      </w:pPr>
      <w:r w:rsidRPr="002E5A6C">
        <w:rPr>
          <w:i/>
          <w:lang w:val="nl-NL"/>
        </w:rPr>
        <w:t>Aantal bestellingen per leverancier</w:t>
      </w:r>
    </w:p>
    <w:p w:rsidR="002B4572" w:rsidRPr="002B4572" w:rsidRDefault="002B4572" w:rsidP="002B4572">
      <w:pPr>
        <w:pStyle w:val="ListParagraph"/>
        <w:numPr>
          <w:ilvl w:val="0"/>
          <w:numId w:val="5"/>
        </w:numPr>
        <w:rPr>
          <w:i/>
          <w:lang w:val="nl-NL"/>
        </w:rPr>
      </w:pPr>
      <w:r>
        <w:rPr>
          <w:noProof/>
        </w:rPr>
        <w:lastRenderedPageBreak/>
        <w:drawing>
          <wp:anchor distT="0" distB="0" distL="114300" distR="114300" simplePos="0" relativeHeight="251675648" behindDoc="1" locked="0" layoutInCell="1" allowOverlap="1">
            <wp:simplePos x="0" y="0"/>
            <wp:positionH relativeFrom="column">
              <wp:posOffset>5573395</wp:posOffset>
            </wp:positionH>
            <wp:positionV relativeFrom="paragraph">
              <wp:posOffset>57785</wp:posOffset>
            </wp:positionV>
            <wp:extent cx="464185" cy="477520"/>
            <wp:effectExtent l="19050" t="0" r="0" b="0"/>
            <wp:wrapSquare wrapText="bothSides"/>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64185" cy="477520"/>
                    </a:xfrm>
                    <a:prstGeom prst="rect">
                      <a:avLst/>
                    </a:prstGeom>
                    <a:noFill/>
                    <a:ln w="9525">
                      <a:noFill/>
                      <a:miter lim="800000"/>
                      <a:headEnd/>
                      <a:tailEnd/>
                    </a:ln>
                  </pic:spPr>
                </pic:pic>
              </a:graphicData>
            </a:graphic>
          </wp:anchor>
        </w:drawing>
      </w:r>
      <w:r>
        <w:rPr>
          <w:lang w:val="nl-NL"/>
        </w:rPr>
        <w:t>Binnen Petrogas zijn er aantal leveranciers aanwezig waar de meeste bestellingen plaats vinden. Er kan gezegd worden dat 20% van de leveranciers verantwoordelijk is voor 80% van de kosten. In het overzicht wordt aangegeven wie verantwoordelijk is voor welke kosten over het totaal gezien.</w:t>
      </w:r>
      <w:r w:rsidR="00AE198F">
        <w:rPr>
          <w:lang w:val="nl-NL"/>
        </w:rPr>
        <w:t xml:space="preserve"> Hieraan gekoppeld zit het aantal leveranciers was beschikbaar is per product.</w:t>
      </w:r>
    </w:p>
    <w:p w:rsidR="002E5A6C" w:rsidRPr="00AE198F" w:rsidRDefault="002E5A6C" w:rsidP="002E5A6C">
      <w:pPr>
        <w:rPr>
          <w:rFonts w:cstheme="minorHAnsi"/>
          <w:i/>
          <w:color w:val="A6A6A6" w:themeColor="background1" w:themeShade="A6"/>
          <w:lang w:val="nl-NL"/>
        </w:rPr>
      </w:pPr>
      <w:r w:rsidRPr="00AE198F">
        <w:rPr>
          <w:rFonts w:cstheme="minorHAnsi"/>
          <w:i/>
          <w:color w:val="A6A6A6" w:themeColor="background1" w:themeShade="A6"/>
          <w:lang w:val="nl-NL"/>
        </w:rPr>
        <w:t>Inkoopkosten</w:t>
      </w:r>
    </w:p>
    <w:p w:rsidR="002E5A6C" w:rsidRPr="00AE198F" w:rsidRDefault="002E5A6C" w:rsidP="002E5A6C">
      <w:pPr>
        <w:rPr>
          <w:rFonts w:cstheme="minorHAnsi"/>
          <w:i/>
          <w:color w:val="A6A6A6" w:themeColor="background1" w:themeShade="A6"/>
          <w:lang w:val="nl-NL"/>
        </w:rPr>
      </w:pPr>
      <w:r w:rsidRPr="00AE198F">
        <w:rPr>
          <w:rFonts w:cstheme="minorHAnsi"/>
          <w:i/>
          <w:color w:val="A6A6A6" w:themeColor="background1" w:themeShade="A6"/>
          <w:lang w:val="nl-NL"/>
        </w:rPr>
        <w:t>Afwijkingen ten opzichte van budget</w:t>
      </w:r>
    </w:p>
    <w:p w:rsidR="00AE198F" w:rsidRPr="00AE198F" w:rsidRDefault="00AE198F" w:rsidP="00AE198F">
      <w:pPr>
        <w:pStyle w:val="ListParagraph"/>
        <w:numPr>
          <w:ilvl w:val="0"/>
          <w:numId w:val="5"/>
        </w:numPr>
        <w:rPr>
          <w:rFonts w:cstheme="minorHAnsi"/>
          <w:i/>
          <w:color w:val="A6A6A6" w:themeColor="background1" w:themeShade="A6"/>
          <w:lang w:val="nl-NL"/>
        </w:rPr>
      </w:pPr>
      <w:r w:rsidRPr="00AE198F">
        <w:rPr>
          <w:rFonts w:cstheme="minorHAnsi"/>
          <w:i/>
          <w:color w:val="A6A6A6" w:themeColor="background1" w:themeShade="A6"/>
          <w:lang w:val="nl-NL"/>
        </w:rPr>
        <w:t>Deze indicatoren worden behandeld in de paragraaf 6.2 Financiële rapportages</w:t>
      </w:r>
    </w:p>
    <w:p w:rsidR="002E5A6C" w:rsidRPr="002B4572" w:rsidRDefault="002B4572" w:rsidP="002E5A6C">
      <w:pPr>
        <w:rPr>
          <w:i/>
          <w:lang w:val="nl-NL"/>
        </w:rPr>
      </w:pPr>
      <w:r w:rsidRPr="002B4572">
        <w:rPr>
          <w:i/>
          <w:noProof/>
        </w:rPr>
        <w:drawing>
          <wp:anchor distT="0" distB="0" distL="114300" distR="114300" simplePos="0" relativeHeight="251674624" behindDoc="0" locked="0" layoutInCell="1" allowOverlap="1">
            <wp:simplePos x="0" y="0"/>
            <wp:positionH relativeFrom="column">
              <wp:posOffset>5573395</wp:posOffset>
            </wp:positionH>
            <wp:positionV relativeFrom="paragraph">
              <wp:posOffset>244475</wp:posOffset>
            </wp:positionV>
            <wp:extent cx="499110" cy="490855"/>
            <wp:effectExtent l="1905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9110" cy="490855"/>
                    </a:xfrm>
                    <a:prstGeom prst="rect">
                      <a:avLst/>
                    </a:prstGeom>
                    <a:noFill/>
                    <a:ln w="9525">
                      <a:noFill/>
                      <a:miter lim="800000"/>
                      <a:headEnd/>
                      <a:tailEnd/>
                    </a:ln>
                  </pic:spPr>
                </pic:pic>
              </a:graphicData>
            </a:graphic>
          </wp:anchor>
        </w:drawing>
      </w:r>
      <w:r w:rsidR="002E5A6C" w:rsidRPr="002B4572">
        <w:rPr>
          <w:i/>
          <w:lang w:val="nl-NL"/>
        </w:rPr>
        <w:t>Klachten binnen de organisatie over inkopen</w:t>
      </w:r>
    </w:p>
    <w:p w:rsidR="002B4572" w:rsidRPr="002B4572" w:rsidRDefault="002B4572" w:rsidP="002B4572">
      <w:pPr>
        <w:pStyle w:val="ListParagraph"/>
        <w:numPr>
          <w:ilvl w:val="0"/>
          <w:numId w:val="5"/>
        </w:numPr>
        <w:rPr>
          <w:b/>
          <w:lang w:val="nl-NL"/>
        </w:rPr>
      </w:pPr>
      <w:r>
        <w:rPr>
          <w:lang w:val="nl-NL"/>
        </w:rPr>
        <w:t>Ook voor deze grafische weergaven wordt gebruik gemaakt van het NC systeem. Het aantal klachten per maand over de afdeling inkoop wordt weergegeven in het overzicht.</w:t>
      </w:r>
      <w:r w:rsidRPr="002B4572">
        <w:rPr>
          <w:noProof/>
          <w:lang w:val="nl-NL"/>
        </w:rPr>
        <w:t xml:space="preserve"> </w:t>
      </w:r>
    </w:p>
    <w:p w:rsidR="002E5A6C" w:rsidRPr="002B4572" w:rsidRDefault="002E5A6C" w:rsidP="002E5A6C">
      <w:pPr>
        <w:rPr>
          <w:i/>
          <w:lang w:val="nl-NL"/>
        </w:rPr>
      </w:pPr>
      <w:r w:rsidRPr="002B4572">
        <w:rPr>
          <w:i/>
          <w:lang w:val="nl-NL"/>
        </w:rPr>
        <w:t>Doorlooptijd van bestellingen/ inkoopaanvragen</w:t>
      </w:r>
    </w:p>
    <w:p w:rsidR="002B4572" w:rsidRPr="002B4572" w:rsidRDefault="002B4572" w:rsidP="002B4572">
      <w:pPr>
        <w:pStyle w:val="ListParagraph"/>
        <w:numPr>
          <w:ilvl w:val="0"/>
          <w:numId w:val="5"/>
        </w:numPr>
        <w:rPr>
          <w:i/>
          <w:lang w:val="nl-NL"/>
        </w:rPr>
      </w:pPr>
      <w:r>
        <w:rPr>
          <w:noProof/>
        </w:rPr>
        <w:drawing>
          <wp:anchor distT="0" distB="0" distL="114300" distR="114300" simplePos="0" relativeHeight="251672576" behindDoc="0" locked="0" layoutInCell="1" allowOverlap="1">
            <wp:simplePos x="0" y="0"/>
            <wp:positionH relativeFrom="column">
              <wp:posOffset>5573395</wp:posOffset>
            </wp:positionH>
            <wp:positionV relativeFrom="paragraph">
              <wp:posOffset>116840</wp:posOffset>
            </wp:positionV>
            <wp:extent cx="499110" cy="490855"/>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99110" cy="490855"/>
                    </a:xfrm>
                    <a:prstGeom prst="rect">
                      <a:avLst/>
                    </a:prstGeom>
                    <a:noFill/>
                    <a:ln w="9525">
                      <a:noFill/>
                      <a:miter lim="800000"/>
                      <a:headEnd/>
                      <a:tailEnd/>
                    </a:ln>
                  </pic:spPr>
                </pic:pic>
              </a:graphicData>
            </a:graphic>
          </wp:anchor>
        </w:drawing>
      </w:r>
      <w:r w:rsidRPr="002B4572">
        <w:rPr>
          <w:lang w:val="nl-NL"/>
        </w:rPr>
        <w:t xml:space="preserve">Om de doorlooptijd van inkoopaanvragen te kunnen monitoren wordt de start van het project als 0 punt ingesteld. </w:t>
      </w:r>
      <w:r>
        <w:rPr>
          <w:lang w:val="nl-NL"/>
        </w:rPr>
        <w:t>Vanuit hier wordt per week aangegeven welke bestellingen er geplaatst zijn. Deze zijn per categorie aangegeven.</w:t>
      </w:r>
    </w:p>
    <w:p w:rsidR="002B4572" w:rsidRPr="00F66F5C" w:rsidRDefault="002B4572" w:rsidP="002B4572">
      <w:pPr>
        <w:rPr>
          <w:i/>
          <w:lang w:val="nl-NL"/>
        </w:rPr>
      </w:pPr>
      <w:r w:rsidRPr="00F66F5C">
        <w:rPr>
          <w:i/>
          <w:lang w:val="nl-NL"/>
        </w:rPr>
        <w:t>Kraljic methode</w:t>
      </w:r>
    </w:p>
    <w:p w:rsidR="00457070" w:rsidRPr="00A57ABF" w:rsidRDefault="00314C23" w:rsidP="002B4572">
      <w:pPr>
        <w:rPr>
          <w:lang w:val="nl-NL"/>
        </w:rPr>
      </w:pPr>
      <w:r>
        <w:rPr>
          <w:noProof/>
        </w:rPr>
        <w:drawing>
          <wp:anchor distT="0" distB="0" distL="114300" distR="114300" simplePos="0" relativeHeight="251676672" behindDoc="0" locked="0" layoutInCell="1" allowOverlap="1">
            <wp:simplePos x="0" y="0"/>
            <wp:positionH relativeFrom="column">
              <wp:posOffset>5568950</wp:posOffset>
            </wp:positionH>
            <wp:positionV relativeFrom="paragraph">
              <wp:posOffset>33020</wp:posOffset>
            </wp:positionV>
            <wp:extent cx="505460" cy="499110"/>
            <wp:effectExtent l="19050" t="0" r="889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05460" cy="499110"/>
                    </a:xfrm>
                    <a:prstGeom prst="rect">
                      <a:avLst/>
                    </a:prstGeom>
                    <a:noFill/>
                    <a:ln w="9525">
                      <a:noFill/>
                      <a:miter lim="800000"/>
                      <a:headEnd/>
                      <a:tailEnd/>
                    </a:ln>
                  </pic:spPr>
                </pic:pic>
              </a:graphicData>
            </a:graphic>
          </wp:anchor>
        </w:drawing>
      </w:r>
      <w:r w:rsidR="0008450E" w:rsidRPr="00F66F5C">
        <w:rPr>
          <w:lang w:val="nl-NL"/>
        </w:rPr>
        <w:t xml:space="preserve">Kraljic heeft een model ontwikkeld als hulpmiddel bij het analyseren van de inkoopsituatie van een onderneming. </w:t>
      </w:r>
      <w:r w:rsidR="00F66F5C" w:rsidRPr="00F66F5C">
        <w:rPr>
          <w:lang w:val="nl-NL"/>
        </w:rPr>
        <w:t>De kraljic-benadering geeft inzicht in inkoopsituaties en het leveranciersbestand, maar geeft ook strategische aanbevelingen.</w:t>
      </w:r>
      <w:r w:rsidRPr="00314C23">
        <w:rPr>
          <w:lang w:val="nl-NL"/>
        </w:rPr>
        <w:t xml:space="preserve"> </w:t>
      </w:r>
    </w:p>
    <w:p w:rsidR="00F66F5C" w:rsidRPr="00F66F5C" w:rsidRDefault="00F66F5C" w:rsidP="002B4572">
      <w:pPr>
        <w:rPr>
          <w:lang w:val="nl-NL"/>
        </w:rPr>
      </w:pPr>
      <w:r w:rsidRPr="00F66F5C">
        <w:rPr>
          <w:lang w:val="nl-NL"/>
        </w:rPr>
        <w:t>De toepassing van de kraljic-methode moet leiden tot het ontwikkelen en aanpassen van inkoop- en leveranciersstrategieën.  Het algemene idee van Kraljic’s benadering is als volgt:</w:t>
      </w:r>
    </w:p>
    <w:p w:rsidR="00F66F5C" w:rsidRPr="00F66F5C" w:rsidRDefault="00F66F5C" w:rsidP="00F66F5C">
      <w:pPr>
        <w:pStyle w:val="ListParagraph"/>
        <w:numPr>
          <w:ilvl w:val="0"/>
          <w:numId w:val="5"/>
        </w:numPr>
        <w:rPr>
          <w:lang w:val="nl-NL"/>
        </w:rPr>
      </w:pPr>
      <w:r w:rsidRPr="00F66F5C">
        <w:rPr>
          <w:lang w:val="nl-NL"/>
        </w:rPr>
        <w:t>Problemen en risico’s aanpakken</w:t>
      </w:r>
    </w:p>
    <w:p w:rsidR="00F66F5C" w:rsidRDefault="00F66F5C" w:rsidP="00F66F5C">
      <w:pPr>
        <w:pStyle w:val="ListParagraph"/>
        <w:numPr>
          <w:ilvl w:val="0"/>
          <w:numId w:val="5"/>
        </w:numPr>
        <w:rPr>
          <w:lang w:val="nl-NL"/>
        </w:rPr>
      </w:pPr>
      <w:r w:rsidRPr="00F66F5C">
        <w:rPr>
          <w:lang w:val="nl-NL"/>
        </w:rPr>
        <w:t>Zo goed mogelijk gebruik maken van de inkoopmogelijkheden</w:t>
      </w:r>
    </w:p>
    <w:p w:rsidR="00314C23" w:rsidRDefault="00314C23" w:rsidP="00314C23">
      <w:pPr>
        <w:rPr>
          <w:lang w:val="nl-NL"/>
        </w:rPr>
      </w:pPr>
      <w:r>
        <w:rPr>
          <w:lang w:val="nl-NL"/>
        </w:rPr>
        <w:t>Binnen de kraljic benadering worden producten ingedeeld aan de hand van:</w:t>
      </w:r>
    </w:p>
    <w:p w:rsidR="00314C23" w:rsidRDefault="00314C23" w:rsidP="00314C23">
      <w:pPr>
        <w:pStyle w:val="ListParagraph"/>
        <w:numPr>
          <w:ilvl w:val="0"/>
          <w:numId w:val="5"/>
        </w:numPr>
        <w:rPr>
          <w:lang w:val="nl-NL"/>
        </w:rPr>
      </w:pPr>
      <w:r>
        <w:rPr>
          <w:lang w:val="nl-NL"/>
        </w:rPr>
        <w:t>De invloed op de winst</w:t>
      </w:r>
    </w:p>
    <w:p w:rsidR="00314C23" w:rsidRPr="00314C23" w:rsidRDefault="00314C23" w:rsidP="00314C23">
      <w:pPr>
        <w:pStyle w:val="ListParagraph"/>
        <w:numPr>
          <w:ilvl w:val="0"/>
          <w:numId w:val="5"/>
        </w:numPr>
        <w:rPr>
          <w:lang w:val="nl-NL"/>
        </w:rPr>
      </w:pPr>
      <w:r>
        <w:rPr>
          <w:lang w:val="nl-NL"/>
        </w:rPr>
        <w:t>Inkooprisico</w:t>
      </w:r>
    </w:p>
    <w:p w:rsidR="00314C23" w:rsidRDefault="00314C23" w:rsidP="00314C23">
      <w:pPr>
        <w:rPr>
          <w:lang w:val="nl-NL"/>
        </w:rPr>
      </w:pPr>
      <w:r>
        <w:rPr>
          <w:lang w:val="nl-NL"/>
        </w:rPr>
        <w:t>Het aggregatieniveau bepaalt het detailniveau waarop de analyse gaat plaats vinden. Binnen Petrogas hebben we de keus gemaakt om de analyse uit te voeren op het niveau van de verschillende leveranciers. Hierbij wordt gekeken wat de leveranciers voor soort producten leveren.</w:t>
      </w:r>
    </w:p>
    <w:p w:rsidR="00314C23" w:rsidRDefault="00314C23">
      <w:pPr>
        <w:rPr>
          <w:lang w:val="nl-NL"/>
        </w:rPr>
      </w:pPr>
    </w:p>
    <w:p w:rsidR="00314C23" w:rsidRDefault="00314C23" w:rsidP="00314C23">
      <w:pPr>
        <w:rPr>
          <w:lang w:val="nl-NL"/>
        </w:rPr>
      </w:pPr>
      <w:r>
        <w:rPr>
          <w:lang w:val="nl-NL"/>
        </w:rPr>
        <w:t>De matrix wordt gevuld aan de hand van onderstaande categorieën:</w:t>
      </w:r>
    </w:p>
    <w:p w:rsidR="00314C23" w:rsidRDefault="00314C23" w:rsidP="00314C23">
      <w:pPr>
        <w:pStyle w:val="ListParagraph"/>
        <w:numPr>
          <w:ilvl w:val="0"/>
          <w:numId w:val="5"/>
        </w:numPr>
        <w:rPr>
          <w:lang w:val="nl-NL"/>
        </w:rPr>
      </w:pPr>
      <w:r>
        <w:rPr>
          <w:lang w:val="nl-NL"/>
        </w:rPr>
        <w:t>Routine producten</w:t>
      </w:r>
    </w:p>
    <w:p w:rsidR="009B5099" w:rsidRPr="009B5099" w:rsidRDefault="009B5099" w:rsidP="009B5099">
      <w:pPr>
        <w:pStyle w:val="ListParagraph"/>
        <w:numPr>
          <w:ilvl w:val="1"/>
          <w:numId w:val="5"/>
        </w:numPr>
        <w:rPr>
          <w:lang w:val="nl-NL"/>
        </w:rPr>
      </w:pPr>
      <w:r>
        <w:rPr>
          <w:lang w:val="nl-NL"/>
        </w:rPr>
        <w:t>Laag inkooprisico/ kleine invloed op de winst</w:t>
      </w:r>
    </w:p>
    <w:p w:rsidR="00314C23" w:rsidRDefault="00314C23" w:rsidP="00314C23">
      <w:pPr>
        <w:pStyle w:val="ListParagraph"/>
        <w:numPr>
          <w:ilvl w:val="0"/>
          <w:numId w:val="5"/>
        </w:numPr>
        <w:rPr>
          <w:lang w:val="nl-NL"/>
        </w:rPr>
      </w:pPr>
      <w:r>
        <w:rPr>
          <w:lang w:val="nl-NL"/>
        </w:rPr>
        <w:lastRenderedPageBreak/>
        <w:t>Hefboom producten</w:t>
      </w:r>
    </w:p>
    <w:p w:rsidR="00314C23" w:rsidRPr="009B5099" w:rsidRDefault="009B5099" w:rsidP="009B5099">
      <w:pPr>
        <w:pStyle w:val="ListParagraph"/>
        <w:numPr>
          <w:ilvl w:val="1"/>
          <w:numId w:val="5"/>
        </w:numPr>
        <w:rPr>
          <w:lang w:val="nl-NL"/>
        </w:rPr>
      </w:pPr>
      <w:r>
        <w:rPr>
          <w:lang w:val="nl-NL"/>
        </w:rPr>
        <w:t>Laag inkooprisico/ grote invloed op de winst</w:t>
      </w:r>
    </w:p>
    <w:p w:rsidR="00314C23" w:rsidRDefault="00314C23" w:rsidP="00314C23">
      <w:pPr>
        <w:pStyle w:val="ListParagraph"/>
        <w:numPr>
          <w:ilvl w:val="0"/>
          <w:numId w:val="5"/>
        </w:numPr>
        <w:rPr>
          <w:lang w:val="nl-NL"/>
        </w:rPr>
      </w:pPr>
      <w:r>
        <w:rPr>
          <w:lang w:val="nl-NL"/>
        </w:rPr>
        <w:t>Knelpunt producten</w:t>
      </w:r>
    </w:p>
    <w:p w:rsidR="00314C23" w:rsidRPr="009B5099" w:rsidRDefault="009B5099" w:rsidP="009B5099">
      <w:pPr>
        <w:pStyle w:val="ListParagraph"/>
        <w:numPr>
          <w:ilvl w:val="1"/>
          <w:numId w:val="5"/>
        </w:numPr>
        <w:rPr>
          <w:lang w:val="nl-NL"/>
        </w:rPr>
      </w:pPr>
      <w:r>
        <w:rPr>
          <w:lang w:val="nl-NL"/>
        </w:rPr>
        <w:t>Hoog inkooprisico/ kleine invloed op de winst</w:t>
      </w:r>
    </w:p>
    <w:p w:rsidR="00314C23" w:rsidRDefault="00314C23" w:rsidP="00314C23">
      <w:pPr>
        <w:pStyle w:val="ListParagraph"/>
        <w:numPr>
          <w:ilvl w:val="0"/>
          <w:numId w:val="5"/>
        </w:numPr>
        <w:rPr>
          <w:lang w:val="nl-NL"/>
        </w:rPr>
      </w:pPr>
      <w:r>
        <w:rPr>
          <w:lang w:val="nl-NL"/>
        </w:rPr>
        <w:t>Strategische producten</w:t>
      </w:r>
    </w:p>
    <w:p w:rsidR="00314C23" w:rsidRPr="009B5099" w:rsidRDefault="009B5099" w:rsidP="009B5099">
      <w:pPr>
        <w:pStyle w:val="ListParagraph"/>
        <w:numPr>
          <w:ilvl w:val="1"/>
          <w:numId w:val="5"/>
        </w:numPr>
        <w:rPr>
          <w:lang w:val="nl-NL"/>
        </w:rPr>
      </w:pPr>
      <w:r>
        <w:rPr>
          <w:lang w:val="nl-NL"/>
        </w:rPr>
        <w:t>Hoog inkooprisico/ grote invloed op de winst</w:t>
      </w:r>
    </w:p>
    <w:p w:rsidR="00314C23" w:rsidRDefault="009B5099" w:rsidP="00314C23">
      <w:pPr>
        <w:rPr>
          <w:lang w:val="nl-NL"/>
        </w:rPr>
      </w:pPr>
      <w:r>
        <w:rPr>
          <w:lang w:val="nl-NL"/>
        </w:rPr>
        <w:t xml:space="preserve">Met behulp van de grafische weergave kan snel worden gezien tot welke categorie een leverancier behoort.  Aan de hand van deze informatie kan de vooraf ingestelde contactmethode worden uitgevoerd, </w:t>
      </w:r>
      <w:r w:rsidR="003D05B9">
        <w:rPr>
          <w:lang w:val="nl-NL"/>
        </w:rPr>
        <w:t>immers</w:t>
      </w:r>
      <w:r>
        <w:rPr>
          <w:lang w:val="nl-NL"/>
        </w:rPr>
        <w:t xml:space="preserve"> niet elke leverancier dient op dezelfde manier behandeld te worden.</w:t>
      </w:r>
    </w:p>
    <w:p w:rsidR="009B5099" w:rsidRDefault="009375FC" w:rsidP="00314C23">
      <w:pPr>
        <w:rPr>
          <w:lang w:val="nl-NL"/>
        </w:rPr>
      </w:pPr>
      <w:r>
        <w:rPr>
          <w:lang w:val="nl-NL"/>
        </w:rPr>
        <w:t>Alle gegevens worden vanuit de database geladen. De invloed op de winst is bepaald aan de hand van de bestellingen (in euro). Omdat het risico niet bepaald kan worden vanuit de gegevens (doordat gebruik wordt gemaakt van leveranciers analyse). Deze cijfers zijn hierdoor vaste velden in het systeem. Het management kan altijd bepalen tot welk risico de leverancier behoort.</w:t>
      </w:r>
    </w:p>
    <w:p w:rsidR="009B5099" w:rsidRDefault="009B5099" w:rsidP="00314C23">
      <w:pPr>
        <w:rPr>
          <w:lang w:val="nl-NL"/>
        </w:rPr>
      </w:pPr>
      <w:r>
        <w:rPr>
          <w:noProof/>
        </w:rPr>
        <w:drawing>
          <wp:inline distT="0" distB="0" distL="0" distR="0">
            <wp:extent cx="5082540" cy="3083560"/>
            <wp:effectExtent l="19050" t="0" r="381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082540" cy="3083560"/>
                    </a:xfrm>
                    <a:prstGeom prst="rect">
                      <a:avLst/>
                    </a:prstGeom>
                    <a:noFill/>
                    <a:ln w="9525">
                      <a:noFill/>
                      <a:miter lim="800000"/>
                      <a:headEnd/>
                      <a:tailEnd/>
                    </a:ln>
                  </pic:spPr>
                </pic:pic>
              </a:graphicData>
            </a:graphic>
          </wp:inline>
        </w:drawing>
      </w:r>
    </w:p>
    <w:p w:rsidR="009B5099" w:rsidRPr="00314C23" w:rsidRDefault="009B5099" w:rsidP="00314C23">
      <w:pPr>
        <w:rPr>
          <w:lang w:val="nl-NL"/>
        </w:rPr>
      </w:pPr>
      <w:r>
        <w:rPr>
          <w:lang w:val="nl-NL"/>
        </w:rPr>
        <w:t xml:space="preserve">Het management van de afdeling inkoop zal per kwadrant een andere strategie moeten bepalen. </w:t>
      </w:r>
    </w:p>
    <w:p w:rsidR="002B4572" w:rsidRDefault="002B4572" w:rsidP="00FC2879">
      <w:pPr>
        <w:pStyle w:val="Heading2"/>
        <w:numPr>
          <w:ilvl w:val="1"/>
          <w:numId w:val="2"/>
        </w:numPr>
        <w:rPr>
          <w:rFonts w:asciiTheme="minorHAnsi" w:hAnsiTheme="minorHAnsi" w:cstheme="minorHAnsi"/>
          <w:color w:val="000000" w:themeColor="text1"/>
          <w:lang w:val="nl-NL"/>
        </w:rPr>
      </w:pPr>
      <w:bookmarkStart w:id="60" w:name="_Toc263664580"/>
      <w:r>
        <w:rPr>
          <w:rFonts w:asciiTheme="minorHAnsi" w:hAnsiTheme="minorHAnsi" w:cstheme="minorHAnsi"/>
          <w:color w:val="000000" w:themeColor="text1"/>
          <w:lang w:val="nl-NL"/>
        </w:rPr>
        <w:t>STURING</w:t>
      </w:r>
      <w:bookmarkEnd w:id="60"/>
    </w:p>
    <w:p w:rsidR="002B4572" w:rsidRDefault="00BB6455" w:rsidP="002B4572">
      <w:pPr>
        <w:rPr>
          <w:lang w:val="nl-NL"/>
        </w:rPr>
      </w:pPr>
      <w:r>
        <w:rPr>
          <w:lang w:val="nl-NL"/>
        </w:rPr>
        <w:t>Voorheen was er voor de afdeling inkoop geen informatie om sturing te kunnen</w:t>
      </w:r>
      <w:r w:rsidR="003D05B9">
        <w:rPr>
          <w:lang w:val="nl-NL"/>
        </w:rPr>
        <w:t xml:space="preserve"> </w:t>
      </w:r>
      <w:r>
        <w:rPr>
          <w:lang w:val="nl-NL"/>
        </w:rPr>
        <w:t>bieden. Door middel van deze dashboard oplossing, en met name de grote slag die gemaakt is voor de afdeling inkoop, kan er op allerlei gebieden binnen de afdeling inkoop sturing plaats vinden.</w:t>
      </w:r>
    </w:p>
    <w:p w:rsidR="00AE198F" w:rsidRDefault="00AE198F" w:rsidP="002B4572">
      <w:pPr>
        <w:rPr>
          <w:lang w:val="nl-NL"/>
        </w:rPr>
      </w:pPr>
      <w:r>
        <w:rPr>
          <w:lang w:val="nl-NL"/>
        </w:rPr>
        <w:t xml:space="preserve">Het is de taak van de leiding om voor zichzelf te hebben opgesteld wat te doelen zijn. Hierbij kan gedacht worden dat er minimaal 3 leveranciers per product beschikbaar moeten zijn. </w:t>
      </w:r>
      <w:r w:rsidR="00A57ABF">
        <w:rPr>
          <w:lang w:val="nl-NL"/>
        </w:rPr>
        <w:t>Dit val</w:t>
      </w:r>
      <w:r w:rsidR="00E02D82">
        <w:rPr>
          <w:lang w:val="nl-NL"/>
        </w:rPr>
        <w:t>t</w:t>
      </w:r>
      <w:r w:rsidR="00A57ABF">
        <w:rPr>
          <w:lang w:val="nl-NL"/>
        </w:rPr>
        <w:t xml:space="preserve"> buiten de scope van de stagiaire.</w:t>
      </w:r>
    </w:p>
    <w:p w:rsidR="00747AC7" w:rsidRPr="009C5AD3" w:rsidRDefault="00AE198F" w:rsidP="009C5AD3">
      <w:pPr>
        <w:rPr>
          <w:lang w:val="nl-NL"/>
        </w:rPr>
      </w:pPr>
      <w:r>
        <w:rPr>
          <w:lang w:val="nl-NL"/>
        </w:rPr>
        <w:t>Deze doelen (targets) kunnen verwerkt worden in het dashboard. Voor een aantal is dit al gedaan. Zo kan in men in één</w:t>
      </w:r>
      <w:r w:rsidR="00457070">
        <w:rPr>
          <w:lang w:val="nl-NL"/>
        </w:rPr>
        <w:t xml:space="preserve"> opslag zien hoe het verloop is.</w:t>
      </w:r>
    </w:p>
    <w:p w:rsidR="007C71F0" w:rsidRDefault="0044572B" w:rsidP="00FC2879">
      <w:pPr>
        <w:pStyle w:val="Heading1"/>
        <w:numPr>
          <w:ilvl w:val="0"/>
          <w:numId w:val="2"/>
        </w:numPr>
        <w:rPr>
          <w:rFonts w:asciiTheme="minorHAnsi" w:hAnsiTheme="minorHAnsi" w:cstheme="minorHAnsi"/>
          <w:color w:val="000000" w:themeColor="text1"/>
          <w:lang w:val="nl-NL"/>
        </w:rPr>
      </w:pPr>
      <w:bookmarkStart w:id="61" w:name="_Toc263664581"/>
      <w:r>
        <w:rPr>
          <w:rFonts w:asciiTheme="minorHAnsi" w:hAnsiTheme="minorHAnsi" w:cstheme="minorHAnsi"/>
          <w:color w:val="000000" w:themeColor="text1"/>
          <w:lang w:val="nl-NL"/>
        </w:rPr>
        <w:lastRenderedPageBreak/>
        <w:t>OVERIGE RAPPORTAGES</w:t>
      </w:r>
      <w:bookmarkEnd w:id="61"/>
    </w:p>
    <w:p w:rsidR="00747AC7" w:rsidRDefault="00204E29">
      <w:pPr>
        <w:rPr>
          <w:rFonts w:cstheme="minorHAnsi"/>
          <w:color w:val="000000" w:themeColor="text1"/>
          <w:lang w:val="nl-NL"/>
        </w:rPr>
      </w:pPr>
      <w:r>
        <w:rPr>
          <w:rFonts w:cstheme="minorHAnsi"/>
          <w:color w:val="000000" w:themeColor="text1"/>
          <w:lang w:val="nl-NL"/>
        </w:rPr>
        <w:t>Voor het dagelijks werk zijn er een aantal rapportages gemaakt welke in gebruik zijn genomen. Voorbeelden hiervan zijn:</w:t>
      </w:r>
    </w:p>
    <w:p w:rsidR="00204E29" w:rsidRDefault="00204E29" w:rsidP="00204E29">
      <w:pPr>
        <w:pStyle w:val="ListParagraph"/>
        <w:numPr>
          <w:ilvl w:val="0"/>
          <w:numId w:val="5"/>
        </w:numPr>
        <w:rPr>
          <w:rFonts w:cstheme="minorHAnsi"/>
          <w:color w:val="000000" w:themeColor="text1"/>
          <w:lang w:val="nl-NL"/>
        </w:rPr>
      </w:pPr>
      <w:r>
        <w:rPr>
          <w:rFonts w:cstheme="minorHAnsi"/>
          <w:color w:val="000000" w:themeColor="text1"/>
          <w:lang w:val="nl-NL"/>
        </w:rPr>
        <w:t>Cyclische tellijsten</w:t>
      </w:r>
    </w:p>
    <w:p w:rsidR="00204E29" w:rsidRDefault="00204E29" w:rsidP="00204E29">
      <w:pPr>
        <w:pStyle w:val="ListParagraph"/>
        <w:numPr>
          <w:ilvl w:val="0"/>
          <w:numId w:val="5"/>
        </w:numPr>
        <w:rPr>
          <w:rFonts w:cstheme="minorHAnsi"/>
          <w:color w:val="000000" w:themeColor="text1"/>
          <w:lang w:val="nl-NL"/>
        </w:rPr>
      </w:pPr>
      <w:r>
        <w:rPr>
          <w:rFonts w:cstheme="minorHAnsi"/>
          <w:color w:val="000000" w:themeColor="text1"/>
          <w:lang w:val="nl-NL"/>
        </w:rPr>
        <w:t>Overzicht met uitbesteed werk</w:t>
      </w:r>
    </w:p>
    <w:p w:rsidR="00204E29" w:rsidRDefault="00204E29" w:rsidP="00204E29">
      <w:pPr>
        <w:pStyle w:val="ListParagraph"/>
        <w:numPr>
          <w:ilvl w:val="0"/>
          <w:numId w:val="5"/>
        </w:numPr>
        <w:rPr>
          <w:rFonts w:cstheme="minorHAnsi"/>
          <w:color w:val="000000" w:themeColor="text1"/>
          <w:lang w:val="nl-NL"/>
        </w:rPr>
      </w:pPr>
      <w:r>
        <w:rPr>
          <w:rFonts w:cstheme="minorHAnsi"/>
          <w:color w:val="000000" w:themeColor="text1"/>
          <w:lang w:val="nl-NL"/>
        </w:rPr>
        <w:t>Picklijst</w:t>
      </w:r>
    </w:p>
    <w:p w:rsidR="00204E29" w:rsidRDefault="00204E29" w:rsidP="00204E29">
      <w:pPr>
        <w:pStyle w:val="ListParagraph"/>
        <w:numPr>
          <w:ilvl w:val="0"/>
          <w:numId w:val="5"/>
        </w:numPr>
        <w:rPr>
          <w:rFonts w:cstheme="minorHAnsi"/>
          <w:color w:val="000000" w:themeColor="text1"/>
          <w:lang w:val="nl-NL"/>
        </w:rPr>
      </w:pPr>
      <w:r>
        <w:rPr>
          <w:rFonts w:cstheme="minorHAnsi"/>
          <w:color w:val="000000" w:themeColor="text1"/>
          <w:lang w:val="nl-NL"/>
        </w:rPr>
        <w:t>To do List</w:t>
      </w:r>
    </w:p>
    <w:p w:rsidR="00204E29" w:rsidRDefault="00204E29" w:rsidP="00204E29">
      <w:pPr>
        <w:pStyle w:val="ListParagraph"/>
        <w:numPr>
          <w:ilvl w:val="0"/>
          <w:numId w:val="5"/>
        </w:numPr>
        <w:rPr>
          <w:rFonts w:cstheme="minorHAnsi"/>
          <w:color w:val="000000" w:themeColor="text1"/>
          <w:lang w:val="nl-NL"/>
        </w:rPr>
      </w:pPr>
      <w:r>
        <w:rPr>
          <w:rFonts w:cstheme="minorHAnsi"/>
          <w:color w:val="000000" w:themeColor="text1"/>
          <w:lang w:val="nl-NL"/>
        </w:rPr>
        <w:t>Where to List</w:t>
      </w:r>
    </w:p>
    <w:p w:rsidR="00204E29" w:rsidRPr="00204E29" w:rsidRDefault="00204E29" w:rsidP="00204E29">
      <w:pPr>
        <w:pStyle w:val="ListParagraph"/>
        <w:numPr>
          <w:ilvl w:val="0"/>
          <w:numId w:val="5"/>
        </w:numPr>
        <w:rPr>
          <w:rFonts w:cstheme="minorHAnsi"/>
          <w:color w:val="000000" w:themeColor="text1"/>
          <w:lang w:val="nl-NL"/>
        </w:rPr>
      </w:pPr>
      <w:r>
        <w:rPr>
          <w:rFonts w:cstheme="minorHAnsi"/>
          <w:color w:val="000000" w:themeColor="text1"/>
          <w:lang w:val="nl-NL"/>
        </w:rPr>
        <w:t>Voorraad Historie</w:t>
      </w:r>
    </w:p>
    <w:p w:rsidR="00747AC7" w:rsidRDefault="00747AC7" w:rsidP="00FC2879">
      <w:pPr>
        <w:pStyle w:val="Heading2"/>
        <w:numPr>
          <w:ilvl w:val="1"/>
          <w:numId w:val="2"/>
        </w:numPr>
        <w:rPr>
          <w:rFonts w:asciiTheme="minorHAnsi" w:hAnsiTheme="minorHAnsi" w:cstheme="minorHAnsi"/>
          <w:color w:val="000000" w:themeColor="text1"/>
          <w:lang w:val="nl-NL"/>
        </w:rPr>
      </w:pPr>
      <w:bookmarkStart w:id="62" w:name="_Toc263664582"/>
      <w:r>
        <w:rPr>
          <w:rFonts w:asciiTheme="minorHAnsi" w:hAnsiTheme="minorHAnsi" w:cstheme="minorHAnsi"/>
          <w:color w:val="000000" w:themeColor="text1"/>
          <w:lang w:val="nl-NL"/>
        </w:rPr>
        <w:t>EXPEDITE</w:t>
      </w:r>
      <w:bookmarkEnd w:id="62"/>
    </w:p>
    <w:p w:rsidR="00747AC7" w:rsidRDefault="00747AC7" w:rsidP="00747AC7">
      <w:pPr>
        <w:rPr>
          <w:rFonts w:ascii="Tahoma" w:hAnsi="Tahoma" w:cs="Tahoma"/>
          <w:i/>
          <w:sz w:val="16"/>
          <w:szCs w:val="16"/>
          <w:lang w:val="nl-NL"/>
        </w:rPr>
      </w:pPr>
      <w:r>
        <w:rPr>
          <w:lang w:val="nl-NL"/>
        </w:rPr>
        <w:t xml:space="preserve">Binnen </w:t>
      </w:r>
      <w:r w:rsidR="003D05B9">
        <w:rPr>
          <w:lang w:val="nl-NL"/>
        </w:rPr>
        <w:t>de</w:t>
      </w:r>
      <w:r>
        <w:rPr>
          <w:lang w:val="nl-NL"/>
        </w:rPr>
        <w:t xml:space="preserve"> inkoop is het proces ‘ Expedite’ </w:t>
      </w:r>
      <w:r w:rsidR="003D05B9">
        <w:rPr>
          <w:lang w:val="nl-NL"/>
        </w:rPr>
        <w:t xml:space="preserve">aanwezig. </w:t>
      </w:r>
      <w:r>
        <w:rPr>
          <w:lang w:val="nl-NL"/>
        </w:rPr>
        <w:t>Expedite staat voor:</w:t>
      </w:r>
      <w:r>
        <w:rPr>
          <w:lang w:val="nl-NL"/>
        </w:rPr>
        <w:br/>
      </w:r>
      <w:r w:rsidRPr="00747AC7">
        <w:rPr>
          <w:i/>
          <w:lang w:val="nl-NL"/>
        </w:rPr>
        <w:t>“</w:t>
      </w:r>
      <w:r w:rsidRPr="00747AC7">
        <w:rPr>
          <w:rFonts w:ascii="Tahoma" w:hAnsi="Tahoma" w:cs="Tahoma"/>
          <w:i/>
          <w:sz w:val="16"/>
          <w:szCs w:val="16"/>
          <w:lang w:val="nl-NL"/>
        </w:rPr>
        <w:t>Het versnellen van produktie-en/of inkooporders die op korte termijn(sneller dan de normale looptijd)benodigd zijn of vertraagd zijn ten opzichte van de planning.”</w:t>
      </w:r>
    </w:p>
    <w:p w:rsidR="00E02D82" w:rsidRPr="00E02D82" w:rsidRDefault="00E02D82" w:rsidP="00747AC7">
      <w:pPr>
        <w:rPr>
          <w:rFonts w:cstheme="minorHAnsi"/>
          <w:lang w:val="nl-NL"/>
        </w:rPr>
      </w:pPr>
      <w:r w:rsidRPr="00E02D82">
        <w:rPr>
          <w:rFonts w:cstheme="minorHAnsi"/>
          <w:lang w:val="nl-NL"/>
        </w:rPr>
        <w:t>Dit proces is voor de afdeling inkoop van groot belang. Het probeert de leveranciers betrouwbaarheid te verhogen.</w:t>
      </w:r>
    </w:p>
    <w:p w:rsidR="00747AC7" w:rsidRDefault="00747AC7" w:rsidP="00747AC7">
      <w:pPr>
        <w:rPr>
          <w:lang w:val="nl-NL"/>
        </w:rPr>
      </w:pPr>
      <w:r>
        <w:rPr>
          <w:lang w:val="nl-NL"/>
        </w:rPr>
        <w:t>Elke vrijdag middag worden de bestellingen van komende weken nagebeld. Zo doende krijgen ze te horen of alles nog via de planning verloopt.</w:t>
      </w:r>
    </w:p>
    <w:p w:rsidR="00747AC7" w:rsidRDefault="00747AC7" w:rsidP="00747AC7">
      <w:pPr>
        <w:rPr>
          <w:lang w:val="nl-NL"/>
        </w:rPr>
      </w:pPr>
      <w:r>
        <w:rPr>
          <w:lang w:val="nl-NL"/>
        </w:rPr>
        <w:t>In het verleden werd de hele week lang een MS Excel lijst bijgehouden met hierin de bestellingen. Eén medewerker had hield dit bij. Ook was hij de enige die wist wat de status was. Indien iemand een overzicht wilde hebben met daarop de status per bestelling verliep dit via die ene medewerker.</w:t>
      </w:r>
    </w:p>
    <w:p w:rsidR="00747AC7" w:rsidRDefault="00747AC7" w:rsidP="00747AC7">
      <w:pPr>
        <w:rPr>
          <w:lang w:val="nl-NL"/>
        </w:rPr>
      </w:pPr>
      <w:r>
        <w:rPr>
          <w:lang w:val="nl-NL"/>
        </w:rPr>
        <w:t>Om dit proces eenvoudiger te maken wordt nu alle data opgeslagen in Trimergo. Zodoende kan iedereen de expedite status van de bestelling bekijken. Indien de medewerker door omstandigheden afwezig is, kan toch worden gezien wat de status is.</w:t>
      </w:r>
      <w:r w:rsidR="00E02D82">
        <w:rPr>
          <w:lang w:val="nl-NL"/>
        </w:rPr>
        <w:t xml:space="preserve"> </w:t>
      </w:r>
      <w:r>
        <w:rPr>
          <w:lang w:val="nl-NL"/>
        </w:rPr>
        <w:t xml:space="preserve">Elke vrijdag belt deze ene medewerker nog wel naar alle leveranciers. Via een rapport krijgt hij alle relevante informatie vanuit </w:t>
      </w:r>
      <w:r w:rsidR="003D05B9">
        <w:rPr>
          <w:lang w:val="nl-NL"/>
        </w:rPr>
        <w:t>Trimergo</w:t>
      </w:r>
      <w:r>
        <w:rPr>
          <w:lang w:val="nl-NL"/>
        </w:rPr>
        <w:t xml:space="preserve"> in Excel. Alle wijzigen op de bestelling wordt doorgevoerd in Trimergo. Aan het eind van de dag worden een aantal rapporteren gegenereerd welke naar de projectleiders worden verstuurd.</w:t>
      </w:r>
    </w:p>
    <w:p w:rsidR="00747AC7" w:rsidRDefault="00747AC7" w:rsidP="00747AC7">
      <w:pPr>
        <w:rPr>
          <w:lang w:val="nl-NL"/>
        </w:rPr>
      </w:pPr>
      <w:r>
        <w:rPr>
          <w:noProof/>
        </w:rPr>
        <w:drawing>
          <wp:inline distT="0" distB="0" distL="0" distR="0">
            <wp:extent cx="5732145" cy="2521053"/>
            <wp:effectExtent l="19050" t="0" r="190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32145" cy="2521053"/>
                    </a:xfrm>
                    <a:prstGeom prst="rect">
                      <a:avLst/>
                    </a:prstGeom>
                    <a:noFill/>
                    <a:ln w="9525">
                      <a:noFill/>
                      <a:miter lim="800000"/>
                      <a:headEnd/>
                      <a:tailEnd/>
                    </a:ln>
                  </pic:spPr>
                </pic:pic>
              </a:graphicData>
            </a:graphic>
          </wp:inline>
        </w:drawing>
      </w:r>
    </w:p>
    <w:p w:rsidR="003E6E7F" w:rsidRPr="003E6E7F" w:rsidRDefault="00747AC7" w:rsidP="003E6E7F">
      <w:pPr>
        <w:ind w:left="5040" w:firstLine="720"/>
        <w:rPr>
          <w:sz w:val="16"/>
          <w:szCs w:val="16"/>
          <w:lang w:val="nl-NL"/>
        </w:rPr>
      </w:pPr>
      <w:r w:rsidRPr="003E6E7F">
        <w:rPr>
          <w:sz w:val="16"/>
          <w:szCs w:val="16"/>
          <w:lang w:val="nl-NL"/>
        </w:rPr>
        <w:t>(</w:t>
      </w:r>
      <w:r w:rsidR="003D05B9" w:rsidRPr="003E6E7F">
        <w:rPr>
          <w:sz w:val="16"/>
          <w:szCs w:val="16"/>
          <w:lang w:val="nl-NL"/>
        </w:rPr>
        <w:t>Afbeelding</w:t>
      </w:r>
      <w:r w:rsidRPr="003E6E7F">
        <w:rPr>
          <w:sz w:val="16"/>
          <w:szCs w:val="16"/>
          <w:lang w:val="nl-NL"/>
        </w:rPr>
        <w:t xml:space="preserve"> 6.1  Expedite in Excel)</w:t>
      </w:r>
      <w:r w:rsidRPr="003E6E7F">
        <w:rPr>
          <w:sz w:val="16"/>
          <w:szCs w:val="16"/>
          <w:lang w:val="nl-NL"/>
        </w:rPr>
        <w:tab/>
      </w:r>
    </w:p>
    <w:p w:rsidR="003E6E7F" w:rsidRDefault="003E6E7F" w:rsidP="00747AC7">
      <w:pPr>
        <w:rPr>
          <w:lang w:val="nl-NL"/>
        </w:rPr>
      </w:pPr>
      <w:r>
        <w:rPr>
          <w:noProof/>
        </w:rPr>
        <w:lastRenderedPageBreak/>
        <w:drawing>
          <wp:inline distT="0" distB="0" distL="0" distR="0">
            <wp:extent cx="5732145" cy="1236862"/>
            <wp:effectExtent l="19050" t="0" r="190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32145" cy="1236862"/>
                    </a:xfrm>
                    <a:prstGeom prst="rect">
                      <a:avLst/>
                    </a:prstGeom>
                    <a:noFill/>
                    <a:ln w="9525">
                      <a:noFill/>
                      <a:miter lim="800000"/>
                      <a:headEnd/>
                      <a:tailEnd/>
                    </a:ln>
                  </pic:spPr>
                </pic:pic>
              </a:graphicData>
            </a:graphic>
          </wp:inline>
        </w:drawing>
      </w:r>
    </w:p>
    <w:p w:rsidR="002B4572" w:rsidRDefault="00747AC7" w:rsidP="003E6E7F">
      <w:pPr>
        <w:ind w:left="5040" w:firstLine="720"/>
        <w:rPr>
          <w:sz w:val="16"/>
          <w:szCs w:val="16"/>
          <w:lang w:val="nl-NL"/>
        </w:rPr>
      </w:pPr>
      <w:r w:rsidRPr="003E6E7F">
        <w:rPr>
          <w:sz w:val="16"/>
          <w:szCs w:val="16"/>
          <w:lang w:val="nl-NL"/>
        </w:rPr>
        <w:t>(Afbeelding 6.2 Overzicht voor projectleiders)</w:t>
      </w:r>
    </w:p>
    <w:p w:rsidR="002B4572" w:rsidRDefault="002B4572" w:rsidP="00FC2879">
      <w:pPr>
        <w:pStyle w:val="Heading2"/>
        <w:numPr>
          <w:ilvl w:val="1"/>
          <w:numId w:val="2"/>
        </w:numPr>
        <w:rPr>
          <w:rFonts w:asciiTheme="minorHAnsi" w:hAnsiTheme="minorHAnsi" w:cstheme="minorHAnsi"/>
          <w:color w:val="000000" w:themeColor="text1"/>
        </w:rPr>
      </w:pPr>
      <w:bookmarkStart w:id="63" w:name="_Toc263664583"/>
      <w:r>
        <w:rPr>
          <w:rFonts w:asciiTheme="minorHAnsi" w:hAnsiTheme="minorHAnsi" w:cstheme="minorHAnsi"/>
          <w:color w:val="000000" w:themeColor="text1"/>
          <w:lang w:val="nl-NL"/>
        </w:rPr>
        <w:t>FINANCIË</w:t>
      </w:r>
      <w:r>
        <w:rPr>
          <w:rFonts w:asciiTheme="minorHAnsi" w:hAnsiTheme="minorHAnsi" w:cstheme="minorHAnsi"/>
          <w:color w:val="000000" w:themeColor="text1"/>
        </w:rPr>
        <w:t>LE RAPPORTAGES</w:t>
      </w:r>
      <w:bookmarkEnd w:id="63"/>
    </w:p>
    <w:p w:rsidR="00BB6455" w:rsidRDefault="00BB6455" w:rsidP="00BB6455">
      <w:pPr>
        <w:rPr>
          <w:lang w:val="nl-NL"/>
        </w:rPr>
      </w:pPr>
      <w:r w:rsidRPr="00BB6455">
        <w:rPr>
          <w:lang w:val="nl-NL"/>
        </w:rPr>
        <w:t xml:space="preserve">Door een tekortkoming binnen Trimergo kan er geen historie opgevraagd worden van de </w:t>
      </w:r>
      <w:r w:rsidR="003D05B9">
        <w:rPr>
          <w:lang w:val="nl-NL"/>
        </w:rPr>
        <w:t>financiële</w:t>
      </w:r>
      <w:r>
        <w:rPr>
          <w:lang w:val="nl-NL"/>
        </w:rPr>
        <w:t xml:space="preserve"> gegevens. Hiervoor is een kleine applicatie ontwikkeld welke 1x per maand een export maakt van de relevante gegevens. Hierdoor is er van elke maand een </w:t>
      </w:r>
      <w:r w:rsidR="003D05B9">
        <w:rPr>
          <w:lang w:val="nl-NL"/>
        </w:rPr>
        <w:t>snapshot</w:t>
      </w:r>
      <w:r>
        <w:rPr>
          <w:lang w:val="nl-NL"/>
        </w:rPr>
        <w:t xml:space="preserve"> aanwezig welke kan leiden tot een historisch overzicht.</w:t>
      </w:r>
      <w:r w:rsidR="00204E29">
        <w:rPr>
          <w:lang w:val="nl-NL"/>
        </w:rPr>
        <w:br/>
      </w:r>
      <w:r>
        <w:rPr>
          <w:lang w:val="nl-NL"/>
        </w:rPr>
        <w:t xml:space="preserve">Een overzicht wat in het verleden nog werd gemaakt in Excel, is nu standaard in Trimergo als rapport oproepbaar. Deze rapportages worden maandelijks gebruikt om de financiële voortgang van een project te </w:t>
      </w:r>
      <w:r w:rsidR="003D05B9">
        <w:rPr>
          <w:lang w:val="nl-NL"/>
        </w:rPr>
        <w:t xml:space="preserve">bespreken. </w:t>
      </w:r>
      <w:r>
        <w:rPr>
          <w:lang w:val="nl-NL"/>
        </w:rPr>
        <w:t>Zie afbeelding 6.3 voor dit overzicht.</w:t>
      </w:r>
    </w:p>
    <w:p w:rsidR="00BB6455" w:rsidRPr="00BB6455" w:rsidRDefault="00BB6455" w:rsidP="00204E29">
      <w:pPr>
        <w:jc w:val="center"/>
        <w:rPr>
          <w:lang w:val="nl-NL"/>
        </w:rPr>
      </w:pPr>
      <w:r>
        <w:rPr>
          <w:noProof/>
        </w:rPr>
        <w:drawing>
          <wp:inline distT="0" distB="0" distL="0" distR="0">
            <wp:extent cx="5405819" cy="4976037"/>
            <wp:effectExtent l="19050" t="0" r="4381"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408556" cy="4978556"/>
                    </a:xfrm>
                    <a:prstGeom prst="rect">
                      <a:avLst/>
                    </a:prstGeom>
                    <a:noFill/>
                    <a:ln w="9525">
                      <a:noFill/>
                      <a:miter lim="800000"/>
                      <a:headEnd/>
                      <a:tailEnd/>
                    </a:ln>
                  </pic:spPr>
                </pic:pic>
              </a:graphicData>
            </a:graphic>
          </wp:inline>
        </w:drawing>
      </w:r>
    </w:p>
    <w:p w:rsidR="00BB6455" w:rsidRDefault="00BB6455" w:rsidP="00BB6455">
      <w:pPr>
        <w:ind w:left="5040" w:firstLine="720"/>
        <w:rPr>
          <w:sz w:val="16"/>
          <w:szCs w:val="16"/>
          <w:lang w:val="nl-NL"/>
        </w:rPr>
      </w:pPr>
      <w:r w:rsidRPr="003E6E7F">
        <w:rPr>
          <w:sz w:val="16"/>
          <w:szCs w:val="16"/>
          <w:lang w:val="nl-NL"/>
        </w:rPr>
        <w:t>(Afbeelding 6.</w:t>
      </w:r>
      <w:r>
        <w:rPr>
          <w:sz w:val="16"/>
          <w:szCs w:val="16"/>
          <w:lang w:val="nl-NL"/>
        </w:rPr>
        <w:t>3</w:t>
      </w:r>
      <w:r w:rsidRPr="003E6E7F">
        <w:rPr>
          <w:sz w:val="16"/>
          <w:szCs w:val="16"/>
          <w:lang w:val="nl-NL"/>
        </w:rPr>
        <w:t xml:space="preserve"> </w:t>
      </w:r>
      <w:r>
        <w:rPr>
          <w:sz w:val="16"/>
          <w:szCs w:val="16"/>
          <w:lang w:val="nl-NL"/>
        </w:rPr>
        <w:t>Financieel overzicht per project</w:t>
      </w:r>
      <w:r w:rsidRPr="003E6E7F">
        <w:rPr>
          <w:sz w:val="16"/>
          <w:szCs w:val="16"/>
          <w:lang w:val="nl-NL"/>
        </w:rPr>
        <w:t>)</w:t>
      </w:r>
    </w:p>
    <w:p w:rsidR="00BB6455" w:rsidRDefault="00A63389" w:rsidP="00BB6455">
      <w:pPr>
        <w:rPr>
          <w:lang w:val="nl-NL"/>
        </w:rPr>
      </w:pPr>
      <w:r>
        <w:rPr>
          <w:lang w:val="nl-NL"/>
        </w:rPr>
        <w:lastRenderedPageBreak/>
        <w:t>Qua rapportages zijn ook nog de volgende ontwikkeld:</w:t>
      </w:r>
    </w:p>
    <w:p w:rsidR="00A63389" w:rsidRDefault="00B63313" w:rsidP="00A63389">
      <w:pPr>
        <w:pStyle w:val="ListParagraph"/>
        <w:numPr>
          <w:ilvl w:val="0"/>
          <w:numId w:val="5"/>
        </w:numPr>
        <w:rPr>
          <w:lang w:val="nl-NL"/>
        </w:rPr>
      </w:pPr>
      <w:r>
        <w:rPr>
          <w:lang w:val="nl-NL"/>
        </w:rPr>
        <w:t>Bestellingen per project</w:t>
      </w:r>
    </w:p>
    <w:p w:rsidR="00A63389" w:rsidRDefault="00B63313" w:rsidP="00A63389">
      <w:pPr>
        <w:pStyle w:val="ListParagraph"/>
        <w:numPr>
          <w:ilvl w:val="0"/>
          <w:numId w:val="5"/>
        </w:numPr>
        <w:rPr>
          <w:lang w:val="nl-NL"/>
        </w:rPr>
      </w:pPr>
      <w:r>
        <w:rPr>
          <w:lang w:val="nl-NL"/>
        </w:rPr>
        <w:t>Cyclische tellijsten</w:t>
      </w:r>
    </w:p>
    <w:p w:rsidR="00A63389" w:rsidRDefault="00B63313" w:rsidP="00A63389">
      <w:pPr>
        <w:pStyle w:val="ListParagraph"/>
        <w:numPr>
          <w:ilvl w:val="0"/>
          <w:numId w:val="5"/>
        </w:numPr>
        <w:rPr>
          <w:lang w:val="nl-NL"/>
        </w:rPr>
      </w:pPr>
      <w:r>
        <w:rPr>
          <w:lang w:val="nl-NL"/>
        </w:rPr>
        <w:t>Allerhande urenlijsten</w:t>
      </w:r>
    </w:p>
    <w:p w:rsidR="00A63389" w:rsidRDefault="00B63313" w:rsidP="00A63389">
      <w:pPr>
        <w:pStyle w:val="ListParagraph"/>
        <w:numPr>
          <w:ilvl w:val="0"/>
          <w:numId w:val="5"/>
        </w:numPr>
        <w:rPr>
          <w:lang w:val="nl-NL"/>
        </w:rPr>
      </w:pPr>
      <w:r>
        <w:rPr>
          <w:lang w:val="nl-NL"/>
        </w:rPr>
        <w:t>Outsourcing</w:t>
      </w:r>
    </w:p>
    <w:p w:rsidR="00A63389" w:rsidRDefault="00B63313" w:rsidP="00A63389">
      <w:pPr>
        <w:pStyle w:val="ListParagraph"/>
        <w:numPr>
          <w:ilvl w:val="0"/>
          <w:numId w:val="5"/>
        </w:numPr>
        <w:rPr>
          <w:lang w:val="nl-NL"/>
        </w:rPr>
      </w:pPr>
      <w:r>
        <w:rPr>
          <w:lang w:val="nl-NL"/>
        </w:rPr>
        <w:t>Picklist</w:t>
      </w:r>
    </w:p>
    <w:p w:rsidR="00A63389" w:rsidRDefault="00B63313" w:rsidP="00A63389">
      <w:pPr>
        <w:pStyle w:val="ListParagraph"/>
        <w:numPr>
          <w:ilvl w:val="0"/>
          <w:numId w:val="5"/>
        </w:numPr>
        <w:rPr>
          <w:lang w:val="nl-NL"/>
        </w:rPr>
      </w:pPr>
      <w:r>
        <w:rPr>
          <w:lang w:val="nl-NL"/>
        </w:rPr>
        <w:t>Todo List</w:t>
      </w:r>
    </w:p>
    <w:p w:rsidR="00A63389" w:rsidRDefault="00B63313" w:rsidP="00A63389">
      <w:pPr>
        <w:pStyle w:val="ListParagraph"/>
        <w:numPr>
          <w:ilvl w:val="0"/>
          <w:numId w:val="5"/>
        </w:numPr>
        <w:rPr>
          <w:lang w:val="nl-NL"/>
        </w:rPr>
      </w:pPr>
      <w:r>
        <w:rPr>
          <w:lang w:val="nl-NL"/>
        </w:rPr>
        <w:t>Where to list</w:t>
      </w:r>
    </w:p>
    <w:p w:rsidR="0044572B" w:rsidRPr="00B63313" w:rsidRDefault="00B63313" w:rsidP="00B63313">
      <w:pPr>
        <w:pStyle w:val="ListParagraph"/>
        <w:numPr>
          <w:ilvl w:val="0"/>
          <w:numId w:val="5"/>
        </w:numPr>
        <w:rPr>
          <w:lang w:val="nl-NL"/>
        </w:rPr>
      </w:pPr>
      <w:r>
        <w:rPr>
          <w:lang w:val="nl-NL"/>
        </w:rPr>
        <w:t>Voorraad historie</w:t>
      </w:r>
      <w:r w:rsidR="0044572B" w:rsidRPr="00B63313">
        <w:rPr>
          <w:rFonts w:cstheme="minorHAnsi"/>
          <w:color w:val="000000" w:themeColor="text1"/>
          <w:lang w:val="nl-NL"/>
        </w:rPr>
        <w:br w:type="page"/>
      </w:r>
    </w:p>
    <w:p w:rsidR="00A57ABF" w:rsidRDefault="00A57ABF" w:rsidP="00FC2879">
      <w:pPr>
        <w:pStyle w:val="Heading1"/>
        <w:numPr>
          <w:ilvl w:val="0"/>
          <w:numId w:val="2"/>
        </w:numPr>
        <w:rPr>
          <w:rFonts w:asciiTheme="minorHAnsi" w:hAnsiTheme="minorHAnsi" w:cstheme="minorHAnsi"/>
          <w:color w:val="000000" w:themeColor="text1"/>
          <w:lang w:val="nl-NL"/>
        </w:rPr>
      </w:pPr>
      <w:bookmarkStart w:id="64" w:name="_Toc263664584"/>
      <w:r>
        <w:rPr>
          <w:rFonts w:asciiTheme="minorHAnsi" w:hAnsiTheme="minorHAnsi" w:cstheme="minorHAnsi"/>
          <w:color w:val="000000" w:themeColor="text1"/>
          <w:lang w:val="nl-NL"/>
        </w:rPr>
        <w:lastRenderedPageBreak/>
        <w:t>KOSTEN</w:t>
      </w:r>
      <w:r w:rsidR="000309E7">
        <w:rPr>
          <w:rFonts w:asciiTheme="minorHAnsi" w:hAnsiTheme="minorHAnsi" w:cstheme="minorHAnsi"/>
          <w:color w:val="000000" w:themeColor="text1"/>
          <w:lang w:val="nl-NL"/>
        </w:rPr>
        <w:t>/ TIJD</w:t>
      </w:r>
      <w:bookmarkEnd w:id="64"/>
    </w:p>
    <w:p w:rsidR="00A57ABF" w:rsidRDefault="00A57ABF" w:rsidP="00A57ABF">
      <w:pPr>
        <w:pStyle w:val="Heading2"/>
        <w:numPr>
          <w:ilvl w:val="1"/>
          <w:numId w:val="2"/>
        </w:numPr>
        <w:rPr>
          <w:rFonts w:asciiTheme="minorHAnsi" w:hAnsiTheme="minorHAnsi" w:cstheme="minorHAnsi"/>
          <w:color w:val="000000" w:themeColor="text1"/>
        </w:rPr>
      </w:pPr>
      <w:bookmarkStart w:id="65" w:name="_Toc263664585"/>
      <w:r>
        <w:rPr>
          <w:rFonts w:asciiTheme="minorHAnsi" w:hAnsiTheme="minorHAnsi" w:cstheme="minorHAnsi"/>
          <w:color w:val="000000" w:themeColor="text1"/>
          <w:lang w:val="nl-NL"/>
        </w:rPr>
        <w:t>AANSCHAF &amp; ONDERHOUD</w:t>
      </w:r>
      <w:bookmarkEnd w:id="65"/>
    </w:p>
    <w:p w:rsidR="00A57ABF" w:rsidRDefault="00A57ABF" w:rsidP="00A57ABF">
      <w:pPr>
        <w:rPr>
          <w:lang w:val="nl-NL"/>
        </w:rPr>
      </w:pPr>
    </w:p>
    <w:p w:rsidR="00A57ABF" w:rsidRDefault="00A57ABF" w:rsidP="00A57ABF">
      <w:pPr>
        <w:rPr>
          <w:lang w:val="nl-NL"/>
        </w:rPr>
      </w:pPr>
      <w:r>
        <w:rPr>
          <w:lang w:val="nl-NL"/>
        </w:rPr>
        <w:t>In onderstaand overzicht zijn de kosten van aanschaf en onderhoud die het dashboard met zich meedraagt gespecificeerd:</w:t>
      </w:r>
    </w:p>
    <w:tbl>
      <w:tblPr>
        <w:tblStyle w:val="TableGrid"/>
        <w:tblW w:w="0" w:type="auto"/>
        <w:tblLook w:val="04A0"/>
      </w:tblPr>
      <w:tblGrid>
        <w:gridCol w:w="4621"/>
        <w:gridCol w:w="4622"/>
      </w:tblGrid>
      <w:tr w:rsidR="00A57ABF" w:rsidTr="00A57ABF">
        <w:tc>
          <w:tcPr>
            <w:tcW w:w="4621" w:type="dxa"/>
          </w:tcPr>
          <w:p w:rsidR="00A57ABF" w:rsidRDefault="00A57ABF" w:rsidP="00A57ABF">
            <w:pPr>
              <w:rPr>
                <w:lang w:val="nl-NL"/>
              </w:rPr>
            </w:pPr>
            <w:r>
              <w:rPr>
                <w:lang w:val="nl-NL"/>
              </w:rPr>
              <w:t>Omschrijving</w:t>
            </w:r>
          </w:p>
        </w:tc>
        <w:tc>
          <w:tcPr>
            <w:tcW w:w="4622" w:type="dxa"/>
          </w:tcPr>
          <w:p w:rsidR="00A57ABF" w:rsidRDefault="00A57ABF" w:rsidP="00A57ABF">
            <w:pPr>
              <w:rPr>
                <w:lang w:val="nl-NL"/>
              </w:rPr>
            </w:pPr>
            <w:r>
              <w:rPr>
                <w:lang w:val="nl-NL"/>
              </w:rPr>
              <w:t>Bedrag</w:t>
            </w:r>
          </w:p>
        </w:tc>
      </w:tr>
      <w:tr w:rsidR="00A57ABF" w:rsidTr="00A57ABF">
        <w:tc>
          <w:tcPr>
            <w:tcW w:w="4621" w:type="dxa"/>
          </w:tcPr>
          <w:p w:rsidR="00A57ABF" w:rsidRDefault="00A57ABF" w:rsidP="00A57ABF">
            <w:pPr>
              <w:rPr>
                <w:lang w:val="nl-NL"/>
              </w:rPr>
            </w:pPr>
            <w:r>
              <w:rPr>
                <w:lang w:val="nl-NL"/>
              </w:rPr>
              <w:t>Espress Dashboard software</w:t>
            </w:r>
          </w:p>
        </w:tc>
        <w:tc>
          <w:tcPr>
            <w:tcW w:w="4622" w:type="dxa"/>
          </w:tcPr>
          <w:p w:rsidR="00A57ABF" w:rsidRDefault="00A57ABF" w:rsidP="00A57ABF">
            <w:pPr>
              <w:rPr>
                <w:lang w:val="nl-NL"/>
              </w:rPr>
            </w:pPr>
            <w:r>
              <w:rPr>
                <w:lang w:val="nl-NL"/>
              </w:rPr>
              <w:t>$ 3.746,25</w:t>
            </w:r>
          </w:p>
        </w:tc>
      </w:tr>
      <w:tr w:rsidR="00A57ABF" w:rsidTr="00A57ABF">
        <w:tc>
          <w:tcPr>
            <w:tcW w:w="4621" w:type="dxa"/>
          </w:tcPr>
          <w:p w:rsidR="00A57ABF" w:rsidRDefault="00A57ABF" w:rsidP="00A57ABF">
            <w:pPr>
              <w:rPr>
                <w:lang w:val="nl-NL"/>
              </w:rPr>
            </w:pPr>
            <w:r>
              <w:rPr>
                <w:lang w:val="nl-NL"/>
              </w:rPr>
              <w:t>Espress Dashboard service contract</w:t>
            </w:r>
          </w:p>
        </w:tc>
        <w:tc>
          <w:tcPr>
            <w:tcW w:w="4622" w:type="dxa"/>
          </w:tcPr>
          <w:p w:rsidR="00A57ABF" w:rsidRDefault="00A57ABF" w:rsidP="00A57ABF">
            <w:pPr>
              <w:rPr>
                <w:lang w:val="nl-NL"/>
              </w:rPr>
            </w:pPr>
            <w:r>
              <w:rPr>
                <w:lang w:val="nl-NL"/>
              </w:rPr>
              <w:t>$ 674,33</w:t>
            </w:r>
          </w:p>
        </w:tc>
      </w:tr>
    </w:tbl>
    <w:p w:rsidR="00A57ABF" w:rsidRDefault="00A57ABF" w:rsidP="00A57ABF">
      <w:pPr>
        <w:rPr>
          <w:lang w:val="nl-NL"/>
        </w:rPr>
      </w:pPr>
    </w:p>
    <w:p w:rsidR="00A57ABF" w:rsidRDefault="00A57ABF" w:rsidP="00A57ABF">
      <w:pPr>
        <w:rPr>
          <w:lang w:val="nl-NL"/>
        </w:rPr>
      </w:pPr>
      <w:r>
        <w:rPr>
          <w:lang w:val="nl-NL"/>
        </w:rPr>
        <w:t xml:space="preserve">De totale investering die het dashboard met zich meedraagt </w:t>
      </w:r>
      <w:r w:rsidR="003D05B9">
        <w:rPr>
          <w:lang w:val="nl-NL"/>
        </w:rPr>
        <w:t>bedraagt</w:t>
      </w:r>
      <w:r>
        <w:rPr>
          <w:lang w:val="nl-NL"/>
        </w:rPr>
        <w:t xml:space="preserve"> $4.420,58</w:t>
      </w:r>
    </w:p>
    <w:p w:rsidR="00A57ABF" w:rsidRDefault="00A57ABF" w:rsidP="00A57ABF">
      <w:pPr>
        <w:pStyle w:val="Heading2"/>
        <w:numPr>
          <w:ilvl w:val="1"/>
          <w:numId w:val="2"/>
        </w:numPr>
        <w:rPr>
          <w:rFonts w:asciiTheme="minorHAnsi" w:hAnsiTheme="minorHAnsi" w:cstheme="minorHAnsi"/>
          <w:color w:val="000000" w:themeColor="text1"/>
          <w:lang w:val="nl-NL"/>
        </w:rPr>
      </w:pPr>
      <w:bookmarkStart w:id="66" w:name="_Toc263664586"/>
      <w:r>
        <w:rPr>
          <w:rFonts w:asciiTheme="minorHAnsi" w:hAnsiTheme="minorHAnsi" w:cstheme="minorHAnsi"/>
          <w:color w:val="000000" w:themeColor="text1"/>
          <w:lang w:val="nl-NL"/>
        </w:rPr>
        <w:t>VERWERKEN VAN DATA</w:t>
      </w:r>
      <w:bookmarkEnd w:id="66"/>
    </w:p>
    <w:p w:rsidR="00A57ABF" w:rsidRDefault="00A57ABF" w:rsidP="00A57ABF">
      <w:pPr>
        <w:rPr>
          <w:lang w:val="nl-NL"/>
        </w:rPr>
      </w:pPr>
    </w:p>
    <w:tbl>
      <w:tblPr>
        <w:tblStyle w:val="TableGrid"/>
        <w:tblW w:w="0" w:type="auto"/>
        <w:tblLook w:val="04A0"/>
      </w:tblPr>
      <w:tblGrid>
        <w:gridCol w:w="3081"/>
        <w:gridCol w:w="3081"/>
        <w:gridCol w:w="3081"/>
      </w:tblGrid>
      <w:tr w:rsidR="00A57ABF" w:rsidTr="00A57ABF">
        <w:tc>
          <w:tcPr>
            <w:tcW w:w="3081" w:type="dxa"/>
          </w:tcPr>
          <w:p w:rsidR="00A57ABF" w:rsidRDefault="00A57ABF" w:rsidP="00A57ABF">
            <w:pPr>
              <w:rPr>
                <w:lang w:val="nl-NL"/>
              </w:rPr>
            </w:pPr>
            <w:r>
              <w:rPr>
                <w:lang w:val="nl-NL"/>
              </w:rPr>
              <w:t>Activiteit</w:t>
            </w:r>
          </w:p>
        </w:tc>
        <w:tc>
          <w:tcPr>
            <w:tcW w:w="3081" w:type="dxa"/>
          </w:tcPr>
          <w:p w:rsidR="00A57ABF" w:rsidRDefault="00A57ABF" w:rsidP="00A57ABF">
            <w:pPr>
              <w:rPr>
                <w:lang w:val="nl-NL"/>
              </w:rPr>
            </w:pPr>
            <w:r>
              <w:rPr>
                <w:lang w:val="nl-NL"/>
              </w:rPr>
              <w:t>Aantal uur oude situatie</w:t>
            </w:r>
          </w:p>
        </w:tc>
        <w:tc>
          <w:tcPr>
            <w:tcW w:w="3081" w:type="dxa"/>
          </w:tcPr>
          <w:p w:rsidR="00A57ABF" w:rsidRDefault="00A57ABF" w:rsidP="00A57ABF">
            <w:pPr>
              <w:rPr>
                <w:lang w:val="nl-NL"/>
              </w:rPr>
            </w:pPr>
            <w:r>
              <w:rPr>
                <w:lang w:val="nl-NL"/>
              </w:rPr>
              <w:t>Aantal uur nieuwe situatie</w:t>
            </w:r>
          </w:p>
        </w:tc>
      </w:tr>
      <w:tr w:rsidR="00A57ABF" w:rsidRPr="002460E3" w:rsidTr="00A57ABF">
        <w:tc>
          <w:tcPr>
            <w:tcW w:w="3081" w:type="dxa"/>
          </w:tcPr>
          <w:p w:rsidR="00A57ABF" w:rsidRDefault="00A57ABF" w:rsidP="00A57ABF">
            <w:pPr>
              <w:rPr>
                <w:lang w:val="nl-NL"/>
              </w:rPr>
            </w:pPr>
            <w:r>
              <w:rPr>
                <w:lang w:val="nl-NL"/>
              </w:rPr>
              <w:t>Aanmaken rapportages</w:t>
            </w:r>
          </w:p>
        </w:tc>
        <w:tc>
          <w:tcPr>
            <w:tcW w:w="3081" w:type="dxa"/>
          </w:tcPr>
          <w:p w:rsidR="00A57ABF" w:rsidRDefault="00A57ABF" w:rsidP="00A57ABF">
            <w:pPr>
              <w:rPr>
                <w:lang w:val="nl-NL"/>
              </w:rPr>
            </w:pPr>
            <w:r>
              <w:rPr>
                <w:lang w:val="nl-NL"/>
              </w:rPr>
              <w:t>+/- 2 uur (tijd kan variëren door complexiteit)</w:t>
            </w:r>
          </w:p>
        </w:tc>
        <w:tc>
          <w:tcPr>
            <w:tcW w:w="3081" w:type="dxa"/>
          </w:tcPr>
          <w:p w:rsidR="00A57ABF" w:rsidRDefault="00A57ABF" w:rsidP="00A57ABF">
            <w:pPr>
              <w:rPr>
                <w:lang w:val="nl-NL"/>
              </w:rPr>
            </w:pPr>
            <w:r>
              <w:rPr>
                <w:lang w:val="nl-NL"/>
              </w:rPr>
              <w:t>+/- 2 uur (tijd kan variëren door complexiteit)</w:t>
            </w:r>
          </w:p>
        </w:tc>
      </w:tr>
      <w:tr w:rsidR="00A57ABF" w:rsidTr="00A57ABF">
        <w:tc>
          <w:tcPr>
            <w:tcW w:w="3081" w:type="dxa"/>
          </w:tcPr>
          <w:p w:rsidR="00A57ABF" w:rsidRDefault="00A57ABF" w:rsidP="00A57ABF">
            <w:pPr>
              <w:rPr>
                <w:lang w:val="nl-NL"/>
              </w:rPr>
            </w:pPr>
            <w:r>
              <w:rPr>
                <w:lang w:val="nl-NL"/>
              </w:rPr>
              <w:t>Opvragen rapportages</w:t>
            </w:r>
          </w:p>
        </w:tc>
        <w:tc>
          <w:tcPr>
            <w:tcW w:w="3081" w:type="dxa"/>
          </w:tcPr>
          <w:p w:rsidR="00A57ABF" w:rsidRDefault="000309E7" w:rsidP="00A57ABF">
            <w:pPr>
              <w:rPr>
                <w:lang w:val="nl-NL"/>
              </w:rPr>
            </w:pPr>
            <w:r>
              <w:rPr>
                <w:lang w:val="nl-NL"/>
              </w:rPr>
              <w:t>30min per rapport</w:t>
            </w:r>
          </w:p>
        </w:tc>
        <w:tc>
          <w:tcPr>
            <w:tcW w:w="3081" w:type="dxa"/>
          </w:tcPr>
          <w:p w:rsidR="00A57ABF" w:rsidRDefault="00A57ABF" w:rsidP="00A57ABF">
            <w:pPr>
              <w:rPr>
                <w:lang w:val="nl-NL"/>
              </w:rPr>
            </w:pPr>
            <w:r>
              <w:rPr>
                <w:lang w:val="nl-NL"/>
              </w:rPr>
              <w:t>&lt; 1 min</w:t>
            </w:r>
            <w:r w:rsidR="000309E7">
              <w:rPr>
                <w:lang w:val="nl-NL"/>
              </w:rPr>
              <w:t xml:space="preserve"> per rapport</w:t>
            </w:r>
          </w:p>
        </w:tc>
      </w:tr>
      <w:tr w:rsidR="000309E7" w:rsidTr="00A57ABF">
        <w:tc>
          <w:tcPr>
            <w:tcW w:w="3081" w:type="dxa"/>
          </w:tcPr>
          <w:p w:rsidR="000309E7" w:rsidRDefault="000309E7" w:rsidP="00A57ABF">
            <w:pPr>
              <w:rPr>
                <w:lang w:val="nl-NL"/>
              </w:rPr>
            </w:pPr>
            <w:r>
              <w:rPr>
                <w:lang w:val="nl-NL"/>
              </w:rPr>
              <w:t>Onderhoud rapportages</w:t>
            </w:r>
          </w:p>
        </w:tc>
        <w:tc>
          <w:tcPr>
            <w:tcW w:w="3081" w:type="dxa"/>
          </w:tcPr>
          <w:p w:rsidR="000309E7" w:rsidRDefault="000309E7" w:rsidP="00A57ABF">
            <w:pPr>
              <w:rPr>
                <w:lang w:val="nl-NL"/>
              </w:rPr>
            </w:pPr>
            <w:r>
              <w:rPr>
                <w:lang w:val="nl-NL"/>
              </w:rPr>
              <w:t>1 uur per rapport</w:t>
            </w:r>
          </w:p>
        </w:tc>
        <w:tc>
          <w:tcPr>
            <w:tcW w:w="3081" w:type="dxa"/>
          </w:tcPr>
          <w:p w:rsidR="000309E7" w:rsidRDefault="000309E7" w:rsidP="00A57ABF">
            <w:pPr>
              <w:rPr>
                <w:lang w:val="nl-NL"/>
              </w:rPr>
            </w:pPr>
            <w:r>
              <w:rPr>
                <w:lang w:val="nl-NL"/>
              </w:rPr>
              <w:t>&lt; 1min per rapport</w:t>
            </w:r>
          </w:p>
        </w:tc>
      </w:tr>
      <w:tr w:rsidR="000309E7" w:rsidTr="00A57ABF">
        <w:tc>
          <w:tcPr>
            <w:tcW w:w="3081" w:type="dxa"/>
          </w:tcPr>
          <w:p w:rsidR="000309E7" w:rsidRDefault="000309E7" w:rsidP="00A57ABF">
            <w:pPr>
              <w:rPr>
                <w:lang w:val="nl-NL"/>
              </w:rPr>
            </w:pPr>
            <w:r>
              <w:rPr>
                <w:lang w:val="nl-NL"/>
              </w:rPr>
              <w:t>Jaarlijks onderhoud</w:t>
            </w:r>
          </w:p>
        </w:tc>
        <w:tc>
          <w:tcPr>
            <w:tcW w:w="3081" w:type="dxa"/>
          </w:tcPr>
          <w:p w:rsidR="000309E7" w:rsidRDefault="000309E7" w:rsidP="00A57ABF">
            <w:pPr>
              <w:rPr>
                <w:lang w:val="nl-NL"/>
              </w:rPr>
            </w:pPr>
            <w:r>
              <w:rPr>
                <w:lang w:val="nl-NL"/>
              </w:rPr>
              <w:t>1 uur per rapport</w:t>
            </w:r>
          </w:p>
        </w:tc>
        <w:tc>
          <w:tcPr>
            <w:tcW w:w="3081" w:type="dxa"/>
          </w:tcPr>
          <w:p w:rsidR="000309E7" w:rsidRDefault="000309E7" w:rsidP="00A57ABF">
            <w:pPr>
              <w:rPr>
                <w:lang w:val="nl-NL"/>
              </w:rPr>
            </w:pPr>
            <w:r>
              <w:rPr>
                <w:lang w:val="nl-NL"/>
              </w:rPr>
              <w:t xml:space="preserve">Enkele rapportages hebben onderhoud nodig. Deze </w:t>
            </w:r>
            <w:r w:rsidR="003D05B9">
              <w:rPr>
                <w:lang w:val="nl-NL"/>
              </w:rPr>
              <w:t>bedraagt</w:t>
            </w:r>
            <w:r>
              <w:rPr>
                <w:lang w:val="nl-NL"/>
              </w:rPr>
              <w:t xml:space="preserve"> circa 1 uur</w:t>
            </w:r>
          </w:p>
        </w:tc>
      </w:tr>
    </w:tbl>
    <w:p w:rsidR="00A57ABF" w:rsidRDefault="00A57ABF" w:rsidP="00A57ABF">
      <w:pPr>
        <w:rPr>
          <w:lang w:val="nl-NL"/>
        </w:rPr>
      </w:pPr>
    </w:p>
    <w:p w:rsidR="00A57ABF" w:rsidRPr="00A57ABF" w:rsidRDefault="000309E7" w:rsidP="00A57ABF">
      <w:pPr>
        <w:rPr>
          <w:lang w:val="nl-NL"/>
        </w:rPr>
      </w:pPr>
      <w:r>
        <w:rPr>
          <w:lang w:val="nl-NL"/>
        </w:rPr>
        <w:t>Zoals in bovenstaand overzicht te zien is, levert het dashboard vooral veel tijd op qua opvragingen en onderhoud. Gemiddeld duurt het opvragen en het onderhoud van een rapport in de oude situatie 60min. Doordat het dashboard direct gekoppeld zit met het ERP pakket, kan deze binnen no-time rapportages opleveren. Elke maand moet een rapporten set opgevraagd worden welke bestaat uit circa 10-15 rapportages. Dit levert maandelijks al snel een tijdsbesparing op van 10-15 uur</w:t>
      </w:r>
    </w:p>
    <w:p w:rsidR="000309E7" w:rsidRDefault="000309E7">
      <w:pPr>
        <w:rPr>
          <w:rFonts w:eastAsiaTheme="majorEastAsia" w:cstheme="minorHAnsi"/>
          <w:b/>
          <w:bCs/>
          <w:color w:val="000000" w:themeColor="text1"/>
          <w:sz w:val="28"/>
          <w:szCs w:val="28"/>
          <w:lang w:val="nl-NL"/>
        </w:rPr>
      </w:pPr>
      <w:r>
        <w:rPr>
          <w:rFonts w:cstheme="minorHAnsi"/>
          <w:color w:val="000000" w:themeColor="text1"/>
          <w:lang w:val="nl-NL"/>
        </w:rPr>
        <w:br w:type="page"/>
      </w:r>
    </w:p>
    <w:p w:rsidR="0044572B" w:rsidRDefault="0044572B" w:rsidP="00A57ABF">
      <w:pPr>
        <w:pStyle w:val="Heading1"/>
        <w:numPr>
          <w:ilvl w:val="0"/>
          <w:numId w:val="2"/>
        </w:numPr>
        <w:rPr>
          <w:rFonts w:asciiTheme="minorHAnsi" w:hAnsiTheme="minorHAnsi" w:cstheme="minorHAnsi"/>
          <w:color w:val="000000" w:themeColor="text1"/>
          <w:lang w:val="nl-NL"/>
        </w:rPr>
      </w:pPr>
      <w:bookmarkStart w:id="67" w:name="_Toc263664587"/>
      <w:r>
        <w:rPr>
          <w:rFonts w:asciiTheme="minorHAnsi" w:hAnsiTheme="minorHAnsi" w:cstheme="minorHAnsi"/>
          <w:color w:val="000000" w:themeColor="text1"/>
          <w:lang w:val="nl-NL"/>
        </w:rPr>
        <w:lastRenderedPageBreak/>
        <w:t>AANBEVELINGEN</w:t>
      </w:r>
      <w:bookmarkEnd w:id="67"/>
    </w:p>
    <w:p w:rsidR="00C7206A" w:rsidRPr="00C7206A" w:rsidRDefault="00C7206A" w:rsidP="00C7206A">
      <w:pPr>
        <w:rPr>
          <w:lang w:val="nl-NL"/>
        </w:rPr>
      </w:pPr>
      <w:r>
        <w:rPr>
          <w:lang w:val="nl-NL"/>
        </w:rPr>
        <w:t>De ICT-manager zal zich verder moeten verdiepen in het maken van queries. Indien dit niet gebeurd zal het dashboard nooit bijgewerkt kunnen worden en zullen gebruikers het naar verloop van tijd niet meer gebruiken. Hierdoor zal er dan weer teruggegrepen worden naar de oude Excel lijsten welke nu juist vervangen zijn.</w:t>
      </w:r>
    </w:p>
    <w:p w:rsidR="00C7206A" w:rsidRDefault="00C7206A" w:rsidP="0044572B">
      <w:pPr>
        <w:rPr>
          <w:lang w:val="nl-NL"/>
        </w:rPr>
      </w:pPr>
      <w:r>
        <w:rPr>
          <w:lang w:val="nl-NL"/>
        </w:rPr>
        <w:t xml:space="preserve">Elk jaar zullen een aantal overzichten aangepast moeten worden. </w:t>
      </w:r>
      <w:r w:rsidR="003D05B9">
        <w:rPr>
          <w:lang w:val="nl-NL"/>
        </w:rPr>
        <w:t xml:space="preserve">Dit komt doordat een aantal overzichten de informatie uit meerdere datasets haalt. </w:t>
      </w:r>
      <w:r>
        <w:rPr>
          <w:lang w:val="nl-NL"/>
        </w:rPr>
        <w:t>Hierdoor is het niet mogelijk om hierbij parameters toe te voegen</w:t>
      </w:r>
      <w:r w:rsidR="00A57ABF">
        <w:rPr>
          <w:lang w:val="nl-NL"/>
        </w:rPr>
        <w:t xml:space="preserve"> die verwijzen naar het huidig jaar</w:t>
      </w:r>
      <w:r>
        <w:rPr>
          <w:lang w:val="nl-NL"/>
        </w:rPr>
        <w:t>.</w:t>
      </w:r>
    </w:p>
    <w:p w:rsidR="00C7206A" w:rsidRPr="0044572B" w:rsidRDefault="00C7206A" w:rsidP="0044572B">
      <w:pPr>
        <w:rPr>
          <w:lang w:val="nl-NL"/>
        </w:rPr>
      </w:pPr>
      <w:r>
        <w:rPr>
          <w:lang w:val="nl-NL"/>
        </w:rPr>
        <w:t xml:space="preserve">Het belangrijkste punt van aanbeveling is de sturing die gegeven wordt aan de hand van de overzichten. Elke afdeling zal het dashboard moeten gaan gebruiken. Zo komt er een eenheid binnen de organisatie op de manier waarop er sturing wordt gegeven. </w:t>
      </w:r>
    </w:p>
    <w:p w:rsidR="00DF12D5" w:rsidRDefault="00DF12D5">
      <w:pPr>
        <w:rPr>
          <w:rFonts w:eastAsiaTheme="majorEastAsia" w:cstheme="minorHAnsi"/>
          <w:b/>
          <w:bCs/>
          <w:color w:val="000000" w:themeColor="text1"/>
          <w:sz w:val="28"/>
          <w:szCs w:val="28"/>
          <w:lang w:val="nl-NL"/>
        </w:rPr>
      </w:pPr>
    </w:p>
    <w:p w:rsidR="007C71F0" w:rsidRPr="000F352E" w:rsidRDefault="00FB2A7A" w:rsidP="00A57ABF">
      <w:pPr>
        <w:pStyle w:val="Heading1"/>
        <w:numPr>
          <w:ilvl w:val="0"/>
          <w:numId w:val="2"/>
        </w:numPr>
        <w:rPr>
          <w:rFonts w:asciiTheme="minorHAnsi" w:hAnsiTheme="minorHAnsi" w:cstheme="minorHAnsi"/>
          <w:color w:val="000000" w:themeColor="text1"/>
          <w:lang w:val="nl-NL"/>
        </w:rPr>
      </w:pPr>
      <w:bookmarkStart w:id="68" w:name="_Toc263664588"/>
      <w:r w:rsidRPr="000F352E">
        <w:rPr>
          <w:rFonts w:asciiTheme="minorHAnsi" w:hAnsiTheme="minorHAnsi" w:cstheme="minorHAnsi"/>
          <w:color w:val="000000" w:themeColor="text1"/>
          <w:lang w:val="nl-NL"/>
        </w:rPr>
        <w:t>CONCLUSIE</w:t>
      </w:r>
      <w:bookmarkEnd w:id="68"/>
    </w:p>
    <w:p w:rsidR="00DF12D5" w:rsidRDefault="00DF12D5">
      <w:pPr>
        <w:rPr>
          <w:rFonts w:cstheme="minorHAnsi"/>
          <w:color w:val="000000" w:themeColor="text1"/>
          <w:lang w:val="nl-NL"/>
        </w:rPr>
      </w:pPr>
      <w:bookmarkStart w:id="69" w:name="_Toc258933569"/>
      <w:bookmarkStart w:id="70" w:name="_Toc258933782"/>
      <w:r>
        <w:rPr>
          <w:rFonts w:cstheme="minorHAnsi"/>
          <w:color w:val="000000" w:themeColor="text1"/>
          <w:lang w:val="nl-NL"/>
        </w:rPr>
        <w:t>Om binnen een organisatie balanced scorecards te introduceren, zullen vooraf eerst een aantal stappen gezet moeten worden.</w:t>
      </w:r>
    </w:p>
    <w:p w:rsidR="00DF12D5" w:rsidRPr="001D57B3" w:rsidRDefault="00DF12D5" w:rsidP="001D57B3">
      <w:pPr>
        <w:pStyle w:val="ListParagraph"/>
        <w:numPr>
          <w:ilvl w:val="0"/>
          <w:numId w:val="20"/>
        </w:numPr>
        <w:rPr>
          <w:rFonts w:cstheme="minorHAnsi"/>
          <w:color w:val="000000" w:themeColor="text1"/>
          <w:lang w:val="nl-NL"/>
        </w:rPr>
      </w:pPr>
      <w:r w:rsidRPr="001D57B3">
        <w:rPr>
          <w:rFonts w:cstheme="minorHAnsi"/>
          <w:color w:val="000000" w:themeColor="text1"/>
          <w:lang w:val="nl-NL"/>
        </w:rPr>
        <w:t>Bepalen welke afdelingen dienen te werken met balanced scorecards</w:t>
      </w:r>
    </w:p>
    <w:p w:rsidR="00DF12D5" w:rsidRPr="001D57B3" w:rsidRDefault="00DF12D5" w:rsidP="001D57B3">
      <w:pPr>
        <w:pStyle w:val="ListParagraph"/>
        <w:numPr>
          <w:ilvl w:val="0"/>
          <w:numId w:val="20"/>
        </w:numPr>
        <w:rPr>
          <w:rFonts w:cstheme="minorHAnsi"/>
          <w:color w:val="000000" w:themeColor="text1"/>
          <w:lang w:val="nl-NL"/>
        </w:rPr>
      </w:pPr>
      <w:r w:rsidRPr="001D57B3">
        <w:rPr>
          <w:rFonts w:cstheme="minorHAnsi"/>
          <w:color w:val="000000" w:themeColor="text1"/>
          <w:lang w:val="nl-NL"/>
        </w:rPr>
        <w:t>Bepalen van perspectieven voor deze afdelingen</w:t>
      </w:r>
    </w:p>
    <w:p w:rsidR="00DF12D5" w:rsidRDefault="00DF12D5" w:rsidP="001D57B3">
      <w:pPr>
        <w:pStyle w:val="ListParagraph"/>
        <w:numPr>
          <w:ilvl w:val="0"/>
          <w:numId w:val="20"/>
        </w:numPr>
        <w:rPr>
          <w:rFonts w:cstheme="minorHAnsi"/>
          <w:color w:val="000000" w:themeColor="text1"/>
          <w:lang w:val="nl-NL"/>
        </w:rPr>
      </w:pPr>
      <w:r>
        <w:rPr>
          <w:rFonts w:cstheme="minorHAnsi"/>
          <w:color w:val="000000" w:themeColor="text1"/>
          <w:lang w:val="nl-NL"/>
        </w:rPr>
        <w:t>Kritische succesfactoren bepalen</w:t>
      </w:r>
    </w:p>
    <w:p w:rsidR="00DF12D5" w:rsidRDefault="00DF12D5" w:rsidP="001D57B3">
      <w:pPr>
        <w:pStyle w:val="ListParagraph"/>
        <w:numPr>
          <w:ilvl w:val="0"/>
          <w:numId w:val="20"/>
        </w:numPr>
        <w:rPr>
          <w:rFonts w:cstheme="minorHAnsi"/>
          <w:color w:val="000000" w:themeColor="text1"/>
          <w:lang w:val="nl-NL"/>
        </w:rPr>
      </w:pPr>
      <w:r>
        <w:rPr>
          <w:rFonts w:cstheme="minorHAnsi"/>
          <w:color w:val="000000" w:themeColor="text1"/>
          <w:lang w:val="nl-NL"/>
        </w:rPr>
        <w:t>Prestatie indicatoren opstellen</w:t>
      </w:r>
    </w:p>
    <w:p w:rsidR="00DF12D5" w:rsidRDefault="00DF12D5">
      <w:pPr>
        <w:rPr>
          <w:rFonts w:cstheme="minorHAnsi"/>
          <w:color w:val="000000" w:themeColor="text1"/>
          <w:lang w:val="nl-NL"/>
        </w:rPr>
      </w:pPr>
      <w:r>
        <w:rPr>
          <w:rFonts w:cstheme="minorHAnsi"/>
          <w:color w:val="000000" w:themeColor="text1"/>
          <w:lang w:val="nl-NL"/>
        </w:rPr>
        <w:t xml:space="preserve">Als bovenstaande stappen voltooid zijn, kan er begonnen worden met het ontwerpen en maken van de balanced scorecards. </w:t>
      </w:r>
    </w:p>
    <w:p w:rsidR="000309E7" w:rsidRDefault="000309E7">
      <w:pPr>
        <w:rPr>
          <w:rFonts w:cstheme="minorHAnsi"/>
          <w:color w:val="000000" w:themeColor="text1"/>
          <w:lang w:val="nl-NL"/>
        </w:rPr>
      </w:pPr>
      <w:r>
        <w:rPr>
          <w:rFonts w:cstheme="minorHAnsi"/>
          <w:color w:val="000000" w:themeColor="text1"/>
          <w:lang w:val="nl-NL"/>
        </w:rPr>
        <w:t>Het Dashboard is een ideale omgeving voor Petrogas voor het beheer van de rapportages en overzichten. Vooral voor de maandelijkse rapportages die opgeleverd moeten worden geeft het een besparing van 10-15 uur per maand.</w:t>
      </w:r>
    </w:p>
    <w:p w:rsidR="000309E7" w:rsidRDefault="000309E7">
      <w:pPr>
        <w:rPr>
          <w:rFonts w:cstheme="minorHAnsi"/>
          <w:color w:val="000000" w:themeColor="text1"/>
          <w:lang w:val="nl-NL"/>
        </w:rPr>
      </w:pPr>
      <w:r>
        <w:rPr>
          <w:rFonts w:cstheme="minorHAnsi"/>
          <w:color w:val="000000" w:themeColor="text1"/>
          <w:lang w:val="nl-NL"/>
        </w:rPr>
        <w:t>De IT-manager zal zich wel moeten inlezen in de SQL-materie om het dashboard te kunnen onderhouden. Indien de IT-manager dit niet doet zal het dashboard niet onderhouden kunnen worden en zal weer snel worden teruggegrepen naar de oude situatie.</w:t>
      </w:r>
    </w:p>
    <w:p w:rsidR="000309E7" w:rsidRDefault="000309E7">
      <w:pPr>
        <w:rPr>
          <w:rFonts w:cstheme="minorHAnsi"/>
          <w:color w:val="000000" w:themeColor="text1"/>
          <w:lang w:val="nl-NL"/>
        </w:rPr>
      </w:pPr>
      <w:r>
        <w:rPr>
          <w:rFonts w:cstheme="minorHAnsi"/>
          <w:color w:val="000000" w:themeColor="text1"/>
          <w:lang w:val="nl-NL"/>
        </w:rPr>
        <w:t xml:space="preserve">Het is van belang dat elke afdelingsmanager voor zichzelf doelen </w:t>
      </w:r>
      <w:r w:rsidR="003D05B9">
        <w:rPr>
          <w:rFonts w:cstheme="minorHAnsi"/>
          <w:color w:val="000000" w:themeColor="text1"/>
          <w:lang w:val="nl-NL"/>
        </w:rPr>
        <w:t>opstelt</w:t>
      </w:r>
      <w:r>
        <w:rPr>
          <w:rFonts w:cstheme="minorHAnsi"/>
          <w:color w:val="000000" w:themeColor="text1"/>
          <w:lang w:val="nl-NL"/>
        </w:rPr>
        <w:t xml:space="preserve"> waaraan het dashboard kan gecontroleerd worden. Aan de hand van deze informatie kan sturing gegeven worden binnen de betreffende afdeling. </w:t>
      </w:r>
      <w:r w:rsidR="003D05B9">
        <w:rPr>
          <w:rFonts w:cstheme="minorHAnsi"/>
          <w:color w:val="000000" w:themeColor="text1"/>
          <w:lang w:val="nl-NL"/>
        </w:rPr>
        <w:t xml:space="preserve"> </w:t>
      </w:r>
    </w:p>
    <w:p w:rsidR="000F352E" w:rsidRPr="00484018" w:rsidRDefault="000F352E">
      <w:pPr>
        <w:rPr>
          <w:rFonts w:eastAsiaTheme="majorEastAsia" w:cstheme="minorHAnsi"/>
          <w:b/>
          <w:bCs/>
          <w:color w:val="000000" w:themeColor="text1"/>
          <w:sz w:val="28"/>
          <w:szCs w:val="28"/>
          <w:lang w:val="nl-NL"/>
        </w:rPr>
      </w:pPr>
      <w:r w:rsidRPr="00484018">
        <w:rPr>
          <w:rFonts w:cstheme="minorHAnsi"/>
          <w:color w:val="000000" w:themeColor="text1"/>
          <w:lang w:val="nl-NL"/>
        </w:rPr>
        <w:br w:type="page"/>
      </w:r>
    </w:p>
    <w:p w:rsidR="007C71F0" w:rsidRDefault="00FB2A7A" w:rsidP="007C71F0">
      <w:pPr>
        <w:pStyle w:val="Heading1"/>
        <w:rPr>
          <w:rFonts w:asciiTheme="minorHAnsi" w:hAnsiTheme="minorHAnsi" w:cstheme="minorHAnsi"/>
          <w:color w:val="000000" w:themeColor="text1"/>
          <w:lang w:val="nl-NL"/>
        </w:rPr>
      </w:pPr>
      <w:bookmarkStart w:id="71" w:name="_Toc258934141"/>
      <w:bookmarkStart w:id="72" w:name="_Toc263664589"/>
      <w:r w:rsidRPr="00484018">
        <w:rPr>
          <w:rFonts w:asciiTheme="minorHAnsi" w:hAnsiTheme="minorHAnsi" w:cstheme="minorHAnsi"/>
          <w:color w:val="000000" w:themeColor="text1"/>
          <w:lang w:val="nl-NL"/>
        </w:rPr>
        <w:lastRenderedPageBreak/>
        <w:t>EVALUATIE</w:t>
      </w:r>
      <w:bookmarkEnd w:id="69"/>
      <w:bookmarkEnd w:id="70"/>
      <w:bookmarkEnd w:id="71"/>
      <w:bookmarkEnd w:id="72"/>
    </w:p>
    <w:p w:rsidR="00AD1167" w:rsidRDefault="00AD1167" w:rsidP="00AD1167">
      <w:pPr>
        <w:rPr>
          <w:lang w:val="nl-NL"/>
        </w:rPr>
      </w:pPr>
      <w:r>
        <w:rPr>
          <w:lang w:val="nl-NL"/>
        </w:rPr>
        <w:br/>
        <w:t xml:space="preserve">Tijdens de start van mijn afstudeerstage wist eigenlijk niemand binnen Petrogas hoe de syntax van SQL nu precies in elkaar zat. Hierdoor heb ik op dit vlak veel zelf moeten uitzoeken.  Mede door mijn opleiding en vooropleiding </w:t>
      </w:r>
      <w:r w:rsidR="00F05454">
        <w:rPr>
          <w:lang w:val="nl-NL"/>
        </w:rPr>
        <w:t>kon ik dit snel voor elkaar krijgen.</w:t>
      </w:r>
    </w:p>
    <w:p w:rsidR="00F05454" w:rsidRDefault="00F05454" w:rsidP="00AD1167">
      <w:pPr>
        <w:rPr>
          <w:lang w:val="nl-NL"/>
        </w:rPr>
      </w:pPr>
      <w:r>
        <w:rPr>
          <w:lang w:val="nl-NL"/>
        </w:rPr>
        <w:t>Mede door mijn schoolbegeleider heeft de opdracht meer diepgang gekregen. Hierdoor heb ik meer methodes uitgezocht en hoe deze precies functioneerden.</w:t>
      </w:r>
    </w:p>
    <w:p w:rsidR="00F05454" w:rsidRDefault="00F05454" w:rsidP="00AD1167">
      <w:pPr>
        <w:rPr>
          <w:lang w:val="nl-NL"/>
        </w:rPr>
      </w:pPr>
      <w:r>
        <w:rPr>
          <w:lang w:val="nl-NL"/>
        </w:rPr>
        <w:t>Petrogas is een fijn bedrijf om een (afstudeer) stage te volgen. Je krijgt veel feedback van medewerkers en je merkt dat je gewaardeerd wordt. Vanuit Petrogas heb ik veel kunnen zien hoe het echte arbeidsproces nu verloopt.</w:t>
      </w:r>
    </w:p>
    <w:p w:rsidR="00AD1167" w:rsidRPr="00AD1167" w:rsidRDefault="00AD1167" w:rsidP="00AD1167">
      <w:pPr>
        <w:rPr>
          <w:lang w:val="nl-NL"/>
        </w:rPr>
      </w:pPr>
    </w:p>
    <w:p w:rsidR="00AD1167" w:rsidRDefault="00AD1167">
      <w:pPr>
        <w:rPr>
          <w:rFonts w:cstheme="minorHAnsi"/>
          <w:color w:val="000000" w:themeColor="text1"/>
          <w:lang w:val="nl-NL"/>
        </w:rPr>
      </w:pPr>
      <w:bookmarkStart w:id="73" w:name="_Toc258933570"/>
      <w:bookmarkStart w:id="74" w:name="_Toc258933783"/>
    </w:p>
    <w:p w:rsidR="00AD1167" w:rsidRDefault="00AD1167">
      <w:pPr>
        <w:rPr>
          <w:rFonts w:cstheme="minorHAnsi"/>
          <w:color w:val="000000" w:themeColor="text1"/>
          <w:lang w:val="nl-NL"/>
        </w:rPr>
      </w:pPr>
    </w:p>
    <w:p w:rsidR="00AD1167" w:rsidRDefault="00AD1167">
      <w:pPr>
        <w:rPr>
          <w:rFonts w:cstheme="minorHAnsi"/>
          <w:color w:val="000000" w:themeColor="text1"/>
          <w:lang w:val="nl-NL"/>
        </w:rPr>
      </w:pPr>
    </w:p>
    <w:p w:rsidR="000F352E" w:rsidRPr="00484018" w:rsidRDefault="000F352E">
      <w:pPr>
        <w:rPr>
          <w:rFonts w:eastAsiaTheme="majorEastAsia" w:cstheme="minorHAnsi"/>
          <w:b/>
          <w:bCs/>
          <w:color w:val="000000" w:themeColor="text1"/>
          <w:sz w:val="28"/>
          <w:szCs w:val="28"/>
          <w:lang w:val="nl-NL"/>
        </w:rPr>
      </w:pPr>
      <w:r w:rsidRPr="00484018">
        <w:rPr>
          <w:rFonts w:cstheme="minorHAnsi"/>
          <w:color w:val="000000" w:themeColor="text1"/>
          <w:lang w:val="nl-NL"/>
        </w:rPr>
        <w:br w:type="page"/>
      </w:r>
    </w:p>
    <w:p w:rsidR="007C71F0" w:rsidRPr="00484018" w:rsidRDefault="00FB2A7A" w:rsidP="007C71F0">
      <w:pPr>
        <w:pStyle w:val="Heading1"/>
        <w:rPr>
          <w:rFonts w:asciiTheme="minorHAnsi" w:hAnsiTheme="minorHAnsi" w:cstheme="minorHAnsi"/>
          <w:color w:val="000000" w:themeColor="text1"/>
          <w:lang w:val="nl-NL"/>
        </w:rPr>
      </w:pPr>
      <w:bookmarkStart w:id="75" w:name="_Toc258934142"/>
      <w:bookmarkStart w:id="76" w:name="_Toc263664590"/>
      <w:r w:rsidRPr="00484018">
        <w:rPr>
          <w:rFonts w:asciiTheme="minorHAnsi" w:hAnsiTheme="minorHAnsi" w:cstheme="minorHAnsi"/>
          <w:color w:val="000000" w:themeColor="text1"/>
          <w:lang w:val="nl-NL"/>
        </w:rPr>
        <w:lastRenderedPageBreak/>
        <w:t>LITERATUURLIJST</w:t>
      </w:r>
      <w:bookmarkEnd w:id="73"/>
      <w:bookmarkEnd w:id="74"/>
      <w:bookmarkEnd w:id="75"/>
      <w:bookmarkEnd w:id="76"/>
    </w:p>
    <w:p w:rsidR="0044572B" w:rsidRPr="00484018" w:rsidRDefault="0044572B">
      <w:pPr>
        <w:rPr>
          <w:rFonts w:cstheme="minorHAnsi"/>
          <w:color w:val="000000" w:themeColor="text1"/>
          <w:lang w:val="nl-NL"/>
        </w:rPr>
      </w:pPr>
      <w:bookmarkStart w:id="77" w:name="_Toc258933571"/>
      <w:bookmarkStart w:id="78" w:name="_Toc258933784"/>
    </w:p>
    <w:p w:rsidR="005B3670" w:rsidRDefault="005B3670" w:rsidP="0044572B">
      <w:pPr>
        <w:autoSpaceDE w:val="0"/>
        <w:autoSpaceDN w:val="0"/>
        <w:adjustRightInd w:val="0"/>
        <w:spacing w:after="0" w:line="240" w:lineRule="auto"/>
        <w:rPr>
          <w:rFonts w:ascii="Times New Roman" w:hAnsi="Times New Roman" w:cs="Times New Roman"/>
          <w:sz w:val="16"/>
          <w:szCs w:val="16"/>
          <w:lang w:val="nl-NL"/>
        </w:rPr>
      </w:pPr>
    </w:p>
    <w:p w:rsidR="005B3670" w:rsidRDefault="005B3670" w:rsidP="0044572B">
      <w:pPr>
        <w:autoSpaceDE w:val="0"/>
        <w:autoSpaceDN w:val="0"/>
        <w:adjustRightInd w:val="0"/>
        <w:spacing w:after="0" w:line="240" w:lineRule="auto"/>
        <w:rPr>
          <w:rFonts w:ascii="Times New Roman" w:hAnsi="Times New Roman" w:cs="Times New Roman"/>
          <w:sz w:val="16"/>
          <w:szCs w:val="16"/>
          <w:lang w:val="nl-NL"/>
        </w:rPr>
      </w:pPr>
    </w:p>
    <w:p w:rsidR="0044572B" w:rsidRPr="005B3670" w:rsidRDefault="0044572B" w:rsidP="005B3670">
      <w:pPr>
        <w:pStyle w:val="ListParagraph"/>
        <w:numPr>
          <w:ilvl w:val="0"/>
          <w:numId w:val="11"/>
        </w:numPr>
        <w:rPr>
          <w:lang w:val="nl-NL"/>
        </w:rPr>
      </w:pPr>
      <w:r w:rsidRPr="005B3670">
        <w:rPr>
          <w:lang w:val="nl-NL"/>
        </w:rPr>
        <w:t>Ahaus, C.T.B., Diepman, F.J., Lugt, A. van der</w:t>
      </w:r>
      <w:r w:rsidRPr="005B3670">
        <w:rPr>
          <w:i/>
          <w:iCs/>
          <w:lang w:val="nl-NL"/>
        </w:rPr>
        <w:t>, Balanced Scorecard &amp; Model Nederlandse</w:t>
      </w:r>
      <w:r w:rsidR="005B3670" w:rsidRPr="005B3670">
        <w:rPr>
          <w:i/>
          <w:iCs/>
          <w:lang w:val="nl-NL"/>
        </w:rPr>
        <w:t xml:space="preserve"> </w:t>
      </w:r>
      <w:r w:rsidRPr="005B3670">
        <w:rPr>
          <w:i/>
          <w:iCs/>
          <w:lang w:val="nl-NL"/>
        </w:rPr>
        <w:t>Kwaliteit</w:t>
      </w:r>
      <w:r w:rsidRPr="005B3670">
        <w:rPr>
          <w:lang w:val="nl-NL"/>
        </w:rPr>
        <w:t>, 1</w:t>
      </w:r>
      <w:r w:rsidR="005B3670" w:rsidRPr="005B3670">
        <w:rPr>
          <w:vertAlign w:val="superscript"/>
          <w:lang w:val="nl-NL"/>
        </w:rPr>
        <w:t>e</w:t>
      </w:r>
      <w:r w:rsidR="005B3670" w:rsidRPr="005B3670">
        <w:rPr>
          <w:lang w:val="nl-NL"/>
        </w:rPr>
        <w:t xml:space="preserve"> </w:t>
      </w:r>
      <w:r w:rsidRPr="005B3670">
        <w:rPr>
          <w:lang w:val="nl-NL"/>
        </w:rPr>
        <w:t>druk, Kluwer, 1998</w:t>
      </w:r>
    </w:p>
    <w:p w:rsidR="00826E5D" w:rsidRPr="00826E5D" w:rsidRDefault="00826E5D" w:rsidP="005B3670">
      <w:pPr>
        <w:pStyle w:val="ListParagraph"/>
        <w:numPr>
          <w:ilvl w:val="0"/>
          <w:numId w:val="11"/>
        </w:numPr>
        <w:rPr>
          <w:lang w:val="nl-NL"/>
        </w:rPr>
      </w:pPr>
      <w:r w:rsidRPr="00826E5D">
        <w:rPr>
          <w:lang w:val="nl-NL"/>
        </w:rPr>
        <w:t xml:space="preserve">Gelderman, C.J., </w:t>
      </w:r>
      <w:r w:rsidRPr="00826E5D">
        <w:rPr>
          <w:i/>
          <w:lang w:val="nl-NL"/>
        </w:rPr>
        <w:t>De inkoopportfolio</w:t>
      </w:r>
      <w:r w:rsidRPr="00826E5D">
        <w:rPr>
          <w:lang w:val="nl-NL"/>
        </w:rPr>
        <w:t>, 1</w:t>
      </w:r>
      <w:r w:rsidRPr="00826E5D">
        <w:rPr>
          <w:vertAlign w:val="superscript"/>
          <w:lang w:val="nl-NL"/>
        </w:rPr>
        <w:t>e</w:t>
      </w:r>
      <w:r w:rsidRPr="00826E5D">
        <w:rPr>
          <w:lang w:val="nl-NL"/>
        </w:rPr>
        <w:t xml:space="preserve"> druk, Kluwer, 2004</w:t>
      </w:r>
    </w:p>
    <w:p w:rsidR="0044572B" w:rsidRPr="005B3670" w:rsidRDefault="0044572B" w:rsidP="005B3670">
      <w:pPr>
        <w:pStyle w:val="ListParagraph"/>
        <w:numPr>
          <w:ilvl w:val="0"/>
          <w:numId w:val="11"/>
        </w:numPr>
      </w:pPr>
      <w:r w:rsidRPr="005B3670">
        <w:t xml:space="preserve">Kaplan, R.S. &amp; Norton, D.P., </w:t>
      </w:r>
      <w:r w:rsidRPr="005B3670">
        <w:rPr>
          <w:i/>
          <w:iCs/>
        </w:rPr>
        <w:t xml:space="preserve">Putting the Balanced Scorecard to Work, </w:t>
      </w:r>
      <w:r w:rsidRPr="005B3670">
        <w:t>Harvard Business</w:t>
      </w:r>
      <w:r w:rsidR="005B3670">
        <w:t xml:space="preserve"> </w:t>
      </w:r>
      <w:r w:rsidRPr="005B3670">
        <w:t>Review, 1993</w:t>
      </w:r>
    </w:p>
    <w:p w:rsidR="005B3670" w:rsidRDefault="0044572B" w:rsidP="005B3670">
      <w:pPr>
        <w:pStyle w:val="ListParagraph"/>
        <w:numPr>
          <w:ilvl w:val="0"/>
          <w:numId w:val="11"/>
        </w:numPr>
        <w:rPr>
          <w:lang w:val="nl-NL"/>
        </w:rPr>
      </w:pPr>
      <w:r w:rsidRPr="005B3670">
        <w:rPr>
          <w:lang w:val="nl-NL"/>
        </w:rPr>
        <w:t xml:space="preserve">Kerklaan, L.A.F.M., Kingma, ir. J., Kleef, drs. F.P.J. van, </w:t>
      </w:r>
      <w:r w:rsidRPr="005B3670">
        <w:rPr>
          <w:i/>
          <w:iCs/>
          <w:lang w:val="nl-NL"/>
        </w:rPr>
        <w:t>De cockpit van de organisatie</w:t>
      </w:r>
      <w:r w:rsidRPr="005B3670">
        <w:rPr>
          <w:lang w:val="nl-NL"/>
        </w:rPr>
        <w:t>, 2</w:t>
      </w:r>
      <w:r w:rsidRPr="005B3670">
        <w:rPr>
          <w:vertAlign w:val="superscript"/>
          <w:lang w:val="nl-NL"/>
        </w:rPr>
        <w:t>e</w:t>
      </w:r>
      <w:r w:rsidR="005B3670" w:rsidRPr="005B3670">
        <w:rPr>
          <w:lang w:val="nl-NL"/>
        </w:rPr>
        <w:t xml:space="preserve"> druk</w:t>
      </w:r>
      <w:r w:rsidRPr="005B3670">
        <w:rPr>
          <w:lang w:val="nl-NL"/>
        </w:rPr>
        <w:t>, Kluwer bedrijfswetenschappen, 1995</w:t>
      </w:r>
    </w:p>
    <w:p w:rsidR="00826E5D" w:rsidRPr="005B3670" w:rsidRDefault="00826E5D" w:rsidP="00826E5D">
      <w:pPr>
        <w:pStyle w:val="ListParagraph"/>
        <w:rPr>
          <w:lang w:val="nl-NL"/>
        </w:rPr>
      </w:pPr>
    </w:p>
    <w:p w:rsidR="005B3670" w:rsidRPr="005B3670" w:rsidRDefault="005B3670" w:rsidP="0044572B">
      <w:pPr>
        <w:rPr>
          <w:rFonts w:ascii="Times New Roman" w:hAnsi="Times New Roman" w:cs="Times New Roman"/>
          <w:sz w:val="16"/>
          <w:szCs w:val="16"/>
          <w:lang w:val="nl-NL"/>
        </w:rPr>
      </w:pPr>
    </w:p>
    <w:p w:rsidR="005B3670" w:rsidRPr="005B3670" w:rsidRDefault="005B3670" w:rsidP="0044572B">
      <w:pPr>
        <w:rPr>
          <w:rFonts w:ascii="Times New Roman" w:hAnsi="Times New Roman" w:cs="Times New Roman"/>
          <w:sz w:val="16"/>
          <w:szCs w:val="16"/>
          <w:lang w:val="nl-NL"/>
        </w:rPr>
      </w:pPr>
    </w:p>
    <w:p w:rsidR="005B3670" w:rsidRPr="00076A56" w:rsidRDefault="005B3670">
      <w:pPr>
        <w:rPr>
          <w:rFonts w:eastAsiaTheme="majorEastAsia" w:cstheme="minorHAnsi"/>
          <w:b/>
          <w:bCs/>
          <w:color w:val="000000" w:themeColor="text1"/>
          <w:sz w:val="28"/>
          <w:szCs w:val="28"/>
          <w:lang w:val="nl-NL"/>
        </w:rPr>
      </w:pPr>
      <w:bookmarkStart w:id="79" w:name="_Toc258934143"/>
      <w:r w:rsidRPr="00076A56">
        <w:rPr>
          <w:rFonts w:cstheme="minorHAnsi"/>
          <w:color w:val="000000" w:themeColor="text1"/>
          <w:lang w:val="nl-NL"/>
        </w:rPr>
        <w:br w:type="page"/>
      </w:r>
    </w:p>
    <w:p w:rsidR="007C71F0" w:rsidRPr="00A57ABF" w:rsidRDefault="00FB2A7A" w:rsidP="007C71F0">
      <w:pPr>
        <w:pStyle w:val="Heading1"/>
        <w:rPr>
          <w:rFonts w:asciiTheme="minorHAnsi" w:hAnsiTheme="minorHAnsi" w:cstheme="minorHAnsi"/>
          <w:color w:val="000000" w:themeColor="text1"/>
          <w:lang w:val="nl-NL"/>
        </w:rPr>
      </w:pPr>
      <w:bookmarkStart w:id="80" w:name="_Toc263664591"/>
      <w:r w:rsidRPr="00A57ABF">
        <w:rPr>
          <w:rFonts w:asciiTheme="minorHAnsi" w:hAnsiTheme="minorHAnsi" w:cstheme="minorHAnsi"/>
          <w:color w:val="000000" w:themeColor="text1"/>
          <w:lang w:val="nl-NL"/>
        </w:rPr>
        <w:lastRenderedPageBreak/>
        <w:t>BIJLAGEN</w:t>
      </w:r>
      <w:bookmarkEnd w:id="77"/>
      <w:bookmarkEnd w:id="78"/>
      <w:bookmarkEnd w:id="79"/>
      <w:bookmarkEnd w:id="80"/>
    </w:p>
    <w:p w:rsidR="005B3670" w:rsidRPr="00A57ABF" w:rsidRDefault="005B3670" w:rsidP="005B3670">
      <w:pPr>
        <w:rPr>
          <w:lang w:val="nl-NL"/>
        </w:rPr>
      </w:pPr>
    </w:p>
    <w:p w:rsidR="005B3670" w:rsidRPr="00A57ABF" w:rsidRDefault="005B3670" w:rsidP="005B3670">
      <w:pPr>
        <w:rPr>
          <w:lang w:val="nl-NL"/>
        </w:rPr>
      </w:pPr>
      <w:r w:rsidRPr="00A57ABF">
        <w:rPr>
          <w:lang w:val="nl-NL"/>
        </w:rPr>
        <w:t xml:space="preserve">I </w:t>
      </w:r>
      <w:r w:rsidRPr="00A57ABF">
        <w:rPr>
          <w:lang w:val="nl-NL"/>
        </w:rPr>
        <w:tab/>
        <w:t>PID</w:t>
      </w:r>
    </w:p>
    <w:sectPr w:rsidR="005B3670" w:rsidRPr="00A57ABF" w:rsidSect="00D019E7">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6D0" w:rsidRDefault="006A36D0" w:rsidP="00937A97">
      <w:pPr>
        <w:spacing w:after="0" w:line="240" w:lineRule="auto"/>
      </w:pPr>
      <w:r>
        <w:separator/>
      </w:r>
    </w:p>
  </w:endnote>
  <w:endnote w:type="continuationSeparator" w:id="0">
    <w:p w:rsidR="006A36D0" w:rsidRDefault="006A36D0" w:rsidP="00937A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6670"/>
      <w:docPartObj>
        <w:docPartGallery w:val="Page Numbers (Bottom of Page)"/>
        <w:docPartUnique/>
      </w:docPartObj>
    </w:sdtPr>
    <w:sdtEndPr>
      <w:rPr>
        <w:color w:val="7F7F7F" w:themeColor="background1" w:themeShade="7F"/>
        <w:spacing w:val="60"/>
      </w:rPr>
    </w:sdtEndPr>
    <w:sdtContent>
      <w:p w:rsidR="00AD1167" w:rsidRDefault="00FF6D6A">
        <w:pPr>
          <w:pStyle w:val="Footer"/>
          <w:pBdr>
            <w:top w:val="single" w:sz="4" w:space="1" w:color="D9D9D9" w:themeColor="background1" w:themeShade="D9"/>
          </w:pBdr>
          <w:jc w:val="right"/>
        </w:pPr>
        <w:fldSimple w:instr=" PAGE   \* MERGEFORMAT ">
          <w:r w:rsidR="002460E3">
            <w:rPr>
              <w:noProof/>
            </w:rPr>
            <w:t>3</w:t>
          </w:r>
        </w:fldSimple>
        <w:r w:rsidR="00AD1167">
          <w:t xml:space="preserve"> | </w:t>
        </w:r>
        <w:r w:rsidR="00AD1167">
          <w:rPr>
            <w:color w:val="7F7F7F" w:themeColor="background1" w:themeShade="7F"/>
            <w:spacing w:val="60"/>
          </w:rPr>
          <w:t>Page</w:t>
        </w:r>
      </w:p>
    </w:sdtContent>
  </w:sdt>
  <w:p w:rsidR="00AD1167" w:rsidRDefault="00AD11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6D0" w:rsidRDefault="006A36D0" w:rsidP="00937A97">
      <w:pPr>
        <w:spacing w:after="0" w:line="240" w:lineRule="auto"/>
      </w:pPr>
      <w:r>
        <w:separator/>
      </w:r>
    </w:p>
  </w:footnote>
  <w:footnote w:type="continuationSeparator" w:id="0">
    <w:p w:rsidR="006A36D0" w:rsidRDefault="006A36D0" w:rsidP="00937A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3EB7"/>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4ED34B0"/>
    <w:multiLevelType w:val="hybridMultilevel"/>
    <w:tmpl w:val="FC6C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15623"/>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6FE74CD"/>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8002603"/>
    <w:multiLevelType w:val="hybridMultilevel"/>
    <w:tmpl w:val="7DD4B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0A4741"/>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E242386"/>
    <w:multiLevelType w:val="hybridMultilevel"/>
    <w:tmpl w:val="B5D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83536"/>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5A92D27"/>
    <w:multiLevelType w:val="hybridMultilevel"/>
    <w:tmpl w:val="CB54E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0B4BE1"/>
    <w:multiLevelType w:val="hybridMultilevel"/>
    <w:tmpl w:val="A7BC4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9F17DF"/>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31760EC"/>
    <w:multiLevelType w:val="hybridMultilevel"/>
    <w:tmpl w:val="22AA2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72374"/>
    <w:multiLevelType w:val="hybridMultilevel"/>
    <w:tmpl w:val="7F543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0B015B"/>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9D95863"/>
    <w:multiLevelType w:val="hybridMultilevel"/>
    <w:tmpl w:val="42788416"/>
    <w:lvl w:ilvl="0" w:tplc="61F209C6">
      <w:start w:val="80"/>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5904B0"/>
    <w:multiLevelType w:val="multilevel"/>
    <w:tmpl w:val="FA7AE1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7F47D75"/>
    <w:multiLevelType w:val="hybridMultilevel"/>
    <w:tmpl w:val="0D2EFFE0"/>
    <w:lvl w:ilvl="0" w:tplc="4A80953E">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654841"/>
    <w:multiLevelType w:val="hybridMultilevel"/>
    <w:tmpl w:val="B34CEC90"/>
    <w:lvl w:ilvl="0" w:tplc="E10888B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9C0D09"/>
    <w:multiLevelType w:val="hybridMultilevel"/>
    <w:tmpl w:val="5F1AC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A765B"/>
    <w:multiLevelType w:val="multilevel"/>
    <w:tmpl w:val="C760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2"/>
  </w:num>
  <w:num w:numId="4">
    <w:abstractNumId w:val="18"/>
  </w:num>
  <w:num w:numId="5">
    <w:abstractNumId w:val="16"/>
  </w:num>
  <w:num w:numId="6">
    <w:abstractNumId w:val="17"/>
  </w:num>
  <w:num w:numId="7">
    <w:abstractNumId w:val="19"/>
  </w:num>
  <w:num w:numId="8">
    <w:abstractNumId w:val="5"/>
  </w:num>
  <w:num w:numId="9">
    <w:abstractNumId w:val="11"/>
  </w:num>
  <w:num w:numId="10">
    <w:abstractNumId w:val="8"/>
  </w:num>
  <w:num w:numId="11">
    <w:abstractNumId w:val="1"/>
  </w:num>
  <w:num w:numId="12">
    <w:abstractNumId w:val="13"/>
  </w:num>
  <w:num w:numId="13">
    <w:abstractNumId w:val="10"/>
  </w:num>
  <w:num w:numId="14">
    <w:abstractNumId w:val="0"/>
  </w:num>
  <w:num w:numId="15">
    <w:abstractNumId w:val="14"/>
  </w:num>
  <w:num w:numId="16">
    <w:abstractNumId w:val="3"/>
  </w:num>
  <w:num w:numId="17">
    <w:abstractNumId w:val="15"/>
  </w:num>
  <w:num w:numId="18">
    <w:abstractNumId w:val="2"/>
  </w:num>
  <w:num w:numId="19">
    <w:abstractNumId w:val="9"/>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37638"/>
    <w:rsid w:val="000309E7"/>
    <w:rsid w:val="000362CB"/>
    <w:rsid w:val="0005256D"/>
    <w:rsid w:val="00055480"/>
    <w:rsid w:val="0006350A"/>
    <w:rsid w:val="00076A56"/>
    <w:rsid w:val="00076CFD"/>
    <w:rsid w:val="00083541"/>
    <w:rsid w:val="0008450E"/>
    <w:rsid w:val="000A1C75"/>
    <w:rsid w:val="000B5AF6"/>
    <w:rsid w:val="000C154D"/>
    <w:rsid w:val="000C6127"/>
    <w:rsid w:val="000D0ACB"/>
    <w:rsid w:val="000F352E"/>
    <w:rsid w:val="0010627D"/>
    <w:rsid w:val="001930DF"/>
    <w:rsid w:val="001D57B3"/>
    <w:rsid w:val="00204624"/>
    <w:rsid w:val="00204E29"/>
    <w:rsid w:val="00236841"/>
    <w:rsid w:val="00241FCF"/>
    <w:rsid w:val="002460E3"/>
    <w:rsid w:val="00274D00"/>
    <w:rsid w:val="00284046"/>
    <w:rsid w:val="0028767E"/>
    <w:rsid w:val="002B4572"/>
    <w:rsid w:val="002E5A6C"/>
    <w:rsid w:val="00314C23"/>
    <w:rsid w:val="003169EB"/>
    <w:rsid w:val="003203D6"/>
    <w:rsid w:val="0035515B"/>
    <w:rsid w:val="00370E22"/>
    <w:rsid w:val="003868D8"/>
    <w:rsid w:val="003B54A7"/>
    <w:rsid w:val="003D05B9"/>
    <w:rsid w:val="003D5DAA"/>
    <w:rsid w:val="003E6E7F"/>
    <w:rsid w:val="003F1C1C"/>
    <w:rsid w:val="003F73E1"/>
    <w:rsid w:val="0044572B"/>
    <w:rsid w:val="0045517B"/>
    <w:rsid w:val="00457070"/>
    <w:rsid w:val="00457D78"/>
    <w:rsid w:val="00484018"/>
    <w:rsid w:val="00492365"/>
    <w:rsid w:val="00504B55"/>
    <w:rsid w:val="00522928"/>
    <w:rsid w:val="00541630"/>
    <w:rsid w:val="00594B63"/>
    <w:rsid w:val="005B3670"/>
    <w:rsid w:val="005B4BA4"/>
    <w:rsid w:val="005E2E5B"/>
    <w:rsid w:val="006028C7"/>
    <w:rsid w:val="006322DD"/>
    <w:rsid w:val="00636CA3"/>
    <w:rsid w:val="00686210"/>
    <w:rsid w:val="00695EE1"/>
    <w:rsid w:val="00696BF8"/>
    <w:rsid w:val="006A36D0"/>
    <w:rsid w:val="006C5866"/>
    <w:rsid w:val="006E67F0"/>
    <w:rsid w:val="00703ADC"/>
    <w:rsid w:val="00704383"/>
    <w:rsid w:val="00704FAC"/>
    <w:rsid w:val="00710CFB"/>
    <w:rsid w:val="00733055"/>
    <w:rsid w:val="00733A6C"/>
    <w:rsid w:val="00743EDD"/>
    <w:rsid w:val="00747AC7"/>
    <w:rsid w:val="00753237"/>
    <w:rsid w:val="007C71F0"/>
    <w:rsid w:val="00826E5D"/>
    <w:rsid w:val="00842DE6"/>
    <w:rsid w:val="00846142"/>
    <w:rsid w:val="0089754E"/>
    <w:rsid w:val="008D72CA"/>
    <w:rsid w:val="008E624D"/>
    <w:rsid w:val="00902D51"/>
    <w:rsid w:val="00913E58"/>
    <w:rsid w:val="00917C76"/>
    <w:rsid w:val="00921092"/>
    <w:rsid w:val="009375FC"/>
    <w:rsid w:val="00937A97"/>
    <w:rsid w:val="00940D59"/>
    <w:rsid w:val="00964A8C"/>
    <w:rsid w:val="009652C7"/>
    <w:rsid w:val="009803B8"/>
    <w:rsid w:val="009B5099"/>
    <w:rsid w:val="009C5AD3"/>
    <w:rsid w:val="00A23D4B"/>
    <w:rsid w:val="00A241CF"/>
    <w:rsid w:val="00A57ABF"/>
    <w:rsid w:val="00A63389"/>
    <w:rsid w:val="00A71C49"/>
    <w:rsid w:val="00A91256"/>
    <w:rsid w:val="00AD1167"/>
    <w:rsid w:val="00AE198F"/>
    <w:rsid w:val="00B062AB"/>
    <w:rsid w:val="00B12FD3"/>
    <w:rsid w:val="00B13ACD"/>
    <w:rsid w:val="00B3088A"/>
    <w:rsid w:val="00B37638"/>
    <w:rsid w:val="00B63313"/>
    <w:rsid w:val="00B648C9"/>
    <w:rsid w:val="00B819CE"/>
    <w:rsid w:val="00BB093D"/>
    <w:rsid w:val="00BB4638"/>
    <w:rsid w:val="00BB6455"/>
    <w:rsid w:val="00BD46E3"/>
    <w:rsid w:val="00C503F5"/>
    <w:rsid w:val="00C60821"/>
    <w:rsid w:val="00C6158A"/>
    <w:rsid w:val="00C7206A"/>
    <w:rsid w:val="00C761C8"/>
    <w:rsid w:val="00CA0132"/>
    <w:rsid w:val="00CA18F0"/>
    <w:rsid w:val="00CE2023"/>
    <w:rsid w:val="00D00AEB"/>
    <w:rsid w:val="00D019E7"/>
    <w:rsid w:val="00D74F40"/>
    <w:rsid w:val="00D81B94"/>
    <w:rsid w:val="00D83EEA"/>
    <w:rsid w:val="00D856F1"/>
    <w:rsid w:val="00DC47AE"/>
    <w:rsid w:val="00DF12D5"/>
    <w:rsid w:val="00E02D82"/>
    <w:rsid w:val="00E05243"/>
    <w:rsid w:val="00E2583E"/>
    <w:rsid w:val="00E302D6"/>
    <w:rsid w:val="00E41EA2"/>
    <w:rsid w:val="00E638F0"/>
    <w:rsid w:val="00EA0961"/>
    <w:rsid w:val="00F05454"/>
    <w:rsid w:val="00F366F6"/>
    <w:rsid w:val="00F569F1"/>
    <w:rsid w:val="00F63C94"/>
    <w:rsid w:val="00F66F5C"/>
    <w:rsid w:val="00F70B3F"/>
    <w:rsid w:val="00F867C2"/>
    <w:rsid w:val="00FA262E"/>
    <w:rsid w:val="00FA2BE5"/>
    <w:rsid w:val="00FB2A7A"/>
    <w:rsid w:val="00FC2879"/>
    <w:rsid w:val="00FF6D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12F"/>
  </w:style>
  <w:style w:type="paragraph" w:styleId="Heading1">
    <w:name w:val="heading 1"/>
    <w:basedOn w:val="Normal"/>
    <w:next w:val="Normal"/>
    <w:link w:val="Heading1Char"/>
    <w:uiPriority w:val="9"/>
    <w:qFormat/>
    <w:rsid w:val="00B376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76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63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7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763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255FA"/>
    <w:pPr>
      <w:ind w:left="720"/>
      <w:contextualSpacing/>
    </w:pPr>
  </w:style>
  <w:style w:type="paragraph" w:styleId="Footer">
    <w:name w:val="footer"/>
    <w:basedOn w:val="Normal"/>
    <w:link w:val="FooterChar"/>
    <w:uiPriority w:val="99"/>
    <w:rsid w:val="00B13ACD"/>
    <w:pPr>
      <w:spacing w:after="0" w:line="240" w:lineRule="auto"/>
    </w:pPr>
    <w:rPr>
      <w:rFonts w:ascii="Tahoma" w:eastAsia="Times New Roman" w:hAnsi="Tahoma" w:cs="Times New Roman"/>
      <w:sz w:val="16"/>
      <w:szCs w:val="20"/>
      <w:lang w:val="nl-NL" w:eastAsia="nl-NL"/>
    </w:rPr>
  </w:style>
  <w:style w:type="character" w:customStyle="1" w:styleId="FooterChar">
    <w:name w:val="Footer Char"/>
    <w:basedOn w:val="DefaultParagraphFont"/>
    <w:link w:val="Footer"/>
    <w:uiPriority w:val="99"/>
    <w:rsid w:val="00B13ACD"/>
    <w:rPr>
      <w:rFonts w:ascii="Tahoma" w:eastAsia="Times New Roman" w:hAnsi="Tahoma" w:cs="Times New Roman"/>
      <w:sz w:val="16"/>
      <w:szCs w:val="20"/>
      <w:lang w:val="nl-NL" w:eastAsia="nl-NL"/>
    </w:rPr>
  </w:style>
  <w:style w:type="paragraph" w:styleId="BalloonText">
    <w:name w:val="Balloon Text"/>
    <w:basedOn w:val="Normal"/>
    <w:link w:val="BalloonTextChar"/>
    <w:uiPriority w:val="99"/>
    <w:semiHidden/>
    <w:unhideWhenUsed/>
    <w:rsid w:val="00B13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ACD"/>
    <w:rPr>
      <w:rFonts w:ascii="Tahoma" w:hAnsi="Tahoma" w:cs="Tahoma"/>
      <w:sz w:val="16"/>
      <w:szCs w:val="16"/>
    </w:rPr>
  </w:style>
  <w:style w:type="paragraph" w:styleId="Header">
    <w:name w:val="header"/>
    <w:basedOn w:val="Normal"/>
    <w:link w:val="HeaderChar"/>
    <w:uiPriority w:val="99"/>
    <w:semiHidden/>
    <w:unhideWhenUsed/>
    <w:rsid w:val="00937A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7A97"/>
  </w:style>
  <w:style w:type="paragraph" w:styleId="TOCHeading">
    <w:name w:val="TOC Heading"/>
    <w:basedOn w:val="Heading1"/>
    <w:next w:val="Normal"/>
    <w:uiPriority w:val="39"/>
    <w:unhideWhenUsed/>
    <w:qFormat/>
    <w:rsid w:val="00937A97"/>
    <w:pPr>
      <w:outlineLvl w:val="9"/>
    </w:pPr>
  </w:style>
  <w:style w:type="paragraph" w:styleId="TOC1">
    <w:name w:val="toc 1"/>
    <w:basedOn w:val="Normal"/>
    <w:next w:val="Normal"/>
    <w:autoRedefine/>
    <w:uiPriority w:val="39"/>
    <w:unhideWhenUsed/>
    <w:rsid w:val="00937A97"/>
    <w:pPr>
      <w:spacing w:after="100"/>
    </w:pPr>
  </w:style>
  <w:style w:type="paragraph" w:styleId="TOC2">
    <w:name w:val="toc 2"/>
    <w:basedOn w:val="Normal"/>
    <w:next w:val="Normal"/>
    <w:autoRedefine/>
    <w:uiPriority w:val="39"/>
    <w:unhideWhenUsed/>
    <w:rsid w:val="00937A97"/>
    <w:pPr>
      <w:spacing w:after="100"/>
      <w:ind w:left="220"/>
    </w:pPr>
  </w:style>
  <w:style w:type="paragraph" w:styleId="TOC3">
    <w:name w:val="toc 3"/>
    <w:basedOn w:val="Normal"/>
    <w:next w:val="Normal"/>
    <w:autoRedefine/>
    <w:uiPriority w:val="39"/>
    <w:unhideWhenUsed/>
    <w:rsid w:val="00937A97"/>
    <w:pPr>
      <w:spacing w:after="100"/>
      <w:ind w:left="440"/>
    </w:pPr>
  </w:style>
  <w:style w:type="character" w:styleId="Hyperlink">
    <w:name w:val="Hyperlink"/>
    <w:basedOn w:val="DefaultParagraphFont"/>
    <w:uiPriority w:val="99"/>
    <w:unhideWhenUsed/>
    <w:rsid w:val="00937A97"/>
    <w:rPr>
      <w:color w:val="0000FF" w:themeColor="hyperlink"/>
      <w:u w:val="single"/>
    </w:rPr>
  </w:style>
  <w:style w:type="paragraph" w:customStyle="1" w:styleId="Default">
    <w:name w:val="Default"/>
    <w:rsid w:val="00940D5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76CF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C28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ongtext1">
    <w:name w:val="long_text1"/>
    <w:basedOn w:val="DefaultParagraphFont"/>
    <w:rsid w:val="00913E58"/>
    <w:rPr>
      <w:sz w:val="28"/>
      <w:szCs w:val="28"/>
    </w:rPr>
  </w:style>
</w:styles>
</file>

<file path=word/webSettings.xml><?xml version="1.0" encoding="utf-8"?>
<w:webSettings xmlns:r="http://schemas.openxmlformats.org/officeDocument/2006/relationships" xmlns:w="http://schemas.openxmlformats.org/wordprocessingml/2006/main">
  <w:divs>
    <w:div w:id="827676946">
      <w:bodyDiv w:val="1"/>
      <w:marLeft w:val="0"/>
      <w:marRight w:val="0"/>
      <w:marTop w:val="0"/>
      <w:marBottom w:val="0"/>
      <w:divBdr>
        <w:top w:val="none" w:sz="0" w:space="0" w:color="auto"/>
        <w:left w:val="none" w:sz="0" w:space="0" w:color="auto"/>
        <w:bottom w:val="none" w:sz="0" w:space="0" w:color="auto"/>
        <w:right w:val="none" w:sz="0" w:space="0" w:color="auto"/>
      </w:divBdr>
      <w:divsChild>
        <w:div w:id="1003969647">
          <w:marLeft w:val="0"/>
          <w:marRight w:val="0"/>
          <w:marTop w:val="0"/>
          <w:marBottom w:val="0"/>
          <w:divBdr>
            <w:top w:val="none" w:sz="0" w:space="0" w:color="auto"/>
            <w:left w:val="none" w:sz="0" w:space="0" w:color="auto"/>
            <w:bottom w:val="none" w:sz="0" w:space="0" w:color="auto"/>
            <w:right w:val="none" w:sz="0" w:space="0" w:color="auto"/>
          </w:divBdr>
          <w:divsChild>
            <w:div w:id="1447964350">
              <w:marLeft w:val="0"/>
              <w:marRight w:val="0"/>
              <w:marTop w:val="0"/>
              <w:marBottom w:val="0"/>
              <w:divBdr>
                <w:top w:val="none" w:sz="0" w:space="0" w:color="auto"/>
                <w:left w:val="none" w:sz="0" w:space="0" w:color="auto"/>
                <w:bottom w:val="none" w:sz="0" w:space="0" w:color="auto"/>
                <w:right w:val="none" w:sz="0" w:space="0" w:color="auto"/>
              </w:divBdr>
              <w:divsChild>
                <w:div w:id="772481102">
                  <w:marLeft w:val="0"/>
                  <w:marRight w:val="136"/>
                  <w:marTop w:val="0"/>
                  <w:marBottom w:val="0"/>
                  <w:divBdr>
                    <w:top w:val="none" w:sz="0" w:space="0" w:color="auto"/>
                    <w:left w:val="none" w:sz="0" w:space="0" w:color="auto"/>
                    <w:bottom w:val="none" w:sz="0" w:space="0" w:color="auto"/>
                    <w:right w:val="none" w:sz="0" w:space="0" w:color="auto"/>
                  </w:divBdr>
                  <w:divsChild>
                    <w:div w:id="1874464273">
                      <w:marLeft w:val="0"/>
                      <w:marRight w:val="0"/>
                      <w:marTop w:val="0"/>
                      <w:marBottom w:val="136"/>
                      <w:divBdr>
                        <w:top w:val="single" w:sz="6" w:space="0" w:color="C4C3C3"/>
                        <w:left w:val="single" w:sz="6" w:space="7" w:color="C4C3C3"/>
                        <w:bottom w:val="single" w:sz="6" w:space="0" w:color="C4C3C3"/>
                        <w:right w:val="single" w:sz="6" w:space="7" w:color="C4C3C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46FDA-C059-4862-801D-89114767C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6487</Words>
  <Characters>36976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 Kievit</dc:creator>
  <cp:lastModifiedBy>Han Kievit</cp:lastModifiedBy>
  <cp:revision>2</cp:revision>
  <cp:lastPrinted>2010-06-08T07:13:00Z</cp:lastPrinted>
  <dcterms:created xsi:type="dcterms:W3CDTF">2010-06-08T09:22:00Z</dcterms:created>
  <dcterms:modified xsi:type="dcterms:W3CDTF">2010-06-08T09:22:00Z</dcterms:modified>
</cp:coreProperties>
</file>