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029E2" w14:textId="77777777" w:rsidR="00B97993" w:rsidRDefault="00B97993" w:rsidP="00B97993">
      <w:r>
        <w:rPr>
          <w:noProof/>
          <w:lang w:eastAsia="nl-NL"/>
        </w:rPr>
        <mc:AlternateContent>
          <mc:Choice Requires="wpg">
            <w:drawing>
              <wp:anchor distT="0" distB="0" distL="114300" distR="114300" simplePos="0" relativeHeight="251681792" behindDoc="1" locked="0" layoutInCell="1" allowOverlap="1" wp14:anchorId="3673EE18" wp14:editId="09314B42">
                <wp:simplePos x="0" y="0"/>
                <wp:positionH relativeFrom="column">
                  <wp:posOffset>3522080</wp:posOffset>
                </wp:positionH>
                <wp:positionV relativeFrom="paragraph">
                  <wp:posOffset>-886148</wp:posOffset>
                </wp:positionV>
                <wp:extent cx="3097565" cy="10672549"/>
                <wp:effectExtent l="19050" t="19050" r="26670" b="1460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65" cy="10672549"/>
                          <a:chOff x="7560" y="0"/>
                          <a:chExt cx="4700" cy="15840"/>
                        </a:xfrm>
                      </wpg:grpSpPr>
                      <wps:wsp>
                        <wps:cNvPr id="365" name="Rectangle 365"/>
                        <wps:cNvSpPr>
                          <a:spLocks noChangeArrowheads="1"/>
                        </wps:cNvSpPr>
                        <wps:spPr bwMode="auto">
                          <a:xfrm>
                            <a:off x="7755" y="0"/>
                            <a:ext cx="4505" cy="15840"/>
                          </a:xfrm>
                          <a:prstGeom prst="rect">
                            <a:avLst/>
                          </a:prstGeom>
                          <a:solidFill>
                            <a:srgbClr val="CCDAEC">
                              <a:alpha val="58824"/>
                            </a:srgbClr>
                          </a:solidFill>
                          <a:ln w="38100">
                            <a:solidFill>
                              <a:schemeClr val="accent1">
                                <a:lumMod val="50000"/>
                              </a:schemeClr>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1">
                                <a:lumMod val="50000"/>
                                <a:alpha val="80000"/>
                              </a:schemeClr>
                            </a:fgClr>
                            <a:bgClr>
                              <a:schemeClr val="bg1">
                                <a:alpha val="80000"/>
                              </a:schemeClr>
                            </a:bgClr>
                          </a:pattFill>
                          <a:ln w="38100">
                            <a:solidFill>
                              <a:schemeClr val="accent1">
                                <a:lumMod val="5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7D440C9C" id="Group 364" o:spid="_x0000_s1026" style="position:absolute;margin-left:277.35pt;margin-top:-69.8pt;width:243.9pt;height:840.35pt;z-index:-251634688;mso-height-relative:margin"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KB0QMAAMwKAAAOAAAAZHJzL2Uyb0RvYy54bWzUVttu4zYQfS/QfyD47kiyJVsRoiwcxwkK&#10;pO2i6e4+0xQlEaVIlaQjp0X/vUNSvjTexQa7QIDagMDLcC5nZg559W7XCfTEtOFKlji5iDFikqqK&#10;y6bEH36/m+QYGUtkRYSSrMTPzOB31z/+cDX0BZuqVomKaQRKpCmGvsSttX0RRYa2rCPmQvVMwmat&#10;dEcsTHUTVZoMoL0T0TSO59GgdNVrRZkxsHobNvG111/XjNpf69owi0SJwTfrv9p/N+4bXV+RotGk&#10;bzkd3SDf4EVHuASjB1W3xBK01fxMVcepVkbV9oKqLlJ1zSnzMUA0Sfwimnuttr2PpSmGpj/ABNC+&#10;wOmb1dJfnt5rxKsSz+YpRpJ0kCRvF7kFgGfomwKk7nX/2L/XIUYYPij6h4Ht6OW+mzdBGG2Gn1UF&#10;CsnWKg/PrtadUwGBo53PwvMhC2xnEYXFWXy5yOYZRhT2kni+mGbpZUgUbSGb7iAIQDaPZ2m7Hk+n&#10;ixh2/NEsT32CI1IEu97X0TcXGJScOaJqvg/Vx5b0zCfLOLwOqEIgAdXfoBiJbAQDZLOArJfcw2oC&#10;pkiqVQtybKm1GlpGKnAscfLg/skBNzGQka+CvFhk4MMRqz3OaRbvQT5DihS9NvaeqQ65QYk1OO8z&#10;SJ4ejHXOHEVcQo0SvLrjQviJbjYrodETga5brW6X61U4K/qWhNUsz6e+vECPCeJe53/0CIkGqIc8&#10;gZSeG3EUwQ5mCKVM2sTLiW0HdTcaiuHn0QND+yPnpjpugYcE70qcuxMjMzj417KCeElhCRdhDD4L&#10;6ZYAyhGNfTZCWW1U9QyZ0SrwDfAjDFql/8JoAK4psflzSzTDSPwkIbuXSQqViqyfpNliChN9urM5&#10;3SGSgqoSW4zCcGUDoW17zZsWLAUUpFpC29XcZ8v5F7wa6wgq/81aYP65FoDFihkKrj84r90lYjkl&#10;4i07Y88iuTPq0+kZKLk8NsbUt+qBQo5V/8rG6Im1ri9GcWE/Qpy+SusGiteX9b4sQ8V+tZJJQY6N&#10;5Kv1s/V90L/5gqFNEwrlVdpGJa7tx4ic6/+TDt0n19/Ify/vsniRzvIJMONsks7W8eQmv1tNlqtk&#10;Pl+sb1Y36+Qfl6IkLVpeVUyu/UvC7B8ISfq6q2J8qoSr/fBEYF4Z8IbzSm2Bdx7bakAVdzybzYAY&#10;oTM49MUUrjLHRIiIBh5X1GqgBWU/cdv6y8bdnE7HyJ+hem5z9x8L4qDdE96J4egstiCxA6cgxYHX&#10;RqZwl8wb0poP83uJzd/08GTy0YzPO/cmO5378I6P0Ot/AQAA//8DAFBLAwQUAAYACAAAACEA3Pwv&#10;WuQAAAAOAQAADwAAAGRycy9kb3ducmV2LnhtbEyPwW7CMAyG75P2DpEn7QZpoGWsa4oQ2nZCSINJ&#10;aDfTmLaiSaomtOXtF07bzZY//f7+bDXqhvXUudoaCWIaASNTWFWbUsL34WOyBOY8GoWNNSThRg5W&#10;+eNDhqmyg/mifu9LFkKMS1FC5X2bcu6KijS6qW3JhNvZdhp9WLuSqw6HEK4bPouiBddYm/ChwpY2&#10;FRWX/VVL+BxwWM/Fe7+9nDe3n0OyO24FSfn8NK7fgHka/R8Md/2gDnlwOtmrUY41EpIkfgmohImY&#10;vy6A3ZEoniXATmFKYiGA5xn/XyP/BQAA//8DAFBLAQItABQABgAIAAAAIQC2gziS/gAAAOEBAAAT&#10;AAAAAAAAAAAAAAAAAAAAAABbQ29udGVudF9UeXBlc10ueG1sUEsBAi0AFAAGAAgAAAAhADj9If/W&#10;AAAAlAEAAAsAAAAAAAAAAAAAAAAALwEAAF9yZWxzLy5yZWxzUEsBAi0AFAAGAAgAAAAhANy3koHR&#10;AwAAzAoAAA4AAAAAAAAAAAAAAAAALgIAAGRycy9lMm9Eb2MueG1sUEsBAi0AFAAGAAgAAAAhANz8&#10;L1rkAAAADgEAAA8AAAAAAAAAAAAAAAAAKwYAAGRycy9kb3ducmV2LnhtbFBLBQYAAAAABAAEAPMA&#10;AAA8Bw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qcQA&#10;AADcAAAADwAAAGRycy9kb3ducmV2LnhtbESPwWrDMBBE74X8g9hAb42cBIfgRgnFpBBKfbDj3Bdr&#10;a5laK2Opjvv3VaHQ4zAzb5jDaba9mGj0nWMF61UCgrhxuuNWQX19fdqD8AFZY++YFHyTh9Nx8XDA&#10;TLs7lzRVoRURwj5DBSaEIZPSN4Ys+pUbiKP34UaLIcqxlXrEe4TbXm6SZCctdhwXDA6UG2o+qy+r&#10;4Fb0/GbzYTMZ7or8/J7Ksk6VelzOL88gAs3hP/zXvmgF210K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u6nEAAAA3AAAAA8AAAAAAAAAAAAAAAAAmAIAAGRycy9k&#10;b3ducmV2LnhtbFBLBQYAAAAABAAEAPUAAACJAwAAAAA=&#10;" fillcolor="#ccdaec" strokecolor="#243f60 [1604]" strokeweight="3pt">
                  <v:fill opacity="38550f"/>
                </v:rect>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88sQA&#10;AADcAAAADwAAAGRycy9kb3ducmV2LnhtbESPzWrCQBSF94LvMFzBnU5UCG3qKEEQDFporJvuLpnb&#10;JDRzJ2RGk7y9Uyh0eTg/H2e7H0wjHtS52rKC1TICQVxYXXOp4PZ5XLyAcB5ZY2OZFIzkYL+bTraY&#10;aNtzTo+rL0UYYZeggsr7NpHSFRUZdEvbEgfv23YGfZBdKXWHfRg3jVxHUSwN1hwIFbZ0qKj4ud5N&#10;4GbjLTqn6Wvmh/zj/vWejf0lU2o+G9I3EJ4G/x/+a5+0gk0cw++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LEAAAA3AAAAA8AAAAAAAAAAAAAAAAAmAIAAGRycy9k&#10;b3ducmV2LnhtbFBLBQYAAAAABAAEAPUAAACJAwAAAAA=&#10;" fillcolor="#243f60 [1604]" strokecolor="#243f60 [1604]" strokeweight="3pt">
                  <v:fill r:id="rId12" o:title="" opacity="52428f" color2="white [3212]" o:opacity2="52428f" type="pattern"/>
                  <v:shadow color="#d8d8d8" offset="3pt,3pt"/>
                </v:rect>
              </v:group>
            </w:pict>
          </mc:Fallback>
        </mc:AlternateContent>
      </w:r>
    </w:p>
    <w:sdt>
      <w:sdtPr>
        <w:id w:val="703366641"/>
        <w:docPartObj>
          <w:docPartGallery w:val="Cover Pages"/>
          <w:docPartUnique/>
        </w:docPartObj>
      </w:sdtPr>
      <w:sdtEndPr/>
      <w:sdtContent>
        <w:p w14:paraId="2EC37142" w14:textId="77777777" w:rsidR="00B97993" w:rsidRDefault="00B97993" w:rsidP="00B97993"/>
        <w:p w14:paraId="1ADCC69F" w14:textId="77777777" w:rsidR="00B97993" w:rsidRDefault="00957005" w:rsidP="00B97993"/>
      </w:sdtContent>
    </w:sdt>
    <w:p w14:paraId="22BC8CD8" w14:textId="77777777" w:rsidR="00B97993" w:rsidRDefault="00B97993" w:rsidP="00B97993">
      <w:r>
        <w:rPr>
          <w:noProof/>
          <w:lang w:eastAsia="nl-NL"/>
        </w:rPr>
        <mc:AlternateContent>
          <mc:Choice Requires="wps">
            <w:drawing>
              <wp:anchor distT="0" distB="0" distL="114300" distR="114300" simplePos="0" relativeHeight="251684864" behindDoc="0" locked="0" layoutInCell="1" allowOverlap="1" wp14:anchorId="4BA0DDAA" wp14:editId="756491BB">
                <wp:simplePos x="0" y="0"/>
                <wp:positionH relativeFrom="column">
                  <wp:posOffset>-708660</wp:posOffset>
                </wp:positionH>
                <wp:positionV relativeFrom="paragraph">
                  <wp:posOffset>81280</wp:posOffset>
                </wp:positionV>
                <wp:extent cx="7219315" cy="2101215"/>
                <wp:effectExtent l="19050" t="19050" r="19685" b="1333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2101215"/>
                        </a:xfrm>
                        <a:prstGeom prst="rect">
                          <a:avLst/>
                        </a:prstGeom>
                        <a:solidFill>
                          <a:srgbClr val="F6F8FC"/>
                        </a:solidFill>
                        <a:ln w="38100">
                          <a:solidFill>
                            <a:schemeClr val="accent1">
                              <a:lumMod val="50000"/>
                            </a:schemeClr>
                          </a:solidFill>
                          <a:miter lim="800000"/>
                          <a:headEnd/>
                          <a:tailEnd/>
                        </a:ln>
                      </wps:spPr>
                      <wps:txbx>
                        <w:txbxContent>
                          <w:p w14:paraId="46323EE2" w14:textId="45D680D6" w:rsidR="00B502FD" w:rsidRPr="007F4AEE" w:rsidRDefault="00B502FD" w:rsidP="00B97993">
                            <w:pPr>
                              <w:jc w:val="center"/>
                              <w:rPr>
                                <w:rFonts w:ascii="Times New Roman" w:hAnsi="Times New Roman" w:cs="Times New Roman"/>
                                <w:b/>
                                <w:color w:val="244061" w:themeColor="accent1" w:themeShade="80"/>
                                <w:sz w:val="56"/>
                                <w:szCs w:val="56"/>
                              </w:rPr>
                            </w:pPr>
                            <w:r>
                              <w:rPr>
                                <w:rFonts w:ascii="Times New Roman" w:hAnsi="Times New Roman" w:cs="Times New Roman"/>
                                <w:b/>
                                <w:color w:val="244061" w:themeColor="accent1" w:themeShade="80"/>
                                <w:sz w:val="56"/>
                                <w:szCs w:val="56"/>
                              </w:rPr>
                              <w:t>Vechtende ouders, het kind in de knel</w:t>
                            </w:r>
                          </w:p>
                          <w:p w14:paraId="10A33254" w14:textId="77777777" w:rsidR="00B502FD" w:rsidRDefault="00B502FD" w:rsidP="00B97993">
                            <w:pPr>
                              <w:jc w:val="center"/>
                            </w:pPr>
                          </w:p>
                          <w:p w14:paraId="5FCE8C44" w14:textId="77777777" w:rsidR="00B502FD" w:rsidRPr="007F4AEE" w:rsidRDefault="00B502FD" w:rsidP="00B97993">
                            <w:pPr>
                              <w:jc w:val="right"/>
                              <w:rPr>
                                <w:rFonts w:ascii="Times New Roman" w:hAnsi="Times New Roman" w:cs="Times New Roman"/>
                                <w:i/>
                                <w:color w:val="244061" w:themeColor="accent1" w:themeShade="80"/>
                                <w:sz w:val="32"/>
                                <w:szCs w:val="32"/>
                              </w:rPr>
                            </w:pPr>
                            <w:r w:rsidRPr="007F4AEE">
                              <w:rPr>
                                <w:rFonts w:ascii="Times New Roman" w:hAnsi="Times New Roman" w:cs="Times New Roman"/>
                                <w:i/>
                                <w:color w:val="244061" w:themeColor="accent1" w:themeShade="80"/>
                                <w:sz w:val="32"/>
                                <w:szCs w:val="32"/>
                              </w:rPr>
                              <w:t>Een onderzoek naar jongeren van 12 tot 18 jaar die zich bevinden in een complexe scheiding van hun ouders en één ouder afwijzen</w:t>
                            </w:r>
                          </w:p>
                          <w:p w14:paraId="11E7FF0C" w14:textId="77777777" w:rsidR="00B502FD" w:rsidRDefault="00B502FD" w:rsidP="00B979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0DDAA" id="_x0000_t202" coordsize="21600,21600" o:spt="202" path="m,l,21600r21600,l21600,xe">
                <v:stroke joinstyle="miter"/>
                <v:path gradientshapeok="t" o:connecttype="rect"/>
              </v:shapetype>
              <v:shape id="Tekstvak 2" o:spid="_x0000_s1026" type="#_x0000_t202" style="position:absolute;margin-left:-55.8pt;margin-top:6.4pt;width:568.45pt;height:16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AYPgIAAG4EAAAOAAAAZHJzL2Uyb0RvYy54bWysVNtu2zAMfR+wfxD0vvrSW2rUKbp0GQZ0&#10;F6DdBzCyHAuVRE9SYndfX0pO0nR7G+YHQRTJQ/KQ9PXNaDTbSucV2poXJzln0gpslF3X/Ofj8sOM&#10;Mx/ANqDRypo/S89v5u/fXQ99JUvsUDfSMQKxvhr6mnch9FWWedFJA/4Ee2lJ2aIzEEh066xxMBC6&#10;0VmZ5xfZgK7pHQrpPb3eTUo+T/htK0X43rZeBqZrTrmFdLp0ruKZza+hWjvoOyV2acA/ZGFAWQp6&#10;gLqDAGzj1F9QRgmHHttwItBk2LZKyFQDVVPkf1Tz0EEvUy1Eju8PNPn/Byu+bX84phrqXcGZBUM9&#10;epRPPmzhiZWRnqH3FVk99GQXxo84kmkq1ff3KJ48s7jowK7lrXM4dBIaSq+IntmR64TjI8hq+IoN&#10;hYFNwAQ0ts5E7ogNRujUpudDa+QYmKDHy7K4Oi3OOROkK4u8KEmIMaDau/fOh88SDYuXmjvqfYKH&#10;7b0Pk+neJEbzqFWzVFonwa1XC+3YFmhOlhfL2XKxQ39jpi0ban46K/J8ouANRpxZeUABIaQNE1V6&#10;Y6jmCf08p28PvndJhbwJZVSgxdDK1HwWPXajGvn9ZBsqB6oASk93YkHbHeGR44ntMK5GMoxdWGHz&#10;TNQ7nBaAFpYuHbrfnA00/DX3vzbgJGf6i6X2XRVnZ3FbknB2flmS4I41q2MNWEFQNQ+cTddFSBsW&#10;c7R4S21uVWrAaya7XGmoU+W7BYxbcywnq9ffxPwFAAD//wMAUEsDBBQABgAIAAAAIQDWWNPQ4gAA&#10;AAwBAAAPAAAAZHJzL2Rvd25yZXYueG1sTI9BS8NAEIXvgv9hGcFbu5tE0xKzKaEgaFHB6sHjJrsm&#10;IdnZkN226b/v9KTH4X28+V6+me3AjmbynUMJ0VIAM1g73WEj4fvrebEG5oNCrQaHRsLZeNgUtze5&#10;yrQ74ac57kPDqAR9piS0IYwZ575ujVV+6UaDlP26yapA59RwPakTlduBx0Kk3KoO6UOrRrNtTd3v&#10;D1bCx1q/i1Xfn7fla7l7iRP19lOlUt7fzeUTsGDm8AfDVZ/UoSCnyh1QezZIWERRlBJLSUwbroSI&#10;HxNglYTkIVkBL3L+f0RxAQAA//8DAFBLAQItABQABgAIAAAAIQC2gziS/gAAAOEBAAATAAAAAAAA&#10;AAAAAAAAAAAAAABbQ29udGVudF9UeXBlc10ueG1sUEsBAi0AFAAGAAgAAAAhADj9If/WAAAAlAEA&#10;AAsAAAAAAAAAAAAAAAAALwEAAF9yZWxzLy5yZWxzUEsBAi0AFAAGAAgAAAAhALFBgBg+AgAAbgQA&#10;AA4AAAAAAAAAAAAAAAAALgIAAGRycy9lMm9Eb2MueG1sUEsBAi0AFAAGAAgAAAAhANZY09DiAAAA&#10;DAEAAA8AAAAAAAAAAAAAAAAAmAQAAGRycy9kb3ducmV2LnhtbFBLBQYAAAAABAAEAPMAAACnBQAA&#10;AAA=&#10;" fillcolor="#f6f8fc" strokecolor="#243f60 [1604]" strokeweight="3pt">
                <v:textbox>
                  <w:txbxContent>
                    <w:p w14:paraId="46323EE2" w14:textId="45D680D6" w:rsidR="00B502FD" w:rsidRPr="007F4AEE" w:rsidRDefault="00B502FD" w:rsidP="00B97993">
                      <w:pPr>
                        <w:jc w:val="center"/>
                        <w:rPr>
                          <w:rFonts w:ascii="Times New Roman" w:hAnsi="Times New Roman" w:cs="Times New Roman"/>
                          <w:b/>
                          <w:color w:val="244061" w:themeColor="accent1" w:themeShade="80"/>
                          <w:sz w:val="56"/>
                          <w:szCs w:val="56"/>
                        </w:rPr>
                      </w:pPr>
                      <w:r>
                        <w:rPr>
                          <w:rFonts w:ascii="Times New Roman" w:hAnsi="Times New Roman" w:cs="Times New Roman"/>
                          <w:b/>
                          <w:color w:val="244061" w:themeColor="accent1" w:themeShade="80"/>
                          <w:sz w:val="56"/>
                          <w:szCs w:val="56"/>
                        </w:rPr>
                        <w:t>Vechtende ouders, het kind in de knel</w:t>
                      </w:r>
                    </w:p>
                    <w:p w14:paraId="10A33254" w14:textId="77777777" w:rsidR="00B502FD" w:rsidRDefault="00B502FD" w:rsidP="00B97993">
                      <w:pPr>
                        <w:jc w:val="center"/>
                      </w:pPr>
                    </w:p>
                    <w:p w14:paraId="5FCE8C44" w14:textId="77777777" w:rsidR="00B502FD" w:rsidRPr="007F4AEE" w:rsidRDefault="00B502FD" w:rsidP="00B97993">
                      <w:pPr>
                        <w:jc w:val="right"/>
                        <w:rPr>
                          <w:rFonts w:ascii="Times New Roman" w:hAnsi="Times New Roman" w:cs="Times New Roman"/>
                          <w:i/>
                          <w:color w:val="244061" w:themeColor="accent1" w:themeShade="80"/>
                          <w:sz w:val="32"/>
                          <w:szCs w:val="32"/>
                        </w:rPr>
                      </w:pPr>
                      <w:r w:rsidRPr="007F4AEE">
                        <w:rPr>
                          <w:rFonts w:ascii="Times New Roman" w:hAnsi="Times New Roman" w:cs="Times New Roman"/>
                          <w:i/>
                          <w:color w:val="244061" w:themeColor="accent1" w:themeShade="80"/>
                          <w:sz w:val="32"/>
                          <w:szCs w:val="32"/>
                        </w:rPr>
                        <w:t>Een onderzoek naar jongeren van 12 tot 18 jaar die zich bevinden in een complexe scheiding van hun ouders en één ouder afwijzen</w:t>
                      </w:r>
                    </w:p>
                    <w:p w14:paraId="11E7FF0C" w14:textId="77777777" w:rsidR="00B502FD" w:rsidRDefault="00B502FD" w:rsidP="00B97993"/>
                  </w:txbxContent>
                </v:textbox>
              </v:shape>
            </w:pict>
          </mc:Fallback>
        </mc:AlternateContent>
      </w:r>
      <w:r>
        <w:rPr>
          <w:rFonts w:ascii="Times New Roman" w:hAnsi="Times New Roman" w:cs="Times New Roman"/>
          <w:b/>
          <w:noProof/>
          <w:sz w:val="24"/>
          <w:szCs w:val="24"/>
          <w:lang w:eastAsia="nl-NL"/>
        </w:rPr>
        <w:drawing>
          <wp:anchor distT="0" distB="0" distL="114300" distR="114300" simplePos="0" relativeHeight="251682816" behindDoc="0" locked="0" layoutInCell="1" allowOverlap="1" wp14:anchorId="2E379E02" wp14:editId="26B57BEF">
            <wp:simplePos x="0" y="0"/>
            <wp:positionH relativeFrom="column">
              <wp:posOffset>-393065</wp:posOffset>
            </wp:positionH>
            <wp:positionV relativeFrom="paragraph">
              <wp:posOffset>2852420</wp:posOffset>
            </wp:positionV>
            <wp:extent cx="2197100" cy="1569085"/>
            <wp:effectExtent l="38100" t="38100" r="31750" b="31115"/>
            <wp:wrapNone/>
            <wp:docPr id="2" name="Afbeelding 2" descr="D:\#Documents and settings\Gebruiker\Pictures\sche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Gebruiker\Pictures\scheidin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8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1569085"/>
                    </a:xfrm>
                    <a:prstGeom prst="rect">
                      <a:avLst/>
                    </a:prstGeom>
                    <a:noFill/>
                    <a:ln w="38100">
                      <a:solidFill>
                        <a:schemeClr val="accent1">
                          <a:lumMod val="50000"/>
                        </a:schemeClr>
                      </a:solidFill>
                    </a:ln>
                    <a:effectLst>
                      <a:glow>
                        <a:schemeClr val="tx1">
                          <a:lumMod val="50000"/>
                          <a:lumOff val="50000"/>
                          <a:alpha val="40000"/>
                        </a:schemeClr>
                      </a:glow>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1" locked="0" layoutInCell="1" allowOverlap="1" wp14:anchorId="1B60450F" wp14:editId="138F13A8">
            <wp:simplePos x="0" y="0"/>
            <wp:positionH relativeFrom="column">
              <wp:posOffset>-708025</wp:posOffset>
            </wp:positionH>
            <wp:positionV relativeFrom="paragraph">
              <wp:posOffset>2606040</wp:posOffset>
            </wp:positionV>
            <wp:extent cx="7094220" cy="3561080"/>
            <wp:effectExtent l="133350" t="133350" r="125730" b="134620"/>
            <wp:wrapTight wrapText="bothSides">
              <wp:wrapPolygon edited="0">
                <wp:start x="-232" y="-809"/>
                <wp:lineTo x="-406" y="-693"/>
                <wp:lineTo x="-406" y="21608"/>
                <wp:lineTo x="-232" y="22301"/>
                <wp:lineTo x="21751" y="22301"/>
                <wp:lineTo x="21925" y="21608"/>
                <wp:lineTo x="21925" y="1155"/>
                <wp:lineTo x="21751" y="-578"/>
                <wp:lineTo x="21751" y="-809"/>
                <wp:lineTo x="-232" y="-809"/>
              </wp:wrapPolygon>
            </wp:wrapTight>
            <wp:docPr id="12" name="Afbeelding 12" descr="Afbeeldingsresultaat voor depressie bij jongvolwass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pressie bij jongvolwassen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4220" cy="3561080"/>
                    </a:xfrm>
                    <a:prstGeom prst="rect">
                      <a:avLst/>
                    </a:prstGeom>
                    <a:noFill/>
                    <a:ln>
                      <a:noFill/>
                    </a:ln>
                    <a:effectLst>
                      <a:glow rad="127000">
                        <a:schemeClr val="accent1">
                          <a:lumMod val="20000"/>
                          <a:lumOff val="80000"/>
                        </a:schemeClr>
                      </a:glow>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38DFB56B" wp14:editId="26A2BEB6">
            <wp:simplePos x="0" y="0"/>
            <wp:positionH relativeFrom="column">
              <wp:posOffset>-575945</wp:posOffset>
            </wp:positionH>
            <wp:positionV relativeFrom="paragraph">
              <wp:posOffset>7712710</wp:posOffset>
            </wp:positionV>
            <wp:extent cx="3188335" cy="668020"/>
            <wp:effectExtent l="0" t="0" r="0" b="0"/>
            <wp:wrapTight wrapText="bothSides">
              <wp:wrapPolygon edited="0">
                <wp:start x="0" y="0"/>
                <wp:lineTo x="0" y="20943"/>
                <wp:lineTo x="21424" y="20943"/>
                <wp:lineTo x="21424" y="0"/>
                <wp:lineTo x="0" y="0"/>
              </wp:wrapPolygon>
            </wp:wrapTight>
            <wp:docPr id="13" name="Afbeelding 13" descr="http://www.jeugdbeschermingbrabant.nl/wp-content/themes/rgjz/images/logo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ugdbeschermingbrabant.nl/wp-content/themes/rgjz/images/logo_smal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33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E1DCD" w14:textId="77777777" w:rsidR="00964D0E" w:rsidRDefault="00964D0E" w:rsidP="00B97993">
      <w:pPr>
        <w:pStyle w:val="Geenafstand"/>
      </w:pPr>
    </w:p>
    <w:p w14:paraId="46B9FF70" w14:textId="77777777" w:rsidR="00964D0E" w:rsidRDefault="00964D0E" w:rsidP="00964D0E">
      <w:pPr>
        <w:pStyle w:val="Geenafstand"/>
        <w:jc w:val="center"/>
      </w:pPr>
    </w:p>
    <w:p w14:paraId="68894DD7" w14:textId="77777777" w:rsidR="00964D0E" w:rsidRDefault="00964D0E" w:rsidP="00964D0E">
      <w:pPr>
        <w:pStyle w:val="Geenafstand"/>
        <w:jc w:val="center"/>
      </w:pPr>
    </w:p>
    <w:p w14:paraId="767C2F5B" w14:textId="77777777" w:rsidR="00964D0E" w:rsidRDefault="00964D0E" w:rsidP="00964D0E">
      <w:pPr>
        <w:pStyle w:val="Geenafstand"/>
        <w:jc w:val="center"/>
      </w:pPr>
    </w:p>
    <w:p w14:paraId="2BAD98C3" w14:textId="77777777" w:rsidR="00B97993" w:rsidRDefault="00B97993">
      <w:pPr>
        <w:rPr>
          <w:rFonts w:ascii="Times New Roman" w:hAnsi="Times New Roman" w:cs="Times New Roman"/>
          <w:i/>
          <w:sz w:val="24"/>
          <w:szCs w:val="24"/>
        </w:rPr>
      </w:pPr>
      <w:r>
        <w:rPr>
          <w:rFonts w:ascii="Times New Roman" w:hAnsi="Times New Roman" w:cs="Times New Roman"/>
          <w:i/>
          <w:sz w:val="24"/>
          <w:szCs w:val="24"/>
        </w:rPr>
        <w:br w:type="page"/>
      </w:r>
    </w:p>
    <w:p w14:paraId="3AC683CC" w14:textId="4B26A774" w:rsidR="005A6191" w:rsidRPr="005A6191" w:rsidRDefault="005A6191" w:rsidP="005A6191">
      <w:pPr>
        <w:pStyle w:val="Geenafstand"/>
        <w:rPr>
          <w:rFonts w:ascii="Times New Roman" w:hAnsi="Times New Roman" w:cs="Times New Roman"/>
          <w:b/>
          <w:i/>
          <w:sz w:val="32"/>
          <w:szCs w:val="32"/>
        </w:rPr>
      </w:pPr>
      <w:r w:rsidRPr="005A6191">
        <w:rPr>
          <w:rFonts w:ascii="Times New Roman" w:hAnsi="Times New Roman" w:cs="Times New Roman"/>
          <w:b/>
          <w:i/>
          <w:sz w:val="32"/>
          <w:szCs w:val="32"/>
        </w:rPr>
        <w:lastRenderedPageBreak/>
        <w:t>Profileringsproject</w:t>
      </w:r>
    </w:p>
    <w:p w14:paraId="1C7E40FD" w14:textId="77777777" w:rsidR="005A6191" w:rsidRDefault="005A6191" w:rsidP="005A6191">
      <w:pPr>
        <w:pStyle w:val="Geenafstand"/>
        <w:rPr>
          <w:rFonts w:ascii="Times New Roman" w:hAnsi="Times New Roman" w:cs="Times New Roman"/>
          <w:i/>
        </w:rPr>
      </w:pPr>
    </w:p>
    <w:p w14:paraId="24F2DB38" w14:textId="09692D6B"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Naam</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M.T.C. Geurts</w:t>
      </w:r>
    </w:p>
    <w:p w14:paraId="5DA2F12A" w14:textId="77777777" w:rsidR="005A6191" w:rsidRDefault="005A6191" w:rsidP="005A6191">
      <w:pPr>
        <w:pStyle w:val="Geenafstand"/>
        <w:rPr>
          <w:rFonts w:ascii="Times New Roman" w:hAnsi="Times New Roman" w:cs="Times New Roman"/>
          <w:i/>
          <w:sz w:val="24"/>
          <w:szCs w:val="24"/>
        </w:rPr>
      </w:pPr>
    </w:p>
    <w:p w14:paraId="13D0B12A" w14:textId="4B5AF997"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Studentnummer</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2223414</w:t>
      </w:r>
    </w:p>
    <w:p w14:paraId="4F0AC235" w14:textId="77777777" w:rsidR="005A6191" w:rsidRDefault="005A6191" w:rsidP="005A6191">
      <w:pPr>
        <w:pStyle w:val="Geenafstand"/>
        <w:rPr>
          <w:rFonts w:ascii="Times New Roman" w:hAnsi="Times New Roman" w:cs="Times New Roman"/>
          <w:i/>
          <w:sz w:val="24"/>
          <w:szCs w:val="24"/>
        </w:rPr>
      </w:pPr>
    </w:p>
    <w:p w14:paraId="2BE4AE82" w14:textId="38FBFE3D"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Opleiding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Pedagogiek</w:t>
      </w:r>
    </w:p>
    <w:p w14:paraId="6AC93EF2" w14:textId="77777777" w:rsidR="005A6191" w:rsidRDefault="005A6191" w:rsidP="005A6191">
      <w:pPr>
        <w:pStyle w:val="Geenafstand"/>
        <w:rPr>
          <w:rFonts w:ascii="Times New Roman" w:hAnsi="Times New Roman" w:cs="Times New Roman"/>
          <w:i/>
          <w:sz w:val="24"/>
          <w:szCs w:val="24"/>
        </w:rPr>
      </w:pPr>
    </w:p>
    <w:p w14:paraId="0580BD9B" w14:textId="7AB8AF23"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Onderwijsinstelling</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Fontys Hogeschool Pedagogiek te Eindhoven</w:t>
      </w:r>
    </w:p>
    <w:p w14:paraId="4580C5FF" w14:textId="77777777" w:rsidR="005A6191" w:rsidRDefault="005A6191" w:rsidP="005A6191">
      <w:pPr>
        <w:pStyle w:val="Geenafstand"/>
        <w:rPr>
          <w:rFonts w:ascii="Times New Roman" w:hAnsi="Times New Roman" w:cs="Times New Roman"/>
          <w:i/>
          <w:sz w:val="24"/>
          <w:szCs w:val="24"/>
        </w:rPr>
      </w:pPr>
    </w:p>
    <w:p w14:paraId="2AE9E6E0" w14:textId="58FD473C"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Begeleidend docent</w:t>
      </w:r>
      <w:r>
        <w:rPr>
          <w:rFonts w:ascii="Times New Roman" w:hAnsi="Times New Roman" w:cs="Times New Roman"/>
          <w:i/>
          <w:sz w:val="24"/>
          <w:szCs w:val="24"/>
        </w:rPr>
        <w:tab/>
      </w:r>
      <w:r>
        <w:rPr>
          <w:rFonts w:ascii="Times New Roman" w:hAnsi="Times New Roman" w:cs="Times New Roman"/>
          <w:i/>
          <w:sz w:val="24"/>
          <w:szCs w:val="24"/>
        </w:rPr>
        <w:tab/>
      </w:r>
      <w:r w:rsidRPr="005A6191">
        <w:rPr>
          <w:rFonts w:ascii="Times New Roman" w:hAnsi="Times New Roman" w:cs="Times New Roman"/>
          <w:sz w:val="24"/>
          <w:szCs w:val="24"/>
        </w:rPr>
        <w:tab/>
      </w:r>
      <w:r w:rsidR="00AA1029">
        <w:rPr>
          <w:rFonts w:ascii="Times New Roman" w:hAnsi="Times New Roman" w:cs="Times New Roman"/>
          <w:sz w:val="24"/>
          <w:szCs w:val="24"/>
        </w:rPr>
        <w:t>MSc. M. Eilers en M</w:t>
      </w:r>
      <w:r>
        <w:rPr>
          <w:rFonts w:ascii="Times New Roman" w:hAnsi="Times New Roman" w:cs="Times New Roman"/>
          <w:sz w:val="24"/>
          <w:szCs w:val="24"/>
        </w:rPr>
        <w:t>Sc. J.</w:t>
      </w:r>
      <w:r w:rsidRPr="005A6191">
        <w:rPr>
          <w:rFonts w:ascii="Times New Roman" w:hAnsi="Times New Roman" w:cs="Times New Roman"/>
          <w:sz w:val="24"/>
          <w:szCs w:val="24"/>
        </w:rPr>
        <w:t xml:space="preserve"> Pouw</w:t>
      </w:r>
    </w:p>
    <w:p w14:paraId="783899AE" w14:textId="77777777" w:rsidR="005A6191" w:rsidRDefault="005A6191" w:rsidP="005A6191">
      <w:pPr>
        <w:pStyle w:val="Geenafstand"/>
        <w:rPr>
          <w:rFonts w:ascii="Times New Roman" w:hAnsi="Times New Roman" w:cs="Times New Roman"/>
          <w:i/>
          <w:sz w:val="24"/>
          <w:szCs w:val="24"/>
        </w:rPr>
      </w:pPr>
    </w:p>
    <w:p w14:paraId="73A79E79" w14:textId="75A848AE"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Eerste beoordelaar</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MSc. F. v. d. Schans</w:t>
      </w:r>
    </w:p>
    <w:p w14:paraId="2E6CA472" w14:textId="77777777" w:rsidR="005A6191" w:rsidRDefault="005A6191" w:rsidP="005A6191">
      <w:pPr>
        <w:pStyle w:val="Geenafstand"/>
        <w:rPr>
          <w:rFonts w:ascii="Times New Roman" w:hAnsi="Times New Roman" w:cs="Times New Roman"/>
          <w:i/>
          <w:sz w:val="24"/>
          <w:szCs w:val="24"/>
        </w:rPr>
      </w:pPr>
    </w:p>
    <w:p w14:paraId="257F8CD8" w14:textId="33881C68"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Opdrachtgever</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Jeugdbescherming Brabant vestiging Den Bosch</w:t>
      </w:r>
    </w:p>
    <w:p w14:paraId="3A70BAED" w14:textId="77777777" w:rsidR="005A6191" w:rsidRDefault="005A6191" w:rsidP="005A6191">
      <w:pPr>
        <w:pStyle w:val="Geenafstand"/>
        <w:rPr>
          <w:rFonts w:ascii="Times New Roman" w:hAnsi="Times New Roman" w:cs="Times New Roman"/>
          <w:i/>
          <w:sz w:val="24"/>
          <w:szCs w:val="24"/>
        </w:rPr>
      </w:pPr>
    </w:p>
    <w:p w14:paraId="18ED6309" w14:textId="73D4D1B1" w:rsidR="005A6191" w:rsidRPr="005A6191" w:rsidRDefault="005A6191" w:rsidP="005A6191">
      <w:pPr>
        <w:pStyle w:val="Geenafstand"/>
        <w:rPr>
          <w:rFonts w:ascii="Times New Roman" w:hAnsi="Times New Roman" w:cs="Times New Roman"/>
          <w:sz w:val="24"/>
          <w:szCs w:val="24"/>
        </w:rPr>
      </w:pPr>
      <w:r>
        <w:rPr>
          <w:rFonts w:ascii="Times New Roman" w:hAnsi="Times New Roman" w:cs="Times New Roman"/>
          <w:i/>
          <w:sz w:val="24"/>
          <w:szCs w:val="24"/>
        </w:rPr>
        <w:t xml:space="preserve">Begeleider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B. Smits</w:t>
      </w:r>
    </w:p>
    <w:p w14:paraId="3BF0E800" w14:textId="77777777" w:rsidR="005A6191" w:rsidRDefault="005A6191" w:rsidP="00964D0E">
      <w:pPr>
        <w:pStyle w:val="Geenafstand"/>
        <w:jc w:val="center"/>
        <w:rPr>
          <w:rFonts w:ascii="Times New Roman" w:hAnsi="Times New Roman" w:cs="Times New Roman"/>
          <w:i/>
          <w:sz w:val="16"/>
          <w:szCs w:val="16"/>
        </w:rPr>
      </w:pPr>
    </w:p>
    <w:p w14:paraId="24011388" w14:textId="77777777" w:rsidR="005A6191" w:rsidRDefault="005A6191" w:rsidP="00964D0E">
      <w:pPr>
        <w:pStyle w:val="Geenafstand"/>
        <w:jc w:val="center"/>
        <w:rPr>
          <w:rFonts w:ascii="Times New Roman" w:hAnsi="Times New Roman" w:cs="Times New Roman"/>
          <w:i/>
          <w:sz w:val="16"/>
          <w:szCs w:val="16"/>
        </w:rPr>
      </w:pPr>
    </w:p>
    <w:p w14:paraId="5856FF7A" w14:textId="77777777" w:rsidR="005A6191" w:rsidRDefault="005A6191" w:rsidP="00964D0E">
      <w:pPr>
        <w:pStyle w:val="Geenafstand"/>
        <w:jc w:val="center"/>
        <w:rPr>
          <w:rFonts w:ascii="Times New Roman" w:hAnsi="Times New Roman" w:cs="Times New Roman"/>
          <w:i/>
          <w:sz w:val="16"/>
          <w:szCs w:val="16"/>
        </w:rPr>
      </w:pPr>
    </w:p>
    <w:p w14:paraId="1C93D891" w14:textId="77777777" w:rsidR="005A6191" w:rsidRDefault="005A6191" w:rsidP="00964D0E">
      <w:pPr>
        <w:pStyle w:val="Geenafstand"/>
        <w:jc w:val="center"/>
        <w:rPr>
          <w:rFonts w:ascii="Times New Roman" w:hAnsi="Times New Roman" w:cs="Times New Roman"/>
          <w:i/>
          <w:sz w:val="16"/>
          <w:szCs w:val="16"/>
        </w:rPr>
      </w:pPr>
    </w:p>
    <w:p w14:paraId="6EE80612" w14:textId="0CD8D5EC" w:rsidR="005A6191" w:rsidRDefault="005A6191" w:rsidP="00964D0E">
      <w:pPr>
        <w:pStyle w:val="Geenafstand"/>
        <w:jc w:val="center"/>
        <w:rPr>
          <w:rFonts w:ascii="Times New Roman" w:hAnsi="Times New Roman" w:cs="Times New Roman"/>
          <w:i/>
          <w:sz w:val="16"/>
          <w:szCs w:val="16"/>
        </w:rPr>
      </w:pPr>
    </w:p>
    <w:p w14:paraId="00EA0E66" w14:textId="77777777" w:rsidR="005A6191" w:rsidRDefault="005A6191" w:rsidP="00964D0E">
      <w:pPr>
        <w:pStyle w:val="Geenafstand"/>
        <w:jc w:val="center"/>
        <w:rPr>
          <w:rFonts w:ascii="Times New Roman" w:hAnsi="Times New Roman" w:cs="Times New Roman"/>
          <w:i/>
          <w:sz w:val="16"/>
          <w:szCs w:val="16"/>
        </w:rPr>
      </w:pPr>
    </w:p>
    <w:p w14:paraId="139AA864" w14:textId="77777777" w:rsidR="005A6191" w:rsidRDefault="005A6191" w:rsidP="00B01983">
      <w:pPr>
        <w:pStyle w:val="Geenafstand"/>
        <w:rPr>
          <w:rFonts w:ascii="Times New Roman" w:hAnsi="Times New Roman" w:cs="Times New Roman"/>
          <w:i/>
          <w:sz w:val="16"/>
          <w:szCs w:val="16"/>
        </w:rPr>
      </w:pPr>
    </w:p>
    <w:p w14:paraId="591B8549" w14:textId="77777777" w:rsidR="00487CEF" w:rsidRDefault="00487CEF" w:rsidP="00964D0E">
      <w:pPr>
        <w:pStyle w:val="Geenafstand"/>
        <w:jc w:val="center"/>
        <w:rPr>
          <w:rFonts w:ascii="Times New Roman" w:hAnsi="Times New Roman" w:cs="Times New Roman"/>
          <w:i/>
          <w:sz w:val="16"/>
          <w:szCs w:val="16"/>
        </w:rPr>
      </w:pPr>
    </w:p>
    <w:p w14:paraId="0FD51452" w14:textId="7593659F" w:rsidR="00487CEF" w:rsidRDefault="00487CEF" w:rsidP="00964D0E">
      <w:pPr>
        <w:pStyle w:val="Geenafstand"/>
        <w:jc w:val="center"/>
        <w:rPr>
          <w:rFonts w:ascii="Times New Roman" w:hAnsi="Times New Roman" w:cs="Times New Roman"/>
          <w:i/>
          <w:sz w:val="16"/>
          <w:szCs w:val="16"/>
        </w:rPr>
      </w:pPr>
      <w:r>
        <w:rPr>
          <w:rFonts w:ascii="Times New Roman" w:hAnsi="Times New Roman" w:cs="Times New Roman"/>
          <w:i/>
          <w:noProof/>
          <w:sz w:val="16"/>
          <w:szCs w:val="16"/>
          <w:lang w:eastAsia="nl-NL"/>
        </w:rPr>
        <mc:AlternateContent>
          <mc:Choice Requires="wps">
            <w:drawing>
              <wp:anchor distT="0" distB="0" distL="114300" distR="114300" simplePos="0" relativeHeight="251687936" behindDoc="0" locked="0" layoutInCell="1" allowOverlap="1" wp14:anchorId="35D7F0A9" wp14:editId="32AE6904">
                <wp:simplePos x="0" y="0"/>
                <wp:positionH relativeFrom="column">
                  <wp:posOffset>-69850</wp:posOffset>
                </wp:positionH>
                <wp:positionV relativeFrom="paragraph">
                  <wp:posOffset>60325</wp:posOffset>
                </wp:positionV>
                <wp:extent cx="5801360" cy="0"/>
                <wp:effectExtent l="0" t="19050" r="8890" b="19050"/>
                <wp:wrapNone/>
                <wp:docPr id="15" name="Rechte verbindingslijn 15"/>
                <wp:cNvGraphicFramePr/>
                <a:graphic xmlns:a="http://schemas.openxmlformats.org/drawingml/2006/main">
                  <a:graphicData uri="http://schemas.microsoft.com/office/word/2010/wordprocessingShape">
                    <wps:wsp>
                      <wps:cNvCnPr/>
                      <wps:spPr>
                        <a:xfrm flipV="1">
                          <a:off x="0" y="0"/>
                          <a:ext cx="580136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7CBDF1" id="Rechte verbindingslijn 15"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4.75pt" to="451.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5n9AEAAEUEAAAOAAAAZHJzL2Uyb0RvYy54bWysU8tu2zAQvBfoPxC815ISODUEyzkkSC99&#10;GOnjTlNLiwVfIBlL/vsuSVlNmlOLXghyuTO7M1xubyetyAl8kNZ0tFnVlIDhtpfm2NHv3x7ebSgJ&#10;kZmeKWugo2cI9Hb39s12dC1c2cGqHjxBEhPa0XV0iNG1VRX4AJqFlXVg8FJYr1nEoz9WvWcjsmtV&#10;XdX1TTVa3ztvOYSA0ftySXeZXwjg8YsQASJRHcXeYl59Xg9prXZb1h49c4PkcxvsH7rQTBosulDd&#10;s8jIk5evqLTk3gYr4opbXVkhJIesAdU09R9qvg7MQdaC5gS32BT+Hy3/fNp7Int8uzUlhml8o0fg&#10;Q4T0qgdp0ksGJX8aggno1uhCi6A7s/fzKbi9T9In4TURSrofSJbNQHlkyl6fF69hioRjcL2pm+sb&#10;fBJ+uasKRaJyPsQPYDVJm44qaZINrGWnjyFiWUy9pKSwMmTs6PWmqeucFqyS/YNUKl3mUYI75cmJ&#10;4RAwzsHE0p960p9sX+Lv1zWiC/cCyZWesWFdZTCYTCiy8y6eFZQ+HkGgmSivFFiIXtYuVZTB7AQT&#10;2OkCnBWk+X/ddAHO+QkKecT/BrwgcmVr4gLW0lhf/HtZPU7NbIwo+RcHiu5kwcH25zwQ2Rqc1ezc&#10;/K/SZ3h+zvDfv3/3CwAA//8DAFBLAwQUAAYACAAAACEAbld+iNsAAAAHAQAADwAAAGRycy9kb3du&#10;cmV2LnhtbEyPMW/CMBSE90r8B+shdQMnkUBNGgchBFPFUNqlmxO/xlHs5yg2JPx73C7teLrT3Xfl&#10;braG3XD0nSMB6ToBhtQ41VEr4PPjtHoB5oMkJY0jFHBHD7tq8VTKQrmJ3vF2CS2LJeQLKUCHMBSc&#10;+0ajlX7tBqTofbvRyhDl2HI1yimWW8OzJNlyKzuKC1oOeNDY9JerFVBvztnh3k+kv+ZTME4du/yt&#10;F+J5Oe9fgQWcw18YfvAjOlSRqXZXUp4ZAas0jV+CgHwDLPp5km2B1b+aVyX/z189AAAA//8DAFBL&#10;AQItABQABgAIAAAAIQC2gziS/gAAAOEBAAATAAAAAAAAAAAAAAAAAAAAAABbQ29udGVudF9UeXBl&#10;c10ueG1sUEsBAi0AFAAGAAgAAAAhADj9If/WAAAAlAEAAAsAAAAAAAAAAAAAAAAALwEAAF9yZWxz&#10;Ly5yZWxzUEsBAi0AFAAGAAgAAAAhAO6Gfmf0AQAARQQAAA4AAAAAAAAAAAAAAAAALgIAAGRycy9l&#10;Mm9Eb2MueG1sUEsBAi0AFAAGAAgAAAAhAG5XfojbAAAABwEAAA8AAAAAAAAAAAAAAAAATgQAAGRy&#10;cy9kb3ducmV2LnhtbFBLBQYAAAAABAAEAPMAAABWBQAAAAA=&#10;" strokecolor="#365f91 [2404]" strokeweight="3pt"/>
            </w:pict>
          </mc:Fallback>
        </mc:AlternateContent>
      </w:r>
    </w:p>
    <w:p w14:paraId="7C79363F" w14:textId="77777777" w:rsidR="00487CEF" w:rsidRDefault="00487CEF" w:rsidP="00964D0E">
      <w:pPr>
        <w:pStyle w:val="Geenafstand"/>
        <w:jc w:val="center"/>
        <w:rPr>
          <w:rFonts w:ascii="Times New Roman" w:hAnsi="Times New Roman" w:cs="Times New Roman"/>
          <w:i/>
          <w:sz w:val="16"/>
          <w:szCs w:val="16"/>
        </w:rPr>
      </w:pPr>
    </w:p>
    <w:p w14:paraId="390AF96F" w14:textId="01CD8B82"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AAN ALLE GESCHEIDEN OUDERS</w:t>
      </w:r>
    </w:p>
    <w:p w14:paraId="00D17C5B" w14:textId="77777777" w:rsidR="00964D0E" w:rsidRPr="005A6191" w:rsidRDefault="00964D0E" w:rsidP="00964D0E">
      <w:pPr>
        <w:pStyle w:val="Geenafstand"/>
        <w:jc w:val="center"/>
        <w:rPr>
          <w:rFonts w:ascii="Times New Roman" w:hAnsi="Times New Roman" w:cs="Times New Roman"/>
          <w:i/>
          <w:sz w:val="16"/>
          <w:szCs w:val="16"/>
        </w:rPr>
      </w:pPr>
    </w:p>
    <w:p w14:paraId="7F9C5771" w14:textId="715B4F0B"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Met deze brief willen wij jullie laten weten hoe wij ons voelen. `Wij ‘ zijn de miljoenen kinderen per jaar die op een dag te horen krijgen dat hun ouders uit elkaar gaan. Op die dag stort onze wereld in. Alles wat veilig en vertrouwd was wordt ineens anders. Veel van ons moeten verhuizen, naar een andere school, wennen aan jullie nieuwe liefdes en in het ergste geval 1 van de ouders heel erg missen.  En dat doet pijn.</w:t>
      </w:r>
    </w:p>
    <w:p w14:paraId="6CDEE329" w14:textId="77777777" w:rsidR="00964D0E" w:rsidRPr="005A6191" w:rsidRDefault="00964D0E" w:rsidP="00964D0E">
      <w:pPr>
        <w:pStyle w:val="Geenafstand"/>
        <w:jc w:val="center"/>
        <w:rPr>
          <w:rFonts w:ascii="Times New Roman" w:hAnsi="Times New Roman" w:cs="Times New Roman"/>
          <w:i/>
          <w:sz w:val="16"/>
          <w:szCs w:val="16"/>
        </w:rPr>
      </w:pPr>
    </w:p>
    <w:p w14:paraId="3DBD7E5A" w14:textId="56F46017"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We willen ZÓ graag allebei onze ouders in ons leven. Twee ouders die van ons houden en ons groot zien worden. Twee ouders die staan te juichen langs de lijn, trots zijn als we goeie cijfers halen en alles willen weten over ons eerste gebroken hart. Die samen op de eerste rij zitten als we examen doen en liefdevol hun eerste kleinkind vasthouden.</w:t>
      </w:r>
    </w:p>
    <w:p w14:paraId="3C675AE9" w14:textId="77777777" w:rsidR="00964D0E" w:rsidRPr="005A6191" w:rsidRDefault="00964D0E" w:rsidP="00964D0E">
      <w:pPr>
        <w:pStyle w:val="Geenafstand"/>
        <w:jc w:val="center"/>
        <w:rPr>
          <w:rFonts w:ascii="Times New Roman" w:hAnsi="Times New Roman" w:cs="Times New Roman"/>
          <w:i/>
          <w:sz w:val="16"/>
          <w:szCs w:val="16"/>
        </w:rPr>
      </w:pPr>
    </w:p>
    <w:p w14:paraId="64176F97" w14:textId="78173F5F"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Weten jullie wel hoeveel verdriet we soms stiekem hebben? Als we de boodschapper moeten zijn. Als we moeten luisteren naar de gemene dingen die jullie over elkaar zeggen. Als we zien dat jullie elkaar negeren waar we bij zijn. Weten jullie wel hoe moeilijk het is om van jullie allebei te houden, terwijl dat soms van 1 van jullie niet mag? Dat we dan maar niks zeggen over hoe leuk het weekend was?</w:t>
      </w:r>
    </w:p>
    <w:p w14:paraId="500DE931" w14:textId="77777777" w:rsidR="00964D0E" w:rsidRPr="005A6191" w:rsidRDefault="00964D0E" w:rsidP="00964D0E">
      <w:pPr>
        <w:pStyle w:val="Geenafstand"/>
        <w:jc w:val="center"/>
        <w:rPr>
          <w:rFonts w:ascii="Times New Roman" w:hAnsi="Times New Roman" w:cs="Times New Roman"/>
          <w:i/>
          <w:sz w:val="16"/>
          <w:szCs w:val="16"/>
        </w:rPr>
      </w:pPr>
    </w:p>
    <w:p w14:paraId="40B7EB05" w14:textId="2EE72ABB"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We voelen ons verscheurd tussen de twee mensen waar we zoveel van houden. We voelen ons schuldig als we het leuk hebben bij de ander. We voelen ons verantwoordelijk voor jullie geluk. Meestal zijn jullie zelf na een tijdje weer gelukkiger. Maar voor ons is dat vaak niet zo makkelijk. Sommigen van ons houden er de rest van hun leven last van.</w:t>
      </w:r>
    </w:p>
    <w:p w14:paraId="62CFA9E6" w14:textId="77777777" w:rsidR="00964D0E" w:rsidRPr="005A6191" w:rsidRDefault="00964D0E" w:rsidP="00964D0E">
      <w:pPr>
        <w:pStyle w:val="Geenafstand"/>
        <w:jc w:val="center"/>
        <w:rPr>
          <w:rFonts w:ascii="Times New Roman" w:hAnsi="Times New Roman" w:cs="Times New Roman"/>
          <w:i/>
          <w:sz w:val="16"/>
          <w:szCs w:val="16"/>
        </w:rPr>
      </w:pPr>
    </w:p>
    <w:p w14:paraId="53B5C3F4" w14:textId="755F0E23"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Dus mogen we jullie een paar dingen vragen?</w:t>
      </w:r>
    </w:p>
    <w:p w14:paraId="3D4D3163" w14:textId="5AAE5C7C"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Laat ons alsjeblieft geen kant kiezen</w:t>
      </w:r>
    </w:p>
    <w:p w14:paraId="3AE91FF2" w14:textId="6E1EDFFB"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Maak geen ruzie waar we bij zijn</w:t>
      </w:r>
    </w:p>
    <w:p w14:paraId="40E8C411" w14:textId="31837F58"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Zeg geen slechte dingen over elkaar tegen ons</w:t>
      </w:r>
    </w:p>
    <w:p w14:paraId="43032B5A" w14:textId="1CB920AC"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Geef ons de tijd om te wennen aan de nieuwe situatie</w:t>
      </w:r>
    </w:p>
    <w:p w14:paraId="6492E75F" w14:textId="052727D3"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Luister echt naar wat we te zeggen hebben</w:t>
      </w:r>
    </w:p>
    <w:p w14:paraId="424ABB00" w14:textId="4A2F8C1D"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Geef ons de ruimte om van jullie allebei te houden</w:t>
      </w:r>
    </w:p>
    <w:p w14:paraId="13B5BE32" w14:textId="1D1F12CC"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 Vergeet niet dat jullie samen voor ons hebben gekozen.</w:t>
      </w:r>
    </w:p>
    <w:p w14:paraId="5B740C55" w14:textId="77777777" w:rsidR="00964D0E" w:rsidRPr="005A6191" w:rsidRDefault="00964D0E" w:rsidP="00964D0E">
      <w:pPr>
        <w:pStyle w:val="Geenafstand"/>
        <w:jc w:val="center"/>
        <w:rPr>
          <w:rFonts w:ascii="Times New Roman" w:hAnsi="Times New Roman" w:cs="Times New Roman"/>
          <w:i/>
          <w:sz w:val="16"/>
          <w:szCs w:val="16"/>
        </w:rPr>
      </w:pPr>
    </w:p>
    <w:p w14:paraId="0E0A03CE" w14:textId="4C20E2EB" w:rsidR="00964D0E" w:rsidRPr="005A6191" w:rsidRDefault="00964D0E" w:rsidP="00964D0E">
      <w:pPr>
        <w:pStyle w:val="Geenafstand"/>
        <w:jc w:val="center"/>
        <w:rPr>
          <w:rFonts w:ascii="Times New Roman" w:hAnsi="Times New Roman" w:cs="Times New Roman"/>
          <w:i/>
          <w:sz w:val="16"/>
          <w:szCs w:val="16"/>
        </w:rPr>
      </w:pPr>
      <w:r w:rsidRPr="005A6191">
        <w:rPr>
          <w:rFonts w:ascii="Times New Roman" w:hAnsi="Times New Roman" w:cs="Times New Roman"/>
          <w:i/>
          <w:sz w:val="16"/>
          <w:szCs w:val="16"/>
        </w:rPr>
        <w:t>Een scheiding voelt als een veilig huis dat ineens helemaal verbouwd wordt. Muren eruit, nieuwe vloerbedekking, ander behang. Eerst is het 1 grote puinhoop en dan komt er heel langzaam iets moois tevoorschijn. Laat ons rustig mee verven en vraag ons wat we van het uitzicht vinden. Zo bouwen we met jullie samen aan een nieuw huis. Met hier en daar een barst of een kapotte dakpan. Maar wel warm, veilig en stevig. Een plek waar wij ons weer THUIS voelen. De sleutel hebben jullie net gekregen.</w:t>
      </w:r>
    </w:p>
    <w:p w14:paraId="19D4466B" w14:textId="77777777" w:rsidR="00964D0E" w:rsidRPr="005A6191" w:rsidRDefault="00964D0E" w:rsidP="00964D0E">
      <w:pPr>
        <w:pStyle w:val="Geenafstand"/>
        <w:jc w:val="center"/>
        <w:rPr>
          <w:rFonts w:ascii="Times New Roman" w:hAnsi="Times New Roman" w:cs="Times New Roman"/>
          <w:i/>
          <w:sz w:val="16"/>
          <w:szCs w:val="16"/>
        </w:rPr>
      </w:pPr>
    </w:p>
    <w:p w14:paraId="144009F7" w14:textId="5B7BF1E6" w:rsidR="00964D0E" w:rsidRDefault="00964D0E" w:rsidP="00B01983">
      <w:pPr>
        <w:pStyle w:val="Geenafstand"/>
        <w:jc w:val="center"/>
        <w:rPr>
          <w:sz w:val="16"/>
          <w:szCs w:val="16"/>
        </w:rPr>
      </w:pPr>
      <w:r w:rsidRPr="005A6191">
        <w:rPr>
          <w:rFonts w:ascii="Times New Roman" w:hAnsi="Times New Roman" w:cs="Times New Roman"/>
          <w:i/>
          <w:sz w:val="16"/>
          <w:szCs w:val="16"/>
        </w:rPr>
        <w:t>Namens alle jongeren van Villa Pinedo -X</w:t>
      </w:r>
      <w:r w:rsidRPr="005A6191">
        <w:rPr>
          <w:sz w:val="16"/>
          <w:szCs w:val="16"/>
        </w:rPr>
        <w:t>-</w:t>
      </w:r>
    </w:p>
    <w:p w14:paraId="3CFBF326" w14:textId="77777777" w:rsidR="00B01983" w:rsidRPr="00B01983" w:rsidRDefault="00B01983" w:rsidP="00B01983">
      <w:pPr>
        <w:pStyle w:val="Geenafstand"/>
        <w:jc w:val="center"/>
        <w:rPr>
          <w:sz w:val="16"/>
          <w:szCs w:val="16"/>
        </w:rPr>
      </w:pPr>
    </w:p>
    <w:p w14:paraId="276F39D7" w14:textId="77777777" w:rsidR="00964D0E" w:rsidRDefault="00964D0E" w:rsidP="00964D0E">
      <w:pPr>
        <w:pStyle w:val="Geenafstand"/>
        <w:jc w:val="center"/>
      </w:pPr>
      <w:r>
        <w:tab/>
      </w:r>
      <w:r>
        <w:tab/>
      </w:r>
      <w:r>
        <w:tab/>
      </w:r>
      <w:r>
        <w:tab/>
      </w:r>
      <w:r>
        <w:tab/>
        <w:t xml:space="preserve">     </w:t>
      </w:r>
    </w:p>
    <w:p w14:paraId="77CAF83B" w14:textId="63524EE3" w:rsidR="00964D0E" w:rsidRPr="00964D0E" w:rsidRDefault="00B01983" w:rsidP="00964D0E">
      <w:pPr>
        <w:pStyle w:val="Geenafstand"/>
        <w:jc w:val="center"/>
        <w:rPr>
          <w:rFonts w:ascii="Times New Roman" w:hAnsi="Times New Roman" w:cs="Times New Roman"/>
          <w:i/>
          <w:sz w:val="20"/>
          <w:szCs w:val="20"/>
        </w:rPr>
      </w:pPr>
      <w:r>
        <w:rPr>
          <w:noProof/>
          <w:lang w:eastAsia="nl-NL"/>
        </w:rPr>
        <mc:AlternateContent>
          <mc:Choice Requires="wps">
            <w:drawing>
              <wp:anchor distT="0" distB="0" distL="114300" distR="114300" simplePos="0" relativeHeight="251686912" behindDoc="0" locked="0" layoutInCell="1" allowOverlap="1" wp14:anchorId="67A943BD" wp14:editId="365735EA">
                <wp:simplePos x="0" y="0"/>
                <wp:positionH relativeFrom="column">
                  <wp:posOffset>-121285</wp:posOffset>
                </wp:positionH>
                <wp:positionV relativeFrom="paragraph">
                  <wp:posOffset>266700</wp:posOffset>
                </wp:positionV>
                <wp:extent cx="5854700" cy="1"/>
                <wp:effectExtent l="0" t="19050" r="12700" b="19050"/>
                <wp:wrapNone/>
                <wp:docPr id="14" name="Rechte verbindingslijn 14"/>
                <wp:cNvGraphicFramePr/>
                <a:graphic xmlns:a="http://schemas.openxmlformats.org/drawingml/2006/main">
                  <a:graphicData uri="http://schemas.microsoft.com/office/word/2010/wordprocessingShape">
                    <wps:wsp>
                      <wps:cNvCnPr/>
                      <wps:spPr>
                        <a:xfrm flipV="1">
                          <a:off x="0" y="0"/>
                          <a:ext cx="5854700" cy="1"/>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4119FE" id="Rechte verbindingslijn 14"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5pt,21pt" to="451.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KB9gEAAEUEAAAOAAAAZHJzL2Uyb0RvYy54bWysU01v2zAMvQ/YfxB0X+x0zRoYcXpo0V32&#10;EbRb74pMxRr0BUmNnX8/SnK8dt1lwy6CSPE9ko/U5nrUihzBB2lNS5eLmhIw3HbSHFr6/dvduzUl&#10;ITLTMWUNtPQEgV5v377ZDK6BC9tb1YEnSGJCM7iW9jG6pqoC70GzsLAODD4K6zWLaPpD1Xk2ILtW&#10;1UVdf6gG6zvnLYcQ0HtbHuk28wsBPH4VIkAkqqVYW8ynz+c+ndV2w5qDZ66XfCqD/UMVmkmDSWeq&#10;WxYZefLyFZWW3NtgRVxwqysrhOSQe8BulvVv3Tz0zEHuBcUJbpYp/D9a/uW480R2OLtLSgzTOKN7&#10;4H2ENNW9NGmSQckfhmAAqjW40CDoxuz8ZAW386n1UXhNhJLuEcmyGNgeGbPWp1lrGCPh6FytV5dX&#10;NY6E49syMVeFIlE5H+JHsJqkS0uVNEkG1rDjpxBL6DkkuZUhQ0vfr5fIl+xglezupFLZSKsEN8qT&#10;I8MlYJyDiaU+9aQ/2674r1Y1ogt33r4EyUU9Y8MSlUFnEqG0nW/xpKDUcQ8CxcT2SoKZ6GXukkUZ&#10;jE4wgZXOwKmDPxddgFN8gkJe8b8Bz4ic2Zo4g7U01hf9XmaP43k+osSfFSh9Jwn2tjvlhcjS4K5m&#10;5aZ/lT7DczvDf/3+7U8AAAD//wMAUEsDBBQABgAIAAAAIQABtzFN3AAAAAkBAAAPAAAAZHJzL2Rv&#10;d25yZXYueG1sTI/BTsMwDIbvSLxD5EnctrQVIFqaTmhiJ8SBjQu3tPHaqolTNdnavT1GHOBo+9Pv&#10;7y+3i7PiglPoPSlINwkIpMabnloFn8f9+glEiJqMtp5QwRUDbKvbm1IXxs/0gZdDbAWHUCi0gi7G&#10;sZAyNB06HTZ+ROLbyU9ORx6nVppJzxzurMyS5FE63RN/6PSIuw6b4XB2CuqH92x3HWbqvpZ9tN68&#10;9vnboNTdanl5BhFxiX8w/OizOlTsVPszmSCsgnWap4wquM+4EwN5kuUg6t+FrEr5v0H1DQAA//8D&#10;AFBLAQItABQABgAIAAAAIQC2gziS/gAAAOEBAAATAAAAAAAAAAAAAAAAAAAAAABbQ29udGVudF9U&#10;eXBlc10ueG1sUEsBAi0AFAAGAAgAAAAhADj9If/WAAAAlAEAAAsAAAAAAAAAAAAAAAAALwEAAF9y&#10;ZWxzLy5yZWxzUEsBAi0AFAAGAAgAAAAhAJDe8oH2AQAARQQAAA4AAAAAAAAAAAAAAAAALgIAAGRy&#10;cy9lMm9Eb2MueG1sUEsBAi0AFAAGAAgAAAAhAAG3MU3cAAAACQEAAA8AAAAAAAAAAAAAAAAAUAQA&#10;AGRycy9kb3ducmV2LnhtbFBLBQYAAAAABAAEAPMAAABZBQAAAAA=&#10;" strokecolor="#365f91 [2404]" strokeweight="3pt"/>
            </w:pict>
          </mc:Fallback>
        </mc:AlternateContent>
      </w:r>
      <w:r w:rsidR="00964D0E">
        <w:t xml:space="preserve">                                                                            </w:t>
      </w:r>
      <w:r w:rsidR="00964D0E" w:rsidRPr="00964D0E">
        <w:rPr>
          <w:rFonts w:ascii="Times New Roman" w:hAnsi="Times New Roman" w:cs="Times New Roman"/>
          <w:i/>
          <w:sz w:val="20"/>
          <w:szCs w:val="20"/>
        </w:rPr>
        <w:t>Villa Penedo, de plek voor kinderen van gescheiden ouders</w:t>
      </w:r>
    </w:p>
    <w:p w14:paraId="04912027" w14:textId="77777777" w:rsidR="00956281" w:rsidRDefault="00956281">
      <w:pPr>
        <w:rPr>
          <w:rFonts w:ascii="Times New Roman" w:hAnsi="Times New Roman" w:cs="Times New Roman"/>
          <w:sz w:val="26"/>
          <w:szCs w:val="26"/>
        </w:rPr>
      </w:pPr>
      <w:r>
        <w:rPr>
          <w:rFonts w:ascii="Times New Roman" w:hAnsi="Times New Roman" w:cs="Times New Roman"/>
          <w:sz w:val="26"/>
          <w:szCs w:val="26"/>
        </w:rPr>
        <w:br w:type="page"/>
      </w:r>
    </w:p>
    <w:p w14:paraId="3B3BC395" w14:textId="56E40498" w:rsidR="00387302" w:rsidRPr="00956281" w:rsidRDefault="00DE0039" w:rsidP="00956281">
      <w:pPr>
        <w:pStyle w:val="Geenafstand"/>
        <w:rPr>
          <w:rFonts w:ascii="Times New Roman" w:hAnsi="Times New Roman" w:cs="Times New Roman"/>
          <w:b/>
          <w:sz w:val="26"/>
          <w:szCs w:val="26"/>
        </w:rPr>
      </w:pPr>
      <w:r w:rsidRPr="00956281">
        <w:rPr>
          <w:rFonts w:ascii="Times New Roman" w:hAnsi="Times New Roman" w:cs="Times New Roman"/>
          <w:b/>
          <w:sz w:val="26"/>
          <w:szCs w:val="26"/>
        </w:rPr>
        <w:lastRenderedPageBreak/>
        <w:t>Voorwoord</w:t>
      </w:r>
    </w:p>
    <w:p w14:paraId="4BB8C4B7" w14:textId="7D0CC59D" w:rsidR="00387302" w:rsidRDefault="00621922" w:rsidP="00387302">
      <w:pPr>
        <w:pStyle w:val="Geenafstand"/>
      </w:pPr>
      <w:r>
        <w:rPr>
          <w:rFonts w:ascii="Times New Roman" w:hAnsi="Times New Roman" w:cs="Times New Roman"/>
          <w:noProof/>
          <w:sz w:val="26"/>
          <w:szCs w:val="26"/>
          <w:lang w:eastAsia="nl-NL"/>
        </w:rPr>
        <mc:AlternateContent>
          <mc:Choice Requires="wps">
            <w:drawing>
              <wp:anchor distT="0" distB="0" distL="114300" distR="114300" simplePos="0" relativeHeight="251688960" behindDoc="0" locked="0" layoutInCell="1" allowOverlap="1" wp14:anchorId="4CB145A1" wp14:editId="4A306078">
                <wp:simplePos x="0" y="0"/>
                <wp:positionH relativeFrom="column">
                  <wp:posOffset>-13970</wp:posOffset>
                </wp:positionH>
                <wp:positionV relativeFrom="paragraph">
                  <wp:posOffset>67441</wp:posOffset>
                </wp:positionV>
                <wp:extent cx="5743575" cy="0"/>
                <wp:effectExtent l="0" t="0" r="9525" b="19050"/>
                <wp:wrapNone/>
                <wp:docPr id="1" name="Rechte verbindingslijn 1"/>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F4CC5" id="Rechte verbindingslijn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5.3pt" to="451.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f7gEAADkEAAAOAAAAZHJzL2Uyb0RvYy54bWysU01v2zAMvQ/YfxB0X+xk8zIYcXpo0V32&#10;EbTbD1BkKtagL0hq7Pz7UVLidmsvHZaDYpF8JN8jtbmatCJH8EFa09HloqYEDLe9NIeO/vxx++4T&#10;JSEy0zNlDXT0BIFebd++2YyuhZUdrOrBE0xiQju6jg4xuraqAh9As7CwDgw6hfWaRbz6Q9V7NmJ2&#10;rapVXX+sRut75y2HENB6U5x0m/MLATx+FyJAJKqj2FvMp8/nPp3VdsPag2dukPzcBvuHLjSTBovO&#10;qW5YZOTBy2eptOTeBivigltdWSEkh8wB2Szrv9jcD8xB5oLiBDfLFP5fWv7tuPNE9jg7SgzTOKI7&#10;4EOENNS9NGmQQclfhiyTVqMLLUKuzc6fb8HtfCI+Ca/TP1IiU9b3NOsLUyQcjc36w/tm3VDCL77q&#10;Eeh8iJ/BapI+OqqkSdRZy45fQsRiGHoJSWZlyNjRFf6aHBaskv2tVCo58/rAtfLkyHDwjHMwcZnj&#10;1IP+avtiXzd1nVcAc8+QXOlJNvQpg8ZEvZDNX/GkoPRxBwIFRHqlwJzoz9qFgTIYnWACO52BdWGQ&#10;dv550wV4jk9QyGv9GvCMyJWtiTNYS2P9S9XjlOeN5EWJvyhQeCcJ9rY/5TXI0uB+ZuXObyk9gKf3&#10;DH988dvfAAAA//8DAFBLAwQUAAYACAAAACEAuqP2AtsAAAAIAQAADwAAAGRycy9kb3ducmV2Lnht&#10;bEyPUUvDMBSF3wX/Q7iCL7IlqzC0azqqIIIg4twPyNq7ppjclCTr6r/3ig/6eM85nPudajt7JyaM&#10;aQikYbVUIJDa0A3Ua9h/PC3uQKRsqDMuEGr4wgTb+vKiMmUXzvSO0y73gksolUaDzXkspUytRW/S&#10;MoxI7B1D9CbzGXvZRXPmcu9kodRaejMQf7BmxEeL7efu5DWEZ/l2MymFLqzwxe6b14cmZq2vr+Zm&#10;AyLjnP/C8IPP6FAz0yGcqEvCaVgUBSdZV2sQ7N+r4hbE4VeQdSX/D6i/AQAA//8DAFBLAQItABQA&#10;BgAIAAAAIQC2gziS/gAAAOEBAAATAAAAAAAAAAAAAAAAAAAAAABbQ29udGVudF9UeXBlc10ueG1s&#10;UEsBAi0AFAAGAAgAAAAhADj9If/WAAAAlAEAAAsAAAAAAAAAAAAAAAAALwEAAF9yZWxzLy5yZWxz&#10;UEsBAi0AFAAGAAgAAAAhAJn6VB/uAQAAOQQAAA4AAAAAAAAAAAAAAAAALgIAAGRycy9lMm9Eb2Mu&#10;eG1sUEsBAi0AFAAGAAgAAAAhALqj9gLbAAAACAEAAA8AAAAAAAAAAAAAAAAASAQAAGRycy9kb3du&#10;cmV2LnhtbFBLBQYAAAAABAAEAPMAAABQBQAAAAA=&#10;" strokecolor="#365f91 [2404]" strokeweight="1.75pt"/>
            </w:pict>
          </mc:Fallback>
        </mc:AlternateContent>
      </w:r>
    </w:p>
    <w:p w14:paraId="0A5F894F" w14:textId="1B38195B" w:rsidR="00387302" w:rsidRPr="006477E5" w:rsidRDefault="00387302" w:rsidP="002746BD">
      <w:pPr>
        <w:pStyle w:val="Geenafstand"/>
        <w:jc w:val="both"/>
        <w:rPr>
          <w:rFonts w:ascii="Times New Roman" w:hAnsi="Times New Roman" w:cs="Times New Roman"/>
        </w:rPr>
      </w:pPr>
      <w:r w:rsidRPr="006477E5">
        <w:rPr>
          <w:rFonts w:ascii="Times New Roman" w:hAnsi="Times New Roman" w:cs="Times New Roman"/>
        </w:rPr>
        <w:t>Het profileringsproject ‘</w:t>
      </w:r>
      <w:r w:rsidR="00621922">
        <w:rPr>
          <w:rFonts w:ascii="Times New Roman" w:hAnsi="Times New Roman" w:cs="Times New Roman"/>
        </w:rPr>
        <w:t>Vechtend</w:t>
      </w:r>
      <w:r w:rsidR="00D23754">
        <w:rPr>
          <w:rFonts w:ascii="Times New Roman" w:hAnsi="Times New Roman" w:cs="Times New Roman"/>
        </w:rPr>
        <w:t>e</w:t>
      </w:r>
      <w:r w:rsidR="00621922">
        <w:rPr>
          <w:rFonts w:ascii="Times New Roman" w:hAnsi="Times New Roman" w:cs="Times New Roman"/>
        </w:rPr>
        <w:t xml:space="preserve"> ouders, het kind in de knel’</w:t>
      </w:r>
      <w:r w:rsidR="00FB1472">
        <w:rPr>
          <w:rFonts w:ascii="Times New Roman" w:hAnsi="Times New Roman" w:cs="Times New Roman"/>
        </w:rPr>
        <w:t xml:space="preserve"> is </w:t>
      </w:r>
      <w:r w:rsidR="00FF25BE">
        <w:rPr>
          <w:rFonts w:ascii="Times New Roman" w:hAnsi="Times New Roman" w:cs="Times New Roman"/>
        </w:rPr>
        <w:t xml:space="preserve">vol trots </w:t>
      </w:r>
      <w:r w:rsidR="00FB1472">
        <w:rPr>
          <w:rFonts w:ascii="Times New Roman" w:hAnsi="Times New Roman" w:cs="Times New Roman"/>
        </w:rPr>
        <w:t>het resultaat van mijn afstudeeronderzoek. Van september 2016 t</w:t>
      </w:r>
      <w:r w:rsidR="00621922">
        <w:rPr>
          <w:rFonts w:ascii="Times New Roman" w:hAnsi="Times New Roman" w:cs="Times New Roman"/>
        </w:rPr>
        <w:t xml:space="preserve">ot en met april 2017 heb ik </w:t>
      </w:r>
      <w:r w:rsidR="001E380B">
        <w:rPr>
          <w:rFonts w:ascii="Times New Roman" w:hAnsi="Times New Roman" w:cs="Times New Roman"/>
        </w:rPr>
        <w:t xml:space="preserve">met veel plezier en enthousiasme aan </w:t>
      </w:r>
      <w:r w:rsidR="00621922">
        <w:rPr>
          <w:rFonts w:ascii="Times New Roman" w:hAnsi="Times New Roman" w:cs="Times New Roman"/>
        </w:rPr>
        <w:t xml:space="preserve">het onderzoek </w:t>
      </w:r>
      <w:r w:rsidR="001E380B">
        <w:rPr>
          <w:rFonts w:ascii="Times New Roman" w:hAnsi="Times New Roman" w:cs="Times New Roman"/>
        </w:rPr>
        <w:t xml:space="preserve">gewerkt. Voor mijn afstuderen aan de opleiding Pedagogiek van Fontys Hogeschool Pedagogiek te Eindhoven is, in opdracht van Jeugdbescherming Brabant, onderzoek gedaan naar jongeren van 12 tot 18 jaar die zich bevinden in een complexe scheiding van hun ouders en aangeven geen contact meer te willen met één ouder. Bij de totstandkoming van het profileringsproject heb ik begeleiding, hulp en steun gekregen van een aantal personen, ik wil hen in dit voorwoord daarvoor bedanken. </w:t>
      </w:r>
    </w:p>
    <w:p w14:paraId="6DA2B18A" w14:textId="77777777" w:rsidR="00D308D3" w:rsidRDefault="00D308D3" w:rsidP="002746BD">
      <w:pPr>
        <w:pStyle w:val="Geenafstand"/>
        <w:jc w:val="both"/>
        <w:rPr>
          <w:rFonts w:ascii="Times New Roman" w:hAnsi="Times New Roman" w:cs="Times New Roman"/>
        </w:rPr>
      </w:pPr>
    </w:p>
    <w:p w14:paraId="0D9E4879" w14:textId="5942B74B" w:rsidR="006477E5" w:rsidRDefault="00D308D3" w:rsidP="002746BD">
      <w:pPr>
        <w:pStyle w:val="Geenafstand"/>
        <w:jc w:val="both"/>
        <w:rPr>
          <w:rFonts w:ascii="Times New Roman" w:hAnsi="Times New Roman" w:cs="Times New Roman"/>
        </w:rPr>
      </w:pPr>
      <w:r>
        <w:rPr>
          <w:rFonts w:ascii="Times New Roman" w:hAnsi="Times New Roman" w:cs="Times New Roman"/>
        </w:rPr>
        <w:t>Ten eerste</w:t>
      </w:r>
      <w:r w:rsidR="00FB1472" w:rsidRPr="00FB1472">
        <w:rPr>
          <w:rFonts w:ascii="Times New Roman" w:hAnsi="Times New Roman" w:cs="Times New Roman"/>
        </w:rPr>
        <w:t xml:space="preserve"> wil ik de opdrachtgever bedanken voor he</w:t>
      </w:r>
      <w:r>
        <w:rPr>
          <w:rFonts w:ascii="Times New Roman" w:hAnsi="Times New Roman" w:cs="Times New Roman"/>
        </w:rPr>
        <w:t>t vertrouwen en de kans die ik heb gekregen om mijn profileringsproject</w:t>
      </w:r>
      <w:r w:rsidR="00FB1472" w:rsidRPr="00FB1472">
        <w:rPr>
          <w:rFonts w:ascii="Times New Roman" w:hAnsi="Times New Roman" w:cs="Times New Roman"/>
        </w:rPr>
        <w:t xml:space="preserve"> </w:t>
      </w:r>
      <w:r>
        <w:rPr>
          <w:rFonts w:ascii="Times New Roman" w:hAnsi="Times New Roman" w:cs="Times New Roman"/>
        </w:rPr>
        <w:t>binnen Jeugdbescherming Brabant</w:t>
      </w:r>
      <w:r w:rsidR="00FB1472" w:rsidRPr="00FB1472">
        <w:rPr>
          <w:rFonts w:ascii="Times New Roman" w:hAnsi="Times New Roman" w:cs="Times New Roman"/>
        </w:rPr>
        <w:t xml:space="preserve"> te mogen uitvoeren. </w:t>
      </w:r>
      <w:r>
        <w:rPr>
          <w:rFonts w:ascii="Times New Roman" w:hAnsi="Times New Roman" w:cs="Times New Roman"/>
        </w:rPr>
        <w:t>Jeugdbescherming Brabant</w:t>
      </w:r>
      <w:r w:rsidR="00FB1472" w:rsidRPr="00FB1472">
        <w:rPr>
          <w:rFonts w:ascii="Times New Roman" w:hAnsi="Times New Roman" w:cs="Times New Roman"/>
        </w:rPr>
        <w:t xml:space="preserve"> heeft mij veel ruimte, support en mogelijkheden gegeven om dit onderzoek tot stand te laten komen.</w:t>
      </w:r>
      <w:r>
        <w:rPr>
          <w:rFonts w:ascii="Times New Roman" w:hAnsi="Times New Roman" w:cs="Times New Roman"/>
        </w:rPr>
        <w:t xml:space="preserve"> Daarop volgend wil ik </w:t>
      </w:r>
      <w:r w:rsidR="006477E5">
        <w:rPr>
          <w:rFonts w:ascii="Times New Roman" w:hAnsi="Times New Roman" w:cs="Times New Roman"/>
        </w:rPr>
        <w:t xml:space="preserve">Bart Smits, mijn stage- en tevens ook scriptiebegeleider </w:t>
      </w:r>
      <w:r>
        <w:rPr>
          <w:rFonts w:ascii="Times New Roman" w:hAnsi="Times New Roman" w:cs="Times New Roman"/>
        </w:rPr>
        <w:t>vanuit Jeugdbescherming Brabant, enorm bedanken. Ik wil hem</w:t>
      </w:r>
      <w:r w:rsidR="00FB1472">
        <w:rPr>
          <w:rFonts w:ascii="Times New Roman" w:hAnsi="Times New Roman" w:cs="Times New Roman"/>
        </w:rPr>
        <w:t xml:space="preserve"> bed</w:t>
      </w:r>
      <w:r w:rsidR="001E380B">
        <w:rPr>
          <w:rFonts w:ascii="Times New Roman" w:hAnsi="Times New Roman" w:cs="Times New Roman"/>
        </w:rPr>
        <w:t>anken voor de fijne begeleiding</w:t>
      </w:r>
      <w:r w:rsidR="000815C1">
        <w:rPr>
          <w:rFonts w:ascii="Times New Roman" w:hAnsi="Times New Roman" w:cs="Times New Roman"/>
        </w:rPr>
        <w:t>, het geven van waardevolle feedback</w:t>
      </w:r>
      <w:r w:rsidR="001E380B">
        <w:rPr>
          <w:rFonts w:ascii="Times New Roman" w:hAnsi="Times New Roman" w:cs="Times New Roman"/>
        </w:rPr>
        <w:t xml:space="preserve"> en het actief meedenken </w:t>
      </w:r>
      <w:r w:rsidR="00FB1472">
        <w:rPr>
          <w:rFonts w:ascii="Times New Roman" w:hAnsi="Times New Roman" w:cs="Times New Roman"/>
        </w:rPr>
        <w:t>ten aanzien van de</w:t>
      </w:r>
      <w:r w:rsidR="00AA57C1">
        <w:rPr>
          <w:rFonts w:ascii="Times New Roman" w:hAnsi="Times New Roman" w:cs="Times New Roman"/>
        </w:rPr>
        <w:t xml:space="preserve"> uitvoering en</w:t>
      </w:r>
      <w:r w:rsidR="00FB1472">
        <w:rPr>
          <w:rFonts w:ascii="Times New Roman" w:hAnsi="Times New Roman" w:cs="Times New Roman"/>
        </w:rPr>
        <w:t xml:space="preserve"> totstandkoming van dit profileringsproject.</w:t>
      </w:r>
      <w:r w:rsidR="00AA57C1">
        <w:rPr>
          <w:rFonts w:ascii="Times New Roman" w:hAnsi="Times New Roman" w:cs="Times New Roman"/>
        </w:rPr>
        <w:t xml:space="preserve"> De steun die ik van Bart Smits heb mogen ontvangen is zeer waardevol geweest tijdens het gehele proces. </w:t>
      </w:r>
      <w:r w:rsidR="00FB1472">
        <w:rPr>
          <w:rFonts w:ascii="Times New Roman" w:hAnsi="Times New Roman" w:cs="Times New Roman"/>
        </w:rPr>
        <w:t xml:space="preserve">  </w:t>
      </w:r>
      <w:r w:rsidR="006477E5">
        <w:rPr>
          <w:rFonts w:ascii="Times New Roman" w:hAnsi="Times New Roman" w:cs="Times New Roman"/>
        </w:rPr>
        <w:t xml:space="preserve"> </w:t>
      </w:r>
    </w:p>
    <w:p w14:paraId="673C13B1" w14:textId="77777777" w:rsidR="00FB1472" w:rsidRDefault="00FB1472" w:rsidP="002746BD">
      <w:pPr>
        <w:pStyle w:val="Geenafstand"/>
        <w:jc w:val="both"/>
        <w:rPr>
          <w:rFonts w:ascii="Times New Roman" w:hAnsi="Times New Roman" w:cs="Times New Roman"/>
        </w:rPr>
      </w:pPr>
    </w:p>
    <w:p w14:paraId="06CC6AF6" w14:textId="746BAD26" w:rsidR="00FB1472" w:rsidRPr="006477E5" w:rsidRDefault="00D308D3" w:rsidP="002746BD">
      <w:pPr>
        <w:pStyle w:val="Geenafstand"/>
        <w:jc w:val="both"/>
        <w:rPr>
          <w:rFonts w:ascii="Times New Roman" w:hAnsi="Times New Roman" w:cs="Times New Roman"/>
        </w:rPr>
      </w:pPr>
      <w:r>
        <w:rPr>
          <w:rFonts w:ascii="Times New Roman" w:hAnsi="Times New Roman" w:cs="Times New Roman"/>
        </w:rPr>
        <w:t xml:space="preserve">Eveneens ben ik mijn dank verschuldigd aan </w:t>
      </w:r>
      <w:r w:rsidR="00303BDB">
        <w:rPr>
          <w:rFonts w:ascii="Times New Roman" w:hAnsi="Times New Roman" w:cs="Times New Roman"/>
        </w:rPr>
        <w:t xml:space="preserve">Merel Eilers en </w:t>
      </w:r>
      <w:r w:rsidR="000815C1">
        <w:rPr>
          <w:rFonts w:ascii="Times New Roman" w:hAnsi="Times New Roman" w:cs="Times New Roman"/>
        </w:rPr>
        <w:t>Jeroen Pouw</w:t>
      </w:r>
      <w:r w:rsidR="00FB1472">
        <w:rPr>
          <w:rFonts w:ascii="Times New Roman" w:hAnsi="Times New Roman" w:cs="Times New Roman"/>
        </w:rPr>
        <w:t>, mijn scriptiebegeleider</w:t>
      </w:r>
      <w:r w:rsidR="00303BDB">
        <w:rPr>
          <w:rFonts w:ascii="Times New Roman" w:hAnsi="Times New Roman" w:cs="Times New Roman"/>
        </w:rPr>
        <w:t>s</w:t>
      </w:r>
      <w:r w:rsidR="00FB1472">
        <w:rPr>
          <w:rFonts w:ascii="Times New Roman" w:hAnsi="Times New Roman" w:cs="Times New Roman"/>
        </w:rPr>
        <w:t xml:space="preserve"> vanuit Fontys</w:t>
      </w:r>
      <w:r w:rsidR="00303BDB">
        <w:rPr>
          <w:rFonts w:ascii="Times New Roman" w:hAnsi="Times New Roman" w:cs="Times New Roman"/>
        </w:rPr>
        <w:t xml:space="preserve"> Hogeschool Pedagogiek. Ik hen </w:t>
      </w:r>
      <w:r w:rsidR="00AA57C1">
        <w:rPr>
          <w:rFonts w:ascii="Times New Roman" w:hAnsi="Times New Roman" w:cs="Times New Roman"/>
        </w:rPr>
        <w:t xml:space="preserve">ook </w:t>
      </w:r>
      <w:r w:rsidR="00FB1472">
        <w:rPr>
          <w:rFonts w:ascii="Times New Roman" w:hAnsi="Times New Roman" w:cs="Times New Roman"/>
        </w:rPr>
        <w:t>graag bedanken voor de prettige begeleiding, het beantwoorden van mijn vragen en het geven van waardevolle feedback gedurende de uitvoering van dit profileringsproject.</w:t>
      </w:r>
    </w:p>
    <w:p w14:paraId="47FCE2BB" w14:textId="77777777" w:rsidR="006477E5" w:rsidRDefault="006477E5" w:rsidP="002746BD">
      <w:pPr>
        <w:pStyle w:val="Geenafstand"/>
        <w:jc w:val="both"/>
        <w:rPr>
          <w:rFonts w:ascii="Times New Roman" w:hAnsi="Times New Roman" w:cs="Times New Roman"/>
        </w:rPr>
      </w:pPr>
    </w:p>
    <w:p w14:paraId="3E831822" w14:textId="590DD50D" w:rsidR="006477E5" w:rsidRPr="006477E5" w:rsidRDefault="006477E5" w:rsidP="002746BD">
      <w:pPr>
        <w:pStyle w:val="Geenafstand"/>
        <w:jc w:val="both"/>
        <w:rPr>
          <w:rFonts w:ascii="Times New Roman" w:hAnsi="Times New Roman" w:cs="Times New Roman"/>
        </w:rPr>
      </w:pPr>
      <w:r>
        <w:rPr>
          <w:rFonts w:ascii="Times New Roman" w:hAnsi="Times New Roman" w:cs="Times New Roman"/>
        </w:rPr>
        <w:t xml:space="preserve">Daarnaast wil ik </w:t>
      </w:r>
      <w:r w:rsidR="00FB1472">
        <w:rPr>
          <w:rFonts w:ascii="Times New Roman" w:hAnsi="Times New Roman" w:cs="Times New Roman"/>
        </w:rPr>
        <w:t xml:space="preserve">medestudent </w:t>
      </w:r>
      <w:r>
        <w:rPr>
          <w:rFonts w:ascii="Times New Roman" w:hAnsi="Times New Roman" w:cs="Times New Roman"/>
        </w:rPr>
        <w:t>Danique Verkennis bedanken voor de fijne samenwerking middels het feedback geven aan elkaars</w:t>
      </w:r>
      <w:r w:rsidR="00FB1472">
        <w:rPr>
          <w:rFonts w:ascii="Times New Roman" w:hAnsi="Times New Roman" w:cs="Times New Roman"/>
        </w:rPr>
        <w:t xml:space="preserve"> aangeleverde stukken. Ook mijn studiegenoten wil ik bedanken. De motiverende gesprekken die ik met hen heb gevoerd hebben bijgedragen aan het succesvol afronden van het profileringsproject. </w:t>
      </w:r>
    </w:p>
    <w:p w14:paraId="4B93035D" w14:textId="77777777" w:rsidR="006477E5" w:rsidRPr="006477E5" w:rsidRDefault="006477E5" w:rsidP="002746BD">
      <w:pPr>
        <w:pStyle w:val="Geenafstand"/>
        <w:jc w:val="both"/>
        <w:rPr>
          <w:rFonts w:ascii="Times New Roman" w:hAnsi="Times New Roman" w:cs="Times New Roman"/>
        </w:rPr>
      </w:pPr>
    </w:p>
    <w:p w14:paraId="6768880E" w14:textId="3F776011" w:rsidR="00387302" w:rsidRPr="006477E5" w:rsidRDefault="001E380B" w:rsidP="002746BD">
      <w:pPr>
        <w:pStyle w:val="Geenafstand"/>
        <w:jc w:val="both"/>
        <w:rPr>
          <w:rFonts w:ascii="Times New Roman" w:hAnsi="Times New Roman" w:cs="Times New Roman"/>
        </w:rPr>
      </w:pPr>
      <w:r>
        <w:rPr>
          <w:rFonts w:ascii="Times New Roman" w:hAnsi="Times New Roman" w:cs="Times New Roman"/>
        </w:rPr>
        <w:t>In het bijzonder</w:t>
      </w:r>
      <w:r w:rsidR="00387302" w:rsidRPr="006477E5">
        <w:rPr>
          <w:rFonts w:ascii="Times New Roman" w:hAnsi="Times New Roman" w:cs="Times New Roman"/>
        </w:rPr>
        <w:t xml:space="preserve"> wil ik alle respondenten die deel he</w:t>
      </w:r>
      <w:r w:rsidR="006477E5" w:rsidRPr="006477E5">
        <w:rPr>
          <w:rFonts w:ascii="Times New Roman" w:hAnsi="Times New Roman" w:cs="Times New Roman"/>
        </w:rPr>
        <w:t>bben genomen aan het onderzoek</w:t>
      </w:r>
      <w:r w:rsidR="00387302" w:rsidRPr="006477E5">
        <w:rPr>
          <w:rFonts w:ascii="Times New Roman" w:hAnsi="Times New Roman" w:cs="Times New Roman"/>
        </w:rPr>
        <w:t xml:space="preserve"> bedanken. Zonder hun medewerking zou het afstudeeronderzoek niet tot stand zijn gekomen. </w:t>
      </w:r>
    </w:p>
    <w:p w14:paraId="61F4E20C" w14:textId="77777777" w:rsidR="006477E5" w:rsidRPr="006477E5" w:rsidRDefault="006477E5" w:rsidP="002746BD">
      <w:pPr>
        <w:pStyle w:val="Geenafstand"/>
        <w:jc w:val="both"/>
        <w:rPr>
          <w:rFonts w:ascii="Times New Roman" w:hAnsi="Times New Roman" w:cs="Times New Roman"/>
        </w:rPr>
      </w:pPr>
    </w:p>
    <w:p w14:paraId="0A90C958" w14:textId="71FC9293" w:rsidR="006477E5" w:rsidRPr="006477E5" w:rsidRDefault="006477E5" w:rsidP="002746BD">
      <w:pPr>
        <w:pStyle w:val="Geenafstand"/>
        <w:jc w:val="both"/>
        <w:rPr>
          <w:rFonts w:ascii="Times New Roman" w:hAnsi="Times New Roman" w:cs="Times New Roman"/>
        </w:rPr>
      </w:pPr>
      <w:r w:rsidRPr="006477E5">
        <w:rPr>
          <w:rFonts w:ascii="Times New Roman" w:hAnsi="Times New Roman" w:cs="Times New Roman"/>
        </w:rPr>
        <w:t>Ik hoop dat dit profileringsproject u zal enthousiasmeren en wens u veel leesplezier toe!</w:t>
      </w:r>
    </w:p>
    <w:p w14:paraId="6F88E66B" w14:textId="77777777" w:rsidR="006477E5" w:rsidRPr="006477E5" w:rsidRDefault="006477E5" w:rsidP="002746BD">
      <w:pPr>
        <w:pStyle w:val="Geenafstand"/>
        <w:jc w:val="both"/>
        <w:rPr>
          <w:rFonts w:ascii="Times New Roman" w:hAnsi="Times New Roman" w:cs="Times New Roman"/>
        </w:rPr>
      </w:pPr>
    </w:p>
    <w:p w14:paraId="01900D6A" w14:textId="77328491" w:rsidR="006477E5" w:rsidRPr="006477E5" w:rsidRDefault="006477E5" w:rsidP="002746BD">
      <w:pPr>
        <w:pStyle w:val="Geenafstand"/>
        <w:jc w:val="both"/>
        <w:rPr>
          <w:rFonts w:ascii="Times New Roman" w:hAnsi="Times New Roman" w:cs="Times New Roman"/>
        </w:rPr>
      </w:pPr>
      <w:r w:rsidRPr="006477E5">
        <w:rPr>
          <w:rFonts w:ascii="Times New Roman" w:hAnsi="Times New Roman" w:cs="Times New Roman"/>
        </w:rPr>
        <w:t>Maud Geurts</w:t>
      </w:r>
    </w:p>
    <w:p w14:paraId="0E5F404D" w14:textId="77777777" w:rsidR="006477E5" w:rsidRPr="006477E5" w:rsidRDefault="006477E5" w:rsidP="002746BD">
      <w:pPr>
        <w:pStyle w:val="Geenafstand"/>
        <w:jc w:val="both"/>
        <w:rPr>
          <w:rFonts w:ascii="Times New Roman" w:hAnsi="Times New Roman" w:cs="Times New Roman"/>
        </w:rPr>
      </w:pPr>
    </w:p>
    <w:p w14:paraId="681495AA" w14:textId="5867E36C" w:rsidR="006477E5" w:rsidRPr="006477E5" w:rsidRDefault="006477E5" w:rsidP="002746BD">
      <w:pPr>
        <w:pStyle w:val="Geenafstand"/>
        <w:jc w:val="both"/>
        <w:rPr>
          <w:rFonts w:ascii="Times New Roman" w:hAnsi="Times New Roman" w:cs="Times New Roman"/>
        </w:rPr>
      </w:pPr>
      <w:r w:rsidRPr="006477E5">
        <w:rPr>
          <w:rFonts w:ascii="Times New Roman" w:hAnsi="Times New Roman" w:cs="Times New Roman"/>
        </w:rPr>
        <w:t xml:space="preserve">Broekhuizenvorst, </w:t>
      </w:r>
      <w:r w:rsidR="00BF3143">
        <w:rPr>
          <w:rFonts w:ascii="Times New Roman" w:hAnsi="Times New Roman" w:cs="Times New Roman"/>
        </w:rPr>
        <w:t>2 mei</w:t>
      </w:r>
      <w:r w:rsidR="008E62F5">
        <w:rPr>
          <w:rFonts w:ascii="Times New Roman" w:hAnsi="Times New Roman" w:cs="Times New Roman"/>
        </w:rPr>
        <w:t xml:space="preserve"> 2017</w:t>
      </w:r>
    </w:p>
    <w:p w14:paraId="0B74B89D" w14:textId="7ECAF8D3" w:rsidR="00DE0039" w:rsidRPr="00DE0039" w:rsidRDefault="00DE0039" w:rsidP="002746BD">
      <w:pPr>
        <w:pStyle w:val="Kop1"/>
        <w:jc w:val="both"/>
        <w:rPr>
          <w:rFonts w:ascii="Times New Roman" w:hAnsi="Times New Roman" w:cs="Times New Roman"/>
          <w:sz w:val="26"/>
          <w:szCs w:val="26"/>
        </w:rPr>
      </w:pPr>
      <w:r w:rsidRPr="00DE0039">
        <w:rPr>
          <w:rFonts w:ascii="Times New Roman" w:hAnsi="Times New Roman" w:cs="Times New Roman"/>
          <w:color w:val="auto"/>
          <w:sz w:val="26"/>
          <w:szCs w:val="26"/>
        </w:rPr>
        <w:t xml:space="preserve"> </w:t>
      </w:r>
      <w:r w:rsidRPr="00DE0039">
        <w:rPr>
          <w:rFonts w:ascii="Times New Roman" w:hAnsi="Times New Roman" w:cs="Times New Roman"/>
          <w:sz w:val="26"/>
          <w:szCs w:val="26"/>
        </w:rPr>
        <w:br w:type="page"/>
      </w:r>
    </w:p>
    <w:p w14:paraId="11502E26" w14:textId="5F18D9CC" w:rsidR="000C57B9" w:rsidRDefault="00ED48EC" w:rsidP="0053134A">
      <w:pPr>
        <w:pStyle w:val="Geenafstand"/>
        <w:rPr>
          <w:rFonts w:ascii="Times New Roman" w:hAnsi="Times New Roman" w:cs="Times New Roman"/>
          <w:b/>
          <w:sz w:val="26"/>
          <w:szCs w:val="26"/>
        </w:rPr>
      </w:pPr>
      <w:r>
        <w:rPr>
          <w:rFonts w:ascii="Times New Roman" w:hAnsi="Times New Roman" w:cs="Times New Roman"/>
          <w:b/>
          <w:sz w:val="26"/>
          <w:szCs w:val="26"/>
        </w:rPr>
        <w:lastRenderedPageBreak/>
        <w:t>Samenvatting profileringsproject</w:t>
      </w:r>
    </w:p>
    <w:p w14:paraId="4B4081B4" w14:textId="576862F7" w:rsidR="000C57B9" w:rsidRDefault="00BF3143" w:rsidP="000C57B9">
      <w:pPr>
        <w:pStyle w:val="Geenafstand"/>
      </w:pPr>
      <w:r>
        <w:rPr>
          <w:rFonts w:ascii="Times New Roman" w:hAnsi="Times New Roman" w:cs="Times New Roman"/>
          <w:noProof/>
          <w:sz w:val="26"/>
          <w:szCs w:val="26"/>
          <w:lang w:eastAsia="nl-NL"/>
        </w:rPr>
        <mc:AlternateContent>
          <mc:Choice Requires="wps">
            <w:drawing>
              <wp:anchor distT="0" distB="0" distL="114300" distR="114300" simplePos="0" relativeHeight="251720704" behindDoc="0" locked="0" layoutInCell="1" allowOverlap="1" wp14:anchorId="50607F38" wp14:editId="5AA9813C">
                <wp:simplePos x="0" y="0"/>
                <wp:positionH relativeFrom="column">
                  <wp:posOffset>-4445</wp:posOffset>
                </wp:positionH>
                <wp:positionV relativeFrom="paragraph">
                  <wp:posOffset>29210</wp:posOffset>
                </wp:positionV>
                <wp:extent cx="5743575" cy="0"/>
                <wp:effectExtent l="0" t="0" r="9525" b="19050"/>
                <wp:wrapNone/>
                <wp:docPr id="19" name="Rechte verbindingslijn 19"/>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74935" id="Rechte verbindingslijn 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3pt" to="45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oG8AEAADsEAAAOAAAAZHJzL2Uyb0RvYy54bWysU01v2zAMvQ/YfxB0X+xk87IacXpo0V32&#10;EXTrD1BkKtagL0hq7Pz7UVLidusuG5aDYpHvkXwktbmetCJH8EFa09HloqYEDLe9NIeOPny/e/OB&#10;khCZ6ZmyBjp6gkCvt69fbUbXwsoOVvXgCQYxoR1dR4cYXVtVgQ+gWVhYBwadwnrNIl79oeo9GzG6&#10;VtWqrt9Xo/W985ZDCGi9LU66zfGFAB6/ChEgEtVRrC3m0+dzn85qu2HtwTM3SH4ug/1DFZpJg0nn&#10;ULcsMvLo5YtQWnJvgxVxwa2urBCSQ9aAapb1b2q+DcxB1oLNCW5uU/h/YfmX484T2ePsrigxTOOM&#10;7oEPEdJU99KkSQYlfxiCAOzW6EKLpBuz8+dbcDufpE/C6/SPosiUO3yaOwxTJByNzfrd22bdUMIv&#10;vuqJ6HyIH8Fqkj46qqRJ4lnLjp9CxGQIvUCSWRkydnSFvybDglWyv5NKJWdeILhRnhwZjp5xDiYu&#10;M0496s+2L/Z1U9d5CTD2TMmZnkVDnzJoTNKL2PwVTwpKHfcgsIUorySYA/2auyhQBtGJJrDSmVgX&#10;BWnrXxZdiGd8okJe7L8hz4yc2Zo4k7U01v8pe5yWad4oXhT8pQNFd2rB3vanvAa5NbihGX5+TekJ&#10;PL9n+tOb3/4EAAD//wMAUEsDBBQABgAIAAAAIQDwZiVv2QAAAAUBAAAPAAAAZHJzL2Rvd25yZXYu&#10;eG1sTI9RS8MwFIXfBf9DuIIvsiVTmbM2HVUQQRjith+QNde2mNyUJOvqv/fqiz4ezuGc75TryTsx&#10;Ykx9IA2LuQKB1ATbU6thv3uerUCkbMgaFwg1fGGCdXV+VprChhO947jNreASSoXR0OU8FFKmpkNv&#10;0jwMSOx9hOhNZhlbaaM5cbl38lqppfSmJ17ozIBPHTaf26PXEF7k29WoFLqwwNduX28e65i1vryY&#10;6gcQGaf8F4YffEaHipkO4Ug2CadhdsdBDbdLEOzeqxs+cvjVsirlf/rqGwAA//8DAFBLAQItABQA&#10;BgAIAAAAIQC2gziS/gAAAOEBAAATAAAAAAAAAAAAAAAAAAAAAABbQ29udGVudF9UeXBlc10ueG1s&#10;UEsBAi0AFAAGAAgAAAAhADj9If/WAAAAlAEAAAsAAAAAAAAAAAAAAAAALwEAAF9yZWxzLy5yZWxz&#10;UEsBAi0AFAAGAAgAAAAhAGDeOgbwAQAAOwQAAA4AAAAAAAAAAAAAAAAALgIAAGRycy9lMm9Eb2Mu&#10;eG1sUEsBAi0AFAAGAAgAAAAhAPBmJW/ZAAAABQEAAA8AAAAAAAAAAAAAAAAASgQAAGRycy9kb3du&#10;cmV2LnhtbFBLBQYAAAAABAAEAPMAAABQBQAAAAA=&#10;" strokecolor="#365f91 [2404]" strokeweight="1.75pt"/>
            </w:pict>
          </mc:Fallback>
        </mc:AlternateContent>
      </w:r>
    </w:p>
    <w:p w14:paraId="5D32AAA2" w14:textId="738A127D" w:rsidR="000C57B9" w:rsidRPr="00472304" w:rsidRDefault="000C57B9" w:rsidP="000C57B9">
      <w:pPr>
        <w:pStyle w:val="Geenafstand"/>
        <w:rPr>
          <w:rFonts w:ascii="Times New Roman" w:hAnsi="Times New Roman" w:cs="Times New Roman"/>
          <w:sz w:val="20"/>
          <w:szCs w:val="20"/>
        </w:rPr>
      </w:pPr>
      <w:r w:rsidRPr="00472304">
        <w:rPr>
          <w:rFonts w:ascii="Times New Roman" w:hAnsi="Times New Roman" w:cs="Times New Roman"/>
          <w:sz w:val="20"/>
          <w:szCs w:val="20"/>
        </w:rPr>
        <w:t>Dit profileringsproject is geschreven vanuit de opleiding Pedagogiek en is in opdracht van Jeugdbescherming Brabant vestiging Den Bosch uitgevoerd.</w:t>
      </w:r>
    </w:p>
    <w:p w14:paraId="17533094" w14:textId="77777777" w:rsidR="000C57B9" w:rsidRPr="00472304" w:rsidRDefault="000C57B9" w:rsidP="000C57B9">
      <w:pPr>
        <w:pStyle w:val="Geenafstand"/>
        <w:jc w:val="both"/>
        <w:rPr>
          <w:rFonts w:ascii="Times New Roman" w:hAnsi="Times New Roman" w:cs="Times New Roman"/>
          <w:sz w:val="20"/>
          <w:szCs w:val="20"/>
        </w:rPr>
      </w:pPr>
    </w:p>
    <w:p w14:paraId="4F6314CE" w14:textId="77777777" w:rsidR="00472304" w:rsidRDefault="00906D4F" w:rsidP="00906D4F">
      <w:pPr>
        <w:pStyle w:val="Geenafstand"/>
        <w:jc w:val="both"/>
        <w:rPr>
          <w:rFonts w:ascii="Times New Roman" w:hAnsi="Times New Roman" w:cs="Times New Roman"/>
          <w:i/>
          <w:sz w:val="20"/>
          <w:szCs w:val="20"/>
        </w:rPr>
      </w:pPr>
      <w:r w:rsidRPr="00472304">
        <w:rPr>
          <w:rFonts w:ascii="Times New Roman" w:hAnsi="Times New Roman" w:cs="Times New Roman"/>
          <w:sz w:val="20"/>
          <w:szCs w:val="20"/>
        </w:rPr>
        <w:t xml:space="preserve">De probleemstelling die binnen het onderzoek centraal staat luidt als volgt: </w:t>
      </w:r>
      <w:r w:rsidRPr="00472304">
        <w:rPr>
          <w:rFonts w:ascii="Times New Roman" w:hAnsi="Times New Roman" w:cs="Times New Roman"/>
          <w:i/>
          <w:sz w:val="20"/>
          <w:szCs w:val="20"/>
        </w:rPr>
        <w:t xml:space="preserve">Jeugdzorgwerkers binnen Jeugdbescherming Brabant vestiging Den Bosch weten niet hoe het beste te handelen in een situatie waarbij een jongere tussen de 12 en 18 jaar, die zich bevindt in een complexe scheiding van zijn of haar ouders, aangeeft dat hij of zij geen contact meer wil met één ouder. </w:t>
      </w:r>
    </w:p>
    <w:p w14:paraId="5F4E9A5A" w14:textId="77777777" w:rsidR="00472304" w:rsidRDefault="00472304" w:rsidP="00906D4F">
      <w:pPr>
        <w:pStyle w:val="Geenafstand"/>
        <w:jc w:val="both"/>
        <w:rPr>
          <w:rFonts w:ascii="Times New Roman" w:hAnsi="Times New Roman" w:cs="Times New Roman"/>
          <w:i/>
          <w:sz w:val="20"/>
          <w:szCs w:val="20"/>
        </w:rPr>
      </w:pPr>
    </w:p>
    <w:p w14:paraId="125D63EE" w14:textId="2722060B" w:rsidR="00906D4F" w:rsidRPr="00472304" w:rsidRDefault="00906D4F" w:rsidP="00906D4F">
      <w:pPr>
        <w:pStyle w:val="Geenafstand"/>
        <w:jc w:val="both"/>
        <w:rPr>
          <w:rFonts w:ascii="Times New Roman" w:hAnsi="Times New Roman" w:cs="Times New Roman"/>
          <w:sz w:val="20"/>
          <w:szCs w:val="20"/>
        </w:rPr>
      </w:pPr>
      <w:r w:rsidRPr="00472304">
        <w:rPr>
          <w:rFonts w:ascii="Times New Roman" w:hAnsi="Times New Roman" w:cs="Times New Roman"/>
          <w:sz w:val="20"/>
          <w:szCs w:val="20"/>
        </w:rPr>
        <w:t xml:space="preserve">Daarop voortbordurend is het doel van dit onderzoek </w:t>
      </w:r>
      <w:r w:rsidR="000C57B9" w:rsidRPr="00472304">
        <w:rPr>
          <w:rFonts w:ascii="Times New Roman" w:hAnsi="Times New Roman" w:cs="Times New Roman"/>
          <w:sz w:val="20"/>
          <w:szCs w:val="20"/>
        </w:rPr>
        <w:t xml:space="preserve">dat er een aanbeveling gegeven gaat worden over hoe de jeugdzorgwerkers van Jeugdbescherming Brabant vestiging Den Bosch het beste kunnen handelen ten aanzien van het werken met jongeren van 12 tot 18 jaar die zich bevinden in een complexe scheiding van hun ouders en aangeven geen contact meer te willen met één ouder. Hiervoor is de volgende onderzoeksvraag opgesteld: </w:t>
      </w:r>
      <w:r w:rsidR="000C57B9" w:rsidRPr="00472304">
        <w:rPr>
          <w:rFonts w:ascii="Times New Roman" w:hAnsi="Times New Roman" w:cs="Times New Roman"/>
          <w:i/>
          <w:sz w:val="20"/>
          <w:szCs w:val="20"/>
        </w:rPr>
        <w:t>Hoe kunnen jeugdzorgwerkers van Jeugdbescherming Brabant vestiging Den Bosch jongeren van 12 tot 18 jaar die zich bevinden in een complexe scheiding van hun ouders en geen contact meer willen met één ouder zodanig begeleiden dat het (toekomstig) welzijn van de jongere gewaarborgd wordt?</w:t>
      </w:r>
      <w:r w:rsidRPr="00472304">
        <w:rPr>
          <w:rFonts w:ascii="Times New Roman" w:hAnsi="Times New Roman" w:cs="Times New Roman"/>
          <w:sz w:val="20"/>
          <w:szCs w:val="20"/>
        </w:rPr>
        <w:t xml:space="preserve"> De daarbij zes geformuleerde deelvragen zijn: </w:t>
      </w:r>
      <w:r w:rsidRPr="00472304">
        <w:rPr>
          <w:rFonts w:ascii="Times New Roman" w:hAnsi="Times New Roman" w:cs="Times New Roman"/>
          <w:bCs/>
          <w:i/>
          <w:sz w:val="20"/>
          <w:szCs w:val="20"/>
        </w:rPr>
        <w:t xml:space="preserve">Wat zijn de gevolgen voor de psychosociale ontwikkeling van een jongere van 12 tot 18 jaar wanneer hij of zij zich in een complexe scheiding van zijn of haar ouders bevindt? </w:t>
      </w:r>
      <w:r w:rsidRPr="00472304">
        <w:rPr>
          <w:rFonts w:ascii="Times New Roman" w:hAnsi="Times New Roman" w:cs="Times New Roman"/>
          <w:i/>
          <w:sz w:val="20"/>
          <w:szCs w:val="20"/>
        </w:rPr>
        <w:t xml:space="preserve">Welke aspecten spelen mee in het handelen van de jeugdzorgprofessional in een complexe scheidingssituatie rondom de spanningsvelden loyaliteitsconflict, autonomieontwikkeling en keuzevrijheid? </w:t>
      </w:r>
      <w:r w:rsidRPr="00472304">
        <w:rPr>
          <w:rFonts w:ascii="Times New Roman" w:hAnsi="Times New Roman" w:cs="Times New Roman"/>
          <w:bCs/>
          <w:i/>
          <w:sz w:val="20"/>
          <w:szCs w:val="20"/>
        </w:rPr>
        <w:t xml:space="preserve">Hoe worden de op dit moment gehanteerde werkwijzen om een complexe scheiding te begeleiden door de jeugdzorgwerkers van Jeugdbescherming Brabant vestiging Den Bosch ervaren? </w:t>
      </w:r>
      <w:r w:rsidRPr="00472304">
        <w:rPr>
          <w:rFonts w:ascii="Times New Roman" w:hAnsi="Times New Roman" w:cs="Times New Roman"/>
          <w:bCs/>
          <w:i/>
          <w:sz w:val="20"/>
          <w:szCs w:val="20"/>
          <w:lang w:val="en-US"/>
        </w:rPr>
        <w:t xml:space="preserve">Welke ervaringen hebben jongeren van 12 tot 18 jaar die zich in een complexe scheiding van hun ouders bevinden met betrekking tot </w:t>
      </w:r>
      <w:r w:rsidRPr="00472304">
        <w:rPr>
          <w:rFonts w:ascii="Times New Roman" w:hAnsi="Times New Roman" w:cs="Times New Roman"/>
          <w:bCs/>
          <w:i/>
          <w:sz w:val="20"/>
          <w:szCs w:val="20"/>
        </w:rPr>
        <w:t>spanningsvelden, o.a. loyaliteitsconflict, de autonomieontwikkeling en de keuzevrijheid, ten aanzien van hun ouders? Hoe ervaren jongeren van 12 tot 18 jaar die zich in een complexe scheiding van hun ouders bevinden de begeleiding vanuit Jeugdbescherming Brabant vestiging Den Bosch? Wat hebben jongeren van 12 tot 18 jaar nodig in de begeleiding vanuit Jeugdbescherming Brabant vestiging Den Bosch ten aanzien van een complexe scheidingssituatie van hun ouders, aldus de jongeren?</w:t>
      </w:r>
    </w:p>
    <w:p w14:paraId="23CF6247" w14:textId="77777777" w:rsidR="00906D4F" w:rsidRPr="00472304" w:rsidRDefault="00906D4F" w:rsidP="000C57B9">
      <w:pPr>
        <w:pStyle w:val="Geenafstand"/>
        <w:jc w:val="both"/>
        <w:rPr>
          <w:rFonts w:ascii="Times New Roman" w:hAnsi="Times New Roman" w:cs="Times New Roman"/>
          <w:sz w:val="20"/>
          <w:szCs w:val="20"/>
        </w:rPr>
      </w:pPr>
    </w:p>
    <w:p w14:paraId="20665C10" w14:textId="2C662D32" w:rsidR="00472304" w:rsidRDefault="000C57B9" w:rsidP="000C57B9">
      <w:pPr>
        <w:pStyle w:val="Geenafstand"/>
        <w:jc w:val="both"/>
        <w:rPr>
          <w:rFonts w:ascii="Times New Roman" w:hAnsi="Times New Roman" w:cs="Times New Roman"/>
          <w:sz w:val="20"/>
          <w:szCs w:val="20"/>
        </w:rPr>
      </w:pPr>
      <w:r w:rsidRPr="00472304">
        <w:rPr>
          <w:rFonts w:ascii="Times New Roman" w:hAnsi="Times New Roman" w:cs="Times New Roman"/>
          <w:sz w:val="20"/>
          <w:szCs w:val="20"/>
        </w:rPr>
        <w:t xml:space="preserve">Om een antwoord te kunnen geven op de onderzoeksvraag heeft er literatuur- en praktijkonderzoek plaatsgevonden. Binnen het literatuuronderzoek is </w:t>
      </w:r>
      <w:r w:rsidR="00906D4F" w:rsidRPr="00472304">
        <w:rPr>
          <w:rFonts w:ascii="Times New Roman" w:hAnsi="Times New Roman" w:cs="Times New Roman"/>
          <w:sz w:val="20"/>
          <w:szCs w:val="20"/>
        </w:rPr>
        <w:t>er gebruik gemaakt van actuele wetenschappelijke bronnen</w:t>
      </w:r>
      <w:r w:rsidRPr="00472304">
        <w:rPr>
          <w:rFonts w:ascii="Times New Roman" w:hAnsi="Times New Roman" w:cs="Times New Roman"/>
          <w:sz w:val="20"/>
          <w:szCs w:val="20"/>
        </w:rPr>
        <w:t>.</w:t>
      </w:r>
      <w:r w:rsidR="00906D4F" w:rsidRPr="00472304">
        <w:rPr>
          <w:rFonts w:ascii="Times New Roman" w:hAnsi="Times New Roman" w:cs="Times New Roman"/>
          <w:sz w:val="20"/>
          <w:szCs w:val="20"/>
        </w:rPr>
        <w:t xml:space="preserve"> In het literatuuronderzoek worden de gevolgen voor de jongeren van 12 tot 18 jaar die zich bevinden in een complexe scheiding van hun ouders</w:t>
      </w:r>
      <w:r w:rsidR="00472304" w:rsidRPr="00472304">
        <w:rPr>
          <w:rFonts w:ascii="Times New Roman" w:hAnsi="Times New Roman" w:cs="Times New Roman"/>
          <w:sz w:val="20"/>
          <w:szCs w:val="20"/>
        </w:rPr>
        <w:t xml:space="preserve"> beschreven. Ook wordt er binnen </w:t>
      </w:r>
      <w:r w:rsidR="00906D4F" w:rsidRPr="00472304">
        <w:rPr>
          <w:rFonts w:ascii="Times New Roman" w:hAnsi="Times New Roman" w:cs="Times New Roman"/>
          <w:sz w:val="20"/>
          <w:szCs w:val="20"/>
        </w:rPr>
        <w:t>het literatuuronderzoek ingegaan op het loyaliteitsconflict, de autonomieontwikkeling en de keuzevrijheid die daarbij een rol spelen. Daarnaast komt de handelingswijze en de inhoud van de aanpak ‘Complexe Scheidingen’ aan bod.</w:t>
      </w:r>
      <w:r w:rsidRPr="00472304">
        <w:rPr>
          <w:rFonts w:ascii="Times New Roman" w:hAnsi="Times New Roman" w:cs="Times New Roman"/>
          <w:sz w:val="20"/>
          <w:szCs w:val="20"/>
        </w:rPr>
        <w:t xml:space="preserve"> Wat betreft het praktijkonderzoek zijn </w:t>
      </w:r>
      <w:r w:rsidR="00906D4F" w:rsidRPr="00472304">
        <w:rPr>
          <w:rFonts w:ascii="Times New Roman" w:hAnsi="Times New Roman" w:cs="Times New Roman"/>
          <w:sz w:val="20"/>
          <w:szCs w:val="20"/>
        </w:rPr>
        <w:t>er twaalf</w:t>
      </w:r>
      <w:r w:rsidRPr="00472304">
        <w:rPr>
          <w:rFonts w:ascii="Times New Roman" w:hAnsi="Times New Roman" w:cs="Times New Roman"/>
          <w:sz w:val="20"/>
          <w:szCs w:val="20"/>
        </w:rPr>
        <w:t xml:space="preserve"> interviews afgenomen. </w:t>
      </w:r>
      <w:r w:rsidR="00472304">
        <w:rPr>
          <w:rFonts w:ascii="Times New Roman" w:hAnsi="Times New Roman" w:cs="Times New Roman"/>
          <w:sz w:val="20"/>
          <w:szCs w:val="20"/>
        </w:rPr>
        <w:t>Hiervoor</w:t>
      </w:r>
      <w:r w:rsidRPr="00472304">
        <w:rPr>
          <w:rFonts w:ascii="Times New Roman" w:hAnsi="Times New Roman" w:cs="Times New Roman"/>
          <w:sz w:val="20"/>
          <w:szCs w:val="20"/>
        </w:rPr>
        <w:t xml:space="preserve"> zijn drie respondentengroepen benaderd, namelijk vijf jeugdzorgwerkers, vijf jongeren en de oprichter en tevens trainer van de aanpak ‘Complexe Scheidingen’</w:t>
      </w:r>
      <w:r w:rsidR="000F75A2">
        <w:rPr>
          <w:rFonts w:ascii="Times New Roman" w:hAnsi="Times New Roman" w:cs="Times New Roman"/>
          <w:sz w:val="20"/>
          <w:szCs w:val="20"/>
        </w:rPr>
        <w:t xml:space="preserve"> (tevens ook jeugdzorgweker)</w:t>
      </w:r>
      <w:r w:rsidRPr="00472304">
        <w:rPr>
          <w:rFonts w:ascii="Times New Roman" w:hAnsi="Times New Roman" w:cs="Times New Roman"/>
          <w:sz w:val="20"/>
          <w:szCs w:val="20"/>
        </w:rPr>
        <w:t xml:space="preserve">. Voor het afnemen van de interviews is voor een half-gestructureerd interview gekozen. </w:t>
      </w:r>
      <w:r w:rsidR="00577473" w:rsidRPr="00472304">
        <w:rPr>
          <w:rFonts w:ascii="Times New Roman" w:hAnsi="Times New Roman" w:cs="Times New Roman"/>
          <w:sz w:val="20"/>
          <w:szCs w:val="20"/>
        </w:rPr>
        <w:t xml:space="preserve">De analyse van de interviews is middels coderen verwerkt. </w:t>
      </w:r>
    </w:p>
    <w:p w14:paraId="56741872" w14:textId="77777777" w:rsidR="00472304" w:rsidRDefault="00472304" w:rsidP="000C57B9">
      <w:pPr>
        <w:pStyle w:val="Geenafstand"/>
        <w:jc w:val="both"/>
        <w:rPr>
          <w:rFonts w:ascii="Times New Roman" w:hAnsi="Times New Roman" w:cs="Times New Roman"/>
          <w:sz w:val="20"/>
          <w:szCs w:val="20"/>
        </w:rPr>
      </w:pPr>
    </w:p>
    <w:p w14:paraId="36D81C36" w14:textId="07475E6E" w:rsidR="002A1C5C" w:rsidRPr="00472304" w:rsidRDefault="000C57B9" w:rsidP="000C57B9">
      <w:pPr>
        <w:pStyle w:val="Geenafstand"/>
        <w:jc w:val="both"/>
        <w:rPr>
          <w:rFonts w:ascii="Times New Roman" w:hAnsi="Times New Roman" w:cs="Times New Roman"/>
          <w:sz w:val="20"/>
          <w:szCs w:val="20"/>
        </w:rPr>
      </w:pPr>
      <w:r w:rsidRPr="00472304">
        <w:rPr>
          <w:rFonts w:ascii="Times New Roman" w:hAnsi="Times New Roman" w:cs="Times New Roman"/>
          <w:sz w:val="20"/>
          <w:szCs w:val="20"/>
        </w:rPr>
        <w:lastRenderedPageBreak/>
        <w:t xml:space="preserve">Uit de resultaten van het </w:t>
      </w:r>
      <w:r w:rsidR="00906D4F" w:rsidRPr="00472304">
        <w:rPr>
          <w:rFonts w:ascii="Times New Roman" w:hAnsi="Times New Roman" w:cs="Times New Roman"/>
          <w:sz w:val="20"/>
          <w:szCs w:val="20"/>
        </w:rPr>
        <w:t xml:space="preserve">literatuur- en </w:t>
      </w:r>
      <w:r w:rsidRPr="00472304">
        <w:rPr>
          <w:rFonts w:ascii="Times New Roman" w:hAnsi="Times New Roman" w:cs="Times New Roman"/>
          <w:sz w:val="20"/>
          <w:szCs w:val="20"/>
        </w:rPr>
        <w:t xml:space="preserve">praktijkonderzoek </w:t>
      </w:r>
      <w:r w:rsidR="00906D4F" w:rsidRPr="00472304">
        <w:rPr>
          <w:rFonts w:ascii="Times New Roman" w:hAnsi="Times New Roman" w:cs="Times New Roman"/>
          <w:sz w:val="20"/>
          <w:szCs w:val="20"/>
        </w:rPr>
        <w:t>kan geconcludeerd worden</w:t>
      </w:r>
      <w:r w:rsidRPr="00472304">
        <w:rPr>
          <w:rFonts w:ascii="Times New Roman" w:hAnsi="Times New Roman" w:cs="Times New Roman"/>
          <w:sz w:val="20"/>
          <w:szCs w:val="20"/>
        </w:rPr>
        <w:t xml:space="preserve"> dat de jongeren </w:t>
      </w:r>
      <w:r w:rsidR="00906D4F" w:rsidRPr="00472304">
        <w:rPr>
          <w:rFonts w:ascii="Times New Roman" w:hAnsi="Times New Roman" w:cs="Times New Roman"/>
          <w:sz w:val="20"/>
          <w:szCs w:val="20"/>
        </w:rPr>
        <w:t xml:space="preserve">er </w:t>
      </w:r>
      <w:r w:rsidRPr="00472304">
        <w:rPr>
          <w:rFonts w:ascii="Times New Roman" w:hAnsi="Times New Roman" w:cs="Times New Roman"/>
          <w:sz w:val="20"/>
          <w:szCs w:val="20"/>
        </w:rPr>
        <w:t xml:space="preserve">behoeften </w:t>
      </w:r>
      <w:r w:rsidR="00906D4F" w:rsidRPr="00472304">
        <w:rPr>
          <w:rFonts w:ascii="Times New Roman" w:hAnsi="Times New Roman" w:cs="Times New Roman"/>
          <w:sz w:val="20"/>
          <w:szCs w:val="20"/>
        </w:rPr>
        <w:t xml:space="preserve">aan </w:t>
      </w:r>
      <w:r w:rsidRPr="00472304">
        <w:rPr>
          <w:rFonts w:ascii="Times New Roman" w:hAnsi="Times New Roman" w:cs="Times New Roman"/>
          <w:sz w:val="20"/>
          <w:szCs w:val="20"/>
        </w:rPr>
        <w:t xml:space="preserve">hebben om </w:t>
      </w:r>
      <w:r w:rsidR="00577473" w:rsidRPr="00472304">
        <w:rPr>
          <w:rFonts w:ascii="Times New Roman" w:hAnsi="Times New Roman" w:cs="Times New Roman"/>
          <w:sz w:val="20"/>
          <w:szCs w:val="20"/>
        </w:rPr>
        <w:t xml:space="preserve">nog meer </w:t>
      </w:r>
      <w:r w:rsidRPr="00472304">
        <w:rPr>
          <w:rFonts w:ascii="Times New Roman" w:hAnsi="Times New Roman" w:cs="Times New Roman"/>
          <w:sz w:val="20"/>
          <w:szCs w:val="20"/>
        </w:rPr>
        <w:t>be</w:t>
      </w:r>
      <w:r w:rsidR="00577473" w:rsidRPr="00472304">
        <w:rPr>
          <w:rFonts w:ascii="Times New Roman" w:hAnsi="Times New Roman" w:cs="Times New Roman"/>
          <w:sz w:val="20"/>
          <w:szCs w:val="20"/>
        </w:rPr>
        <w:t xml:space="preserve">trokken te worden bij gesprekken </w:t>
      </w:r>
      <w:r w:rsidRPr="00472304">
        <w:rPr>
          <w:rFonts w:ascii="Times New Roman" w:hAnsi="Times New Roman" w:cs="Times New Roman"/>
          <w:sz w:val="20"/>
          <w:szCs w:val="20"/>
        </w:rPr>
        <w:t xml:space="preserve">en </w:t>
      </w:r>
      <w:r w:rsidR="00577473" w:rsidRPr="00472304">
        <w:rPr>
          <w:rFonts w:ascii="Times New Roman" w:hAnsi="Times New Roman" w:cs="Times New Roman"/>
          <w:sz w:val="20"/>
          <w:szCs w:val="20"/>
        </w:rPr>
        <w:t xml:space="preserve">het proces van hun ouders. </w:t>
      </w:r>
      <w:r w:rsidR="00BE158E">
        <w:rPr>
          <w:rFonts w:ascii="Times New Roman" w:hAnsi="Times New Roman" w:cs="Times New Roman"/>
          <w:sz w:val="20"/>
          <w:szCs w:val="20"/>
        </w:rPr>
        <w:t xml:space="preserve">Daarbij is het kenbaar maken van de eigen mening van de jongeren zeer essentieel. </w:t>
      </w:r>
      <w:r w:rsidR="00577473" w:rsidRPr="00472304">
        <w:rPr>
          <w:rFonts w:ascii="Times New Roman" w:hAnsi="Times New Roman" w:cs="Times New Roman"/>
          <w:sz w:val="20"/>
          <w:szCs w:val="20"/>
        </w:rPr>
        <w:t xml:space="preserve">Met betrekking tot </w:t>
      </w:r>
      <w:r w:rsidRPr="00472304">
        <w:rPr>
          <w:rFonts w:ascii="Times New Roman" w:hAnsi="Times New Roman" w:cs="Times New Roman"/>
          <w:sz w:val="20"/>
          <w:szCs w:val="20"/>
        </w:rPr>
        <w:t xml:space="preserve">de </w:t>
      </w:r>
      <w:r w:rsidR="00577473" w:rsidRPr="00472304">
        <w:rPr>
          <w:rFonts w:ascii="Times New Roman" w:hAnsi="Times New Roman" w:cs="Times New Roman"/>
          <w:sz w:val="20"/>
          <w:szCs w:val="20"/>
        </w:rPr>
        <w:t xml:space="preserve">vormgeving van de </w:t>
      </w:r>
      <w:r w:rsidRPr="00472304">
        <w:rPr>
          <w:rFonts w:ascii="Times New Roman" w:hAnsi="Times New Roman" w:cs="Times New Roman"/>
          <w:sz w:val="20"/>
          <w:szCs w:val="20"/>
        </w:rPr>
        <w:t>begeleiding van Jeugdbescherming Brabant</w:t>
      </w:r>
      <w:r w:rsidR="00577473" w:rsidRPr="00472304">
        <w:rPr>
          <w:rFonts w:ascii="Times New Roman" w:hAnsi="Times New Roman" w:cs="Times New Roman"/>
          <w:sz w:val="20"/>
          <w:szCs w:val="20"/>
        </w:rPr>
        <w:t xml:space="preserve"> vestiging Den Bosch komt er nadrukkelijk naar voren dat de jongeren aan</w:t>
      </w:r>
      <w:r w:rsidR="00BE158E">
        <w:rPr>
          <w:rFonts w:ascii="Times New Roman" w:hAnsi="Times New Roman" w:cs="Times New Roman"/>
          <w:sz w:val="20"/>
          <w:szCs w:val="20"/>
        </w:rPr>
        <w:t>sluiting en een open houding van belang vinden</w:t>
      </w:r>
      <w:r w:rsidR="00577473" w:rsidRPr="00472304">
        <w:rPr>
          <w:rFonts w:ascii="Times New Roman" w:hAnsi="Times New Roman" w:cs="Times New Roman"/>
          <w:sz w:val="20"/>
          <w:szCs w:val="20"/>
        </w:rPr>
        <w:t xml:space="preserve"> </w:t>
      </w:r>
      <w:r w:rsidR="00BE158E">
        <w:rPr>
          <w:rFonts w:ascii="Times New Roman" w:hAnsi="Times New Roman" w:cs="Times New Roman"/>
          <w:sz w:val="20"/>
          <w:szCs w:val="20"/>
        </w:rPr>
        <w:t xml:space="preserve">en </w:t>
      </w:r>
      <w:r w:rsidR="00577473" w:rsidRPr="00472304">
        <w:rPr>
          <w:rFonts w:ascii="Times New Roman" w:hAnsi="Times New Roman" w:cs="Times New Roman"/>
          <w:sz w:val="20"/>
          <w:szCs w:val="20"/>
        </w:rPr>
        <w:t>dat ze gehoord willen worden</w:t>
      </w:r>
      <w:r w:rsidRPr="00472304">
        <w:rPr>
          <w:rFonts w:ascii="Times New Roman" w:hAnsi="Times New Roman" w:cs="Times New Roman"/>
          <w:sz w:val="20"/>
          <w:szCs w:val="20"/>
        </w:rPr>
        <w:t xml:space="preserve">. </w:t>
      </w:r>
      <w:r w:rsidR="00577473" w:rsidRPr="00472304">
        <w:rPr>
          <w:rFonts w:ascii="Times New Roman" w:hAnsi="Times New Roman" w:cs="Times New Roman"/>
          <w:sz w:val="20"/>
          <w:szCs w:val="20"/>
        </w:rPr>
        <w:t xml:space="preserve">Daarop aansluitend zouden de jeugdzorgwerkers graag meer handvatten aangereikt willen krijgen om met jongeren van 12 tot 18 </w:t>
      </w:r>
      <w:r w:rsidR="008E62F5">
        <w:rPr>
          <w:rFonts w:ascii="Times New Roman" w:hAnsi="Times New Roman" w:cs="Times New Roman"/>
          <w:sz w:val="20"/>
          <w:szCs w:val="20"/>
        </w:rPr>
        <w:t xml:space="preserve">jaar </w:t>
      </w:r>
      <w:r w:rsidR="00906D4F" w:rsidRPr="00472304">
        <w:rPr>
          <w:rFonts w:ascii="Times New Roman" w:hAnsi="Times New Roman" w:cs="Times New Roman"/>
          <w:sz w:val="20"/>
          <w:szCs w:val="20"/>
        </w:rPr>
        <w:t xml:space="preserve">in gesprek te gaan. Ook blijkt dat er </w:t>
      </w:r>
      <w:r w:rsidR="00ED1A00" w:rsidRPr="00472304">
        <w:rPr>
          <w:rFonts w:ascii="Times New Roman" w:hAnsi="Times New Roman" w:cs="Times New Roman"/>
          <w:sz w:val="20"/>
          <w:szCs w:val="20"/>
        </w:rPr>
        <w:t xml:space="preserve">nog een </w:t>
      </w:r>
      <w:r w:rsidR="00906D4F" w:rsidRPr="00472304">
        <w:rPr>
          <w:rFonts w:ascii="Times New Roman" w:hAnsi="Times New Roman" w:cs="Times New Roman"/>
          <w:sz w:val="20"/>
          <w:szCs w:val="20"/>
        </w:rPr>
        <w:t>aantal aandachtspunten zijn</w:t>
      </w:r>
      <w:r w:rsidR="00ED1A00" w:rsidRPr="00472304">
        <w:rPr>
          <w:rFonts w:ascii="Times New Roman" w:hAnsi="Times New Roman" w:cs="Times New Roman"/>
          <w:sz w:val="20"/>
          <w:szCs w:val="20"/>
        </w:rPr>
        <w:t xml:space="preserve"> </w:t>
      </w:r>
      <w:r w:rsidR="00577473" w:rsidRPr="00472304">
        <w:rPr>
          <w:rFonts w:ascii="Times New Roman" w:hAnsi="Times New Roman" w:cs="Times New Roman"/>
          <w:sz w:val="20"/>
          <w:szCs w:val="20"/>
        </w:rPr>
        <w:t>ten aanzien van de inhoud van de aanpak ‘Complexe Scheidingen’</w:t>
      </w:r>
      <w:r w:rsidR="00ED1A00" w:rsidRPr="00472304">
        <w:rPr>
          <w:rFonts w:ascii="Times New Roman" w:hAnsi="Times New Roman" w:cs="Times New Roman"/>
          <w:sz w:val="20"/>
          <w:szCs w:val="20"/>
        </w:rPr>
        <w:t>.</w:t>
      </w:r>
    </w:p>
    <w:p w14:paraId="0D1C2BB7" w14:textId="77777777" w:rsidR="002A1C5C" w:rsidRPr="00472304" w:rsidRDefault="002A1C5C" w:rsidP="000C57B9">
      <w:pPr>
        <w:pStyle w:val="Geenafstand"/>
        <w:jc w:val="both"/>
        <w:rPr>
          <w:rFonts w:ascii="Times New Roman" w:hAnsi="Times New Roman" w:cs="Times New Roman"/>
          <w:sz w:val="20"/>
          <w:szCs w:val="20"/>
        </w:rPr>
      </w:pPr>
    </w:p>
    <w:p w14:paraId="2680BB8D" w14:textId="505CA888" w:rsidR="000C57B9" w:rsidRPr="00472304" w:rsidRDefault="002A1C5C" w:rsidP="000C57B9">
      <w:pPr>
        <w:pStyle w:val="Geenafstand"/>
        <w:jc w:val="both"/>
        <w:rPr>
          <w:rFonts w:ascii="Times New Roman" w:hAnsi="Times New Roman" w:cs="Times New Roman"/>
          <w:sz w:val="20"/>
          <w:szCs w:val="20"/>
        </w:rPr>
      </w:pPr>
      <w:r w:rsidRPr="00472304">
        <w:rPr>
          <w:rFonts w:ascii="Times New Roman" w:hAnsi="Times New Roman" w:cs="Times New Roman"/>
          <w:sz w:val="20"/>
          <w:szCs w:val="20"/>
        </w:rPr>
        <w:t xml:space="preserve">Op </w:t>
      </w:r>
      <w:r w:rsidR="00906D4F" w:rsidRPr="00472304">
        <w:rPr>
          <w:rFonts w:ascii="Times New Roman" w:hAnsi="Times New Roman" w:cs="Times New Roman"/>
          <w:sz w:val="20"/>
          <w:szCs w:val="20"/>
        </w:rPr>
        <w:t xml:space="preserve">basis hiervan worden vijf </w:t>
      </w:r>
      <w:r w:rsidRPr="00472304">
        <w:rPr>
          <w:rFonts w:ascii="Times New Roman" w:hAnsi="Times New Roman" w:cs="Times New Roman"/>
          <w:sz w:val="20"/>
          <w:szCs w:val="20"/>
        </w:rPr>
        <w:t>aanbevelingen</w:t>
      </w:r>
      <w:r w:rsidR="00466019" w:rsidRPr="00472304">
        <w:rPr>
          <w:rFonts w:ascii="Times New Roman" w:hAnsi="Times New Roman" w:cs="Times New Roman"/>
          <w:sz w:val="20"/>
          <w:szCs w:val="20"/>
        </w:rPr>
        <w:t xml:space="preserve"> aan Jeugdbescherming Brabant vestiging Den Bosch</w:t>
      </w:r>
      <w:r w:rsidRPr="00472304">
        <w:rPr>
          <w:rFonts w:ascii="Times New Roman" w:hAnsi="Times New Roman" w:cs="Times New Roman"/>
          <w:sz w:val="20"/>
          <w:szCs w:val="20"/>
        </w:rPr>
        <w:t xml:space="preserve"> gedaan, namelijk:</w:t>
      </w:r>
      <w:r w:rsidR="000C57B9" w:rsidRPr="00472304">
        <w:rPr>
          <w:rFonts w:ascii="Times New Roman" w:hAnsi="Times New Roman" w:cs="Times New Roman"/>
          <w:sz w:val="20"/>
          <w:szCs w:val="20"/>
        </w:rPr>
        <w:t xml:space="preserve">   </w:t>
      </w:r>
    </w:p>
    <w:p w14:paraId="34226D03" w14:textId="071CF10D" w:rsidR="000C57B9" w:rsidRPr="00472304" w:rsidRDefault="002A1C5C" w:rsidP="002A1C5C">
      <w:pPr>
        <w:pStyle w:val="Geenafstand"/>
        <w:numPr>
          <w:ilvl w:val="0"/>
          <w:numId w:val="39"/>
        </w:numPr>
        <w:jc w:val="both"/>
        <w:rPr>
          <w:rFonts w:ascii="Times New Roman" w:hAnsi="Times New Roman" w:cs="Times New Roman"/>
          <w:sz w:val="20"/>
          <w:szCs w:val="20"/>
        </w:rPr>
      </w:pPr>
      <w:r w:rsidRPr="00472304">
        <w:rPr>
          <w:rFonts w:ascii="Times New Roman" w:hAnsi="Times New Roman" w:cs="Times New Roman"/>
          <w:sz w:val="20"/>
          <w:szCs w:val="20"/>
        </w:rPr>
        <w:t>Het bieden van een luisterend oor en een open, toegankelijke en helpende houding.</w:t>
      </w:r>
    </w:p>
    <w:p w14:paraId="1941A9D4" w14:textId="7FA3C13B" w:rsidR="002A1C5C" w:rsidRPr="00472304" w:rsidRDefault="002A1C5C" w:rsidP="002A1C5C">
      <w:pPr>
        <w:pStyle w:val="Geenafstand"/>
        <w:numPr>
          <w:ilvl w:val="0"/>
          <w:numId w:val="39"/>
        </w:numPr>
        <w:jc w:val="both"/>
        <w:rPr>
          <w:rFonts w:ascii="Times New Roman" w:hAnsi="Times New Roman" w:cs="Times New Roman"/>
          <w:sz w:val="20"/>
          <w:szCs w:val="20"/>
        </w:rPr>
      </w:pPr>
      <w:r w:rsidRPr="00472304">
        <w:rPr>
          <w:rFonts w:ascii="Times New Roman" w:hAnsi="Times New Roman" w:cs="Times New Roman"/>
          <w:sz w:val="20"/>
          <w:szCs w:val="20"/>
        </w:rPr>
        <w:t>De start van een training in kind gesprekken.</w:t>
      </w:r>
    </w:p>
    <w:p w14:paraId="0ABAC349" w14:textId="5CAB02AD" w:rsidR="002A1C5C" w:rsidRPr="00472304" w:rsidRDefault="002A1C5C" w:rsidP="002A1C5C">
      <w:pPr>
        <w:pStyle w:val="Geenafstand"/>
        <w:numPr>
          <w:ilvl w:val="0"/>
          <w:numId w:val="39"/>
        </w:numPr>
        <w:jc w:val="both"/>
        <w:rPr>
          <w:rFonts w:ascii="Times New Roman" w:hAnsi="Times New Roman" w:cs="Times New Roman"/>
          <w:sz w:val="20"/>
          <w:szCs w:val="20"/>
        </w:rPr>
      </w:pPr>
      <w:bookmarkStart w:id="0" w:name="_GoBack"/>
      <w:r w:rsidRPr="00472304">
        <w:rPr>
          <w:rFonts w:ascii="Times New Roman" w:hAnsi="Times New Roman" w:cs="Times New Roman"/>
          <w:sz w:val="20"/>
          <w:szCs w:val="20"/>
        </w:rPr>
        <w:t>Passendere en betere begeleiding en hulpverlening op maat.</w:t>
      </w:r>
    </w:p>
    <w:bookmarkEnd w:id="0"/>
    <w:p w14:paraId="2C83F06B" w14:textId="3B6B04A0" w:rsidR="002A1C5C" w:rsidRPr="00472304" w:rsidRDefault="002A1C5C" w:rsidP="002A1C5C">
      <w:pPr>
        <w:pStyle w:val="Geenafstand"/>
        <w:numPr>
          <w:ilvl w:val="0"/>
          <w:numId w:val="39"/>
        </w:numPr>
        <w:jc w:val="both"/>
        <w:rPr>
          <w:rFonts w:ascii="Times New Roman" w:hAnsi="Times New Roman" w:cs="Times New Roman"/>
          <w:sz w:val="20"/>
          <w:szCs w:val="20"/>
        </w:rPr>
      </w:pPr>
      <w:r w:rsidRPr="00472304">
        <w:rPr>
          <w:rFonts w:ascii="Times New Roman" w:hAnsi="Times New Roman" w:cs="Times New Roman"/>
          <w:sz w:val="20"/>
          <w:szCs w:val="20"/>
        </w:rPr>
        <w:t>De inhoud van de aanpak ‘Complexe Scheidingen’ kritisch bekijken.</w:t>
      </w:r>
    </w:p>
    <w:p w14:paraId="361AC101" w14:textId="66A89727" w:rsidR="002A1C5C" w:rsidRPr="00472304" w:rsidRDefault="002A1C5C" w:rsidP="002A1C5C">
      <w:pPr>
        <w:pStyle w:val="Geenafstand"/>
        <w:numPr>
          <w:ilvl w:val="0"/>
          <w:numId w:val="39"/>
        </w:numPr>
        <w:jc w:val="both"/>
        <w:rPr>
          <w:rFonts w:ascii="Times New Roman" w:hAnsi="Times New Roman" w:cs="Times New Roman"/>
          <w:sz w:val="20"/>
          <w:szCs w:val="20"/>
        </w:rPr>
      </w:pPr>
      <w:r w:rsidRPr="00472304">
        <w:rPr>
          <w:rFonts w:ascii="Times New Roman" w:hAnsi="Times New Roman" w:cs="Times New Roman"/>
          <w:sz w:val="20"/>
          <w:szCs w:val="20"/>
        </w:rPr>
        <w:t xml:space="preserve">Een krachtigere visie uitdragen ten aanzien van de inzet van de aanpak ‘Complexe Scheidingen’. </w:t>
      </w:r>
    </w:p>
    <w:p w14:paraId="3CD6A1D2" w14:textId="77777777" w:rsidR="00466019" w:rsidRPr="00472304" w:rsidRDefault="00466019" w:rsidP="00466019">
      <w:pPr>
        <w:pStyle w:val="Geenafstand"/>
        <w:jc w:val="both"/>
        <w:rPr>
          <w:rFonts w:ascii="Times New Roman" w:hAnsi="Times New Roman" w:cs="Times New Roman"/>
          <w:sz w:val="20"/>
          <w:szCs w:val="20"/>
        </w:rPr>
      </w:pPr>
    </w:p>
    <w:p w14:paraId="110AC22B" w14:textId="26D5DC2B" w:rsidR="00466019" w:rsidRPr="00472304" w:rsidRDefault="00466019" w:rsidP="00466019">
      <w:pPr>
        <w:pStyle w:val="Geenafstand"/>
        <w:jc w:val="both"/>
        <w:rPr>
          <w:rFonts w:ascii="Times New Roman" w:hAnsi="Times New Roman" w:cs="Times New Roman"/>
          <w:sz w:val="20"/>
          <w:szCs w:val="20"/>
        </w:rPr>
      </w:pPr>
      <w:r w:rsidRPr="00472304">
        <w:rPr>
          <w:rFonts w:ascii="Times New Roman" w:hAnsi="Times New Roman" w:cs="Times New Roman"/>
          <w:sz w:val="20"/>
          <w:szCs w:val="20"/>
        </w:rPr>
        <w:t xml:space="preserve">Eventueel vervolgonderzoek zou zich kunnen richten op het waarborgen van het welzijn van de jongeren. </w:t>
      </w:r>
    </w:p>
    <w:p w14:paraId="33AFEAFE" w14:textId="77777777" w:rsidR="005356CF" w:rsidRDefault="005356CF" w:rsidP="005356CF">
      <w:pPr>
        <w:pStyle w:val="Geenafstand"/>
        <w:rPr>
          <w:rFonts w:ascii="Times New Roman" w:hAnsi="Times New Roman" w:cs="Times New Roman"/>
        </w:rPr>
      </w:pPr>
    </w:p>
    <w:p w14:paraId="7F703238" w14:textId="7F971C22" w:rsidR="005B11FD" w:rsidRPr="005356CF" w:rsidRDefault="005356CF" w:rsidP="005356CF">
      <w:pPr>
        <w:pStyle w:val="Geenafstand"/>
        <w:rPr>
          <w:rFonts w:ascii="Times New Roman" w:hAnsi="Times New Roman" w:cs="Times New Roman"/>
          <w:b/>
          <w:sz w:val="26"/>
          <w:szCs w:val="26"/>
        </w:rPr>
      </w:pPr>
      <w:r w:rsidRPr="005356CF">
        <w:rPr>
          <w:rFonts w:ascii="Times New Roman" w:hAnsi="Times New Roman" w:cs="Times New Roman"/>
          <w:b/>
          <w:sz w:val="26"/>
          <w:szCs w:val="26"/>
        </w:rPr>
        <w:t>I</w:t>
      </w:r>
      <w:r w:rsidR="00DE0039" w:rsidRPr="005356CF">
        <w:rPr>
          <w:rFonts w:ascii="Times New Roman" w:hAnsi="Times New Roman" w:cs="Times New Roman"/>
          <w:b/>
          <w:sz w:val="26"/>
          <w:szCs w:val="26"/>
        </w:rPr>
        <w:t>nhoudsopgave</w:t>
      </w:r>
    </w:p>
    <w:sdt>
      <w:sdtPr>
        <w:rPr>
          <w:rFonts w:asciiTheme="minorHAnsi" w:eastAsiaTheme="minorHAnsi" w:hAnsiTheme="minorHAnsi" w:cstheme="minorBidi"/>
          <w:b w:val="0"/>
          <w:bCs w:val="0"/>
          <w:color w:val="auto"/>
          <w:sz w:val="22"/>
          <w:szCs w:val="22"/>
          <w:lang w:eastAsia="en-US"/>
        </w:rPr>
        <w:id w:val="-1100717047"/>
        <w:docPartObj>
          <w:docPartGallery w:val="Table of Contents"/>
          <w:docPartUnique/>
        </w:docPartObj>
      </w:sdtPr>
      <w:sdtEndPr/>
      <w:sdtContent>
        <w:p w14:paraId="4D4F6F39" w14:textId="631F52DD" w:rsidR="000B7899" w:rsidRPr="005B11FD" w:rsidRDefault="000F3CC2" w:rsidP="005B11FD">
          <w:pPr>
            <w:pStyle w:val="Kopvaninhoudsopgave"/>
            <w:jc w:val="both"/>
            <w:rPr>
              <w:rFonts w:ascii="Times New Roman" w:hAnsi="Times New Roman" w:cs="Times New Roman"/>
              <w:color w:val="auto"/>
              <w:sz w:val="26"/>
              <w:szCs w:val="26"/>
            </w:rPr>
          </w:pPr>
          <w:r>
            <w:rPr>
              <w:rFonts w:ascii="Times New Roman" w:hAnsi="Times New Roman" w:cs="Times New Roman"/>
              <w:noProof/>
              <w:sz w:val="26"/>
              <w:szCs w:val="26"/>
            </w:rPr>
            <mc:AlternateContent>
              <mc:Choice Requires="wps">
                <w:drawing>
                  <wp:anchor distT="0" distB="0" distL="114300" distR="114300" simplePos="0" relativeHeight="251722752" behindDoc="0" locked="0" layoutInCell="1" allowOverlap="1" wp14:anchorId="680560E2" wp14:editId="43BAD48E">
                    <wp:simplePos x="0" y="0"/>
                    <wp:positionH relativeFrom="column">
                      <wp:posOffset>-30480</wp:posOffset>
                    </wp:positionH>
                    <wp:positionV relativeFrom="paragraph">
                      <wp:posOffset>44450</wp:posOffset>
                    </wp:positionV>
                    <wp:extent cx="5743575" cy="0"/>
                    <wp:effectExtent l="0" t="0" r="9525" b="19050"/>
                    <wp:wrapNone/>
                    <wp:docPr id="362" name="Rechte verbindingslijn 362"/>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1E5BA" id="Rechte verbindingslijn 36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3.5pt" to="44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t+8QEAAD0EAAAOAAAAZHJzL2Uyb0RvYy54bWysU01v2zAMvQ/YfxB0X+ykczMYcXpo0V32&#10;EbTbD1BkKtagL0hq7Pz7UVLidusuG5aDYpHvkXwktbmZtCJH8EFa09HloqYEDLe9NIeOfv92/+4D&#10;JSEy0zNlDXT0BIHebN++2YyuhZUdrOrBEwxiQju6jg4xuraqAh9As7CwDgw6hfWaRbz6Q9V7NmJ0&#10;rapVXV9Xo/W985ZDCGi9K066zfGFAB6/ChEgEtVRrC3m0+dzn85qu2HtwTM3SH4ug/1DFZpJg0nn&#10;UHcsMvLk5atQWnJvgxVxwa2urBCSQ9aAapb1b2oeB+Yga8HmBDe3Kfy/sPzLceeJ7Dt6db2ixDCN&#10;Q3oAPkRIY91Lk0YZlPxhSEJgv0YXWqTdmp0/34Lb+SR+El6nf5RFptzj09xjmCLhaGzW76+adUMJ&#10;v/iqZ6LzIX4Eq0n66KiSJslnLTt+ChGTIfQCSWZlyNjRFf6aDAtWyf5eKpWceYXgVnlyZDh8xjmY&#10;uMw49aQ/277Y101d5zXA2DMlZ3oRDX3KoDFJL2LzVzwpKHU8gMAmorySYA70a+6iQBlEJ5rASmdi&#10;XRSkvX9ddCGe8YkKebX/hjwzcmZr4kzW0lj/p+xxWqZ5o3hR8JcOFN2pBXvbn/Ia5Nbgjmb4+T2l&#10;R/DynunPr377EwAA//8DAFBLAwQUAAYACAAAACEA60MCxtoAAAAGAQAADwAAAGRycy9kb3ducmV2&#10;LnhtbEyPUUvDMBSF3wX/Q7iCL7KlE3Fb13RUQQRBxLkfkDV3TTG5KUnW1X/v1Rd9PJzDOd+ptpN3&#10;YsSY+kAKFvMCBFIbTE+dgv3H02wFImVNRrtAqOALE2zry4tKlyac6R3HXe4El1AqtQKb81BKmVqL&#10;Xqd5GJDYO4bodWYZO2miPnO5d/K2KO6l1z3xgtUDPlpsP3cnryA8y7ebsSjQhQW+2H3z+tDErNT1&#10;1dRsQGSc8l8YfvAZHWpmOoQTmSScgtkdk2cFS37E9mq9XoI4/GpZV/I/fv0NAAD//wMAUEsBAi0A&#10;FAAGAAgAAAAhALaDOJL+AAAA4QEAABMAAAAAAAAAAAAAAAAAAAAAAFtDb250ZW50X1R5cGVzXS54&#10;bWxQSwECLQAUAAYACAAAACEAOP0h/9YAAACUAQAACwAAAAAAAAAAAAAAAAAvAQAAX3JlbHMvLnJl&#10;bHNQSwECLQAUAAYACAAAACEATQ3bfvEBAAA9BAAADgAAAAAAAAAAAAAAAAAuAgAAZHJzL2Uyb0Rv&#10;Yy54bWxQSwECLQAUAAYACAAAACEA60MCxtoAAAAGAQAADwAAAAAAAAAAAAAAAABLBAAAZHJzL2Rv&#10;d25yZXYueG1sUEsFBgAAAAAEAAQA8wAAAFIFAAAAAA==&#10;" strokecolor="#365f91 [2404]" strokeweight="1.75pt"/>
                </w:pict>
              </mc:Fallback>
            </mc:AlternateContent>
          </w:r>
        </w:p>
        <w:p w14:paraId="35D3A04B" w14:textId="77777777" w:rsidR="00C36445" w:rsidRDefault="000B789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1483458" w:history="1">
            <w:r w:rsidR="00C36445" w:rsidRPr="00C54E5A">
              <w:rPr>
                <w:rStyle w:val="Hyperlink"/>
                <w:rFonts w:ascii="Times New Roman" w:hAnsi="Times New Roman" w:cs="Times New Roman"/>
                <w:noProof/>
              </w:rPr>
              <w:t>Inleiding</w:t>
            </w:r>
            <w:r w:rsidR="00C36445">
              <w:rPr>
                <w:noProof/>
                <w:webHidden/>
              </w:rPr>
              <w:tab/>
            </w:r>
            <w:r w:rsidR="00C36445">
              <w:rPr>
                <w:noProof/>
                <w:webHidden/>
              </w:rPr>
              <w:fldChar w:fldCharType="begin"/>
            </w:r>
            <w:r w:rsidR="00C36445">
              <w:rPr>
                <w:noProof/>
                <w:webHidden/>
              </w:rPr>
              <w:instrText xml:space="preserve"> PAGEREF _Toc481483458 \h </w:instrText>
            </w:r>
            <w:r w:rsidR="00C36445">
              <w:rPr>
                <w:noProof/>
                <w:webHidden/>
              </w:rPr>
            </w:r>
            <w:r w:rsidR="00C36445">
              <w:rPr>
                <w:noProof/>
                <w:webHidden/>
              </w:rPr>
              <w:fldChar w:fldCharType="separate"/>
            </w:r>
            <w:r w:rsidR="00C36445">
              <w:rPr>
                <w:noProof/>
                <w:webHidden/>
              </w:rPr>
              <w:t>1</w:t>
            </w:r>
            <w:r w:rsidR="00C36445">
              <w:rPr>
                <w:noProof/>
                <w:webHidden/>
              </w:rPr>
              <w:fldChar w:fldCharType="end"/>
            </w:r>
          </w:hyperlink>
        </w:p>
        <w:p w14:paraId="12B93F7B" w14:textId="77777777" w:rsidR="00C36445" w:rsidRDefault="00957005">
          <w:pPr>
            <w:pStyle w:val="Inhopg1"/>
            <w:tabs>
              <w:tab w:val="right" w:leader="dot" w:pos="9062"/>
            </w:tabs>
            <w:rPr>
              <w:rFonts w:eastAsiaTheme="minorEastAsia"/>
              <w:noProof/>
              <w:lang w:eastAsia="nl-NL"/>
            </w:rPr>
          </w:pPr>
          <w:hyperlink w:anchor="_Toc481483459" w:history="1">
            <w:r w:rsidR="00C36445" w:rsidRPr="00C54E5A">
              <w:rPr>
                <w:rStyle w:val="Hyperlink"/>
                <w:rFonts w:ascii="Times New Roman" w:hAnsi="Times New Roman" w:cs="Times New Roman"/>
                <w:noProof/>
              </w:rPr>
              <w:t>Introductie opdrachtgever</w:t>
            </w:r>
            <w:r w:rsidR="00C36445">
              <w:rPr>
                <w:noProof/>
                <w:webHidden/>
              </w:rPr>
              <w:tab/>
            </w:r>
            <w:r w:rsidR="00C36445">
              <w:rPr>
                <w:noProof/>
                <w:webHidden/>
              </w:rPr>
              <w:fldChar w:fldCharType="begin"/>
            </w:r>
            <w:r w:rsidR="00C36445">
              <w:rPr>
                <w:noProof/>
                <w:webHidden/>
              </w:rPr>
              <w:instrText xml:space="preserve"> PAGEREF _Toc481483459 \h </w:instrText>
            </w:r>
            <w:r w:rsidR="00C36445">
              <w:rPr>
                <w:noProof/>
                <w:webHidden/>
              </w:rPr>
            </w:r>
            <w:r w:rsidR="00C36445">
              <w:rPr>
                <w:noProof/>
                <w:webHidden/>
              </w:rPr>
              <w:fldChar w:fldCharType="separate"/>
            </w:r>
            <w:r w:rsidR="00C36445">
              <w:rPr>
                <w:noProof/>
                <w:webHidden/>
              </w:rPr>
              <w:t>3</w:t>
            </w:r>
            <w:r w:rsidR="00C36445">
              <w:rPr>
                <w:noProof/>
                <w:webHidden/>
              </w:rPr>
              <w:fldChar w:fldCharType="end"/>
            </w:r>
          </w:hyperlink>
        </w:p>
        <w:p w14:paraId="67C50A2D" w14:textId="77777777" w:rsidR="00C36445" w:rsidRDefault="00957005">
          <w:pPr>
            <w:pStyle w:val="Inhopg1"/>
            <w:tabs>
              <w:tab w:val="left" w:pos="440"/>
              <w:tab w:val="right" w:leader="dot" w:pos="9062"/>
            </w:tabs>
            <w:rPr>
              <w:rFonts w:eastAsiaTheme="minorEastAsia"/>
              <w:noProof/>
              <w:lang w:eastAsia="nl-NL"/>
            </w:rPr>
          </w:pPr>
          <w:hyperlink w:anchor="_Toc481483460" w:history="1">
            <w:r w:rsidR="00C36445" w:rsidRPr="00C54E5A">
              <w:rPr>
                <w:rStyle w:val="Hyperlink"/>
                <w:rFonts w:ascii="Times New Roman" w:hAnsi="Times New Roman" w:cs="Times New Roman"/>
                <w:noProof/>
              </w:rPr>
              <w:t>1.</w:t>
            </w:r>
            <w:r w:rsidR="00C36445">
              <w:rPr>
                <w:rFonts w:eastAsiaTheme="minorEastAsia"/>
                <w:noProof/>
                <w:lang w:eastAsia="nl-NL"/>
              </w:rPr>
              <w:tab/>
            </w:r>
            <w:r w:rsidR="00C36445" w:rsidRPr="00C54E5A">
              <w:rPr>
                <w:rStyle w:val="Hyperlink"/>
                <w:rFonts w:ascii="Times New Roman" w:hAnsi="Times New Roman" w:cs="Times New Roman"/>
                <w:noProof/>
              </w:rPr>
              <w:t>Oriëntatiefase</w:t>
            </w:r>
            <w:r w:rsidR="00C36445">
              <w:rPr>
                <w:noProof/>
                <w:webHidden/>
              </w:rPr>
              <w:tab/>
            </w:r>
            <w:r w:rsidR="00C36445">
              <w:rPr>
                <w:noProof/>
                <w:webHidden/>
              </w:rPr>
              <w:fldChar w:fldCharType="begin"/>
            </w:r>
            <w:r w:rsidR="00C36445">
              <w:rPr>
                <w:noProof/>
                <w:webHidden/>
              </w:rPr>
              <w:instrText xml:space="preserve"> PAGEREF _Toc481483460 \h </w:instrText>
            </w:r>
            <w:r w:rsidR="00C36445">
              <w:rPr>
                <w:noProof/>
                <w:webHidden/>
              </w:rPr>
            </w:r>
            <w:r w:rsidR="00C36445">
              <w:rPr>
                <w:noProof/>
                <w:webHidden/>
              </w:rPr>
              <w:fldChar w:fldCharType="separate"/>
            </w:r>
            <w:r w:rsidR="00C36445">
              <w:rPr>
                <w:noProof/>
                <w:webHidden/>
              </w:rPr>
              <w:t>4</w:t>
            </w:r>
            <w:r w:rsidR="00C36445">
              <w:rPr>
                <w:noProof/>
                <w:webHidden/>
              </w:rPr>
              <w:fldChar w:fldCharType="end"/>
            </w:r>
          </w:hyperlink>
        </w:p>
        <w:p w14:paraId="0D245EE8" w14:textId="77777777" w:rsidR="00C36445" w:rsidRDefault="00957005">
          <w:pPr>
            <w:pStyle w:val="Inhopg2"/>
            <w:tabs>
              <w:tab w:val="left" w:pos="880"/>
              <w:tab w:val="right" w:leader="dot" w:pos="9062"/>
            </w:tabs>
            <w:rPr>
              <w:rFonts w:eastAsiaTheme="minorEastAsia"/>
              <w:noProof/>
              <w:lang w:eastAsia="nl-NL"/>
            </w:rPr>
          </w:pPr>
          <w:hyperlink w:anchor="_Toc481483461" w:history="1">
            <w:r w:rsidR="00C36445" w:rsidRPr="00C54E5A">
              <w:rPr>
                <w:rStyle w:val="Hyperlink"/>
                <w:rFonts w:ascii="Times New Roman" w:hAnsi="Times New Roman" w:cs="Times New Roman"/>
                <w:noProof/>
              </w:rPr>
              <w:t>1.1</w:t>
            </w:r>
            <w:r w:rsidR="00C36445">
              <w:rPr>
                <w:rFonts w:eastAsiaTheme="minorEastAsia"/>
                <w:noProof/>
                <w:lang w:eastAsia="nl-NL"/>
              </w:rPr>
              <w:tab/>
            </w:r>
            <w:r w:rsidR="00C36445" w:rsidRPr="00C54E5A">
              <w:rPr>
                <w:rStyle w:val="Hyperlink"/>
                <w:rFonts w:ascii="Times New Roman" w:hAnsi="Times New Roman" w:cs="Times New Roman"/>
                <w:noProof/>
              </w:rPr>
              <w:t>De pedagogische kwestie</w:t>
            </w:r>
            <w:r w:rsidR="00C36445">
              <w:rPr>
                <w:noProof/>
                <w:webHidden/>
              </w:rPr>
              <w:tab/>
            </w:r>
            <w:r w:rsidR="00C36445">
              <w:rPr>
                <w:noProof/>
                <w:webHidden/>
              </w:rPr>
              <w:fldChar w:fldCharType="begin"/>
            </w:r>
            <w:r w:rsidR="00C36445">
              <w:rPr>
                <w:noProof/>
                <w:webHidden/>
              </w:rPr>
              <w:instrText xml:space="preserve"> PAGEREF _Toc481483461 \h </w:instrText>
            </w:r>
            <w:r w:rsidR="00C36445">
              <w:rPr>
                <w:noProof/>
                <w:webHidden/>
              </w:rPr>
            </w:r>
            <w:r w:rsidR="00C36445">
              <w:rPr>
                <w:noProof/>
                <w:webHidden/>
              </w:rPr>
              <w:fldChar w:fldCharType="separate"/>
            </w:r>
            <w:r w:rsidR="00C36445">
              <w:rPr>
                <w:noProof/>
                <w:webHidden/>
              </w:rPr>
              <w:t>4</w:t>
            </w:r>
            <w:r w:rsidR="00C36445">
              <w:rPr>
                <w:noProof/>
                <w:webHidden/>
              </w:rPr>
              <w:fldChar w:fldCharType="end"/>
            </w:r>
          </w:hyperlink>
        </w:p>
        <w:p w14:paraId="475995BD" w14:textId="77777777" w:rsidR="00C36445" w:rsidRDefault="00957005">
          <w:pPr>
            <w:pStyle w:val="Inhopg3"/>
            <w:tabs>
              <w:tab w:val="right" w:leader="dot" w:pos="9062"/>
            </w:tabs>
            <w:rPr>
              <w:rFonts w:eastAsiaTheme="minorEastAsia"/>
              <w:noProof/>
              <w:lang w:eastAsia="nl-NL"/>
            </w:rPr>
          </w:pPr>
          <w:hyperlink w:anchor="_Toc481483462" w:history="1">
            <w:r w:rsidR="00C36445" w:rsidRPr="00C54E5A">
              <w:rPr>
                <w:rStyle w:val="Hyperlink"/>
                <w:rFonts w:ascii="Times New Roman" w:hAnsi="Times New Roman" w:cs="Times New Roman"/>
                <w:i/>
                <w:noProof/>
              </w:rPr>
              <w:t>Beroepscontext</w:t>
            </w:r>
            <w:r w:rsidR="00C36445">
              <w:rPr>
                <w:noProof/>
                <w:webHidden/>
              </w:rPr>
              <w:tab/>
            </w:r>
            <w:r w:rsidR="00C36445">
              <w:rPr>
                <w:noProof/>
                <w:webHidden/>
              </w:rPr>
              <w:fldChar w:fldCharType="begin"/>
            </w:r>
            <w:r w:rsidR="00C36445">
              <w:rPr>
                <w:noProof/>
                <w:webHidden/>
              </w:rPr>
              <w:instrText xml:space="preserve"> PAGEREF _Toc481483462 \h </w:instrText>
            </w:r>
            <w:r w:rsidR="00C36445">
              <w:rPr>
                <w:noProof/>
                <w:webHidden/>
              </w:rPr>
            </w:r>
            <w:r w:rsidR="00C36445">
              <w:rPr>
                <w:noProof/>
                <w:webHidden/>
              </w:rPr>
              <w:fldChar w:fldCharType="separate"/>
            </w:r>
            <w:r w:rsidR="00C36445">
              <w:rPr>
                <w:noProof/>
                <w:webHidden/>
              </w:rPr>
              <w:t>4</w:t>
            </w:r>
            <w:r w:rsidR="00C36445">
              <w:rPr>
                <w:noProof/>
                <w:webHidden/>
              </w:rPr>
              <w:fldChar w:fldCharType="end"/>
            </w:r>
          </w:hyperlink>
        </w:p>
        <w:p w14:paraId="52D25AFC" w14:textId="77777777" w:rsidR="00C36445" w:rsidRDefault="00957005">
          <w:pPr>
            <w:pStyle w:val="Inhopg3"/>
            <w:tabs>
              <w:tab w:val="right" w:leader="dot" w:pos="9062"/>
            </w:tabs>
            <w:rPr>
              <w:rFonts w:eastAsiaTheme="minorEastAsia"/>
              <w:noProof/>
              <w:lang w:eastAsia="nl-NL"/>
            </w:rPr>
          </w:pPr>
          <w:hyperlink w:anchor="_Toc481483463" w:history="1">
            <w:r w:rsidR="00C36445" w:rsidRPr="00C54E5A">
              <w:rPr>
                <w:rStyle w:val="Hyperlink"/>
                <w:rFonts w:ascii="Times New Roman" w:hAnsi="Times New Roman" w:cs="Times New Roman"/>
                <w:i/>
                <w:noProof/>
              </w:rPr>
              <w:t>Maatschappelijke context</w:t>
            </w:r>
            <w:r w:rsidR="00C36445">
              <w:rPr>
                <w:noProof/>
                <w:webHidden/>
              </w:rPr>
              <w:tab/>
            </w:r>
            <w:r w:rsidR="00C36445">
              <w:rPr>
                <w:noProof/>
                <w:webHidden/>
              </w:rPr>
              <w:fldChar w:fldCharType="begin"/>
            </w:r>
            <w:r w:rsidR="00C36445">
              <w:rPr>
                <w:noProof/>
                <w:webHidden/>
              </w:rPr>
              <w:instrText xml:space="preserve"> PAGEREF _Toc481483463 \h </w:instrText>
            </w:r>
            <w:r w:rsidR="00C36445">
              <w:rPr>
                <w:noProof/>
                <w:webHidden/>
              </w:rPr>
            </w:r>
            <w:r w:rsidR="00C36445">
              <w:rPr>
                <w:noProof/>
                <w:webHidden/>
              </w:rPr>
              <w:fldChar w:fldCharType="separate"/>
            </w:r>
            <w:r w:rsidR="00C36445">
              <w:rPr>
                <w:noProof/>
                <w:webHidden/>
              </w:rPr>
              <w:t>5</w:t>
            </w:r>
            <w:r w:rsidR="00C36445">
              <w:rPr>
                <w:noProof/>
                <w:webHidden/>
              </w:rPr>
              <w:fldChar w:fldCharType="end"/>
            </w:r>
          </w:hyperlink>
        </w:p>
        <w:p w14:paraId="6AF961E4" w14:textId="77777777" w:rsidR="00C36445" w:rsidRDefault="00957005">
          <w:pPr>
            <w:pStyle w:val="Inhopg2"/>
            <w:tabs>
              <w:tab w:val="left" w:pos="880"/>
              <w:tab w:val="right" w:leader="dot" w:pos="9062"/>
            </w:tabs>
            <w:rPr>
              <w:rFonts w:eastAsiaTheme="minorEastAsia"/>
              <w:noProof/>
              <w:lang w:eastAsia="nl-NL"/>
            </w:rPr>
          </w:pPr>
          <w:hyperlink w:anchor="_Toc481483464" w:history="1">
            <w:r w:rsidR="00C36445" w:rsidRPr="00C54E5A">
              <w:rPr>
                <w:rStyle w:val="Hyperlink"/>
                <w:rFonts w:ascii="Times New Roman" w:hAnsi="Times New Roman" w:cs="Times New Roman"/>
                <w:noProof/>
              </w:rPr>
              <w:t>1.2</w:t>
            </w:r>
            <w:r w:rsidR="00C36445">
              <w:rPr>
                <w:rFonts w:eastAsiaTheme="minorEastAsia"/>
                <w:noProof/>
                <w:lang w:eastAsia="nl-NL"/>
              </w:rPr>
              <w:tab/>
            </w:r>
            <w:r w:rsidR="00C36445" w:rsidRPr="00C54E5A">
              <w:rPr>
                <w:rStyle w:val="Hyperlink"/>
                <w:rFonts w:ascii="Times New Roman" w:hAnsi="Times New Roman" w:cs="Times New Roman"/>
                <w:noProof/>
              </w:rPr>
              <w:t>Probleemstelling</w:t>
            </w:r>
            <w:r w:rsidR="00C36445">
              <w:rPr>
                <w:noProof/>
                <w:webHidden/>
              </w:rPr>
              <w:tab/>
            </w:r>
            <w:r w:rsidR="00C36445">
              <w:rPr>
                <w:noProof/>
                <w:webHidden/>
              </w:rPr>
              <w:fldChar w:fldCharType="begin"/>
            </w:r>
            <w:r w:rsidR="00C36445">
              <w:rPr>
                <w:noProof/>
                <w:webHidden/>
              </w:rPr>
              <w:instrText xml:space="preserve"> PAGEREF _Toc481483464 \h </w:instrText>
            </w:r>
            <w:r w:rsidR="00C36445">
              <w:rPr>
                <w:noProof/>
                <w:webHidden/>
              </w:rPr>
            </w:r>
            <w:r w:rsidR="00C36445">
              <w:rPr>
                <w:noProof/>
                <w:webHidden/>
              </w:rPr>
              <w:fldChar w:fldCharType="separate"/>
            </w:r>
            <w:r w:rsidR="00C36445">
              <w:rPr>
                <w:noProof/>
                <w:webHidden/>
              </w:rPr>
              <w:t>6</w:t>
            </w:r>
            <w:r w:rsidR="00C36445">
              <w:rPr>
                <w:noProof/>
                <w:webHidden/>
              </w:rPr>
              <w:fldChar w:fldCharType="end"/>
            </w:r>
          </w:hyperlink>
        </w:p>
        <w:p w14:paraId="7C2D5AB1" w14:textId="77777777" w:rsidR="00C36445" w:rsidRDefault="00957005">
          <w:pPr>
            <w:pStyle w:val="Inhopg2"/>
            <w:tabs>
              <w:tab w:val="left" w:pos="880"/>
              <w:tab w:val="right" w:leader="dot" w:pos="9062"/>
            </w:tabs>
            <w:rPr>
              <w:rFonts w:eastAsiaTheme="minorEastAsia"/>
              <w:noProof/>
              <w:lang w:eastAsia="nl-NL"/>
            </w:rPr>
          </w:pPr>
          <w:hyperlink w:anchor="_Toc481483465" w:history="1">
            <w:r w:rsidR="00C36445" w:rsidRPr="00C54E5A">
              <w:rPr>
                <w:rStyle w:val="Hyperlink"/>
                <w:rFonts w:ascii="Times New Roman" w:hAnsi="Times New Roman" w:cs="Times New Roman"/>
                <w:noProof/>
              </w:rPr>
              <w:t>1.3</w:t>
            </w:r>
            <w:r w:rsidR="00C36445">
              <w:rPr>
                <w:rFonts w:eastAsiaTheme="minorEastAsia"/>
                <w:noProof/>
                <w:lang w:eastAsia="nl-NL"/>
              </w:rPr>
              <w:tab/>
            </w:r>
            <w:r w:rsidR="00C36445" w:rsidRPr="00C54E5A">
              <w:rPr>
                <w:rStyle w:val="Hyperlink"/>
                <w:rFonts w:ascii="Times New Roman" w:hAnsi="Times New Roman" w:cs="Times New Roman"/>
                <w:noProof/>
              </w:rPr>
              <w:t>Onderzoeksvraag en deelvragen</w:t>
            </w:r>
            <w:r w:rsidR="00C36445">
              <w:rPr>
                <w:noProof/>
                <w:webHidden/>
              </w:rPr>
              <w:tab/>
            </w:r>
            <w:r w:rsidR="00C36445">
              <w:rPr>
                <w:noProof/>
                <w:webHidden/>
              </w:rPr>
              <w:fldChar w:fldCharType="begin"/>
            </w:r>
            <w:r w:rsidR="00C36445">
              <w:rPr>
                <w:noProof/>
                <w:webHidden/>
              </w:rPr>
              <w:instrText xml:space="preserve"> PAGEREF _Toc481483465 \h </w:instrText>
            </w:r>
            <w:r w:rsidR="00C36445">
              <w:rPr>
                <w:noProof/>
                <w:webHidden/>
              </w:rPr>
            </w:r>
            <w:r w:rsidR="00C36445">
              <w:rPr>
                <w:noProof/>
                <w:webHidden/>
              </w:rPr>
              <w:fldChar w:fldCharType="separate"/>
            </w:r>
            <w:r w:rsidR="00C36445">
              <w:rPr>
                <w:noProof/>
                <w:webHidden/>
              </w:rPr>
              <w:t>6</w:t>
            </w:r>
            <w:r w:rsidR="00C36445">
              <w:rPr>
                <w:noProof/>
                <w:webHidden/>
              </w:rPr>
              <w:fldChar w:fldCharType="end"/>
            </w:r>
          </w:hyperlink>
        </w:p>
        <w:p w14:paraId="72FD23AC" w14:textId="77777777" w:rsidR="00C36445" w:rsidRDefault="00957005">
          <w:pPr>
            <w:pStyle w:val="Inhopg2"/>
            <w:tabs>
              <w:tab w:val="left" w:pos="880"/>
              <w:tab w:val="right" w:leader="dot" w:pos="9062"/>
            </w:tabs>
            <w:rPr>
              <w:rFonts w:eastAsiaTheme="minorEastAsia"/>
              <w:noProof/>
              <w:lang w:eastAsia="nl-NL"/>
            </w:rPr>
          </w:pPr>
          <w:hyperlink w:anchor="_Toc481483466" w:history="1">
            <w:r w:rsidR="00C36445" w:rsidRPr="00C54E5A">
              <w:rPr>
                <w:rStyle w:val="Hyperlink"/>
                <w:rFonts w:ascii="Times New Roman" w:hAnsi="Times New Roman" w:cs="Times New Roman"/>
                <w:noProof/>
              </w:rPr>
              <w:t>1.4</w:t>
            </w:r>
            <w:r w:rsidR="00C36445">
              <w:rPr>
                <w:rFonts w:eastAsiaTheme="minorEastAsia"/>
                <w:noProof/>
                <w:lang w:eastAsia="nl-NL"/>
              </w:rPr>
              <w:tab/>
            </w:r>
            <w:r w:rsidR="00C36445" w:rsidRPr="00C54E5A">
              <w:rPr>
                <w:rStyle w:val="Hyperlink"/>
                <w:rFonts w:ascii="Times New Roman" w:hAnsi="Times New Roman" w:cs="Times New Roman"/>
                <w:noProof/>
              </w:rPr>
              <w:t>Doelstelling</w:t>
            </w:r>
            <w:r w:rsidR="00C36445">
              <w:rPr>
                <w:noProof/>
                <w:webHidden/>
              </w:rPr>
              <w:tab/>
            </w:r>
            <w:r w:rsidR="00C36445">
              <w:rPr>
                <w:noProof/>
                <w:webHidden/>
              </w:rPr>
              <w:fldChar w:fldCharType="begin"/>
            </w:r>
            <w:r w:rsidR="00C36445">
              <w:rPr>
                <w:noProof/>
                <w:webHidden/>
              </w:rPr>
              <w:instrText xml:space="preserve"> PAGEREF _Toc481483466 \h </w:instrText>
            </w:r>
            <w:r w:rsidR="00C36445">
              <w:rPr>
                <w:noProof/>
                <w:webHidden/>
              </w:rPr>
            </w:r>
            <w:r w:rsidR="00C36445">
              <w:rPr>
                <w:noProof/>
                <w:webHidden/>
              </w:rPr>
              <w:fldChar w:fldCharType="separate"/>
            </w:r>
            <w:r w:rsidR="00C36445">
              <w:rPr>
                <w:noProof/>
                <w:webHidden/>
              </w:rPr>
              <w:t>6</w:t>
            </w:r>
            <w:r w:rsidR="00C36445">
              <w:rPr>
                <w:noProof/>
                <w:webHidden/>
              </w:rPr>
              <w:fldChar w:fldCharType="end"/>
            </w:r>
          </w:hyperlink>
        </w:p>
        <w:p w14:paraId="744E628F" w14:textId="77777777" w:rsidR="00C36445" w:rsidRDefault="00957005">
          <w:pPr>
            <w:pStyle w:val="Inhopg1"/>
            <w:tabs>
              <w:tab w:val="left" w:pos="440"/>
              <w:tab w:val="right" w:leader="dot" w:pos="9062"/>
            </w:tabs>
            <w:rPr>
              <w:rFonts w:eastAsiaTheme="minorEastAsia"/>
              <w:noProof/>
              <w:lang w:eastAsia="nl-NL"/>
            </w:rPr>
          </w:pPr>
          <w:hyperlink w:anchor="_Toc481483467" w:history="1">
            <w:r w:rsidR="00C36445" w:rsidRPr="00C54E5A">
              <w:rPr>
                <w:rStyle w:val="Hyperlink"/>
                <w:rFonts w:ascii="Times New Roman" w:hAnsi="Times New Roman" w:cs="Times New Roman"/>
                <w:noProof/>
              </w:rPr>
              <w:t>2.</w:t>
            </w:r>
            <w:r w:rsidR="00C36445">
              <w:rPr>
                <w:rFonts w:eastAsiaTheme="minorEastAsia"/>
                <w:noProof/>
                <w:lang w:eastAsia="nl-NL"/>
              </w:rPr>
              <w:tab/>
            </w:r>
            <w:r w:rsidR="00C36445" w:rsidRPr="00C54E5A">
              <w:rPr>
                <w:rStyle w:val="Hyperlink"/>
                <w:rFonts w:ascii="Times New Roman" w:hAnsi="Times New Roman" w:cs="Times New Roman"/>
                <w:noProof/>
              </w:rPr>
              <w:t>Het literatuuronderzoek</w:t>
            </w:r>
            <w:r w:rsidR="00C36445">
              <w:rPr>
                <w:noProof/>
                <w:webHidden/>
              </w:rPr>
              <w:tab/>
            </w:r>
            <w:r w:rsidR="00C36445">
              <w:rPr>
                <w:noProof/>
                <w:webHidden/>
              </w:rPr>
              <w:fldChar w:fldCharType="begin"/>
            </w:r>
            <w:r w:rsidR="00C36445">
              <w:rPr>
                <w:noProof/>
                <w:webHidden/>
              </w:rPr>
              <w:instrText xml:space="preserve"> PAGEREF _Toc481483467 \h </w:instrText>
            </w:r>
            <w:r w:rsidR="00C36445">
              <w:rPr>
                <w:noProof/>
                <w:webHidden/>
              </w:rPr>
            </w:r>
            <w:r w:rsidR="00C36445">
              <w:rPr>
                <w:noProof/>
                <w:webHidden/>
              </w:rPr>
              <w:fldChar w:fldCharType="separate"/>
            </w:r>
            <w:r w:rsidR="00C36445">
              <w:rPr>
                <w:noProof/>
                <w:webHidden/>
              </w:rPr>
              <w:t>7</w:t>
            </w:r>
            <w:r w:rsidR="00C36445">
              <w:rPr>
                <w:noProof/>
                <w:webHidden/>
              </w:rPr>
              <w:fldChar w:fldCharType="end"/>
            </w:r>
          </w:hyperlink>
        </w:p>
        <w:p w14:paraId="7E28097F" w14:textId="77777777" w:rsidR="00C36445" w:rsidRDefault="00957005">
          <w:pPr>
            <w:pStyle w:val="Inhopg2"/>
            <w:tabs>
              <w:tab w:val="left" w:pos="880"/>
              <w:tab w:val="right" w:leader="dot" w:pos="9062"/>
            </w:tabs>
            <w:rPr>
              <w:rFonts w:eastAsiaTheme="minorEastAsia"/>
              <w:noProof/>
              <w:lang w:eastAsia="nl-NL"/>
            </w:rPr>
          </w:pPr>
          <w:hyperlink w:anchor="_Toc481483468" w:history="1">
            <w:r w:rsidR="00C36445" w:rsidRPr="00C54E5A">
              <w:rPr>
                <w:rStyle w:val="Hyperlink"/>
                <w:rFonts w:ascii="Times New Roman" w:hAnsi="Times New Roman" w:cs="Times New Roman"/>
                <w:noProof/>
              </w:rPr>
              <w:t>2.1</w:t>
            </w:r>
            <w:r w:rsidR="00C36445">
              <w:rPr>
                <w:rFonts w:eastAsiaTheme="minorEastAsia"/>
                <w:noProof/>
                <w:lang w:eastAsia="nl-NL"/>
              </w:rPr>
              <w:tab/>
            </w:r>
            <w:r w:rsidR="00C36445" w:rsidRPr="00C54E5A">
              <w:rPr>
                <w:rStyle w:val="Hyperlink"/>
                <w:rFonts w:ascii="Times New Roman" w:hAnsi="Times New Roman" w:cs="Times New Roman"/>
                <w:noProof/>
              </w:rPr>
              <w:t>Inleiding</w:t>
            </w:r>
            <w:r w:rsidR="00C36445">
              <w:rPr>
                <w:noProof/>
                <w:webHidden/>
              </w:rPr>
              <w:tab/>
            </w:r>
            <w:r w:rsidR="00C36445">
              <w:rPr>
                <w:noProof/>
                <w:webHidden/>
              </w:rPr>
              <w:fldChar w:fldCharType="begin"/>
            </w:r>
            <w:r w:rsidR="00C36445">
              <w:rPr>
                <w:noProof/>
                <w:webHidden/>
              </w:rPr>
              <w:instrText xml:space="preserve"> PAGEREF _Toc481483468 \h </w:instrText>
            </w:r>
            <w:r w:rsidR="00C36445">
              <w:rPr>
                <w:noProof/>
                <w:webHidden/>
              </w:rPr>
            </w:r>
            <w:r w:rsidR="00C36445">
              <w:rPr>
                <w:noProof/>
                <w:webHidden/>
              </w:rPr>
              <w:fldChar w:fldCharType="separate"/>
            </w:r>
            <w:r w:rsidR="00C36445">
              <w:rPr>
                <w:noProof/>
                <w:webHidden/>
              </w:rPr>
              <w:t>7</w:t>
            </w:r>
            <w:r w:rsidR="00C36445">
              <w:rPr>
                <w:noProof/>
                <w:webHidden/>
              </w:rPr>
              <w:fldChar w:fldCharType="end"/>
            </w:r>
          </w:hyperlink>
        </w:p>
        <w:p w14:paraId="61014F96" w14:textId="77777777" w:rsidR="00C36445" w:rsidRDefault="00957005">
          <w:pPr>
            <w:pStyle w:val="Inhopg2"/>
            <w:tabs>
              <w:tab w:val="left" w:pos="880"/>
              <w:tab w:val="right" w:leader="dot" w:pos="9062"/>
            </w:tabs>
            <w:rPr>
              <w:rFonts w:eastAsiaTheme="minorEastAsia"/>
              <w:noProof/>
              <w:lang w:eastAsia="nl-NL"/>
            </w:rPr>
          </w:pPr>
          <w:hyperlink w:anchor="_Toc481483469" w:history="1">
            <w:r w:rsidR="00C36445" w:rsidRPr="00C54E5A">
              <w:rPr>
                <w:rStyle w:val="Hyperlink"/>
                <w:rFonts w:ascii="Times New Roman" w:hAnsi="Times New Roman" w:cs="Times New Roman"/>
                <w:noProof/>
              </w:rPr>
              <w:t>2.2</w:t>
            </w:r>
            <w:r w:rsidR="00C36445">
              <w:rPr>
                <w:rFonts w:eastAsiaTheme="minorEastAsia"/>
                <w:noProof/>
                <w:lang w:eastAsia="nl-NL"/>
              </w:rPr>
              <w:tab/>
            </w:r>
            <w:r w:rsidR="00C36445" w:rsidRPr="00C54E5A">
              <w:rPr>
                <w:rStyle w:val="Hyperlink"/>
                <w:rFonts w:ascii="Times New Roman" w:hAnsi="Times New Roman" w:cs="Times New Roman"/>
                <w:noProof/>
              </w:rPr>
              <w:t>Gevolgen voor de jongeren</w:t>
            </w:r>
            <w:r w:rsidR="00C36445">
              <w:rPr>
                <w:noProof/>
                <w:webHidden/>
              </w:rPr>
              <w:tab/>
            </w:r>
            <w:r w:rsidR="00C36445">
              <w:rPr>
                <w:noProof/>
                <w:webHidden/>
              </w:rPr>
              <w:fldChar w:fldCharType="begin"/>
            </w:r>
            <w:r w:rsidR="00C36445">
              <w:rPr>
                <w:noProof/>
                <w:webHidden/>
              </w:rPr>
              <w:instrText xml:space="preserve"> PAGEREF _Toc481483469 \h </w:instrText>
            </w:r>
            <w:r w:rsidR="00C36445">
              <w:rPr>
                <w:noProof/>
                <w:webHidden/>
              </w:rPr>
            </w:r>
            <w:r w:rsidR="00C36445">
              <w:rPr>
                <w:noProof/>
                <w:webHidden/>
              </w:rPr>
              <w:fldChar w:fldCharType="separate"/>
            </w:r>
            <w:r w:rsidR="00C36445">
              <w:rPr>
                <w:noProof/>
                <w:webHidden/>
              </w:rPr>
              <w:t>7</w:t>
            </w:r>
            <w:r w:rsidR="00C36445">
              <w:rPr>
                <w:noProof/>
                <w:webHidden/>
              </w:rPr>
              <w:fldChar w:fldCharType="end"/>
            </w:r>
          </w:hyperlink>
        </w:p>
        <w:p w14:paraId="0A57107A" w14:textId="77777777" w:rsidR="00C36445" w:rsidRDefault="00957005">
          <w:pPr>
            <w:pStyle w:val="Inhopg3"/>
            <w:tabs>
              <w:tab w:val="right" w:leader="dot" w:pos="9062"/>
            </w:tabs>
            <w:rPr>
              <w:rFonts w:eastAsiaTheme="minorEastAsia"/>
              <w:noProof/>
              <w:lang w:eastAsia="nl-NL"/>
            </w:rPr>
          </w:pPr>
          <w:hyperlink w:anchor="_Toc481483470" w:history="1">
            <w:r w:rsidR="00C36445" w:rsidRPr="00C54E5A">
              <w:rPr>
                <w:rStyle w:val="Hyperlink"/>
                <w:rFonts w:ascii="Times New Roman" w:hAnsi="Times New Roman" w:cs="Times New Roman"/>
                <w:i/>
                <w:noProof/>
              </w:rPr>
              <w:t>Gevolgen voor het primaire supportsysteem</w:t>
            </w:r>
            <w:r w:rsidR="00C36445">
              <w:rPr>
                <w:noProof/>
                <w:webHidden/>
              </w:rPr>
              <w:tab/>
            </w:r>
            <w:r w:rsidR="00C36445">
              <w:rPr>
                <w:noProof/>
                <w:webHidden/>
              </w:rPr>
              <w:fldChar w:fldCharType="begin"/>
            </w:r>
            <w:r w:rsidR="00C36445">
              <w:rPr>
                <w:noProof/>
                <w:webHidden/>
              </w:rPr>
              <w:instrText xml:space="preserve"> PAGEREF _Toc481483470 \h </w:instrText>
            </w:r>
            <w:r w:rsidR="00C36445">
              <w:rPr>
                <w:noProof/>
                <w:webHidden/>
              </w:rPr>
            </w:r>
            <w:r w:rsidR="00C36445">
              <w:rPr>
                <w:noProof/>
                <w:webHidden/>
              </w:rPr>
              <w:fldChar w:fldCharType="separate"/>
            </w:r>
            <w:r w:rsidR="00C36445">
              <w:rPr>
                <w:noProof/>
                <w:webHidden/>
              </w:rPr>
              <w:t>8</w:t>
            </w:r>
            <w:r w:rsidR="00C36445">
              <w:rPr>
                <w:noProof/>
                <w:webHidden/>
              </w:rPr>
              <w:fldChar w:fldCharType="end"/>
            </w:r>
          </w:hyperlink>
        </w:p>
        <w:p w14:paraId="491FC9C6" w14:textId="77777777" w:rsidR="00C36445" w:rsidRDefault="00957005">
          <w:pPr>
            <w:pStyle w:val="Inhopg3"/>
            <w:tabs>
              <w:tab w:val="right" w:leader="dot" w:pos="9062"/>
            </w:tabs>
            <w:rPr>
              <w:rFonts w:eastAsiaTheme="minorEastAsia"/>
              <w:noProof/>
              <w:lang w:eastAsia="nl-NL"/>
            </w:rPr>
          </w:pPr>
          <w:hyperlink w:anchor="_Toc481483471" w:history="1">
            <w:r w:rsidR="00C36445" w:rsidRPr="00C54E5A">
              <w:rPr>
                <w:rStyle w:val="Hyperlink"/>
                <w:rFonts w:ascii="Times New Roman" w:hAnsi="Times New Roman" w:cs="Times New Roman"/>
                <w:i/>
                <w:noProof/>
              </w:rPr>
              <w:t>Het verwerkingsproces</w:t>
            </w:r>
            <w:r w:rsidR="00C36445">
              <w:rPr>
                <w:noProof/>
                <w:webHidden/>
              </w:rPr>
              <w:tab/>
            </w:r>
            <w:r w:rsidR="00C36445">
              <w:rPr>
                <w:noProof/>
                <w:webHidden/>
              </w:rPr>
              <w:fldChar w:fldCharType="begin"/>
            </w:r>
            <w:r w:rsidR="00C36445">
              <w:rPr>
                <w:noProof/>
                <w:webHidden/>
              </w:rPr>
              <w:instrText xml:space="preserve"> PAGEREF _Toc481483471 \h </w:instrText>
            </w:r>
            <w:r w:rsidR="00C36445">
              <w:rPr>
                <w:noProof/>
                <w:webHidden/>
              </w:rPr>
            </w:r>
            <w:r w:rsidR="00C36445">
              <w:rPr>
                <w:noProof/>
                <w:webHidden/>
              </w:rPr>
              <w:fldChar w:fldCharType="separate"/>
            </w:r>
            <w:r w:rsidR="00C36445">
              <w:rPr>
                <w:noProof/>
                <w:webHidden/>
              </w:rPr>
              <w:t>10</w:t>
            </w:r>
            <w:r w:rsidR="00C36445">
              <w:rPr>
                <w:noProof/>
                <w:webHidden/>
              </w:rPr>
              <w:fldChar w:fldCharType="end"/>
            </w:r>
          </w:hyperlink>
        </w:p>
        <w:p w14:paraId="638C8645" w14:textId="77777777" w:rsidR="00C36445" w:rsidRDefault="00957005">
          <w:pPr>
            <w:pStyle w:val="Inhopg2"/>
            <w:tabs>
              <w:tab w:val="left" w:pos="880"/>
              <w:tab w:val="right" w:leader="dot" w:pos="9062"/>
            </w:tabs>
            <w:rPr>
              <w:rFonts w:eastAsiaTheme="minorEastAsia"/>
              <w:noProof/>
              <w:lang w:eastAsia="nl-NL"/>
            </w:rPr>
          </w:pPr>
          <w:hyperlink w:anchor="_Toc481483472" w:history="1">
            <w:r w:rsidR="00C36445" w:rsidRPr="00C54E5A">
              <w:rPr>
                <w:rStyle w:val="Hyperlink"/>
                <w:rFonts w:ascii="Times New Roman" w:hAnsi="Times New Roman" w:cs="Times New Roman"/>
                <w:noProof/>
              </w:rPr>
              <w:t>2.3</w:t>
            </w:r>
            <w:r w:rsidR="00C36445">
              <w:rPr>
                <w:rFonts w:eastAsiaTheme="minorEastAsia"/>
                <w:noProof/>
                <w:lang w:eastAsia="nl-NL"/>
              </w:rPr>
              <w:tab/>
            </w:r>
            <w:r w:rsidR="00C36445" w:rsidRPr="00C54E5A">
              <w:rPr>
                <w:rStyle w:val="Hyperlink"/>
                <w:rFonts w:ascii="Times New Roman" w:hAnsi="Times New Roman" w:cs="Times New Roman"/>
                <w:noProof/>
              </w:rPr>
              <w:t>Spanningsvelden jeugdzorgwerker</w:t>
            </w:r>
            <w:r w:rsidR="00C36445">
              <w:rPr>
                <w:noProof/>
                <w:webHidden/>
              </w:rPr>
              <w:tab/>
            </w:r>
            <w:r w:rsidR="00C36445">
              <w:rPr>
                <w:noProof/>
                <w:webHidden/>
              </w:rPr>
              <w:fldChar w:fldCharType="begin"/>
            </w:r>
            <w:r w:rsidR="00C36445">
              <w:rPr>
                <w:noProof/>
                <w:webHidden/>
              </w:rPr>
              <w:instrText xml:space="preserve"> PAGEREF _Toc481483472 \h </w:instrText>
            </w:r>
            <w:r w:rsidR="00C36445">
              <w:rPr>
                <w:noProof/>
                <w:webHidden/>
              </w:rPr>
            </w:r>
            <w:r w:rsidR="00C36445">
              <w:rPr>
                <w:noProof/>
                <w:webHidden/>
              </w:rPr>
              <w:fldChar w:fldCharType="separate"/>
            </w:r>
            <w:r w:rsidR="00C36445">
              <w:rPr>
                <w:noProof/>
                <w:webHidden/>
              </w:rPr>
              <w:t>12</w:t>
            </w:r>
            <w:r w:rsidR="00C36445">
              <w:rPr>
                <w:noProof/>
                <w:webHidden/>
              </w:rPr>
              <w:fldChar w:fldCharType="end"/>
            </w:r>
          </w:hyperlink>
        </w:p>
        <w:p w14:paraId="21080100" w14:textId="77777777" w:rsidR="00C36445" w:rsidRDefault="00957005">
          <w:pPr>
            <w:pStyle w:val="Inhopg3"/>
            <w:tabs>
              <w:tab w:val="right" w:leader="dot" w:pos="9062"/>
            </w:tabs>
            <w:rPr>
              <w:rFonts w:eastAsiaTheme="minorEastAsia"/>
              <w:noProof/>
              <w:lang w:eastAsia="nl-NL"/>
            </w:rPr>
          </w:pPr>
          <w:hyperlink w:anchor="_Toc481483473" w:history="1">
            <w:r w:rsidR="00C36445" w:rsidRPr="00C54E5A">
              <w:rPr>
                <w:rStyle w:val="Hyperlink"/>
                <w:rFonts w:ascii="Times New Roman" w:hAnsi="Times New Roman" w:cs="Times New Roman"/>
                <w:i/>
                <w:noProof/>
              </w:rPr>
              <w:t>Loyaliteitsconflict</w:t>
            </w:r>
            <w:r w:rsidR="00C36445">
              <w:rPr>
                <w:noProof/>
                <w:webHidden/>
              </w:rPr>
              <w:tab/>
            </w:r>
            <w:r w:rsidR="00C36445">
              <w:rPr>
                <w:noProof/>
                <w:webHidden/>
              </w:rPr>
              <w:fldChar w:fldCharType="begin"/>
            </w:r>
            <w:r w:rsidR="00C36445">
              <w:rPr>
                <w:noProof/>
                <w:webHidden/>
              </w:rPr>
              <w:instrText xml:space="preserve"> PAGEREF _Toc481483473 \h </w:instrText>
            </w:r>
            <w:r w:rsidR="00C36445">
              <w:rPr>
                <w:noProof/>
                <w:webHidden/>
              </w:rPr>
            </w:r>
            <w:r w:rsidR="00C36445">
              <w:rPr>
                <w:noProof/>
                <w:webHidden/>
              </w:rPr>
              <w:fldChar w:fldCharType="separate"/>
            </w:r>
            <w:r w:rsidR="00C36445">
              <w:rPr>
                <w:noProof/>
                <w:webHidden/>
              </w:rPr>
              <w:t>12</w:t>
            </w:r>
            <w:r w:rsidR="00C36445">
              <w:rPr>
                <w:noProof/>
                <w:webHidden/>
              </w:rPr>
              <w:fldChar w:fldCharType="end"/>
            </w:r>
          </w:hyperlink>
        </w:p>
        <w:p w14:paraId="4B1B211C" w14:textId="77777777" w:rsidR="00C36445" w:rsidRDefault="00957005">
          <w:pPr>
            <w:pStyle w:val="Inhopg3"/>
            <w:tabs>
              <w:tab w:val="right" w:leader="dot" w:pos="9062"/>
            </w:tabs>
            <w:rPr>
              <w:rFonts w:eastAsiaTheme="minorEastAsia"/>
              <w:noProof/>
              <w:lang w:eastAsia="nl-NL"/>
            </w:rPr>
          </w:pPr>
          <w:hyperlink w:anchor="_Toc481483474" w:history="1">
            <w:r w:rsidR="00C36445" w:rsidRPr="00C54E5A">
              <w:rPr>
                <w:rStyle w:val="Hyperlink"/>
                <w:rFonts w:ascii="Times New Roman" w:hAnsi="Times New Roman" w:cs="Times New Roman"/>
                <w:i/>
                <w:noProof/>
              </w:rPr>
              <w:t>Autonomieontwikkeling</w:t>
            </w:r>
            <w:r w:rsidR="00C36445">
              <w:rPr>
                <w:noProof/>
                <w:webHidden/>
              </w:rPr>
              <w:tab/>
            </w:r>
            <w:r w:rsidR="00C36445">
              <w:rPr>
                <w:noProof/>
                <w:webHidden/>
              </w:rPr>
              <w:fldChar w:fldCharType="begin"/>
            </w:r>
            <w:r w:rsidR="00C36445">
              <w:rPr>
                <w:noProof/>
                <w:webHidden/>
              </w:rPr>
              <w:instrText xml:space="preserve"> PAGEREF _Toc481483474 \h </w:instrText>
            </w:r>
            <w:r w:rsidR="00C36445">
              <w:rPr>
                <w:noProof/>
                <w:webHidden/>
              </w:rPr>
            </w:r>
            <w:r w:rsidR="00C36445">
              <w:rPr>
                <w:noProof/>
                <w:webHidden/>
              </w:rPr>
              <w:fldChar w:fldCharType="separate"/>
            </w:r>
            <w:r w:rsidR="00C36445">
              <w:rPr>
                <w:noProof/>
                <w:webHidden/>
              </w:rPr>
              <w:t>14</w:t>
            </w:r>
            <w:r w:rsidR="00C36445">
              <w:rPr>
                <w:noProof/>
                <w:webHidden/>
              </w:rPr>
              <w:fldChar w:fldCharType="end"/>
            </w:r>
          </w:hyperlink>
        </w:p>
        <w:p w14:paraId="6AD20D48" w14:textId="77777777" w:rsidR="00C36445" w:rsidRDefault="00957005">
          <w:pPr>
            <w:pStyle w:val="Inhopg3"/>
            <w:tabs>
              <w:tab w:val="right" w:leader="dot" w:pos="9062"/>
            </w:tabs>
            <w:rPr>
              <w:rFonts w:eastAsiaTheme="minorEastAsia"/>
              <w:noProof/>
              <w:lang w:eastAsia="nl-NL"/>
            </w:rPr>
          </w:pPr>
          <w:hyperlink w:anchor="_Toc481483475" w:history="1">
            <w:r w:rsidR="00C36445" w:rsidRPr="00C54E5A">
              <w:rPr>
                <w:rStyle w:val="Hyperlink"/>
                <w:rFonts w:ascii="Times New Roman" w:hAnsi="Times New Roman" w:cs="Times New Roman"/>
                <w:i/>
                <w:noProof/>
              </w:rPr>
              <w:t>Keuzevrijheid</w:t>
            </w:r>
            <w:r w:rsidR="00C36445">
              <w:rPr>
                <w:noProof/>
                <w:webHidden/>
              </w:rPr>
              <w:tab/>
            </w:r>
            <w:r w:rsidR="00C36445">
              <w:rPr>
                <w:noProof/>
                <w:webHidden/>
              </w:rPr>
              <w:fldChar w:fldCharType="begin"/>
            </w:r>
            <w:r w:rsidR="00C36445">
              <w:rPr>
                <w:noProof/>
                <w:webHidden/>
              </w:rPr>
              <w:instrText xml:space="preserve"> PAGEREF _Toc481483475 \h </w:instrText>
            </w:r>
            <w:r w:rsidR="00C36445">
              <w:rPr>
                <w:noProof/>
                <w:webHidden/>
              </w:rPr>
            </w:r>
            <w:r w:rsidR="00C36445">
              <w:rPr>
                <w:noProof/>
                <w:webHidden/>
              </w:rPr>
              <w:fldChar w:fldCharType="separate"/>
            </w:r>
            <w:r w:rsidR="00C36445">
              <w:rPr>
                <w:noProof/>
                <w:webHidden/>
              </w:rPr>
              <w:t>16</w:t>
            </w:r>
            <w:r w:rsidR="00C36445">
              <w:rPr>
                <w:noProof/>
                <w:webHidden/>
              </w:rPr>
              <w:fldChar w:fldCharType="end"/>
            </w:r>
          </w:hyperlink>
        </w:p>
        <w:p w14:paraId="17546265" w14:textId="77777777" w:rsidR="00C36445" w:rsidRDefault="00957005">
          <w:pPr>
            <w:pStyle w:val="Inhopg2"/>
            <w:tabs>
              <w:tab w:val="left" w:pos="880"/>
              <w:tab w:val="right" w:leader="dot" w:pos="9062"/>
            </w:tabs>
            <w:rPr>
              <w:rFonts w:eastAsiaTheme="minorEastAsia"/>
              <w:noProof/>
              <w:lang w:eastAsia="nl-NL"/>
            </w:rPr>
          </w:pPr>
          <w:hyperlink w:anchor="_Toc481483476" w:history="1">
            <w:r w:rsidR="00C36445" w:rsidRPr="00C54E5A">
              <w:rPr>
                <w:rStyle w:val="Hyperlink"/>
                <w:rFonts w:ascii="Times New Roman" w:hAnsi="Times New Roman" w:cs="Times New Roman"/>
                <w:noProof/>
              </w:rPr>
              <w:t>2.4</w:t>
            </w:r>
            <w:r w:rsidR="00C36445">
              <w:rPr>
                <w:rFonts w:eastAsiaTheme="minorEastAsia"/>
                <w:noProof/>
                <w:lang w:eastAsia="nl-NL"/>
              </w:rPr>
              <w:tab/>
            </w:r>
            <w:r w:rsidR="00C36445" w:rsidRPr="00C54E5A">
              <w:rPr>
                <w:rStyle w:val="Hyperlink"/>
                <w:rFonts w:ascii="Times New Roman" w:hAnsi="Times New Roman" w:cs="Times New Roman"/>
                <w:noProof/>
              </w:rPr>
              <w:t>Werkwijze complexe scheiding</w:t>
            </w:r>
            <w:r w:rsidR="00C36445">
              <w:rPr>
                <w:noProof/>
                <w:webHidden/>
              </w:rPr>
              <w:tab/>
            </w:r>
            <w:r w:rsidR="00C36445">
              <w:rPr>
                <w:noProof/>
                <w:webHidden/>
              </w:rPr>
              <w:fldChar w:fldCharType="begin"/>
            </w:r>
            <w:r w:rsidR="00C36445">
              <w:rPr>
                <w:noProof/>
                <w:webHidden/>
              </w:rPr>
              <w:instrText xml:space="preserve"> PAGEREF _Toc481483476 \h </w:instrText>
            </w:r>
            <w:r w:rsidR="00C36445">
              <w:rPr>
                <w:noProof/>
                <w:webHidden/>
              </w:rPr>
            </w:r>
            <w:r w:rsidR="00C36445">
              <w:rPr>
                <w:noProof/>
                <w:webHidden/>
              </w:rPr>
              <w:fldChar w:fldCharType="separate"/>
            </w:r>
            <w:r w:rsidR="00C36445">
              <w:rPr>
                <w:noProof/>
                <w:webHidden/>
              </w:rPr>
              <w:t>17</w:t>
            </w:r>
            <w:r w:rsidR="00C36445">
              <w:rPr>
                <w:noProof/>
                <w:webHidden/>
              </w:rPr>
              <w:fldChar w:fldCharType="end"/>
            </w:r>
          </w:hyperlink>
        </w:p>
        <w:p w14:paraId="1B4F6B13" w14:textId="77777777" w:rsidR="00C36445" w:rsidRDefault="00957005">
          <w:pPr>
            <w:pStyle w:val="Inhopg3"/>
            <w:tabs>
              <w:tab w:val="right" w:leader="dot" w:pos="9062"/>
            </w:tabs>
            <w:rPr>
              <w:rFonts w:eastAsiaTheme="minorEastAsia"/>
              <w:noProof/>
              <w:lang w:eastAsia="nl-NL"/>
            </w:rPr>
          </w:pPr>
          <w:hyperlink w:anchor="_Toc481483477" w:history="1">
            <w:r w:rsidR="00C36445" w:rsidRPr="00C54E5A">
              <w:rPr>
                <w:rStyle w:val="Hyperlink"/>
                <w:rFonts w:ascii="Times New Roman" w:hAnsi="Times New Roman" w:cs="Times New Roman"/>
                <w:i/>
                <w:noProof/>
              </w:rPr>
              <w:t>De aanpak ‘Complexe Scheidingen’</w:t>
            </w:r>
            <w:r w:rsidR="00C36445">
              <w:rPr>
                <w:noProof/>
                <w:webHidden/>
              </w:rPr>
              <w:tab/>
            </w:r>
            <w:r w:rsidR="00C36445">
              <w:rPr>
                <w:noProof/>
                <w:webHidden/>
              </w:rPr>
              <w:fldChar w:fldCharType="begin"/>
            </w:r>
            <w:r w:rsidR="00C36445">
              <w:rPr>
                <w:noProof/>
                <w:webHidden/>
              </w:rPr>
              <w:instrText xml:space="preserve"> PAGEREF _Toc481483477 \h </w:instrText>
            </w:r>
            <w:r w:rsidR="00C36445">
              <w:rPr>
                <w:noProof/>
                <w:webHidden/>
              </w:rPr>
            </w:r>
            <w:r w:rsidR="00C36445">
              <w:rPr>
                <w:noProof/>
                <w:webHidden/>
              </w:rPr>
              <w:fldChar w:fldCharType="separate"/>
            </w:r>
            <w:r w:rsidR="00C36445">
              <w:rPr>
                <w:noProof/>
                <w:webHidden/>
              </w:rPr>
              <w:t>17</w:t>
            </w:r>
            <w:r w:rsidR="00C36445">
              <w:rPr>
                <w:noProof/>
                <w:webHidden/>
              </w:rPr>
              <w:fldChar w:fldCharType="end"/>
            </w:r>
          </w:hyperlink>
        </w:p>
        <w:p w14:paraId="50CB7C16" w14:textId="77777777" w:rsidR="00C36445" w:rsidRDefault="00957005">
          <w:pPr>
            <w:pStyle w:val="Inhopg2"/>
            <w:tabs>
              <w:tab w:val="left" w:pos="880"/>
              <w:tab w:val="right" w:leader="dot" w:pos="9062"/>
            </w:tabs>
            <w:rPr>
              <w:rFonts w:eastAsiaTheme="minorEastAsia"/>
              <w:noProof/>
              <w:lang w:eastAsia="nl-NL"/>
            </w:rPr>
          </w:pPr>
          <w:hyperlink w:anchor="_Toc481483478" w:history="1">
            <w:r w:rsidR="00C36445" w:rsidRPr="00C54E5A">
              <w:rPr>
                <w:rStyle w:val="Hyperlink"/>
                <w:rFonts w:ascii="Times New Roman" w:hAnsi="Times New Roman" w:cs="Times New Roman"/>
                <w:noProof/>
              </w:rPr>
              <w:t>2.5</w:t>
            </w:r>
            <w:r w:rsidR="00C36445">
              <w:rPr>
                <w:rFonts w:eastAsiaTheme="minorEastAsia"/>
                <w:noProof/>
                <w:lang w:eastAsia="nl-NL"/>
              </w:rPr>
              <w:tab/>
            </w:r>
            <w:r w:rsidR="00C36445" w:rsidRPr="00C54E5A">
              <w:rPr>
                <w:rStyle w:val="Hyperlink"/>
                <w:rFonts w:ascii="Times New Roman" w:hAnsi="Times New Roman" w:cs="Times New Roman"/>
                <w:noProof/>
              </w:rPr>
              <w:t>Conclusie literatuuronderzoek</w:t>
            </w:r>
            <w:r w:rsidR="00C36445">
              <w:rPr>
                <w:noProof/>
                <w:webHidden/>
              </w:rPr>
              <w:tab/>
            </w:r>
            <w:r w:rsidR="00C36445">
              <w:rPr>
                <w:noProof/>
                <w:webHidden/>
              </w:rPr>
              <w:fldChar w:fldCharType="begin"/>
            </w:r>
            <w:r w:rsidR="00C36445">
              <w:rPr>
                <w:noProof/>
                <w:webHidden/>
              </w:rPr>
              <w:instrText xml:space="preserve"> PAGEREF _Toc481483478 \h </w:instrText>
            </w:r>
            <w:r w:rsidR="00C36445">
              <w:rPr>
                <w:noProof/>
                <w:webHidden/>
              </w:rPr>
            </w:r>
            <w:r w:rsidR="00C36445">
              <w:rPr>
                <w:noProof/>
                <w:webHidden/>
              </w:rPr>
              <w:fldChar w:fldCharType="separate"/>
            </w:r>
            <w:r w:rsidR="00C36445">
              <w:rPr>
                <w:noProof/>
                <w:webHidden/>
              </w:rPr>
              <w:t>20</w:t>
            </w:r>
            <w:r w:rsidR="00C36445">
              <w:rPr>
                <w:noProof/>
                <w:webHidden/>
              </w:rPr>
              <w:fldChar w:fldCharType="end"/>
            </w:r>
          </w:hyperlink>
        </w:p>
        <w:p w14:paraId="29643D12" w14:textId="77777777" w:rsidR="00C36445" w:rsidRDefault="00957005">
          <w:pPr>
            <w:pStyle w:val="Inhopg1"/>
            <w:tabs>
              <w:tab w:val="left" w:pos="440"/>
              <w:tab w:val="right" w:leader="dot" w:pos="9062"/>
            </w:tabs>
            <w:rPr>
              <w:rFonts w:eastAsiaTheme="minorEastAsia"/>
              <w:noProof/>
              <w:lang w:eastAsia="nl-NL"/>
            </w:rPr>
          </w:pPr>
          <w:hyperlink w:anchor="_Toc481483479" w:history="1">
            <w:r w:rsidR="00C36445" w:rsidRPr="00C54E5A">
              <w:rPr>
                <w:rStyle w:val="Hyperlink"/>
                <w:rFonts w:ascii="Times New Roman" w:hAnsi="Times New Roman" w:cs="Times New Roman"/>
                <w:noProof/>
              </w:rPr>
              <w:t>3.</w:t>
            </w:r>
            <w:r w:rsidR="00C36445">
              <w:rPr>
                <w:rFonts w:eastAsiaTheme="minorEastAsia"/>
                <w:noProof/>
                <w:lang w:eastAsia="nl-NL"/>
              </w:rPr>
              <w:tab/>
            </w:r>
            <w:r w:rsidR="00C36445" w:rsidRPr="00C54E5A">
              <w:rPr>
                <w:rStyle w:val="Hyperlink"/>
                <w:rFonts w:ascii="Times New Roman" w:hAnsi="Times New Roman" w:cs="Times New Roman"/>
                <w:noProof/>
              </w:rPr>
              <w:t>Het praktijkonderzoek</w:t>
            </w:r>
            <w:r w:rsidR="00C36445">
              <w:rPr>
                <w:noProof/>
                <w:webHidden/>
              </w:rPr>
              <w:tab/>
            </w:r>
            <w:r w:rsidR="00C36445">
              <w:rPr>
                <w:noProof/>
                <w:webHidden/>
              </w:rPr>
              <w:fldChar w:fldCharType="begin"/>
            </w:r>
            <w:r w:rsidR="00C36445">
              <w:rPr>
                <w:noProof/>
                <w:webHidden/>
              </w:rPr>
              <w:instrText xml:space="preserve"> PAGEREF _Toc481483479 \h </w:instrText>
            </w:r>
            <w:r w:rsidR="00C36445">
              <w:rPr>
                <w:noProof/>
                <w:webHidden/>
              </w:rPr>
            </w:r>
            <w:r w:rsidR="00C36445">
              <w:rPr>
                <w:noProof/>
                <w:webHidden/>
              </w:rPr>
              <w:fldChar w:fldCharType="separate"/>
            </w:r>
            <w:r w:rsidR="00C36445">
              <w:rPr>
                <w:noProof/>
                <w:webHidden/>
              </w:rPr>
              <w:t>21</w:t>
            </w:r>
            <w:r w:rsidR="00C36445">
              <w:rPr>
                <w:noProof/>
                <w:webHidden/>
              </w:rPr>
              <w:fldChar w:fldCharType="end"/>
            </w:r>
          </w:hyperlink>
        </w:p>
        <w:p w14:paraId="0587B6A8" w14:textId="77777777" w:rsidR="00C36445" w:rsidRDefault="00957005">
          <w:pPr>
            <w:pStyle w:val="Inhopg2"/>
            <w:tabs>
              <w:tab w:val="left" w:pos="880"/>
              <w:tab w:val="right" w:leader="dot" w:pos="9062"/>
            </w:tabs>
            <w:rPr>
              <w:rFonts w:eastAsiaTheme="minorEastAsia"/>
              <w:noProof/>
              <w:lang w:eastAsia="nl-NL"/>
            </w:rPr>
          </w:pPr>
          <w:hyperlink w:anchor="_Toc481483480" w:history="1">
            <w:r w:rsidR="00C36445" w:rsidRPr="00C54E5A">
              <w:rPr>
                <w:rStyle w:val="Hyperlink"/>
                <w:rFonts w:ascii="Times New Roman" w:hAnsi="Times New Roman" w:cs="Times New Roman"/>
                <w:noProof/>
              </w:rPr>
              <w:t>3.1</w:t>
            </w:r>
            <w:r w:rsidR="00C36445">
              <w:rPr>
                <w:rFonts w:eastAsiaTheme="minorEastAsia"/>
                <w:noProof/>
                <w:lang w:eastAsia="nl-NL"/>
              </w:rPr>
              <w:tab/>
            </w:r>
            <w:r w:rsidR="00C36445" w:rsidRPr="00C54E5A">
              <w:rPr>
                <w:rStyle w:val="Hyperlink"/>
                <w:rFonts w:ascii="Times New Roman" w:hAnsi="Times New Roman" w:cs="Times New Roman"/>
                <w:noProof/>
              </w:rPr>
              <w:t>Inleiding</w:t>
            </w:r>
            <w:r w:rsidR="00C36445">
              <w:rPr>
                <w:noProof/>
                <w:webHidden/>
              </w:rPr>
              <w:tab/>
            </w:r>
            <w:r w:rsidR="00C36445">
              <w:rPr>
                <w:noProof/>
                <w:webHidden/>
              </w:rPr>
              <w:fldChar w:fldCharType="begin"/>
            </w:r>
            <w:r w:rsidR="00C36445">
              <w:rPr>
                <w:noProof/>
                <w:webHidden/>
              </w:rPr>
              <w:instrText xml:space="preserve"> PAGEREF _Toc481483480 \h </w:instrText>
            </w:r>
            <w:r w:rsidR="00C36445">
              <w:rPr>
                <w:noProof/>
                <w:webHidden/>
              </w:rPr>
            </w:r>
            <w:r w:rsidR="00C36445">
              <w:rPr>
                <w:noProof/>
                <w:webHidden/>
              </w:rPr>
              <w:fldChar w:fldCharType="separate"/>
            </w:r>
            <w:r w:rsidR="00C36445">
              <w:rPr>
                <w:noProof/>
                <w:webHidden/>
              </w:rPr>
              <w:t>21</w:t>
            </w:r>
            <w:r w:rsidR="00C36445">
              <w:rPr>
                <w:noProof/>
                <w:webHidden/>
              </w:rPr>
              <w:fldChar w:fldCharType="end"/>
            </w:r>
          </w:hyperlink>
        </w:p>
        <w:p w14:paraId="4276F9B6" w14:textId="77777777" w:rsidR="00C36445" w:rsidRDefault="00957005">
          <w:pPr>
            <w:pStyle w:val="Inhopg2"/>
            <w:tabs>
              <w:tab w:val="left" w:pos="880"/>
              <w:tab w:val="right" w:leader="dot" w:pos="9062"/>
            </w:tabs>
            <w:rPr>
              <w:rFonts w:eastAsiaTheme="minorEastAsia"/>
              <w:noProof/>
              <w:lang w:eastAsia="nl-NL"/>
            </w:rPr>
          </w:pPr>
          <w:hyperlink w:anchor="_Toc481483481" w:history="1">
            <w:r w:rsidR="00C36445" w:rsidRPr="00C54E5A">
              <w:rPr>
                <w:rStyle w:val="Hyperlink"/>
                <w:rFonts w:ascii="Times New Roman" w:hAnsi="Times New Roman" w:cs="Times New Roman"/>
                <w:noProof/>
              </w:rPr>
              <w:t>3.2</w:t>
            </w:r>
            <w:r w:rsidR="00C36445">
              <w:rPr>
                <w:rFonts w:eastAsiaTheme="minorEastAsia"/>
                <w:noProof/>
                <w:lang w:eastAsia="nl-NL"/>
              </w:rPr>
              <w:tab/>
            </w:r>
            <w:r w:rsidR="00C36445" w:rsidRPr="00C54E5A">
              <w:rPr>
                <w:rStyle w:val="Hyperlink"/>
                <w:rFonts w:ascii="Times New Roman" w:hAnsi="Times New Roman" w:cs="Times New Roman"/>
                <w:noProof/>
              </w:rPr>
              <w:t>Gedragscode praktijkgericht onderzoek</w:t>
            </w:r>
            <w:r w:rsidR="00C36445">
              <w:rPr>
                <w:noProof/>
                <w:webHidden/>
              </w:rPr>
              <w:tab/>
            </w:r>
            <w:r w:rsidR="00C36445">
              <w:rPr>
                <w:noProof/>
                <w:webHidden/>
              </w:rPr>
              <w:fldChar w:fldCharType="begin"/>
            </w:r>
            <w:r w:rsidR="00C36445">
              <w:rPr>
                <w:noProof/>
                <w:webHidden/>
              </w:rPr>
              <w:instrText xml:space="preserve"> PAGEREF _Toc481483481 \h </w:instrText>
            </w:r>
            <w:r w:rsidR="00C36445">
              <w:rPr>
                <w:noProof/>
                <w:webHidden/>
              </w:rPr>
            </w:r>
            <w:r w:rsidR="00C36445">
              <w:rPr>
                <w:noProof/>
                <w:webHidden/>
              </w:rPr>
              <w:fldChar w:fldCharType="separate"/>
            </w:r>
            <w:r w:rsidR="00C36445">
              <w:rPr>
                <w:noProof/>
                <w:webHidden/>
              </w:rPr>
              <w:t>21</w:t>
            </w:r>
            <w:r w:rsidR="00C36445">
              <w:rPr>
                <w:noProof/>
                <w:webHidden/>
              </w:rPr>
              <w:fldChar w:fldCharType="end"/>
            </w:r>
          </w:hyperlink>
        </w:p>
        <w:p w14:paraId="69569B2C" w14:textId="77777777" w:rsidR="00C36445" w:rsidRDefault="00957005">
          <w:pPr>
            <w:pStyle w:val="Inhopg2"/>
            <w:tabs>
              <w:tab w:val="left" w:pos="880"/>
              <w:tab w:val="right" w:leader="dot" w:pos="9062"/>
            </w:tabs>
            <w:rPr>
              <w:rFonts w:eastAsiaTheme="minorEastAsia"/>
              <w:noProof/>
              <w:lang w:eastAsia="nl-NL"/>
            </w:rPr>
          </w:pPr>
          <w:hyperlink w:anchor="_Toc481483482" w:history="1">
            <w:r w:rsidR="00C36445" w:rsidRPr="00C54E5A">
              <w:rPr>
                <w:rStyle w:val="Hyperlink"/>
                <w:rFonts w:ascii="Times New Roman" w:hAnsi="Times New Roman" w:cs="Times New Roman"/>
                <w:noProof/>
              </w:rPr>
              <w:t>3.3</w:t>
            </w:r>
            <w:r w:rsidR="00C36445">
              <w:rPr>
                <w:rFonts w:eastAsiaTheme="minorEastAsia"/>
                <w:noProof/>
                <w:lang w:eastAsia="nl-NL"/>
              </w:rPr>
              <w:tab/>
            </w:r>
            <w:r w:rsidR="00C36445" w:rsidRPr="00C54E5A">
              <w:rPr>
                <w:rStyle w:val="Hyperlink"/>
                <w:rFonts w:ascii="Times New Roman" w:hAnsi="Times New Roman" w:cs="Times New Roman"/>
                <w:noProof/>
              </w:rPr>
              <w:t>Onderzoeksdesign</w:t>
            </w:r>
            <w:r w:rsidR="00C36445">
              <w:rPr>
                <w:noProof/>
                <w:webHidden/>
              </w:rPr>
              <w:tab/>
            </w:r>
            <w:r w:rsidR="00C36445">
              <w:rPr>
                <w:noProof/>
                <w:webHidden/>
              </w:rPr>
              <w:fldChar w:fldCharType="begin"/>
            </w:r>
            <w:r w:rsidR="00C36445">
              <w:rPr>
                <w:noProof/>
                <w:webHidden/>
              </w:rPr>
              <w:instrText xml:space="preserve"> PAGEREF _Toc481483482 \h </w:instrText>
            </w:r>
            <w:r w:rsidR="00C36445">
              <w:rPr>
                <w:noProof/>
                <w:webHidden/>
              </w:rPr>
            </w:r>
            <w:r w:rsidR="00C36445">
              <w:rPr>
                <w:noProof/>
                <w:webHidden/>
              </w:rPr>
              <w:fldChar w:fldCharType="separate"/>
            </w:r>
            <w:r w:rsidR="00C36445">
              <w:rPr>
                <w:noProof/>
                <w:webHidden/>
              </w:rPr>
              <w:t>21</w:t>
            </w:r>
            <w:r w:rsidR="00C36445">
              <w:rPr>
                <w:noProof/>
                <w:webHidden/>
              </w:rPr>
              <w:fldChar w:fldCharType="end"/>
            </w:r>
          </w:hyperlink>
        </w:p>
        <w:p w14:paraId="3A8BE1F1" w14:textId="77777777" w:rsidR="00C36445" w:rsidRDefault="00957005">
          <w:pPr>
            <w:pStyle w:val="Inhopg2"/>
            <w:tabs>
              <w:tab w:val="left" w:pos="880"/>
              <w:tab w:val="right" w:leader="dot" w:pos="9062"/>
            </w:tabs>
            <w:rPr>
              <w:rFonts w:eastAsiaTheme="minorEastAsia"/>
              <w:noProof/>
              <w:lang w:eastAsia="nl-NL"/>
            </w:rPr>
          </w:pPr>
          <w:hyperlink w:anchor="_Toc481483483" w:history="1">
            <w:r w:rsidR="00C36445" w:rsidRPr="00C54E5A">
              <w:rPr>
                <w:rStyle w:val="Hyperlink"/>
                <w:rFonts w:ascii="Times New Roman" w:hAnsi="Times New Roman" w:cs="Times New Roman"/>
                <w:noProof/>
              </w:rPr>
              <w:t>3.4</w:t>
            </w:r>
            <w:r w:rsidR="00C36445">
              <w:rPr>
                <w:rFonts w:eastAsiaTheme="minorEastAsia"/>
                <w:noProof/>
                <w:lang w:eastAsia="nl-NL"/>
              </w:rPr>
              <w:tab/>
            </w:r>
            <w:r w:rsidR="00C36445" w:rsidRPr="00C54E5A">
              <w:rPr>
                <w:rStyle w:val="Hyperlink"/>
                <w:rFonts w:ascii="Times New Roman" w:hAnsi="Times New Roman" w:cs="Times New Roman"/>
                <w:noProof/>
              </w:rPr>
              <w:t>Dataverzameling methode, onderzoeksinstrument en analyse</w:t>
            </w:r>
            <w:r w:rsidR="00C36445">
              <w:rPr>
                <w:noProof/>
                <w:webHidden/>
              </w:rPr>
              <w:tab/>
            </w:r>
            <w:r w:rsidR="00C36445">
              <w:rPr>
                <w:noProof/>
                <w:webHidden/>
              </w:rPr>
              <w:fldChar w:fldCharType="begin"/>
            </w:r>
            <w:r w:rsidR="00C36445">
              <w:rPr>
                <w:noProof/>
                <w:webHidden/>
              </w:rPr>
              <w:instrText xml:space="preserve"> PAGEREF _Toc481483483 \h </w:instrText>
            </w:r>
            <w:r w:rsidR="00C36445">
              <w:rPr>
                <w:noProof/>
                <w:webHidden/>
              </w:rPr>
            </w:r>
            <w:r w:rsidR="00C36445">
              <w:rPr>
                <w:noProof/>
                <w:webHidden/>
              </w:rPr>
              <w:fldChar w:fldCharType="separate"/>
            </w:r>
            <w:r w:rsidR="00C36445">
              <w:rPr>
                <w:noProof/>
                <w:webHidden/>
              </w:rPr>
              <w:t>22</w:t>
            </w:r>
            <w:r w:rsidR="00C36445">
              <w:rPr>
                <w:noProof/>
                <w:webHidden/>
              </w:rPr>
              <w:fldChar w:fldCharType="end"/>
            </w:r>
          </w:hyperlink>
        </w:p>
        <w:p w14:paraId="2367B72A" w14:textId="77777777" w:rsidR="00C36445" w:rsidRDefault="00957005">
          <w:pPr>
            <w:pStyle w:val="Inhopg2"/>
            <w:tabs>
              <w:tab w:val="left" w:pos="880"/>
              <w:tab w:val="right" w:leader="dot" w:pos="9062"/>
            </w:tabs>
            <w:rPr>
              <w:rFonts w:eastAsiaTheme="minorEastAsia"/>
              <w:noProof/>
              <w:lang w:eastAsia="nl-NL"/>
            </w:rPr>
          </w:pPr>
          <w:hyperlink w:anchor="_Toc481483484" w:history="1">
            <w:r w:rsidR="00C36445" w:rsidRPr="00C54E5A">
              <w:rPr>
                <w:rStyle w:val="Hyperlink"/>
                <w:rFonts w:ascii="Times New Roman" w:hAnsi="Times New Roman" w:cs="Times New Roman"/>
                <w:noProof/>
              </w:rPr>
              <w:t>3.5</w:t>
            </w:r>
            <w:r w:rsidR="00C36445">
              <w:rPr>
                <w:rFonts w:eastAsiaTheme="minorEastAsia"/>
                <w:noProof/>
                <w:lang w:eastAsia="nl-NL"/>
              </w:rPr>
              <w:tab/>
            </w:r>
            <w:r w:rsidR="00C36445" w:rsidRPr="00C54E5A">
              <w:rPr>
                <w:rStyle w:val="Hyperlink"/>
                <w:rFonts w:ascii="Times New Roman" w:hAnsi="Times New Roman" w:cs="Times New Roman"/>
                <w:noProof/>
              </w:rPr>
              <w:t>Respondenten</w:t>
            </w:r>
            <w:r w:rsidR="00C36445">
              <w:rPr>
                <w:noProof/>
                <w:webHidden/>
              </w:rPr>
              <w:tab/>
            </w:r>
            <w:r w:rsidR="00C36445">
              <w:rPr>
                <w:noProof/>
                <w:webHidden/>
              </w:rPr>
              <w:fldChar w:fldCharType="begin"/>
            </w:r>
            <w:r w:rsidR="00C36445">
              <w:rPr>
                <w:noProof/>
                <w:webHidden/>
              </w:rPr>
              <w:instrText xml:space="preserve"> PAGEREF _Toc481483484 \h </w:instrText>
            </w:r>
            <w:r w:rsidR="00C36445">
              <w:rPr>
                <w:noProof/>
                <w:webHidden/>
              </w:rPr>
            </w:r>
            <w:r w:rsidR="00C36445">
              <w:rPr>
                <w:noProof/>
                <w:webHidden/>
              </w:rPr>
              <w:fldChar w:fldCharType="separate"/>
            </w:r>
            <w:r w:rsidR="00C36445">
              <w:rPr>
                <w:noProof/>
                <w:webHidden/>
              </w:rPr>
              <w:t>23</w:t>
            </w:r>
            <w:r w:rsidR="00C36445">
              <w:rPr>
                <w:noProof/>
                <w:webHidden/>
              </w:rPr>
              <w:fldChar w:fldCharType="end"/>
            </w:r>
          </w:hyperlink>
        </w:p>
        <w:p w14:paraId="5CEA8D37" w14:textId="77777777" w:rsidR="00C36445" w:rsidRDefault="00957005">
          <w:pPr>
            <w:pStyle w:val="Inhopg2"/>
            <w:tabs>
              <w:tab w:val="left" w:pos="880"/>
              <w:tab w:val="right" w:leader="dot" w:pos="9062"/>
            </w:tabs>
            <w:rPr>
              <w:rFonts w:eastAsiaTheme="minorEastAsia"/>
              <w:noProof/>
              <w:lang w:eastAsia="nl-NL"/>
            </w:rPr>
          </w:pPr>
          <w:hyperlink w:anchor="_Toc481483485" w:history="1">
            <w:r w:rsidR="00C36445" w:rsidRPr="00C54E5A">
              <w:rPr>
                <w:rStyle w:val="Hyperlink"/>
                <w:rFonts w:ascii="Times New Roman" w:hAnsi="Times New Roman" w:cs="Times New Roman"/>
                <w:noProof/>
              </w:rPr>
              <w:t>3.6</w:t>
            </w:r>
            <w:r w:rsidR="00C36445">
              <w:rPr>
                <w:rFonts w:eastAsiaTheme="minorEastAsia"/>
                <w:noProof/>
                <w:lang w:eastAsia="nl-NL"/>
              </w:rPr>
              <w:tab/>
            </w:r>
            <w:r w:rsidR="00C36445" w:rsidRPr="00C54E5A">
              <w:rPr>
                <w:rStyle w:val="Hyperlink"/>
                <w:rFonts w:ascii="Times New Roman" w:hAnsi="Times New Roman" w:cs="Times New Roman"/>
                <w:noProof/>
              </w:rPr>
              <w:t>Uitvoeren praktijkonderzoek</w:t>
            </w:r>
            <w:r w:rsidR="00C36445">
              <w:rPr>
                <w:noProof/>
                <w:webHidden/>
              </w:rPr>
              <w:tab/>
            </w:r>
            <w:r w:rsidR="00C36445">
              <w:rPr>
                <w:noProof/>
                <w:webHidden/>
              </w:rPr>
              <w:fldChar w:fldCharType="begin"/>
            </w:r>
            <w:r w:rsidR="00C36445">
              <w:rPr>
                <w:noProof/>
                <w:webHidden/>
              </w:rPr>
              <w:instrText xml:space="preserve"> PAGEREF _Toc481483485 \h </w:instrText>
            </w:r>
            <w:r w:rsidR="00C36445">
              <w:rPr>
                <w:noProof/>
                <w:webHidden/>
              </w:rPr>
            </w:r>
            <w:r w:rsidR="00C36445">
              <w:rPr>
                <w:noProof/>
                <w:webHidden/>
              </w:rPr>
              <w:fldChar w:fldCharType="separate"/>
            </w:r>
            <w:r w:rsidR="00C36445">
              <w:rPr>
                <w:noProof/>
                <w:webHidden/>
              </w:rPr>
              <w:t>23</w:t>
            </w:r>
            <w:r w:rsidR="00C36445">
              <w:rPr>
                <w:noProof/>
                <w:webHidden/>
              </w:rPr>
              <w:fldChar w:fldCharType="end"/>
            </w:r>
          </w:hyperlink>
        </w:p>
        <w:p w14:paraId="2D385158" w14:textId="77777777" w:rsidR="00C36445" w:rsidRDefault="00957005">
          <w:pPr>
            <w:pStyle w:val="Inhopg2"/>
            <w:tabs>
              <w:tab w:val="left" w:pos="880"/>
              <w:tab w:val="right" w:leader="dot" w:pos="9062"/>
            </w:tabs>
            <w:rPr>
              <w:rFonts w:eastAsiaTheme="minorEastAsia"/>
              <w:noProof/>
              <w:lang w:eastAsia="nl-NL"/>
            </w:rPr>
          </w:pPr>
          <w:hyperlink w:anchor="_Toc481483486" w:history="1">
            <w:r w:rsidR="00C36445" w:rsidRPr="00C54E5A">
              <w:rPr>
                <w:rStyle w:val="Hyperlink"/>
                <w:rFonts w:ascii="Times New Roman" w:hAnsi="Times New Roman" w:cs="Times New Roman"/>
                <w:noProof/>
              </w:rPr>
              <w:t>3.7</w:t>
            </w:r>
            <w:r w:rsidR="00C36445">
              <w:rPr>
                <w:rFonts w:eastAsiaTheme="minorEastAsia"/>
                <w:noProof/>
                <w:lang w:eastAsia="nl-NL"/>
              </w:rPr>
              <w:tab/>
            </w:r>
            <w:r w:rsidR="00C36445" w:rsidRPr="00C54E5A">
              <w:rPr>
                <w:rStyle w:val="Hyperlink"/>
                <w:rFonts w:ascii="Times New Roman" w:hAnsi="Times New Roman" w:cs="Times New Roman"/>
                <w:noProof/>
              </w:rPr>
              <w:t>Resultaten</w:t>
            </w:r>
            <w:r w:rsidR="00C36445">
              <w:rPr>
                <w:noProof/>
                <w:webHidden/>
              </w:rPr>
              <w:tab/>
            </w:r>
            <w:r w:rsidR="00C36445">
              <w:rPr>
                <w:noProof/>
                <w:webHidden/>
              </w:rPr>
              <w:fldChar w:fldCharType="begin"/>
            </w:r>
            <w:r w:rsidR="00C36445">
              <w:rPr>
                <w:noProof/>
                <w:webHidden/>
              </w:rPr>
              <w:instrText xml:space="preserve"> PAGEREF _Toc481483486 \h </w:instrText>
            </w:r>
            <w:r w:rsidR="00C36445">
              <w:rPr>
                <w:noProof/>
                <w:webHidden/>
              </w:rPr>
            </w:r>
            <w:r w:rsidR="00C36445">
              <w:rPr>
                <w:noProof/>
                <w:webHidden/>
              </w:rPr>
              <w:fldChar w:fldCharType="separate"/>
            </w:r>
            <w:r w:rsidR="00C36445">
              <w:rPr>
                <w:noProof/>
                <w:webHidden/>
              </w:rPr>
              <w:t>24</w:t>
            </w:r>
            <w:r w:rsidR="00C36445">
              <w:rPr>
                <w:noProof/>
                <w:webHidden/>
              </w:rPr>
              <w:fldChar w:fldCharType="end"/>
            </w:r>
          </w:hyperlink>
        </w:p>
        <w:p w14:paraId="6495790E" w14:textId="77777777" w:rsidR="00C36445" w:rsidRDefault="00957005">
          <w:pPr>
            <w:pStyle w:val="Inhopg3"/>
            <w:tabs>
              <w:tab w:val="right" w:leader="dot" w:pos="9062"/>
            </w:tabs>
            <w:rPr>
              <w:rFonts w:eastAsiaTheme="minorEastAsia"/>
              <w:noProof/>
              <w:lang w:eastAsia="nl-NL"/>
            </w:rPr>
          </w:pPr>
          <w:hyperlink w:anchor="_Toc481483487" w:history="1">
            <w:r w:rsidR="00C36445" w:rsidRPr="00C54E5A">
              <w:rPr>
                <w:rStyle w:val="Hyperlink"/>
                <w:rFonts w:ascii="Times New Roman" w:hAnsi="Times New Roman" w:cs="Times New Roman"/>
                <w:i/>
                <w:noProof/>
              </w:rPr>
              <w:t>Resultaten jeugdzorgwerkers</w:t>
            </w:r>
            <w:r w:rsidR="00C36445">
              <w:rPr>
                <w:noProof/>
                <w:webHidden/>
              </w:rPr>
              <w:tab/>
            </w:r>
            <w:r w:rsidR="00C36445">
              <w:rPr>
                <w:noProof/>
                <w:webHidden/>
              </w:rPr>
              <w:fldChar w:fldCharType="begin"/>
            </w:r>
            <w:r w:rsidR="00C36445">
              <w:rPr>
                <w:noProof/>
                <w:webHidden/>
              </w:rPr>
              <w:instrText xml:space="preserve"> PAGEREF _Toc481483487 \h </w:instrText>
            </w:r>
            <w:r w:rsidR="00C36445">
              <w:rPr>
                <w:noProof/>
                <w:webHidden/>
              </w:rPr>
            </w:r>
            <w:r w:rsidR="00C36445">
              <w:rPr>
                <w:noProof/>
                <w:webHidden/>
              </w:rPr>
              <w:fldChar w:fldCharType="separate"/>
            </w:r>
            <w:r w:rsidR="00C36445">
              <w:rPr>
                <w:noProof/>
                <w:webHidden/>
              </w:rPr>
              <w:t>24</w:t>
            </w:r>
            <w:r w:rsidR="00C36445">
              <w:rPr>
                <w:noProof/>
                <w:webHidden/>
              </w:rPr>
              <w:fldChar w:fldCharType="end"/>
            </w:r>
          </w:hyperlink>
        </w:p>
        <w:p w14:paraId="5551F0FE" w14:textId="77777777" w:rsidR="00C36445" w:rsidRDefault="00957005">
          <w:pPr>
            <w:pStyle w:val="Inhopg3"/>
            <w:tabs>
              <w:tab w:val="right" w:leader="dot" w:pos="9062"/>
            </w:tabs>
            <w:rPr>
              <w:rFonts w:eastAsiaTheme="minorEastAsia"/>
              <w:noProof/>
              <w:lang w:eastAsia="nl-NL"/>
            </w:rPr>
          </w:pPr>
          <w:hyperlink w:anchor="_Toc481483488" w:history="1">
            <w:r w:rsidR="00C36445" w:rsidRPr="00C54E5A">
              <w:rPr>
                <w:rStyle w:val="Hyperlink"/>
                <w:rFonts w:ascii="Times New Roman" w:hAnsi="Times New Roman" w:cs="Times New Roman"/>
                <w:i/>
                <w:noProof/>
              </w:rPr>
              <w:t>Resultaten jongeren</w:t>
            </w:r>
            <w:r w:rsidR="00C36445">
              <w:rPr>
                <w:noProof/>
                <w:webHidden/>
              </w:rPr>
              <w:tab/>
            </w:r>
            <w:r w:rsidR="00C36445">
              <w:rPr>
                <w:noProof/>
                <w:webHidden/>
              </w:rPr>
              <w:fldChar w:fldCharType="begin"/>
            </w:r>
            <w:r w:rsidR="00C36445">
              <w:rPr>
                <w:noProof/>
                <w:webHidden/>
              </w:rPr>
              <w:instrText xml:space="preserve"> PAGEREF _Toc481483488 \h </w:instrText>
            </w:r>
            <w:r w:rsidR="00C36445">
              <w:rPr>
                <w:noProof/>
                <w:webHidden/>
              </w:rPr>
            </w:r>
            <w:r w:rsidR="00C36445">
              <w:rPr>
                <w:noProof/>
                <w:webHidden/>
              </w:rPr>
              <w:fldChar w:fldCharType="separate"/>
            </w:r>
            <w:r w:rsidR="00C36445">
              <w:rPr>
                <w:noProof/>
                <w:webHidden/>
              </w:rPr>
              <w:t>27</w:t>
            </w:r>
            <w:r w:rsidR="00C36445">
              <w:rPr>
                <w:noProof/>
                <w:webHidden/>
              </w:rPr>
              <w:fldChar w:fldCharType="end"/>
            </w:r>
          </w:hyperlink>
        </w:p>
        <w:p w14:paraId="4397111F" w14:textId="77777777" w:rsidR="00C36445" w:rsidRDefault="00957005">
          <w:pPr>
            <w:pStyle w:val="Inhopg3"/>
            <w:tabs>
              <w:tab w:val="right" w:leader="dot" w:pos="9062"/>
            </w:tabs>
            <w:rPr>
              <w:rFonts w:eastAsiaTheme="minorEastAsia"/>
              <w:noProof/>
              <w:lang w:eastAsia="nl-NL"/>
            </w:rPr>
          </w:pPr>
          <w:hyperlink w:anchor="_Toc481483489" w:history="1">
            <w:r w:rsidR="00C36445" w:rsidRPr="00C54E5A">
              <w:rPr>
                <w:rStyle w:val="Hyperlink"/>
                <w:rFonts w:ascii="Times New Roman" w:hAnsi="Times New Roman" w:cs="Times New Roman"/>
                <w:i/>
                <w:noProof/>
              </w:rPr>
              <w:t>Overeenkomsten, verschillen en tegenstrijdigheden</w:t>
            </w:r>
            <w:r w:rsidR="00C36445">
              <w:rPr>
                <w:noProof/>
                <w:webHidden/>
              </w:rPr>
              <w:tab/>
            </w:r>
            <w:r w:rsidR="00C36445">
              <w:rPr>
                <w:noProof/>
                <w:webHidden/>
              </w:rPr>
              <w:fldChar w:fldCharType="begin"/>
            </w:r>
            <w:r w:rsidR="00C36445">
              <w:rPr>
                <w:noProof/>
                <w:webHidden/>
              </w:rPr>
              <w:instrText xml:space="preserve"> PAGEREF _Toc481483489 \h </w:instrText>
            </w:r>
            <w:r w:rsidR="00C36445">
              <w:rPr>
                <w:noProof/>
                <w:webHidden/>
              </w:rPr>
            </w:r>
            <w:r w:rsidR="00C36445">
              <w:rPr>
                <w:noProof/>
                <w:webHidden/>
              </w:rPr>
              <w:fldChar w:fldCharType="separate"/>
            </w:r>
            <w:r w:rsidR="00C36445">
              <w:rPr>
                <w:noProof/>
                <w:webHidden/>
              </w:rPr>
              <w:t>28</w:t>
            </w:r>
            <w:r w:rsidR="00C36445">
              <w:rPr>
                <w:noProof/>
                <w:webHidden/>
              </w:rPr>
              <w:fldChar w:fldCharType="end"/>
            </w:r>
          </w:hyperlink>
        </w:p>
        <w:p w14:paraId="1578ABBB" w14:textId="77777777" w:rsidR="00C36445" w:rsidRDefault="00957005">
          <w:pPr>
            <w:pStyle w:val="Inhopg2"/>
            <w:tabs>
              <w:tab w:val="left" w:pos="880"/>
              <w:tab w:val="right" w:leader="dot" w:pos="9062"/>
            </w:tabs>
            <w:rPr>
              <w:rFonts w:eastAsiaTheme="minorEastAsia"/>
              <w:noProof/>
              <w:lang w:eastAsia="nl-NL"/>
            </w:rPr>
          </w:pPr>
          <w:hyperlink w:anchor="_Toc481483490" w:history="1">
            <w:r w:rsidR="00C36445" w:rsidRPr="00C54E5A">
              <w:rPr>
                <w:rStyle w:val="Hyperlink"/>
                <w:rFonts w:ascii="Times New Roman" w:hAnsi="Times New Roman" w:cs="Times New Roman"/>
                <w:noProof/>
              </w:rPr>
              <w:t>3.8</w:t>
            </w:r>
            <w:r w:rsidR="00C36445">
              <w:rPr>
                <w:rFonts w:eastAsiaTheme="minorEastAsia"/>
                <w:noProof/>
                <w:lang w:eastAsia="nl-NL"/>
              </w:rPr>
              <w:tab/>
            </w:r>
            <w:r w:rsidR="00C36445" w:rsidRPr="00C54E5A">
              <w:rPr>
                <w:rStyle w:val="Hyperlink"/>
                <w:rFonts w:ascii="Times New Roman" w:hAnsi="Times New Roman" w:cs="Times New Roman"/>
                <w:noProof/>
              </w:rPr>
              <w:t>Conclusie praktijkonderzoek</w:t>
            </w:r>
            <w:r w:rsidR="00C36445">
              <w:rPr>
                <w:noProof/>
                <w:webHidden/>
              </w:rPr>
              <w:tab/>
            </w:r>
            <w:r w:rsidR="00C36445">
              <w:rPr>
                <w:noProof/>
                <w:webHidden/>
              </w:rPr>
              <w:fldChar w:fldCharType="begin"/>
            </w:r>
            <w:r w:rsidR="00C36445">
              <w:rPr>
                <w:noProof/>
                <w:webHidden/>
              </w:rPr>
              <w:instrText xml:space="preserve"> PAGEREF _Toc481483490 \h </w:instrText>
            </w:r>
            <w:r w:rsidR="00C36445">
              <w:rPr>
                <w:noProof/>
                <w:webHidden/>
              </w:rPr>
            </w:r>
            <w:r w:rsidR="00C36445">
              <w:rPr>
                <w:noProof/>
                <w:webHidden/>
              </w:rPr>
              <w:fldChar w:fldCharType="separate"/>
            </w:r>
            <w:r w:rsidR="00C36445">
              <w:rPr>
                <w:noProof/>
                <w:webHidden/>
              </w:rPr>
              <w:t>29</w:t>
            </w:r>
            <w:r w:rsidR="00C36445">
              <w:rPr>
                <w:noProof/>
                <w:webHidden/>
              </w:rPr>
              <w:fldChar w:fldCharType="end"/>
            </w:r>
          </w:hyperlink>
        </w:p>
        <w:p w14:paraId="5160D3C3" w14:textId="77777777" w:rsidR="00C36445" w:rsidRDefault="00957005">
          <w:pPr>
            <w:pStyle w:val="Inhopg3"/>
            <w:tabs>
              <w:tab w:val="right" w:leader="dot" w:pos="9062"/>
            </w:tabs>
            <w:rPr>
              <w:rFonts w:eastAsiaTheme="minorEastAsia"/>
              <w:noProof/>
              <w:lang w:eastAsia="nl-NL"/>
            </w:rPr>
          </w:pPr>
          <w:hyperlink w:anchor="_Toc481483491" w:history="1">
            <w:r w:rsidR="00C36445" w:rsidRPr="00C54E5A">
              <w:rPr>
                <w:rStyle w:val="Hyperlink"/>
                <w:rFonts w:ascii="Times New Roman" w:hAnsi="Times New Roman" w:cs="Times New Roman"/>
                <w:i/>
                <w:noProof/>
              </w:rPr>
              <w:t>Conclusie jeugdzorgwerkers</w:t>
            </w:r>
            <w:r w:rsidR="00C36445">
              <w:rPr>
                <w:noProof/>
                <w:webHidden/>
              </w:rPr>
              <w:tab/>
            </w:r>
            <w:r w:rsidR="00C36445">
              <w:rPr>
                <w:noProof/>
                <w:webHidden/>
              </w:rPr>
              <w:fldChar w:fldCharType="begin"/>
            </w:r>
            <w:r w:rsidR="00C36445">
              <w:rPr>
                <w:noProof/>
                <w:webHidden/>
              </w:rPr>
              <w:instrText xml:space="preserve"> PAGEREF _Toc481483491 \h </w:instrText>
            </w:r>
            <w:r w:rsidR="00C36445">
              <w:rPr>
                <w:noProof/>
                <w:webHidden/>
              </w:rPr>
            </w:r>
            <w:r w:rsidR="00C36445">
              <w:rPr>
                <w:noProof/>
                <w:webHidden/>
              </w:rPr>
              <w:fldChar w:fldCharType="separate"/>
            </w:r>
            <w:r w:rsidR="00C36445">
              <w:rPr>
                <w:noProof/>
                <w:webHidden/>
              </w:rPr>
              <w:t>29</w:t>
            </w:r>
            <w:r w:rsidR="00C36445">
              <w:rPr>
                <w:noProof/>
                <w:webHidden/>
              </w:rPr>
              <w:fldChar w:fldCharType="end"/>
            </w:r>
          </w:hyperlink>
        </w:p>
        <w:p w14:paraId="0AA8CDD7" w14:textId="77777777" w:rsidR="00C36445" w:rsidRDefault="00957005">
          <w:pPr>
            <w:pStyle w:val="Inhopg3"/>
            <w:tabs>
              <w:tab w:val="right" w:leader="dot" w:pos="9062"/>
            </w:tabs>
            <w:rPr>
              <w:rFonts w:eastAsiaTheme="minorEastAsia"/>
              <w:noProof/>
              <w:lang w:eastAsia="nl-NL"/>
            </w:rPr>
          </w:pPr>
          <w:hyperlink w:anchor="_Toc481483492" w:history="1">
            <w:r w:rsidR="00C36445" w:rsidRPr="00C54E5A">
              <w:rPr>
                <w:rStyle w:val="Hyperlink"/>
                <w:rFonts w:ascii="Times New Roman" w:hAnsi="Times New Roman" w:cs="Times New Roman"/>
                <w:i/>
                <w:noProof/>
              </w:rPr>
              <w:t>Conclusie jongeren</w:t>
            </w:r>
            <w:r w:rsidR="00C36445">
              <w:rPr>
                <w:noProof/>
                <w:webHidden/>
              </w:rPr>
              <w:tab/>
            </w:r>
            <w:r w:rsidR="00C36445">
              <w:rPr>
                <w:noProof/>
                <w:webHidden/>
              </w:rPr>
              <w:fldChar w:fldCharType="begin"/>
            </w:r>
            <w:r w:rsidR="00C36445">
              <w:rPr>
                <w:noProof/>
                <w:webHidden/>
              </w:rPr>
              <w:instrText xml:space="preserve"> PAGEREF _Toc481483492 \h </w:instrText>
            </w:r>
            <w:r w:rsidR="00C36445">
              <w:rPr>
                <w:noProof/>
                <w:webHidden/>
              </w:rPr>
            </w:r>
            <w:r w:rsidR="00C36445">
              <w:rPr>
                <w:noProof/>
                <w:webHidden/>
              </w:rPr>
              <w:fldChar w:fldCharType="separate"/>
            </w:r>
            <w:r w:rsidR="00C36445">
              <w:rPr>
                <w:noProof/>
                <w:webHidden/>
              </w:rPr>
              <w:t>29</w:t>
            </w:r>
            <w:r w:rsidR="00C36445">
              <w:rPr>
                <w:noProof/>
                <w:webHidden/>
              </w:rPr>
              <w:fldChar w:fldCharType="end"/>
            </w:r>
          </w:hyperlink>
        </w:p>
        <w:p w14:paraId="08ED5719" w14:textId="77777777" w:rsidR="00C36445" w:rsidRDefault="00957005">
          <w:pPr>
            <w:pStyle w:val="Inhopg1"/>
            <w:tabs>
              <w:tab w:val="left" w:pos="440"/>
              <w:tab w:val="right" w:leader="dot" w:pos="9062"/>
            </w:tabs>
            <w:rPr>
              <w:rFonts w:eastAsiaTheme="minorEastAsia"/>
              <w:noProof/>
              <w:lang w:eastAsia="nl-NL"/>
            </w:rPr>
          </w:pPr>
          <w:hyperlink w:anchor="_Toc481483493" w:history="1">
            <w:r w:rsidR="00C36445" w:rsidRPr="00C54E5A">
              <w:rPr>
                <w:rStyle w:val="Hyperlink"/>
                <w:rFonts w:ascii="Times New Roman" w:hAnsi="Times New Roman" w:cs="Times New Roman"/>
                <w:noProof/>
              </w:rPr>
              <w:t>4.</w:t>
            </w:r>
            <w:r w:rsidR="00C36445">
              <w:rPr>
                <w:rFonts w:eastAsiaTheme="minorEastAsia"/>
                <w:noProof/>
                <w:lang w:eastAsia="nl-NL"/>
              </w:rPr>
              <w:tab/>
            </w:r>
            <w:r w:rsidR="00C36445" w:rsidRPr="00C54E5A">
              <w:rPr>
                <w:rStyle w:val="Hyperlink"/>
                <w:rFonts w:ascii="Times New Roman" w:hAnsi="Times New Roman" w:cs="Times New Roman"/>
                <w:noProof/>
              </w:rPr>
              <w:t>Eindconclusie en aanbevelingen</w:t>
            </w:r>
            <w:r w:rsidR="00C36445">
              <w:rPr>
                <w:noProof/>
                <w:webHidden/>
              </w:rPr>
              <w:tab/>
            </w:r>
            <w:r w:rsidR="00C36445">
              <w:rPr>
                <w:noProof/>
                <w:webHidden/>
              </w:rPr>
              <w:fldChar w:fldCharType="begin"/>
            </w:r>
            <w:r w:rsidR="00C36445">
              <w:rPr>
                <w:noProof/>
                <w:webHidden/>
              </w:rPr>
              <w:instrText xml:space="preserve"> PAGEREF _Toc481483493 \h </w:instrText>
            </w:r>
            <w:r w:rsidR="00C36445">
              <w:rPr>
                <w:noProof/>
                <w:webHidden/>
              </w:rPr>
            </w:r>
            <w:r w:rsidR="00C36445">
              <w:rPr>
                <w:noProof/>
                <w:webHidden/>
              </w:rPr>
              <w:fldChar w:fldCharType="separate"/>
            </w:r>
            <w:r w:rsidR="00C36445">
              <w:rPr>
                <w:noProof/>
                <w:webHidden/>
              </w:rPr>
              <w:t>30</w:t>
            </w:r>
            <w:r w:rsidR="00C36445">
              <w:rPr>
                <w:noProof/>
                <w:webHidden/>
              </w:rPr>
              <w:fldChar w:fldCharType="end"/>
            </w:r>
          </w:hyperlink>
        </w:p>
        <w:p w14:paraId="14331115" w14:textId="77777777" w:rsidR="00C36445" w:rsidRDefault="00957005">
          <w:pPr>
            <w:pStyle w:val="Inhopg2"/>
            <w:tabs>
              <w:tab w:val="left" w:pos="880"/>
              <w:tab w:val="right" w:leader="dot" w:pos="9062"/>
            </w:tabs>
            <w:rPr>
              <w:rFonts w:eastAsiaTheme="minorEastAsia"/>
              <w:noProof/>
              <w:lang w:eastAsia="nl-NL"/>
            </w:rPr>
          </w:pPr>
          <w:hyperlink w:anchor="_Toc481483494" w:history="1">
            <w:r w:rsidR="00C36445" w:rsidRPr="00C54E5A">
              <w:rPr>
                <w:rStyle w:val="Hyperlink"/>
                <w:rFonts w:ascii="Times New Roman" w:hAnsi="Times New Roman" w:cs="Times New Roman"/>
                <w:noProof/>
              </w:rPr>
              <w:t>4.1</w:t>
            </w:r>
            <w:r w:rsidR="00C36445">
              <w:rPr>
                <w:rFonts w:eastAsiaTheme="minorEastAsia"/>
                <w:noProof/>
                <w:lang w:eastAsia="nl-NL"/>
              </w:rPr>
              <w:tab/>
            </w:r>
            <w:r w:rsidR="00C36445" w:rsidRPr="00C54E5A">
              <w:rPr>
                <w:rStyle w:val="Hyperlink"/>
                <w:rFonts w:ascii="Times New Roman" w:hAnsi="Times New Roman" w:cs="Times New Roman"/>
                <w:noProof/>
              </w:rPr>
              <w:t>Eindconclusie</w:t>
            </w:r>
            <w:r w:rsidR="00C36445">
              <w:rPr>
                <w:noProof/>
                <w:webHidden/>
              </w:rPr>
              <w:tab/>
            </w:r>
            <w:r w:rsidR="00C36445">
              <w:rPr>
                <w:noProof/>
                <w:webHidden/>
              </w:rPr>
              <w:fldChar w:fldCharType="begin"/>
            </w:r>
            <w:r w:rsidR="00C36445">
              <w:rPr>
                <w:noProof/>
                <w:webHidden/>
              </w:rPr>
              <w:instrText xml:space="preserve"> PAGEREF _Toc481483494 \h </w:instrText>
            </w:r>
            <w:r w:rsidR="00C36445">
              <w:rPr>
                <w:noProof/>
                <w:webHidden/>
              </w:rPr>
            </w:r>
            <w:r w:rsidR="00C36445">
              <w:rPr>
                <w:noProof/>
                <w:webHidden/>
              </w:rPr>
              <w:fldChar w:fldCharType="separate"/>
            </w:r>
            <w:r w:rsidR="00C36445">
              <w:rPr>
                <w:noProof/>
                <w:webHidden/>
              </w:rPr>
              <w:t>30</w:t>
            </w:r>
            <w:r w:rsidR="00C36445">
              <w:rPr>
                <w:noProof/>
                <w:webHidden/>
              </w:rPr>
              <w:fldChar w:fldCharType="end"/>
            </w:r>
          </w:hyperlink>
        </w:p>
        <w:p w14:paraId="0623128C" w14:textId="77777777" w:rsidR="00C36445" w:rsidRDefault="00957005">
          <w:pPr>
            <w:pStyle w:val="Inhopg2"/>
            <w:tabs>
              <w:tab w:val="left" w:pos="880"/>
              <w:tab w:val="right" w:leader="dot" w:pos="9062"/>
            </w:tabs>
            <w:rPr>
              <w:rFonts w:eastAsiaTheme="minorEastAsia"/>
              <w:noProof/>
              <w:lang w:eastAsia="nl-NL"/>
            </w:rPr>
          </w:pPr>
          <w:hyperlink w:anchor="_Toc481483495" w:history="1">
            <w:r w:rsidR="00C36445" w:rsidRPr="00C54E5A">
              <w:rPr>
                <w:rStyle w:val="Hyperlink"/>
                <w:rFonts w:ascii="Times New Roman" w:hAnsi="Times New Roman" w:cs="Times New Roman"/>
                <w:noProof/>
              </w:rPr>
              <w:t>4.2</w:t>
            </w:r>
            <w:r w:rsidR="00C36445">
              <w:rPr>
                <w:rFonts w:eastAsiaTheme="minorEastAsia"/>
                <w:noProof/>
                <w:lang w:eastAsia="nl-NL"/>
              </w:rPr>
              <w:tab/>
            </w:r>
            <w:r w:rsidR="00C36445" w:rsidRPr="00C54E5A">
              <w:rPr>
                <w:rStyle w:val="Hyperlink"/>
                <w:rFonts w:ascii="Times New Roman" w:hAnsi="Times New Roman" w:cs="Times New Roman"/>
                <w:noProof/>
              </w:rPr>
              <w:t>Aanbevelingen</w:t>
            </w:r>
            <w:r w:rsidR="00C36445">
              <w:rPr>
                <w:noProof/>
                <w:webHidden/>
              </w:rPr>
              <w:tab/>
            </w:r>
            <w:r w:rsidR="00C36445">
              <w:rPr>
                <w:noProof/>
                <w:webHidden/>
              </w:rPr>
              <w:fldChar w:fldCharType="begin"/>
            </w:r>
            <w:r w:rsidR="00C36445">
              <w:rPr>
                <w:noProof/>
                <w:webHidden/>
              </w:rPr>
              <w:instrText xml:space="preserve"> PAGEREF _Toc481483495 \h </w:instrText>
            </w:r>
            <w:r w:rsidR="00C36445">
              <w:rPr>
                <w:noProof/>
                <w:webHidden/>
              </w:rPr>
            </w:r>
            <w:r w:rsidR="00C36445">
              <w:rPr>
                <w:noProof/>
                <w:webHidden/>
              </w:rPr>
              <w:fldChar w:fldCharType="separate"/>
            </w:r>
            <w:r w:rsidR="00C36445">
              <w:rPr>
                <w:noProof/>
                <w:webHidden/>
              </w:rPr>
              <w:t>36</w:t>
            </w:r>
            <w:r w:rsidR="00C36445">
              <w:rPr>
                <w:noProof/>
                <w:webHidden/>
              </w:rPr>
              <w:fldChar w:fldCharType="end"/>
            </w:r>
          </w:hyperlink>
        </w:p>
        <w:p w14:paraId="0A8B3604" w14:textId="77777777" w:rsidR="00C36445" w:rsidRDefault="00957005">
          <w:pPr>
            <w:pStyle w:val="Inhopg1"/>
            <w:tabs>
              <w:tab w:val="left" w:pos="440"/>
              <w:tab w:val="right" w:leader="dot" w:pos="9062"/>
            </w:tabs>
            <w:rPr>
              <w:rFonts w:eastAsiaTheme="minorEastAsia"/>
              <w:noProof/>
              <w:lang w:eastAsia="nl-NL"/>
            </w:rPr>
          </w:pPr>
          <w:hyperlink w:anchor="_Toc481483496" w:history="1">
            <w:r w:rsidR="00C36445" w:rsidRPr="00C54E5A">
              <w:rPr>
                <w:rStyle w:val="Hyperlink"/>
                <w:rFonts w:ascii="Times New Roman" w:hAnsi="Times New Roman" w:cs="Times New Roman"/>
                <w:noProof/>
              </w:rPr>
              <w:t>5.</w:t>
            </w:r>
            <w:r w:rsidR="00C36445">
              <w:rPr>
                <w:rFonts w:eastAsiaTheme="minorEastAsia"/>
                <w:noProof/>
                <w:lang w:eastAsia="nl-NL"/>
              </w:rPr>
              <w:tab/>
            </w:r>
            <w:r w:rsidR="00C36445" w:rsidRPr="00C54E5A">
              <w:rPr>
                <w:rStyle w:val="Hyperlink"/>
                <w:rFonts w:ascii="Times New Roman" w:hAnsi="Times New Roman" w:cs="Times New Roman"/>
                <w:noProof/>
              </w:rPr>
              <w:t>Overdracht in de praktijk</w:t>
            </w:r>
            <w:r w:rsidR="00C36445">
              <w:rPr>
                <w:noProof/>
                <w:webHidden/>
              </w:rPr>
              <w:tab/>
            </w:r>
            <w:r w:rsidR="00C36445">
              <w:rPr>
                <w:noProof/>
                <w:webHidden/>
              </w:rPr>
              <w:fldChar w:fldCharType="begin"/>
            </w:r>
            <w:r w:rsidR="00C36445">
              <w:rPr>
                <w:noProof/>
                <w:webHidden/>
              </w:rPr>
              <w:instrText xml:space="preserve"> PAGEREF _Toc481483496 \h </w:instrText>
            </w:r>
            <w:r w:rsidR="00C36445">
              <w:rPr>
                <w:noProof/>
                <w:webHidden/>
              </w:rPr>
            </w:r>
            <w:r w:rsidR="00C36445">
              <w:rPr>
                <w:noProof/>
                <w:webHidden/>
              </w:rPr>
              <w:fldChar w:fldCharType="separate"/>
            </w:r>
            <w:r w:rsidR="00C36445">
              <w:rPr>
                <w:noProof/>
                <w:webHidden/>
              </w:rPr>
              <w:t>38</w:t>
            </w:r>
            <w:r w:rsidR="00C36445">
              <w:rPr>
                <w:noProof/>
                <w:webHidden/>
              </w:rPr>
              <w:fldChar w:fldCharType="end"/>
            </w:r>
          </w:hyperlink>
        </w:p>
        <w:p w14:paraId="19A3F0ED" w14:textId="77777777" w:rsidR="00C36445" w:rsidRDefault="00957005">
          <w:pPr>
            <w:pStyle w:val="Inhopg1"/>
            <w:tabs>
              <w:tab w:val="left" w:pos="440"/>
              <w:tab w:val="right" w:leader="dot" w:pos="9062"/>
            </w:tabs>
            <w:rPr>
              <w:rFonts w:eastAsiaTheme="minorEastAsia"/>
              <w:noProof/>
              <w:lang w:eastAsia="nl-NL"/>
            </w:rPr>
          </w:pPr>
          <w:hyperlink w:anchor="_Toc481483497" w:history="1">
            <w:r w:rsidR="00C36445" w:rsidRPr="00C54E5A">
              <w:rPr>
                <w:rStyle w:val="Hyperlink"/>
                <w:noProof/>
              </w:rPr>
              <w:t>6.</w:t>
            </w:r>
            <w:r w:rsidR="00C36445">
              <w:rPr>
                <w:rFonts w:eastAsiaTheme="minorEastAsia"/>
                <w:noProof/>
                <w:lang w:eastAsia="nl-NL"/>
              </w:rPr>
              <w:tab/>
            </w:r>
            <w:r w:rsidR="00C36445" w:rsidRPr="00C54E5A">
              <w:rPr>
                <w:rStyle w:val="Hyperlink"/>
                <w:rFonts w:ascii="Times New Roman" w:hAnsi="Times New Roman" w:cs="Times New Roman"/>
                <w:noProof/>
              </w:rPr>
              <w:t>Evaluatie</w:t>
            </w:r>
            <w:r w:rsidR="00C36445">
              <w:rPr>
                <w:noProof/>
                <w:webHidden/>
              </w:rPr>
              <w:tab/>
            </w:r>
            <w:r w:rsidR="00C36445">
              <w:rPr>
                <w:noProof/>
                <w:webHidden/>
              </w:rPr>
              <w:fldChar w:fldCharType="begin"/>
            </w:r>
            <w:r w:rsidR="00C36445">
              <w:rPr>
                <w:noProof/>
                <w:webHidden/>
              </w:rPr>
              <w:instrText xml:space="preserve"> PAGEREF _Toc481483497 \h </w:instrText>
            </w:r>
            <w:r w:rsidR="00C36445">
              <w:rPr>
                <w:noProof/>
                <w:webHidden/>
              </w:rPr>
            </w:r>
            <w:r w:rsidR="00C36445">
              <w:rPr>
                <w:noProof/>
                <w:webHidden/>
              </w:rPr>
              <w:fldChar w:fldCharType="separate"/>
            </w:r>
            <w:r w:rsidR="00C36445">
              <w:rPr>
                <w:noProof/>
                <w:webHidden/>
              </w:rPr>
              <w:t>39</w:t>
            </w:r>
            <w:r w:rsidR="00C36445">
              <w:rPr>
                <w:noProof/>
                <w:webHidden/>
              </w:rPr>
              <w:fldChar w:fldCharType="end"/>
            </w:r>
          </w:hyperlink>
        </w:p>
        <w:p w14:paraId="415E73C9" w14:textId="77777777" w:rsidR="00C36445" w:rsidRDefault="00957005">
          <w:pPr>
            <w:pStyle w:val="Inhopg1"/>
            <w:tabs>
              <w:tab w:val="right" w:leader="dot" w:pos="9062"/>
            </w:tabs>
            <w:rPr>
              <w:rFonts w:eastAsiaTheme="minorEastAsia"/>
              <w:noProof/>
              <w:lang w:eastAsia="nl-NL"/>
            </w:rPr>
          </w:pPr>
          <w:hyperlink w:anchor="_Toc481483498" w:history="1">
            <w:r w:rsidR="00C36445" w:rsidRPr="00C54E5A">
              <w:rPr>
                <w:rStyle w:val="Hyperlink"/>
                <w:rFonts w:ascii="Times New Roman" w:hAnsi="Times New Roman" w:cs="Times New Roman"/>
                <w:noProof/>
              </w:rPr>
              <w:t>Literatuurlijst</w:t>
            </w:r>
            <w:r w:rsidR="00C36445">
              <w:rPr>
                <w:noProof/>
                <w:webHidden/>
              </w:rPr>
              <w:tab/>
            </w:r>
            <w:r w:rsidR="00C36445">
              <w:rPr>
                <w:noProof/>
                <w:webHidden/>
              </w:rPr>
              <w:fldChar w:fldCharType="begin"/>
            </w:r>
            <w:r w:rsidR="00C36445">
              <w:rPr>
                <w:noProof/>
                <w:webHidden/>
              </w:rPr>
              <w:instrText xml:space="preserve"> PAGEREF _Toc481483498 \h </w:instrText>
            </w:r>
            <w:r w:rsidR="00C36445">
              <w:rPr>
                <w:noProof/>
                <w:webHidden/>
              </w:rPr>
            </w:r>
            <w:r w:rsidR="00C36445">
              <w:rPr>
                <w:noProof/>
                <w:webHidden/>
              </w:rPr>
              <w:fldChar w:fldCharType="separate"/>
            </w:r>
            <w:r w:rsidR="00C36445">
              <w:rPr>
                <w:noProof/>
                <w:webHidden/>
              </w:rPr>
              <w:t>41</w:t>
            </w:r>
            <w:r w:rsidR="00C36445">
              <w:rPr>
                <w:noProof/>
                <w:webHidden/>
              </w:rPr>
              <w:fldChar w:fldCharType="end"/>
            </w:r>
          </w:hyperlink>
        </w:p>
        <w:p w14:paraId="5F8CCEFE" w14:textId="77777777" w:rsidR="00C36445" w:rsidRDefault="00957005">
          <w:pPr>
            <w:pStyle w:val="Inhopg1"/>
            <w:tabs>
              <w:tab w:val="right" w:leader="dot" w:pos="9062"/>
            </w:tabs>
            <w:rPr>
              <w:rFonts w:eastAsiaTheme="minorEastAsia"/>
              <w:noProof/>
              <w:lang w:eastAsia="nl-NL"/>
            </w:rPr>
          </w:pPr>
          <w:hyperlink w:anchor="_Toc481483499" w:history="1">
            <w:r w:rsidR="00C36445" w:rsidRPr="00C54E5A">
              <w:rPr>
                <w:rStyle w:val="Hyperlink"/>
                <w:rFonts w:ascii="Times New Roman" w:hAnsi="Times New Roman" w:cs="Times New Roman"/>
                <w:noProof/>
              </w:rPr>
              <w:t>Bijlagen</w:t>
            </w:r>
            <w:r w:rsidR="00C36445">
              <w:rPr>
                <w:noProof/>
                <w:webHidden/>
              </w:rPr>
              <w:tab/>
            </w:r>
            <w:r w:rsidR="00C36445">
              <w:rPr>
                <w:noProof/>
                <w:webHidden/>
              </w:rPr>
              <w:fldChar w:fldCharType="begin"/>
            </w:r>
            <w:r w:rsidR="00C36445">
              <w:rPr>
                <w:noProof/>
                <w:webHidden/>
              </w:rPr>
              <w:instrText xml:space="preserve"> PAGEREF _Toc481483499 \h </w:instrText>
            </w:r>
            <w:r w:rsidR="00C36445">
              <w:rPr>
                <w:noProof/>
                <w:webHidden/>
              </w:rPr>
            </w:r>
            <w:r w:rsidR="00C36445">
              <w:rPr>
                <w:noProof/>
                <w:webHidden/>
              </w:rPr>
              <w:fldChar w:fldCharType="separate"/>
            </w:r>
            <w:r w:rsidR="00C36445">
              <w:rPr>
                <w:noProof/>
                <w:webHidden/>
              </w:rPr>
              <w:t>43</w:t>
            </w:r>
            <w:r w:rsidR="00C36445">
              <w:rPr>
                <w:noProof/>
                <w:webHidden/>
              </w:rPr>
              <w:fldChar w:fldCharType="end"/>
            </w:r>
          </w:hyperlink>
        </w:p>
        <w:p w14:paraId="37EDD279" w14:textId="77777777" w:rsidR="00C36445" w:rsidRDefault="00957005">
          <w:pPr>
            <w:pStyle w:val="Inhopg2"/>
            <w:tabs>
              <w:tab w:val="right" w:leader="dot" w:pos="9062"/>
            </w:tabs>
            <w:rPr>
              <w:rFonts w:eastAsiaTheme="minorEastAsia"/>
              <w:noProof/>
              <w:lang w:eastAsia="nl-NL"/>
            </w:rPr>
          </w:pPr>
          <w:hyperlink w:anchor="_Toc481483500" w:history="1">
            <w:r w:rsidR="00C36445" w:rsidRPr="00C54E5A">
              <w:rPr>
                <w:rStyle w:val="Hyperlink"/>
                <w:rFonts w:ascii="Times New Roman" w:hAnsi="Times New Roman" w:cs="Times New Roman"/>
                <w:noProof/>
              </w:rPr>
              <w:t>Bijlage 1 – Beoordelingsformulier werkveld</w:t>
            </w:r>
            <w:r w:rsidR="00C36445">
              <w:rPr>
                <w:noProof/>
                <w:webHidden/>
              </w:rPr>
              <w:tab/>
            </w:r>
            <w:r w:rsidR="00C36445">
              <w:rPr>
                <w:noProof/>
                <w:webHidden/>
              </w:rPr>
              <w:fldChar w:fldCharType="begin"/>
            </w:r>
            <w:r w:rsidR="00C36445">
              <w:rPr>
                <w:noProof/>
                <w:webHidden/>
              </w:rPr>
              <w:instrText xml:space="preserve"> PAGEREF _Toc481483500 \h </w:instrText>
            </w:r>
            <w:r w:rsidR="00C36445">
              <w:rPr>
                <w:noProof/>
                <w:webHidden/>
              </w:rPr>
            </w:r>
            <w:r w:rsidR="00C36445">
              <w:rPr>
                <w:noProof/>
                <w:webHidden/>
              </w:rPr>
              <w:fldChar w:fldCharType="separate"/>
            </w:r>
            <w:r w:rsidR="00C36445">
              <w:rPr>
                <w:noProof/>
                <w:webHidden/>
              </w:rPr>
              <w:t>44</w:t>
            </w:r>
            <w:r w:rsidR="00C36445">
              <w:rPr>
                <w:noProof/>
                <w:webHidden/>
              </w:rPr>
              <w:fldChar w:fldCharType="end"/>
            </w:r>
          </w:hyperlink>
        </w:p>
        <w:p w14:paraId="39B02A86" w14:textId="77777777" w:rsidR="00C36445" w:rsidRDefault="00957005">
          <w:pPr>
            <w:pStyle w:val="Inhopg2"/>
            <w:tabs>
              <w:tab w:val="right" w:leader="dot" w:pos="9062"/>
            </w:tabs>
            <w:rPr>
              <w:rFonts w:eastAsiaTheme="minorEastAsia"/>
              <w:noProof/>
              <w:lang w:eastAsia="nl-NL"/>
            </w:rPr>
          </w:pPr>
          <w:hyperlink w:anchor="_Toc481483501" w:history="1">
            <w:r w:rsidR="00C36445" w:rsidRPr="00C54E5A">
              <w:rPr>
                <w:rStyle w:val="Hyperlink"/>
                <w:rFonts w:ascii="Times New Roman" w:hAnsi="Times New Roman" w:cs="Times New Roman"/>
                <w:noProof/>
              </w:rPr>
              <w:t>Bijlage 2 – Format interview praktijkonderzoek</w:t>
            </w:r>
            <w:r w:rsidR="00C36445">
              <w:rPr>
                <w:noProof/>
                <w:webHidden/>
              </w:rPr>
              <w:tab/>
            </w:r>
            <w:r w:rsidR="00C36445">
              <w:rPr>
                <w:noProof/>
                <w:webHidden/>
              </w:rPr>
              <w:fldChar w:fldCharType="begin"/>
            </w:r>
            <w:r w:rsidR="00C36445">
              <w:rPr>
                <w:noProof/>
                <w:webHidden/>
              </w:rPr>
              <w:instrText xml:space="preserve"> PAGEREF _Toc481483501 \h </w:instrText>
            </w:r>
            <w:r w:rsidR="00C36445">
              <w:rPr>
                <w:noProof/>
                <w:webHidden/>
              </w:rPr>
            </w:r>
            <w:r w:rsidR="00C36445">
              <w:rPr>
                <w:noProof/>
                <w:webHidden/>
              </w:rPr>
              <w:fldChar w:fldCharType="separate"/>
            </w:r>
            <w:r w:rsidR="00C36445">
              <w:rPr>
                <w:noProof/>
                <w:webHidden/>
              </w:rPr>
              <w:t>51</w:t>
            </w:r>
            <w:r w:rsidR="00C36445">
              <w:rPr>
                <w:noProof/>
                <w:webHidden/>
              </w:rPr>
              <w:fldChar w:fldCharType="end"/>
            </w:r>
          </w:hyperlink>
        </w:p>
        <w:p w14:paraId="365C23DB" w14:textId="77777777" w:rsidR="00C36445" w:rsidRDefault="00957005">
          <w:pPr>
            <w:pStyle w:val="Inhopg3"/>
            <w:tabs>
              <w:tab w:val="right" w:leader="dot" w:pos="9062"/>
            </w:tabs>
            <w:rPr>
              <w:rFonts w:eastAsiaTheme="minorEastAsia"/>
              <w:noProof/>
              <w:lang w:eastAsia="nl-NL"/>
            </w:rPr>
          </w:pPr>
          <w:hyperlink w:anchor="_Toc481483502" w:history="1">
            <w:r w:rsidR="00C36445" w:rsidRPr="00C54E5A">
              <w:rPr>
                <w:rStyle w:val="Hyperlink"/>
                <w:rFonts w:ascii="Times New Roman" w:hAnsi="Times New Roman" w:cs="Times New Roman"/>
                <w:i/>
                <w:noProof/>
              </w:rPr>
              <w:t>Interviewvragen jeugdzorgwerkers</w:t>
            </w:r>
            <w:r w:rsidR="00C36445">
              <w:rPr>
                <w:noProof/>
                <w:webHidden/>
              </w:rPr>
              <w:tab/>
            </w:r>
            <w:r w:rsidR="00C36445">
              <w:rPr>
                <w:noProof/>
                <w:webHidden/>
              </w:rPr>
              <w:fldChar w:fldCharType="begin"/>
            </w:r>
            <w:r w:rsidR="00C36445">
              <w:rPr>
                <w:noProof/>
                <w:webHidden/>
              </w:rPr>
              <w:instrText xml:space="preserve"> PAGEREF _Toc481483502 \h </w:instrText>
            </w:r>
            <w:r w:rsidR="00C36445">
              <w:rPr>
                <w:noProof/>
                <w:webHidden/>
              </w:rPr>
            </w:r>
            <w:r w:rsidR="00C36445">
              <w:rPr>
                <w:noProof/>
                <w:webHidden/>
              </w:rPr>
              <w:fldChar w:fldCharType="separate"/>
            </w:r>
            <w:r w:rsidR="00C36445">
              <w:rPr>
                <w:noProof/>
                <w:webHidden/>
              </w:rPr>
              <w:t>51</w:t>
            </w:r>
            <w:r w:rsidR="00C36445">
              <w:rPr>
                <w:noProof/>
                <w:webHidden/>
              </w:rPr>
              <w:fldChar w:fldCharType="end"/>
            </w:r>
          </w:hyperlink>
        </w:p>
        <w:p w14:paraId="07D865D9" w14:textId="77777777" w:rsidR="00C36445" w:rsidRDefault="00957005">
          <w:pPr>
            <w:pStyle w:val="Inhopg3"/>
            <w:tabs>
              <w:tab w:val="right" w:leader="dot" w:pos="9062"/>
            </w:tabs>
            <w:rPr>
              <w:rFonts w:eastAsiaTheme="minorEastAsia"/>
              <w:noProof/>
              <w:lang w:eastAsia="nl-NL"/>
            </w:rPr>
          </w:pPr>
          <w:hyperlink w:anchor="_Toc481483503" w:history="1">
            <w:r w:rsidR="00C36445" w:rsidRPr="00C54E5A">
              <w:rPr>
                <w:rStyle w:val="Hyperlink"/>
                <w:rFonts w:ascii="Times New Roman" w:hAnsi="Times New Roman" w:cs="Times New Roman"/>
                <w:i/>
                <w:noProof/>
              </w:rPr>
              <w:t>Interviewvragen jongeren</w:t>
            </w:r>
            <w:r w:rsidR="00C36445">
              <w:rPr>
                <w:noProof/>
                <w:webHidden/>
              </w:rPr>
              <w:tab/>
            </w:r>
            <w:r w:rsidR="00C36445">
              <w:rPr>
                <w:noProof/>
                <w:webHidden/>
              </w:rPr>
              <w:fldChar w:fldCharType="begin"/>
            </w:r>
            <w:r w:rsidR="00C36445">
              <w:rPr>
                <w:noProof/>
                <w:webHidden/>
              </w:rPr>
              <w:instrText xml:space="preserve"> PAGEREF _Toc481483503 \h </w:instrText>
            </w:r>
            <w:r w:rsidR="00C36445">
              <w:rPr>
                <w:noProof/>
                <w:webHidden/>
              </w:rPr>
            </w:r>
            <w:r w:rsidR="00C36445">
              <w:rPr>
                <w:noProof/>
                <w:webHidden/>
              </w:rPr>
              <w:fldChar w:fldCharType="separate"/>
            </w:r>
            <w:r w:rsidR="00C36445">
              <w:rPr>
                <w:noProof/>
                <w:webHidden/>
              </w:rPr>
              <w:t>53</w:t>
            </w:r>
            <w:r w:rsidR="00C36445">
              <w:rPr>
                <w:noProof/>
                <w:webHidden/>
              </w:rPr>
              <w:fldChar w:fldCharType="end"/>
            </w:r>
          </w:hyperlink>
        </w:p>
        <w:p w14:paraId="13C7EEC8" w14:textId="77777777" w:rsidR="00C36445" w:rsidRDefault="00957005">
          <w:pPr>
            <w:pStyle w:val="Inhopg2"/>
            <w:tabs>
              <w:tab w:val="right" w:leader="dot" w:pos="9062"/>
            </w:tabs>
            <w:rPr>
              <w:rFonts w:eastAsiaTheme="minorEastAsia"/>
              <w:noProof/>
              <w:lang w:eastAsia="nl-NL"/>
            </w:rPr>
          </w:pPr>
          <w:hyperlink w:anchor="_Toc481483504" w:history="1">
            <w:r w:rsidR="00C36445" w:rsidRPr="00C54E5A">
              <w:rPr>
                <w:rStyle w:val="Hyperlink"/>
                <w:rFonts w:ascii="Times New Roman" w:hAnsi="Times New Roman" w:cs="Times New Roman"/>
                <w:noProof/>
              </w:rPr>
              <w:t>Bijlage 3 – Codebomen</w:t>
            </w:r>
            <w:r w:rsidR="00C36445">
              <w:rPr>
                <w:noProof/>
                <w:webHidden/>
              </w:rPr>
              <w:tab/>
            </w:r>
            <w:r w:rsidR="00C36445">
              <w:rPr>
                <w:noProof/>
                <w:webHidden/>
              </w:rPr>
              <w:fldChar w:fldCharType="begin"/>
            </w:r>
            <w:r w:rsidR="00C36445">
              <w:rPr>
                <w:noProof/>
                <w:webHidden/>
              </w:rPr>
              <w:instrText xml:space="preserve"> PAGEREF _Toc481483504 \h </w:instrText>
            </w:r>
            <w:r w:rsidR="00C36445">
              <w:rPr>
                <w:noProof/>
                <w:webHidden/>
              </w:rPr>
            </w:r>
            <w:r w:rsidR="00C36445">
              <w:rPr>
                <w:noProof/>
                <w:webHidden/>
              </w:rPr>
              <w:fldChar w:fldCharType="separate"/>
            </w:r>
            <w:r w:rsidR="00C36445">
              <w:rPr>
                <w:noProof/>
                <w:webHidden/>
              </w:rPr>
              <w:t>56</w:t>
            </w:r>
            <w:r w:rsidR="00C36445">
              <w:rPr>
                <w:noProof/>
                <w:webHidden/>
              </w:rPr>
              <w:fldChar w:fldCharType="end"/>
            </w:r>
          </w:hyperlink>
        </w:p>
        <w:p w14:paraId="7B6AC27B" w14:textId="509D2410" w:rsidR="000B7899" w:rsidRDefault="000B7899" w:rsidP="002746BD">
          <w:pPr>
            <w:jc w:val="both"/>
          </w:pPr>
          <w:r>
            <w:rPr>
              <w:b/>
              <w:bCs/>
            </w:rPr>
            <w:fldChar w:fldCharType="end"/>
          </w:r>
        </w:p>
      </w:sdtContent>
    </w:sdt>
    <w:p w14:paraId="7F552EF9" w14:textId="5E923090" w:rsidR="009F6014" w:rsidRPr="009F6014" w:rsidRDefault="009F6014" w:rsidP="009F6014">
      <w:pPr>
        <w:tabs>
          <w:tab w:val="left" w:pos="2768"/>
        </w:tabs>
        <w:rPr>
          <w:rFonts w:ascii="Times New Roman" w:hAnsi="Times New Roman" w:cs="Times New Roman"/>
          <w:sz w:val="26"/>
          <w:szCs w:val="26"/>
        </w:rPr>
      </w:pPr>
    </w:p>
    <w:p w14:paraId="22FC14F4" w14:textId="77777777" w:rsidR="009F6014" w:rsidRPr="009F6014" w:rsidRDefault="009F6014" w:rsidP="009F6014">
      <w:pPr>
        <w:rPr>
          <w:rFonts w:ascii="Times New Roman" w:hAnsi="Times New Roman" w:cs="Times New Roman"/>
          <w:sz w:val="26"/>
          <w:szCs w:val="26"/>
        </w:rPr>
        <w:sectPr w:rsidR="009F6014" w:rsidRPr="009F6014" w:rsidSect="009F6014">
          <w:headerReference w:type="default" r:id="rId17"/>
          <w:footerReference w:type="default" r:id="rId18"/>
          <w:footerReference w:type="first" r:id="rId19"/>
          <w:pgSz w:w="11906" w:h="16838"/>
          <w:pgMar w:top="1417" w:right="1417" w:bottom="1417" w:left="1417" w:header="708" w:footer="708" w:gutter="0"/>
          <w:pgNumType w:fmt="upperRoman" w:start="0"/>
          <w:cols w:space="708"/>
          <w:titlePg/>
          <w:docGrid w:linePitch="360"/>
        </w:sectPr>
      </w:pPr>
    </w:p>
    <w:p w14:paraId="6224D044" w14:textId="77777777" w:rsidR="005B11FD" w:rsidRDefault="005B11FD" w:rsidP="005B11FD">
      <w:pPr>
        <w:pStyle w:val="Kop1"/>
        <w:rPr>
          <w:rFonts w:ascii="Times New Roman" w:hAnsi="Times New Roman" w:cs="Times New Roman"/>
          <w:color w:val="auto"/>
          <w:sz w:val="26"/>
          <w:szCs w:val="26"/>
        </w:rPr>
      </w:pPr>
      <w:bookmarkStart w:id="1" w:name="_Toc481483458"/>
      <w:r w:rsidRPr="005B11FD">
        <w:rPr>
          <w:rFonts w:ascii="Times New Roman" w:hAnsi="Times New Roman" w:cs="Times New Roman"/>
          <w:color w:val="auto"/>
          <w:sz w:val="26"/>
          <w:szCs w:val="26"/>
        </w:rPr>
        <w:lastRenderedPageBreak/>
        <w:t>Inleiding</w:t>
      </w:r>
      <w:bookmarkEnd w:id="1"/>
      <w:r w:rsidRPr="005B11FD">
        <w:rPr>
          <w:rFonts w:ascii="Times New Roman" w:hAnsi="Times New Roman" w:cs="Times New Roman"/>
          <w:color w:val="auto"/>
          <w:sz w:val="26"/>
          <w:szCs w:val="26"/>
        </w:rPr>
        <w:t xml:space="preserve"> </w:t>
      </w:r>
    </w:p>
    <w:p w14:paraId="7C177EC4" w14:textId="77777777" w:rsidR="005356CF" w:rsidRDefault="005356CF" w:rsidP="005B11FD">
      <w:pPr>
        <w:pStyle w:val="Geenafstand"/>
      </w:pPr>
    </w:p>
    <w:p w14:paraId="34607032" w14:textId="46369A09" w:rsidR="00D81F40" w:rsidRDefault="00D81F40" w:rsidP="005356CF">
      <w:pPr>
        <w:pStyle w:val="Geenafstand"/>
        <w:jc w:val="both"/>
        <w:rPr>
          <w:rFonts w:ascii="Times New Roman" w:hAnsi="Times New Roman" w:cs="Times New Roman"/>
        </w:rPr>
      </w:pPr>
      <w:r>
        <w:rPr>
          <w:rFonts w:ascii="Times New Roman" w:hAnsi="Times New Roman" w:cs="Times New Roman"/>
        </w:rPr>
        <w:t xml:space="preserve">Het aantal jongeren dat te maken heeft met een scheiding van zijn of haar ouders is aanzienlijk. In Nederland gaan jaarlijks ongeveer 70.000 stellen met minderjarige kinderen uit elkaar. In 2013 zijn ongeveer 34.000 huwelijken ontbonden. Bij deze officiële echtscheidingen zijn gemiddeld genomen 35.000 minderjarige kinderen betrokken. Daarnaast zijn naar schatting 60.000 samenwoonrelaties verbroken, hierbij zijn ongeveer 20.000 kinderen betrokken. In totaal hebben 55.000 minderjarige kinderen en 800.000 jong volwassenen van 18 tot 21 jaar gescheiden ouders. Tevens hebben ongeveer 16.000 kinderen ernstige hinder </w:t>
      </w:r>
      <w:r w:rsidR="00955AD1">
        <w:rPr>
          <w:rFonts w:ascii="Times New Roman" w:hAnsi="Times New Roman" w:cs="Times New Roman"/>
        </w:rPr>
        <w:t xml:space="preserve">van de scheiding van hun ouders (Spruijt &amp; Kormos, 2014). </w:t>
      </w:r>
    </w:p>
    <w:p w14:paraId="37C0178C" w14:textId="77777777" w:rsidR="00955AD1" w:rsidRDefault="00955AD1" w:rsidP="005356CF">
      <w:pPr>
        <w:pStyle w:val="Geenafstand"/>
        <w:jc w:val="both"/>
        <w:rPr>
          <w:rFonts w:ascii="Times New Roman" w:hAnsi="Times New Roman" w:cs="Times New Roman"/>
        </w:rPr>
      </w:pPr>
    </w:p>
    <w:p w14:paraId="5F542C40" w14:textId="22F14514" w:rsidR="00955AD1" w:rsidRPr="00D81F40" w:rsidRDefault="00955AD1" w:rsidP="005356CF">
      <w:pPr>
        <w:pStyle w:val="Geenafstand"/>
        <w:jc w:val="both"/>
        <w:rPr>
          <w:rFonts w:ascii="Times New Roman" w:hAnsi="Times New Roman" w:cs="Times New Roman"/>
        </w:rPr>
      </w:pPr>
      <w:r>
        <w:rPr>
          <w:rFonts w:ascii="Times New Roman" w:hAnsi="Times New Roman" w:cs="Times New Roman"/>
        </w:rPr>
        <w:t xml:space="preserve">Binnen dit profileringsproject staat bovengenoemde doelgroep centraal, namelijk jongeren van 12 tot 18 jaar die zich bevinden in een </w:t>
      </w:r>
      <w:r w:rsidR="00F057A5">
        <w:rPr>
          <w:rFonts w:ascii="Times New Roman" w:hAnsi="Times New Roman" w:cs="Times New Roman"/>
        </w:rPr>
        <w:t xml:space="preserve">complexe </w:t>
      </w:r>
      <w:r>
        <w:rPr>
          <w:rFonts w:ascii="Times New Roman" w:hAnsi="Times New Roman" w:cs="Times New Roman"/>
        </w:rPr>
        <w:t>scheiding van hun ouders.</w:t>
      </w:r>
    </w:p>
    <w:p w14:paraId="715612A7" w14:textId="77777777" w:rsidR="00D81F40" w:rsidRDefault="00D81F40" w:rsidP="005356CF">
      <w:pPr>
        <w:pStyle w:val="Geenafstand"/>
        <w:jc w:val="both"/>
      </w:pPr>
    </w:p>
    <w:p w14:paraId="4A8C0086" w14:textId="77777777" w:rsidR="00243FCE" w:rsidRPr="00660BF6" w:rsidRDefault="00243FCE" w:rsidP="005356CF">
      <w:pPr>
        <w:pStyle w:val="Geenafstand"/>
        <w:jc w:val="both"/>
        <w:rPr>
          <w:rFonts w:ascii="Times New Roman" w:hAnsi="Times New Roman" w:cs="Times New Roman"/>
          <w:i/>
          <w:sz w:val="24"/>
          <w:szCs w:val="24"/>
        </w:rPr>
      </w:pPr>
      <w:r w:rsidRPr="00660BF6">
        <w:rPr>
          <w:rFonts w:ascii="Times New Roman" w:hAnsi="Times New Roman" w:cs="Times New Roman"/>
          <w:i/>
          <w:sz w:val="24"/>
          <w:szCs w:val="24"/>
        </w:rPr>
        <w:t>Focus profileringsproject</w:t>
      </w:r>
    </w:p>
    <w:p w14:paraId="04605EB1" w14:textId="0D29AD74" w:rsidR="00243FCE" w:rsidRDefault="00243FCE" w:rsidP="005356CF">
      <w:pPr>
        <w:pStyle w:val="Geenafstand"/>
        <w:jc w:val="both"/>
        <w:rPr>
          <w:rFonts w:ascii="Times New Roman" w:hAnsi="Times New Roman" w:cs="Times New Roman"/>
          <w:shd w:val="clear" w:color="auto" w:fill="FFFFFF"/>
        </w:rPr>
      </w:pPr>
      <w:r>
        <w:rPr>
          <w:rFonts w:ascii="Times New Roman" w:hAnsi="Times New Roman" w:cs="Times New Roman"/>
        </w:rPr>
        <w:t>In dit profileringsproject wordt middels literatuur- en praktijkonderzoek de volgende onderzoeksvraag onderzocht: ‘</w:t>
      </w:r>
      <w:r w:rsidRPr="00B740E6">
        <w:rPr>
          <w:rFonts w:ascii="Times New Roman" w:hAnsi="Times New Roman" w:cs="Times New Roman"/>
          <w:shd w:val="clear" w:color="auto" w:fill="FFFFFF"/>
        </w:rPr>
        <w:t xml:space="preserve">Hoe kunnen jeugdzorgwerkers van </w:t>
      </w:r>
      <w:r>
        <w:rPr>
          <w:rFonts w:ascii="Times New Roman" w:hAnsi="Times New Roman" w:cs="Times New Roman"/>
          <w:shd w:val="clear" w:color="auto" w:fill="FFFFFF"/>
        </w:rPr>
        <w:t>Jeugdbescherming Brabant</w:t>
      </w:r>
      <w:r w:rsidRPr="00B740E6">
        <w:rPr>
          <w:rFonts w:ascii="Times New Roman" w:hAnsi="Times New Roman" w:cs="Times New Roman"/>
          <w:shd w:val="clear" w:color="auto" w:fill="FFFFFF"/>
        </w:rPr>
        <w:t xml:space="preserve"> </w:t>
      </w:r>
      <w:r w:rsidR="0084255B">
        <w:rPr>
          <w:rFonts w:ascii="Times New Roman" w:hAnsi="Times New Roman" w:cs="Times New Roman"/>
          <w:shd w:val="clear" w:color="auto" w:fill="FFFFFF"/>
        </w:rPr>
        <w:t xml:space="preserve">vestiging </w:t>
      </w:r>
      <w:r w:rsidRPr="00B740E6">
        <w:rPr>
          <w:rFonts w:ascii="Times New Roman" w:hAnsi="Times New Roman" w:cs="Times New Roman"/>
          <w:shd w:val="clear" w:color="auto" w:fill="FFFFFF"/>
        </w:rPr>
        <w:t>Den Bosch jongeren van 12 tot 18 jaar die zich bevinden in een</w:t>
      </w:r>
      <w:r>
        <w:rPr>
          <w:rFonts w:ascii="Times New Roman" w:hAnsi="Times New Roman" w:cs="Times New Roman"/>
          <w:shd w:val="clear" w:color="auto" w:fill="FFFFFF"/>
        </w:rPr>
        <w:t xml:space="preserve"> complexe scheiding</w:t>
      </w:r>
      <w:r w:rsidRPr="00B740E6">
        <w:rPr>
          <w:rFonts w:ascii="Times New Roman" w:hAnsi="Times New Roman" w:cs="Times New Roman"/>
          <w:shd w:val="clear" w:color="auto" w:fill="FFFFFF"/>
        </w:rPr>
        <w:t xml:space="preserve"> van hun ouders en geen contact meer willen met één ouder zodanig begeleiden dat het (toekomstig) welzijn van de jongere gewaarborgd wordt?</w:t>
      </w:r>
      <w:r>
        <w:rPr>
          <w:rFonts w:ascii="Times New Roman" w:hAnsi="Times New Roman" w:cs="Times New Roman"/>
          <w:shd w:val="clear" w:color="auto" w:fill="FFFFFF"/>
        </w:rPr>
        <w:t xml:space="preserve">’. </w:t>
      </w:r>
      <w:r w:rsidR="002E6269">
        <w:rPr>
          <w:rFonts w:ascii="Times New Roman" w:hAnsi="Times New Roman" w:cs="Times New Roman"/>
          <w:shd w:val="clear" w:color="auto" w:fill="FFFFFF"/>
        </w:rPr>
        <w:t>Om tot de beantwoording van deze onderzoeksvraag te komen is het van belang eerst te onderzoeken wat de literatuur erover stelt. Vervolgens wordt er middels het praktijkonderzoek onderzocht hoe de begeleiding van Jeugdbesche</w:t>
      </w:r>
      <w:r w:rsidR="008606BC">
        <w:rPr>
          <w:rFonts w:ascii="Times New Roman" w:hAnsi="Times New Roman" w:cs="Times New Roman"/>
          <w:shd w:val="clear" w:color="auto" w:fill="FFFFFF"/>
        </w:rPr>
        <w:t xml:space="preserve">rming Brabant </w:t>
      </w:r>
      <w:r w:rsidR="00F93EA5">
        <w:rPr>
          <w:rFonts w:ascii="Times New Roman" w:hAnsi="Times New Roman" w:cs="Times New Roman"/>
          <w:shd w:val="clear" w:color="auto" w:fill="FFFFFF"/>
        </w:rPr>
        <w:t xml:space="preserve">ten aanzien van de complexe scheidingsgezinnen </w:t>
      </w:r>
      <w:r w:rsidR="008606BC">
        <w:rPr>
          <w:rFonts w:ascii="Times New Roman" w:hAnsi="Times New Roman" w:cs="Times New Roman"/>
          <w:shd w:val="clear" w:color="auto" w:fill="FFFFFF"/>
        </w:rPr>
        <w:t xml:space="preserve">verloopt. Daarbij </w:t>
      </w:r>
      <w:r w:rsidR="002E6269">
        <w:rPr>
          <w:rFonts w:ascii="Times New Roman" w:hAnsi="Times New Roman" w:cs="Times New Roman"/>
          <w:shd w:val="clear" w:color="auto" w:fill="FFFFFF"/>
        </w:rPr>
        <w:t xml:space="preserve">worden de ervaringen van de jeugdzorgwerkers en jongeren meegenomen. Het meemaken van een complexe scheiding, de </w:t>
      </w:r>
      <w:r>
        <w:rPr>
          <w:rFonts w:ascii="Times New Roman" w:hAnsi="Times New Roman" w:cs="Times New Roman"/>
          <w:shd w:val="clear" w:color="auto" w:fill="FFFFFF"/>
        </w:rPr>
        <w:t>begeleiding van Jeugdbescherming</w:t>
      </w:r>
      <w:r w:rsidR="00AC2760">
        <w:rPr>
          <w:rFonts w:ascii="Times New Roman" w:hAnsi="Times New Roman" w:cs="Times New Roman"/>
          <w:shd w:val="clear" w:color="auto" w:fill="FFFFFF"/>
        </w:rPr>
        <w:t xml:space="preserve"> Brabant,</w:t>
      </w:r>
      <w:r>
        <w:rPr>
          <w:rFonts w:ascii="Times New Roman" w:hAnsi="Times New Roman" w:cs="Times New Roman"/>
          <w:shd w:val="clear" w:color="auto" w:fill="FFFFFF"/>
        </w:rPr>
        <w:t xml:space="preserve"> het effect daarvan op de jongeren</w:t>
      </w:r>
      <w:r w:rsidR="00AC2760">
        <w:rPr>
          <w:rFonts w:ascii="Times New Roman" w:hAnsi="Times New Roman" w:cs="Times New Roman"/>
          <w:shd w:val="clear" w:color="auto" w:fill="FFFFFF"/>
        </w:rPr>
        <w:t xml:space="preserve"> en de ervaringen van de jeugdzorgwerkers en de jongeren ten aanzien van een complexe scheiding</w:t>
      </w:r>
      <w:r>
        <w:rPr>
          <w:rFonts w:ascii="Times New Roman" w:hAnsi="Times New Roman" w:cs="Times New Roman"/>
          <w:shd w:val="clear" w:color="auto" w:fill="FFFFFF"/>
        </w:rPr>
        <w:t xml:space="preserve"> vormen de basis</w:t>
      </w:r>
      <w:r w:rsidR="002E6269">
        <w:rPr>
          <w:rFonts w:ascii="Times New Roman" w:hAnsi="Times New Roman" w:cs="Times New Roman"/>
          <w:shd w:val="clear" w:color="auto" w:fill="FFFFFF"/>
        </w:rPr>
        <w:t xml:space="preserve"> voor de gehele onderbouwing van dit profileringsproject. </w:t>
      </w:r>
      <w:r>
        <w:rPr>
          <w:rFonts w:ascii="Times New Roman" w:hAnsi="Times New Roman" w:cs="Times New Roman"/>
          <w:shd w:val="clear" w:color="auto" w:fill="FFFFFF"/>
        </w:rPr>
        <w:t xml:space="preserve"> </w:t>
      </w:r>
    </w:p>
    <w:p w14:paraId="0CC3F3FF" w14:textId="77777777" w:rsidR="002E6269" w:rsidRDefault="002E6269" w:rsidP="005356CF">
      <w:pPr>
        <w:pStyle w:val="Geenafstand"/>
        <w:jc w:val="both"/>
        <w:rPr>
          <w:rFonts w:ascii="Times New Roman" w:hAnsi="Times New Roman" w:cs="Times New Roman"/>
          <w:shd w:val="clear" w:color="auto" w:fill="FFFFFF"/>
        </w:rPr>
      </w:pPr>
    </w:p>
    <w:p w14:paraId="5474286B" w14:textId="2DBD5229" w:rsidR="002E6269" w:rsidRPr="00660BF6" w:rsidRDefault="002E6269" w:rsidP="005356CF">
      <w:pPr>
        <w:pStyle w:val="Geenafstand"/>
        <w:jc w:val="both"/>
        <w:rPr>
          <w:rFonts w:ascii="Times New Roman" w:hAnsi="Times New Roman" w:cs="Times New Roman"/>
          <w:i/>
          <w:sz w:val="24"/>
          <w:szCs w:val="24"/>
          <w:shd w:val="clear" w:color="auto" w:fill="FFFFFF"/>
        </w:rPr>
      </w:pPr>
      <w:r w:rsidRPr="00660BF6">
        <w:rPr>
          <w:rFonts w:ascii="Times New Roman" w:hAnsi="Times New Roman" w:cs="Times New Roman"/>
          <w:i/>
          <w:sz w:val="24"/>
          <w:szCs w:val="24"/>
          <w:shd w:val="clear" w:color="auto" w:fill="FFFFFF"/>
        </w:rPr>
        <w:t>Terminologie</w:t>
      </w:r>
    </w:p>
    <w:p w14:paraId="5305CCB4" w14:textId="448DA24D" w:rsidR="002E6269" w:rsidRDefault="002E6269" w:rsidP="005356CF">
      <w:pPr>
        <w:pStyle w:val="Geenafstand"/>
        <w:jc w:val="both"/>
        <w:rPr>
          <w:rFonts w:ascii="Times New Roman" w:hAnsi="Times New Roman" w:cs="Times New Roman"/>
          <w:shd w:val="clear" w:color="auto" w:fill="FFFFFF"/>
        </w:rPr>
      </w:pPr>
      <w:r>
        <w:rPr>
          <w:rFonts w:ascii="Times New Roman" w:hAnsi="Times New Roman" w:cs="Times New Roman"/>
          <w:shd w:val="clear" w:color="auto" w:fill="FFFFFF"/>
        </w:rPr>
        <w:t>In dit profileringsproject worden verschillende termen gebruikt die hieronder toegelicht zullen worden.</w:t>
      </w:r>
      <w:r w:rsidR="008606BC">
        <w:rPr>
          <w:rFonts w:ascii="Times New Roman" w:hAnsi="Times New Roman" w:cs="Times New Roman"/>
          <w:shd w:val="clear" w:color="auto" w:fill="FFFFFF"/>
        </w:rPr>
        <w:t xml:space="preserve"> Ten eerste zal de term </w:t>
      </w:r>
      <w:r w:rsidR="008606BC" w:rsidRPr="008606BC">
        <w:rPr>
          <w:rFonts w:ascii="Times New Roman" w:hAnsi="Times New Roman" w:cs="Times New Roman"/>
          <w:i/>
          <w:shd w:val="clear" w:color="auto" w:fill="FFFFFF"/>
        </w:rPr>
        <w:t>vechtscheiding</w:t>
      </w:r>
      <w:r w:rsidR="008606BC">
        <w:rPr>
          <w:rFonts w:ascii="Times New Roman" w:hAnsi="Times New Roman" w:cs="Times New Roman"/>
          <w:shd w:val="clear" w:color="auto" w:fill="FFFFFF"/>
        </w:rPr>
        <w:t xml:space="preserve"> ofwel </w:t>
      </w:r>
      <w:r w:rsidR="008606BC" w:rsidRPr="008606BC">
        <w:rPr>
          <w:rFonts w:ascii="Times New Roman" w:hAnsi="Times New Roman" w:cs="Times New Roman"/>
          <w:i/>
          <w:shd w:val="clear" w:color="auto" w:fill="FFFFFF"/>
        </w:rPr>
        <w:t>complexe scheiding</w:t>
      </w:r>
      <w:r w:rsidR="008606BC">
        <w:rPr>
          <w:rFonts w:ascii="Times New Roman" w:hAnsi="Times New Roman" w:cs="Times New Roman"/>
          <w:shd w:val="clear" w:color="auto" w:fill="FFFFFF"/>
        </w:rPr>
        <w:t xml:space="preserve"> worden toegelicht. Vervolgens </w:t>
      </w:r>
      <w:r w:rsidR="00AC2760">
        <w:rPr>
          <w:rFonts w:ascii="Times New Roman" w:hAnsi="Times New Roman" w:cs="Times New Roman"/>
          <w:shd w:val="clear" w:color="auto" w:fill="FFFFFF"/>
        </w:rPr>
        <w:t xml:space="preserve">zal een omschrijving volgen van </w:t>
      </w:r>
      <w:r w:rsidR="008606BC">
        <w:rPr>
          <w:rFonts w:ascii="Times New Roman" w:hAnsi="Times New Roman" w:cs="Times New Roman"/>
          <w:shd w:val="clear" w:color="auto" w:fill="FFFFFF"/>
        </w:rPr>
        <w:t xml:space="preserve">overige termen die centraal staan binnen het profileringsproject. </w:t>
      </w:r>
      <w:r>
        <w:rPr>
          <w:rFonts w:ascii="Times New Roman" w:hAnsi="Times New Roman" w:cs="Times New Roman"/>
          <w:shd w:val="clear" w:color="auto" w:fill="FFFFFF"/>
        </w:rPr>
        <w:t xml:space="preserve"> </w:t>
      </w:r>
    </w:p>
    <w:p w14:paraId="245C2655" w14:textId="77777777" w:rsidR="00524325" w:rsidRDefault="00524325" w:rsidP="005356CF">
      <w:pPr>
        <w:pStyle w:val="Geenafstand"/>
        <w:jc w:val="both"/>
        <w:rPr>
          <w:rFonts w:ascii="Times New Roman" w:hAnsi="Times New Roman" w:cs="Times New Roman"/>
        </w:rPr>
      </w:pPr>
    </w:p>
    <w:p w14:paraId="07099564" w14:textId="6FDDA151" w:rsidR="00524325" w:rsidRDefault="00524325" w:rsidP="005356CF">
      <w:pPr>
        <w:pStyle w:val="Geenafstand"/>
        <w:jc w:val="both"/>
        <w:rPr>
          <w:rFonts w:ascii="Times New Roman" w:hAnsi="Times New Roman" w:cs="Times New Roman"/>
        </w:rPr>
      </w:pPr>
      <w:r>
        <w:rPr>
          <w:rFonts w:ascii="Times New Roman" w:hAnsi="Times New Roman" w:cs="Times New Roman"/>
        </w:rPr>
        <w:t xml:space="preserve">Met een vechtscheiding wordt gedoeld op een complexe scheiding waarbij er gedurende de scheiding strijd tussen de ouders plaatsvindt en de ontwikkeling van de jongeren bedreigd wordt (Spruijt &amp; Kormos, 2014). </w:t>
      </w:r>
      <w:r w:rsidRPr="0084354B">
        <w:rPr>
          <w:rFonts w:ascii="Times New Roman" w:hAnsi="Times New Roman" w:cs="Times New Roman"/>
        </w:rPr>
        <w:t>We sp</w:t>
      </w:r>
      <w:r>
        <w:rPr>
          <w:rFonts w:ascii="Times New Roman" w:hAnsi="Times New Roman" w:cs="Times New Roman"/>
        </w:rPr>
        <w:t>reken</w:t>
      </w:r>
      <w:r w:rsidRPr="0084354B">
        <w:rPr>
          <w:rFonts w:ascii="Times New Roman" w:hAnsi="Times New Roman" w:cs="Times New Roman"/>
        </w:rPr>
        <w:t xml:space="preserve"> van een vechtscheiding wanneer een scheiding zeer conflictueus verloopt en ouders in een juridische strijd verwikkeld zijn en blijven (Nederlands Jeugdinstituut, n.d.). Er wordt </w:t>
      </w:r>
      <w:r>
        <w:rPr>
          <w:rFonts w:ascii="Times New Roman" w:hAnsi="Times New Roman" w:cs="Times New Roman"/>
        </w:rPr>
        <w:t xml:space="preserve">bij een vechtscheiding </w:t>
      </w:r>
      <w:r w:rsidRPr="0084354B">
        <w:rPr>
          <w:rFonts w:ascii="Times New Roman" w:hAnsi="Times New Roman" w:cs="Times New Roman"/>
        </w:rPr>
        <w:t xml:space="preserve">geen rekening gehouden met de </w:t>
      </w:r>
      <w:r>
        <w:rPr>
          <w:rFonts w:ascii="Times New Roman" w:hAnsi="Times New Roman" w:cs="Times New Roman"/>
        </w:rPr>
        <w:t>jongeren</w:t>
      </w:r>
      <w:r w:rsidRPr="0084354B">
        <w:rPr>
          <w:rFonts w:ascii="Times New Roman" w:hAnsi="Times New Roman" w:cs="Times New Roman"/>
        </w:rPr>
        <w:t xml:space="preserve"> omwille het gevecht tussen de ouders. Eén of beide ouders verlaten hun ouderpositie en ze verliezen daarbij het belang van het kind uit het </w:t>
      </w:r>
      <w:r w:rsidR="008606BC">
        <w:rPr>
          <w:rFonts w:ascii="Times New Roman" w:hAnsi="Times New Roman" w:cs="Times New Roman"/>
        </w:rPr>
        <w:t xml:space="preserve">oog (De gezondheidszorg, 2007). </w:t>
      </w:r>
      <w:r>
        <w:rPr>
          <w:rFonts w:ascii="Times New Roman" w:hAnsi="Times New Roman" w:cs="Times New Roman"/>
        </w:rPr>
        <w:t>Vanuit maatschappelijk oogpunt gekeken blijkt dat e</w:t>
      </w:r>
      <w:r w:rsidRPr="0084354B">
        <w:rPr>
          <w:rFonts w:ascii="Times New Roman" w:hAnsi="Times New Roman" w:cs="Times New Roman"/>
        </w:rPr>
        <w:t>en vec</w:t>
      </w:r>
      <w:r>
        <w:rPr>
          <w:rFonts w:ascii="Times New Roman" w:hAnsi="Times New Roman" w:cs="Times New Roman"/>
        </w:rPr>
        <w:t xml:space="preserve">htscheiding </w:t>
      </w:r>
      <w:r w:rsidRPr="0084354B">
        <w:rPr>
          <w:rFonts w:ascii="Times New Roman" w:hAnsi="Times New Roman" w:cs="Times New Roman"/>
        </w:rPr>
        <w:t>dramatische vormen</w:t>
      </w:r>
      <w:r>
        <w:rPr>
          <w:rFonts w:ascii="Times New Roman" w:hAnsi="Times New Roman" w:cs="Times New Roman"/>
        </w:rPr>
        <w:t xml:space="preserve"> kan</w:t>
      </w:r>
      <w:r w:rsidRPr="0084354B">
        <w:rPr>
          <w:rFonts w:ascii="Times New Roman" w:hAnsi="Times New Roman" w:cs="Times New Roman"/>
        </w:rPr>
        <w:t xml:space="preserve"> aannemen, zelfs dat er sprake is van psychische mishandeling- en verwaarlozing </w:t>
      </w:r>
      <w:r w:rsidRPr="0084354B">
        <w:rPr>
          <w:rFonts w:ascii="Times New Roman" w:hAnsi="Times New Roman" w:cs="Times New Roman"/>
        </w:rPr>
        <w:lastRenderedPageBreak/>
        <w:t xml:space="preserve">(Driesen, 2012). </w:t>
      </w:r>
      <w:r>
        <w:rPr>
          <w:rFonts w:ascii="Times New Roman" w:hAnsi="Times New Roman" w:cs="Times New Roman"/>
        </w:rPr>
        <w:t>Ook Lawick (2012) is van mening dat een vechtscheiding</w:t>
      </w:r>
      <w:r w:rsidRPr="0084354B">
        <w:rPr>
          <w:rFonts w:ascii="Times New Roman" w:hAnsi="Times New Roman" w:cs="Times New Roman"/>
        </w:rPr>
        <w:t xml:space="preserve"> een vorm van psychisch geweld </w:t>
      </w:r>
      <w:r>
        <w:rPr>
          <w:rFonts w:ascii="Times New Roman" w:hAnsi="Times New Roman" w:cs="Times New Roman"/>
        </w:rPr>
        <w:t>is</w:t>
      </w:r>
      <w:r w:rsidRPr="0084354B">
        <w:rPr>
          <w:rFonts w:ascii="Times New Roman" w:hAnsi="Times New Roman" w:cs="Times New Roman"/>
        </w:rPr>
        <w:t xml:space="preserve">. </w:t>
      </w:r>
      <w:r>
        <w:rPr>
          <w:rFonts w:ascii="Times New Roman" w:hAnsi="Times New Roman" w:cs="Times New Roman"/>
        </w:rPr>
        <w:t>D</w:t>
      </w:r>
      <w:r w:rsidRPr="0084354B">
        <w:rPr>
          <w:rFonts w:ascii="Times New Roman" w:hAnsi="Times New Roman" w:cs="Times New Roman"/>
        </w:rPr>
        <w:t>e Kinderombudsman</w:t>
      </w:r>
      <w:r>
        <w:rPr>
          <w:rFonts w:ascii="Times New Roman" w:hAnsi="Times New Roman" w:cs="Times New Roman"/>
        </w:rPr>
        <w:t xml:space="preserve"> (2014)</w:t>
      </w:r>
      <w:r w:rsidRPr="0084354B">
        <w:rPr>
          <w:rFonts w:ascii="Times New Roman" w:hAnsi="Times New Roman" w:cs="Times New Roman"/>
        </w:rPr>
        <w:t xml:space="preserve"> </w:t>
      </w:r>
      <w:r>
        <w:rPr>
          <w:rFonts w:ascii="Times New Roman" w:hAnsi="Times New Roman" w:cs="Times New Roman"/>
        </w:rPr>
        <w:t xml:space="preserve">is </w:t>
      </w:r>
      <w:r w:rsidRPr="0084354B">
        <w:rPr>
          <w:rFonts w:ascii="Times New Roman" w:hAnsi="Times New Roman" w:cs="Times New Roman"/>
        </w:rPr>
        <w:t>van mening dat verwaarlozing en ontwikkelingsbedreiging</w:t>
      </w:r>
      <w:r>
        <w:rPr>
          <w:rFonts w:ascii="Times New Roman" w:hAnsi="Times New Roman" w:cs="Times New Roman"/>
        </w:rPr>
        <w:t>en</w:t>
      </w:r>
      <w:r w:rsidRPr="0084354B">
        <w:rPr>
          <w:rFonts w:ascii="Times New Roman" w:hAnsi="Times New Roman" w:cs="Times New Roman"/>
        </w:rPr>
        <w:t>, die het gevolg zijn van een vechtscheiding, als vorm van kinderm</w:t>
      </w:r>
      <w:r>
        <w:rPr>
          <w:rFonts w:ascii="Times New Roman" w:hAnsi="Times New Roman" w:cs="Times New Roman"/>
        </w:rPr>
        <w:t>ishandeling moet worden gezien. Bij een vechtscheiding</w:t>
      </w:r>
      <w:r w:rsidRPr="0084354B">
        <w:rPr>
          <w:rFonts w:ascii="Times New Roman" w:hAnsi="Times New Roman" w:cs="Times New Roman"/>
        </w:rPr>
        <w:t xml:space="preserve"> misbruiken en manipuleren </w:t>
      </w:r>
      <w:r>
        <w:rPr>
          <w:rFonts w:ascii="Times New Roman" w:hAnsi="Times New Roman" w:cs="Times New Roman"/>
        </w:rPr>
        <w:t xml:space="preserve">ouders </w:t>
      </w:r>
      <w:r w:rsidRPr="0084354B">
        <w:rPr>
          <w:rFonts w:ascii="Times New Roman" w:hAnsi="Times New Roman" w:cs="Times New Roman"/>
        </w:rPr>
        <w:t xml:space="preserve">de gevoelens van de </w:t>
      </w:r>
      <w:r>
        <w:rPr>
          <w:rFonts w:ascii="Times New Roman" w:hAnsi="Times New Roman" w:cs="Times New Roman"/>
        </w:rPr>
        <w:t>jongeren</w:t>
      </w:r>
      <w:r w:rsidRPr="0084354B">
        <w:rPr>
          <w:rFonts w:ascii="Times New Roman" w:hAnsi="Times New Roman" w:cs="Times New Roman"/>
        </w:rPr>
        <w:t xml:space="preserve"> en miskennen </w:t>
      </w:r>
      <w:r>
        <w:rPr>
          <w:rFonts w:ascii="Times New Roman" w:hAnsi="Times New Roman" w:cs="Times New Roman"/>
        </w:rPr>
        <w:t xml:space="preserve">ze </w:t>
      </w:r>
      <w:r w:rsidRPr="0084354B">
        <w:rPr>
          <w:rFonts w:ascii="Times New Roman" w:hAnsi="Times New Roman" w:cs="Times New Roman"/>
        </w:rPr>
        <w:t xml:space="preserve">de emotionele behoeften van de </w:t>
      </w:r>
      <w:r>
        <w:rPr>
          <w:rFonts w:ascii="Times New Roman" w:hAnsi="Times New Roman" w:cs="Times New Roman"/>
        </w:rPr>
        <w:t>jongeren</w:t>
      </w:r>
      <w:r w:rsidRPr="0084354B">
        <w:rPr>
          <w:rFonts w:ascii="Times New Roman" w:hAnsi="Times New Roman" w:cs="Times New Roman"/>
        </w:rPr>
        <w:t xml:space="preserve"> (Driesen, 2012). </w:t>
      </w:r>
      <w:r>
        <w:rPr>
          <w:rFonts w:ascii="Times New Roman" w:hAnsi="Times New Roman" w:cs="Times New Roman"/>
        </w:rPr>
        <w:t xml:space="preserve"> </w:t>
      </w:r>
    </w:p>
    <w:p w14:paraId="28DF250C" w14:textId="77777777" w:rsidR="00524325" w:rsidRDefault="00524325" w:rsidP="005356CF">
      <w:pPr>
        <w:pStyle w:val="Geenafstand"/>
        <w:jc w:val="both"/>
        <w:rPr>
          <w:rFonts w:ascii="Times New Roman" w:hAnsi="Times New Roman" w:cs="Times New Roman"/>
          <w:shd w:val="clear" w:color="auto" w:fill="FFFFFF"/>
        </w:rPr>
      </w:pPr>
    </w:p>
    <w:p w14:paraId="18CE8146" w14:textId="4A5A54A6" w:rsidR="002E6269" w:rsidRPr="005356CF" w:rsidRDefault="008B52D8" w:rsidP="005356CF">
      <w:pPr>
        <w:pStyle w:val="Geenafstand"/>
        <w:jc w:val="both"/>
        <w:rPr>
          <w:rFonts w:ascii="Times New Roman" w:hAnsi="Times New Roman" w:cs="Times New Roman"/>
          <w:shd w:val="clear" w:color="auto" w:fill="FFFFFF"/>
        </w:rPr>
      </w:pPr>
      <w:r>
        <w:rPr>
          <w:rFonts w:ascii="Times New Roman" w:hAnsi="Times New Roman" w:cs="Times New Roman"/>
          <w:shd w:val="clear" w:color="auto" w:fill="FFFFFF"/>
        </w:rPr>
        <w:t xml:space="preserve">In het </w:t>
      </w:r>
      <w:r w:rsidR="0038594A">
        <w:rPr>
          <w:rFonts w:ascii="Times New Roman" w:hAnsi="Times New Roman" w:cs="Times New Roman"/>
          <w:shd w:val="clear" w:color="auto" w:fill="FFFFFF"/>
        </w:rPr>
        <w:t>literatuuronderzoek</w:t>
      </w:r>
      <w:r w:rsidR="00B70967">
        <w:rPr>
          <w:rFonts w:ascii="Times New Roman" w:hAnsi="Times New Roman" w:cs="Times New Roman"/>
          <w:shd w:val="clear" w:color="auto" w:fill="FFFFFF"/>
        </w:rPr>
        <w:t xml:space="preserve"> wordt zowel de term </w:t>
      </w:r>
      <w:r w:rsidR="00B70967">
        <w:rPr>
          <w:rFonts w:ascii="Times New Roman" w:hAnsi="Times New Roman" w:cs="Times New Roman"/>
          <w:i/>
          <w:shd w:val="clear" w:color="auto" w:fill="FFFFFF"/>
        </w:rPr>
        <w:t xml:space="preserve">vechtscheiding </w:t>
      </w:r>
      <w:r w:rsidR="00B70967">
        <w:rPr>
          <w:rFonts w:ascii="Times New Roman" w:hAnsi="Times New Roman" w:cs="Times New Roman"/>
          <w:shd w:val="clear" w:color="auto" w:fill="FFFFFF"/>
        </w:rPr>
        <w:t xml:space="preserve">gebruikt als de term </w:t>
      </w:r>
      <w:r w:rsidR="00B70967">
        <w:rPr>
          <w:rFonts w:ascii="Times New Roman" w:hAnsi="Times New Roman" w:cs="Times New Roman"/>
          <w:i/>
          <w:shd w:val="clear" w:color="auto" w:fill="FFFFFF"/>
        </w:rPr>
        <w:t xml:space="preserve">complexe scheiding. </w:t>
      </w:r>
      <w:r w:rsidR="00B70967">
        <w:rPr>
          <w:rFonts w:ascii="Times New Roman" w:hAnsi="Times New Roman" w:cs="Times New Roman"/>
          <w:shd w:val="clear" w:color="auto" w:fill="FFFFFF"/>
        </w:rPr>
        <w:t>De Kinderombudsman (n.d.) hanteert d</w:t>
      </w:r>
      <w:r w:rsidR="002E6269">
        <w:rPr>
          <w:rFonts w:ascii="Times New Roman" w:hAnsi="Times New Roman" w:cs="Times New Roman"/>
          <w:shd w:val="clear" w:color="auto" w:fill="FFFFFF"/>
        </w:rPr>
        <w:t xml:space="preserve">e term </w:t>
      </w:r>
      <w:r w:rsidR="002E6269" w:rsidRPr="008606BC">
        <w:rPr>
          <w:rFonts w:ascii="Times New Roman" w:hAnsi="Times New Roman" w:cs="Times New Roman"/>
          <w:i/>
          <w:shd w:val="clear" w:color="auto" w:fill="FFFFFF"/>
        </w:rPr>
        <w:t>vechtscheidin</w:t>
      </w:r>
      <w:r w:rsidR="002E6269">
        <w:rPr>
          <w:rFonts w:ascii="Times New Roman" w:hAnsi="Times New Roman" w:cs="Times New Roman"/>
          <w:shd w:val="clear" w:color="auto" w:fill="FFFFFF"/>
        </w:rPr>
        <w:t>g</w:t>
      </w:r>
      <w:r w:rsidR="00B70967">
        <w:rPr>
          <w:rFonts w:ascii="Times New Roman" w:hAnsi="Times New Roman" w:cs="Times New Roman"/>
          <w:shd w:val="clear" w:color="auto" w:fill="FFFFFF"/>
        </w:rPr>
        <w:t>, echter deze term</w:t>
      </w:r>
      <w:r w:rsidR="008606BC">
        <w:rPr>
          <w:rFonts w:ascii="Times New Roman" w:hAnsi="Times New Roman" w:cs="Times New Roman"/>
          <w:shd w:val="clear" w:color="auto" w:fill="FFFFFF"/>
        </w:rPr>
        <w:t xml:space="preserve"> </w:t>
      </w:r>
      <w:r w:rsidR="002E6269">
        <w:rPr>
          <w:rFonts w:ascii="Times New Roman" w:hAnsi="Times New Roman" w:cs="Times New Roman"/>
          <w:shd w:val="clear" w:color="auto" w:fill="FFFFFF"/>
        </w:rPr>
        <w:t>kent beperkingen. Ouders kunnen zich er namelijk gestigmatiseerd door voelen en tevens benadrukt de term de strijd waar men juist het gezamenlijk ouderschap zou willen benadrukken (</w:t>
      </w:r>
      <w:r w:rsidR="00A72E9F">
        <w:rPr>
          <w:rFonts w:ascii="Times New Roman" w:hAnsi="Times New Roman" w:cs="Times New Roman"/>
          <w:shd w:val="clear" w:color="auto" w:fill="FFFFFF"/>
        </w:rPr>
        <w:t xml:space="preserve">De Kinderombudsman, n.d.). Veel professionals hanteren daarom liever de termen </w:t>
      </w:r>
      <w:r w:rsidR="00A72E9F" w:rsidRPr="008606BC">
        <w:rPr>
          <w:rFonts w:ascii="Times New Roman" w:hAnsi="Times New Roman" w:cs="Times New Roman"/>
          <w:i/>
          <w:shd w:val="clear" w:color="auto" w:fill="FFFFFF"/>
        </w:rPr>
        <w:t>complexe scheidingen</w:t>
      </w:r>
      <w:r w:rsidR="00A72E9F">
        <w:rPr>
          <w:rFonts w:ascii="Times New Roman" w:hAnsi="Times New Roman" w:cs="Times New Roman"/>
          <w:shd w:val="clear" w:color="auto" w:fill="FFFFFF"/>
        </w:rPr>
        <w:t xml:space="preserve"> of</w:t>
      </w:r>
      <w:r w:rsidR="00A72E9F" w:rsidRPr="008606BC">
        <w:rPr>
          <w:rFonts w:ascii="Times New Roman" w:hAnsi="Times New Roman" w:cs="Times New Roman"/>
          <w:i/>
          <w:shd w:val="clear" w:color="auto" w:fill="FFFFFF"/>
        </w:rPr>
        <w:t xml:space="preserve"> conflictscheidingen</w:t>
      </w:r>
      <w:r w:rsidR="00B70967">
        <w:rPr>
          <w:rFonts w:ascii="Times New Roman" w:hAnsi="Times New Roman" w:cs="Times New Roman"/>
          <w:shd w:val="clear" w:color="auto" w:fill="FFFFFF"/>
        </w:rPr>
        <w:t xml:space="preserve">. Ook binnen </w:t>
      </w:r>
      <w:r w:rsidR="00A72E9F">
        <w:rPr>
          <w:rFonts w:ascii="Times New Roman" w:hAnsi="Times New Roman" w:cs="Times New Roman"/>
          <w:shd w:val="clear" w:color="auto" w:fill="FFFFFF"/>
        </w:rPr>
        <w:t xml:space="preserve">Jeugdbescherming Brabant </w:t>
      </w:r>
      <w:r w:rsidR="00B70967">
        <w:rPr>
          <w:rFonts w:ascii="Times New Roman" w:hAnsi="Times New Roman" w:cs="Times New Roman"/>
          <w:shd w:val="clear" w:color="auto" w:fill="FFFFFF"/>
        </w:rPr>
        <w:t>wordt er liever gesproken van</w:t>
      </w:r>
      <w:r w:rsidR="00A72E9F">
        <w:rPr>
          <w:rFonts w:ascii="Times New Roman" w:hAnsi="Times New Roman" w:cs="Times New Roman"/>
          <w:shd w:val="clear" w:color="auto" w:fill="FFFFFF"/>
        </w:rPr>
        <w:t xml:space="preserve"> </w:t>
      </w:r>
      <w:r w:rsidR="00A72E9F" w:rsidRPr="008606BC">
        <w:rPr>
          <w:rFonts w:ascii="Times New Roman" w:hAnsi="Times New Roman" w:cs="Times New Roman"/>
          <w:i/>
          <w:shd w:val="clear" w:color="auto" w:fill="FFFFFF"/>
        </w:rPr>
        <w:t>complexe scheidingen</w:t>
      </w:r>
      <w:r w:rsidR="00A72E9F">
        <w:rPr>
          <w:rFonts w:ascii="Times New Roman" w:hAnsi="Times New Roman" w:cs="Times New Roman"/>
          <w:shd w:val="clear" w:color="auto" w:fill="FFFFFF"/>
        </w:rPr>
        <w:t>.</w:t>
      </w:r>
      <w:r w:rsidR="00524325">
        <w:rPr>
          <w:rFonts w:ascii="Times New Roman" w:hAnsi="Times New Roman" w:cs="Times New Roman"/>
          <w:shd w:val="clear" w:color="auto" w:fill="FFFFFF"/>
        </w:rPr>
        <w:t xml:space="preserve"> </w:t>
      </w:r>
      <w:r w:rsidR="00B70967">
        <w:rPr>
          <w:rFonts w:ascii="Times New Roman" w:hAnsi="Times New Roman" w:cs="Times New Roman"/>
          <w:shd w:val="clear" w:color="auto" w:fill="FFFFFF"/>
        </w:rPr>
        <w:t xml:space="preserve">In de praktijk wordt wel nog regelmatig gesproken van een </w:t>
      </w:r>
      <w:r w:rsidR="00B70967">
        <w:rPr>
          <w:rFonts w:ascii="Times New Roman" w:hAnsi="Times New Roman" w:cs="Times New Roman"/>
          <w:i/>
          <w:shd w:val="clear" w:color="auto" w:fill="FFFFFF"/>
        </w:rPr>
        <w:t xml:space="preserve">vechtscheiding. </w:t>
      </w:r>
      <w:r w:rsidR="00B70967">
        <w:rPr>
          <w:rFonts w:ascii="Times New Roman" w:hAnsi="Times New Roman" w:cs="Times New Roman"/>
          <w:shd w:val="clear" w:color="auto" w:fill="FFFFFF"/>
        </w:rPr>
        <w:t xml:space="preserve">De </w:t>
      </w:r>
      <w:r w:rsidR="00B70967" w:rsidRPr="005356CF">
        <w:rPr>
          <w:rFonts w:ascii="Times New Roman" w:hAnsi="Times New Roman" w:cs="Times New Roman"/>
          <w:shd w:val="clear" w:color="auto" w:fill="FFFFFF"/>
        </w:rPr>
        <w:t xml:space="preserve">term geeft namelijk weer wat het betekent voor kinderen, voor hen is het probleem immers juist het gevecht tussen hun ouders. </w:t>
      </w:r>
      <w:r w:rsidR="00524325" w:rsidRPr="005356CF">
        <w:rPr>
          <w:rFonts w:ascii="Times New Roman" w:hAnsi="Times New Roman" w:cs="Times New Roman"/>
          <w:shd w:val="clear" w:color="auto" w:fill="FFFFFF"/>
        </w:rPr>
        <w:t>Mede omdat Jeugdbescherming Brabant de opdrachtgever is van het profileringsproject, wordt binnen het profileringsproject</w:t>
      </w:r>
      <w:r w:rsidRPr="005356CF">
        <w:rPr>
          <w:rFonts w:ascii="Times New Roman" w:hAnsi="Times New Roman" w:cs="Times New Roman"/>
          <w:shd w:val="clear" w:color="auto" w:fill="FFFFFF"/>
        </w:rPr>
        <w:t xml:space="preserve"> zo veel mogelijk</w:t>
      </w:r>
      <w:r w:rsidR="00524325" w:rsidRPr="005356CF">
        <w:rPr>
          <w:rFonts w:ascii="Times New Roman" w:hAnsi="Times New Roman" w:cs="Times New Roman"/>
          <w:shd w:val="clear" w:color="auto" w:fill="FFFFFF"/>
        </w:rPr>
        <w:t xml:space="preserve"> de term </w:t>
      </w:r>
      <w:r w:rsidR="00524325" w:rsidRPr="005356CF">
        <w:rPr>
          <w:rFonts w:ascii="Times New Roman" w:hAnsi="Times New Roman" w:cs="Times New Roman"/>
          <w:i/>
          <w:shd w:val="clear" w:color="auto" w:fill="FFFFFF"/>
        </w:rPr>
        <w:t xml:space="preserve">complexe scheidingen </w:t>
      </w:r>
      <w:r w:rsidR="00524325" w:rsidRPr="005356CF">
        <w:rPr>
          <w:rFonts w:ascii="Times New Roman" w:hAnsi="Times New Roman" w:cs="Times New Roman"/>
          <w:shd w:val="clear" w:color="auto" w:fill="FFFFFF"/>
        </w:rPr>
        <w:t xml:space="preserve">toegepast. </w:t>
      </w:r>
      <w:r w:rsidR="00AC2760" w:rsidRPr="005356CF">
        <w:rPr>
          <w:rFonts w:ascii="Times New Roman" w:hAnsi="Times New Roman" w:cs="Times New Roman"/>
          <w:shd w:val="clear" w:color="auto" w:fill="FFFFFF"/>
        </w:rPr>
        <w:t>Wel wordt</w:t>
      </w:r>
      <w:r w:rsidRPr="005356CF">
        <w:rPr>
          <w:rFonts w:ascii="Times New Roman" w:hAnsi="Times New Roman" w:cs="Times New Roman"/>
          <w:shd w:val="clear" w:color="auto" w:fill="FFFFFF"/>
        </w:rPr>
        <w:t xml:space="preserve"> in </w:t>
      </w:r>
      <w:r w:rsidR="00AC2760" w:rsidRPr="005356CF">
        <w:rPr>
          <w:rFonts w:ascii="Times New Roman" w:hAnsi="Times New Roman" w:cs="Times New Roman"/>
          <w:shd w:val="clear" w:color="auto" w:fill="FFFFFF"/>
        </w:rPr>
        <w:t>de literatuur dus meermaals</w:t>
      </w:r>
      <w:r w:rsidR="008606BC" w:rsidRPr="005356CF">
        <w:rPr>
          <w:rFonts w:ascii="Times New Roman" w:hAnsi="Times New Roman" w:cs="Times New Roman"/>
          <w:shd w:val="clear" w:color="auto" w:fill="FFFFFF"/>
        </w:rPr>
        <w:t xml:space="preserve"> gesproken van een </w:t>
      </w:r>
      <w:r w:rsidRPr="005356CF">
        <w:rPr>
          <w:rFonts w:ascii="Times New Roman" w:hAnsi="Times New Roman" w:cs="Times New Roman"/>
          <w:i/>
          <w:shd w:val="clear" w:color="auto" w:fill="FFFFFF"/>
        </w:rPr>
        <w:t>v</w:t>
      </w:r>
      <w:r w:rsidR="008606BC" w:rsidRPr="005356CF">
        <w:rPr>
          <w:rFonts w:ascii="Times New Roman" w:hAnsi="Times New Roman" w:cs="Times New Roman"/>
          <w:i/>
          <w:shd w:val="clear" w:color="auto" w:fill="FFFFFF"/>
        </w:rPr>
        <w:t>echtscheiding</w:t>
      </w:r>
      <w:r w:rsidR="008606BC" w:rsidRPr="005356CF">
        <w:rPr>
          <w:rFonts w:ascii="Times New Roman" w:hAnsi="Times New Roman" w:cs="Times New Roman"/>
          <w:shd w:val="clear" w:color="auto" w:fill="FFFFFF"/>
        </w:rPr>
        <w:t xml:space="preserve">. </w:t>
      </w:r>
      <w:r w:rsidR="00AC2760" w:rsidRPr="005356CF">
        <w:rPr>
          <w:rFonts w:ascii="Times New Roman" w:hAnsi="Times New Roman" w:cs="Times New Roman"/>
          <w:shd w:val="clear" w:color="auto" w:fill="FFFFFF"/>
        </w:rPr>
        <w:t>Concluderend kan</w:t>
      </w:r>
      <w:r w:rsidRPr="005356CF">
        <w:rPr>
          <w:rFonts w:ascii="Times New Roman" w:hAnsi="Times New Roman" w:cs="Times New Roman"/>
          <w:shd w:val="clear" w:color="auto" w:fill="FFFFFF"/>
        </w:rPr>
        <w:t xml:space="preserve"> gesteld worden dat een</w:t>
      </w:r>
      <w:r w:rsidR="008606BC" w:rsidRPr="005356CF">
        <w:rPr>
          <w:rFonts w:ascii="Times New Roman" w:hAnsi="Times New Roman" w:cs="Times New Roman"/>
          <w:shd w:val="clear" w:color="auto" w:fill="FFFFFF"/>
        </w:rPr>
        <w:t xml:space="preserve"> </w:t>
      </w:r>
      <w:r w:rsidR="008606BC" w:rsidRPr="005356CF">
        <w:rPr>
          <w:rFonts w:ascii="Times New Roman" w:hAnsi="Times New Roman" w:cs="Times New Roman"/>
          <w:i/>
          <w:shd w:val="clear" w:color="auto" w:fill="FFFFFF"/>
        </w:rPr>
        <w:t>vechtscheiding</w:t>
      </w:r>
      <w:r w:rsidR="008606BC" w:rsidRPr="005356CF">
        <w:rPr>
          <w:rFonts w:ascii="Times New Roman" w:hAnsi="Times New Roman" w:cs="Times New Roman"/>
          <w:shd w:val="clear" w:color="auto" w:fill="FFFFFF"/>
        </w:rPr>
        <w:t xml:space="preserve"> </w:t>
      </w:r>
      <w:r w:rsidRPr="005356CF">
        <w:rPr>
          <w:rFonts w:ascii="Times New Roman" w:hAnsi="Times New Roman" w:cs="Times New Roman"/>
          <w:shd w:val="clear" w:color="auto" w:fill="FFFFFF"/>
        </w:rPr>
        <w:t xml:space="preserve">hetzelfde is als </w:t>
      </w:r>
      <w:r w:rsidR="008606BC" w:rsidRPr="005356CF">
        <w:rPr>
          <w:rFonts w:ascii="Times New Roman" w:hAnsi="Times New Roman" w:cs="Times New Roman"/>
          <w:shd w:val="clear" w:color="auto" w:fill="FFFFFF"/>
        </w:rPr>
        <w:t xml:space="preserve">een </w:t>
      </w:r>
      <w:r w:rsidR="008606BC" w:rsidRPr="005356CF">
        <w:rPr>
          <w:rFonts w:ascii="Times New Roman" w:hAnsi="Times New Roman" w:cs="Times New Roman"/>
          <w:i/>
          <w:shd w:val="clear" w:color="auto" w:fill="FFFFFF"/>
        </w:rPr>
        <w:t>complexe scheiding</w:t>
      </w:r>
      <w:r w:rsidR="008606BC" w:rsidRPr="005356CF">
        <w:rPr>
          <w:rFonts w:ascii="Times New Roman" w:hAnsi="Times New Roman" w:cs="Times New Roman"/>
          <w:shd w:val="clear" w:color="auto" w:fill="FFFFFF"/>
        </w:rPr>
        <w:t xml:space="preserve">. </w:t>
      </w:r>
    </w:p>
    <w:p w14:paraId="53F420D6" w14:textId="77777777" w:rsidR="00524325" w:rsidRPr="005356CF" w:rsidRDefault="00524325" w:rsidP="005356CF">
      <w:pPr>
        <w:pStyle w:val="Geenafstand"/>
        <w:jc w:val="both"/>
        <w:rPr>
          <w:rFonts w:ascii="Times New Roman" w:hAnsi="Times New Roman" w:cs="Times New Roman"/>
          <w:shd w:val="clear" w:color="auto" w:fill="FFFFFF"/>
        </w:rPr>
      </w:pPr>
    </w:p>
    <w:p w14:paraId="34E3F3B3" w14:textId="18EE31EB" w:rsidR="00D43465" w:rsidRPr="005356CF" w:rsidRDefault="00EB242A" w:rsidP="005356CF">
      <w:pPr>
        <w:pStyle w:val="Geenafstand"/>
        <w:jc w:val="both"/>
        <w:rPr>
          <w:rFonts w:ascii="Times New Roman" w:hAnsi="Times New Roman" w:cs="Times New Roman"/>
        </w:rPr>
      </w:pPr>
      <w:r w:rsidRPr="005356CF">
        <w:rPr>
          <w:rFonts w:ascii="Times New Roman" w:hAnsi="Times New Roman" w:cs="Times New Roman"/>
        </w:rPr>
        <w:t xml:space="preserve">Daarnaast </w:t>
      </w:r>
      <w:r w:rsidR="00B70967" w:rsidRPr="005356CF">
        <w:rPr>
          <w:rFonts w:ascii="Times New Roman" w:hAnsi="Times New Roman" w:cs="Times New Roman"/>
        </w:rPr>
        <w:t xml:space="preserve">komen de termen </w:t>
      </w:r>
      <w:r w:rsidR="00B70967" w:rsidRPr="005356CF">
        <w:rPr>
          <w:rFonts w:ascii="Times New Roman" w:hAnsi="Times New Roman" w:cs="Times New Roman"/>
          <w:i/>
        </w:rPr>
        <w:t xml:space="preserve">het kind, </w:t>
      </w:r>
      <w:r w:rsidR="008F2167" w:rsidRPr="005356CF">
        <w:rPr>
          <w:rFonts w:ascii="Times New Roman" w:hAnsi="Times New Roman" w:cs="Times New Roman"/>
          <w:i/>
        </w:rPr>
        <w:t xml:space="preserve">de kinderen, </w:t>
      </w:r>
      <w:r w:rsidR="00B70967" w:rsidRPr="005356CF">
        <w:rPr>
          <w:rFonts w:ascii="Times New Roman" w:hAnsi="Times New Roman" w:cs="Times New Roman"/>
          <w:i/>
        </w:rPr>
        <w:t>de jongere</w:t>
      </w:r>
      <w:r w:rsidR="00B70967" w:rsidRPr="005356CF">
        <w:rPr>
          <w:rFonts w:ascii="Times New Roman" w:hAnsi="Times New Roman" w:cs="Times New Roman"/>
        </w:rPr>
        <w:t xml:space="preserve"> of </w:t>
      </w:r>
      <w:r w:rsidR="00B70967" w:rsidRPr="005356CF">
        <w:rPr>
          <w:rFonts w:ascii="Times New Roman" w:hAnsi="Times New Roman" w:cs="Times New Roman"/>
          <w:i/>
        </w:rPr>
        <w:t>de jongeren</w:t>
      </w:r>
      <w:r w:rsidR="00B70967" w:rsidRPr="005356CF">
        <w:rPr>
          <w:rFonts w:ascii="Times New Roman" w:hAnsi="Times New Roman" w:cs="Times New Roman"/>
        </w:rPr>
        <w:t xml:space="preserve"> meermaals aan bod. Met deze termen worden</w:t>
      </w:r>
      <w:r w:rsidR="008606BC" w:rsidRPr="005356CF">
        <w:rPr>
          <w:rFonts w:ascii="Times New Roman" w:hAnsi="Times New Roman" w:cs="Times New Roman"/>
        </w:rPr>
        <w:t xml:space="preserve"> jongeren van </w:t>
      </w:r>
      <w:r w:rsidR="00B70967" w:rsidRPr="005356CF">
        <w:rPr>
          <w:rFonts w:ascii="Times New Roman" w:hAnsi="Times New Roman" w:cs="Times New Roman"/>
        </w:rPr>
        <w:t>12 tot 18 jaar bedoeld</w:t>
      </w:r>
      <w:r w:rsidR="008606BC" w:rsidRPr="005356CF">
        <w:rPr>
          <w:rFonts w:ascii="Times New Roman" w:hAnsi="Times New Roman" w:cs="Times New Roman"/>
        </w:rPr>
        <w:t>, namelijk de doelgroep waar</w:t>
      </w:r>
      <w:r w:rsidRPr="005356CF">
        <w:rPr>
          <w:rFonts w:ascii="Times New Roman" w:hAnsi="Times New Roman" w:cs="Times New Roman"/>
        </w:rPr>
        <w:t xml:space="preserve">op het onderzoek is gericht. </w:t>
      </w:r>
    </w:p>
    <w:p w14:paraId="77362336" w14:textId="77777777" w:rsidR="00D43465" w:rsidRPr="005356CF" w:rsidRDefault="00D43465" w:rsidP="005356CF">
      <w:pPr>
        <w:pStyle w:val="Geenafstand"/>
        <w:jc w:val="both"/>
        <w:rPr>
          <w:rFonts w:ascii="Times New Roman" w:hAnsi="Times New Roman" w:cs="Times New Roman"/>
        </w:rPr>
      </w:pPr>
    </w:p>
    <w:p w14:paraId="780AB716" w14:textId="2808DDEA" w:rsidR="00B70967" w:rsidRPr="005356CF" w:rsidRDefault="00EB242A" w:rsidP="005356CF">
      <w:pPr>
        <w:pStyle w:val="Geenafstand"/>
        <w:jc w:val="both"/>
        <w:rPr>
          <w:rFonts w:ascii="Times New Roman" w:hAnsi="Times New Roman" w:cs="Times New Roman"/>
        </w:rPr>
      </w:pPr>
      <w:r w:rsidRPr="005356CF">
        <w:rPr>
          <w:rFonts w:ascii="Times New Roman" w:hAnsi="Times New Roman" w:cs="Times New Roman"/>
        </w:rPr>
        <w:t xml:space="preserve">Tot slot komen de begrippen </w:t>
      </w:r>
      <w:r w:rsidRPr="005356CF">
        <w:rPr>
          <w:rFonts w:ascii="Times New Roman" w:hAnsi="Times New Roman" w:cs="Times New Roman"/>
          <w:i/>
        </w:rPr>
        <w:t xml:space="preserve">jeugdzorgwerkers </w:t>
      </w:r>
      <w:r w:rsidRPr="005356CF">
        <w:rPr>
          <w:rFonts w:ascii="Times New Roman" w:hAnsi="Times New Roman" w:cs="Times New Roman"/>
        </w:rPr>
        <w:t xml:space="preserve">en </w:t>
      </w:r>
      <w:r w:rsidRPr="005356CF">
        <w:rPr>
          <w:rFonts w:ascii="Times New Roman" w:hAnsi="Times New Roman" w:cs="Times New Roman"/>
          <w:i/>
        </w:rPr>
        <w:t xml:space="preserve">professionals </w:t>
      </w:r>
      <w:r w:rsidRPr="005356CF">
        <w:rPr>
          <w:rFonts w:ascii="Times New Roman" w:hAnsi="Times New Roman" w:cs="Times New Roman"/>
        </w:rPr>
        <w:t xml:space="preserve">meermaals aan bod, hiermee wordt gedoeld op hetzelfde, namelijk de jeugdzorg professionals. </w:t>
      </w:r>
      <w:r w:rsidR="008606BC" w:rsidRPr="005356CF">
        <w:rPr>
          <w:rFonts w:ascii="Times New Roman" w:hAnsi="Times New Roman" w:cs="Times New Roman"/>
        </w:rPr>
        <w:t xml:space="preserve"> </w:t>
      </w:r>
    </w:p>
    <w:p w14:paraId="0A76E140" w14:textId="77777777" w:rsidR="00B70967" w:rsidRDefault="00B70967" w:rsidP="008606BC">
      <w:pPr>
        <w:pStyle w:val="Geenafstand"/>
        <w:rPr>
          <w:rFonts w:ascii="Times New Roman" w:hAnsi="Times New Roman" w:cs="Times New Roman"/>
        </w:rPr>
      </w:pPr>
    </w:p>
    <w:p w14:paraId="56AC657F" w14:textId="77777777" w:rsidR="008606BC" w:rsidRDefault="008606BC" w:rsidP="00243FCE">
      <w:pPr>
        <w:pStyle w:val="Geenafstand"/>
        <w:jc w:val="both"/>
        <w:rPr>
          <w:rFonts w:ascii="Times New Roman" w:hAnsi="Times New Roman" w:cs="Times New Roman"/>
          <w:shd w:val="clear" w:color="auto" w:fill="FFFFFF"/>
        </w:rPr>
      </w:pPr>
    </w:p>
    <w:p w14:paraId="579CA641" w14:textId="77777777" w:rsidR="00524325" w:rsidRDefault="00524325" w:rsidP="00243FCE">
      <w:pPr>
        <w:pStyle w:val="Geenafstand"/>
        <w:jc w:val="both"/>
        <w:rPr>
          <w:rFonts w:ascii="Times New Roman" w:hAnsi="Times New Roman" w:cs="Times New Roman"/>
          <w:shd w:val="clear" w:color="auto" w:fill="FFFFFF"/>
        </w:rPr>
      </w:pPr>
    </w:p>
    <w:p w14:paraId="1B2381A6" w14:textId="77777777" w:rsidR="002E6269" w:rsidRPr="00B740E6" w:rsidRDefault="002E6269" w:rsidP="00243FCE">
      <w:pPr>
        <w:pStyle w:val="Geenafstand"/>
        <w:jc w:val="both"/>
        <w:rPr>
          <w:rFonts w:ascii="Times New Roman" w:hAnsi="Times New Roman" w:cs="Times New Roman"/>
          <w:u w:val="single"/>
        </w:rPr>
      </w:pPr>
    </w:p>
    <w:p w14:paraId="3FE08417" w14:textId="4B42AC5B" w:rsidR="005B11FD" w:rsidRPr="005B11FD" w:rsidRDefault="005B11FD" w:rsidP="005B11FD">
      <w:pPr>
        <w:pStyle w:val="Geenafstand"/>
      </w:pPr>
      <w:r w:rsidRPr="005B11FD">
        <w:br w:type="page"/>
      </w:r>
    </w:p>
    <w:p w14:paraId="704C06E5" w14:textId="3D6AA8F5" w:rsidR="006477E5" w:rsidRDefault="006477E5" w:rsidP="002746BD">
      <w:pPr>
        <w:pStyle w:val="Kop1"/>
        <w:jc w:val="both"/>
        <w:rPr>
          <w:rFonts w:ascii="Times New Roman" w:hAnsi="Times New Roman" w:cs="Times New Roman"/>
          <w:color w:val="auto"/>
          <w:sz w:val="26"/>
          <w:szCs w:val="26"/>
        </w:rPr>
      </w:pPr>
      <w:bookmarkStart w:id="2" w:name="_Toc481483459"/>
      <w:r>
        <w:rPr>
          <w:rFonts w:ascii="Times New Roman" w:hAnsi="Times New Roman" w:cs="Times New Roman"/>
          <w:color w:val="auto"/>
          <w:sz w:val="26"/>
          <w:szCs w:val="26"/>
        </w:rPr>
        <w:lastRenderedPageBreak/>
        <w:t>Introductie opdrachtgever</w:t>
      </w:r>
      <w:bookmarkEnd w:id="2"/>
    </w:p>
    <w:p w14:paraId="6A2F00A7" w14:textId="18F8DE96" w:rsidR="006477E5" w:rsidRDefault="00621922" w:rsidP="002746BD">
      <w:pPr>
        <w:pStyle w:val="Geenafstand"/>
        <w:jc w:val="both"/>
      </w:pPr>
      <w:r>
        <w:rPr>
          <w:rFonts w:ascii="Times New Roman" w:hAnsi="Times New Roman" w:cs="Times New Roman"/>
          <w:noProof/>
          <w:sz w:val="26"/>
          <w:szCs w:val="26"/>
          <w:lang w:eastAsia="nl-NL"/>
        </w:rPr>
        <mc:AlternateContent>
          <mc:Choice Requires="wps">
            <w:drawing>
              <wp:anchor distT="0" distB="0" distL="114300" distR="114300" simplePos="0" relativeHeight="251691008" behindDoc="0" locked="0" layoutInCell="1" allowOverlap="1" wp14:anchorId="1E7FD791" wp14:editId="3FFD292D">
                <wp:simplePos x="0" y="0"/>
                <wp:positionH relativeFrom="column">
                  <wp:posOffset>-4445</wp:posOffset>
                </wp:positionH>
                <wp:positionV relativeFrom="paragraph">
                  <wp:posOffset>24765</wp:posOffset>
                </wp:positionV>
                <wp:extent cx="5743575" cy="0"/>
                <wp:effectExtent l="0" t="0" r="9525" b="19050"/>
                <wp:wrapNone/>
                <wp:docPr id="5" name="Rechte verbindingslijn 5"/>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74291" id="Rechte verbindingslijn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5pt" to="45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E7gEAADkEAAAOAAAAZHJzL2Uyb0RvYy54bWysU01v2zAMvQ/YfxB0X+xk8zIYcXpo0V32&#10;EbTbD1BkKtagL0hq7Pz7UVLidmsvHZaDYpF8j3wktbmatCJH8EFa09HloqYEDLe9NIeO/vxx++4T&#10;JSEy0zNlDXT0BIFebd++2YyuhZUdrOrBEyQxoR1dR4cYXVtVgQ+gWVhYBwadwnrNIl79oeo9G5Fd&#10;q2pV1x+r0freecshBLTeFCfdZn4hgMfvQgSIRHUUa4v59Pncp7Pablh78MwNkp/LYP9QhWbSYNKZ&#10;6oZFRh68fEalJfc2WBEX3OrKCiE5ZA2oZln/peZ+YA6yFmxOcHObwv+j5d+OO09k39GGEsM0jugO&#10;+BAhDXUvTRpkUPKXIU3q1ehCi5Brs/PnW3A7n4RPwuv0j5LIlPt7mvsLUyQcjc36w/tmjYn4xVc9&#10;Ap0P8TNYTdJHR5U0STpr2fFLiJgMQy8hyawMGTu6wl+Tw4JVsr+VSiVnXh+4Vp4cGQ6ecQ4mLnOc&#10;etBfbV/s66au8wog9wzJmZ6woU8ZNCbpRWz+iicFpY47ENhAlFcSzER/5i4KlMHoBBNY6Qysi4K0&#10;88+LLsBzfIJCXuvXgGdEzmxNnMFaGutfyh6nZZo3ihcl/tKBoju1YG/7U16D3Brczxx+fkvpATy9&#10;Z/jji9/+BgAA//8DAFBLAwQUAAYACAAAACEAerlCWNkAAAAFAQAADwAAAGRycy9kb3ducmV2Lnht&#10;bEyPUUvDMBSF3wX/Q7iCL7Ilc6CuazqqIIIgw7kfkDV3TTG5KU3W1X/v1Rd9PJzDOd8pN1PwYsQh&#10;dZE0LOYKBFITbUethv3H8+wBRMqGrPGRUMMXJthUlxelKWw80zuOu9wKLqFUGA0u576QMjUOg0nz&#10;2COxd4xDMJnl0Eo7mDOXBy9vlbqTwXTEC870+OSw+dydgob4Irc3o1Lo4wJf3b5+e6yHrPX11VSv&#10;QWSc8l8YfvAZHSpmOsQT2SS8htk9BzUsVyDYXaklHzn8almV8j999Q0AAP//AwBQSwECLQAUAAYA&#10;CAAAACEAtoM4kv4AAADhAQAAEwAAAAAAAAAAAAAAAAAAAAAAW0NvbnRlbnRfVHlwZXNdLnhtbFBL&#10;AQItABQABgAIAAAAIQA4/SH/1gAAAJQBAAALAAAAAAAAAAAAAAAAAC8BAABfcmVscy8ucmVsc1BL&#10;AQItABQABgAIAAAAIQB/dyLE7gEAADkEAAAOAAAAAAAAAAAAAAAAAC4CAABkcnMvZTJvRG9jLnht&#10;bFBLAQItABQABgAIAAAAIQB6uUJY2QAAAAUBAAAPAAAAAAAAAAAAAAAAAEgEAABkcnMvZG93bnJl&#10;di54bWxQSwUGAAAAAAQABADzAAAATgUAAAAA&#10;" strokecolor="#365f91 [2404]" strokeweight="1.75pt"/>
            </w:pict>
          </mc:Fallback>
        </mc:AlternateContent>
      </w:r>
    </w:p>
    <w:p w14:paraId="7DE5F9D2" w14:textId="7F02A8FC" w:rsidR="00F07778" w:rsidRDefault="006477E5" w:rsidP="002746BD">
      <w:pPr>
        <w:pStyle w:val="Geenafstand"/>
        <w:jc w:val="both"/>
        <w:rPr>
          <w:rFonts w:ascii="Times New Roman" w:hAnsi="Times New Roman" w:cs="Times New Roman"/>
        </w:rPr>
      </w:pPr>
      <w:r w:rsidRPr="00F07778">
        <w:rPr>
          <w:rFonts w:ascii="Times New Roman" w:hAnsi="Times New Roman" w:cs="Times New Roman"/>
        </w:rPr>
        <w:t xml:space="preserve">De opdrachtgever </w:t>
      </w:r>
      <w:r w:rsidR="00B124B1" w:rsidRPr="00F07778">
        <w:rPr>
          <w:rFonts w:ascii="Times New Roman" w:hAnsi="Times New Roman" w:cs="Times New Roman"/>
        </w:rPr>
        <w:t xml:space="preserve">van dit profileringsproject is </w:t>
      </w:r>
      <w:r w:rsidR="00B124B1" w:rsidRPr="00961B80">
        <w:rPr>
          <w:rFonts w:ascii="Times New Roman" w:hAnsi="Times New Roman" w:cs="Times New Roman"/>
          <w:i/>
        </w:rPr>
        <w:t>Jeugdbescherming Brabant vestiging Den Bosch.</w:t>
      </w:r>
      <w:r w:rsidR="00B124B1" w:rsidRPr="00F07778">
        <w:rPr>
          <w:rFonts w:ascii="Times New Roman" w:hAnsi="Times New Roman" w:cs="Times New Roman"/>
        </w:rPr>
        <w:t xml:space="preserve"> </w:t>
      </w:r>
    </w:p>
    <w:p w14:paraId="57B116B8" w14:textId="7A20A39D" w:rsidR="00EA4D5B" w:rsidRDefault="00956281" w:rsidP="00956281">
      <w:pPr>
        <w:pStyle w:val="Geenafstand"/>
        <w:tabs>
          <w:tab w:val="left" w:pos="6901"/>
        </w:tabs>
        <w:jc w:val="both"/>
        <w:rPr>
          <w:rFonts w:ascii="Times New Roman" w:hAnsi="Times New Roman" w:cs="Times New Roman"/>
        </w:rPr>
      </w:pPr>
      <w:r>
        <w:rPr>
          <w:rFonts w:ascii="Times New Roman" w:hAnsi="Times New Roman" w:cs="Times New Roman"/>
        </w:rPr>
        <w:tab/>
      </w:r>
    </w:p>
    <w:p w14:paraId="3FC16ECE" w14:textId="661347E2" w:rsidR="00EA4D5B" w:rsidRDefault="00EA4D5B" w:rsidP="002746BD">
      <w:pPr>
        <w:pStyle w:val="Geenafstand"/>
        <w:jc w:val="both"/>
        <w:rPr>
          <w:rFonts w:ascii="Times New Roman" w:hAnsi="Times New Roman" w:cs="Times New Roman"/>
        </w:rPr>
      </w:pPr>
      <w:r>
        <w:rPr>
          <w:rFonts w:ascii="Times New Roman" w:hAnsi="Times New Roman" w:cs="Times New Roman"/>
        </w:rPr>
        <w:t xml:space="preserve">Jeugdbescherming </w:t>
      </w:r>
      <w:r w:rsidR="00AC2760">
        <w:rPr>
          <w:rFonts w:ascii="Times New Roman" w:hAnsi="Times New Roman" w:cs="Times New Roman"/>
        </w:rPr>
        <w:t xml:space="preserve">Brabant </w:t>
      </w:r>
      <w:r>
        <w:rPr>
          <w:rFonts w:ascii="Times New Roman" w:hAnsi="Times New Roman" w:cs="Times New Roman"/>
        </w:rPr>
        <w:t xml:space="preserve">wordt ingeschakeld als er ernstige zorgen zijn over de veiligheid van het kind. </w:t>
      </w:r>
      <w:r w:rsidR="00956281">
        <w:rPr>
          <w:rFonts w:ascii="Times New Roman" w:hAnsi="Times New Roman" w:cs="Times New Roman"/>
        </w:rPr>
        <w:t xml:space="preserve">Jeugdbescherming Brabant </w:t>
      </w:r>
      <w:r w:rsidR="00AC2760">
        <w:rPr>
          <w:rFonts w:ascii="Times New Roman" w:hAnsi="Times New Roman" w:cs="Times New Roman"/>
        </w:rPr>
        <w:t>is betrokken vanuit het gedwongen kader.</w:t>
      </w:r>
      <w:r w:rsidR="00956281">
        <w:rPr>
          <w:rFonts w:ascii="Times New Roman" w:hAnsi="Times New Roman" w:cs="Times New Roman"/>
        </w:rPr>
        <w:t xml:space="preserve"> </w:t>
      </w:r>
      <w:r w:rsidR="00020FCD" w:rsidRPr="00F07778">
        <w:rPr>
          <w:rFonts w:ascii="Times New Roman" w:hAnsi="Times New Roman" w:cs="Times New Roman"/>
        </w:rPr>
        <w:t>Jeugdbescherming Brabant beschermt het kind als de veiligheid of ontwikkeling in gevaar is; ieder kind heeft he</w:t>
      </w:r>
      <w:r w:rsidR="00020FCD">
        <w:rPr>
          <w:rFonts w:ascii="Times New Roman" w:hAnsi="Times New Roman" w:cs="Times New Roman"/>
        </w:rPr>
        <w:t xml:space="preserve">t recht om veilig op te groeien (Jeugdbescherming Brabant, n.d.). </w:t>
      </w:r>
      <w:r>
        <w:rPr>
          <w:rFonts w:ascii="Times New Roman" w:hAnsi="Times New Roman" w:cs="Times New Roman"/>
        </w:rPr>
        <w:t>Jeugdbescherming Brabant werkt samen met de ouders en het gezin aan een veiligere omgeving voor het kind. De begeleiding is zo lang als nodig en zo kort als kan. Bij een ondertoezichtstelling zijn de ouders en de jeugdzorgwerker van Jeugdbescherming Brabant samen verantwoordelijk voor de opvoeding en verzorging van de kinderen. Ze bepalen samen wat er nodig is om de situatie voor het kind te verbeteren. De jeugdzorgwerker kijkt daarbij voornamelijk naar de krachten en de mogelijkheden van het gezin. Bij voogdij ligt het gezag bij Jeugdbescherming Brabant en is Jeugdbescherming Brabant verantwoordelijk voor de opvoeding en de ontwikkeling van de kinderen. De uitvoering ligt bij een voogdij-maa</w:t>
      </w:r>
      <w:r w:rsidR="00020FCD">
        <w:rPr>
          <w:rFonts w:ascii="Times New Roman" w:hAnsi="Times New Roman" w:cs="Times New Roman"/>
        </w:rPr>
        <w:t>tregel bij een jeugdzorgwerker (Jeugdbescherming Brabant, n.d.).</w:t>
      </w:r>
    </w:p>
    <w:p w14:paraId="2117A2DB" w14:textId="77777777" w:rsidR="00EA4D5B" w:rsidRDefault="00EA4D5B" w:rsidP="002746BD">
      <w:pPr>
        <w:pStyle w:val="Geenafstand"/>
        <w:jc w:val="both"/>
        <w:rPr>
          <w:rFonts w:ascii="Times New Roman" w:hAnsi="Times New Roman" w:cs="Times New Roman"/>
        </w:rPr>
      </w:pPr>
    </w:p>
    <w:p w14:paraId="22CF6B1A" w14:textId="384828D0" w:rsidR="00EA4D5B" w:rsidRDefault="00EA4D5B" w:rsidP="002746BD">
      <w:pPr>
        <w:pStyle w:val="Geenafstand"/>
        <w:jc w:val="both"/>
        <w:rPr>
          <w:rFonts w:ascii="Times New Roman" w:hAnsi="Times New Roman" w:cs="Times New Roman"/>
        </w:rPr>
      </w:pPr>
      <w:r>
        <w:rPr>
          <w:rFonts w:ascii="Times New Roman" w:hAnsi="Times New Roman" w:cs="Times New Roman"/>
        </w:rPr>
        <w:t>Jeugdbescherming Brabant werkt volgens de uitgangspunten Samen Veilig. De jeugdzorgwerker werkt bij het gezin in de buurt en werkt nauw samen met andere (betrokken) hulpverleners. Het uitgangspunt daarbij zijn de mogelijkheden van het gezin en het netwerk. Jeugdbescherming Brabant biedt in overleg met het gezin en samenwerk</w:t>
      </w:r>
      <w:r w:rsidR="00020FCD">
        <w:rPr>
          <w:rFonts w:ascii="Times New Roman" w:hAnsi="Times New Roman" w:cs="Times New Roman"/>
        </w:rPr>
        <w:t xml:space="preserve">ingspartners hulp op maat (Jeugdbescherming Brabant, n.d.). </w:t>
      </w:r>
      <w:r>
        <w:rPr>
          <w:rFonts w:ascii="Times New Roman" w:hAnsi="Times New Roman" w:cs="Times New Roman"/>
        </w:rPr>
        <w:t xml:space="preserve"> </w:t>
      </w:r>
    </w:p>
    <w:p w14:paraId="7DD308A3" w14:textId="77777777" w:rsidR="00F07778" w:rsidRDefault="00F07778" w:rsidP="002746BD">
      <w:pPr>
        <w:pStyle w:val="Geenafstand"/>
        <w:jc w:val="both"/>
        <w:rPr>
          <w:rFonts w:ascii="Times New Roman" w:hAnsi="Times New Roman" w:cs="Times New Roman"/>
        </w:rPr>
      </w:pPr>
    </w:p>
    <w:p w14:paraId="44F05E21" w14:textId="7AADEFBC" w:rsidR="006477E5" w:rsidRPr="00F07778" w:rsidRDefault="006477E5" w:rsidP="002746BD">
      <w:pPr>
        <w:pStyle w:val="Geenafstand"/>
        <w:jc w:val="both"/>
        <w:rPr>
          <w:rFonts w:ascii="Times New Roman" w:hAnsi="Times New Roman" w:cs="Times New Roman"/>
        </w:rPr>
      </w:pPr>
      <w:r w:rsidRPr="00F07778">
        <w:rPr>
          <w:rFonts w:ascii="Times New Roman" w:hAnsi="Times New Roman" w:cs="Times New Roman"/>
        </w:rPr>
        <w:br w:type="page"/>
      </w:r>
    </w:p>
    <w:p w14:paraId="64E67E4C" w14:textId="01046B21" w:rsidR="0076237F" w:rsidRPr="00DE0039" w:rsidRDefault="0025658C" w:rsidP="0025658C">
      <w:pPr>
        <w:pStyle w:val="Kop1"/>
        <w:numPr>
          <w:ilvl w:val="0"/>
          <w:numId w:val="37"/>
        </w:numPr>
        <w:jc w:val="both"/>
        <w:rPr>
          <w:rFonts w:ascii="Times New Roman" w:hAnsi="Times New Roman" w:cs="Times New Roman"/>
          <w:color w:val="auto"/>
          <w:sz w:val="26"/>
          <w:szCs w:val="26"/>
        </w:rPr>
      </w:pPr>
      <w:bookmarkStart w:id="3" w:name="_Toc481483460"/>
      <w:r>
        <w:rPr>
          <w:rFonts w:ascii="Times New Roman" w:hAnsi="Times New Roman" w:cs="Times New Roman"/>
          <w:color w:val="auto"/>
          <w:sz w:val="26"/>
          <w:szCs w:val="26"/>
        </w:rPr>
        <w:lastRenderedPageBreak/>
        <w:t>Oriëntatiefase</w:t>
      </w:r>
      <w:bookmarkEnd w:id="3"/>
      <w:r w:rsidR="00DE0039">
        <w:rPr>
          <w:rFonts w:ascii="Times New Roman" w:hAnsi="Times New Roman" w:cs="Times New Roman"/>
          <w:color w:val="auto"/>
          <w:sz w:val="26"/>
          <w:szCs w:val="26"/>
        </w:rPr>
        <w:t xml:space="preserve"> </w:t>
      </w:r>
    </w:p>
    <w:p w14:paraId="79880FCF" w14:textId="564442E1" w:rsidR="0076237F" w:rsidRPr="006214C0" w:rsidRDefault="00621922" w:rsidP="002746BD">
      <w:pPr>
        <w:pStyle w:val="Geenafstand"/>
        <w:jc w:val="both"/>
        <w:rPr>
          <w:rFonts w:ascii="Times New Roman" w:hAnsi="Times New Roman" w:cs="Times New Roman"/>
          <w:sz w:val="24"/>
          <w:szCs w:val="24"/>
          <w:u w:val="single"/>
        </w:rPr>
      </w:pPr>
      <w:r>
        <w:rPr>
          <w:rFonts w:ascii="Times New Roman" w:hAnsi="Times New Roman" w:cs="Times New Roman"/>
          <w:noProof/>
          <w:sz w:val="26"/>
          <w:szCs w:val="26"/>
          <w:lang w:eastAsia="nl-NL"/>
        </w:rPr>
        <mc:AlternateContent>
          <mc:Choice Requires="wps">
            <w:drawing>
              <wp:anchor distT="0" distB="0" distL="114300" distR="114300" simplePos="0" relativeHeight="251693056" behindDoc="0" locked="0" layoutInCell="1" allowOverlap="1" wp14:anchorId="13C68510" wp14:editId="322653DA">
                <wp:simplePos x="0" y="0"/>
                <wp:positionH relativeFrom="column">
                  <wp:posOffset>-13970</wp:posOffset>
                </wp:positionH>
                <wp:positionV relativeFrom="paragraph">
                  <wp:posOffset>15240</wp:posOffset>
                </wp:positionV>
                <wp:extent cx="5743575" cy="0"/>
                <wp:effectExtent l="0" t="0" r="9525" b="19050"/>
                <wp:wrapNone/>
                <wp:docPr id="9" name="Rechte verbindingslijn 9"/>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25DF8" id="Rechte verbindingslijn 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2pt" to="451.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hy7wEAADkEAAAOAAAAZHJzL2Uyb0RvYy54bWysU01v2zAMvQ/YfxB0X+xk87IacXpo0V32&#10;EbTbD1BkKtagL0hq7Pz7UVLidusuG5aDYpF8JN8jtbmetCJH8EFa09HloqYEDLe9NIeOfv929+YD&#10;JSEy0zNlDXT0BIFeb1+/2oyuhZUdrOrBE0xiQju6jg4xuraqAh9As7CwDgw6hfWaRbz6Q9V7NmJ2&#10;rapVXb+vRut75y2HENB6W5x0m/MLATx+FSJAJKqj2FvMp8/nPp3VdsPag2dukPzcBvuHLjSTBovO&#10;qW5ZZOTRyxeptOTeBivigltdWSEkh8wB2Szr39g8DMxB5oLiBDfLFP5fWv7luPNE9h29osQwjSO6&#10;Bz5ESEPdS5MGGZT8YchV0mp0oUXIjdn58y24nU/EJ+F1+kdKZMr6nmZ9YYqEo7FZv3vbrBtK+MVX&#10;PQGdD/EjWE3SR0eVNIk6a9nxU4hYDEMvIcmsDBk7usJfk8OCVbK/k0olZ14fuFGeHBkOnnEOJi5z&#10;nHrUn21f7OumrvMKYO4Zkis9y4Y+ZdCYqBey+SueFJQ+7kGggEivFJgT/Vq7MFAGoxNMYKczsC4M&#10;0s6/bLoAz/EJCnmt/wY8I3Jla+IM1tJY/6fqcVqmeSN5UeIvChTeSYK97U95DbI0uJ85/PyW0gN4&#10;fs/wpxe//QkAAP//AwBQSwMEFAAGAAgAAAAhAIHrRczZAAAABgEAAA8AAABkcnMvZG93bnJldi54&#10;bWxMjlFLwzAUhd8F/0O4gi+yJYsi2jUdVRBBEHHuB2TNXVNMbkqSdfXfG33Rx8M5fOerN7N3bMKY&#10;hkAKVksBDKkLZqBewe7jaXEHLGVNRrtAqOALE2ya87NaVyac6B2nbe5ZgVCqtAKb81hxnjqLXqdl&#10;GJFKdwjR61xi7LmJ+lTg3nEpxC33eqDyYPWIjxa7z+3RKwjP/O1qEgJdWOGL3bWvD23MSl1ezO0a&#10;WMY5/43hR7+oQ1Oc9uFIJjGnYCFlWSqQN8BKfS/kNbD9b+ZNzf/rN98AAAD//wMAUEsBAi0AFAAG&#10;AAgAAAAhALaDOJL+AAAA4QEAABMAAAAAAAAAAAAAAAAAAAAAAFtDb250ZW50X1R5cGVzXS54bWxQ&#10;SwECLQAUAAYACAAAACEAOP0h/9YAAACUAQAACwAAAAAAAAAAAAAAAAAvAQAAX3JlbHMvLnJlbHNQ&#10;SwECLQAUAAYACAAAACEAFOfIcu8BAAA5BAAADgAAAAAAAAAAAAAAAAAuAgAAZHJzL2Uyb0RvYy54&#10;bWxQSwECLQAUAAYACAAAACEAgetFzNkAAAAGAQAADwAAAAAAAAAAAAAAAABJBAAAZHJzL2Rvd25y&#10;ZXYueG1sUEsFBgAAAAAEAAQA8wAAAE8FAAAAAA==&#10;" strokecolor="#365f91 [2404]" strokeweight="1.75pt"/>
            </w:pict>
          </mc:Fallback>
        </mc:AlternateContent>
      </w:r>
    </w:p>
    <w:p w14:paraId="73D36F1C" w14:textId="2B0A7554" w:rsidR="0076237F" w:rsidRPr="00660BF6" w:rsidRDefault="0025658C" w:rsidP="0025658C">
      <w:pPr>
        <w:pStyle w:val="Kop2"/>
        <w:numPr>
          <w:ilvl w:val="1"/>
          <w:numId w:val="37"/>
        </w:numPr>
        <w:rPr>
          <w:rFonts w:ascii="Times New Roman" w:hAnsi="Times New Roman" w:cs="Times New Roman"/>
          <w:b w:val="0"/>
          <w:color w:val="auto"/>
          <w:sz w:val="24"/>
          <w:szCs w:val="24"/>
          <w:u w:val="single"/>
        </w:rPr>
      </w:pPr>
      <w:bookmarkStart w:id="4" w:name="_Toc481483461"/>
      <w:r w:rsidRPr="00660BF6">
        <w:rPr>
          <w:rFonts w:ascii="Times New Roman" w:hAnsi="Times New Roman" w:cs="Times New Roman"/>
          <w:b w:val="0"/>
          <w:color w:val="auto"/>
          <w:sz w:val="24"/>
          <w:szCs w:val="24"/>
          <w:u w:val="single"/>
        </w:rPr>
        <w:t>De pe</w:t>
      </w:r>
      <w:r w:rsidR="0076237F" w:rsidRPr="00660BF6">
        <w:rPr>
          <w:rFonts w:ascii="Times New Roman" w:hAnsi="Times New Roman" w:cs="Times New Roman"/>
          <w:b w:val="0"/>
          <w:color w:val="auto"/>
          <w:sz w:val="24"/>
          <w:szCs w:val="24"/>
          <w:u w:val="single"/>
        </w:rPr>
        <w:t>dagogische kwestie</w:t>
      </w:r>
      <w:bookmarkEnd w:id="4"/>
    </w:p>
    <w:p w14:paraId="5482B63F" w14:textId="77777777" w:rsidR="0076237F" w:rsidRPr="00660BF6" w:rsidRDefault="0076237F" w:rsidP="005356CF">
      <w:pPr>
        <w:pStyle w:val="Kop3"/>
        <w:rPr>
          <w:rFonts w:ascii="Times New Roman" w:hAnsi="Times New Roman" w:cs="Times New Roman"/>
          <w:b w:val="0"/>
          <w:i/>
          <w:color w:val="auto"/>
          <w:sz w:val="24"/>
          <w:szCs w:val="24"/>
        </w:rPr>
      </w:pPr>
      <w:bookmarkStart w:id="5" w:name="_Toc481483462"/>
      <w:r w:rsidRPr="00660BF6">
        <w:rPr>
          <w:rFonts w:ascii="Times New Roman" w:hAnsi="Times New Roman" w:cs="Times New Roman"/>
          <w:b w:val="0"/>
          <w:i/>
          <w:color w:val="auto"/>
          <w:sz w:val="24"/>
          <w:szCs w:val="24"/>
        </w:rPr>
        <w:t>Beroepscontext</w:t>
      </w:r>
      <w:bookmarkEnd w:id="5"/>
      <w:r w:rsidRPr="00660BF6">
        <w:rPr>
          <w:rFonts w:ascii="Times New Roman" w:hAnsi="Times New Roman" w:cs="Times New Roman"/>
          <w:b w:val="0"/>
          <w:i/>
          <w:color w:val="auto"/>
          <w:sz w:val="24"/>
          <w:szCs w:val="24"/>
        </w:rPr>
        <w:t xml:space="preserve"> </w:t>
      </w:r>
    </w:p>
    <w:p w14:paraId="35967E3B" w14:textId="12EFFAAF"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Jeugdzorgwerkers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84255B">
        <w:rPr>
          <w:rFonts w:ascii="Times New Roman" w:hAnsi="Times New Roman" w:cs="Times New Roman"/>
        </w:rPr>
        <w:t xml:space="preserve">vestiging </w:t>
      </w:r>
      <w:r w:rsidRPr="00B740E6">
        <w:rPr>
          <w:rFonts w:ascii="Times New Roman" w:hAnsi="Times New Roman" w:cs="Times New Roman"/>
        </w:rPr>
        <w:t xml:space="preserve">Den Bosch werken dagelijks met minderjarigen en hun bijhorende gezinssystemen. </w:t>
      </w:r>
      <w:r w:rsidR="004C0DD5">
        <w:rPr>
          <w:rFonts w:ascii="Times New Roman" w:hAnsi="Times New Roman" w:cs="Times New Roman"/>
          <w:i/>
        </w:rPr>
        <w:t>Jeugdbescherming Brabant</w:t>
      </w:r>
      <w:r w:rsidRPr="00B740E6">
        <w:rPr>
          <w:rFonts w:ascii="Times New Roman" w:hAnsi="Times New Roman" w:cs="Times New Roman"/>
          <w:i/>
        </w:rPr>
        <w:t xml:space="preserve"> stelt de veiligheid en optimale ontwikkeling van kinderen voorop.</w:t>
      </w:r>
      <w:r w:rsidRPr="00B740E6">
        <w:rPr>
          <w:rFonts w:ascii="Times New Roman" w:hAnsi="Times New Roman" w:cs="Times New Roman"/>
        </w:rPr>
        <w:t xml:space="preserve"> Het doel van </w:t>
      </w:r>
      <w:r w:rsidR="004C0DD5">
        <w:rPr>
          <w:rFonts w:ascii="Times New Roman" w:hAnsi="Times New Roman" w:cs="Times New Roman"/>
        </w:rPr>
        <w:t>Jeugdbescherming Brabant</w:t>
      </w:r>
      <w:r w:rsidRPr="00B740E6">
        <w:rPr>
          <w:rFonts w:ascii="Times New Roman" w:hAnsi="Times New Roman" w:cs="Times New Roman"/>
        </w:rPr>
        <w:t xml:space="preserve"> is om kinderen zo veilig en optimaal mogelijk te laten functioneren en hun ontwikkeling in de eigen sociale omgeving te bevorderen. Hierbij staat het welzijn van het kind centraal, het moet geestelijk, lichamelijk en sociaal goed gaan met het kind. Bij de meeste gezinnen die in aanraking komen met </w:t>
      </w:r>
      <w:r w:rsidR="004C0DD5">
        <w:rPr>
          <w:rFonts w:ascii="Times New Roman" w:hAnsi="Times New Roman" w:cs="Times New Roman"/>
        </w:rPr>
        <w:t>Jeugdbescherming Brabant</w:t>
      </w:r>
      <w:r w:rsidRPr="00B740E6">
        <w:rPr>
          <w:rFonts w:ascii="Times New Roman" w:hAnsi="Times New Roman" w:cs="Times New Roman"/>
        </w:rPr>
        <w:t xml:space="preserve"> is er sprake van een ondertoezichtstelling</w:t>
      </w:r>
      <w:r w:rsidR="00AC2760">
        <w:rPr>
          <w:rFonts w:ascii="Times New Roman" w:hAnsi="Times New Roman" w:cs="Times New Roman"/>
        </w:rPr>
        <w:t xml:space="preserve"> (OTS)</w:t>
      </w:r>
      <w:r w:rsidRPr="00B740E6">
        <w:rPr>
          <w:rFonts w:ascii="Times New Roman" w:hAnsi="Times New Roman" w:cs="Times New Roman"/>
        </w:rPr>
        <w:t>.</w:t>
      </w:r>
      <w:r w:rsidR="00AC2760">
        <w:rPr>
          <w:rFonts w:ascii="Times New Roman" w:hAnsi="Times New Roman" w:cs="Times New Roman"/>
        </w:rPr>
        <w:t xml:space="preserve"> Een ondertoezichtstelling</w:t>
      </w:r>
      <w:r w:rsidRPr="00B740E6">
        <w:rPr>
          <w:rFonts w:ascii="Times New Roman" w:hAnsi="Times New Roman" w:cs="Times New Roman"/>
        </w:rPr>
        <w:t xml:space="preserve"> is de meest voorkomende maatregel en wordt uitgevoerd door de jeugdzorgwerkers. Een kind en ouders krijgen dan steun van een jeugdzorgwerker van </w:t>
      </w:r>
      <w:r w:rsidR="004C0DD5">
        <w:rPr>
          <w:rFonts w:ascii="Times New Roman" w:hAnsi="Times New Roman" w:cs="Times New Roman"/>
        </w:rPr>
        <w:t>Jeugdbescherming Brabant</w:t>
      </w:r>
      <w:r w:rsidRPr="00B740E6">
        <w:rPr>
          <w:rFonts w:ascii="Times New Roman" w:hAnsi="Times New Roman" w:cs="Times New Roman"/>
        </w:rPr>
        <w:t xml:space="preserve"> om ontwikkelingsbedreigingen af te wenden. De jeugdzorgwerker maakt met het gezin, eventueel met daarbij familie en vrienden, een plan van aanpak om ervoor te zorgen dat het weer beter gaat met het kind, daarbij staat de ouder centraal. In de meeste gevallen schakelt de jeugdzorgwerker hulpverlening in die het gezin daarbij helpen. Bij een ondertoezichtstelling blijven de ouders verantwoordelijk voor hun kind, maar is de jeugdzorgwerker gezag ingrijpend. Een ondertoezichtstelling is een maatregel die in principe een jaar duurt, hij duurt korter als de situatie sterk verbetert. Het kan ook gebeuren dat een gezin na een jaar nog steeds hulp nodig heeft, dan wordt een verlenging van de ondertoezichtstelling aangevraagd. De rechter besluit zowel over beëindiging als over verlenging van een ondertoezichtstelling. Een ondertoezichtstelling stopt in ieder geval als een kind 18 jaar wordt, vanwege meerderjarigheid (</w:t>
      </w:r>
      <w:r w:rsidR="004C0DD5">
        <w:rPr>
          <w:rFonts w:ascii="Times New Roman" w:hAnsi="Times New Roman" w:cs="Times New Roman"/>
        </w:rPr>
        <w:t>Jeugdbescherming Brabant</w:t>
      </w:r>
      <w:r w:rsidRPr="00B740E6">
        <w:rPr>
          <w:rFonts w:ascii="Times New Roman" w:hAnsi="Times New Roman" w:cs="Times New Roman"/>
        </w:rPr>
        <w:t xml:space="preserve">, n.d.).  </w:t>
      </w:r>
    </w:p>
    <w:p w14:paraId="69757420" w14:textId="77777777" w:rsidR="0076237F" w:rsidRPr="00B740E6" w:rsidRDefault="0076237F" w:rsidP="002746BD">
      <w:pPr>
        <w:pStyle w:val="Geenafstand"/>
        <w:jc w:val="both"/>
        <w:rPr>
          <w:rFonts w:ascii="Times New Roman" w:hAnsi="Times New Roman" w:cs="Times New Roman"/>
        </w:rPr>
      </w:pPr>
    </w:p>
    <w:p w14:paraId="59F4CF88" w14:textId="4227EFA8"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Momenteel zijn er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84255B">
        <w:rPr>
          <w:rFonts w:ascii="Times New Roman" w:hAnsi="Times New Roman" w:cs="Times New Roman"/>
        </w:rPr>
        <w:t xml:space="preserve">vestiging </w:t>
      </w:r>
      <w:r w:rsidRPr="00B740E6">
        <w:rPr>
          <w:rFonts w:ascii="Times New Roman" w:hAnsi="Times New Roman" w:cs="Times New Roman"/>
        </w:rPr>
        <w:t>Den Bosch veel ondertoezichtstellingen waarbij spra</w:t>
      </w:r>
      <w:r w:rsidR="00AC2760">
        <w:rPr>
          <w:rFonts w:ascii="Times New Roman" w:hAnsi="Times New Roman" w:cs="Times New Roman"/>
        </w:rPr>
        <w:t>ke is van een complexe scheiding</w:t>
      </w:r>
      <w:r w:rsidRPr="00B740E6">
        <w:rPr>
          <w:rFonts w:ascii="Times New Roman" w:hAnsi="Times New Roman" w:cs="Times New Roman"/>
        </w:rPr>
        <w:t xml:space="preserve"> tussen ouders. In de meeste </w:t>
      </w:r>
      <w:r w:rsidR="0084255B">
        <w:rPr>
          <w:rFonts w:ascii="Times New Roman" w:hAnsi="Times New Roman" w:cs="Times New Roman"/>
        </w:rPr>
        <w:t>gevallen van de complexe scheidingen zitten</w:t>
      </w:r>
      <w:r w:rsidRPr="00B740E6">
        <w:rPr>
          <w:rFonts w:ascii="Times New Roman" w:hAnsi="Times New Roman" w:cs="Times New Roman"/>
        </w:rPr>
        <w:t xml:space="preserve"> de kinderen klem tussen hun ouders en kan er bij hen van een loyaliteitsconflict gesproken worden (Spruijt &amp; Kormos, 2014). Loyaliteit wordt gedefinieerd als de vanzelfsprekende verbondenheid tussen ouders en kinderen die ontstaat bij de geboorte. Een kind </w:t>
      </w:r>
      <w:r w:rsidR="00E572ED">
        <w:rPr>
          <w:rFonts w:ascii="Times New Roman" w:hAnsi="Times New Roman" w:cs="Times New Roman"/>
        </w:rPr>
        <w:t xml:space="preserve">is altijd loyaal aan zijn </w:t>
      </w:r>
      <w:r w:rsidRPr="00B740E6">
        <w:rPr>
          <w:rFonts w:ascii="Times New Roman" w:hAnsi="Times New Roman" w:cs="Times New Roman"/>
        </w:rPr>
        <w:t>biologische ouders. Elk kind krijgt in de loop van zijn leven met loyaliteitsconflicten te maken. Echter in het geval van scheiding is het loyaal blijven aan beide ouders voor een kind niet makkelijk</w:t>
      </w:r>
      <w:r w:rsidR="00354DB0">
        <w:rPr>
          <w:rFonts w:ascii="Times New Roman" w:hAnsi="Times New Roman" w:cs="Times New Roman"/>
        </w:rPr>
        <w:t>. Kinderen worden dan</w:t>
      </w:r>
      <w:r w:rsidRPr="00B740E6">
        <w:rPr>
          <w:rFonts w:ascii="Times New Roman" w:hAnsi="Times New Roman" w:cs="Times New Roman"/>
        </w:rPr>
        <w:t xml:space="preserve">, bewust of onbewust, gedwongen te kiezen voor een van beide ouders. Op zo’n moment schipperen de kinderen tussen </w:t>
      </w:r>
      <w:r w:rsidR="00E572ED">
        <w:rPr>
          <w:rFonts w:ascii="Times New Roman" w:hAnsi="Times New Roman" w:cs="Times New Roman"/>
        </w:rPr>
        <w:t xml:space="preserve">beide </w:t>
      </w:r>
      <w:r w:rsidRPr="00B740E6">
        <w:rPr>
          <w:rFonts w:ascii="Times New Roman" w:hAnsi="Times New Roman" w:cs="Times New Roman"/>
        </w:rPr>
        <w:t>ouders. Het kan zijn dat een kind thuiskomt bij moeder van een weekend bij vader en vervolgen</w:t>
      </w:r>
      <w:r w:rsidR="00E572ED">
        <w:rPr>
          <w:rFonts w:ascii="Times New Roman" w:hAnsi="Times New Roman" w:cs="Times New Roman"/>
        </w:rPr>
        <w:t xml:space="preserve">s tegen de één zegt dat het </w:t>
      </w:r>
      <w:r w:rsidRPr="00B740E6">
        <w:rPr>
          <w:rFonts w:ascii="Times New Roman" w:hAnsi="Times New Roman" w:cs="Times New Roman"/>
        </w:rPr>
        <w:t xml:space="preserve">leuk was en tegen de ander dat het vreselijk was. De strijd en conflicten tussen ouders kunnen zo heftig en chronisch zijn dat het kind een van de ouders afwijst, dat is een vermijdende reactie die tot op zekere hoogte adaptief gedrag is. Het lost namelijk een angstig dilemma op. Op die manier hoeft het kind niet langer te schipperen tussen beide ouders en loopt het kind niet het risico de ouder te verliezen die hij of zij op dat moment het meest nodig denkt te hebben. Vervreemding of afwijzing van een ouder betekent dat het kind een ouder volledig afkeurt en niet meer wil zien (Spruijt &amp; Kormos, 2014). </w:t>
      </w:r>
    </w:p>
    <w:p w14:paraId="1FCA816E" w14:textId="77777777" w:rsidR="0076237F" w:rsidRPr="00B740E6" w:rsidRDefault="0076237F" w:rsidP="002746BD">
      <w:pPr>
        <w:pStyle w:val="Geenafstand"/>
        <w:jc w:val="both"/>
        <w:rPr>
          <w:rFonts w:ascii="Times New Roman" w:hAnsi="Times New Roman" w:cs="Times New Roman"/>
        </w:rPr>
      </w:pPr>
    </w:p>
    <w:p w14:paraId="36D41774" w14:textId="3CDF0A56"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Er heersen ontwikkelingsbedreigingen bij kinderen die zich bevinden in een</w:t>
      </w:r>
      <w:r w:rsidR="0084255B">
        <w:rPr>
          <w:rFonts w:ascii="Times New Roman" w:hAnsi="Times New Roman" w:cs="Times New Roman"/>
        </w:rPr>
        <w:t xml:space="preserve"> complexe scheiding</w:t>
      </w:r>
      <w:r w:rsidRPr="00B740E6">
        <w:rPr>
          <w:rFonts w:ascii="Times New Roman" w:hAnsi="Times New Roman" w:cs="Times New Roman"/>
        </w:rPr>
        <w:t xml:space="preserve"> van hun ouders, de kinderen raken dus beschadigd in de strijd van hun ouders. Wanneer ouders hun kind betrekken of inzetten bij hun onderlinge strijd, leidt dit namelijk tot emotionele onveiligheid en het verlies van vertrouwen in de beschermende ouder. Krijgen kinderen als gevolg van de scheiding chronisch niet de (positieve) aandacht die ze nodig hebben, dan kan dat tot ernstige ontwikkelingsbedreigingen en emotionele verwaarlozing van de kinderen leiden (</w:t>
      </w:r>
      <w:r w:rsidR="00C1653D">
        <w:rPr>
          <w:rFonts w:ascii="Times New Roman" w:hAnsi="Times New Roman" w:cs="Times New Roman"/>
        </w:rPr>
        <w:t>Jeugdzorg Nederland, 2016</w:t>
      </w:r>
      <w:r w:rsidRPr="00B740E6">
        <w:rPr>
          <w:rFonts w:ascii="Times New Roman" w:hAnsi="Times New Roman" w:cs="Times New Roman"/>
        </w:rPr>
        <w:t xml:space="preserve">). Wanneer een scheiding conflictueus verloopt, wordt er gesproken van een </w:t>
      </w:r>
      <w:r w:rsidR="0084255B">
        <w:rPr>
          <w:rFonts w:ascii="Times New Roman" w:hAnsi="Times New Roman" w:cs="Times New Roman"/>
        </w:rPr>
        <w:t xml:space="preserve">complexe- of wel </w:t>
      </w:r>
      <w:r w:rsidRPr="00B740E6">
        <w:rPr>
          <w:rFonts w:ascii="Times New Roman" w:hAnsi="Times New Roman" w:cs="Times New Roman"/>
        </w:rPr>
        <w:t xml:space="preserve">vechtscheiding. Bij ongeveer 10% van alle scheidingen in Nederland is sprake van een vechtscheiding (Spruijt &amp; Kormos, 2014). De term </w:t>
      </w:r>
      <w:r w:rsidR="0084255B">
        <w:rPr>
          <w:rFonts w:ascii="Times New Roman" w:hAnsi="Times New Roman" w:cs="Times New Roman"/>
        </w:rPr>
        <w:t>complexe scheiding</w:t>
      </w:r>
      <w:r w:rsidRPr="00B740E6">
        <w:rPr>
          <w:rFonts w:ascii="Times New Roman" w:hAnsi="Times New Roman" w:cs="Times New Roman"/>
        </w:rPr>
        <w:t xml:space="preserve"> wordt ook en vooral gehanteerd binnen de jeugdbescherming als de kinderen er nadelen van ondervinden (</w:t>
      </w:r>
      <w:r w:rsidR="00C1653D">
        <w:rPr>
          <w:rFonts w:ascii="Times New Roman" w:hAnsi="Times New Roman" w:cs="Times New Roman"/>
        </w:rPr>
        <w:t>Jeugdbescherming Brabant</w:t>
      </w:r>
      <w:r w:rsidRPr="00B740E6">
        <w:rPr>
          <w:rFonts w:ascii="Times New Roman" w:hAnsi="Times New Roman" w:cs="Times New Roman"/>
        </w:rPr>
        <w:t>, 2012). Het essenti</w:t>
      </w:r>
      <w:r w:rsidR="0084255B">
        <w:rPr>
          <w:rFonts w:ascii="Times New Roman" w:hAnsi="Times New Roman" w:cs="Times New Roman"/>
        </w:rPr>
        <w:t>eelste nadelige gevolg van een complexe scheiding</w:t>
      </w:r>
      <w:r w:rsidRPr="00B740E6">
        <w:rPr>
          <w:rFonts w:ascii="Times New Roman" w:hAnsi="Times New Roman" w:cs="Times New Roman"/>
        </w:rPr>
        <w:t xml:space="preserve"> zijn de ouderlijke ruzies gedurende de scheiding. Volgens Edward Teyber (2015) hebben kinderen, die getuige zijn van het feit dat hun ouders tegen elkaar tekeergaan, daar veel last van. Ernstige en openlijke ruzies tussen de ouders vormen namelijk een bedreiging voor de ontwikkeling van hun kind(eren) (Spruijt &amp; Kormos, 2014). De heftige conflicten blijken het meest schadelijk te zijn. Deze heftige conflicten veroorzaken loyaliteitsproblemen bij het kind. Wanneer een kind het gevoel krijgt te moeten kiezen met welke ouder hij/zij zich verbindt en aan welke ouder hij/zij trouw is, komt het kind namelijk in een loyaliteitsconflict terecht (Pinedo &amp; Vollinga, 2013). </w:t>
      </w:r>
    </w:p>
    <w:p w14:paraId="0194835A" w14:textId="77777777" w:rsidR="0076237F" w:rsidRPr="00B740E6" w:rsidRDefault="0076237F" w:rsidP="002746BD">
      <w:pPr>
        <w:pStyle w:val="Geenafstand"/>
        <w:jc w:val="both"/>
        <w:rPr>
          <w:rFonts w:ascii="Times New Roman" w:hAnsi="Times New Roman" w:cs="Times New Roman"/>
        </w:rPr>
      </w:pPr>
    </w:p>
    <w:p w14:paraId="397FCEBD" w14:textId="4C45A8C4"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Jeugdzorgwerkers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84255B">
        <w:rPr>
          <w:rFonts w:ascii="Times New Roman" w:hAnsi="Times New Roman" w:cs="Times New Roman"/>
        </w:rPr>
        <w:t xml:space="preserve">vestiging </w:t>
      </w:r>
      <w:r w:rsidRPr="00B740E6">
        <w:rPr>
          <w:rFonts w:ascii="Times New Roman" w:hAnsi="Times New Roman" w:cs="Times New Roman"/>
        </w:rPr>
        <w:t>Den Bosch krijgen zoals gesteld steeds meer te maken met jongere</w:t>
      </w:r>
      <w:r w:rsidR="0084255B">
        <w:rPr>
          <w:rFonts w:ascii="Times New Roman" w:hAnsi="Times New Roman" w:cs="Times New Roman"/>
        </w:rPr>
        <w:t xml:space="preserve">n die zich bevinden in een complexe </w:t>
      </w:r>
      <w:r w:rsidRPr="00B740E6">
        <w:rPr>
          <w:rFonts w:ascii="Times New Roman" w:hAnsi="Times New Roman" w:cs="Times New Roman"/>
        </w:rPr>
        <w:t xml:space="preserve">scheiding van hun ouders. De laatste twee jaar hebben jeugdzorgwerkers regelmatig te maken met jongeren die ten gevolge van de </w:t>
      </w:r>
      <w:r w:rsidR="0084255B">
        <w:rPr>
          <w:rFonts w:ascii="Times New Roman" w:hAnsi="Times New Roman" w:cs="Times New Roman"/>
        </w:rPr>
        <w:t>complexe scheidingssituatie</w:t>
      </w:r>
      <w:r w:rsidRPr="00B740E6">
        <w:rPr>
          <w:rFonts w:ascii="Times New Roman" w:hAnsi="Times New Roman" w:cs="Times New Roman"/>
        </w:rPr>
        <w:t xml:space="preserve"> van hun ouders geen/beperkt contact meer willen met één ouder. Dit ontstaat in de meeste gevallen door de strijd tussen ouders, de positie waarin het kind zich binnen een </w:t>
      </w:r>
      <w:r w:rsidR="0084255B">
        <w:rPr>
          <w:rFonts w:ascii="Times New Roman" w:hAnsi="Times New Roman" w:cs="Times New Roman"/>
        </w:rPr>
        <w:t>complexe scheiding</w:t>
      </w:r>
      <w:r w:rsidRPr="00B740E6">
        <w:rPr>
          <w:rFonts w:ascii="Times New Roman" w:hAnsi="Times New Roman" w:cs="Times New Roman"/>
        </w:rPr>
        <w:t xml:space="preserve"> bevindt en de loyaliteitsconflicten die de </w:t>
      </w:r>
      <w:r w:rsidR="0084255B">
        <w:rPr>
          <w:rFonts w:ascii="Times New Roman" w:hAnsi="Times New Roman" w:cs="Times New Roman"/>
        </w:rPr>
        <w:t xml:space="preserve">complexe scheiding </w:t>
      </w:r>
      <w:r w:rsidRPr="00B740E6">
        <w:rPr>
          <w:rFonts w:ascii="Times New Roman" w:hAnsi="Times New Roman" w:cs="Times New Roman"/>
        </w:rPr>
        <w:t>met zich meebrengt. Bijvoorbeeld bij een jongen van 14 jaar wordt een ondertoezichtstelling uitgesproken. Deze ondertoezichtstelling wordt uitgesproken vanwege de ontwikkelingsbedreigingen die spelen ten aanzien van de jongen. De ouders van d</w:t>
      </w:r>
      <w:r w:rsidR="0084255B">
        <w:rPr>
          <w:rFonts w:ascii="Times New Roman" w:hAnsi="Times New Roman" w:cs="Times New Roman"/>
        </w:rPr>
        <w:t xml:space="preserve">e jongen bevinden zich in een complexe </w:t>
      </w:r>
      <w:r w:rsidRPr="00B740E6">
        <w:rPr>
          <w:rFonts w:ascii="Times New Roman" w:hAnsi="Times New Roman" w:cs="Times New Roman"/>
        </w:rPr>
        <w:t>scheiding. De jongen vertoont opstandig gedrag vanwege het loyaliteitsconflict waarin hij zich bevindt met betrekking tot zijn beide ouders. Het gevolg van de situatie is dat de jongen besluit om geen contact meer te hebben met zijn vader en daar zeer standvastig over is. Situaties waarbij jongeren aangeven geen contact meer te willen met één ouder, betreft in de meeste gevallen jongeren tussen de 12 en 18 jaar. Vanaf 12 jaar heeft een kind bij een echtscheiding van ouders inspraak en het recht om zijn of haar mening te geven. Er wordt door de overheid gezorgd dat een kind die mening kan uiten en dat er naar hem of haar geluisterd wordt (kinderrechten, n.d.). Wanneer er een zitting plaa</w:t>
      </w:r>
      <w:r w:rsidR="0084255B">
        <w:rPr>
          <w:rFonts w:ascii="Times New Roman" w:hAnsi="Times New Roman" w:cs="Times New Roman"/>
        </w:rPr>
        <w:t>tsvindt met betrekking tot een complexe scheiding</w:t>
      </w:r>
      <w:r w:rsidRPr="00B740E6">
        <w:rPr>
          <w:rFonts w:ascii="Times New Roman" w:hAnsi="Times New Roman" w:cs="Times New Roman"/>
        </w:rPr>
        <w:t xml:space="preserve"> van ouders, zal een kind vanaf 12 jaar dus gehoord worden door de kinderrechter. Vanaf 12 jaar is het dan ook zo dat een kind kan aangeven hoe hij of zij het contact zou willen zien met zijn of haar ouders. De mening van een kind wordt meegenomen in de overweging. Uiteraard zijn er bij kinderen van 12 tot 18 jaar ook zaken waarover ouders nog b</w:t>
      </w:r>
      <w:r w:rsidR="00E572ED">
        <w:rPr>
          <w:rFonts w:ascii="Times New Roman" w:hAnsi="Times New Roman" w:cs="Times New Roman"/>
        </w:rPr>
        <w:t>eslissen en ze geen inspraak</w:t>
      </w:r>
      <w:r w:rsidRPr="00B740E6">
        <w:rPr>
          <w:rFonts w:ascii="Times New Roman" w:hAnsi="Times New Roman" w:cs="Times New Roman"/>
        </w:rPr>
        <w:t xml:space="preserve"> hebben (</w:t>
      </w:r>
      <w:r w:rsidR="00C1653D">
        <w:rPr>
          <w:rFonts w:ascii="Times New Roman" w:hAnsi="Times New Roman" w:cs="Times New Roman"/>
        </w:rPr>
        <w:t>Jeugdzorg Nederland, 2016</w:t>
      </w:r>
      <w:r w:rsidRPr="00B740E6">
        <w:rPr>
          <w:rFonts w:ascii="Times New Roman" w:hAnsi="Times New Roman" w:cs="Times New Roman"/>
        </w:rPr>
        <w:t xml:space="preserve">). </w:t>
      </w:r>
    </w:p>
    <w:p w14:paraId="772B0798" w14:textId="77777777" w:rsidR="0076237F" w:rsidRPr="00B740E6" w:rsidRDefault="0076237F" w:rsidP="002746BD">
      <w:pPr>
        <w:pStyle w:val="Geenafstand"/>
        <w:jc w:val="both"/>
        <w:rPr>
          <w:rFonts w:ascii="Times New Roman" w:hAnsi="Times New Roman" w:cs="Times New Roman"/>
        </w:rPr>
      </w:pPr>
    </w:p>
    <w:p w14:paraId="48CF3CD7" w14:textId="27684C22"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lastRenderedPageBreak/>
        <w:t>Binnen</w:t>
      </w:r>
      <w:r w:rsidR="0084255B">
        <w:rPr>
          <w:rFonts w:ascii="Times New Roman" w:hAnsi="Times New Roman" w:cs="Times New Roman"/>
        </w:rPr>
        <w:t xml:space="preserve"> complexe scheidingen</w:t>
      </w:r>
      <w:r w:rsidRPr="00B740E6">
        <w:rPr>
          <w:rFonts w:ascii="Times New Roman" w:hAnsi="Times New Roman" w:cs="Times New Roman"/>
        </w:rPr>
        <w:t xml:space="preserve"> is het dus regelmatig zo dat kinderen aangeven geen contact meer te willen met één ouder. Een jeugdzorgwerker weet op zo’n moment niet wat het beste is. </w:t>
      </w:r>
      <w:r w:rsidR="004C0DD5">
        <w:rPr>
          <w:rFonts w:ascii="Times New Roman" w:hAnsi="Times New Roman" w:cs="Times New Roman"/>
        </w:rPr>
        <w:t>Jeugdbescherming Brabant</w:t>
      </w:r>
      <w:r w:rsidRPr="00B740E6">
        <w:rPr>
          <w:rFonts w:ascii="Times New Roman" w:hAnsi="Times New Roman" w:cs="Times New Roman"/>
        </w:rPr>
        <w:t xml:space="preserve"> handelt namelijk vanuit het belang van het kind. Het belang van het kind staat altijd voorop, het belang van het kind met betrekking tot een</w:t>
      </w:r>
      <w:r w:rsidR="0084255B">
        <w:rPr>
          <w:rFonts w:ascii="Times New Roman" w:hAnsi="Times New Roman" w:cs="Times New Roman"/>
        </w:rPr>
        <w:t xml:space="preserve"> complexe scheiding</w:t>
      </w:r>
      <w:r w:rsidRPr="00B740E6">
        <w:rPr>
          <w:rFonts w:ascii="Times New Roman" w:hAnsi="Times New Roman" w:cs="Times New Roman"/>
        </w:rPr>
        <w:t xml:space="preserve"> van ouders is dat het kind zich moet kunnen ontwikkelen (</w:t>
      </w:r>
      <w:r w:rsidR="00C1653D">
        <w:rPr>
          <w:rFonts w:ascii="Times New Roman" w:hAnsi="Times New Roman" w:cs="Times New Roman"/>
        </w:rPr>
        <w:t>Jeugdbescherming Brabant</w:t>
      </w:r>
      <w:r w:rsidRPr="00B740E6">
        <w:rPr>
          <w:rFonts w:ascii="Times New Roman" w:hAnsi="Times New Roman" w:cs="Times New Roman"/>
        </w:rPr>
        <w:t xml:space="preserve">, n.d.). Echter handelt </w:t>
      </w:r>
      <w:r w:rsidR="004C0DD5">
        <w:rPr>
          <w:rFonts w:ascii="Times New Roman" w:hAnsi="Times New Roman" w:cs="Times New Roman"/>
        </w:rPr>
        <w:t>Jeugdbescherming Brabant</w:t>
      </w:r>
      <w:r w:rsidRPr="00B740E6">
        <w:rPr>
          <w:rFonts w:ascii="Times New Roman" w:hAnsi="Times New Roman" w:cs="Times New Roman"/>
        </w:rPr>
        <w:t xml:space="preserve"> ook vanuit het gegeven dat de band tussen een kind en zijn of haar ouder zeer essentieel is. Jeugdzorgwerkers van </w:t>
      </w:r>
      <w:r w:rsidR="004C0DD5">
        <w:rPr>
          <w:rFonts w:ascii="Times New Roman" w:hAnsi="Times New Roman" w:cs="Times New Roman"/>
        </w:rPr>
        <w:t>Jeugdbescherming Brabant</w:t>
      </w:r>
      <w:r w:rsidRPr="00B740E6">
        <w:rPr>
          <w:rFonts w:ascii="Times New Roman" w:hAnsi="Times New Roman" w:cs="Times New Roman"/>
        </w:rPr>
        <w:t xml:space="preserve"> </w:t>
      </w:r>
      <w:r w:rsidR="0084255B">
        <w:rPr>
          <w:rFonts w:ascii="Times New Roman" w:hAnsi="Times New Roman" w:cs="Times New Roman"/>
        </w:rPr>
        <w:t xml:space="preserve">vestiging </w:t>
      </w:r>
      <w:r w:rsidRPr="00B740E6">
        <w:rPr>
          <w:rFonts w:ascii="Times New Roman" w:hAnsi="Times New Roman" w:cs="Times New Roman"/>
        </w:rPr>
        <w:t xml:space="preserve">Den Bosch geven aan dat zij zich regelmatig handelingsverlegen voelen wanneer ze te horen krijgen van een jongere dat hij of zij geen contact meer wil met één ouder. Het is kenmerkend voor de jeugdzorg dat werken in het belang van de jongeren én hun opvoeders leidt tot een spanningsveld. In veel gevallen lopen de wensen en behoeften van jeugdigen en die van hun opvoeders namelijk niet vanzelfsprekend gelijk. Wanneer daardoor het opgroeien en opvoeden wordt belemmerd, staan de jeugdzorgwerkers voor een dilemma. Tijdens het werken met jongeren en hun opvoeders worden jeugdzorgwerkers regelmatig geconfronteerd met lastige situaties, zoals het gegeven dat een jongere geen contact meer wil met één ouder. Het is de taak van de jeugdzorgwerker om binnen het bepaalde spanningsveld toch een verantwoorde keuze te maken. Er is op zo’n moment  sprake van een dilemma tussen het belang van de jongeren en het belang van de opvoeders (Nederlands Jeugdinstituut, n.d.). </w:t>
      </w:r>
      <w:r w:rsidRPr="00B740E6">
        <w:rPr>
          <w:rFonts w:ascii="Times New Roman" w:hAnsi="Times New Roman" w:cs="Times New Roman"/>
          <w:i/>
        </w:rPr>
        <w:t xml:space="preserve">Daarbij speelt ook dat het voor jeugdzorgwerkers lastig </w:t>
      </w:r>
      <w:r w:rsidR="00E572ED">
        <w:rPr>
          <w:rFonts w:ascii="Times New Roman" w:hAnsi="Times New Roman" w:cs="Times New Roman"/>
          <w:i/>
        </w:rPr>
        <w:t xml:space="preserve">is </w:t>
      </w:r>
      <w:r w:rsidRPr="00B740E6">
        <w:rPr>
          <w:rFonts w:ascii="Times New Roman" w:hAnsi="Times New Roman" w:cs="Times New Roman"/>
          <w:i/>
        </w:rPr>
        <w:t>om te bepalen wat in het belang van het kind is. Is het in het belang van het kind om aan te sluiten bij de geuite wens of is het juist in het belang van het kind om tegen de geuite wens in te gaan? Het kan namelijk goed zijn dat het kind de consequenties van zijn of haar keuze, gezien de leeftijdsfase, wellicht nog niet volledig kan overzien.</w:t>
      </w:r>
      <w:r w:rsidRPr="00B740E6">
        <w:rPr>
          <w:rFonts w:ascii="Times New Roman" w:hAnsi="Times New Roman" w:cs="Times New Roman"/>
        </w:rPr>
        <w:t xml:space="preserve"> </w:t>
      </w:r>
    </w:p>
    <w:p w14:paraId="36D1C528" w14:textId="4756C419" w:rsidR="008F2167" w:rsidRPr="00660BF6" w:rsidRDefault="008F2167" w:rsidP="008F2167">
      <w:pPr>
        <w:pStyle w:val="Kop3"/>
        <w:rPr>
          <w:rFonts w:ascii="Times New Roman" w:hAnsi="Times New Roman" w:cs="Times New Roman"/>
          <w:b w:val="0"/>
          <w:i/>
          <w:color w:val="auto"/>
          <w:sz w:val="24"/>
          <w:szCs w:val="24"/>
        </w:rPr>
      </w:pPr>
      <w:bookmarkStart w:id="6" w:name="_Toc481483463"/>
      <w:r w:rsidRPr="00660BF6">
        <w:rPr>
          <w:rFonts w:ascii="Times New Roman" w:hAnsi="Times New Roman" w:cs="Times New Roman"/>
          <w:b w:val="0"/>
          <w:i/>
          <w:color w:val="auto"/>
          <w:sz w:val="24"/>
          <w:szCs w:val="24"/>
        </w:rPr>
        <w:t>Maatschappelijke context</w:t>
      </w:r>
      <w:bookmarkEnd w:id="6"/>
    </w:p>
    <w:p w14:paraId="1BD5BF08" w14:textId="319FAB3E"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In de maat</w:t>
      </w:r>
      <w:r w:rsidR="00D60C55">
        <w:rPr>
          <w:rFonts w:ascii="Times New Roman" w:hAnsi="Times New Roman" w:cs="Times New Roman"/>
        </w:rPr>
        <w:t>schappij is er een toename van complexe scheidingen</w:t>
      </w:r>
      <w:r w:rsidRPr="00B740E6">
        <w:rPr>
          <w:rFonts w:ascii="Times New Roman" w:hAnsi="Times New Roman" w:cs="Times New Roman"/>
        </w:rPr>
        <w:t xml:space="preserve">. De afgelopen twee jaar is het percentage </w:t>
      </w:r>
      <w:r w:rsidR="00D60C55">
        <w:rPr>
          <w:rFonts w:ascii="Times New Roman" w:hAnsi="Times New Roman" w:cs="Times New Roman"/>
        </w:rPr>
        <w:t xml:space="preserve">complexe scheidingen </w:t>
      </w:r>
      <w:r w:rsidRPr="00B740E6">
        <w:rPr>
          <w:rFonts w:ascii="Times New Roman" w:hAnsi="Times New Roman" w:cs="Times New Roman"/>
        </w:rPr>
        <w:t>sterk toegenomen. Volgens scheidingsadvocaten liep in 2013 een op de tien zaken uit op een</w:t>
      </w:r>
      <w:r w:rsidR="0084255B">
        <w:rPr>
          <w:rFonts w:ascii="Times New Roman" w:hAnsi="Times New Roman" w:cs="Times New Roman"/>
        </w:rPr>
        <w:t xml:space="preserve"> complexe scheiding</w:t>
      </w:r>
      <w:r w:rsidRPr="00B740E6">
        <w:rPr>
          <w:rFonts w:ascii="Times New Roman" w:hAnsi="Times New Roman" w:cs="Times New Roman"/>
        </w:rPr>
        <w:t xml:space="preserve"> en uit onderzoek van TNS NIPO blijkt dat in 2015 dat aantal toegenomen is tot een op de vijf (NOS, 2015). Bij de ruim 33 duizend officiële echtscheidingen per jaar zijn ongeveer 35 duizend minderjarige kinderen betrokken. Het totaal van thuiswonende scheidingskinderen in Nederland is op z’n minst 70 duizend per jaar (Spruijt</w:t>
      </w:r>
      <w:r w:rsidR="00DE0039">
        <w:rPr>
          <w:rFonts w:ascii="Times New Roman" w:hAnsi="Times New Roman" w:cs="Times New Roman"/>
        </w:rPr>
        <w:t xml:space="preserve"> &amp; Kormos</w:t>
      </w:r>
      <w:r w:rsidRPr="00B740E6">
        <w:rPr>
          <w:rFonts w:ascii="Times New Roman" w:hAnsi="Times New Roman" w:cs="Times New Roman"/>
        </w:rPr>
        <w:t>, 2014). Steeds meer beroepskrachten krijgen dan ook binnen hun werk te maken met gezinnen waarbij sprake is van een vechtscheiding (Spruijt</w:t>
      </w:r>
      <w:r w:rsidR="00DE0039">
        <w:rPr>
          <w:rFonts w:ascii="Times New Roman" w:hAnsi="Times New Roman" w:cs="Times New Roman"/>
        </w:rPr>
        <w:t xml:space="preserve"> &amp; Kormos</w:t>
      </w:r>
      <w:r w:rsidRPr="00B740E6">
        <w:rPr>
          <w:rFonts w:ascii="Times New Roman" w:hAnsi="Times New Roman" w:cs="Times New Roman"/>
        </w:rPr>
        <w:t xml:space="preserve">, 2014). Ook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 xml:space="preserve">Den Bosch is dit zichtbaar, zoals bovenstaand ook al staat beschreven. Bij de meeste ondertoezichtstellingen die momenteel uitgesproken worden staat een </w:t>
      </w:r>
      <w:r w:rsidR="00D60C55">
        <w:rPr>
          <w:rFonts w:ascii="Times New Roman" w:hAnsi="Times New Roman" w:cs="Times New Roman"/>
        </w:rPr>
        <w:t>complexe scheiding</w:t>
      </w:r>
      <w:r w:rsidRPr="00B740E6">
        <w:rPr>
          <w:rFonts w:ascii="Times New Roman" w:hAnsi="Times New Roman" w:cs="Times New Roman"/>
        </w:rPr>
        <w:t xml:space="preserve"> centraal en bevinden de kinderen zich in een strijd van hun ouders (</w:t>
      </w:r>
      <w:r w:rsidR="00C1653D">
        <w:rPr>
          <w:rFonts w:ascii="Times New Roman" w:hAnsi="Times New Roman" w:cs="Times New Roman"/>
        </w:rPr>
        <w:t>Jeugdbescherming Brabant</w:t>
      </w:r>
      <w:r w:rsidRPr="00B740E6">
        <w:rPr>
          <w:rFonts w:ascii="Times New Roman" w:hAnsi="Times New Roman" w:cs="Times New Roman"/>
        </w:rPr>
        <w:t xml:space="preserve">, n.d.). Jeugdzorgwerkers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 xml:space="preserve">Den Bosch hebben dan ook bijna dagelijks te maken met </w:t>
      </w:r>
      <w:r w:rsidR="00D60C55">
        <w:rPr>
          <w:rFonts w:ascii="Times New Roman" w:hAnsi="Times New Roman" w:cs="Times New Roman"/>
        </w:rPr>
        <w:t xml:space="preserve">complexe scheidingssituaties. </w:t>
      </w:r>
    </w:p>
    <w:p w14:paraId="2D9A12CE" w14:textId="66A06019" w:rsidR="0076237F" w:rsidRPr="00660BF6" w:rsidRDefault="008F2167" w:rsidP="008F2167">
      <w:pPr>
        <w:pStyle w:val="Kop2"/>
        <w:numPr>
          <w:ilvl w:val="1"/>
          <w:numId w:val="37"/>
        </w:numPr>
        <w:rPr>
          <w:rFonts w:ascii="Times New Roman" w:hAnsi="Times New Roman" w:cs="Times New Roman"/>
          <w:b w:val="0"/>
          <w:color w:val="auto"/>
          <w:sz w:val="24"/>
          <w:szCs w:val="24"/>
          <w:u w:val="single"/>
        </w:rPr>
      </w:pPr>
      <w:bookmarkStart w:id="7" w:name="_Toc481483464"/>
      <w:r w:rsidRPr="00660BF6">
        <w:rPr>
          <w:rFonts w:ascii="Times New Roman" w:hAnsi="Times New Roman" w:cs="Times New Roman"/>
          <w:b w:val="0"/>
          <w:color w:val="auto"/>
          <w:sz w:val="24"/>
          <w:szCs w:val="24"/>
          <w:u w:val="single"/>
        </w:rPr>
        <w:t>P</w:t>
      </w:r>
      <w:r w:rsidR="0076237F" w:rsidRPr="00660BF6">
        <w:rPr>
          <w:rFonts w:ascii="Times New Roman" w:hAnsi="Times New Roman" w:cs="Times New Roman"/>
          <w:b w:val="0"/>
          <w:color w:val="auto"/>
          <w:sz w:val="24"/>
          <w:szCs w:val="24"/>
          <w:u w:val="single"/>
        </w:rPr>
        <w:t>robleemstelling</w:t>
      </w:r>
      <w:bookmarkEnd w:id="7"/>
    </w:p>
    <w:p w14:paraId="6E33EB36" w14:textId="06F01703"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Jeugdzorgwerkers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Den Bosch weten niet hoe het beste te handelen in een situatie waarbij een jongere tussen de 12 en 18 jaar, die zi</w:t>
      </w:r>
      <w:r w:rsidR="00D60C55">
        <w:rPr>
          <w:rFonts w:ascii="Times New Roman" w:hAnsi="Times New Roman" w:cs="Times New Roman"/>
        </w:rPr>
        <w:t>ch bevindt in een complexe scheiding</w:t>
      </w:r>
      <w:r w:rsidRPr="00B740E6">
        <w:rPr>
          <w:rFonts w:ascii="Times New Roman" w:hAnsi="Times New Roman" w:cs="Times New Roman"/>
        </w:rPr>
        <w:t xml:space="preserve"> van zijn of haar ouders, aangeeft dat hij of zij geen co</w:t>
      </w:r>
      <w:r w:rsidR="00D1446E">
        <w:rPr>
          <w:rFonts w:ascii="Times New Roman" w:hAnsi="Times New Roman" w:cs="Times New Roman"/>
        </w:rPr>
        <w:t xml:space="preserve">ntact meer wil met één ouder.  </w:t>
      </w:r>
    </w:p>
    <w:p w14:paraId="4411E192" w14:textId="5579405D" w:rsidR="0076237F" w:rsidRPr="008F2167"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Het onderzoek kent een aantal belanghebbenden, namelijk: de jeugdzorgwerkers binnen </w:t>
      </w:r>
      <w:r w:rsidR="004C0DD5">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 xml:space="preserve">Den Bosch, de jongeren die klem zitten in een </w:t>
      </w:r>
      <w:r w:rsidR="00D60C55">
        <w:rPr>
          <w:rFonts w:ascii="Times New Roman" w:hAnsi="Times New Roman" w:cs="Times New Roman"/>
        </w:rPr>
        <w:t>complexe scheiding</w:t>
      </w:r>
      <w:r w:rsidRPr="00B740E6">
        <w:rPr>
          <w:rFonts w:ascii="Times New Roman" w:hAnsi="Times New Roman" w:cs="Times New Roman"/>
        </w:rPr>
        <w:t xml:space="preserve"> van hun </w:t>
      </w:r>
      <w:r w:rsidRPr="00B740E6">
        <w:rPr>
          <w:rFonts w:ascii="Times New Roman" w:hAnsi="Times New Roman" w:cs="Times New Roman"/>
        </w:rPr>
        <w:lastRenderedPageBreak/>
        <w:t>ouders en aangeven geen contact meer te willen met één ouder en de daarbij hor</w:t>
      </w:r>
      <w:r w:rsidR="008F2167">
        <w:rPr>
          <w:rFonts w:ascii="Times New Roman" w:hAnsi="Times New Roman" w:cs="Times New Roman"/>
        </w:rPr>
        <w:t xml:space="preserve">ende ouder(s) van de jongeren. </w:t>
      </w:r>
    </w:p>
    <w:p w14:paraId="2166B1BC" w14:textId="4140C7FC" w:rsidR="0076237F" w:rsidRPr="00660BF6" w:rsidRDefault="0076237F" w:rsidP="00D1446E">
      <w:pPr>
        <w:pStyle w:val="Kop2"/>
        <w:numPr>
          <w:ilvl w:val="1"/>
          <w:numId w:val="37"/>
        </w:numPr>
        <w:rPr>
          <w:rFonts w:ascii="Times New Roman" w:hAnsi="Times New Roman" w:cs="Times New Roman"/>
          <w:b w:val="0"/>
          <w:sz w:val="24"/>
          <w:szCs w:val="24"/>
          <w:u w:val="single"/>
        </w:rPr>
      </w:pPr>
      <w:bookmarkStart w:id="8" w:name="_Toc481483465"/>
      <w:r w:rsidRPr="00660BF6">
        <w:rPr>
          <w:rFonts w:ascii="Times New Roman" w:hAnsi="Times New Roman" w:cs="Times New Roman"/>
          <w:b w:val="0"/>
          <w:color w:val="auto"/>
          <w:sz w:val="24"/>
          <w:szCs w:val="24"/>
          <w:u w:val="single"/>
        </w:rPr>
        <w:t>Onderzoeksvraag en deelvragen</w:t>
      </w:r>
      <w:bookmarkEnd w:id="8"/>
    </w:p>
    <w:p w14:paraId="7BBD2EDE" w14:textId="27A71DA2" w:rsidR="0076237F" w:rsidRPr="00B740E6" w:rsidRDefault="0076237F" w:rsidP="002746BD">
      <w:pPr>
        <w:pStyle w:val="Geenafstand"/>
        <w:numPr>
          <w:ilvl w:val="0"/>
          <w:numId w:val="18"/>
        </w:numPr>
        <w:jc w:val="both"/>
        <w:rPr>
          <w:rFonts w:ascii="Times New Roman" w:hAnsi="Times New Roman" w:cs="Times New Roman"/>
          <w:u w:val="single"/>
        </w:rPr>
      </w:pPr>
      <w:r w:rsidRPr="00B740E6">
        <w:rPr>
          <w:rFonts w:ascii="Times New Roman" w:hAnsi="Times New Roman" w:cs="Times New Roman"/>
          <w:shd w:val="clear" w:color="auto" w:fill="FFFFFF"/>
        </w:rPr>
        <w:t xml:space="preserve">Hoe kunnen jeugdzorgwerkers van </w:t>
      </w:r>
      <w:r w:rsidR="004C0DD5">
        <w:rPr>
          <w:rFonts w:ascii="Times New Roman" w:hAnsi="Times New Roman" w:cs="Times New Roman"/>
          <w:shd w:val="clear" w:color="auto" w:fill="FFFFFF"/>
        </w:rPr>
        <w:t>Jeugdbescherming Brabant</w:t>
      </w:r>
      <w:r w:rsidRPr="00B740E6">
        <w:rPr>
          <w:rFonts w:ascii="Times New Roman" w:hAnsi="Times New Roman" w:cs="Times New Roman"/>
          <w:shd w:val="clear" w:color="auto" w:fill="FFFFFF"/>
        </w:rPr>
        <w:t xml:space="preserve"> </w:t>
      </w:r>
      <w:r w:rsidR="001E6E6B">
        <w:rPr>
          <w:rFonts w:ascii="Times New Roman" w:hAnsi="Times New Roman" w:cs="Times New Roman"/>
          <w:shd w:val="clear" w:color="auto" w:fill="FFFFFF"/>
        </w:rPr>
        <w:t xml:space="preserve">vestiging </w:t>
      </w:r>
      <w:r w:rsidRPr="00B740E6">
        <w:rPr>
          <w:rFonts w:ascii="Times New Roman" w:hAnsi="Times New Roman" w:cs="Times New Roman"/>
          <w:shd w:val="clear" w:color="auto" w:fill="FFFFFF"/>
        </w:rPr>
        <w:t>Den Bosch jongeren van 12 tot 18 jaar die zich bevinden in een</w:t>
      </w:r>
      <w:r w:rsidR="00D60C55">
        <w:rPr>
          <w:rFonts w:ascii="Times New Roman" w:hAnsi="Times New Roman" w:cs="Times New Roman"/>
          <w:shd w:val="clear" w:color="auto" w:fill="FFFFFF"/>
        </w:rPr>
        <w:t xml:space="preserve"> complexe scheiding</w:t>
      </w:r>
      <w:r w:rsidRPr="00B740E6">
        <w:rPr>
          <w:rFonts w:ascii="Times New Roman" w:hAnsi="Times New Roman" w:cs="Times New Roman"/>
          <w:shd w:val="clear" w:color="auto" w:fill="FFFFFF"/>
        </w:rPr>
        <w:t xml:space="preserve"> van hun ouders en geen contact meer willen met één ouder zodanig begeleiden dat het (toekomstig) welzijn van de jongere gewaarborgd wordt?</w:t>
      </w:r>
    </w:p>
    <w:p w14:paraId="23BBF5FC" w14:textId="77777777" w:rsidR="0076237F" w:rsidRPr="00B740E6" w:rsidRDefault="0076237F" w:rsidP="002746BD">
      <w:pPr>
        <w:pStyle w:val="Geenafstand"/>
        <w:jc w:val="both"/>
        <w:rPr>
          <w:rFonts w:ascii="Times New Roman" w:hAnsi="Times New Roman" w:cs="Times New Roman"/>
          <w:u w:val="single"/>
        </w:rPr>
      </w:pPr>
    </w:p>
    <w:p w14:paraId="7CD87745" w14:textId="77777777" w:rsidR="0076237F" w:rsidRPr="00660BF6" w:rsidRDefault="0076237F" w:rsidP="002746BD">
      <w:pPr>
        <w:pStyle w:val="Geenafstand"/>
        <w:jc w:val="both"/>
        <w:rPr>
          <w:rFonts w:ascii="Times New Roman" w:hAnsi="Times New Roman" w:cs="Times New Roman"/>
          <w:i/>
          <w:sz w:val="24"/>
          <w:szCs w:val="24"/>
        </w:rPr>
      </w:pPr>
      <w:r w:rsidRPr="00660BF6">
        <w:rPr>
          <w:rFonts w:ascii="Times New Roman" w:hAnsi="Times New Roman" w:cs="Times New Roman"/>
          <w:i/>
          <w:sz w:val="24"/>
          <w:szCs w:val="24"/>
        </w:rPr>
        <w:t>De deelvragen</w:t>
      </w:r>
    </w:p>
    <w:p w14:paraId="17649126" w14:textId="4D64618D" w:rsidR="0076237F" w:rsidRPr="00B740E6" w:rsidRDefault="0076237F" w:rsidP="002746BD">
      <w:pPr>
        <w:pStyle w:val="xmsonormal"/>
        <w:numPr>
          <w:ilvl w:val="0"/>
          <w:numId w:val="17"/>
        </w:numPr>
        <w:shd w:val="clear" w:color="auto" w:fill="FFFFFF"/>
        <w:spacing w:before="0" w:beforeAutospacing="0" w:after="0" w:afterAutospacing="0"/>
        <w:jc w:val="both"/>
        <w:rPr>
          <w:sz w:val="22"/>
          <w:szCs w:val="22"/>
        </w:rPr>
      </w:pPr>
      <w:r w:rsidRPr="00B740E6">
        <w:rPr>
          <w:bCs/>
          <w:sz w:val="22"/>
          <w:szCs w:val="22"/>
        </w:rPr>
        <w:t>Wat zijn de gevolgen voor de psychosociale ontwikkeling van een jongere van 12 tot 18 ja</w:t>
      </w:r>
      <w:r w:rsidR="00D60C55">
        <w:rPr>
          <w:bCs/>
          <w:sz w:val="22"/>
          <w:szCs w:val="22"/>
        </w:rPr>
        <w:t>ar wanneer hij of zij zich in een complexe scheiding</w:t>
      </w:r>
      <w:r w:rsidRPr="00B740E6">
        <w:rPr>
          <w:bCs/>
          <w:sz w:val="22"/>
          <w:szCs w:val="22"/>
        </w:rPr>
        <w:t xml:space="preserve"> van zijn of haar ouders bevindt? </w:t>
      </w:r>
    </w:p>
    <w:p w14:paraId="082114AF" w14:textId="77777777" w:rsidR="0076237F" w:rsidRDefault="0076237F" w:rsidP="002746BD">
      <w:pPr>
        <w:pStyle w:val="Geenafstand"/>
        <w:ind w:left="720"/>
        <w:jc w:val="both"/>
        <w:rPr>
          <w:rFonts w:ascii="Times New Roman" w:hAnsi="Times New Roman" w:cs="Times New Roman"/>
        </w:rPr>
      </w:pPr>
    </w:p>
    <w:p w14:paraId="782321B0" w14:textId="30D88972" w:rsidR="0076237F" w:rsidRDefault="0076237F" w:rsidP="002746BD">
      <w:pPr>
        <w:pStyle w:val="Geenafstand"/>
        <w:numPr>
          <w:ilvl w:val="0"/>
          <w:numId w:val="17"/>
        </w:numPr>
        <w:jc w:val="both"/>
        <w:rPr>
          <w:rFonts w:ascii="Times New Roman" w:hAnsi="Times New Roman" w:cs="Times New Roman"/>
        </w:rPr>
      </w:pPr>
      <w:r>
        <w:rPr>
          <w:rFonts w:ascii="Times New Roman" w:hAnsi="Times New Roman" w:cs="Times New Roman"/>
        </w:rPr>
        <w:t xml:space="preserve">Welke aspecten spelen mee in het handelen van de jeugdzorgprofessional in een </w:t>
      </w:r>
      <w:r w:rsidR="00D60C55">
        <w:rPr>
          <w:rFonts w:ascii="Times New Roman" w:hAnsi="Times New Roman" w:cs="Times New Roman"/>
        </w:rPr>
        <w:t>complexe scheidingssituatie</w:t>
      </w:r>
      <w:r>
        <w:rPr>
          <w:rFonts w:ascii="Times New Roman" w:hAnsi="Times New Roman" w:cs="Times New Roman"/>
        </w:rPr>
        <w:t xml:space="preserve"> rondom de spanningsvelden loyaliteitsconflict, autonomieontwikkeling en keuzevrijheid? </w:t>
      </w:r>
    </w:p>
    <w:p w14:paraId="76D04BE7" w14:textId="77777777" w:rsidR="0076237F" w:rsidRPr="00B740E6" w:rsidRDefault="0076237F" w:rsidP="002746BD">
      <w:pPr>
        <w:pStyle w:val="Geenafstand"/>
        <w:jc w:val="both"/>
        <w:rPr>
          <w:rFonts w:ascii="Times New Roman" w:hAnsi="Times New Roman" w:cs="Times New Roman"/>
        </w:rPr>
      </w:pPr>
    </w:p>
    <w:p w14:paraId="2FFCDD92" w14:textId="51288E44" w:rsidR="0076237F" w:rsidRPr="00B740E6" w:rsidRDefault="0076237F" w:rsidP="002746BD">
      <w:pPr>
        <w:pStyle w:val="Geenafstand"/>
        <w:numPr>
          <w:ilvl w:val="0"/>
          <w:numId w:val="17"/>
        </w:numPr>
        <w:jc w:val="both"/>
        <w:rPr>
          <w:rFonts w:ascii="Times New Roman" w:hAnsi="Times New Roman" w:cs="Times New Roman"/>
        </w:rPr>
      </w:pPr>
      <w:r w:rsidRPr="00B740E6">
        <w:rPr>
          <w:rFonts w:ascii="Times New Roman" w:hAnsi="Times New Roman" w:cs="Times New Roman"/>
          <w:bCs/>
        </w:rPr>
        <w:t>Hoe worden de op dit moment</w:t>
      </w:r>
      <w:r w:rsidR="00D60C55">
        <w:rPr>
          <w:rFonts w:ascii="Times New Roman" w:hAnsi="Times New Roman" w:cs="Times New Roman"/>
          <w:bCs/>
        </w:rPr>
        <w:t xml:space="preserve"> gehanteerde werkwijzen om een complexe scheiding</w:t>
      </w:r>
      <w:r w:rsidRPr="00B740E6">
        <w:rPr>
          <w:rFonts w:ascii="Times New Roman" w:hAnsi="Times New Roman" w:cs="Times New Roman"/>
          <w:bCs/>
        </w:rPr>
        <w:t xml:space="preserve"> te begeleiden door de jeugdzorgwerkers van </w:t>
      </w:r>
      <w:r w:rsidR="004C0DD5">
        <w:rPr>
          <w:rFonts w:ascii="Times New Roman" w:hAnsi="Times New Roman" w:cs="Times New Roman"/>
          <w:bCs/>
        </w:rPr>
        <w:t>Jeugdbescherming Brabant</w:t>
      </w:r>
      <w:r w:rsidRPr="00B740E6">
        <w:rPr>
          <w:rFonts w:ascii="Times New Roman" w:hAnsi="Times New Roman" w:cs="Times New Roman"/>
          <w:bCs/>
        </w:rPr>
        <w:t xml:space="preserve"> </w:t>
      </w:r>
      <w:r w:rsidR="001E6E6B">
        <w:rPr>
          <w:rFonts w:ascii="Times New Roman" w:hAnsi="Times New Roman" w:cs="Times New Roman"/>
          <w:bCs/>
        </w:rPr>
        <w:t xml:space="preserve">vestiging </w:t>
      </w:r>
      <w:r w:rsidRPr="00B740E6">
        <w:rPr>
          <w:rFonts w:ascii="Times New Roman" w:hAnsi="Times New Roman" w:cs="Times New Roman"/>
          <w:bCs/>
        </w:rPr>
        <w:t>Den Bosch ervaren?</w:t>
      </w:r>
    </w:p>
    <w:p w14:paraId="12CCFF3C" w14:textId="77777777" w:rsidR="0076237F" w:rsidRPr="00B740E6" w:rsidRDefault="0076237F" w:rsidP="002746BD">
      <w:pPr>
        <w:pStyle w:val="xmsonormal"/>
        <w:shd w:val="clear" w:color="auto" w:fill="FFFFFF"/>
        <w:spacing w:before="0" w:beforeAutospacing="0" w:after="0" w:afterAutospacing="0"/>
        <w:jc w:val="both"/>
        <w:rPr>
          <w:sz w:val="22"/>
          <w:szCs w:val="22"/>
        </w:rPr>
      </w:pPr>
      <w:r w:rsidRPr="00B740E6">
        <w:rPr>
          <w:sz w:val="22"/>
          <w:szCs w:val="22"/>
        </w:rPr>
        <w:t>  </w:t>
      </w:r>
    </w:p>
    <w:p w14:paraId="5D68686D" w14:textId="596111FF" w:rsidR="0076237F" w:rsidRPr="00B740E6" w:rsidRDefault="0076237F" w:rsidP="002746BD">
      <w:pPr>
        <w:pStyle w:val="xmsonormal"/>
        <w:numPr>
          <w:ilvl w:val="0"/>
          <w:numId w:val="17"/>
        </w:numPr>
        <w:shd w:val="clear" w:color="auto" w:fill="FFFFFF"/>
        <w:spacing w:before="0" w:beforeAutospacing="0" w:after="0" w:afterAutospacing="0"/>
        <w:jc w:val="both"/>
        <w:rPr>
          <w:bCs/>
          <w:sz w:val="22"/>
          <w:szCs w:val="22"/>
        </w:rPr>
      </w:pPr>
      <w:r w:rsidRPr="00B740E6">
        <w:rPr>
          <w:bCs/>
          <w:sz w:val="22"/>
          <w:szCs w:val="22"/>
          <w:lang w:val="en-US"/>
        </w:rPr>
        <w:t xml:space="preserve">Welke ervaringen hebben jongeren van 12 tot 18 jaar die zich in een </w:t>
      </w:r>
      <w:r w:rsidR="00D60C55">
        <w:rPr>
          <w:bCs/>
          <w:sz w:val="22"/>
          <w:szCs w:val="22"/>
          <w:lang w:val="en-US"/>
        </w:rPr>
        <w:t>complexe scheiding</w:t>
      </w:r>
      <w:r w:rsidRPr="00B740E6">
        <w:rPr>
          <w:bCs/>
          <w:sz w:val="22"/>
          <w:szCs w:val="22"/>
          <w:lang w:val="en-US"/>
        </w:rPr>
        <w:t xml:space="preserve"> van hun ouders bevinden met betrekking tot </w:t>
      </w:r>
      <w:r w:rsidRPr="00B740E6">
        <w:rPr>
          <w:bCs/>
          <w:sz w:val="22"/>
          <w:szCs w:val="22"/>
        </w:rPr>
        <w:t>spanningsvelden, o.a. loyaliteitsconflict, de autonomieontwikkeling en de keuzevrijheid, ten aanzien van hun ouders?</w:t>
      </w:r>
    </w:p>
    <w:p w14:paraId="097B1051" w14:textId="77777777" w:rsidR="0076237F" w:rsidRPr="00B740E6" w:rsidRDefault="0076237F" w:rsidP="002746BD">
      <w:pPr>
        <w:pStyle w:val="xmsonormal"/>
        <w:shd w:val="clear" w:color="auto" w:fill="FFFFFF"/>
        <w:spacing w:before="0" w:beforeAutospacing="0" w:after="0" w:afterAutospacing="0"/>
        <w:jc w:val="both"/>
        <w:rPr>
          <w:bCs/>
          <w:sz w:val="22"/>
          <w:szCs w:val="22"/>
        </w:rPr>
      </w:pPr>
    </w:p>
    <w:p w14:paraId="512DAA6C" w14:textId="1BE6AC4F" w:rsidR="0076237F" w:rsidRPr="00B740E6" w:rsidRDefault="0076237F" w:rsidP="002746BD">
      <w:pPr>
        <w:pStyle w:val="xmsonormal"/>
        <w:numPr>
          <w:ilvl w:val="0"/>
          <w:numId w:val="17"/>
        </w:numPr>
        <w:shd w:val="clear" w:color="auto" w:fill="FFFFFF"/>
        <w:spacing w:before="0" w:beforeAutospacing="0" w:after="0" w:afterAutospacing="0"/>
        <w:jc w:val="both"/>
        <w:rPr>
          <w:sz w:val="22"/>
          <w:szCs w:val="22"/>
        </w:rPr>
      </w:pPr>
      <w:r w:rsidRPr="00B740E6">
        <w:rPr>
          <w:bCs/>
          <w:sz w:val="22"/>
          <w:szCs w:val="22"/>
        </w:rPr>
        <w:t xml:space="preserve">Hoe ervaren jongeren van 12 tot 18 jaar die zich in een </w:t>
      </w:r>
      <w:r w:rsidR="00D60C55">
        <w:rPr>
          <w:bCs/>
          <w:sz w:val="22"/>
          <w:szCs w:val="22"/>
        </w:rPr>
        <w:t>complexe scheiding</w:t>
      </w:r>
      <w:r w:rsidRPr="00B740E6">
        <w:rPr>
          <w:bCs/>
          <w:sz w:val="22"/>
          <w:szCs w:val="22"/>
        </w:rPr>
        <w:t xml:space="preserve"> van hun ouders bevinden de begeleiding vanuit </w:t>
      </w:r>
      <w:r w:rsidR="004C0DD5">
        <w:rPr>
          <w:bCs/>
          <w:sz w:val="22"/>
          <w:szCs w:val="22"/>
        </w:rPr>
        <w:t>Jeugdbescherming Brabant</w:t>
      </w:r>
      <w:r w:rsidRPr="00B740E6">
        <w:rPr>
          <w:bCs/>
          <w:sz w:val="22"/>
          <w:szCs w:val="22"/>
        </w:rPr>
        <w:t xml:space="preserve"> </w:t>
      </w:r>
      <w:r w:rsidR="001E6E6B">
        <w:rPr>
          <w:bCs/>
          <w:sz w:val="22"/>
          <w:szCs w:val="22"/>
        </w:rPr>
        <w:t xml:space="preserve">vestiging </w:t>
      </w:r>
      <w:r w:rsidRPr="00B740E6">
        <w:rPr>
          <w:bCs/>
          <w:sz w:val="22"/>
          <w:szCs w:val="22"/>
        </w:rPr>
        <w:t>Den Bosch?</w:t>
      </w:r>
    </w:p>
    <w:p w14:paraId="5FEFD783" w14:textId="77777777" w:rsidR="0076237F" w:rsidRPr="00B740E6" w:rsidRDefault="0076237F" w:rsidP="002746BD">
      <w:pPr>
        <w:pStyle w:val="xmsonormal"/>
        <w:shd w:val="clear" w:color="auto" w:fill="FFFFFF"/>
        <w:spacing w:before="0" w:beforeAutospacing="0" w:after="0" w:afterAutospacing="0"/>
        <w:jc w:val="both"/>
        <w:rPr>
          <w:bCs/>
          <w:sz w:val="22"/>
          <w:szCs w:val="22"/>
        </w:rPr>
      </w:pPr>
    </w:p>
    <w:p w14:paraId="0618DEFF" w14:textId="3EB5A610" w:rsidR="008F2167" w:rsidRPr="00660BF6" w:rsidRDefault="0076237F" w:rsidP="008F2167">
      <w:pPr>
        <w:pStyle w:val="xmsonormal"/>
        <w:numPr>
          <w:ilvl w:val="0"/>
          <w:numId w:val="17"/>
        </w:numPr>
        <w:shd w:val="clear" w:color="auto" w:fill="FFFFFF"/>
        <w:spacing w:before="0" w:beforeAutospacing="0" w:after="0" w:afterAutospacing="0"/>
        <w:jc w:val="both"/>
        <w:rPr>
          <w:sz w:val="22"/>
          <w:szCs w:val="22"/>
        </w:rPr>
      </w:pPr>
      <w:r w:rsidRPr="00B740E6">
        <w:rPr>
          <w:bCs/>
          <w:sz w:val="22"/>
          <w:szCs w:val="22"/>
        </w:rPr>
        <w:t xml:space="preserve">Wat hebben jongeren van 12 tot 18 jaar nodig in de begeleiding vanuit </w:t>
      </w:r>
      <w:r w:rsidR="004C0DD5">
        <w:rPr>
          <w:bCs/>
          <w:sz w:val="22"/>
          <w:szCs w:val="22"/>
        </w:rPr>
        <w:t>Jeugdbescherming Brabant</w:t>
      </w:r>
      <w:r w:rsidRPr="00B740E6">
        <w:rPr>
          <w:bCs/>
          <w:sz w:val="22"/>
          <w:szCs w:val="22"/>
        </w:rPr>
        <w:t xml:space="preserve"> </w:t>
      </w:r>
      <w:r w:rsidR="001E6E6B">
        <w:rPr>
          <w:bCs/>
          <w:sz w:val="22"/>
          <w:szCs w:val="22"/>
        </w:rPr>
        <w:t xml:space="preserve">vestiging </w:t>
      </w:r>
      <w:r w:rsidRPr="00B740E6">
        <w:rPr>
          <w:bCs/>
          <w:sz w:val="22"/>
          <w:szCs w:val="22"/>
        </w:rPr>
        <w:t xml:space="preserve">Den Bosch ten aanzien van een </w:t>
      </w:r>
      <w:r w:rsidR="00D60C55">
        <w:rPr>
          <w:bCs/>
          <w:sz w:val="22"/>
          <w:szCs w:val="22"/>
        </w:rPr>
        <w:t>complexe scheidingssituatie</w:t>
      </w:r>
      <w:r w:rsidRPr="00B740E6">
        <w:rPr>
          <w:bCs/>
          <w:sz w:val="22"/>
          <w:szCs w:val="22"/>
        </w:rPr>
        <w:t xml:space="preserve"> van hun ouders, aldus de jongeren?</w:t>
      </w:r>
    </w:p>
    <w:p w14:paraId="74A80CA1" w14:textId="77777777" w:rsidR="0076237F" w:rsidRPr="00660BF6" w:rsidRDefault="0076237F" w:rsidP="008F2167">
      <w:pPr>
        <w:pStyle w:val="Kop2"/>
        <w:numPr>
          <w:ilvl w:val="1"/>
          <w:numId w:val="37"/>
        </w:numPr>
        <w:rPr>
          <w:rFonts w:ascii="Times New Roman" w:hAnsi="Times New Roman" w:cs="Times New Roman"/>
          <w:b w:val="0"/>
          <w:color w:val="auto"/>
          <w:sz w:val="24"/>
          <w:szCs w:val="24"/>
          <w:u w:val="single"/>
        </w:rPr>
      </w:pPr>
      <w:bookmarkStart w:id="9" w:name="_Toc481483466"/>
      <w:r w:rsidRPr="00660BF6">
        <w:rPr>
          <w:rFonts w:ascii="Times New Roman" w:hAnsi="Times New Roman" w:cs="Times New Roman"/>
          <w:b w:val="0"/>
          <w:color w:val="auto"/>
          <w:sz w:val="24"/>
          <w:szCs w:val="24"/>
          <w:u w:val="single"/>
        </w:rPr>
        <w:t>Doelstelling</w:t>
      </w:r>
      <w:bookmarkEnd w:id="9"/>
    </w:p>
    <w:p w14:paraId="6DF96576" w14:textId="225329D9" w:rsidR="0076237F" w:rsidRPr="00B740E6" w:rsidRDefault="0076237F" w:rsidP="002746BD">
      <w:pPr>
        <w:pStyle w:val="Geenafstand"/>
        <w:jc w:val="both"/>
        <w:rPr>
          <w:rFonts w:ascii="Times New Roman" w:hAnsi="Times New Roman" w:cs="Times New Roman"/>
        </w:rPr>
      </w:pPr>
      <w:r w:rsidRPr="00B740E6">
        <w:rPr>
          <w:rFonts w:ascii="Times New Roman" w:hAnsi="Times New Roman" w:cs="Times New Roman"/>
        </w:rPr>
        <w:t xml:space="preserve">Het doel van het onderzoek is dat er een aanbeveling gegeven gaat worden over hoe de jeugdzorgwerkers van </w:t>
      </w:r>
      <w:r w:rsidR="004C0DD5">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Den Bosch het beste kunnen handelen ten aanzien van het werken met jongeren van 12 tot 18 jaar die zich bevinden in een</w:t>
      </w:r>
      <w:r w:rsidR="00D60C55">
        <w:rPr>
          <w:rFonts w:ascii="Times New Roman" w:hAnsi="Times New Roman" w:cs="Times New Roman"/>
        </w:rPr>
        <w:t xml:space="preserve"> complexe scheiding</w:t>
      </w:r>
      <w:r w:rsidRPr="00B740E6">
        <w:rPr>
          <w:rFonts w:ascii="Times New Roman" w:hAnsi="Times New Roman" w:cs="Times New Roman"/>
        </w:rPr>
        <w:t xml:space="preserve"> van hun ouders en aangeven geen contact meer te willen met één ouder. </w:t>
      </w:r>
    </w:p>
    <w:p w14:paraId="328A8F16" w14:textId="2BF1D400" w:rsidR="00703C2D" w:rsidRPr="008F2167" w:rsidRDefault="008F2167" w:rsidP="008F2167">
      <w:pPr>
        <w:pStyle w:val="Kop1"/>
        <w:numPr>
          <w:ilvl w:val="0"/>
          <w:numId w:val="37"/>
        </w:numPr>
        <w:rPr>
          <w:rFonts w:ascii="Times New Roman" w:hAnsi="Times New Roman" w:cs="Times New Roman"/>
          <w:color w:val="auto"/>
          <w:sz w:val="26"/>
          <w:szCs w:val="26"/>
        </w:rPr>
      </w:pPr>
      <w:bookmarkStart w:id="10" w:name="_Toc481483467"/>
      <w:r w:rsidRPr="008F2167">
        <w:rPr>
          <w:rFonts w:ascii="Times New Roman" w:hAnsi="Times New Roman" w:cs="Times New Roman"/>
          <w:color w:val="auto"/>
          <w:sz w:val="26"/>
          <w:szCs w:val="26"/>
        </w:rPr>
        <w:lastRenderedPageBreak/>
        <w:t>Het literatuuronderzoek</w:t>
      </w:r>
      <w:bookmarkEnd w:id="10"/>
    </w:p>
    <w:p w14:paraId="6AB50A6E" w14:textId="63D59BB6" w:rsidR="0076237F" w:rsidRPr="001C2046" w:rsidRDefault="00621922" w:rsidP="0038594A">
      <w:pPr>
        <w:pStyle w:val="Kop2"/>
        <w:numPr>
          <w:ilvl w:val="1"/>
          <w:numId w:val="37"/>
        </w:numPr>
        <w:jc w:val="both"/>
        <w:rPr>
          <w:rFonts w:ascii="Times New Roman" w:hAnsi="Times New Roman" w:cs="Times New Roman"/>
          <w:b w:val="0"/>
          <w:color w:val="auto"/>
          <w:sz w:val="24"/>
          <w:szCs w:val="24"/>
          <w:u w:val="single"/>
        </w:rPr>
      </w:pPr>
      <w:bookmarkStart w:id="11" w:name="_Toc481483468"/>
      <w:r w:rsidRPr="001C2046">
        <w:rPr>
          <w:rFonts w:ascii="Times New Roman" w:hAnsi="Times New Roman" w:cs="Times New Roman"/>
          <w:b w:val="0"/>
          <w:noProof/>
          <w:color w:val="auto"/>
          <w:sz w:val="24"/>
          <w:szCs w:val="24"/>
          <w:u w:val="single"/>
          <w:lang w:eastAsia="nl-NL"/>
        </w:rPr>
        <mc:AlternateContent>
          <mc:Choice Requires="wps">
            <w:drawing>
              <wp:anchor distT="0" distB="0" distL="114300" distR="114300" simplePos="0" relativeHeight="251695104" behindDoc="0" locked="0" layoutInCell="1" allowOverlap="1" wp14:anchorId="1C098379" wp14:editId="528D9CC4">
                <wp:simplePos x="0" y="0"/>
                <wp:positionH relativeFrom="column">
                  <wp:posOffset>-4445</wp:posOffset>
                </wp:positionH>
                <wp:positionV relativeFrom="paragraph">
                  <wp:posOffset>24765</wp:posOffset>
                </wp:positionV>
                <wp:extent cx="5743575" cy="0"/>
                <wp:effectExtent l="0" t="0" r="9525" b="19050"/>
                <wp:wrapNone/>
                <wp:docPr id="16" name="Rechte verbindingslijn 16"/>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11DF9" id="Rechte verbindingslijn 1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5pt" to="45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lg8AEAADsEAAAOAAAAZHJzL2Uyb0RvYy54bWysU01v2zAMvQ/YfxB0X+xkczMYcXpo0V32&#10;EXTbD1BkKtagL0hq7Pz7UVLidusuLZaDYpHvkXwktbmetCJH8EFa09HloqYEDLe9NIeO/vxx9+4j&#10;JSEy0zNlDXT0BIFeb9++2YyuhZUdrOrBEwxiQju6jg4xuraqAh9As7CwDgw6hfWaRbz6Q9V7NmJ0&#10;rapVXV9Vo/W985ZDCGi9LU66zfGFAB6/CREgEtVRrC3m0+dzn85qu2HtwTM3SH4ug72iCs2kwaRz&#10;qFsWGXnw8lkoLbm3wYq44FZXVgjJIWtANcv6LzXfB+Yga8HmBDe3Kfy/sPzrceeJ7HF2V5QYpnFG&#10;98CHCGmqe2nSJIOSvwxBAHZrdKFF0o3Z+fMtuJ1P0ifhdfpHUWTKHT7NHYYpEo7GZv3hfbNuKOEX&#10;X/VIdD7ET2A1SR8dVdIk8axlx88hYjKEXiDJrAwZO7rCX5NhwSrZ30mlkjMvENwoT44MR884BxOX&#10;Gace9BfbF/u6qeu8BBh7puRMT6KhTxk0JulFbP6KJwWljnsQ2EKUVxLMgf7MXRQog+hEE1jpTKyL&#10;grT1z4suxDM+USEv9kvIMyNntibOZC2N9f/KHqdlmjeKFwV/6UDRnVqwt/0pr0FuDW5ohp9fU3oC&#10;T++Z/vjmt78BAAD//wMAUEsDBBQABgAIAAAAIQB6uUJY2QAAAAUBAAAPAAAAZHJzL2Rvd25yZXYu&#10;eG1sTI9RS8MwFIXfBf9DuIIvsiVzoK5rOqoggiDDuR+QNXdNMbkpTdbVf+/VF308nMM53yk3U/Bi&#10;xCF1kTQs5goEUhNtR62G/cfz7AFEyoas8ZFQwxcm2FSXF6UpbDzTO4673AouoVQYDS7nvpAyNQ6D&#10;SfPYI7F3jEMwmeXQSjuYM5cHL2+VupPBdMQLzvT45LD53J2ChvgitzejUujjAl/dvn57rIes9fXV&#10;VK9BZJzyXxh+8BkdKmY6xBPZJLyG2T0HNSxXINhdqSUfOfxqWZXyP331DQAA//8DAFBLAQItABQA&#10;BgAIAAAAIQC2gziS/gAAAOEBAAATAAAAAAAAAAAAAAAAAAAAAABbQ29udGVudF9UeXBlc10ueG1s&#10;UEsBAi0AFAAGAAgAAAAhADj9If/WAAAAlAEAAAsAAAAAAAAAAAAAAAAALwEAAF9yZWxzLy5yZWxz&#10;UEsBAi0AFAAGAAgAAAAhAJ0sCWDwAQAAOwQAAA4AAAAAAAAAAAAAAAAALgIAAGRycy9lMm9Eb2Mu&#10;eG1sUEsBAi0AFAAGAAgAAAAhAHq5QljZAAAABQEAAA8AAAAAAAAAAAAAAAAASgQAAGRycy9kb3du&#10;cmV2LnhtbFBLBQYAAAAABAAEAPMAAABQBQAAAAA=&#10;" strokecolor="#365f91 [2404]" strokeweight="1.75pt"/>
            </w:pict>
          </mc:Fallback>
        </mc:AlternateContent>
      </w:r>
      <w:r w:rsidR="00703C2D" w:rsidRPr="001C2046">
        <w:rPr>
          <w:rFonts w:ascii="Times New Roman" w:hAnsi="Times New Roman" w:cs="Times New Roman"/>
          <w:b w:val="0"/>
          <w:color w:val="auto"/>
          <w:sz w:val="24"/>
          <w:szCs w:val="24"/>
          <w:u w:val="single"/>
        </w:rPr>
        <w:t>Inleiding</w:t>
      </w:r>
      <w:bookmarkEnd w:id="11"/>
      <w:r w:rsidR="00703C2D" w:rsidRPr="001C2046">
        <w:rPr>
          <w:rFonts w:ascii="Times New Roman" w:hAnsi="Times New Roman" w:cs="Times New Roman"/>
          <w:b w:val="0"/>
          <w:color w:val="auto"/>
          <w:sz w:val="24"/>
          <w:szCs w:val="24"/>
          <w:u w:val="single"/>
        </w:rPr>
        <w:t xml:space="preserve"> </w:t>
      </w:r>
    </w:p>
    <w:p w14:paraId="3E5E18EB" w14:textId="6B792626" w:rsidR="0076237F" w:rsidRDefault="0076237F" w:rsidP="002746BD">
      <w:pPr>
        <w:pStyle w:val="Geenafstand"/>
        <w:jc w:val="both"/>
        <w:rPr>
          <w:rFonts w:ascii="Times New Roman" w:hAnsi="Times New Roman" w:cs="Times New Roman"/>
          <w:shd w:val="clear" w:color="auto" w:fill="FFFFFF"/>
        </w:rPr>
      </w:pPr>
      <w:r>
        <w:rPr>
          <w:rFonts w:ascii="Times New Roman" w:hAnsi="Times New Roman" w:cs="Times New Roman"/>
        </w:rPr>
        <w:t xml:space="preserve">In het </w:t>
      </w:r>
      <w:r w:rsidR="0038594A">
        <w:rPr>
          <w:rFonts w:ascii="Times New Roman" w:hAnsi="Times New Roman" w:cs="Times New Roman"/>
        </w:rPr>
        <w:t>literatuuronderzoek</w:t>
      </w:r>
      <w:r>
        <w:rPr>
          <w:rFonts w:ascii="Times New Roman" w:hAnsi="Times New Roman" w:cs="Times New Roman"/>
        </w:rPr>
        <w:t xml:space="preserve"> staat de theoretische onderbouwing van de onderzoeksvraag centraal. De onderzoeksvraag is: </w:t>
      </w:r>
      <w:r w:rsidR="003E1978" w:rsidRPr="00B740E6">
        <w:rPr>
          <w:rFonts w:ascii="Times New Roman" w:hAnsi="Times New Roman" w:cs="Times New Roman"/>
          <w:shd w:val="clear" w:color="auto" w:fill="FFFFFF"/>
        </w:rPr>
        <w:t xml:space="preserve">Hoe kunnen jeugdzorgwerkers van </w:t>
      </w:r>
      <w:r w:rsidR="004C0DD5">
        <w:rPr>
          <w:rFonts w:ascii="Times New Roman" w:hAnsi="Times New Roman" w:cs="Times New Roman"/>
          <w:shd w:val="clear" w:color="auto" w:fill="FFFFFF"/>
        </w:rPr>
        <w:t>Jeugdbescherming Brabant</w:t>
      </w:r>
      <w:r w:rsidR="003E1978" w:rsidRPr="00B740E6">
        <w:rPr>
          <w:rFonts w:ascii="Times New Roman" w:hAnsi="Times New Roman" w:cs="Times New Roman"/>
          <w:shd w:val="clear" w:color="auto" w:fill="FFFFFF"/>
        </w:rPr>
        <w:t xml:space="preserve"> </w:t>
      </w:r>
      <w:r w:rsidR="001E6E6B">
        <w:rPr>
          <w:rFonts w:ascii="Times New Roman" w:hAnsi="Times New Roman" w:cs="Times New Roman"/>
          <w:shd w:val="clear" w:color="auto" w:fill="FFFFFF"/>
        </w:rPr>
        <w:t xml:space="preserve">vestiging </w:t>
      </w:r>
      <w:r w:rsidR="003E1978" w:rsidRPr="00B740E6">
        <w:rPr>
          <w:rFonts w:ascii="Times New Roman" w:hAnsi="Times New Roman" w:cs="Times New Roman"/>
          <w:shd w:val="clear" w:color="auto" w:fill="FFFFFF"/>
        </w:rPr>
        <w:t>Den Bosch jongeren van 12 tot 18 jaar die zich</w:t>
      </w:r>
      <w:r w:rsidR="0084255B">
        <w:rPr>
          <w:rFonts w:ascii="Times New Roman" w:hAnsi="Times New Roman" w:cs="Times New Roman"/>
          <w:shd w:val="clear" w:color="auto" w:fill="FFFFFF"/>
        </w:rPr>
        <w:t xml:space="preserve"> bevinden in een complexe scheiding </w:t>
      </w:r>
      <w:r w:rsidR="003E1978" w:rsidRPr="00B740E6">
        <w:rPr>
          <w:rFonts w:ascii="Times New Roman" w:hAnsi="Times New Roman" w:cs="Times New Roman"/>
          <w:shd w:val="clear" w:color="auto" w:fill="FFFFFF"/>
        </w:rPr>
        <w:t>van hun ouders en geen contact meer willen met één ouder zodanig begeleiden dat het (toekomstig) welzijn van de jongere gewaarborgd wordt?</w:t>
      </w:r>
    </w:p>
    <w:p w14:paraId="2F4A7876" w14:textId="77777777" w:rsidR="003E1978" w:rsidRDefault="003E1978" w:rsidP="002746BD">
      <w:pPr>
        <w:pStyle w:val="Geenafstand"/>
        <w:jc w:val="both"/>
        <w:rPr>
          <w:rFonts w:ascii="Times New Roman" w:hAnsi="Times New Roman" w:cs="Times New Roman"/>
          <w:shd w:val="clear" w:color="auto" w:fill="FFFFFF"/>
        </w:rPr>
      </w:pPr>
    </w:p>
    <w:p w14:paraId="2D0B5E2A" w14:textId="26EB9E38" w:rsidR="009F26F3" w:rsidRDefault="009F26F3" w:rsidP="002746BD">
      <w:pPr>
        <w:pStyle w:val="Geenafstand"/>
        <w:jc w:val="both"/>
        <w:rPr>
          <w:rFonts w:ascii="Times New Roman" w:hAnsi="Times New Roman" w:cs="Times New Roman"/>
        </w:rPr>
      </w:pPr>
      <w:r>
        <w:rPr>
          <w:rFonts w:ascii="Times New Roman" w:hAnsi="Times New Roman" w:cs="Times New Roman"/>
        </w:rPr>
        <w:t>Om tot</w:t>
      </w:r>
      <w:r w:rsidR="003E1978">
        <w:rPr>
          <w:rFonts w:ascii="Times New Roman" w:hAnsi="Times New Roman" w:cs="Times New Roman"/>
        </w:rPr>
        <w:t xml:space="preserve"> beantwoording van de onderzoeksvraag te komen, is het van belang om een </w:t>
      </w:r>
      <w:r>
        <w:rPr>
          <w:rFonts w:ascii="Times New Roman" w:hAnsi="Times New Roman" w:cs="Times New Roman"/>
        </w:rPr>
        <w:t>drieta</w:t>
      </w:r>
      <w:r w:rsidR="003E1978">
        <w:rPr>
          <w:rFonts w:ascii="Times New Roman" w:hAnsi="Times New Roman" w:cs="Times New Roman"/>
        </w:rPr>
        <w:t xml:space="preserve">l </w:t>
      </w:r>
      <w:r>
        <w:rPr>
          <w:rFonts w:ascii="Times New Roman" w:hAnsi="Times New Roman" w:cs="Times New Roman"/>
        </w:rPr>
        <w:t>deelvragen door middel van literatuur te onderzoeken, namelijk:</w:t>
      </w:r>
    </w:p>
    <w:p w14:paraId="3A4A021D" w14:textId="2B24036E" w:rsidR="009F26F3" w:rsidRPr="009F26F3" w:rsidRDefault="009F26F3" w:rsidP="002746BD">
      <w:pPr>
        <w:pStyle w:val="xmsonormal"/>
        <w:numPr>
          <w:ilvl w:val="0"/>
          <w:numId w:val="17"/>
        </w:numPr>
        <w:shd w:val="clear" w:color="auto" w:fill="FFFFFF"/>
        <w:spacing w:before="0" w:beforeAutospacing="0" w:after="0" w:afterAutospacing="0"/>
        <w:jc w:val="both"/>
        <w:rPr>
          <w:sz w:val="22"/>
          <w:szCs w:val="22"/>
        </w:rPr>
      </w:pPr>
      <w:r w:rsidRPr="00B740E6">
        <w:rPr>
          <w:bCs/>
          <w:sz w:val="22"/>
          <w:szCs w:val="22"/>
        </w:rPr>
        <w:t xml:space="preserve">Wat zijn de gevolgen voor de psychosociale ontwikkeling van een jongere van 12 tot 18 jaar wanneer hij </w:t>
      </w:r>
      <w:r w:rsidR="001E6E6B">
        <w:rPr>
          <w:bCs/>
          <w:sz w:val="22"/>
          <w:szCs w:val="22"/>
        </w:rPr>
        <w:t>of zij zich in de complexe scheiding</w:t>
      </w:r>
      <w:r w:rsidRPr="00B740E6">
        <w:rPr>
          <w:bCs/>
          <w:sz w:val="22"/>
          <w:szCs w:val="22"/>
        </w:rPr>
        <w:t xml:space="preserve"> van zijn of haar ouders bevindt? </w:t>
      </w:r>
    </w:p>
    <w:p w14:paraId="61F4A0B6" w14:textId="7EE0E951" w:rsidR="009F26F3" w:rsidRPr="009F26F3" w:rsidRDefault="009F26F3" w:rsidP="002746BD">
      <w:pPr>
        <w:pStyle w:val="Geenafstand"/>
        <w:numPr>
          <w:ilvl w:val="0"/>
          <w:numId w:val="17"/>
        </w:numPr>
        <w:jc w:val="both"/>
        <w:rPr>
          <w:rFonts w:ascii="Times New Roman" w:hAnsi="Times New Roman" w:cs="Times New Roman"/>
        </w:rPr>
      </w:pPr>
      <w:r>
        <w:rPr>
          <w:rFonts w:ascii="Times New Roman" w:hAnsi="Times New Roman" w:cs="Times New Roman"/>
        </w:rPr>
        <w:t xml:space="preserve">Welke aspecten spelen mee in het handelen van de jeugdzorgprofessional in een </w:t>
      </w:r>
      <w:r w:rsidR="001E6E6B">
        <w:rPr>
          <w:rFonts w:ascii="Times New Roman" w:hAnsi="Times New Roman" w:cs="Times New Roman"/>
        </w:rPr>
        <w:t>complexe scheidingssituatie</w:t>
      </w:r>
      <w:r>
        <w:rPr>
          <w:rFonts w:ascii="Times New Roman" w:hAnsi="Times New Roman" w:cs="Times New Roman"/>
        </w:rPr>
        <w:t xml:space="preserve"> rondom de spanningsvelden loyaliteitsconflict, autonomieontwikkeling en keuzevrijheid?</w:t>
      </w:r>
    </w:p>
    <w:p w14:paraId="00C64FEC" w14:textId="31454C87" w:rsidR="009F26F3" w:rsidRPr="00B740E6" w:rsidRDefault="009F26F3" w:rsidP="002746BD">
      <w:pPr>
        <w:pStyle w:val="Geenafstand"/>
        <w:numPr>
          <w:ilvl w:val="0"/>
          <w:numId w:val="17"/>
        </w:numPr>
        <w:jc w:val="both"/>
        <w:rPr>
          <w:rFonts w:ascii="Times New Roman" w:hAnsi="Times New Roman" w:cs="Times New Roman"/>
        </w:rPr>
      </w:pPr>
      <w:r w:rsidRPr="00B740E6">
        <w:rPr>
          <w:rFonts w:ascii="Times New Roman" w:hAnsi="Times New Roman" w:cs="Times New Roman"/>
          <w:bCs/>
        </w:rPr>
        <w:t xml:space="preserve">Hoe worden de op dit moment gehanteerde werkwijzen om een </w:t>
      </w:r>
      <w:r w:rsidR="001E6E6B">
        <w:rPr>
          <w:rFonts w:ascii="Times New Roman" w:hAnsi="Times New Roman" w:cs="Times New Roman"/>
          <w:bCs/>
        </w:rPr>
        <w:t>complexe scheiding</w:t>
      </w:r>
      <w:r w:rsidRPr="00B740E6">
        <w:rPr>
          <w:rFonts w:ascii="Times New Roman" w:hAnsi="Times New Roman" w:cs="Times New Roman"/>
          <w:bCs/>
        </w:rPr>
        <w:t xml:space="preserve"> te begeleiden door de jeugdzorgwerkers van </w:t>
      </w:r>
      <w:r w:rsidR="004C0DD5">
        <w:rPr>
          <w:rFonts w:ascii="Times New Roman" w:hAnsi="Times New Roman" w:cs="Times New Roman"/>
          <w:bCs/>
        </w:rPr>
        <w:t>Jeugdbescherming Brabant</w:t>
      </w:r>
      <w:r w:rsidRPr="00B740E6">
        <w:rPr>
          <w:rFonts w:ascii="Times New Roman" w:hAnsi="Times New Roman" w:cs="Times New Roman"/>
          <w:bCs/>
        </w:rPr>
        <w:t xml:space="preserve"> </w:t>
      </w:r>
      <w:r w:rsidR="001E6E6B">
        <w:rPr>
          <w:rFonts w:ascii="Times New Roman" w:hAnsi="Times New Roman" w:cs="Times New Roman"/>
          <w:bCs/>
        </w:rPr>
        <w:t xml:space="preserve">vestiging </w:t>
      </w:r>
      <w:r w:rsidRPr="00B740E6">
        <w:rPr>
          <w:rFonts w:ascii="Times New Roman" w:hAnsi="Times New Roman" w:cs="Times New Roman"/>
          <w:bCs/>
        </w:rPr>
        <w:t>Den Bosch ervaren?</w:t>
      </w:r>
    </w:p>
    <w:p w14:paraId="727539AF" w14:textId="77777777" w:rsidR="009F26F3" w:rsidRDefault="009F26F3" w:rsidP="002746BD">
      <w:pPr>
        <w:pStyle w:val="Geenafstand"/>
        <w:jc w:val="both"/>
        <w:rPr>
          <w:rFonts w:ascii="Times New Roman" w:hAnsi="Times New Roman" w:cs="Times New Roman"/>
        </w:rPr>
      </w:pPr>
    </w:p>
    <w:p w14:paraId="56FC09DA" w14:textId="5C3A2473" w:rsidR="003E1978" w:rsidRPr="003E1978" w:rsidRDefault="0038594A" w:rsidP="002746BD">
      <w:pPr>
        <w:pStyle w:val="Geenafstand"/>
        <w:jc w:val="both"/>
        <w:rPr>
          <w:rFonts w:ascii="Times New Roman" w:hAnsi="Times New Roman" w:cs="Times New Roman"/>
        </w:rPr>
      </w:pPr>
      <w:r>
        <w:rPr>
          <w:rFonts w:ascii="Times New Roman" w:hAnsi="Times New Roman" w:cs="Times New Roman"/>
        </w:rPr>
        <w:t>In het literatuuronderzoek</w:t>
      </w:r>
      <w:r w:rsidR="003E1978">
        <w:rPr>
          <w:rFonts w:ascii="Times New Roman" w:hAnsi="Times New Roman" w:cs="Times New Roman"/>
        </w:rPr>
        <w:t xml:space="preserve"> word</w:t>
      </w:r>
      <w:r w:rsidR="007B24BC">
        <w:rPr>
          <w:rFonts w:ascii="Times New Roman" w:hAnsi="Times New Roman" w:cs="Times New Roman"/>
        </w:rPr>
        <w:t xml:space="preserve">t </w:t>
      </w:r>
      <w:r w:rsidR="009F26F3">
        <w:rPr>
          <w:rFonts w:ascii="Times New Roman" w:hAnsi="Times New Roman" w:cs="Times New Roman"/>
        </w:rPr>
        <w:t>dus a</w:t>
      </w:r>
      <w:r w:rsidR="003E1978">
        <w:rPr>
          <w:rFonts w:ascii="Times New Roman" w:hAnsi="Times New Roman" w:cs="Times New Roman"/>
        </w:rPr>
        <w:t>an de hand van literatuur een aantal onderwerpen verder onderzocht, namelijk; de</w:t>
      </w:r>
      <w:r w:rsidR="001E6E6B">
        <w:rPr>
          <w:rFonts w:ascii="Times New Roman" w:hAnsi="Times New Roman" w:cs="Times New Roman"/>
        </w:rPr>
        <w:t xml:space="preserve"> gevolgen van een complexe scheiding</w:t>
      </w:r>
      <w:r w:rsidR="003E1978">
        <w:rPr>
          <w:rFonts w:ascii="Times New Roman" w:hAnsi="Times New Roman" w:cs="Times New Roman"/>
        </w:rPr>
        <w:t>, het handelen van een jeugdzorg</w:t>
      </w:r>
      <w:r w:rsidR="001E6E6B">
        <w:rPr>
          <w:rFonts w:ascii="Times New Roman" w:hAnsi="Times New Roman" w:cs="Times New Roman"/>
        </w:rPr>
        <w:t xml:space="preserve">werker ten aanzien van een complexe </w:t>
      </w:r>
      <w:r w:rsidR="003E1978">
        <w:rPr>
          <w:rFonts w:ascii="Times New Roman" w:hAnsi="Times New Roman" w:cs="Times New Roman"/>
        </w:rPr>
        <w:t xml:space="preserve">scheiding (toegespitst op drie spanningsvelden; loyaliteitsconflict, autonomieontwikkeling en keuzevrijheid) en de </w:t>
      </w:r>
      <w:r w:rsidR="008319E8">
        <w:rPr>
          <w:rFonts w:ascii="Times New Roman" w:hAnsi="Times New Roman" w:cs="Times New Roman"/>
        </w:rPr>
        <w:t>aanpak</w:t>
      </w:r>
      <w:r w:rsidR="003E1978">
        <w:rPr>
          <w:rFonts w:ascii="Times New Roman" w:hAnsi="Times New Roman" w:cs="Times New Roman"/>
        </w:rPr>
        <w:t xml:space="preserve"> ‘Complexe Scheidingen’ die ingezet wordt bij een </w:t>
      </w:r>
      <w:r w:rsidR="001E6E6B">
        <w:rPr>
          <w:rFonts w:ascii="Times New Roman" w:hAnsi="Times New Roman" w:cs="Times New Roman"/>
        </w:rPr>
        <w:t xml:space="preserve">complexe scheiding. </w:t>
      </w:r>
      <w:r w:rsidR="003E1978">
        <w:rPr>
          <w:rFonts w:ascii="Times New Roman" w:hAnsi="Times New Roman" w:cs="Times New Roman"/>
        </w:rPr>
        <w:t xml:space="preserve"> </w:t>
      </w:r>
    </w:p>
    <w:p w14:paraId="6634FFDE" w14:textId="77777777" w:rsidR="0062143C" w:rsidRDefault="0062143C" w:rsidP="002746BD">
      <w:pPr>
        <w:pStyle w:val="Geenafstand"/>
        <w:jc w:val="both"/>
        <w:rPr>
          <w:rFonts w:ascii="Times New Roman" w:hAnsi="Times New Roman" w:cs="Times New Roman"/>
        </w:rPr>
      </w:pPr>
    </w:p>
    <w:p w14:paraId="138D255D" w14:textId="388CF700" w:rsidR="00524325" w:rsidRDefault="0062143C" w:rsidP="009F423E">
      <w:pPr>
        <w:pStyle w:val="Geenafstand"/>
        <w:jc w:val="both"/>
        <w:rPr>
          <w:rFonts w:ascii="Times New Roman" w:eastAsiaTheme="majorEastAsia" w:hAnsi="Times New Roman" w:cs="Times New Roman"/>
          <w:b/>
          <w:bCs/>
          <w:sz w:val="24"/>
          <w:szCs w:val="24"/>
        </w:rPr>
      </w:pPr>
      <w:r>
        <w:rPr>
          <w:rFonts w:ascii="Times New Roman" w:hAnsi="Times New Roman" w:cs="Times New Roman"/>
        </w:rPr>
        <w:t xml:space="preserve">Voor het schrijven van het </w:t>
      </w:r>
      <w:r w:rsidR="0038594A">
        <w:rPr>
          <w:rFonts w:ascii="Times New Roman" w:hAnsi="Times New Roman" w:cs="Times New Roman"/>
        </w:rPr>
        <w:t>literatuuronderzoek</w:t>
      </w:r>
      <w:r>
        <w:rPr>
          <w:rFonts w:ascii="Times New Roman" w:hAnsi="Times New Roman" w:cs="Times New Roman"/>
        </w:rPr>
        <w:t xml:space="preserve"> zijn verschillende onderzoeken uit Nede</w:t>
      </w:r>
      <w:r w:rsidR="001E6E6B">
        <w:rPr>
          <w:rFonts w:ascii="Times New Roman" w:hAnsi="Times New Roman" w:cs="Times New Roman"/>
        </w:rPr>
        <w:t xml:space="preserve">rland gebruikt. Mede omdat complexe </w:t>
      </w:r>
      <w:r>
        <w:rPr>
          <w:rFonts w:ascii="Times New Roman" w:hAnsi="Times New Roman" w:cs="Times New Roman"/>
        </w:rPr>
        <w:t xml:space="preserve">scheidingen een </w:t>
      </w:r>
      <w:r w:rsidR="007B24BC">
        <w:rPr>
          <w:rFonts w:ascii="Times New Roman" w:hAnsi="Times New Roman" w:cs="Times New Roman"/>
        </w:rPr>
        <w:t xml:space="preserve">zeer </w:t>
      </w:r>
      <w:r>
        <w:rPr>
          <w:rFonts w:ascii="Times New Roman" w:hAnsi="Times New Roman" w:cs="Times New Roman"/>
        </w:rPr>
        <w:t xml:space="preserve">actueel onderwerp is, is er binnen het </w:t>
      </w:r>
      <w:r w:rsidR="0038594A">
        <w:rPr>
          <w:rFonts w:ascii="Times New Roman" w:hAnsi="Times New Roman" w:cs="Times New Roman"/>
        </w:rPr>
        <w:t>literatuuronderzoek</w:t>
      </w:r>
      <w:r>
        <w:rPr>
          <w:rFonts w:ascii="Times New Roman" w:hAnsi="Times New Roman" w:cs="Times New Roman"/>
        </w:rPr>
        <w:t xml:space="preserve"> rekening gehouden met het toepassen van actuele literatuur. </w:t>
      </w:r>
    </w:p>
    <w:p w14:paraId="33305076" w14:textId="6BD27853" w:rsidR="00CC71F7" w:rsidRPr="001C2046" w:rsidRDefault="00CC71F7" w:rsidP="0038594A">
      <w:pPr>
        <w:pStyle w:val="Kop2"/>
        <w:numPr>
          <w:ilvl w:val="1"/>
          <w:numId w:val="37"/>
        </w:numPr>
        <w:jc w:val="both"/>
        <w:rPr>
          <w:rFonts w:ascii="Times New Roman" w:hAnsi="Times New Roman" w:cs="Times New Roman"/>
          <w:b w:val="0"/>
          <w:color w:val="auto"/>
          <w:sz w:val="24"/>
          <w:szCs w:val="24"/>
          <w:u w:val="single"/>
        </w:rPr>
      </w:pPr>
      <w:bookmarkStart w:id="12" w:name="_Toc481483469"/>
      <w:r w:rsidRPr="001C2046">
        <w:rPr>
          <w:rFonts w:ascii="Times New Roman" w:hAnsi="Times New Roman" w:cs="Times New Roman"/>
          <w:b w:val="0"/>
          <w:color w:val="auto"/>
          <w:sz w:val="24"/>
          <w:szCs w:val="24"/>
          <w:u w:val="single"/>
        </w:rPr>
        <w:t>Gevolgen v</w:t>
      </w:r>
      <w:r w:rsidR="002872A0" w:rsidRPr="001C2046">
        <w:rPr>
          <w:rFonts w:ascii="Times New Roman" w:hAnsi="Times New Roman" w:cs="Times New Roman"/>
          <w:b w:val="0"/>
          <w:color w:val="auto"/>
          <w:sz w:val="24"/>
          <w:szCs w:val="24"/>
          <w:u w:val="single"/>
        </w:rPr>
        <w:t>oor de jongeren</w:t>
      </w:r>
      <w:bookmarkEnd w:id="12"/>
    </w:p>
    <w:p w14:paraId="5F8B9568" w14:textId="23409767" w:rsidR="00AE183C" w:rsidRPr="0084354B" w:rsidRDefault="001E6E6B" w:rsidP="002746BD">
      <w:pPr>
        <w:pStyle w:val="Geenafstand"/>
        <w:jc w:val="both"/>
        <w:rPr>
          <w:rFonts w:ascii="Times New Roman" w:hAnsi="Times New Roman" w:cs="Times New Roman"/>
        </w:rPr>
      </w:pPr>
      <w:r>
        <w:rPr>
          <w:rFonts w:ascii="Times New Roman" w:hAnsi="Times New Roman" w:cs="Times New Roman"/>
        </w:rPr>
        <w:t>Het meemaken van een complexe s</w:t>
      </w:r>
      <w:r w:rsidR="00AE183C" w:rsidRPr="0084354B">
        <w:rPr>
          <w:rFonts w:ascii="Times New Roman" w:hAnsi="Times New Roman" w:cs="Times New Roman"/>
        </w:rPr>
        <w:t xml:space="preserve">cheiding is voor jongeren veelal een ingrijpende gebeurtenis. Een vechtscheiding heeft een grote invloed op het leven van de </w:t>
      </w:r>
      <w:r w:rsidR="000F57F0" w:rsidRPr="0084354B">
        <w:rPr>
          <w:rFonts w:ascii="Times New Roman" w:hAnsi="Times New Roman" w:cs="Times New Roman"/>
        </w:rPr>
        <w:t>jongeren</w:t>
      </w:r>
      <w:r w:rsidR="00AE183C" w:rsidRPr="0084354B">
        <w:rPr>
          <w:rFonts w:ascii="Times New Roman" w:hAnsi="Times New Roman" w:cs="Times New Roman"/>
        </w:rPr>
        <w:t xml:space="preserve"> </w:t>
      </w:r>
      <w:r w:rsidR="00AE183C" w:rsidRPr="00C55E38">
        <w:rPr>
          <w:rFonts w:ascii="Times New Roman" w:hAnsi="Times New Roman" w:cs="Times New Roman"/>
        </w:rPr>
        <w:t>(Gun &amp; Jong, 2006)</w:t>
      </w:r>
      <w:r w:rsidR="009A73BC" w:rsidRPr="00C55E38">
        <w:rPr>
          <w:rFonts w:ascii="Times New Roman" w:hAnsi="Times New Roman" w:cs="Times New Roman"/>
        </w:rPr>
        <w:t>.</w:t>
      </w:r>
      <w:r w:rsidR="00AE183C" w:rsidRPr="0084354B">
        <w:rPr>
          <w:rFonts w:ascii="Times New Roman" w:hAnsi="Times New Roman" w:cs="Times New Roman"/>
        </w:rPr>
        <w:t xml:space="preserve"> Het </w:t>
      </w:r>
      <w:r w:rsidR="000F57F0" w:rsidRPr="0084354B">
        <w:rPr>
          <w:rFonts w:ascii="Times New Roman" w:hAnsi="Times New Roman" w:cs="Times New Roman"/>
        </w:rPr>
        <w:t xml:space="preserve">doormaken van een scheiding is </w:t>
      </w:r>
      <w:r w:rsidR="009A73BC" w:rsidRPr="0084354B">
        <w:rPr>
          <w:rFonts w:ascii="Times New Roman" w:hAnsi="Times New Roman" w:cs="Times New Roman"/>
        </w:rPr>
        <w:t xml:space="preserve">geen op zichzelf staande gebeurtenis, het is </w:t>
      </w:r>
      <w:r w:rsidR="000F57F0" w:rsidRPr="0084354B">
        <w:rPr>
          <w:rFonts w:ascii="Times New Roman" w:hAnsi="Times New Roman" w:cs="Times New Roman"/>
        </w:rPr>
        <w:t>een opeenvolging van ervaringen en gebeurtenissen</w:t>
      </w:r>
      <w:r w:rsidR="009A73BC" w:rsidRPr="0084354B">
        <w:rPr>
          <w:rFonts w:ascii="Times New Roman" w:hAnsi="Times New Roman" w:cs="Times New Roman"/>
        </w:rPr>
        <w:t xml:space="preserve"> (Gun &amp; Jong, 2006). Een scheiding kan in de perioden voorafgaand aan, tijdens en na de scheiding ingrijpende gevolgen hebben voor het kind (Singendonk &amp; Meesters, 2013). </w:t>
      </w:r>
      <w:r w:rsidR="00851A8E">
        <w:rPr>
          <w:rFonts w:ascii="Times New Roman" w:hAnsi="Times New Roman" w:cs="Times New Roman"/>
        </w:rPr>
        <w:t>Jongeren</w:t>
      </w:r>
      <w:r w:rsidR="00047500" w:rsidRPr="0084354B">
        <w:rPr>
          <w:rFonts w:ascii="Times New Roman" w:hAnsi="Times New Roman" w:cs="Times New Roman"/>
        </w:rPr>
        <w:t xml:space="preserve"> krijgen te maken met onzekerheden en diverse onverwachte en ongewenste veranderingen</w:t>
      </w:r>
      <w:r w:rsidR="000F57F0" w:rsidRPr="0084354B">
        <w:rPr>
          <w:rFonts w:ascii="Times New Roman" w:hAnsi="Times New Roman" w:cs="Times New Roman"/>
        </w:rPr>
        <w:t xml:space="preserve"> </w:t>
      </w:r>
      <w:r w:rsidR="001C0664" w:rsidRPr="0084354B">
        <w:rPr>
          <w:rFonts w:ascii="Times New Roman" w:hAnsi="Times New Roman" w:cs="Times New Roman"/>
        </w:rPr>
        <w:t>(</w:t>
      </w:r>
      <w:r w:rsidR="00047500" w:rsidRPr="0084354B">
        <w:rPr>
          <w:rFonts w:ascii="Times New Roman" w:hAnsi="Times New Roman" w:cs="Times New Roman"/>
        </w:rPr>
        <w:t>Spruijt</w:t>
      </w:r>
      <w:r w:rsidR="00DE0039">
        <w:rPr>
          <w:rFonts w:ascii="Times New Roman" w:hAnsi="Times New Roman" w:cs="Times New Roman"/>
        </w:rPr>
        <w:t xml:space="preserve"> &amp; Kormos</w:t>
      </w:r>
      <w:r w:rsidR="00047500" w:rsidRPr="0084354B">
        <w:rPr>
          <w:rFonts w:ascii="Times New Roman" w:hAnsi="Times New Roman" w:cs="Times New Roman"/>
        </w:rPr>
        <w:t>, 2014</w:t>
      </w:r>
      <w:r w:rsidR="00CC2534">
        <w:rPr>
          <w:rFonts w:ascii="Times New Roman" w:hAnsi="Times New Roman" w:cs="Times New Roman"/>
        </w:rPr>
        <w:t>). D</w:t>
      </w:r>
      <w:r w:rsidR="00D345C6">
        <w:rPr>
          <w:rFonts w:ascii="Times New Roman" w:hAnsi="Times New Roman" w:cs="Times New Roman"/>
        </w:rPr>
        <w:t>eze</w:t>
      </w:r>
      <w:r w:rsidR="001C0664" w:rsidRPr="0084354B">
        <w:rPr>
          <w:rFonts w:ascii="Times New Roman" w:hAnsi="Times New Roman" w:cs="Times New Roman"/>
        </w:rPr>
        <w:t xml:space="preserve"> veranderingen vragen aan alle betrokkenen aanpassingen (Singendonk &amp; Meesters, 2013). </w:t>
      </w:r>
      <w:r w:rsidR="000F57F0" w:rsidRPr="0084354B">
        <w:rPr>
          <w:rFonts w:ascii="Times New Roman" w:hAnsi="Times New Roman" w:cs="Times New Roman"/>
        </w:rPr>
        <w:t>Er kan</w:t>
      </w:r>
      <w:r w:rsidR="00047500" w:rsidRPr="0084354B">
        <w:rPr>
          <w:rFonts w:ascii="Times New Roman" w:hAnsi="Times New Roman" w:cs="Times New Roman"/>
        </w:rPr>
        <w:t xml:space="preserve"> </w:t>
      </w:r>
      <w:r w:rsidR="00C55E38">
        <w:rPr>
          <w:rFonts w:ascii="Times New Roman" w:hAnsi="Times New Roman" w:cs="Times New Roman"/>
        </w:rPr>
        <w:t xml:space="preserve">dus </w:t>
      </w:r>
      <w:r w:rsidR="000F57F0" w:rsidRPr="0084354B">
        <w:rPr>
          <w:rFonts w:ascii="Times New Roman" w:hAnsi="Times New Roman" w:cs="Times New Roman"/>
        </w:rPr>
        <w:t xml:space="preserve">gesteld worden dat een scheiding voor alle betrokkenen een ingrijpend proces is met een </w:t>
      </w:r>
      <w:r w:rsidR="007D04E2">
        <w:rPr>
          <w:rFonts w:ascii="Times New Roman" w:hAnsi="Times New Roman" w:cs="Times New Roman"/>
        </w:rPr>
        <w:t>voorgeschiedenis</w:t>
      </w:r>
      <w:r w:rsidR="000F57F0" w:rsidRPr="0084354B">
        <w:rPr>
          <w:rFonts w:ascii="Times New Roman" w:hAnsi="Times New Roman" w:cs="Times New Roman"/>
        </w:rPr>
        <w:t xml:space="preserve"> (Singendonk &amp; Meesters, </w:t>
      </w:r>
      <w:r w:rsidR="00C55E38">
        <w:rPr>
          <w:rFonts w:ascii="Times New Roman" w:hAnsi="Times New Roman" w:cs="Times New Roman"/>
        </w:rPr>
        <w:t xml:space="preserve">2013). </w:t>
      </w:r>
    </w:p>
    <w:p w14:paraId="08EFAF1F" w14:textId="77777777" w:rsidR="00B609AE" w:rsidRPr="0084354B" w:rsidRDefault="00B609AE" w:rsidP="002746BD">
      <w:pPr>
        <w:pStyle w:val="Geenafstand"/>
        <w:jc w:val="both"/>
        <w:rPr>
          <w:rFonts w:ascii="Times New Roman" w:hAnsi="Times New Roman" w:cs="Times New Roman"/>
        </w:rPr>
      </w:pPr>
    </w:p>
    <w:p w14:paraId="2688C9E7" w14:textId="7A41165F" w:rsidR="00891529" w:rsidRDefault="00891529" w:rsidP="002746BD">
      <w:pPr>
        <w:pStyle w:val="Geenafstand"/>
        <w:jc w:val="both"/>
        <w:rPr>
          <w:rFonts w:ascii="Times New Roman" w:hAnsi="Times New Roman" w:cs="Times New Roman"/>
        </w:rPr>
      </w:pPr>
      <w:r w:rsidRPr="0084354B">
        <w:rPr>
          <w:rFonts w:ascii="Times New Roman" w:hAnsi="Times New Roman" w:cs="Times New Roman"/>
        </w:rPr>
        <w:lastRenderedPageBreak/>
        <w:t>Uit onderzoek</w:t>
      </w:r>
      <w:r>
        <w:rPr>
          <w:rFonts w:ascii="Times New Roman" w:hAnsi="Times New Roman" w:cs="Times New Roman"/>
        </w:rPr>
        <w:t xml:space="preserve"> van Singendonk &amp; Meesters (2013)</w:t>
      </w:r>
      <w:r w:rsidRPr="0084354B">
        <w:rPr>
          <w:rFonts w:ascii="Times New Roman" w:hAnsi="Times New Roman" w:cs="Times New Roman"/>
        </w:rPr>
        <w:t xml:space="preserve"> komt naar voren dat jongeren die een scheiding van hun ouders hebben meegemaakt, zich in het algemeen minder goed aanpassen dan jongeren uit intacte gezinnen. Maatschappelijk gezien blijkt dat jongeren met gescheiden ouders vier tot zes jaar na de scheiding nog twee keer zo v</w:t>
      </w:r>
      <w:r>
        <w:rPr>
          <w:rFonts w:ascii="Times New Roman" w:hAnsi="Times New Roman" w:cs="Times New Roman"/>
        </w:rPr>
        <w:t xml:space="preserve">aak gedragsproblemen vertonen dan jongeren </w:t>
      </w:r>
      <w:r w:rsidRPr="0084354B">
        <w:rPr>
          <w:rFonts w:ascii="Times New Roman" w:hAnsi="Times New Roman" w:cs="Times New Roman"/>
        </w:rPr>
        <w:t>uit intacte gezinnen</w:t>
      </w:r>
      <w:r>
        <w:rPr>
          <w:rFonts w:ascii="Times New Roman" w:hAnsi="Times New Roman" w:cs="Times New Roman"/>
        </w:rPr>
        <w:t xml:space="preserve">. </w:t>
      </w:r>
      <w:r w:rsidRPr="0084354B">
        <w:rPr>
          <w:rFonts w:ascii="Times New Roman" w:hAnsi="Times New Roman" w:cs="Times New Roman"/>
        </w:rPr>
        <w:t xml:space="preserve">Ook </w:t>
      </w:r>
      <w:r w:rsidR="00C61B2F">
        <w:rPr>
          <w:rFonts w:ascii="Times New Roman" w:hAnsi="Times New Roman" w:cs="Times New Roman"/>
        </w:rPr>
        <w:t>verloopt de</w:t>
      </w:r>
      <w:r w:rsidRPr="0084354B">
        <w:rPr>
          <w:rFonts w:ascii="Times New Roman" w:hAnsi="Times New Roman" w:cs="Times New Roman"/>
        </w:rPr>
        <w:t xml:space="preserve"> schoolloopbaan van jongeren met gescheiden ouders ongunstiger dan die van jongeren uit intacte gezinnen. Tevens</w:t>
      </w:r>
      <w:r>
        <w:rPr>
          <w:rFonts w:ascii="Times New Roman" w:hAnsi="Times New Roman" w:cs="Times New Roman"/>
        </w:rPr>
        <w:t xml:space="preserve"> </w:t>
      </w:r>
      <w:r w:rsidR="00C61B2F">
        <w:rPr>
          <w:rFonts w:ascii="Times New Roman" w:hAnsi="Times New Roman" w:cs="Times New Roman"/>
        </w:rPr>
        <w:t xml:space="preserve">gebruiken </w:t>
      </w:r>
      <w:r w:rsidRPr="0084354B">
        <w:rPr>
          <w:rFonts w:ascii="Times New Roman" w:hAnsi="Times New Roman" w:cs="Times New Roman"/>
        </w:rPr>
        <w:t>jongeren uit gescheiden gezinnen</w:t>
      </w:r>
      <w:r w:rsidR="00C61B2F">
        <w:rPr>
          <w:rFonts w:ascii="Times New Roman" w:hAnsi="Times New Roman" w:cs="Times New Roman"/>
        </w:rPr>
        <w:t xml:space="preserve"> meer alcohol- en drugs</w:t>
      </w:r>
      <w:r w:rsidRPr="0084354B">
        <w:rPr>
          <w:rFonts w:ascii="Times New Roman" w:hAnsi="Times New Roman" w:cs="Times New Roman"/>
        </w:rPr>
        <w:t xml:space="preserve"> dan</w:t>
      </w:r>
      <w:r w:rsidR="00C61B2F">
        <w:rPr>
          <w:rFonts w:ascii="Times New Roman" w:hAnsi="Times New Roman" w:cs="Times New Roman"/>
        </w:rPr>
        <w:t xml:space="preserve"> jongeren uit intacte gezinnen en komt delinquentie</w:t>
      </w:r>
      <w:r w:rsidRPr="0084354B">
        <w:rPr>
          <w:rFonts w:ascii="Times New Roman" w:hAnsi="Times New Roman" w:cs="Times New Roman"/>
        </w:rPr>
        <w:t xml:space="preserve"> vaker voor bij jongeren uit gescheiden gezinnen dan jongeren uit intacte gezinnen. Door een heersende scheiding is er minder contact en toezicht door de ouders ten aanzien van de jongeren. Met als gevolg dat het deels de oorzaak is voor het gedrag van de jongeren omdat er een gebrek aan toezicht en controle is (Singendonk &amp; Meesters</w:t>
      </w:r>
      <w:r>
        <w:rPr>
          <w:rFonts w:ascii="Times New Roman" w:hAnsi="Times New Roman" w:cs="Times New Roman"/>
        </w:rPr>
        <w:t>, 2013</w:t>
      </w:r>
      <w:r w:rsidRPr="0084354B">
        <w:rPr>
          <w:rFonts w:ascii="Times New Roman" w:hAnsi="Times New Roman" w:cs="Times New Roman"/>
        </w:rPr>
        <w:t>).</w:t>
      </w:r>
    </w:p>
    <w:p w14:paraId="68B66BD2" w14:textId="77777777" w:rsidR="00891529" w:rsidRDefault="00891529" w:rsidP="002746BD">
      <w:pPr>
        <w:pStyle w:val="Geenafstand"/>
        <w:jc w:val="both"/>
        <w:rPr>
          <w:rFonts w:ascii="Times New Roman" w:hAnsi="Times New Roman" w:cs="Times New Roman"/>
        </w:rPr>
      </w:pPr>
    </w:p>
    <w:p w14:paraId="40E3CFD2" w14:textId="146FD57C" w:rsidR="00B90440" w:rsidRPr="00B90440" w:rsidRDefault="00B609AE" w:rsidP="002746BD">
      <w:pPr>
        <w:pStyle w:val="Geenafstand"/>
        <w:jc w:val="both"/>
        <w:rPr>
          <w:rFonts w:ascii="Times New Roman" w:hAnsi="Times New Roman" w:cs="Times New Roman"/>
        </w:rPr>
      </w:pPr>
      <w:r w:rsidRPr="0084354B">
        <w:rPr>
          <w:rFonts w:ascii="Times New Roman" w:hAnsi="Times New Roman" w:cs="Times New Roman"/>
        </w:rPr>
        <w:t>De ene echtscheidingssituatie is nog complexer en problematischer dan de andere, ieder</w:t>
      </w:r>
      <w:r w:rsidR="00D345C6">
        <w:rPr>
          <w:rFonts w:ascii="Times New Roman" w:hAnsi="Times New Roman" w:cs="Times New Roman"/>
        </w:rPr>
        <w:t>e</w:t>
      </w:r>
      <w:r w:rsidRPr="0084354B">
        <w:rPr>
          <w:rFonts w:ascii="Times New Roman" w:hAnsi="Times New Roman" w:cs="Times New Roman"/>
        </w:rPr>
        <w:t xml:space="preserve"> echtscheidingssituatie is anders. Hoe complexer een situatie, hoe meer risico er is op</w:t>
      </w:r>
      <w:r w:rsidR="007D04E2">
        <w:rPr>
          <w:rFonts w:ascii="Times New Roman" w:hAnsi="Times New Roman" w:cs="Times New Roman"/>
        </w:rPr>
        <w:t xml:space="preserve"> negatieve gevolgen v</w:t>
      </w:r>
      <w:r w:rsidR="00552397">
        <w:rPr>
          <w:rFonts w:ascii="Times New Roman" w:hAnsi="Times New Roman" w:cs="Times New Roman"/>
        </w:rPr>
        <w:t xml:space="preserve">oor de jongeren (Nederlands Jeugdinstituut, n.d.). </w:t>
      </w:r>
      <w:r w:rsidR="00B90440" w:rsidRPr="00B90440">
        <w:rPr>
          <w:rFonts w:ascii="Times New Roman" w:hAnsi="Times New Roman" w:cs="Times New Roman"/>
        </w:rPr>
        <w:t xml:space="preserve">Uit recent sociaalwetenschappelijk onderzoek </w:t>
      </w:r>
      <w:r w:rsidR="00CC2534">
        <w:rPr>
          <w:rFonts w:ascii="Times New Roman" w:hAnsi="Times New Roman" w:cs="Times New Roman"/>
        </w:rPr>
        <w:t xml:space="preserve">van Spruijt &amp; Kormos (2014) </w:t>
      </w:r>
      <w:r w:rsidR="00B90440" w:rsidRPr="00B90440">
        <w:rPr>
          <w:rFonts w:ascii="Times New Roman" w:hAnsi="Times New Roman" w:cs="Times New Roman"/>
        </w:rPr>
        <w:t xml:space="preserve">blijkt dat er op korte termijn een aantal belangrijke nadelige gevolgen zijn voor </w:t>
      </w:r>
      <w:r w:rsidR="00851A8E">
        <w:rPr>
          <w:rFonts w:ascii="Times New Roman" w:hAnsi="Times New Roman" w:cs="Times New Roman"/>
        </w:rPr>
        <w:t>jongeren</w:t>
      </w:r>
      <w:r w:rsidR="00B90440" w:rsidRPr="00B90440">
        <w:rPr>
          <w:rFonts w:ascii="Times New Roman" w:hAnsi="Times New Roman" w:cs="Times New Roman"/>
        </w:rPr>
        <w:t xml:space="preserve"> die een vechtscheiding meemaken. Spruijt </w:t>
      </w:r>
      <w:r w:rsidR="00B90440">
        <w:rPr>
          <w:rFonts w:ascii="Times New Roman" w:hAnsi="Times New Roman" w:cs="Times New Roman"/>
        </w:rPr>
        <w:t>&amp; Kormos (2014) stellen</w:t>
      </w:r>
      <w:r w:rsidR="00B90440" w:rsidRPr="00B90440">
        <w:rPr>
          <w:rFonts w:ascii="Times New Roman" w:hAnsi="Times New Roman" w:cs="Times New Roman"/>
        </w:rPr>
        <w:t xml:space="preserve"> dat er bij deze </w:t>
      </w:r>
      <w:r w:rsidR="00851A8E">
        <w:rPr>
          <w:rFonts w:ascii="Times New Roman" w:hAnsi="Times New Roman" w:cs="Times New Roman"/>
        </w:rPr>
        <w:t>jongeren</w:t>
      </w:r>
      <w:r w:rsidR="00B90440" w:rsidRPr="00B90440">
        <w:rPr>
          <w:rFonts w:ascii="Times New Roman" w:hAnsi="Times New Roman" w:cs="Times New Roman"/>
        </w:rPr>
        <w:t xml:space="preserve"> meer sprake is van externaliserende problematiek, zoals agressief gedrag, vandalisme, delinquent gedrag, en meer roken, blowen en alcohol gebruik. Ook wordt een toename wat betreft internaliserende problematiek gezien bij de doelgroep. Ze blijken vaker te kampen met depressieve gevoelen</w:t>
      </w:r>
      <w:r w:rsidR="00E572ED">
        <w:rPr>
          <w:rFonts w:ascii="Times New Roman" w:hAnsi="Times New Roman" w:cs="Times New Roman"/>
        </w:rPr>
        <w:t>s</w:t>
      </w:r>
      <w:r w:rsidR="00B90440" w:rsidRPr="00B90440">
        <w:rPr>
          <w:rFonts w:ascii="Times New Roman" w:hAnsi="Times New Roman" w:cs="Times New Roman"/>
        </w:rPr>
        <w:t xml:space="preserve">, gevoelens van angst en een laag zelfbeeld. Daarnaast </w:t>
      </w:r>
      <w:r w:rsidR="00D345C6">
        <w:rPr>
          <w:rFonts w:ascii="Times New Roman" w:hAnsi="Times New Roman" w:cs="Times New Roman"/>
        </w:rPr>
        <w:t>is er een verhoogde kans op</w:t>
      </w:r>
      <w:r w:rsidR="00B90440" w:rsidRPr="00B90440">
        <w:rPr>
          <w:rFonts w:ascii="Times New Roman" w:hAnsi="Times New Roman" w:cs="Times New Roman"/>
        </w:rPr>
        <w:t xml:space="preserve"> problemen in de vriendschapsrelaties en is er sprake van een zwakkere band met de ouder, met name de vader. Ook op school komen de problemen terug, deze </w:t>
      </w:r>
      <w:r w:rsidR="00D345C6">
        <w:rPr>
          <w:rFonts w:ascii="Times New Roman" w:hAnsi="Times New Roman" w:cs="Times New Roman"/>
        </w:rPr>
        <w:t xml:space="preserve">problemen </w:t>
      </w:r>
      <w:r w:rsidR="00B90440" w:rsidRPr="00B90440">
        <w:rPr>
          <w:rFonts w:ascii="Times New Roman" w:hAnsi="Times New Roman" w:cs="Times New Roman"/>
        </w:rPr>
        <w:t>komen tot uiting in concentratieproblemen, lagere cijfers en spanningen in het contact met andere leerlingen (Spuijt</w:t>
      </w:r>
      <w:r w:rsidR="00B90440">
        <w:rPr>
          <w:rFonts w:ascii="Times New Roman" w:hAnsi="Times New Roman" w:cs="Times New Roman"/>
        </w:rPr>
        <w:t xml:space="preserve"> &amp; Kormos</w:t>
      </w:r>
      <w:r w:rsidR="00B90440" w:rsidRPr="00B90440">
        <w:rPr>
          <w:rFonts w:ascii="Times New Roman" w:hAnsi="Times New Roman" w:cs="Times New Roman"/>
        </w:rPr>
        <w:t>, 2014). Naast deze gevolgen op de korte termijn zijn er ook gevolgen voo</w:t>
      </w:r>
      <w:r w:rsidR="00E572ED">
        <w:rPr>
          <w:rFonts w:ascii="Times New Roman" w:hAnsi="Times New Roman" w:cs="Times New Roman"/>
        </w:rPr>
        <w:t xml:space="preserve">r de lange termijn die vaak </w:t>
      </w:r>
      <w:r w:rsidR="00B90440" w:rsidRPr="00B90440">
        <w:rPr>
          <w:rFonts w:ascii="Times New Roman" w:hAnsi="Times New Roman" w:cs="Times New Roman"/>
        </w:rPr>
        <w:t>aanhouden tot de volwassenheid. Deze langetermijngevolgen worden teruggezien in een lager opleidingsniveau met minder inkomen als gevolg. Ook is er een groter risico op een depressie en wordt er vaak een groter beroep gedaan op de hulpverlening. De zwakkere band met ouders blijft bestaan en er is een groter</w:t>
      </w:r>
      <w:r w:rsidR="00B90440">
        <w:rPr>
          <w:rFonts w:ascii="Times New Roman" w:hAnsi="Times New Roman" w:cs="Times New Roman"/>
        </w:rPr>
        <w:t xml:space="preserve"> eigen scheidingsrisico (Spuijt &amp; Kormos,</w:t>
      </w:r>
      <w:r w:rsidR="00B90440" w:rsidRPr="00B90440">
        <w:rPr>
          <w:rFonts w:ascii="Times New Roman" w:hAnsi="Times New Roman" w:cs="Times New Roman"/>
        </w:rPr>
        <w:t xml:space="preserve"> 2014). </w:t>
      </w:r>
    </w:p>
    <w:p w14:paraId="7EA87158" w14:textId="77777777" w:rsidR="00B90440" w:rsidRPr="00B90440" w:rsidRDefault="00B90440" w:rsidP="002746BD">
      <w:pPr>
        <w:pStyle w:val="Geenafstand"/>
        <w:jc w:val="both"/>
        <w:rPr>
          <w:rFonts w:ascii="Times New Roman" w:hAnsi="Times New Roman" w:cs="Times New Roman"/>
        </w:rPr>
      </w:pPr>
    </w:p>
    <w:p w14:paraId="6E1F4696" w14:textId="47B20854" w:rsidR="00B90440" w:rsidRPr="00B90440" w:rsidRDefault="00B90440" w:rsidP="002746BD">
      <w:pPr>
        <w:pStyle w:val="Geenafstand"/>
        <w:jc w:val="both"/>
        <w:rPr>
          <w:rFonts w:ascii="Times New Roman" w:hAnsi="Times New Roman" w:cs="Times New Roman"/>
        </w:rPr>
      </w:pPr>
      <w:r w:rsidRPr="00B90440">
        <w:rPr>
          <w:rFonts w:ascii="Times New Roman" w:hAnsi="Times New Roman" w:cs="Times New Roman"/>
        </w:rPr>
        <w:t>Uit bovenstaand stuk blijkt dat er vele gevolgen verbonden zijn aan een echtscheiding en dat de</w:t>
      </w:r>
      <w:r w:rsidR="00D345C6">
        <w:rPr>
          <w:rFonts w:ascii="Times New Roman" w:hAnsi="Times New Roman" w:cs="Times New Roman"/>
        </w:rPr>
        <w:t xml:space="preserve">ze ook geruime tijd aanhouden. </w:t>
      </w:r>
      <w:r w:rsidR="002872A0">
        <w:rPr>
          <w:rFonts w:ascii="Times New Roman" w:hAnsi="Times New Roman" w:cs="Times New Roman"/>
        </w:rPr>
        <w:t xml:space="preserve">In de literatuur worden gevolgen voor de jongeren op zowel het pedagogisch alsmede het psychosociale aspect beschreven. Hieronder zal worden </w:t>
      </w:r>
      <w:r w:rsidRPr="00B90440">
        <w:rPr>
          <w:rFonts w:ascii="Times New Roman" w:hAnsi="Times New Roman" w:cs="Times New Roman"/>
        </w:rPr>
        <w:t xml:space="preserve">ingegaan op de gevolgen </w:t>
      </w:r>
      <w:r w:rsidR="002872A0">
        <w:rPr>
          <w:rFonts w:ascii="Times New Roman" w:hAnsi="Times New Roman" w:cs="Times New Roman"/>
        </w:rPr>
        <w:t>per genoemd aspect.</w:t>
      </w:r>
    </w:p>
    <w:p w14:paraId="3156D57B" w14:textId="37ADAB28" w:rsidR="00CC71F7" w:rsidRPr="0038594A" w:rsidRDefault="002872A0" w:rsidP="0038594A">
      <w:pPr>
        <w:pStyle w:val="Kop3"/>
        <w:jc w:val="both"/>
        <w:rPr>
          <w:rFonts w:ascii="Times New Roman" w:hAnsi="Times New Roman" w:cs="Times New Roman"/>
          <w:b w:val="0"/>
          <w:i/>
          <w:color w:val="auto"/>
          <w:sz w:val="24"/>
          <w:szCs w:val="24"/>
        </w:rPr>
      </w:pPr>
      <w:bookmarkStart w:id="13" w:name="_Toc481483470"/>
      <w:r w:rsidRPr="0038594A">
        <w:rPr>
          <w:rFonts w:ascii="Times New Roman" w:hAnsi="Times New Roman" w:cs="Times New Roman"/>
          <w:b w:val="0"/>
          <w:i/>
          <w:color w:val="auto"/>
          <w:sz w:val="24"/>
          <w:szCs w:val="24"/>
        </w:rPr>
        <w:t>Gevolgen voor het primaire supportsysteem</w:t>
      </w:r>
      <w:bookmarkEnd w:id="13"/>
    </w:p>
    <w:p w14:paraId="6B48A8D9" w14:textId="023F4AC9" w:rsidR="00C862E1" w:rsidRDefault="002872A0" w:rsidP="002746BD">
      <w:pPr>
        <w:pStyle w:val="Geenafstand"/>
        <w:jc w:val="both"/>
        <w:rPr>
          <w:rFonts w:ascii="Times New Roman" w:hAnsi="Times New Roman" w:cs="Times New Roman"/>
        </w:rPr>
      </w:pPr>
      <w:r>
        <w:rPr>
          <w:rFonts w:ascii="Times New Roman" w:hAnsi="Times New Roman" w:cs="Times New Roman"/>
        </w:rPr>
        <w:t xml:space="preserve">Binnen het </w:t>
      </w:r>
      <w:r w:rsidRPr="002872A0">
        <w:rPr>
          <w:rFonts w:ascii="Times New Roman" w:hAnsi="Times New Roman" w:cs="Times New Roman"/>
          <w:i/>
        </w:rPr>
        <w:t>pedagogisch</w:t>
      </w:r>
      <w:r>
        <w:rPr>
          <w:rFonts w:ascii="Times New Roman" w:hAnsi="Times New Roman" w:cs="Times New Roman"/>
        </w:rPr>
        <w:t xml:space="preserve"> aspect wordt gezien dat jongeren v</w:t>
      </w:r>
      <w:r w:rsidR="000F57F0" w:rsidRPr="0084354B">
        <w:rPr>
          <w:rFonts w:ascii="Times New Roman" w:hAnsi="Times New Roman" w:cs="Times New Roman"/>
        </w:rPr>
        <w:t xml:space="preserve">oor, tijdens en na een scheiding worden geconfronteerd met veranderingen, onzekerheden en conflicten in hun primaire supportsysteem. </w:t>
      </w:r>
      <w:r w:rsidR="002A59A4" w:rsidRPr="0084354B">
        <w:rPr>
          <w:rFonts w:ascii="Times New Roman" w:hAnsi="Times New Roman" w:cs="Times New Roman"/>
        </w:rPr>
        <w:t>Ten aanzien van bijna alle scheidingsgevallen is er sprake van geringere beschikbaarheid van de ouders, gedee</w:t>
      </w:r>
      <w:r w:rsidR="00E1293D">
        <w:rPr>
          <w:rFonts w:ascii="Times New Roman" w:hAnsi="Times New Roman" w:cs="Times New Roman"/>
        </w:rPr>
        <w:t xml:space="preserve">ltelijke verlies van een ouder en </w:t>
      </w:r>
      <w:r w:rsidR="002A59A4" w:rsidRPr="0084354B">
        <w:rPr>
          <w:rFonts w:ascii="Times New Roman" w:hAnsi="Times New Roman" w:cs="Times New Roman"/>
        </w:rPr>
        <w:t>verhuizing</w:t>
      </w:r>
      <w:r w:rsidR="00E1293D">
        <w:rPr>
          <w:rFonts w:ascii="Times New Roman" w:hAnsi="Times New Roman" w:cs="Times New Roman"/>
        </w:rPr>
        <w:t xml:space="preserve"> </w:t>
      </w:r>
      <w:r w:rsidR="00080DDB" w:rsidRPr="0084354B">
        <w:rPr>
          <w:rFonts w:ascii="Times New Roman" w:hAnsi="Times New Roman" w:cs="Times New Roman"/>
        </w:rPr>
        <w:t>(Singendonk &amp; Meesters, 2013). Het uiteenvallen van het gezin wordt als moeilijkste gevolg van de scheiding ervaren (</w:t>
      </w:r>
      <w:r w:rsidR="00E44E19">
        <w:rPr>
          <w:rFonts w:ascii="Times New Roman" w:hAnsi="Times New Roman" w:cs="Times New Roman"/>
        </w:rPr>
        <w:t>Harris, 2016</w:t>
      </w:r>
      <w:r w:rsidR="00080DDB" w:rsidRPr="0084354B">
        <w:rPr>
          <w:rFonts w:ascii="Times New Roman" w:hAnsi="Times New Roman" w:cs="Times New Roman"/>
        </w:rPr>
        <w:t xml:space="preserve">). </w:t>
      </w:r>
      <w:r w:rsidR="001C0664" w:rsidRPr="0084354B">
        <w:rPr>
          <w:rFonts w:ascii="Times New Roman" w:hAnsi="Times New Roman" w:cs="Times New Roman"/>
        </w:rPr>
        <w:t xml:space="preserve">De scheiding van ouders betekent namelijk altijd voor de </w:t>
      </w:r>
      <w:r w:rsidR="00851A8E">
        <w:rPr>
          <w:rFonts w:ascii="Times New Roman" w:hAnsi="Times New Roman" w:cs="Times New Roman"/>
        </w:rPr>
        <w:t>jongeren</w:t>
      </w:r>
      <w:r w:rsidR="001C0664" w:rsidRPr="0084354B">
        <w:rPr>
          <w:rFonts w:ascii="Times New Roman" w:hAnsi="Times New Roman" w:cs="Times New Roman"/>
        </w:rPr>
        <w:t xml:space="preserve"> het verlies van gezinsstructuur en het gedeeltelijke verlies van een ouder. De vanzelfsprekendheid die voorheen aanwezig</w:t>
      </w:r>
      <w:r w:rsidR="00163FDE" w:rsidRPr="0084354B">
        <w:rPr>
          <w:rFonts w:ascii="Times New Roman" w:hAnsi="Times New Roman" w:cs="Times New Roman"/>
        </w:rPr>
        <w:t xml:space="preserve"> was</w:t>
      </w:r>
      <w:r w:rsidR="001C0664" w:rsidRPr="0084354B">
        <w:rPr>
          <w:rFonts w:ascii="Times New Roman" w:hAnsi="Times New Roman" w:cs="Times New Roman"/>
        </w:rPr>
        <w:t xml:space="preserve"> wat betreft het cont</w:t>
      </w:r>
      <w:r w:rsidR="00163FDE" w:rsidRPr="0084354B">
        <w:rPr>
          <w:rFonts w:ascii="Times New Roman" w:hAnsi="Times New Roman" w:cs="Times New Roman"/>
        </w:rPr>
        <w:t xml:space="preserve">act met beide ouders </w:t>
      </w:r>
      <w:r w:rsidR="00163FDE" w:rsidRPr="0084354B">
        <w:rPr>
          <w:rFonts w:ascii="Times New Roman" w:hAnsi="Times New Roman" w:cs="Times New Roman"/>
        </w:rPr>
        <w:lastRenderedPageBreak/>
        <w:t xml:space="preserve">en de dagelijkse situaties verdwijnen door de veranderde gezinssituatie. </w:t>
      </w:r>
      <w:r w:rsidR="001C0664" w:rsidRPr="0084354B">
        <w:rPr>
          <w:rFonts w:ascii="Times New Roman" w:hAnsi="Times New Roman" w:cs="Times New Roman"/>
        </w:rPr>
        <w:t>Er is voor het gezin geen gezamenlijke toekomst mee</w:t>
      </w:r>
      <w:r w:rsidR="00357EDD" w:rsidRPr="0084354B">
        <w:rPr>
          <w:rFonts w:ascii="Times New Roman" w:hAnsi="Times New Roman" w:cs="Times New Roman"/>
        </w:rPr>
        <w:t xml:space="preserve">r (Singendonk &amp; Meesters, 2013). </w:t>
      </w:r>
      <w:r w:rsidR="00851A8E">
        <w:rPr>
          <w:rFonts w:ascii="Times New Roman" w:hAnsi="Times New Roman" w:cs="Times New Roman"/>
        </w:rPr>
        <w:t>Jongeren</w:t>
      </w:r>
      <w:r w:rsidR="00357EDD" w:rsidRPr="0084354B">
        <w:rPr>
          <w:rFonts w:ascii="Times New Roman" w:hAnsi="Times New Roman" w:cs="Times New Roman"/>
        </w:rPr>
        <w:t xml:space="preserve"> ervaren de scheiding als het verlies van hun gezin zoals het was (Driesen,</w:t>
      </w:r>
      <w:r w:rsidR="00B90440">
        <w:rPr>
          <w:rFonts w:ascii="Times New Roman" w:hAnsi="Times New Roman" w:cs="Times New Roman"/>
        </w:rPr>
        <w:t xml:space="preserve"> </w:t>
      </w:r>
      <w:r w:rsidR="00357EDD" w:rsidRPr="0084354B">
        <w:rPr>
          <w:rFonts w:ascii="Times New Roman" w:hAnsi="Times New Roman" w:cs="Times New Roman"/>
        </w:rPr>
        <w:t>2012).</w:t>
      </w:r>
      <w:r w:rsidR="001C0664" w:rsidRPr="0084354B">
        <w:rPr>
          <w:rFonts w:ascii="Times New Roman" w:hAnsi="Times New Roman" w:cs="Times New Roman"/>
        </w:rPr>
        <w:t xml:space="preserve"> </w:t>
      </w:r>
      <w:r w:rsidR="001531A4" w:rsidRPr="0084354B">
        <w:rPr>
          <w:rFonts w:ascii="Times New Roman" w:hAnsi="Times New Roman" w:cs="Times New Roman"/>
        </w:rPr>
        <w:t>Tevens raken de</w:t>
      </w:r>
      <w:r w:rsidR="00851A8E">
        <w:rPr>
          <w:rFonts w:ascii="Times New Roman" w:hAnsi="Times New Roman" w:cs="Times New Roman"/>
        </w:rPr>
        <w:t xml:space="preserve"> jongeren</w:t>
      </w:r>
      <w:r w:rsidR="001531A4" w:rsidRPr="0084354B">
        <w:rPr>
          <w:rFonts w:ascii="Times New Roman" w:hAnsi="Times New Roman" w:cs="Times New Roman"/>
        </w:rPr>
        <w:t xml:space="preserve"> de vertrouwde omgeving kwijt doordat er in de meeste gevallen sprake is van een verhuizing (Gun &amp; Jong, 2006). </w:t>
      </w:r>
    </w:p>
    <w:p w14:paraId="566B2F16" w14:textId="77777777" w:rsidR="00E1293D" w:rsidRDefault="00E1293D" w:rsidP="002746BD">
      <w:pPr>
        <w:pStyle w:val="Geenafstand"/>
        <w:jc w:val="both"/>
        <w:rPr>
          <w:rFonts w:ascii="Times New Roman" w:hAnsi="Times New Roman" w:cs="Times New Roman"/>
        </w:rPr>
      </w:pPr>
    </w:p>
    <w:p w14:paraId="6F89DC24" w14:textId="2F87F992" w:rsidR="00C862E1" w:rsidRDefault="00C862E1" w:rsidP="002746BD">
      <w:pPr>
        <w:pStyle w:val="Geenafstand"/>
        <w:jc w:val="both"/>
        <w:rPr>
          <w:rFonts w:ascii="Times New Roman" w:hAnsi="Times New Roman" w:cs="Times New Roman"/>
        </w:rPr>
      </w:pPr>
      <w:r w:rsidRPr="0084354B">
        <w:rPr>
          <w:rFonts w:ascii="Times New Roman" w:hAnsi="Times New Roman" w:cs="Times New Roman"/>
        </w:rPr>
        <w:t xml:space="preserve">Het belangrijkste dat voor de </w:t>
      </w:r>
      <w:r w:rsidR="00851A8E">
        <w:rPr>
          <w:rFonts w:ascii="Times New Roman" w:hAnsi="Times New Roman" w:cs="Times New Roman"/>
        </w:rPr>
        <w:t>jongeren</w:t>
      </w:r>
      <w:r w:rsidRPr="0084354B">
        <w:rPr>
          <w:rFonts w:ascii="Times New Roman" w:hAnsi="Times New Roman" w:cs="Times New Roman"/>
        </w:rPr>
        <w:t xml:space="preserve"> </w:t>
      </w:r>
      <w:r>
        <w:rPr>
          <w:rFonts w:ascii="Times New Roman" w:hAnsi="Times New Roman" w:cs="Times New Roman"/>
        </w:rPr>
        <w:t xml:space="preserve">dus </w:t>
      </w:r>
      <w:r w:rsidRPr="0084354B">
        <w:rPr>
          <w:rFonts w:ascii="Times New Roman" w:hAnsi="Times New Roman" w:cs="Times New Roman"/>
        </w:rPr>
        <w:t>verander</w:t>
      </w:r>
      <w:r w:rsidR="00B90440">
        <w:rPr>
          <w:rFonts w:ascii="Times New Roman" w:hAnsi="Times New Roman" w:cs="Times New Roman"/>
        </w:rPr>
        <w:t xml:space="preserve">t </w:t>
      </w:r>
      <w:r w:rsidRPr="0084354B">
        <w:rPr>
          <w:rFonts w:ascii="Times New Roman" w:hAnsi="Times New Roman" w:cs="Times New Roman"/>
        </w:rPr>
        <w:t>is het uiteenvallen van het gezin, maar er komen n</w:t>
      </w:r>
      <w:r w:rsidR="003D213B">
        <w:rPr>
          <w:rFonts w:ascii="Times New Roman" w:hAnsi="Times New Roman" w:cs="Times New Roman"/>
        </w:rPr>
        <w:t xml:space="preserve">og </w:t>
      </w:r>
      <w:r w:rsidR="00D345C6">
        <w:rPr>
          <w:rFonts w:ascii="Times New Roman" w:hAnsi="Times New Roman" w:cs="Times New Roman"/>
        </w:rPr>
        <w:t>meer veranderingen bij. D</w:t>
      </w:r>
      <w:r w:rsidRPr="0084354B">
        <w:rPr>
          <w:rFonts w:ascii="Times New Roman" w:hAnsi="Times New Roman" w:cs="Times New Roman"/>
        </w:rPr>
        <w:t xml:space="preserve">e </w:t>
      </w:r>
      <w:r w:rsidR="00851A8E">
        <w:rPr>
          <w:rFonts w:ascii="Times New Roman" w:hAnsi="Times New Roman" w:cs="Times New Roman"/>
        </w:rPr>
        <w:t>jongeren</w:t>
      </w:r>
      <w:r w:rsidRPr="0084354B">
        <w:rPr>
          <w:rFonts w:ascii="Times New Roman" w:hAnsi="Times New Roman" w:cs="Times New Roman"/>
        </w:rPr>
        <w:t xml:space="preserve"> noemen het meest: de komst van een stiefmoeder (63%), de komst van een stiefvader (57%), verhuizen naar een ander huis (56%), minder geld te besteden (49%), een breuk met een deel van de familie (27%) en naar een andere school moeten gaan (25%). Scheidingskinderen maken gemiddeld 2,7 </w:t>
      </w:r>
      <w:r w:rsidR="00552397">
        <w:rPr>
          <w:rFonts w:ascii="Times New Roman" w:hAnsi="Times New Roman" w:cs="Times New Roman"/>
        </w:rPr>
        <w:t xml:space="preserve">veranderingen </w:t>
      </w:r>
      <w:r w:rsidRPr="0084354B">
        <w:rPr>
          <w:rFonts w:ascii="Times New Roman" w:hAnsi="Times New Roman" w:cs="Times New Roman"/>
        </w:rPr>
        <w:t>van deze genoemde gebe</w:t>
      </w:r>
      <w:r w:rsidR="00B90440">
        <w:rPr>
          <w:rFonts w:ascii="Times New Roman" w:hAnsi="Times New Roman" w:cs="Times New Roman"/>
        </w:rPr>
        <w:t>urtenissen mee (Spruijt &amp; Kormos,</w:t>
      </w:r>
      <w:r>
        <w:rPr>
          <w:rFonts w:ascii="Times New Roman" w:hAnsi="Times New Roman" w:cs="Times New Roman"/>
        </w:rPr>
        <w:t xml:space="preserve"> 2014). Ook komt uit onderzoek van Singendonk en Meesters (2013)</w:t>
      </w:r>
      <w:r w:rsidR="00163FDE" w:rsidRPr="0084354B">
        <w:rPr>
          <w:rFonts w:ascii="Times New Roman" w:hAnsi="Times New Roman" w:cs="Times New Roman"/>
        </w:rPr>
        <w:t xml:space="preserve"> naar voren dat ouders in de periode ten aanzien van de scheiding minder sociaal en emotioneel bes</w:t>
      </w:r>
      <w:r>
        <w:rPr>
          <w:rFonts w:ascii="Times New Roman" w:hAnsi="Times New Roman" w:cs="Times New Roman"/>
        </w:rPr>
        <w:t>chikbaar zijn voor hun kinderen. Daarbij</w:t>
      </w:r>
      <w:r w:rsidR="00080DDB" w:rsidRPr="0084354B">
        <w:rPr>
          <w:rFonts w:ascii="Times New Roman" w:hAnsi="Times New Roman" w:cs="Times New Roman"/>
        </w:rPr>
        <w:t xml:space="preserve"> </w:t>
      </w:r>
      <w:r w:rsidR="009C0914" w:rsidRPr="0084354B">
        <w:rPr>
          <w:rFonts w:ascii="Times New Roman" w:hAnsi="Times New Roman" w:cs="Times New Roman"/>
        </w:rPr>
        <w:t>kan het kind te maken krijgen met de komst van een nieuwe partner voor een va</w:t>
      </w:r>
      <w:r w:rsidR="00080DDB" w:rsidRPr="0084354B">
        <w:rPr>
          <w:rFonts w:ascii="Times New Roman" w:hAnsi="Times New Roman" w:cs="Times New Roman"/>
        </w:rPr>
        <w:t>n de ouders (Gun &amp; Jong, 2006).</w:t>
      </w:r>
      <w:r w:rsidR="001531A4" w:rsidRPr="0084354B">
        <w:rPr>
          <w:rFonts w:ascii="Times New Roman" w:hAnsi="Times New Roman" w:cs="Times New Roman"/>
        </w:rPr>
        <w:t xml:space="preserve"> </w:t>
      </w:r>
      <w:r>
        <w:rPr>
          <w:rFonts w:ascii="Times New Roman" w:hAnsi="Times New Roman" w:cs="Times New Roman"/>
        </w:rPr>
        <w:t>In de meeste gevallen is het tevens zo</w:t>
      </w:r>
      <w:r w:rsidR="001531A4" w:rsidRPr="0084354B">
        <w:rPr>
          <w:rFonts w:ascii="Times New Roman" w:hAnsi="Times New Roman" w:cs="Times New Roman"/>
        </w:rPr>
        <w:t xml:space="preserve"> dat de relatie van één of beide ouders met scho</w:t>
      </w:r>
      <w:r w:rsidR="00E572ED">
        <w:rPr>
          <w:rFonts w:ascii="Times New Roman" w:hAnsi="Times New Roman" w:cs="Times New Roman"/>
        </w:rPr>
        <w:t>onfamilie verslechtert</w:t>
      </w:r>
      <w:r w:rsidR="001531A4" w:rsidRPr="0084354B">
        <w:rPr>
          <w:rFonts w:ascii="Times New Roman" w:hAnsi="Times New Roman" w:cs="Times New Roman"/>
        </w:rPr>
        <w:t xml:space="preserve"> en daar ook de kinderen </w:t>
      </w:r>
      <w:r w:rsidR="00E572ED">
        <w:rPr>
          <w:rFonts w:ascii="Times New Roman" w:hAnsi="Times New Roman" w:cs="Times New Roman"/>
        </w:rPr>
        <w:t>in worden meegenomen</w:t>
      </w:r>
      <w:r w:rsidR="001531A4" w:rsidRPr="0084354B">
        <w:rPr>
          <w:rFonts w:ascii="Times New Roman" w:hAnsi="Times New Roman" w:cs="Times New Roman"/>
        </w:rPr>
        <w:t xml:space="preserve"> (Gun &amp; Jong, 2006).</w:t>
      </w:r>
      <w:r w:rsidR="00B90440">
        <w:rPr>
          <w:rFonts w:ascii="Times New Roman" w:hAnsi="Times New Roman" w:cs="Times New Roman"/>
        </w:rPr>
        <w:t xml:space="preserve"> </w:t>
      </w:r>
      <w:r w:rsidR="00D4207F" w:rsidRPr="0084354B">
        <w:rPr>
          <w:rFonts w:ascii="Times New Roman" w:hAnsi="Times New Roman" w:cs="Times New Roman"/>
        </w:rPr>
        <w:t xml:space="preserve">Wat betreft de schoolprestaties blijkt uit onderzoek </w:t>
      </w:r>
      <w:r>
        <w:rPr>
          <w:rFonts w:ascii="Times New Roman" w:hAnsi="Times New Roman" w:cs="Times New Roman"/>
        </w:rPr>
        <w:t xml:space="preserve">van Singendonk en Meesters (2013) </w:t>
      </w:r>
      <w:r w:rsidR="00D4207F" w:rsidRPr="0084354B">
        <w:rPr>
          <w:rFonts w:ascii="Times New Roman" w:hAnsi="Times New Roman" w:cs="Times New Roman"/>
        </w:rPr>
        <w:t>dat deze bij de meeste jongeren tussen 12 en 18 jaar tijdelijk verslechteren, het verschilt</w:t>
      </w:r>
      <w:r w:rsidR="000E0366">
        <w:rPr>
          <w:rFonts w:ascii="Times New Roman" w:hAnsi="Times New Roman" w:cs="Times New Roman"/>
        </w:rPr>
        <w:t xml:space="preserve"> </w:t>
      </w:r>
      <w:r>
        <w:rPr>
          <w:rFonts w:ascii="Times New Roman" w:hAnsi="Times New Roman" w:cs="Times New Roman"/>
        </w:rPr>
        <w:t xml:space="preserve">echter </w:t>
      </w:r>
      <w:r w:rsidR="00D4207F" w:rsidRPr="0084354B">
        <w:rPr>
          <w:rFonts w:ascii="Times New Roman" w:hAnsi="Times New Roman" w:cs="Times New Roman"/>
        </w:rPr>
        <w:t>per individu hoelang het aanhoudt</w:t>
      </w:r>
      <w:r>
        <w:rPr>
          <w:rFonts w:ascii="Times New Roman" w:hAnsi="Times New Roman" w:cs="Times New Roman"/>
        </w:rPr>
        <w:t xml:space="preserve">. </w:t>
      </w:r>
    </w:p>
    <w:p w14:paraId="7D123B86" w14:textId="77777777" w:rsidR="009D792E" w:rsidRDefault="009D792E" w:rsidP="002746BD">
      <w:pPr>
        <w:pStyle w:val="Geenafstand"/>
        <w:jc w:val="both"/>
        <w:rPr>
          <w:rFonts w:ascii="Times New Roman" w:hAnsi="Times New Roman" w:cs="Times New Roman"/>
        </w:rPr>
      </w:pPr>
    </w:p>
    <w:p w14:paraId="032389E3" w14:textId="3FA6656C" w:rsidR="005568B9" w:rsidRDefault="001C2046" w:rsidP="002746BD">
      <w:pPr>
        <w:pStyle w:val="Geenafstand"/>
        <w:jc w:val="both"/>
        <w:rPr>
          <w:rFonts w:ascii="Times New Roman" w:hAnsi="Times New Roman" w:cs="Times New Roman"/>
        </w:rPr>
      </w:pPr>
      <w:r>
        <w:rPr>
          <w:noProof/>
          <w:lang w:eastAsia="nl-NL"/>
        </w:rPr>
        <w:drawing>
          <wp:anchor distT="0" distB="0" distL="114300" distR="114300" simplePos="0" relativeHeight="251664384" behindDoc="1" locked="0" layoutInCell="1" allowOverlap="1" wp14:anchorId="51133C9C" wp14:editId="7D84826F">
            <wp:simplePos x="0" y="0"/>
            <wp:positionH relativeFrom="column">
              <wp:posOffset>1005205</wp:posOffset>
            </wp:positionH>
            <wp:positionV relativeFrom="paragraph">
              <wp:posOffset>720725</wp:posOffset>
            </wp:positionV>
            <wp:extent cx="3381375" cy="1741805"/>
            <wp:effectExtent l="19050" t="19050" r="28575" b="1079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1741805"/>
                    </a:xfrm>
                    <a:prstGeom prst="rect">
                      <a:avLst/>
                    </a:prstGeom>
                    <a:noFill/>
                    <a:ln w="2540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B90440">
        <w:rPr>
          <w:rFonts w:ascii="Times New Roman" w:hAnsi="Times New Roman" w:cs="Times New Roman"/>
        </w:rPr>
        <w:t>Naast de impact van bovengenoemde gevolgen met betrekking tot een vechtscheiding heeft ook het belast en geconfronteerd worden met conflicten</w:t>
      </w:r>
      <w:r w:rsidR="00243EBD">
        <w:rPr>
          <w:rFonts w:ascii="Times New Roman" w:hAnsi="Times New Roman" w:cs="Times New Roman"/>
        </w:rPr>
        <w:t xml:space="preserve"> vanuit het primaire supportsysteem</w:t>
      </w:r>
      <w:r w:rsidR="00B90440">
        <w:rPr>
          <w:rFonts w:ascii="Times New Roman" w:hAnsi="Times New Roman" w:cs="Times New Roman"/>
        </w:rPr>
        <w:t xml:space="preserve"> een grote impact op de </w:t>
      </w:r>
      <w:r w:rsidR="00851A8E">
        <w:rPr>
          <w:rFonts w:ascii="Times New Roman" w:hAnsi="Times New Roman" w:cs="Times New Roman"/>
        </w:rPr>
        <w:t>jongeren</w:t>
      </w:r>
      <w:r w:rsidR="00B90440">
        <w:rPr>
          <w:rFonts w:ascii="Times New Roman" w:hAnsi="Times New Roman" w:cs="Times New Roman"/>
        </w:rPr>
        <w:t xml:space="preserve"> </w:t>
      </w:r>
      <w:r w:rsidR="00397D55" w:rsidRPr="0084354B">
        <w:rPr>
          <w:rFonts w:ascii="Times New Roman" w:hAnsi="Times New Roman" w:cs="Times New Roman"/>
        </w:rPr>
        <w:t>(Gun &amp; Jong, 2006).</w:t>
      </w:r>
      <w:r w:rsidR="005568B9">
        <w:rPr>
          <w:rFonts w:ascii="Times New Roman" w:hAnsi="Times New Roman" w:cs="Times New Roman"/>
        </w:rPr>
        <w:t xml:space="preserve"> Figuur 1 geeft de betrokkenheid van scheidingskinderen ten aanzien van ruzies van hun ouders weer (Spruijt &amp; Kormos, 2014, p.51). </w:t>
      </w:r>
      <w:r w:rsidR="00397D55" w:rsidRPr="0084354B">
        <w:rPr>
          <w:rFonts w:ascii="Times New Roman" w:hAnsi="Times New Roman" w:cs="Times New Roman"/>
        </w:rPr>
        <w:t xml:space="preserve"> </w:t>
      </w:r>
    </w:p>
    <w:p w14:paraId="2FD38DF0" w14:textId="050B4DFA" w:rsidR="005568B9" w:rsidRDefault="005568B9" w:rsidP="002746BD">
      <w:pPr>
        <w:pStyle w:val="Geenafstand"/>
        <w:jc w:val="both"/>
        <w:rPr>
          <w:rFonts w:ascii="Times New Roman" w:hAnsi="Times New Roman" w:cs="Times New Roman"/>
        </w:rPr>
      </w:pPr>
      <w:r w:rsidRPr="000E0366">
        <w:rPr>
          <w:rFonts w:ascii="Times New Roman" w:hAnsi="Times New Roman" w:cs="Times New Roman"/>
          <w:noProof/>
          <w:lang w:eastAsia="nl-NL"/>
        </w:rPr>
        <mc:AlternateContent>
          <mc:Choice Requires="wps">
            <w:drawing>
              <wp:anchor distT="0" distB="0" distL="114300" distR="114300" simplePos="0" relativeHeight="251679744" behindDoc="0" locked="0" layoutInCell="1" allowOverlap="1" wp14:anchorId="3B2FB839" wp14:editId="58260F0D">
                <wp:simplePos x="0" y="0"/>
                <wp:positionH relativeFrom="column">
                  <wp:posOffset>565150</wp:posOffset>
                </wp:positionH>
                <wp:positionV relativeFrom="paragraph">
                  <wp:posOffset>1877060</wp:posOffset>
                </wp:positionV>
                <wp:extent cx="4734588" cy="572770"/>
                <wp:effectExtent l="0" t="0" r="889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88" cy="572770"/>
                        </a:xfrm>
                        <a:prstGeom prst="rect">
                          <a:avLst/>
                        </a:prstGeom>
                        <a:solidFill>
                          <a:srgbClr val="FFFFFF"/>
                        </a:solidFill>
                        <a:ln w="9525">
                          <a:noFill/>
                          <a:miter lim="800000"/>
                          <a:headEnd/>
                          <a:tailEnd/>
                        </a:ln>
                      </wps:spPr>
                      <wps:txbx>
                        <w:txbxContent>
                          <w:p w14:paraId="33EE2D4B" w14:textId="77777777" w:rsidR="00B502FD"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w:t>
                            </w:r>
                            <w:r w:rsidRPr="00FC507E">
                              <w:rPr>
                                <w:rFonts w:ascii="Times New Roman" w:hAnsi="Times New Roman" w:cs="Times New Roman"/>
                                <w:sz w:val="20"/>
                                <w:szCs w:val="20"/>
                              </w:rPr>
                              <w:t>Figuur 1. Oorspronkelijke</w:t>
                            </w:r>
                            <w:r>
                              <w:rPr>
                                <w:rFonts w:ascii="Times New Roman" w:hAnsi="Times New Roman" w:cs="Times New Roman"/>
                                <w:sz w:val="20"/>
                                <w:szCs w:val="20"/>
                              </w:rPr>
                              <w:t xml:space="preserve"> titel van het figuur. Overgenom</w:t>
                            </w:r>
                            <w:r w:rsidRPr="00FC507E">
                              <w:rPr>
                                <w:rFonts w:ascii="Times New Roman" w:hAnsi="Times New Roman" w:cs="Times New Roman"/>
                                <w:sz w:val="20"/>
                                <w:szCs w:val="20"/>
                              </w:rPr>
                              <w:t xml:space="preserve">en uit </w:t>
                            </w:r>
                          </w:p>
                          <w:p w14:paraId="5F4E22D7" w14:textId="7C8B7AB9" w:rsidR="00B502FD"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‘Handboek </w:t>
                            </w:r>
                            <w:r w:rsidRPr="00FC507E">
                              <w:rPr>
                                <w:rFonts w:ascii="Times New Roman" w:hAnsi="Times New Roman" w:cs="Times New Roman"/>
                                <w:sz w:val="20"/>
                                <w:szCs w:val="20"/>
                              </w:rPr>
                              <w:t xml:space="preserve">scheiden en de kinderen’ (p. 51), van E. Spruijt &amp; H. </w:t>
                            </w:r>
                          </w:p>
                          <w:p w14:paraId="397A768D" w14:textId="00AFA3FB" w:rsidR="00B502FD" w:rsidRPr="00FC507E"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w:t>
                            </w:r>
                            <w:r w:rsidRPr="00FC507E">
                              <w:rPr>
                                <w:rFonts w:ascii="Times New Roman" w:hAnsi="Times New Roman" w:cs="Times New Roman"/>
                                <w:sz w:val="20"/>
                                <w:szCs w:val="20"/>
                              </w:rPr>
                              <w:t>Kormos, 2014, Houten:</w:t>
                            </w:r>
                            <w:r>
                              <w:rPr>
                                <w:rFonts w:ascii="Times New Roman" w:hAnsi="Times New Roman" w:cs="Times New Roman"/>
                                <w:sz w:val="20"/>
                                <w:szCs w:val="20"/>
                              </w:rPr>
                              <w:t xml:space="preserve"> B</w:t>
                            </w:r>
                            <w:r w:rsidRPr="00FC507E">
                              <w:rPr>
                                <w:rFonts w:ascii="Times New Roman" w:hAnsi="Times New Roman" w:cs="Times New Roman"/>
                                <w:sz w:val="20"/>
                                <w:szCs w:val="20"/>
                              </w:rPr>
                              <w:t xml:space="preserve">ohn Stafleu van Loghum.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FB839" id="_x0000_s1027" type="#_x0000_t202" style="position:absolute;left:0;text-align:left;margin-left:44.5pt;margin-top:147.8pt;width:372.8pt;height:4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CTIwIAACIEAAAOAAAAZHJzL2Uyb0RvYy54bWysU9tu2zAMfR+wfxD0vjjJkiY14hRdugwD&#10;ugvQ7gNoWY6FyKImKbG7ry8lp2nQvQ3TgyCK1BF5eLi66VvNjtJ5habgk9GYM2kEVsrsCv7rcfth&#10;yZkPYCrQaGTBn6TnN+v371adzeUUG9SVdIxAjM87W/AmBJtnmReNbMGP0EpDzhpdC4FMt8sqBx2h&#10;tzqbjsdXWYeusg6F9J5u7wYnXyf8upYi/KhrLwPTBafcQtpd2su4Z+sV5DsHtlHilAb8QxYtKEOf&#10;nqHuIAA7OPUXVKuEQ491GAlsM6xrJWSqgaqZjN9U89CAlakWIsfbM03+/8GK78efjqmq4FecGWip&#10;RY9y78MR9mwa2emszynowVJY6D9hT11OlXp7j2LvmcFNA2Ynb53DrpFQUXaT+DK7eDrg+AhSdt+w&#10;om/gEDAB9bVrI3VEBiN06tLTuTOyD0zQ5WzxcTZfkpYE+eaL6WKRWpdB/vLaOh++SGxZPBTcUecT&#10;OhzvfYjZQP4SEj/zqFW1VVonw+3KjXbsCKSSbVqpgDdh2rCu4Nfz6TwhG4zvk4BaFUjFWrUFX47j&#10;GnQV2fhsqhQSQOnhTJloc6InMjJwE/qyT31I3EXqSqyeiC+Hg2hpyOjQoPvDWUeCLbj/fQAnOdNf&#10;DXF+PZnNosKTMSOOyHCXnvLSA0YQVMEDZ8NxE9JURDoM3lJvapVoe83klDIJMbF5Gpqo9Es7Rb2O&#10;9voZAAD//wMAUEsDBBQABgAIAAAAIQCcIfue4AAAAAoBAAAPAAAAZHJzL2Rvd25yZXYueG1sTI/B&#10;TsMwEETvSPyDtUhcEHVom9RJs6kACcS1pR+wSdwkamxHsdukf89ygtusZjT7Jt/NphdXPfrOWYSX&#10;RQRC28rVnW0Qjt8fzwqED2Rr6p3VCDftYVfc3+WU1W6ye309hEZwifUZIbQhDJmUvmq1Ib9wg7bs&#10;ndxoKPA5NrIeaeJy08tlFCXSUGf5Q0uDfm91dT5cDMLpa3qK06n8DMfNfp28Ubcp3Q3x8WF+3YII&#10;eg5/YfjFZ3QomKl0F1t70SOolKcEhGUaJyA4oFZrFiXCSsUKZJHL/xOKHwAAAP//AwBQSwECLQAU&#10;AAYACAAAACEAtoM4kv4AAADhAQAAEwAAAAAAAAAAAAAAAAAAAAAAW0NvbnRlbnRfVHlwZXNdLnht&#10;bFBLAQItABQABgAIAAAAIQA4/SH/1gAAAJQBAAALAAAAAAAAAAAAAAAAAC8BAABfcmVscy8ucmVs&#10;c1BLAQItABQABgAIAAAAIQBhQ5CTIwIAACIEAAAOAAAAAAAAAAAAAAAAAC4CAABkcnMvZTJvRG9j&#10;LnhtbFBLAQItABQABgAIAAAAIQCcIfue4AAAAAoBAAAPAAAAAAAAAAAAAAAAAH0EAABkcnMvZG93&#10;bnJldi54bWxQSwUGAAAAAAQABADzAAAAigUAAAAA&#10;" stroked="f">
                <v:textbox>
                  <w:txbxContent>
                    <w:p w14:paraId="33EE2D4B" w14:textId="77777777" w:rsidR="00B502FD"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w:t>
                      </w:r>
                      <w:r w:rsidRPr="00FC507E">
                        <w:rPr>
                          <w:rFonts w:ascii="Times New Roman" w:hAnsi="Times New Roman" w:cs="Times New Roman"/>
                          <w:sz w:val="20"/>
                          <w:szCs w:val="20"/>
                        </w:rPr>
                        <w:t>Figuur 1. Oorspronkelijke</w:t>
                      </w:r>
                      <w:r>
                        <w:rPr>
                          <w:rFonts w:ascii="Times New Roman" w:hAnsi="Times New Roman" w:cs="Times New Roman"/>
                          <w:sz w:val="20"/>
                          <w:szCs w:val="20"/>
                        </w:rPr>
                        <w:t xml:space="preserve"> titel van het figuur. Overgenom</w:t>
                      </w:r>
                      <w:r w:rsidRPr="00FC507E">
                        <w:rPr>
                          <w:rFonts w:ascii="Times New Roman" w:hAnsi="Times New Roman" w:cs="Times New Roman"/>
                          <w:sz w:val="20"/>
                          <w:szCs w:val="20"/>
                        </w:rPr>
                        <w:t xml:space="preserve">en uit </w:t>
                      </w:r>
                    </w:p>
                    <w:p w14:paraId="5F4E22D7" w14:textId="7C8B7AB9" w:rsidR="00B502FD"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‘Handboek </w:t>
                      </w:r>
                      <w:r w:rsidRPr="00FC507E">
                        <w:rPr>
                          <w:rFonts w:ascii="Times New Roman" w:hAnsi="Times New Roman" w:cs="Times New Roman"/>
                          <w:sz w:val="20"/>
                          <w:szCs w:val="20"/>
                        </w:rPr>
                        <w:t xml:space="preserve">scheiden en de kinderen’ (p. 51), van E. Spruijt &amp; H. </w:t>
                      </w:r>
                    </w:p>
                    <w:p w14:paraId="397A768D" w14:textId="00AFA3FB" w:rsidR="00B502FD" w:rsidRPr="00FC507E" w:rsidRDefault="00B502FD" w:rsidP="009D792E">
                      <w:pPr>
                        <w:pStyle w:val="Geenafstand"/>
                        <w:rPr>
                          <w:rFonts w:ascii="Times New Roman" w:hAnsi="Times New Roman" w:cs="Times New Roman"/>
                          <w:sz w:val="20"/>
                          <w:szCs w:val="20"/>
                        </w:rPr>
                      </w:pPr>
                      <w:r>
                        <w:rPr>
                          <w:rFonts w:ascii="Times New Roman" w:hAnsi="Times New Roman" w:cs="Times New Roman"/>
                          <w:sz w:val="20"/>
                          <w:szCs w:val="20"/>
                        </w:rPr>
                        <w:t xml:space="preserve">           </w:t>
                      </w:r>
                      <w:r w:rsidRPr="00FC507E">
                        <w:rPr>
                          <w:rFonts w:ascii="Times New Roman" w:hAnsi="Times New Roman" w:cs="Times New Roman"/>
                          <w:sz w:val="20"/>
                          <w:szCs w:val="20"/>
                        </w:rPr>
                        <w:t>Kormos, 2014, Houten:</w:t>
                      </w:r>
                      <w:r>
                        <w:rPr>
                          <w:rFonts w:ascii="Times New Roman" w:hAnsi="Times New Roman" w:cs="Times New Roman"/>
                          <w:sz w:val="20"/>
                          <w:szCs w:val="20"/>
                        </w:rPr>
                        <w:t xml:space="preserve"> B</w:t>
                      </w:r>
                      <w:r w:rsidRPr="00FC507E">
                        <w:rPr>
                          <w:rFonts w:ascii="Times New Roman" w:hAnsi="Times New Roman" w:cs="Times New Roman"/>
                          <w:sz w:val="20"/>
                          <w:szCs w:val="20"/>
                        </w:rPr>
                        <w:t xml:space="preserve">ohn Stafleu van Loghum.  </w:t>
                      </w:r>
                    </w:p>
                  </w:txbxContent>
                </v:textbox>
              </v:shape>
            </w:pict>
          </mc:Fallback>
        </mc:AlternateContent>
      </w:r>
    </w:p>
    <w:p w14:paraId="61F90C46" w14:textId="2D957789" w:rsidR="005568B9" w:rsidRDefault="005568B9" w:rsidP="002746BD">
      <w:pPr>
        <w:pStyle w:val="Geenafstand"/>
        <w:jc w:val="both"/>
        <w:rPr>
          <w:rFonts w:ascii="Times New Roman" w:hAnsi="Times New Roman" w:cs="Times New Roman"/>
        </w:rPr>
      </w:pPr>
    </w:p>
    <w:p w14:paraId="2A58BC56" w14:textId="77777777" w:rsidR="005568B9" w:rsidRDefault="005568B9" w:rsidP="002746BD">
      <w:pPr>
        <w:pStyle w:val="Geenafstand"/>
        <w:jc w:val="both"/>
        <w:rPr>
          <w:rFonts w:ascii="Times New Roman" w:hAnsi="Times New Roman" w:cs="Times New Roman"/>
        </w:rPr>
      </w:pPr>
    </w:p>
    <w:p w14:paraId="293E0017" w14:textId="77777777" w:rsidR="005568B9" w:rsidRDefault="005568B9" w:rsidP="002746BD">
      <w:pPr>
        <w:pStyle w:val="Geenafstand"/>
        <w:jc w:val="both"/>
        <w:rPr>
          <w:rFonts w:ascii="Times New Roman" w:hAnsi="Times New Roman" w:cs="Times New Roman"/>
        </w:rPr>
      </w:pPr>
    </w:p>
    <w:p w14:paraId="293A76AB" w14:textId="37545F57" w:rsidR="00C862E1" w:rsidRDefault="00024C6A" w:rsidP="002746BD">
      <w:pPr>
        <w:pStyle w:val="Geenafstand"/>
        <w:jc w:val="both"/>
        <w:rPr>
          <w:rFonts w:ascii="Times New Roman" w:hAnsi="Times New Roman" w:cs="Times New Roman"/>
        </w:rPr>
      </w:pPr>
      <w:r w:rsidRPr="0084354B">
        <w:rPr>
          <w:rFonts w:ascii="Times New Roman" w:hAnsi="Times New Roman" w:cs="Times New Roman"/>
        </w:rPr>
        <w:t xml:space="preserve">Uit onderzoek </w:t>
      </w:r>
      <w:r w:rsidR="00CC2534">
        <w:rPr>
          <w:rFonts w:ascii="Times New Roman" w:hAnsi="Times New Roman" w:cs="Times New Roman"/>
        </w:rPr>
        <w:t xml:space="preserve">van Singendonk &amp; Meesters (2013) </w:t>
      </w:r>
      <w:r w:rsidRPr="0084354B">
        <w:rPr>
          <w:rFonts w:ascii="Times New Roman" w:hAnsi="Times New Roman" w:cs="Times New Roman"/>
        </w:rPr>
        <w:t>blijkt dat jongeren met name en veelal het meeste last hebben</w:t>
      </w:r>
      <w:r w:rsidR="00163FDE" w:rsidRPr="0084354B">
        <w:rPr>
          <w:rFonts w:ascii="Times New Roman" w:hAnsi="Times New Roman" w:cs="Times New Roman"/>
        </w:rPr>
        <w:t xml:space="preserve"> van de hevige conflicten die zich rondom een vechtscheiding afspelen</w:t>
      </w:r>
      <w:r w:rsidR="00397D55" w:rsidRPr="0084354B">
        <w:rPr>
          <w:rFonts w:ascii="Times New Roman" w:hAnsi="Times New Roman" w:cs="Times New Roman"/>
        </w:rPr>
        <w:t>.</w:t>
      </w:r>
      <w:r w:rsidR="00B609AE" w:rsidRPr="0084354B">
        <w:rPr>
          <w:rFonts w:ascii="Times New Roman" w:hAnsi="Times New Roman" w:cs="Times New Roman"/>
        </w:rPr>
        <w:t xml:space="preserve"> Vaak zijn de jongeren betrokken bij de ruzies van de ouders en vervullen ze </w:t>
      </w:r>
      <w:r w:rsidR="00C862E1">
        <w:rPr>
          <w:rFonts w:ascii="Times New Roman" w:hAnsi="Times New Roman" w:cs="Times New Roman"/>
        </w:rPr>
        <w:t xml:space="preserve">zelfs </w:t>
      </w:r>
      <w:r w:rsidR="00B609AE" w:rsidRPr="0084354B">
        <w:rPr>
          <w:rFonts w:ascii="Times New Roman" w:hAnsi="Times New Roman" w:cs="Times New Roman"/>
        </w:rPr>
        <w:t>een rol als boodschapper of onderhandelaar (Driesen, 2012).</w:t>
      </w:r>
      <w:r w:rsidR="00397D55" w:rsidRPr="0084354B">
        <w:rPr>
          <w:rFonts w:ascii="Times New Roman" w:hAnsi="Times New Roman" w:cs="Times New Roman"/>
        </w:rPr>
        <w:t xml:space="preserve"> Conflicten tussen ouders vormen een negatieve factor voor het welbevinden van jongeren, de o</w:t>
      </w:r>
      <w:r w:rsidR="003D213B">
        <w:rPr>
          <w:rFonts w:ascii="Times New Roman" w:hAnsi="Times New Roman" w:cs="Times New Roman"/>
        </w:rPr>
        <w:t>uderlijke conflicten hebben</w:t>
      </w:r>
      <w:r w:rsidR="00397D55" w:rsidRPr="0084354B">
        <w:rPr>
          <w:rFonts w:ascii="Times New Roman" w:hAnsi="Times New Roman" w:cs="Times New Roman"/>
        </w:rPr>
        <w:t xml:space="preserve"> invloed op de jongeren (Gun &amp; Jong, 2006). </w:t>
      </w:r>
      <w:r w:rsidR="00047500" w:rsidRPr="0084354B">
        <w:rPr>
          <w:rFonts w:ascii="Times New Roman" w:hAnsi="Times New Roman" w:cs="Times New Roman"/>
        </w:rPr>
        <w:t>Voortdurende heftige conflicten en ruzie</w:t>
      </w:r>
      <w:r w:rsidR="00851A8E">
        <w:rPr>
          <w:rFonts w:ascii="Times New Roman" w:hAnsi="Times New Roman" w:cs="Times New Roman"/>
        </w:rPr>
        <w:t>s zijn destructief voor jongeren</w:t>
      </w:r>
      <w:r w:rsidR="00047500" w:rsidRPr="0084354B">
        <w:rPr>
          <w:rFonts w:ascii="Times New Roman" w:hAnsi="Times New Roman" w:cs="Times New Roman"/>
        </w:rPr>
        <w:t>. Door middel van de conflicten is er door de ouders minder aandacht voor de opvoeding en staat ook de ouder-kindrelatie onder druk (Spruijt</w:t>
      </w:r>
      <w:r w:rsidR="00B90440">
        <w:rPr>
          <w:rFonts w:ascii="Times New Roman" w:hAnsi="Times New Roman" w:cs="Times New Roman"/>
        </w:rPr>
        <w:t xml:space="preserve"> &amp; Kormos</w:t>
      </w:r>
      <w:r w:rsidR="00047500" w:rsidRPr="0084354B">
        <w:rPr>
          <w:rFonts w:ascii="Times New Roman" w:hAnsi="Times New Roman" w:cs="Times New Roman"/>
        </w:rPr>
        <w:t xml:space="preserve">, </w:t>
      </w:r>
      <w:r w:rsidR="00047500" w:rsidRPr="0084354B">
        <w:rPr>
          <w:rFonts w:ascii="Times New Roman" w:hAnsi="Times New Roman" w:cs="Times New Roman"/>
        </w:rPr>
        <w:lastRenderedPageBreak/>
        <w:t xml:space="preserve">2014). </w:t>
      </w:r>
      <w:r w:rsidR="00851A8E">
        <w:rPr>
          <w:rFonts w:ascii="Times New Roman" w:hAnsi="Times New Roman" w:cs="Times New Roman"/>
        </w:rPr>
        <w:t>Jongeren</w:t>
      </w:r>
      <w:r w:rsidR="00E464CC" w:rsidRPr="0084354B">
        <w:rPr>
          <w:rFonts w:ascii="Times New Roman" w:hAnsi="Times New Roman" w:cs="Times New Roman"/>
        </w:rPr>
        <w:t xml:space="preserve"> wensen een</w:t>
      </w:r>
      <w:r w:rsidR="00552397">
        <w:rPr>
          <w:rFonts w:ascii="Times New Roman" w:hAnsi="Times New Roman" w:cs="Times New Roman"/>
        </w:rPr>
        <w:t xml:space="preserve"> relatie zonder conflicten t</w:t>
      </w:r>
      <w:r w:rsidR="00E464CC" w:rsidRPr="0084354B">
        <w:rPr>
          <w:rFonts w:ascii="Times New Roman" w:hAnsi="Times New Roman" w:cs="Times New Roman"/>
        </w:rPr>
        <w:t xml:space="preserve">ussen beide ouders na de scheiding (Gun &amp; Jong, 2006). </w:t>
      </w:r>
    </w:p>
    <w:p w14:paraId="42E7441B" w14:textId="77777777" w:rsidR="009B2E0C" w:rsidRDefault="009B2E0C" w:rsidP="002746BD">
      <w:pPr>
        <w:pStyle w:val="Geenafstand"/>
        <w:jc w:val="both"/>
        <w:rPr>
          <w:rFonts w:ascii="Times New Roman" w:hAnsi="Times New Roman" w:cs="Times New Roman"/>
        </w:rPr>
      </w:pPr>
    </w:p>
    <w:p w14:paraId="3D2C8C50" w14:textId="0E7E2D55" w:rsidR="00F21B64" w:rsidRDefault="00C862E1" w:rsidP="002746BD">
      <w:pPr>
        <w:pStyle w:val="Geenafstand"/>
        <w:jc w:val="both"/>
        <w:rPr>
          <w:rFonts w:ascii="Times New Roman" w:hAnsi="Times New Roman" w:cs="Times New Roman"/>
        </w:rPr>
      </w:pPr>
      <w:r>
        <w:rPr>
          <w:rFonts w:ascii="Times New Roman" w:hAnsi="Times New Roman" w:cs="Times New Roman"/>
        </w:rPr>
        <w:t xml:space="preserve">Tevens is uit onderzoek van De Graaf </w:t>
      </w:r>
      <w:r w:rsidR="00590226">
        <w:rPr>
          <w:rFonts w:ascii="Times New Roman" w:hAnsi="Times New Roman" w:cs="Times New Roman"/>
        </w:rPr>
        <w:t>(2011</w:t>
      </w:r>
      <w:r w:rsidR="00B37C28">
        <w:rPr>
          <w:rFonts w:ascii="Times New Roman" w:hAnsi="Times New Roman" w:cs="Times New Roman"/>
        </w:rPr>
        <w:t xml:space="preserve">) </w:t>
      </w:r>
      <w:r w:rsidR="00047500" w:rsidRPr="0084354B">
        <w:rPr>
          <w:rFonts w:ascii="Times New Roman" w:hAnsi="Times New Roman" w:cs="Times New Roman"/>
        </w:rPr>
        <w:t>geblek</w:t>
      </w:r>
      <w:r w:rsidR="00851A8E">
        <w:rPr>
          <w:rFonts w:ascii="Times New Roman" w:hAnsi="Times New Roman" w:cs="Times New Roman"/>
        </w:rPr>
        <w:t>en dat een groot aantal jongeren</w:t>
      </w:r>
      <w:r w:rsidR="00047500" w:rsidRPr="0084354B">
        <w:rPr>
          <w:rFonts w:ascii="Times New Roman" w:hAnsi="Times New Roman" w:cs="Times New Roman"/>
        </w:rPr>
        <w:t xml:space="preserve"> na de scheiding van hun ouders geen contact meer heeft met de uitwonende ouder, in de meeste</w:t>
      </w:r>
      <w:r w:rsidR="00590226">
        <w:rPr>
          <w:rFonts w:ascii="Times New Roman" w:hAnsi="Times New Roman" w:cs="Times New Roman"/>
        </w:rPr>
        <w:t xml:space="preserve"> gevallen betreft dit de vader. </w:t>
      </w:r>
      <w:r w:rsidR="00F21B64">
        <w:rPr>
          <w:rFonts w:ascii="Times New Roman" w:hAnsi="Times New Roman" w:cs="Times New Roman"/>
        </w:rPr>
        <w:t>Uit</w:t>
      </w:r>
      <w:r w:rsidR="00047500" w:rsidRPr="0084354B">
        <w:rPr>
          <w:rFonts w:ascii="Times New Roman" w:hAnsi="Times New Roman" w:cs="Times New Roman"/>
        </w:rPr>
        <w:t xml:space="preserve"> </w:t>
      </w:r>
      <w:r w:rsidR="00590226">
        <w:rPr>
          <w:rFonts w:ascii="Times New Roman" w:hAnsi="Times New Roman" w:cs="Times New Roman"/>
        </w:rPr>
        <w:t>onderzoek van Spruijt &amp; Kormos (2014)</w:t>
      </w:r>
      <w:r w:rsidR="00552397">
        <w:rPr>
          <w:rFonts w:ascii="Times New Roman" w:hAnsi="Times New Roman" w:cs="Times New Roman"/>
        </w:rPr>
        <w:t xml:space="preserve"> </w:t>
      </w:r>
      <w:r>
        <w:rPr>
          <w:rFonts w:ascii="Times New Roman" w:hAnsi="Times New Roman" w:cs="Times New Roman"/>
        </w:rPr>
        <w:t>wordt geconcludeerd</w:t>
      </w:r>
      <w:r w:rsidR="00B90440">
        <w:rPr>
          <w:rFonts w:ascii="Times New Roman" w:hAnsi="Times New Roman" w:cs="Times New Roman"/>
        </w:rPr>
        <w:t xml:space="preserve"> dat,</w:t>
      </w:r>
      <w:r>
        <w:rPr>
          <w:rFonts w:ascii="Times New Roman" w:hAnsi="Times New Roman" w:cs="Times New Roman"/>
        </w:rPr>
        <w:t xml:space="preserve"> </w:t>
      </w:r>
      <w:r w:rsidR="00F21B64">
        <w:rPr>
          <w:rFonts w:ascii="Times New Roman" w:hAnsi="Times New Roman" w:cs="Times New Roman"/>
        </w:rPr>
        <w:t xml:space="preserve">op basis van landelijke gegevens, </w:t>
      </w:r>
      <w:r w:rsidR="00F21B64" w:rsidRPr="0084354B">
        <w:rPr>
          <w:rFonts w:ascii="Times New Roman" w:hAnsi="Times New Roman" w:cs="Times New Roman"/>
        </w:rPr>
        <w:t>gemiddeld 25% van alle echtscheidingskinderen in N</w:t>
      </w:r>
      <w:r w:rsidR="00B90440">
        <w:rPr>
          <w:rFonts w:ascii="Times New Roman" w:hAnsi="Times New Roman" w:cs="Times New Roman"/>
        </w:rPr>
        <w:t xml:space="preserve">ederland geen contact meer heeft </w:t>
      </w:r>
      <w:r w:rsidR="00F21B64" w:rsidRPr="0084354B">
        <w:rPr>
          <w:rFonts w:ascii="Times New Roman" w:hAnsi="Times New Roman" w:cs="Times New Roman"/>
        </w:rPr>
        <w:t>met de niet-verzorgende ouder.</w:t>
      </w:r>
      <w:r w:rsidR="009B2E0C">
        <w:rPr>
          <w:rFonts w:ascii="Times New Roman" w:hAnsi="Times New Roman" w:cs="Times New Roman"/>
        </w:rPr>
        <w:t xml:space="preserve"> </w:t>
      </w:r>
      <w:r w:rsidR="00663E7C">
        <w:rPr>
          <w:rFonts w:ascii="Times New Roman" w:hAnsi="Times New Roman" w:cs="Times New Roman"/>
        </w:rPr>
        <w:t>Figuur 2 geeft weer hoe de woonsituatie van de Nederlandse echtscheidingskinderen is, ook wordt er in de tabel weergegeven dat 25% van de echtscheidingskinderen geen contact meer heef</w:t>
      </w:r>
      <w:r w:rsidR="00FC507E">
        <w:rPr>
          <w:rFonts w:ascii="Times New Roman" w:hAnsi="Times New Roman" w:cs="Times New Roman"/>
        </w:rPr>
        <w:t>t met de niet-verzorgende ouder</w:t>
      </w:r>
      <w:r w:rsidR="00663E7C">
        <w:rPr>
          <w:rFonts w:ascii="Times New Roman" w:hAnsi="Times New Roman" w:cs="Times New Roman"/>
        </w:rPr>
        <w:t xml:space="preserve"> (</w:t>
      </w:r>
      <w:r w:rsidR="00FC507E">
        <w:rPr>
          <w:rFonts w:ascii="Times New Roman" w:hAnsi="Times New Roman" w:cs="Times New Roman"/>
        </w:rPr>
        <w:t>Gun &amp; Jong, 2006, p. 23</w:t>
      </w:r>
      <w:r w:rsidR="00663E7C">
        <w:rPr>
          <w:rFonts w:ascii="Times New Roman" w:hAnsi="Times New Roman" w:cs="Times New Roman"/>
        </w:rPr>
        <w:t xml:space="preserve">). </w:t>
      </w:r>
      <w:r w:rsidR="00F21B64" w:rsidRPr="0084354B">
        <w:rPr>
          <w:rFonts w:ascii="Times New Roman" w:hAnsi="Times New Roman" w:cs="Times New Roman"/>
        </w:rPr>
        <w:t xml:space="preserve">Aan het verbroken contact met de ouder liggen diverse oorzaken ten grondslag. In sommige gevallen gaat het initiatief uit van de verzorgende ouder, soms van de niet-verzorgende ouder, maar het kan ook </w:t>
      </w:r>
      <w:r w:rsidR="00D345C6">
        <w:rPr>
          <w:rFonts w:ascii="Times New Roman" w:hAnsi="Times New Roman" w:cs="Times New Roman"/>
        </w:rPr>
        <w:t xml:space="preserve">op initiatief </w:t>
      </w:r>
      <w:r w:rsidR="00F21B64" w:rsidRPr="0084354B">
        <w:rPr>
          <w:rFonts w:ascii="Times New Roman" w:hAnsi="Times New Roman" w:cs="Times New Roman"/>
        </w:rPr>
        <w:t xml:space="preserve">van het kind </w:t>
      </w:r>
      <w:r w:rsidR="00D345C6">
        <w:rPr>
          <w:rFonts w:ascii="Times New Roman" w:hAnsi="Times New Roman" w:cs="Times New Roman"/>
        </w:rPr>
        <w:t xml:space="preserve">komen </w:t>
      </w:r>
      <w:r w:rsidR="00F21B64" w:rsidRPr="0084354B">
        <w:rPr>
          <w:rFonts w:ascii="Times New Roman" w:hAnsi="Times New Roman" w:cs="Times New Roman"/>
        </w:rPr>
        <w:t xml:space="preserve">of een combinatie ervan (Gun &amp; Jong, 2006). </w:t>
      </w:r>
      <w:r w:rsidR="00FB79DE">
        <w:rPr>
          <w:rFonts w:ascii="Times New Roman" w:hAnsi="Times New Roman" w:cs="Times New Roman"/>
        </w:rPr>
        <w:t>Een oorzaak kan bijvoorbeeld zijn dat de</w:t>
      </w:r>
      <w:r w:rsidR="00E836C2" w:rsidRPr="0084354B">
        <w:rPr>
          <w:rFonts w:ascii="Times New Roman" w:hAnsi="Times New Roman" w:cs="Times New Roman"/>
        </w:rPr>
        <w:t xml:space="preserve"> spanning die het contact met de niet-verzorgende ouder opr</w:t>
      </w:r>
      <w:r w:rsidR="00FB79DE">
        <w:rPr>
          <w:rFonts w:ascii="Times New Roman" w:hAnsi="Times New Roman" w:cs="Times New Roman"/>
        </w:rPr>
        <w:t xml:space="preserve">oept bij een jongere, mogelijk voor de jongere zo groot wordt dat de jongere </w:t>
      </w:r>
      <w:r w:rsidR="00E836C2" w:rsidRPr="0084354B">
        <w:rPr>
          <w:rFonts w:ascii="Times New Roman" w:hAnsi="Times New Roman" w:cs="Times New Roman"/>
        </w:rPr>
        <w:t xml:space="preserve">van verder contact afziet (Singendonk &amp; Meesters, 2013). </w:t>
      </w:r>
      <w:r w:rsidR="00E836C2">
        <w:rPr>
          <w:rFonts w:ascii="Times New Roman" w:hAnsi="Times New Roman" w:cs="Times New Roman"/>
        </w:rPr>
        <w:t>Het</w:t>
      </w:r>
      <w:r w:rsidR="00F21B64" w:rsidRPr="0084354B">
        <w:rPr>
          <w:rFonts w:ascii="Times New Roman" w:hAnsi="Times New Roman" w:cs="Times New Roman"/>
        </w:rPr>
        <w:t xml:space="preserve"> niet of beperkt hebben van contact met een ouder </w:t>
      </w:r>
      <w:r w:rsidR="00E836C2">
        <w:rPr>
          <w:rFonts w:ascii="Times New Roman" w:hAnsi="Times New Roman" w:cs="Times New Roman"/>
        </w:rPr>
        <w:t xml:space="preserve">kan </w:t>
      </w:r>
      <w:r w:rsidR="00F21B64" w:rsidRPr="0084354B">
        <w:rPr>
          <w:rFonts w:ascii="Times New Roman" w:hAnsi="Times New Roman" w:cs="Times New Roman"/>
        </w:rPr>
        <w:t xml:space="preserve">gevolgen hebben voor de ontwikkeling van de geslachtsrolidentiteit van de jongeren. Ook kan het voor jongeren stigmatiserend werken als ze een scheiding </w:t>
      </w:r>
      <w:r w:rsidR="00E572ED">
        <w:rPr>
          <w:rFonts w:ascii="Times New Roman" w:hAnsi="Times New Roman" w:cs="Times New Roman"/>
        </w:rPr>
        <w:t xml:space="preserve">van </w:t>
      </w:r>
      <w:r w:rsidR="00F21B64" w:rsidRPr="0084354B">
        <w:rPr>
          <w:rFonts w:ascii="Times New Roman" w:hAnsi="Times New Roman" w:cs="Times New Roman"/>
        </w:rPr>
        <w:t>hun ouders meemaken (Singendonk &amp; Meesters, 2013).</w:t>
      </w:r>
      <w:r w:rsidR="009B2E0C" w:rsidRPr="009B2E0C">
        <w:rPr>
          <w:rFonts w:ascii="Times New Roman" w:hAnsi="Times New Roman" w:cs="Times New Roman"/>
        </w:rPr>
        <w:t xml:space="preserve"> </w:t>
      </w:r>
      <w:r w:rsidR="009B2E0C" w:rsidRPr="0084354B">
        <w:rPr>
          <w:rFonts w:ascii="Times New Roman" w:hAnsi="Times New Roman" w:cs="Times New Roman"/>
        </w:rPr>
        <w:t xml:space="preserve">Tevens komt er uit </w:t>
      </w:r>
      <w:r w:rsidR="009B2E0C">
        <w:rPr>
          <w:rFonts w:ascii="Times New Roman" w:hAnsi="Times New Roman" w:cs="Times New Roman"/>
        </w:rPr>
        <w:t xml:space="preserve">het </w:t>
      </w:r>
      <w:r w:rsidR="009B2E0C" w:rsidRPr="0084354B">
        <w:rPr>
          <w:rFonts w:ascii="Times New Roman" w:hAnsi="Times New Roman" w:cs="Times New Roman"/>
        </w:rPr>
        <w:t xml:space="preserve">onderzoek </w:t>
      </w:r>
      <w:r w:rsidR="00590226">
        <w:rPr>
          <w:rFonts w:ascii="Times New Roman" w:hAnsi="Times New Roman" w:cs="Times New Roman"/>
        </w:rPr>
        <w:t xml:space="preserve">van Spurijt &amp; Kormos (2014) </w:t>
      </w:r>
      <w:r w:rsidR="009B2E0C" w:rsidRPr="0084354B">
        <w:rPr>
          <w:rFonts w:ascii="Times New Roman" w:hAnsi="Times New Roman" w:cs="Times New Roman"/>
        </w:rPr>
        <w:t xml:space="preserve">naar voren dat een kwart aangeeft dat het contact </w:t>
      </w:r>
      <w:r w:rsidR="00B90440">
        <w:rPr>
          <w:rFonts w:ascii="Times New Roman" w:hAnsi="Times New Roman" w:cs="Times New Roman"/>
        </w:rPr>
        <w:t xml:space="preserve">met de niet-verzorgende ouder </w:t>
      </w:r>
      <w:r w:rsidR="00590226">
        <w:rPr>
          <w:rFonts w:ascii="Times New Roman" w:hAnsi="Times New Roman" w:cs="Times New Roman"/>
        </w:rPr>
        <w:t xml:space="preserve">slecht is. </w:t>
      </w:r>
      <w:r w:rsidR="005568B9">
        <w:rPr>
          <w:rFonts w:ascii="Times New Roman" w:hAnsi="Times New Roman" w:cs="Times New Roman"/>
        </w:rPr>
        <w:t xml:space="preserve"> </w:t>
      </w:r>
    </w:p>
    <w:p w14:paraId="31D14772" w14:textId="4CEAE9C8" w:rsidR="000568C5" w:rsidRDefault="000568C5" w:rsidP="002746BD">
      <w:pPr>
        <w:pStyle w:val="Geenafstand"/>
        <w:jc w:val="both"/>
        <w:rPr>
          <w:rFonts w:ascii="Times New Roman" w:hAnsi="Times New Roman" w:cs="Times New Roman"/>
        </w:rPr>
      </w:pPr>
    </w:p>
    <w:p w14:paraId="710F9DFE" w14:textId="3E18BC72" w:rsidR="00E860C2" w:rsidRDefault="00E860C2" w:rsidP="002746BD">
      <w:pPr>
        <w:pStyle w:val="Geenafstand"/>
        <w:jc w:val="both"/>
        <w:rPr>
          <w:rFonts w:ascii="Times New Roman" w:hAnsi="Times New Roman" w:cs="Times New Roman"/>
        </w:rPr>
      </w:pPr>
    </w:p>
    <w:p w14:paraId="7F2D1DAB" w14:textId="55A580E3" w:rsidR="00E860C2" w:rsidRDefault="00E860C2" w:rsidP="002746BD">
      <w:pPr>
        <w:pStyle w:val="Geenafstand"/>
        <w:jc w:val="both"/>
        <w:rPr>
          <w:rFonts w:ascii="Times New Roman" w:hAnsi="Times New Roman" w:cs="Times New Roman"/>
        </w:rPr>
      </w:pPr>
    </w:p>
    <w:p w14:paraId="00D827D4" w14:textId="77777777" w:rsidR="00E836C2" w:rsidRDefault="00E836C2" w:rsidP="002746BD">
      <w:pPr>
        <w:pStyle w:val="Geenafstand"/>
        <w:jc w:val="both"/>
        <w:rPr>
          <w:rFonts w:ascii="Times New Roman" w:hAnsi="Times New Roman" w:cs="Times New Roman"/>
        </w:rPr>
      </w:pPr>
    </w:p>
    <w:p w14:paraId="7F7CA97B" w14:textId="77777777" w:rsidR="00E860C2" w:rsidRDefault="00E860C2" w:rsidP="002746BD">
      <w:pPr>
        <w:pStyle w:val="Geenafstand"/>
        <w:jc w:val="both"/>
        <w:rPr>
          <w:rFonts w:ascii="Times New Roman" w:hAnsi="Times New Roman" w:cs="Times New Roman"/>
        </w:rPr>
      </w:pPr>
    </w:p>
    <w:p w14:paraId="6C7EE019" w14:textId="77777777" w:rsidR="00E860C2" w:rsidRDefault="00E860C2" w:rsidP="002746BD">
      <w:pPr>
        <w:pStyle w:val="Geenafstand"/>
        <w:jc w:val="both"/>
        <w:rPr>
          <w:rFonts w:ascii="Times New Roman" w:hAnsi="Times New Roman" w:cs="Times New Roman"/>
        </w:rPr>
      </w:pPr>
    </w:p>
    <w:p w14:paraId="5A681398" w14:textId="77777777" w:rsidR="00E860C2" w:rsidRDefault="00E860C2" w:rsidP="002746BD">
      <w:pPr>
        <w:pStyle w:val="Geenafstand"/>
        <w:jc w:val="both"/>
        <w:rPr>
          <w:rFonts w:ascii="Times New Roman" w:hAnsi="Times New Roman" w:cs="Times New Roman"/>
        </w:rPr>
      </w:pPr>
    </w:p>
    <w:p w14:paraId="65C49970" w14:textId="77777777" w:rsidR="00E860C2" w:rsidRDefault="00E860C2" w:rsidP="002746BD">
      <w:pPr>
        <w:pStyle w:val="Geenafstand"/>
        <w:jc w:val="both"/>
        <w:rPr>
          <w:rFonts w:ascii="Times New Roman" w:hAnsi="Times New Roman" w:cs="Times New Roman"/>
        </w:rPr>
      </w:pPr>
    </w:p>
    <w:p w14:paraId="2C812D71" w14:textId="7B4D8BAA" w:rsidR="00FC507E" w:rsidRPr="00FC507E" w:rsidRDefault="00FC507E" w:rsidP="00ED7B35">
      <w:pPr>
        <w:pStyle w:val="Geenafstand"/>
        <w:jc w:val="both"/>
        <w:rPr>
          <w:rFonts w:ascii="Times New Roman" w:hAnsi="Times New Roman" w:cs="Times New Roman"/>
          <w:sz w:val="20"/>
          <w:szCs w:val="20"/>
        </w:rPr>
      </w:pPr>
    </w:p>
    <w:p w14:paraId="69BD83E4" w14:textId="6B1780A2" w:rsidR="00ED7B35" w:rsidRDefault="00ED7B35" w:rsidP="00ED7B35">
      <w:pPr>
        <w:pStyle w:val="Geenafstand"/>
        <w:jc w:val="both"/>
        <w:rPr>
          <w:rFonts w:ascii="Times New Roman" w:hAnsi="Times New Roman" w:cs="Times New Roman"/>
          <w:sz w:val="20"/>
          <w:szCs w:val="20"/>
        </w:rPr>
      </w:pPr>
      <w:r>
        <w:rPr>
          <w:noProof/>
          <w:lang w:eastAsia="nl-NL"/>
        </w:rPr>
        <w:drawing>
          <wp:anchor distT="0" distB="0" distL="114300" distR="114300" simplePos="0" relativeHeight="251670528" behindDoc="1" locked="0" layoutInCell="1" allowOverlap="1" wp14:anchorId="42CE268C" wp14:editId="6C13B0E7">
            <wp:simplePos x="0" y="0"/>
            <wp:positionH relativeFrom="column">
              <wp:posOffset>1129030</wp:posOffset>
            </wp:positionH>
            <wp:positionV relativeFrom="paragraph">
              <wp:posOffset>-161925</wp:posOffset>
            </wp:positionV>
            <wp:extent cx="3448050" cy="1386205"/>
            <wp:effectExtent l="19050" t="19050" r="19050" b="23495"/>
            <wp:wrapTight wrapText="bothSides">
              <wp:wrapPolygon edited="0">
                <wp:start x="-119" y="-297"/>
                <wp:lineTo x="-119" y="21669"/>
                <wp:lineTo x="21600" y="21669"/>
                <wp:lineTo x="21600" y="-297"/>
                <wp:lineTo x="-119" y="-297"/>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386205"/>
                    </a:xfrm>
                    <a:prstGeom prst="rect">
                      <a:avLst/>
                    </a:prstGeom>
                    <a:noFill/>
                    <a:ln w="2540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2679B24C" w14:textId="77777777" w:rsidR="00ED7B35" w:rsidRDefault="00ED7B35" w:rsidP="00ED7B35">
      <w:pPr>
        <w:pStyle w:val="Geenafstand"/>
        <w:jc w:val="both"/>
        <w:rPr>
          <w:rFonts w:ascii="Times New Roman" w:hAnsi="Times New Roman" w:cs="Times New Roman"/>
          <w:sz w:val="20"/>
          <w:szCs w:val="20"/>
        </w:rPr>
      </w:pPr>
    </w:p>
    <w:p w14:paraId="25B9D9BD" w14:textId="77777777" w:rsidR="00ED7B35" w:rsidRDefault="00ED7B35" w:rsidP="00ED7B35">
      <w:pPr>
        <w:pStyle w:val="Geenafstand"/>
        <w:jc w:val="both"/>
        <w:rPr>
          <w:rFonts w:ascii="Times New Roman" w:hAnsi="Times New Roman" w:cs="Times New Roman"/>
          <w:sz w:val="20"/>
          <w:szCs w:val="20"/>
        </w:rPr>
      </w:pPr>
    </w:p>
    <w:p w14:paraId="65E2F01D" w14:textId="77777777" w:rsidR="00ED7B35" w:rsidRDefault="00ED7B35" w:rsidP="00ED7B35">
      <w:pPr>
        <w:pStyle w:val="Geenafstand"/>
        <w:jc w:val="both"/>
        <w:rPr>
          <w:rFonts w:ascii="Times New Roman" w:hAnsi="Times New Roman" w:cs="Times New Roman"/>
          <w:sz w:val="20"/>
          <w:szCs w:val="20"/>
        </w:rPr>
      </w:pPr>
    </w:p>
    <w:p w14:paraId="4E227B2D" w14:textId="77777777" w:rsidR="00ED7B35" w:rsidRDefault="00ED7B35" w:rsidP="00ED7B35">
      <w:pPr>
        <w:pStyle w:val="Geenafstand"/>
        <w:jc w:val="both"/>
        <w:rPr>
          <w:rFonts w:ascii="Times New Roman" w:hAnsi="Times New Roman" w:cs="Times New Roman"/>
          <w:sz w:val="20"/>
          <w:szCs w:val="20"/>
        </w:rPr>
      </w:pPr>
    </w:p>
    <w:p w14:paraId="1BDC43BE" w14:textId="77777777" w:rsidR="00ED7B35" w:rsidRDefault="00ED7B35" w:rsidP="00ED7B35">
      <w:pPr>
        <w:pStyle w:val="Geenafstand"/>
        <w:jc w:val="both"/>
        <w:rPr>
          <w:rFonts w:ascii="Times New Roman" w:hAnsi="Times New Roman" w:cs="Times New Roman"/>
          <w:sz w:val="20"/>
          <w:szCs w:val="20"/>
        </w:rPr>
      </w:pPr>
    </w:p>
    <w:p w14:paraId="6C1F940E" w14:textId="77777777" w:rsidR="00ED7B35" w:rsidRDefault="00ED7B35" w:rsidP="00ED7B35">
      <w:pPr>
        <w:pStyle w:val="Geenafstand"/>
        <w:jc w:val="both"/>
        <w:rPr>
          <w:rFonts w:ascii="Times New Roman" w:hAnsi="Times New Roman" w:cs="Times New Roman"/>
          <w:sz w:val="20"/>
          <w:szCs w:val="20"/>
        </w:rPr>
      </w:pPr>
    </w:p>
    <w:p w14:paraId="127FDA98" w14:textId="77777777" w:rsidR="00ED7B35" w:rsidRDefault="00ED7B35" w:rsidP="00ED7B35">
      <w:pPr>
        <w:pStyle w:val="Geenafstand"/>
        <w:jc w:val="both"/>
        <w:rPr>
          <w:rFonts w:ascii="Times New Roman" w:hAnsi="Times New Roman" w:cs="Times New Roman"/>
          <w:sz w:val="20"/>
          <w:szCs w:val="20"/>
        </w:rPr>
      </w:pPr>
    </w:p>
    <w:p w14:paraId="6EC9993F" w14:textId="77777777" w:rsidR="00ED7B35" w:rsidRDefault="00ED7B35" w:rsidP="00ED7B35">
      <w:pPr>
        <w:pStyle w:val="Geenafstand"/>
        <w:jc w:val="both"/>
        <w:rPr>
          <w:rFonts w:ascii="Times New Roman" w:hAnsi="Times New Roman" w:cs="Times New Roman"/>
          <w:sz w:val="20"/>
          <w:szCs w:val="20"/>
        </w:rPr>
      </w:pPr>
    </w:p>
    <w:p w14:paraId="3F389822" w14:textId="5A14C4D4" w:rsidR="00ED7B35" w:rsidRDefault="00ED7B35" w:rsidP="00012C25">
      <w:pPr>
        <w:pStyle w:val="Geenafstand"/>
        <w:jc w:val="both"/>
        <w:rPr>
          <w:rFonts w:ascii="Times New Roman" w:hAnsi="Times New Roman" w:cs="Times New Roman"/>
          <w:sz w:val="20"/>
          <w:szCs w:val="20"/>
        </w:rPr>
      </w:pPr>
      <w:r>
        <w:rPr>
          <w:rFonts w:ascii="Times New Roman" w:hAnsi="Times New Roman" w:cs="Times New Roman"/>
          <w:sz w:val="20"/>
          <w:szCs w:val="20"/>
        </w:rPr>
        <w:t xml:space="preserve">                                   </w:t>
      </w:r>
      <w:r w:rsidRPr="00FC507E">
        <w:rPr>
          <w:rFonts w:ascii="Times New Roman" w:hAnsi="Times New Roman" w:cs="Times New Roman"/>
          <w:sz w:val="20"/>
          <w:szCs w:val="20"/>
        </w:rPr>
        <w:t xml:space="preserve">Figuur 2.Oorspronkelijke titel van het figuur. Overgenomen uit </w:t>
      </w:r>
    </w:p>
    <w:p w14:paraId="3CE251BF" w14:textId="631228DF" w:rsidR="00012C25" w:rsidRDefault="00012C25" w:rsidP="00012C25">
      <w:pPr>
        <w:pStyle w:val="Geenafstand"/>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‘Echtscheiding: kiezen </w:t>
      </w:r>
      <w:r w:rsidRPr="00FC507E">
        <w:rPr>
          <w:rFonts w:ascii="Times New Roman" w:hAnsi="Times New Roman" w:cs="Times New Roman"/>
          <w:sz w:val="20"/>
          <w:szCs w:val="20"/>
        </w:rPr>
        <w:t>voor het kind’ (p. 23),</w:t>
      </w:r>
      <w:r>
        <w:rPr>
          <w:rFonts w:ascii="Times New Roman" w:hAnsi="Times New Roman" w:cs="Times New Roman"/>
          <w:sz w:val="20"/>
          <w:szCs w:val="20"/>
        </w:rPr>
        <w:t xml:space="preserve"> </w:t>
      </w:r>
      <w:r w:rsidRPr="00FC507E">
        <w:rPr>
          <w:rFonts w:ascii="Times New Roman" w:hAnsi="Times New Roman" w:cs="Times New Roman"/>
          <w:sz w:val="20"/>
          <w:szCs w:val="20"/>
        </w:rPr>
        <w:t xml:space="preserve">van F. Gun van der. &amp; </w:t>
      </w:r>
    </w:p>
    <w:p w14:paraId="3C60A2FD" w14:textId="4AB6D82A" w:rsidR="00012C25" w:rsidRPr="00FC507E" w:rsidRDefault="00012C25" w:rsidP="00012C25">
      <w:pPr>
        <w:pStyle w:val="Geenafsta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FC507E">
        <w:rPr>
          <w:rFonts w:ascii="Times New Roman" w:hAnsi="Times New Roman" w:cs="Times New Roman"/>
          <w:sz w:val="20"/>
          <w:szCs w:val="20"/>
        </w:rPr>
        <w:t xml:space="preserve">L. Jong de., 2006, Amsterdam: B.V. Uitgeverij SWP.  </w:t>
      </w:r>
    </w:p>
    <w:p w14:paraId="55EDC6D2" w14:textId="77777777" w:rsidR="00ED7B35" w:rsidRDefault="00ED7B35" w:rsidP="002746BD">
      <w:pPr>
        <w:pStyle w:val="Geenafstand"/>
        <w:jc w:val="both"/>
        <w:rPr>
          <w:rFonts w:ascii="Times New Roman" w:hAnsi="Times New Roman" w:cs="Times New Roman"/>
          <w:sz w:val="20"/>
          <w:szCs w:val="20"/>
        </w:rPr>
      </w:pPr>
    </w:p>
    <w:p w14:paraId="7929A58B" w14:textId="755195D3" w:rsidR="00C862E1" w:rsidRPr="00ED7B35" w:rsidRDefault="00590226" w:rsidP="002746BD">
      <w:pPr>
        <w:pStyle w:val="Geenafstand"/>
        <w:jc w:val="both"/>
        <w:rPr>
          <w:rFonts w:ascii="Times New Roman" w:hAnsi="Times New Roman" w:cs="Times New Roman"/>
          <w:sz w:val="20"/>
          <w:szCs w:val="20"/>
        </w:rPr>
      </w:pPr>
      <w:r>
        <w:rPr>
          <w:rFonts w:ascii="Times New Roman" w:hAnsi="Times New Roman" w:cs="Times New Roman"/>
        </w:rPr>
        <w:lastRenderedPageBreak/>
        <w:t xml:space="preserve">Concluderend kan er gesteld worden dat er </w:t>
      </w:r>
      <w:r w:rsidR="00C030B6">
        <w:rPr>
          <w:rFonts w:ascii="Times New Roman" w:hAnsi="Times New Roman" w:cs="Times New Roman"/>
        </w:rPr>
        <w:t>met betrekking tot het</w:t>
      </w:r>
      <w:r w:rsidR="00C030B6" w:rsidRPr="00C030B6">
        <w:rPr>
          <w:rFonts w:ascii="Times New Roman" w:hAnsi="Times New Roman" w:cs="Times New Roman"/>
          <w:i/>
        </w:rPr>
        <w:t xml:space="preserve"> pedagogisch</w:t>
      </w:r>
      <w:r w:rsidR="00C030B6">
        <w:rPr>
          <w:rFonts w:ascii="Times New Roman" w:hAnsi="Times New Roman" w:cs="Times New Roman"/>
        </w:rPr>
        <w:t xml:space="preserve"> aspect </w:t>
      </w:r>
      <w:r>
        <w:rPr>
          <w:rFonts w:ascii="Times New Roman" w:hAnsi="Times New Roman" w:cs="Times New Roman"/>
        </w:rPr>
        <w:t>een tweetal</w:t>
      </w:r>
      <w:r w:rsidR="00C862E1" w:rsidRPr="0084354B">
        <w:rPr>
          <w:rFonts w:ascii="Times New Roman" w:hAnsi="Times New Roman" w:cs="Times New Roman"/>
        </w:rPr>
        <w:t xml:space="preserve"> belangrijkste risicofactoren voor scheidingskinderen </w:t>
      </w:r>
      <w:r>
        <w:rPr>
          <w:rFonts w:ascii="Times New Roman" w:hAnsi="Times New Roman" w:cs="Times New Roman"/>
        </w:rPr>
        <w:t>zijn, namelijk</w:t>
      </w:r>
      <w:r w:rsidR="00C862E1" w:rsidRPr="0084354B">
        <w:rPr>
          <w:rFonts w:ascii="Times New Roman" w:hAnsi="Times New Roman" w:cs="Times New Roman"/>
        </w:rPr>
        <w:t>: een hoog conflictniveau tussen ouders en een slecht functionerend</w:t>
      </w:r>
      <w:r w:rsidR="00C862E1">
        <w:rPr>
          <w:rFonts w:ascii="Times New Roman" w:hAnsi="Times New Roman" w:cs="Times New Roman"/>
        </w:rPr>
        <w:t>e ouder bij wie het kind woont (Spruijt</w:t>
      </w:r>
      <w:r w:rsidR="00851A8E">
        <w:rPr>
          <w:rFonts w:ascii="Times New Roman" w:hAnsi="Times New Roman" w:cs="Times New Roman"/>
        </w:rPr>
        <w:t xml:space="preserve"> &amp; Kormos</w:t>
      </w:r>
      <w:r w:rsidR="00C862E1">
        <w:rPr>
          <w:rFonts w:ascii="Times New Roman" w:hAnsi="Times New Roman" w:cs="Times New Roman"/>
        </w:rPr>
        <w:t xml:space="preserve">, 2014). </w:t>
      </w:r>
    </w:p>
    <w:p w14:paraId="4DC0ADCC" w14:textId="7C1EB3B2" w:rsidR="001C0664" w:rsidRPr="0038594A" w:rsidRDefault="002872A0" w:rsidP="0038594A">
      <w:pPr>
        <w:pStyle w:val="Kop3"/>
        <w:jc w:val="both"/>
        <w:rPr>
          <w:rFonts w:ascii="Times New Roman" w:hAnsi="Times New Roman" w:cs="Times New Roman"/>
          <w:b w:val="0"/>
          <w:i/>
          <w:color w:val="auto"/>
          <w:sz w:val="24"/>
          <w:szCs w:val="24"/>
        </w:rPr>
      </w:pPr>
      <w:bookmarkStart w:id="14" w:name="_Toc481483471"/>
      <w:r w:rsidRPr="0038594A">
        <w:rPr>
          <w:rFonts w:ascii="Times New Roman" w:hAnsi="Times New Roman" w:cs="Times New Roman"/>
          <w:b w:val="0"/>
          <w:i/>
          <w:color w:val="auto"/>
          <w:sz w:val="24"/>
          <w:szCs w:val="24"/>
        </w:rPr>
        <w:t>Het verwerkingsproces</w:t>
      </w:r>
      <w:bookmarkEnd w:id="14"/>
      <w:r w:rsidRPr="0038594A">
        <w:rPr>
          <w:rFonts w:ascii="Times New Roman" w:hAnsi="Times New Roman" w:cs="Times New Roman"/>
          <w:b w:val="0"/>
          <w:i/>
          <w:color w:val="auto"/>
          <w:sz w:val="24"/>
          <w:szCs w:val="24"/>
        </w:rPr>
        <w:t xml:space="preserve"> </w:t>
      </w:r>
    </w:p>
    <w:p w14:paraId="73D83EF4" w14:textId="74B4A742" w:rsidR="00357EDD" w:rsidRPr="0084354B" w:rsidRDefault="002872A0" w:rsidP="002746BD">
      <w:pPr>
        <w:pStyle w:val="Geenafstand"/>
        <w:jc w:val="both"/>
        <w:rPr>
          <w:rFonts w:ascii="Times New Roman" w:hAnsi="Times New Roman" w:cs="Times New Roman"/>
        </w:rPr>
      </w:pPr>
      <w:r>
        <w:rPr>
          <w:rFonts w:ascii="Times New Roman" w:hAnsi="Times New Roman" w:cs="Times New Roman"/>
        </w:rPr>
        <w:t xml:space="preserve">Naast gevolgen op het pedagogisch aspect, worden er ook gevolgen voor jongeren op het </w:t>
      </w:r>
      <w:r w:rsidRPr="002872A0">
        <w:rPr>
          <w:rFonts w:ascii="Times New Roman" w:hAnsi="Times New Roman" w:cs="Times New Roman"/>
          <w:i/>
        </w:rPr>
        <w:t xml:space="preserve">psychosociale </w:t>
      </w:r>
      <w:r w:rsidR="004A7F66">
        <w:rPr>
          <w:rFonts w:ascii="Times New Roman" w:hAnsi="Times New Roman" w:cs="Times New Roman"/>
          <w:i/>
        </w:rPr>
        <w:t xml:space="preserve">en psychische </w:t>
      </w:r>
      <w:r w:rsidRPr="002872A0">
        <w:rPr>
          <w:rFonts w:ascii="Times New Roman" w:hAnsi="Times New Roman" w:cs="Times New Roman"/>
          <w:i/>
        </w:rPr>
        <w:t>aspect</w:t>
      </w:r>
      <w:r>
        <w:rPr>
          <w:rFonts w:ascii="Times New Roman" w:hAnsi="Times New Roman" w:cs="Times New Roman"/>
        </w:rPr>
        <w:t xml:space="preserve"> waargenomen.</w:t>
      </w:r>
      <w:r w:rsidR="00357EDD" w:rsidRPr="0084354B">
        <w:rPr>
          <w:rFonts w:ascii="Times New Roman" w:hAnsi="Times New Roman" w:cs="Times New Roman"/>
        </w:rPr>
        <w:t xml:space="preserve"> </w:t>
      </w:r>
      <w:r>
        <w:rPr>
          <w:rFonts w:ascii="Times New Roman" w:hAnsi="Times New Roman" w:cs="Times New Roman"/>
        </w:rPr>
        <w:t xml:space="preserve">Wat </w:t>
      </w:r>
      <w:r w:rsidR="00357EDD" w:rsidRPr="0084354B">
        <w:rPr>
          <w:rFonts w:ascii="Times New Roman" w:hAnsi="Times New Roman" w:cs="Times New Roman"/>
        </w:rPr>
        <w:t>betreft het psycho</w:t>
      </w:r>
      <w:r>
        <w:rPr>
          <w:rFonts w:ascii="Times New Roman" w:hAnsi="Times New Roman" w:cs="Times New Roman"/>
        </w:rPr>
        <w:t>sociale</w:t>
      </w:r>
      <w:r w:rsidR="00F72514">
        <w:rPr>
          <w:rFonts w:ascii="Times New Roman" w:hAnsi="Times New Roman" w:cs="Times New Roman"/>
        </w:rPr>
        <w:t xml:space="preserve"> en psychische</w:t>
      </w:r>
      <w:r w:rsidR="00357EDD" w:rsidRPr="0084354B">
        <w:rPr>
          <w:rFonts w:ascii="Times New Roman" w:hAnsi="Times New Roman" w:cs="Times New Roman"/>
        </w:rPr>
        <w:t xml:space="preserve"> vlak gaat het bij een scheiding om een losmakingsproces. Het gezin wordt door de scheiding namelijk uit elkaar gehaald en de</w:t>
      </w:r>
      <w:r w:rsidR="00F21B64">
        <w:rPr>
          <w:rFonts w:ascii="Times New Roman" w:hAnsi="Times New Roman" w:cs="Times New Roman"/>
        </w:rPr>
        <w:t xml:space="preserve"> gezinsleden moeten de</w:t>
      </w:r>
      <w:r w:rsidR="00357EDD" w:rsidRPr="0084354B">
        <w:rPr>
          <w:rFonts w:ascii="Times New Roman" w:hAnsi="Times New Roman" w:cs="Times New Roman"/>
        </w:rPr>
        <w:t xml:space="preserve"> losmaking van elkaar</w:t>
      </w:r>
      <w:r w:rsidR="00F21B64">
        <w:rPr>
          <w:rFonts w:ascii="Times New Roman" w:hAnsi="Times New Roman" w:cs="Times New Roman"/>
        </w:rPr>
        <w:t xml:space="preserve"> verwerken</w:t>
      </w:r>
      <w:r w:rsidR="00357EDD" w:rsidRPr="0084354B">
        <w:rPr>
          <w:rFonts w:ascii="Times New Roman" w:hAnsi="Times New Roman" w:cs="Times New Roman"/>
        </w:rPr>
        <w:t>. Bij</w:t>
      </w:r>
      <w:r w:rsidR="00F21B64">
        <w:rPr>
          <w:rFonts w:ascii="Times New Roman" w:hAnsi="Times New Roman" w:cs="Times New Roman"/>
        </w:rPr>
        <w:t xml:space="preserve"> een scheidingsproces hoort dus </w:t>
      </w:r>
      <w:r w:rsidR="00357EDD" w:rsidRPr="0084354B">
        <w:rPr>
          <w:rFonts w:ascii="Times New Roman" w:hAnsi="Times New Roman" w:cs="Times New Roman"/>
        </w:rPr>
        <w:t>een verwerkingsproces. Jongeren maken een verwerkingsproces door dat te ve</w:t>
      </w:r>
      <w:r w:rsidR="00D211E5" w:rsidRPr="0084354B">
        <w:rPr>
          <w:rFonts w:ascii="Times New Roman" w:hAnsi="Times New Roman" w:cs="Times New Roman"/>
        </w:rPr>
        <w:t xml:space="preserve">rgelijken is met een rouwproces (Driesen, 2012). Het rouwproces </w:t>
      </w:r>
      <w:r w:rsidR="00F21B64">
        <w:rPr>
          <w:rFonts w:ascii="Times New Roman" w:hAnsi="Times New Roman" w:cs="Times New Roman"/>
        </w:rPr>
        <w:t xml:space="preserve">dat de jongeren doormaken ten aanzien van een scheiding </w:t>
      </w:r>
      <w:r w:rsidR="00D211E5" w:rsidRPr="0084354B">
        <w:rPr>
          <w:rFonts w:ascii="Times New Roman" w:hAnsi="Times New Roman" w:cs="Times New Roman"/>
        </w:rPr>
        <w:t>bestaat uit een viertal fases, namelijk: de ontkenningsfase, de protestfase, de desorganisatiefase en de reorganisatiefase.</w:t>
      </w:r>
      <w:r w:rsidR="00357EDD" w:rsidRPr="0084354B">
        <w:rPr>
          <w:rFonts w:ascii="Times New Roman" w:hAnsi="Times New Roman" w:cs="Times New Roman"/>
        </w:rPr>
        <w:t xml:space="preserve"> </w:t>
      </w:r>
      <w:r w:rsidR="00B853CF" w:rsidRPr="0084354B">
        <w:rPr>
          <w:rFonts w:ascii="Times New Roman" w:hAnsi="Times New Roman" w:cs="Times New Roman"/>
        </w:rPr>
        <w:t>Binnen het verwerkingsproces moeten echtscheidingskinderen een zestal taken volbrengen alvorens zij de scheiding van hun ouders hebben verwerkt. De</w:t>
      </w:r>
      <w:r w:rsidR="00F21B64">
        <w:rPr>
          <w:rFonts w:ascii="Times New Roman" w:hAnsi="Times New Roman" w:cs="Times New Roman"/>
        </w:rPr>
        <w:t>ze</w:t>
      </w:r>
      <w:r w:rsidR="00B853CF" w:rsidRPr="0084354B">
        <w:rPr>
          <w:rFonts w:ascii="Times New Roman" w:hAnsi="Times New Roman" w:cs="Times New Roman"/>
        </w:rPr>
        <w:t xml:space="preserve"> zestal taken zijn: het erkennen van de realiteit van de huwelijksbreuk van de ouders, het herstellen van de dagelijkse gewoonten, het oplossen van verlies, het oplossen van boosheid en schuld, het aanvaarden dat de scheiding er voor altijd is en het koesteren van een realistische hoop te</w:t>
      </w:r>
      <w:r w:rsidR="0005626C">
        <w:rPr>
          <w:rFonts w:ascii="Times New Roman" w:hAnsi="Times New Roman" w:cs="Times New Roman"/>
        </w:rPr>
        <w:t xml:space="preserve">n aanzien </w:t>
      </w:r>
      <w:r w:rsidR="00B853CF" w:rsidRPr="0084354B">
        <w:rPr>
          <w:rFonts w:ascii="Times New Roman" w:hAnsi="Times New Roman" w:cs="Times New Roman"/>
        </w:rPr>
        <w:t xml:space="preserve">van eigen toekomstige relaties. </w:t>
      </w:r>
      <w:r w:rsidR="00D211E5" w:rsidRPr="0084354B">
        <w:rPr>
          <w:rFonts w:ascii="Times New Roman" w:hAnsi="Times New Roman" w:cs="Times New Roman"/>
        </w:rPr>
        <w:t>Echter</w:t>
      </w:r>
      <w:r w:rsidR="00357EDD" w:rsidRPr="0084354B">
        <w:rPr>
          <w:rFonts w:ascii="Times New Roman" w:hAnsi="Times New Roman" w:cs="Times New Roman"/>
        </w:rPr>
        <w:t xml:space="preserve"> ieder gezinslid </w:t>
      </w:r>
      <w:r w:rsidR="00D211E5" w:rsidRPr="0084354B">
        <w:rPr>
          <w:rFonts w:ascii="Times New Roman" w:hAnsi="Times New Roman" w:cs="Times New Roman"/>
        </w:rPr>
        <w:t xml:space="preserve">verwerkt </w:t>
      </w:r>
      <w:r w:rsidR="00357EDD" w:rsidRPr="0084354B">
        <w:rPr>
          <w:rFonts w:ascii="Times New Roman" w:hAnsi="Times New Roman" w:cs="Times New Roman"/>
        </w:rPr>
        <w:t>de scheiding op zijn</w:t>
      </w:r>
      <w:r w:rsidR="00D211E5" w:rsidRPr="0084354B">
        <w:rPr>
          <w:rFonts w:ascii="Times New Roman" w:hAnsi="Times New Roman" w:cs="Times New Roman"/>
        </w:rPr>
        <w:t xml:space="preserve"> of haar eigen manier </w:t>
      </w:r>
      <w:r w:rsidR="00357EDD" w:rsidRPr="0084354B">
        <w:rPr>
          <w:rFonts w:ascii="Times New Roman" w:hAnsi="Times New Roman" w:cs="Times New Roman"/>
        </w:rPr>
        <w:t xml:space="preserve">(Driesen, 2012). </w:t>
      </w:r>
    </w:p>
    <w:p w14:paraId="49F3FA4C" w14:textId="77777777" w:rsidR="00357EDD" w:rsidRPr="0084354B" w:rsidRDefault="00357EDD" w:rsidP="002746BD">
      <w:pPr>
        <w:pStyle w:val="Geenafstand"/>
        <w:jc w:val="both"/>
        <w:rPr>
          <w:rFonts w:ascii="Times New Roman" w:hAnsi="Times New Roman" w:cs="Times New Roman"/>
        </w:rPr>
      </w:pPr>
    </w:p>
    <w:p w14:paraId="2FD5FF91" w14:textId="58C63140" w:rsidR="00F21B64" w:rsidRPr="0084354B" w:rsidRDefault="00D4207F" w:rsidP="002746BD">
      <w:pPr>
        <w:pStyle w:val="Geenafstand"/>
        <w:jc w:val="both"/>
        <w:rPr>
          <w:rFonts w:ascii="Times New Roman" w:hAnsi="Times New Roman" w:cs="Times New Roman"/>
        </w:rPr>
      </w:pPr>
      <w:r w:rsidRPr="0084354B">
        <w:rPr>
          <w:rFonts w:ascii="Times New Roman" w:hAnsi="Times New Roman" w:cs="Times New Roman"/>
        </w:rPr>
        <w:t>De reacties van jongeren op</w:t>
      </w:r>
      <w:r w:rsidR="009B2E0C">
        <w:rPr>
          <w:rFonts w:ascii="Times New Roman" w:hAnsi="Times New Roman" w:cs="Times New Roman"/>
        </w:rPr>
        <w:t xml:space="preserve"> de scheiding van hun ouders zijn </w:t>
      </w:r>
      <w:r w:rsidRPr="0084354B">
        <w:rPr>
          <w:rFonts w:ascii="Times New Roman" w:hAnsi="Times New Roman" w:cs="Times New Roman"/>
        </w:rPr>
        <w:t xml:space="preserve">onvoorspelbaar (Gun &amp; Jong, 2006). </w:t>
      </w:r>
      <w:r w:rsidR="00B90440">
        <w:rPr>
          <w:rFonts w:ascii="Times New Roman" w:hAnsi="Times New Roman" w:cs="Times New Roman"/>
        </w:rPr>
        <w:t xml:space="preserve">Ieder kind verwerkt het dus op zijn of haar eigen manier en ieder proces ziet er daarom dus ook anders uit, wat het onvoorspelbaar maakt. </w:t>
      </w:r>
      <w:r w:rsidR="00663E7C">
        <w:rPr>
          <w:rFonts w:ascii="Times New Roman" w:hAnsi="Times New Roman" w:cs="Times New Roman"/>
        </w:rPr>
        <w:t>Gemiddeld genomen kampen</w:t>
      </w:r>
      <w:r w:rsidR="00163FDE" w:rsidRPr="0084354B">
        <w:rPr>
          <w:rFonts w:ascii="Times New Roman" w:hAnsi="Times New Roman" w:cs="Times New Roman"/>
        </w:rPr>
        <w:t xml:space="preserve"> veelal de meeste </w:t>
      </w:r>
      <w:r w:rsidR="00851A8E">
        <w:rPr>
          <w:rFonts w:ascii="Times New Roman" w:hAnsi="Times New Roman" w:cs="Times New Roman"/>
        </w:rPr>
        <w:t>jongeren</w:t>
      </w:r>
      <w:r w:rsidR="00163FDE" w:rsidRPr="0084354B">
        <w:rPr>
          <w:rFonts w:ascii="Times New Roman" w:hAnsi="Times New Roman" w:cs="Times New Roman"/>
        </w:rPr>
        <w:t xml:space="preserve"> en ouders </w:t>
      </w:r>
      <w:r w:rsidR="00663E7C">
        <w:rPr>
          <w:rFonts w:ascii="Times New Roman" w:hAnsi="Times New Roman" w:cs="Times New Roman"/>
        </w:rPr>
        <w:t xml:space="preserve">de eerste twee jaar na een scheiding </w:t>
      </w:r>
      <w:r w:rsidR="00163FDE" w:rsidRPr="0084354B">
        <w:rPr>
          <w:rFonts w:ascii="Times New Roman" w:hAnsi="Times New Roman" w:cs="Times New Roman"/>
        </w:rPr>
        <w:t>met spanningen, gevoelens van onz</w:t>
      </w:r>
      <w:r w:rsidR="00B93AC5" w:rsidRPr="0084354B">
        <w:rPr>
          <w:rFonts w:ascii="Times New Roman" w:hAnsi="Times New Roman" w:cs="Times New Roman"/>
        </w:rPr>
        <w:t>ekerheid, verdriet en boosheid (Singendonk &amp; Meesters, 2013</w:t>
      </w:r>
      <w:r w:rsidR="00663E7C">
        <w:rPr>
          <w:rFonts w:ascii="Times New Roman" w:hAnsi="Times New Roman" w:cs="Times New Roman"/>
        </w:rPr>
        <w:t>).</w:t>
      </w:r>
      <w:r w:rsidR="00B93AC5" w:rsidRPr="0084354B">
        <w:rPr>
          <w:rFonts w:ascii="Times New Roman" w:hAnsi="Times New Roman" w:cs="Times New Roman"/>
        </w:rPr>
        <w:t xml:space="preserve"> </w:t>
      </w:r>
      <w:r w:rsidR="00B853CF" w:rsidRPr="0084354B">
        <w:rPr>
          <w:rFonts w:ascii="Times New Roman" w:hAnsi="Times New Roman" w:cs="Times New Roman"/>
        </w:rPr>
        <w:t xml:space="preserve">De meest voorkomende gevoelens die bij echtscheidingskinderen spelen zijn: ontkenning, angst, boosheid, droefheid, verlatenheid, schuld en aanvaarding (Driesen, 2012). </w:t>
      </w:r>
      <w:r w:rsidR="00327A1A">
        <w:rPr>
          <w:rFonts w:ascii="Times New Roman" w:hAnsi="Times New Roman" w:cs="Times New Roman"/>
        </w:rPr>
        <w:t>Jongeren</w:t>
      </w:r>
      <w:r w:rsidR="001C0664" w:rsidRPr="0084354B">
        <w:rPr>
          <w:rFonts w:ascii="Times New Roman" w:hAnsi="Times New Roman" w:cs="Times New Roman"/>
        </w:rPr>
        <w:t xml:space="preserve"> die een echtscheiding van hun ouders meemaken ervaren</w:t>
      </w:r>
      <w:r w:rsidR="00B853CF" w:rsidRPr="0084354B">
        <w:rPr>
          <w:rFonts w:ascii="Times New Roman" w:hAnsi="Times New Roman" w:cs="Times New Roman"/>
        </w:rPr>
        <w:t xml:space="preserve"> namelijk angst doordat ze zich vaak in de steek </w:t>
      </w:r>
      <w:r w:rsidR="00B90440">
        <w:rPr>
          <w:rFonts w:ascii="Times New Roman" w:hAnsi="Times New Roman" w:cs="Times New Roman"/>
        </w:rPr>
        <w:t>gelaten voelen</w:t>
      </w:r>
      <w:r w:rsidR="00B853CF" w:rsidRPr="0084354B">
        <w:rPr>
          <w:rFonts w:ascii="Times New Roman" w:hAnsi="Times New Roman" w:cs="Times New Roman"/>
        </w:rPr>
        <w:t xml:space="preserve"> door </w:t>
      </w:r>
      <w:r w:rsidR="00C312D3" w:rsidRPr="0084354B">
        <w:rPr>
          <w:rFonts w:ascii="Times New Roman" w:hAnsi="Times New Roman" w:cs="Times New Roman"/>
        </w:rPr>
        <w:t>hun ouders</w:t>
      </w:r>
      <w:r w:rsidR="00B853CF" w:rsidRPr="0084354B">
        <w:rPr>
          <w:rFonts w:ascii="Times New Roman" w:hAnsi="Times New Roman" w:cs="Times New Roman"/>
        </w:rPr>
        <w:t>.</w:t>
      </w:r>
      <w:r w:rsidR="001C0664" w:rsidRPr="0084354B">
        <w:rPr>
          <w:rFonts w:ascii="Times New Roman" w:hAnsi="Times New Roman" w:cs="Times New Roman"/>
        </w:rPr>
        <w:t xml:space="preserve"> Het gevoel van veiligheid kunnen </w:t>
      </w:r>
      <w:r w:rsidR="00327A1A">
        <w:rPr>
          <w:rFonts w:ascii="Times New Roman" w:hAnsi="Times New Roman" w:cs="Times New Roman"/>
        </w:rPr>
        <w:t xml:space="preserve">jongeren </w:t>
      </w:r>
      <w:r w:rsidR="001C0664" w:rsidRPr="0084354B">
        <w:rPr>
          <w:rFonts w:ascii="Times New Roman" w:hAnsi="Times New Roman" w:cs="Times New Roman"/>
        </w:rPr>
        <w:t>verliezen wanneer ze merken dat de liefde tussen mensen niet betrouwbaar is. Om het gedeeltelijke verlies va</w:t>
      </w:r>
      <w:r w:rsidR="00327A1A">
        <w:rPr>
          <w:rFonts w:ascii="Times New Roman" w:hAnsi="Times New Roman" w:cs="Times New Roman"/>
        </w:rPr>
        <w:t>n een ouder is bij alle jongeren</w:t>
      </w:r>
      <w:r w:rsidR="001C0664" w:rsidRPr="0084354B">
        <w:rPr>
          <w:rFonts w:ascii="Times New Roman" w:hAnsi="Times New Roman" w:cs="Times New Roman"/>
        </w:rPr>
        <w:t xml:space="preserve"> verdrie</w:t>
      </w:r>
      <w:r w:rsidR="00327A1A">
        <w:rPr>
          <w:rFonts w:ascii="Times New Roman" w:hAnsi="Times New Roman" w:cs="Times New Roman"/>
        </w:rPr>
        <w:t>t aanwezig. Ook wanneer jongeren</w:t>
      </w:r>
      <w:r w:rsidR="001C0664" w:rsidRPr="0084354B">
        <w:rPr>
          <w:rFonts w:ascii="Times New Roman" w:hAnsi="Times New Roman" w:cs="Times New Roman"/>
        </w:rPr>
        <w:t xml:space="preserve"> geen contac</w:t>
      </w:r>
      <w:r w:rsidR="00F21B64">
        <w:rPr>
          <w:rFonts w:ascii="Times New Roman" w:hAnsi="Times New Roman" w:cs="Times New Roman"/>
        </w:rPr>
        <w:t xml:space="preserve">t meer hebben met een ouder, is </w:t>
      </w:r>
      <w:r w:rsidR="001C0664" w:rsidRPr="0084354B">
        <w:rPr>
          <w:rFonts w:ascii="Times New Roman" w:hAnsi="Times New Roman" w:cs="Times New Roman"/>
        </w:rPr>
        <w:t>deze a</w:t>
      </w:r>
      <w:r w:rsidR="00F21B64">
        <w:rPr>
          <w:rFonts w:ascii="Times New Roman" w:hAnsi="Times New Roman" w:cs="Times New Roman"/>
        </w:rPr>
        <w:t>fwezige ouder psychologisch wé</w:t>
      </w:r>
      <w:r w:rsidR="00C312D3" w:rsidRPr="0084354B">
        <w:rPr>
          <w:rFonts w:ascii="Times New Roman" w:hAnsi="Times New Roman" w:cs="Times New Roman"/>
        </w:rPr>
        <w:t xml:space="preserve">l </w:t>
      </w:r>
      <w:r w:rsidR="001C0664" w:rsidRPr="0084354B">
        <w:rPr>
          <w:rFonts w:ascii="Times New Roman" w:hAnsi="Times New Roman" w:cs="Times New Roman"/>
        </w:rPr>
        <w:t>aanwezig vo</w:t>
      </w:r>
      <w:r w:rsidR="009829A4" w:rsidRPr="0084354B">
        <w:rPr>
          <w:rFonts w:ascii="Times New Roman" w:hAnsi="Times New Roman" w:cs="Times New Roman"/>
        </w:rPr>
        <w:t xml:space="preserve">or het kind (Singendonk &amp; Meesters, 2013). </w:t>
      </w:r>
      <w:r w:rsidR="00327A1A">
        <w:rPr>
          <w:rFonts w:ascii="Times New Roman" w:hAnsi="Times New Roman" w:cs="Times New Roman"/>
        </w:rPr>
        <w:t>Jongeren</w:t>
      </w:r>
      <w:r w:rsidR="009C0914" w:rsidRPr="0084354B">
        <w:rPr>
          <w:rFonts w:ascii="Times New Roman" w:hAnsi="Times New Roman" w:cs="Times New Roman"/>
        </w:rPr>
        <w:t xml:space="preserve"> voelen zich machteloos wanneer ze merken dat ze geen invloed hebben op de situatie. Ze zouden zo graag de problemen tussen hun ouders </w:t>
      </w:r>
      <w:r w:rsidR="00E572ED">
        <w:rPr>
          <w:rFonts w:ascii="Times New Roman" w:hAnsi="Times New Roman" w:cs="Times New Roman"/>
        </w:rPr>
        <w:t>willen oplossen</w:t>
      </w:r>
      <w:r w:rsidR="00327A1A">
        <w:rPr>
          <w:rFonts w:ascii="Times New Roman" w:hAnsi="Times New Roman" w:cs="Times New Roman"/>
        </w:rPr>
        <w:t>. Ook voelen jongeren</w:t>
      </w:r>
      <w:r w:rsidR="009C0914" w:rsidRPr="0084354B">
        <w:rPr>
          <w:rFonts w:ascii="Times New Roman" w:hAnsi="Times New Roman" w:cs="Times New Roman"/>
        </w:rPr>
        <w:t xml:space="preserve"> zich vaak eenzaam tijdens een scheiding, dit gevoel ontstaat door de geringe beschikbaarheid van de</w:t>
      </w:r>
      <w:r w:rsidR="00851A8E">
        <w:rPr>
          <w:rFonts w:ascii="Times New Roman" w:hAnsi="Times New Roman" w:cs="Times New Roman"/>
        </w:rPr>
        <w:t xml:space="preserve"> ouders. Met als gevolg dat de jongeren </w:t>
      </w:r>
      <w:r w:rsidR="009C0914" w:rsidRPr="0084354B">
        <w:rPr>
          <w:rFonts w:ascii="Times New Roman" w:hAnsi="Times New Roman" w:cs="Times New Roman"/>
        </w:rPr>
        <w:t>vaak het gevoel hebben dat ze er a</w:t>
      </w:r>
      <w:r w:rsidR="00F21B64">
        <w:rPr>
          <w:rFonts w:ascii="Times New Roman" w:hAnsi="Times New Roman" w:cs="Times New Roman"/>
        </w:rPr>
        <w:t xml:space="preserve">lleen voor staan. Tevens stellen Singendonk &amp; Meesters (2013) </w:t>
      </w:r>
      <w:r w:rsidR="00327A1A">
        <w:rPr>
          <w:rFonts w:ascii="Times New Roman" w:hAnsi="Times New Roman" w:cs="Times New Roman"/>
        </w:rPr>
        <w:t>dat jongeren</w:t>
      </w:r>
      <w:r w:rsidR="009C0914" w:rsidRPr="0084354B">
        <w:rPr>
          <w:rFonts w:ascii="Times New Roman" w:hAnsi="Times New Roman" w:cs="Times New Roman"/>
        </w:rPr>
        <w:t xml:space="preserve"> die te kampen hebben met gevoelens van eenzaamheid, woede en machteloosheid zich g</w:t>
      </w:r>
      <w:r w:rsidR="00F21B64">
        <w:rPr>
          <w:rFonts w:ascii="Times New Roman" w:hAnsi="Times New Roman" w:cs="Times New Roman"/>
        </w:rPr>
        <w:t xml:space="preserve">aan afreageren op hun omgeving. </w:t>
      </w:r>
      <w:r w:rsidR="00F21B64" w:rsidRPr="0084354B">
        <w:rPr>
          <w:rFonts w:ascii="Times New Roman" w:hAnsi="Times New Roman" w:cs="Times New Roman"/>
        </w:rPr>
        <w:t>Scheidingskinderen zijn gemiddeld angstiger en depressiever en hebben meer moeite me</w:t>
      </w:r>
      <w:r w:rsidR="00F21B64">
        <w:rPr>
          <w:rFonts w:ascii="Times New Roman" w:hAnsi="Times New Roman" w:cs="Times New Roman"/>
        </w:rPr>
        <w:t>t vriendschappen (Richtlijnen Je</w:t>
      </w:r>
      <w:r w:rsidR="00F21B64" w:rsidRPr="0084354B">
        <w:rPr>
          <w:rFonts w:ascii="Times New Roman" w:hAnsi="Times New Roman" w:cs="Times New Roman"/>
        </w:rPr>
        <w:t xml:space="preserve">ugdhulp, n.d.). </w:t>
      </w:r>
    </w:p>
    <w:p w14:paraId="6603F5DC" w14:textId="77777777" w:rsidR="009B2E0C" w:rsidRPr="0084354B" w:rsidRDefault="009B2E0C" w:rsidP="002746BD">
      <w:pPr>
        <w:pStyle w:val="Geenafstand"/>
        <w:jc w:val="both"/>
        <w:rPr>
          <w:rFonts w:ascii="Times New Roman" w:hAnsi="Times New Roman" w:cs="Times New Roman"/>
        </w:rPr>
      </w:pPr>
    </w:p>
    <w:p w14:paraId="521F72A7" w14:textId="5544AAFD" w:rsidR="00663E7C" w:rsidRDefault="001B4A6F" w:rsidP="002746BD">
      <w:pPr>
        <w:pStyle w:val="Geenafstand"/>
        <w:jc w:val="both"/>
        <w:rPr>
          <w:rFonts w:ascii="Times New Roman" w:hAnsi="Times New Roman" w:cs="Times New Roman"/>
        </w:rPr>
      </w:pPr>
      <w:r w:rsidRPr="0084354B">
        <w:rPr>
          <w:rFonts w:ascii="Times New Roman" w:hAnsi="Times New Roman" w:cs="Times New Roman"/>
        </w:rPr>
        <w:t xml:space="preserve">De specifieke </w:t>
      </w:r>
      <w:r w:rsidR="001E6E6B">
        <w:rPr>
          <w:rFonts w:ascii="Times New Roman" w:hAnsi="Times New Roman" w:cs="Times New Roman"/>
        </w:rPr>
        <w:t>gevolgen van complexe s</w:t>
      </w:r>
      <w:r w:rsidR="00A22B05" w:rsidRPr="0084354B">
        <w:rPr>
          <w:rFonts w:ascii="Times New Roman" w:hAnsi="Times New Roman" w:cs="Times New Roman"/>
        </w:rPr>
        <w:t xml:space="preserve">cheidingen voor kinderen </w:t>
      </w:r>
      <w:r w:rsidR="00C45AD4">
        <w:rPr>
          <w:rFonts w:ascii="Times New Roman" w:hAnsi="Times New Roman" w:cs="Times New Roman"/>
        </w:rPr>
        <w:t xml:space="preserve">ten aanzien van het verwerkingsproces </w:t>
      </w:r>
      <w:r w:rsidR="00A22B05" w:rsidRPr="0084354B">
        <w:rPr>
          <w:rFonts w:ascii="Times New Roman" w:hAnsi="Times New Roman" w:cs="Times New Roman"/>
        </w:rPr>
        <w:t xml:space="preserve">zijn uiteraard afhankelijk van hun ontwikkelingsniveau en leeftijd. Kijkend naar jongeren tussen de leeftijd van </w:t>
      </w:r>
      <w:r w:rsidR="00C030B6">
        <w:rPr>
          <w:rFonts w:ascii="Times New Roman" w:hAnsi="Times New Roman" w:cs="Times New Roman"/>
        </w:rPr>
        <w:t>12 tot 18 jaar</w:t>
      </w:r>
      <w:r w:rsidR="00A22B05" w:rsidRPr="0084354B">
        <w:rPr>
          <w:rFonts w:ascii="Times New Roman" w:hAnsi="Times New Roman" w:cs="Times New Roman"/>
        </w:rPr>
        <w:t xml:space="preserve"> worden deze v</w:t>
      </w:r>
      <w:r w:rsidR="00C312D3" w:rsidRPr="0084354B">
        <w:rPr>
          <w:rFonts w:ascii="Times New Roman" w:hAnsi="Times New Roman" w:cs="Times New Roman"/>
        </w:rPr>
        <w:t>erdeeld in een drietal groepen, namelijk:</w:t>
      </w:r>
    </w:p>
    <w:p w14:paraId="185B4E4F" w14:textId="77777777" w:rsidR="003B204B" w:rsidRDefault="00A22B05"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lastRenderedPageBreak/>
        <w:t xml:space="preserve">Bij de jonge puber van 12 tot 14 jaar is vaak sprake van emotionele verwarring. Hij of zij vertoont met name problemen als een ouder een nieuwe relatie aangaat en wendt zich vervroegd af van het gezin. De jonge puber zoekt elders steun en zet zich heftig af zonder compensatie. Ook zijn ze sneller geneigd om partij te kiezen, genoemd polarisatie. Tevens kunnen er veranderingen optreden in de eigen ontluikende seksualiteit en heerst er een risico op horizontale relatievorming tussen ouders-kind en minder sociale controle op het kind. Daarop volgend is er een grotere kans op afglijding. </w:t>
      </w:r>
    </w:p>
    <w:p w14:paraId="36B084AF" w14:textId="77777777" w:rsidR="00663E7C" w:rsidRPr="0084354B" w:rsidRDefault="00663E7C" w:rsidP="002746BD">
      <w:pPr>
        <w:pStyle w:val="Geenafstand"/>
        <w:ind w:left="720"/>
        <w:jc w:val="both"/>
        <w:rPr>
          <w:rFonts w:ascii="Times New Roman" w:hAnsi="Times New Roman" w:cs="Times New Roman"/>
        </w:rPr>
      </w:pPr>
    </w:p>
    <w:p w14:paraId="2CDEFDAD" w14:textId="6113DD58" w:rsidR="00663E7C" w:rsidRDefault="00A22B05"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Met betrekkin</w:t>
      </w:r>
      <w:r w:rsidR="003B204B" w:rsidRPr="0084354B">
        <w:rPr>
          <w:rFonts w:ascii="Times New Roman" w:hAnsi="Times New Roman" w:cs="Times New Roman"/>
        </w:rPr>
        <w:t>g tot de oudere puber van 14 t/</w:t>
      </w:r>
      <w:r w:rsidRPr="0084354B">
        <w:rPr>
          <w:rFonts w:ascii="Times New Roman" w:hAnsi="Times New Roman" w:cs="Times New Roman"/>
        </w:rPr>
        <w:t xml:space="preserve">m 17 jaar is er vaak sprake van boosheid, schaamte en versterkte onzekerheid. De oudere puber legt de schuld bij de initiërende partij. Veelal is er sprake van een versnelde losmaking van het gezin en het verlies van gezag. Ook bij de oudere puber heersen aanpassingsproblemen en hebben de ouders minder toezicht op de jongere, waardoor de kans op afglijding groter is. </w:t>
      </w:r>
    </w:p>
    <w:p w14:paraId="57C9B7D1" w14:textId="77777777" w:rsidR="00663E7C" w:rsidRPr="00663E7C" w:rsidRDefault="00663E7C" w:rsidP="002746BD">
      <w:pPr>
        <w:pStyle w:val="Geenafstand"/>
        <w:jc w:val="both"/>
        <w:rPr>
          <w:rFonts w:ascii="Times New Roman" w:hAnsi="Times New Roman" w:cs="Times New Roman"/>
        </w:rPr>
      </w:pPr>
    </w:p>
    <w:p w14:paraId="50C8BB24" w14:textId="660FF4D8" w:rsidR="009829A4" w:rsidRPr="0084354B" w:rsidRDefault="00A22B05"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B</w:t>
      </w:r>
      <w:r w:rsidR="003B204B" w:rsidRPr="0084354B">
        <w:rPr>
          <w:rFonts w:ascii="Times New Roman" w:hAnsi="Times New Roman" w:cs="Times New Roman"/>
        </w:rPr>
        <w:t>ij een adolescent van 17 tot 20</w:t>
      </w:r>
      <w:r w:rsidRPr="0084354B">
        <w:rPr>
          <w:rFonts w:ascii="Times New Roman" w:hAnsi="Times New Roman" w:cs="Times New Roman"/>
        </w:rPr>
        <w:t xml:space="preserve"> jaar is sprake van reactieformatie e</w:t>
      </w:r>
      <w:r w:rsidR="00327A1A">
        <w:rPr>
          <w:rFonts w:ascii="Times New Roman" w:hAnsi="Times New Roman" w:cs="Times New Roman"/>
        </w:rPr>
        <w:t xml:space="preserve">n </w:t>
      </w:r>
      <w:r w:rsidRPr="0084354B">
        <w:rPr>
          <w:rFonts w:ascii="Times New Roman" w:hAnsi="Times New Roman" w:cs="Times New Roman"/>
        </w:rPr>
        <w:t>regressie. Daarbij heerst er in de meeste gevallen ontkenning/verdringing, compensatie, polarisatie, overmatige aanpassing en rationalisatie (Molen &amp; Langeveld</w:t>
      </w:r>
      <w:r w:rsidR="00F21B64">
        <w:rPr>
          <w:rFonts w:ascii="Times New Roman" w:hAnsi="Times New Roman" w:cs="Times New Roman"/>
        </w:rPr>
        <w:t>, 2015</w:t>
      </w:r>
      <w:r w:rsidRPr="0084354B">
        <w:rPr>
          <w:rFonts w:ascii="Times New Roman" w:hAnsi="Times New Roman" w:cs="Times New Roman"/>
        </w:rPr>
        <w:t xml:space="preserve">).  </w:t>
      </w:r>
    </w:p>
    <w:p w14:paraId="3FC0369D" w14:textId="77777777" w:rsidR="009C0914" w:rsidRPr="0084354B" w:rsidRDefault="009C0914" w:rsidP="002746BD">
      <w:pPr>
        <w:pStyle w:val="Geenafstand"/>
        <w:jc w:val="both"/>
        <w:rPr>
          <w:rFonts w:ascii="Times New Roman" w:hAnsi="Times New Roman" w:cs="Times New Roman"/>
        </w:rPr>
      </w:pPr>
    </w:p>
    <w:p w14:paraId="4BFBEA0B" w14:textId="5DE051D8" w:rsidR="009C0914" w:rsidRPr="0084354B" w:rsidRDefault="00E572ED" w:rsidP="002746BD">
      <w:pPr>
        <w:pStyle w:val="Geenafstand"/>
        <w:jc w:val="both"/>
        <w:rPr>
          <w:rFonts w:ascii="Times New Roman" w:hAnsi="Times New Roman" w:cs="Times New Roman"/>
        </w:rPr>
      </w:pPr>
      <w:r>
        <w:rPr>
          <w:rFonts w:ascii="Times New Roman" w:hAnsi="Times New Roman" w:cs="Times New Roman"/>
        </w:rPr>
        <w:t>Daarnaast</w:t>
      </w:r>
      <w:r w:rsidR="00D211E5" w:rsidRPr="0084354B">
        <w:rPr>
          <w:rFonts w:ascii="Times New Roman" w:hAnsi="Times New Roman" w:cs="Times New Roman"/>
        </w:rPr>
        <w:t xml:space="preserve"> komt uit onderzoek</w:t>
      </w:r>
      <w:r w:rsidR="00F21B64">
        <w:rPr>
          <w:rFonts w:ascii="Times New Roman" w:hAnsi="Times New Roman" w:cs="Times New Roman"/>
        </w:rPr>
        <w:t xml:space="preserve"> van Driesen (2012)</w:t>
      </w:r>
      <w:r w:rsidR="00D211E5" w:rsidRPr="0084354B">
        <w:rPr>
          <w:rFonts w:ascii="Times New Roman" w:hAnsi="Times New Roman" w:cs="Times New Roman"/>
        </w:rPr>
        <w:t xml:space="preserve"> naar voren dat er bij jongeren van </w:t>
      </w:r>
      <w:r w:rsidR="00C030B6">
        <w:rPr>
          <w:rFonts w:ascii="Times New Roman" w:hAnsi="Times New Roman" w:cs="Times New Roman"/>
        </w:rPr>
        <w:t>12 tot 18 jaar</w:t>
      </w:r>
      <w:r w:rsidR="00D211E5" w:rsidRPr="0084354B">
        <w:rPr>
          <w:rFonts w:ascii="Times New Roman" w:hAnsi="Times New Roman" w:cs="Times New Roman"/>
        </w:rPr>
        <w:t xml:space="preserve"> die zich in een scheiding van hun ouders bevinden een verhoogde drang is naar zelfstandigheid met het gevoel sneller volwassen te moeten worden. Dit kan ook gezien worden als een achteruitgang in de ontwikkeling en het ophouden van een schi</w:t>
      </w:r>
      <w:r w:rsidR="00F21B64">
        <w:rPr>
          <w:rFonts w:ascii="Times New Roman" w:hAnsi="Times New Roman" w:cs="Times New Roman"/>
        </w:rPr>
        <w:t xml:space="preserve">jnvolwassenheid. Uit onderzoek van Singendonk &amp; Meesters (2013) blijkt </w:t>
      </w:r>
      <w:r w:rsidR="009C0914" w:rsidRPr="0084354B">
        <w:rPr>
          <w:rFonts w:ascii="Times New Roman" w:hAnsi="Times New Roman" w:cs="Times New Roman"/>
        </w:rPr>
        <w:t xml:space="preserve">dat jongeren van </w:t>
      </w:r>
      <w:r w:rsidR="00C030B6">
        <w:rPr>
          <w:rFonts w:ascii="Times New Roman" w:hAnsi="Times New Roman" w:cs="Times New Roman"/>
        </w:rPr>
        <w:t>12 tot 18 jaar</w:t>
      </w:r>
      <w:r w:rsidR="009C0914" w:rsidRPr="0084354B">
        <w:rPr>
          <w:rFonts w:ascii="Times New Roman" w:hAnsi="Times New Roman" w:cs="Times New Roman"/>
        </w:rPr>
        <w:t xml:space="preserve"> zich in een leeftijdsfase bevinden waarin ze gaan experimenteren met verschillende rollen en ze een duidelijk rolmodel van hun ouders nodig hebben, dat is veelal niet het geval wanneer de jongeren in een vechtscheiding van hun ouders verkeren</w:t>
      </w:r>
      <w:r w:rsidR="00F21B64">
        <w:rPr>
          <w:rFonts w:ascii="Times New Roman" w:hAnsi="Times New Roman" w:cs="Times New Roman"/>
        </w:rPr>
        <w:t xml:space="preserve">. </w:t>
      </w:r>
      <w:r w:rsidR="00D211E5" w:rsidRPr="0084354B">
        <w:rPr>
          <w:rFonts w:ascii="Times New Roman" w:hAnsi="Times New Roman" w:cs="Times New Roman"/>
        </w:rPr>
        <w:t xml:space="preserve"> </w:t>
      </w:r>
    </w:p>
    <w:p w14:paraId="1A4E8D01" w14:textId="77777777" w:rsidR="009C0914" w:rsidRPr="0084354B" w:rsidRDefault="009C0914" w:rsidP="002746BD">
      <w:pPr>
        <w:pStyle w:val="Geenafstand"/>
        <w:jc w:val="both"/>
        <w:rPr>
          <w:rFonts w:ascii="Times New Roman" w:hAnsi="Times New Roman" w:cs="Times New Roman"/>
        </w:rPr>
      </w:pPr>
      <w:r w:rsidRPr="0084354B">
        <w:rPr>
          <w:rFonts w:ascii="Times New Roman" w:hAnsi="Times New Roman" w:cs="Times New Roman"/>
        </w:rPr>
        <w:t xml:space="preserve"> </w:t>
      </w:r>
    </w:p>
    <w:p w14:paraId="52840D25" w14:textId="4B2D107E" w:rsidR="009829A4" w:rsidRPr="0084354B" w:rsidRDefault="00F21B64" w:rsidP="002746BD">
      <w:pPr>
        <w:pStyle w:val="Geenafstand"/>
        <w:jc w:val="both"/>
        <w:rPr>
          <w:rFonts w:ascii="Times New Roman" w:hAnsi="Times New Roman" w:cs="Times New Roman"/>
        </w:rPr>
      </w:pPr>
      <w:r>
        <w:rPr>
          <w:rFonts w:ascii="Times New Roman" w:hAnsi="Times New Roman" w:cs="Times New Roman"/>
        </w:rPr>
        <w:t xml:space="preserve">Jongeren van 12 tot </w:t>
      </w:r>
      <w:r w:rsidR="00663E7C">
        <w:rPr>
          <w:rFonts w:ascii="Times New Roman" w:hAnsi="Times New Roman" w:cs="Times New Roman"/>
        </w:rPr>
        <w:t>18</w:t>
      </w:r>
      <w:r w:rsidR="00BD30A2" w:rsidRPr="0084354B">
        <w:rPr>
          <w:rFonts w:ascii="Times New Roman" w:hAnsi="Times New Roman" w:cs="Times New Roman"/>
        </w:rPr>
        <w:t xml:space="preserve"> jaar maken zich zorgen om de gevolgen van de scheiding van hun ouders, deze zorgen ontstaa</w:t>
      </w:r>
      <w:r w:rsidR="00663E7C">
        <w:rPr>
          <w:rFonts w:ascii="Times New Roman" w:hAnsi="Times New Roman" w:cs="Times New Roman"/>
        </w:rPr>
        <w:t>n doordat jongeren van 12 tot 18</w:t>
      </w:r>
      <w:r w:rsidR="00BD30A2" w:rsidRPr="0084354B">
        <w:rPr>
          <w:rFonts w:ascii="Times New Roman" w:hAnsi="Times New Roman" w:cs="Times New Roman"/>
        </w:rPr>
        <w:t xml:space="preserve"> jaar zich steeds beter in een situatie van een ander kunnen inleven. Door de loyaliteit die er bij de jongeren heerst voelen ze zich verplicht om hun ouders te helpen, wanneer ze dat niet doen ontstaat er een schuldgevoel. Ouders die in deze periode te veel op hun kind steunen belemmeren de ontwikkeling van de zelfstandigheid en onafhankelijkheid van het kind. Er zijn jongeren die zich op een objectieve manier in de situatie van </w:t>
      </w:r>
      <w:r w:rsidR="00327A1A">
        <w:rPr>
          <w:rFonts w:ascii="Times New Roman" w:hAnsi="Times New Roman" w:cs="Times New Roman"/>
        </w:rPr>
        <w:t>hun ouders kunnen</w:t>
      </w:r>
      <w:r w:rsidR="00BD30A2" w:rsidRPr="0084354B">
        <w:rPr>
          <w:rFonts w:ascii="Times New Roman" w:hAnsi="Times New Roman" w:cs="Times New Roman"/>
        </w:rPr>
        <w:t xml:space="preserve"> verplaatsen en accepteren dan ook de ontstane situatie. Echter indien ouders niet voldoende investeren </w:t>
      </w:r>
      <w:r w:rsidR="00E56806" w:rsidRPr="0084354B">
        <w:rPr>
          <w:rFonts w:ascii="Times New Roman" w:hAnsi="Times New Roman" w:cs="Times New Roman"/>
        </w:rPr>
        <w:t>in de jongere, ontstaat er bij d</w:t>
      </w:r>
      <w:r w:rsidR="00BD30A2" w:rsidRPr="0084354B">
        <w:rPr>
          <w:rFonts w:ascii="Times New Roman" w:hAnsi="Times New Roman" w:cs="Times New Roman"/>
        </w:rPr>
        <w:t>e jongere het gevoel dat hij niets waard is, dit is nadelig voor de zelfwaardering van de jongere.</w:t>
      </w:r>
      <w:r w:rsidR="00E56806" w:rsidRPr="0084354B">
        <w:rPr>
          <w:rFonts w:ascii="Times New Roman" w:hAnsi="Times New Roman" w:cs="Times New Roman"/>
        </w:rPr>
        <w:t xml:space="preserve"> </w:t>
      </w:r>
      <w:r w:rsidR="003B204B" w:rsidRPr="0084354B">
        <w:rPr>
          <w:rFonts w:ascii="Times New Roman" w:hAnsi="Times New Roman" w:cs="Times New Roman"/>
        </w:rPr>
        <w:t>Tevens heeft een scheiding bij</w:t>
      </w:r>
      <w:r w:rsidR="009829A4" w:rsidRPr="0084354B">
        <w:rPr>
          <w:rFonts w:ascii="Times New Roman" w:hAnsi="Times New Roman" w:cs="Times New Roman"/>
        </w:rPr>
        <w:t xml:space="preserve"> jongeren tussen de 12 en 18 jaar tot gevolg dat ze weerbaarder en zelfstandiger worden. De jongeren zijn tij</w:t>
      </w:r>
      <w:r w:rsidR="003D213B">
        <w:rPr>
          <w:rFonts w:ascii="Times New Roman" w:hAnsi="Times New Roman" w:cs="Times New Roman"/>
        </w:rPr>
        <w:t xml:space="preserve">dens de scheiding namelijk </w:t>
      </w:r>
      <w:r w:rsidR="009829A4" w:rsidRPr="0084354B">
        <w:rPr>
          <w:rFonts w:ascii="Times New Roman" w:hAnsi="Times New Roman" w:cs="Times New Roman"/>
        </w:rPr>
        <w:t>meer op zichzelf aa</w:t>
      </w:r>
      <w:r w:rsidR="003D213B">
        <w:rPr>
          <w:rFonts w:ascii="Times New Roman" w:hAnsi="Times New Roman" w:cs="Times New Roman"/>
        </w:rPr>
        <w:t xml:space="preserve">ngewezen en leren daardoor </w:t>
      </w:r>
      <w:r w:rsidR="009829A4" w:rsidRPr="0084354B">
        <w:rPr>
          <w:rFonts w:ascii="Times New Roman" w:hAnsi="Times New Roman" w:cs="Times New Roman"/>
        </w:rPr>
        <w:t xml:space="preserve">dingen zelf op te lossen (Singendonk &amp; Meesters, 2013).  </w:t>
      </w:r>
    </w:p>
    <w:p w14:paraId="71F7B314" w14:textId="77777777" w:rsidR="00851A8E" w:rsidRDefault="00851A8E" w:rsidP="002746BD">
      <w:pPr>
        <w:pStyle w:val="Geenafstand"/>
        <w:jc w:val="both"/>
        <w:rPr>
          <w:rFonts w:ascii="Times New Roman" w:hAnsi="Times New Roman" w:cs="Times New Roman"/>
        </w:rPr>
      </w:pPr>
    </w:p>
    <w:p w14:paraId="3C7F064B" w14:textId="0A15C420" w:rsidR="005536BF" w:rsidRDefault="005536BF" w:rsidP="002746BD">
      <w:pPr>
        <w:pStyle w:val="Geenafstand"/>
        <w:jc w:val="both"/>
        <w:rPr>
          <w:rFonts w:ascii="Times New Roman" w:hAnsi="Times New Roman" w:cs="Times New Roman"/>
        </w:rPr>
      </w:pPr>
      <w:r w:rsidRPr="0084354B">
        <w:rPr>
          <w:rFonts w:ascii="Times New Roman" w:hAnsi="Times New Roman" w:cs="Times New Roman"/>
        </w:rPr>
        <w:t xml:space="preserve">Wanneer ouders in hun psychisch functioneren afhankelijk worden van de steun van hun kinderen kan dat leiden tot parentificatie. Bij parentificatie wordt het kind in de ouderrol gedrukt en daardoor belast met de zorgen van de ouder. Het kind ontvangt te weinig aandacht, liefde en zorg van de ouder. De </w:t>
      </w:r>
      <w:r w:rsidRPr="0084354B">
        <w:rPr>
          <w:rFonts w:ascii="Times New Roman" w:hAnsi="Times New Roman" w:cs="Times New Roman"/>
        </w:rPr>
        <w:lastRenderedPageBreak/>
        <w:t>behoeften van de ouder zijn leidend ten aanzien van de relatie tussen ouder en kind waardoor een grote wederzijdse afhankelijkheid van ouder en kind ontstaat. Het kind komt niet meer toe aan het vervullen van zijn eigen behoeften. Wat daarmee samenhangt is dat jongeren die zich bevinden in een scheiding van hun ouders het als moeilijk ervaren om hun eigen belangen te scheiden van die v</w:t>
      </w:r>
      <w:r w:rsidR="001E6E6B">
        <w:rPr>
          <w:rFonts w:ascii="Times New Roman" w:hAnsi="Times New Roman" w:cs="Times New Roman"/>
        </w:rPr>
        <w:t>an hun ouders. Binnen een complexe s</w:t>
      </w:r>
      <w:r w:rsidRPr="0084354B">
        <w:rPr>
          <w:rFonts w:ascii="Times New Roman" w:hAnsi="Times New Roman" w:cs="Times New Roman"/>
        </w:rPr>
        <w:t>cheiding lijkt het er snel op dat het belang van de ouder automatisch ook het belang van het kind is, doordat het kind wordt betrokken bij de conflicten d</w:t>
      </w:r>
      <w:r>
        <w:rPr>
          <w:rFonts w:ascii="Times New Roman" w:hAnsi="Times New Roman" w:cs="Times New Roman"/>
        </w:rPr>
        <w:t>ie tussen ouders plaatsvinden. D</w:t>
      </w:r>
      <w:r w:rsidRPr="0084354B">
        <w:rPr>
          <w:rFonts w:ascii="Times New Roman" w:hAnsi="Times New Roman" w:cs="Times New Roman"/>
        </w:rPr>
        <w:t>it verschijnsel is uiteraard niet wenselijk voor een kind (Singendonk &amp; Meesters, 2013). T</w:t>
      </w:r>
      <w:r>
        <w:rPr>
          <w:rFonts w:ascii="Times New Roman" w:hAnsi="Times New Roman" w:cs="Times New Roman"/>
        </w:rPr>
        <w:t>evens kampen jongeren</w:t>
      </w:r>
      <w:r w:rsidRPr="0084354B">
        <w:rPr>
          <w:rFonts w:ascii="Times New Roman" w:hAnsi="Times New Roman" w:cs="Times New Roman"/>
        </w:rPr>
        <w:t xml:space="preserve"> die verkeren in een scheiding met loyaliteitsconflicten. De jongeren worstelen met gevoelens van loyaliteit die ze voor beide ouders hebben (Singendonk &amp; Meesters, 2013). Bij ongeveer 10% van de echtscheidingskinderen leidt de vechtscheiding tot loyaliteitsconflicten, oudervervreemding en ouderverstoting (De Kinderombudsman, 2014). Bij het v</w:t>
      </w:r>
      <w:r>
        <w:rPr>
          <w:rFonts w:ascii="Times New Roman" w:hAnsi="Times New Roman" w:cs="Times New Roman"/>
        </w:rPr>
        <w:t>olgende hoofdstuk wordt er uitgebreider</w:t>
      </w:r>
      <w:r w:rsidRPr="0084354B">
        <w:rPr>
          <w:rFonts w:ascii="Times New Roman" w:hAnsi="Times New Roman" w:cs="Times New Roman"/>
        </w:rPr>
        <w:t xml:space="preserve"> ingegaan op de onderwerpen loyaliteitsconflicten, oudervervreemding en ouderverstoting.</w:t>
      </w:r>
    </w:p>
    <w:p w14:paraId="25F1A2FE" w14:textId="6773301C" w:rsidR="00F21B64" w:rsidRDefault="00327A1A" w:rsidP="002746BD">
      <w:pPr>
        <w:pStyle w:val="Geenafstand"/>
        <w:jc w:val="both"/>
        <w:rPr>
          <w:rFonts w:ascii="Times New Roman" w:hAnsi="Times New Roman" w:cs="Times New Roman"/>
        </w:rPr>
      </w:pPr>
      <w:r>
        <w:rPr>
          <w:rFonts w:ascii="Times New Roman" w:hAnsi="Times New Roman" w:cs="Times New Roman"/>
        </w:rPr>
        <w:t xml:space="preserve">Geconcludeerd kan worden dat een kind dat zich in een </w:t>
      </w:r>
      <w:r w:rsidR="001E6E6B">
        <w:rPr>
          <w:rFonts w:ascii="Times New Roman" w:hAnsi="Times New Roman" w:cs="Times New Roman"/>
        </w:rPr>
        <w:t>complexe scheidings</w:t>
      </w:r>
      <w:r>
        <w:rPr>
          <w:rFonts w:ascii="Times New Roman" w:hAnsi="Times New Roman" w:cs="Times New Roman"/>
        </w:rPr>
        <w:t>situatie bevindt te maken krijgt met extra psychologische ontwikkelingstaken. Na</w:t>
      </w:r>
      <w:r w:rsidR="00F21B64" w:rsidRPr="0084354B">
        <w:rPr>
          <w:rFonts w:ascii="Times New Roman" w:hAnsi="Times New Roman" w:cs="Times New Roman"/>
        </w:rPr>
        <w:t xml:space="preserve">ast de normale ontwikkelingstaken die ieder kind heeft, moet een kind </w:t>
      </w:r>
      <w:r>
        <w:rPr>
          <w:rFonts w:ascii="Times New Roman" w:hAnsi="Times New Roman" w:cs="Times New Roman"/>
        </w:rPr>
        <w:t xml:space="preserve">in een </w:t>
      </w:r>
      <w:r w:rsidR="001E6E6B">
        <w:rPr>
          <w:rFonts w:ascii="Times New Roman" w:hAnsi="Times New Roman" w:cs="Times New Roman"/>
        </w:rPr>
        <w:t xml:space="preserve">complexe scheidingssituatie </w:t>
      </w:r>
      <w:r>
        <w:rPr>
          <w:rFonts w:ascii="Times New Roman" w:hAnsi="Times New Roman" w:cs="Times New Roman"/>
        </w:rPr>
        <w:t xml:space="preserve">namelijk een aantal extra </w:t>
      </w:r>
      <w:r w:rsidR="00F21B64" w:rsidRPr="0084354B">
        <w:rPr>
          <w:rFonts w:ascii="Times New Roman" w:hAnsi="Times New Roman" w:cs="Times New Roman"/>
        </w:rPr>
        <w:t xml:space="preserve">psychologische ontwikkelingstaken volbrengen. Deze taken ontstaan vanaf de periode dat de moeilijke momenten tussen ouders beginnen tot geruime tijd na de scheiding. De extra psychologische ontwikkelingstaken hebben te maken met het omgaan met emoties, het begrijpen en accepteren van de scheiding en het verwerken van schuldgevoelens (Singendonk &amp; Meesters, 2013). </w:t>
      </w:r>
    </w:p>
    <w:p w14:paraId="4206C264" w14:textId="77777777" w:rsidR="00F0717A" w:rsidRDefault="00F0717A" w:rsidP="002746BD">
      <w:pPr>
        <w:pStyle w:val="Geenafstand"/>
        <w:jc w:val="both"/>
        <w:rPr>
          <w:rFonts w:ascii="Times New Roman" w:hAnsi="Times New Roman" w:cs="Times New Roman"/>
        </w:rPr>
      </w:pPr>
    </w:p>
    <w:p w14:paraId="726EBBE2" w14:textId="2052EB8C" w:rsidR="00024C6A" w:rsidRDefault="00327A1A" w:rsidP="002746BD">
      <w:pPr>
        <w:pStyle w:val="Geenafstand"/>
        <w:jc w:val="both"/>
        <w:rPr>
          <w:rFonts w:ascii="Times New Roman" w:hAnsi="Times New Roman" w:cs="Times New Roman"/>
        </w:rPr>
      </w:pPr>
      <w:r>
        <w:rPr>
          <w:rFonts w:ascii="Times New Roman" w:hAnsi="Times New Roman" w:cs="Times New Roman"/>
        </w:rPr>
        <w:t xml:space="preserve">Ondanks alle nadelige gevolgen stellen Gun en Jong (2006) dat er ook een aantal voordelen zijn aan een (v)echtscheiding. Deze voordelen hebben voornamelijk betrekking op materiële en praktische zaken zoals: dubbele viering van speciale gelegenheden, meer mogen en twee plekken hebben. </w:t>
      </w:r>
    </w:p>
    <w:p w14:paraId="282323E4" w14:textId="77777777" w:rsidR="002872A0" w:rsidRPr="002872A0" w:rsidRDefault="002872A0" w:rsidP="002746BD">
      <w:pPr>
        <w:pStyle w:val="Geenafstand"/>
        <w:jc w:val="both"/>
        <w:rPr>
          <w:rFonts w:ascii="Times New Roman" w:hAnsi="Times New Roman" w:cs="Times New Roman"/>
        </w:rPr>
      </w:pPr>
    </w:p>
    <w:p w14:paraId="1D2ACD02" w14:textId="0C23AE0D" w:rsidR="0084354B" w:rsidRPr="0084354B" w:rsidRDefault="00C45AD4" w:rsidP="002746BD">
      <w:pPr>
        <w:pStyle w:val="Geenafstand"/>
        <w:jc w:val="both"/>
      </w:pPr>
      <w:r>
        <w:rPr>
          <w:rFonts w:ascii="Times New Roman" w:hAnsi="Times New Roman" w:cs="Times New Roman"/>
        </w:rPr>
        <w:t xml:space="preserve">Concluderend kan er gesteld worden dat een scheiding met betrekking tot het </w:t>
      </w:r>
      <w:r w:rsidRPr="00C45AD4">
        <w:rPr>
          <w:rFonts w:ascii="Times New Roman" w:hAnsi="Times New Roman" w:cs="Times New Roman"/>
          <w:i/>
        </w:rPr>
        <w:t xml:space="preserve">psychosociale </w:t>
      </w:r>
      <w:r>
        <w:rPr>
          <w:rFonts w:ascii="Times New Roman" w:hAnsi="Times New Roman" w:cs="Times New Roman"/>
        </w:rPr>
        <w:t xml:space="preserve">aspect een tal van gevolgen heeft voor jongeren en met name negatieve gevolgen. </w:t>
      </w:r>
      <w:r w:rsidR="00726590">
        <w:rPr>
          <w:rFonts w:ascii="Times New Roman" w:hAnsi="Times New Roman" w:cs="Times New Roman"/>
        </w:rPr>
        <w:t xml:space="preserve">Jongeren maken </w:t>
      </w:r>
      <w:r w:rsidR="00A80CD8">
        <w:rPr>
          <w:rFonts w:ascii="Times New Roman" w:hAnsi="Times New Roman" w:cs="Times New Roman"/>
        </w:rPr>
        <w:t>bij een scheidingsproces een verwerkingsproces door</w:t>
      </w:r>
      <w:r w:rsidR="00726590">
        <w:rPr>
          <w:rFonts w:ascii="Times New Roman" w:hAnsi="Times New Roman" w:cs="Times New Roman"/>
        </w:rPr>
        <w:t xml:space="preserve"> </w:t>
      </w:r>
      <w:r w:rsidR="00A80CD8">
        <w:rPr>
          <w:rFonts w:ascii="Times New Roman" w:hAnsi="Times New Roman" w:cs="Times New Roman"/>
        </w:rPr>
        <w:t>dat te vergelijken is met een rouwproces. De meest voorkomende gevoelens die bij echtscheidingskinderen spelen zijn: ontkenning, angst, boosheid, droefheid, verlatenheid, schuld en aanvaarding. Tevens hebben jongeren van 12 tot 18 jaar die zich bevinden in een scheiding van hun ouders een verhoogde drang naar zelfstandig</w:t>
      </w:r>
      <w:r w:rsidR="00726590">
        <w:rPr>
          <w:rFonts w:ascii="Times New Roman" w:hAnsi="Times New Roman" w:cs="Times New Roman"/>
        </w:rPr>
        <w:t xml:space="preserve">heid en </w:t>
      </w:r>
      <w:r w:rsidR="00A80CD8">
        <w:rPr>
          <w:rFonts w:ascii="Times New Roman" w:hAnsi="Times New Roman" w:cs="Times New Roman"/>
        </w:rPr>
        <w:t xml:space="preserve">maken </w:t>
      </w:r>
      <w:r w:rsidR="00726590">
        <w:rPr>
          <w:rFonts w:ascii="Times New Roman" w:hAnsi="Times New Roman" w:cs="Times New Roman"/>
        </w:rPr>
        <w:t xml:space="preserve">ze </w:t>
      </w:r>
      <w:r w:rsidR="00A80CD8">
        <w:rPr>
          <w:rFonts w:ascii="Times New Roman" w:hAnsi="Times New Roman" w:cs="Times New Roman"/>
        </w:rPr>
        <w:t>zich zorgen om de situatie</w:t>
      </w:r>
      <w:r w:rsidR="00726590">
        <w:rPr>
          <w:rFonts w:ascii="Times New Roman" w:hAnsi="Times New Roman" w:cs="Times New Roman"/>
        </w:rPr>
        <w:t xml:space="preserve"> van hun ouders</w:t>
      </w:r>
      <w:r w:rsidR="00A80CD8">
        <w:rPr>
          <w:rFonts w:ascii="Times New Roman" w:hAnsi="Times New Roman" w:cs="Times New Roman"/>
        </w:rPr>
        <w:t>. Daarnaast blijkt dat wann</w:t>
      </w:r>
      <w:r w:rsidR="00726590">
        <w:rPr>
          <w:rFonts w:ascii="Times New Roman" w:hAnsi="Times New Roman" w:cs="Times New Roman"/>
        </w:rPr>
        <w:t>e</w:t>
      </w:r>
      <w:r w:rsidR="00A80CD8">
        <w:rPr>
          <w:rFonts w:ascii="Times New Roman" w:hAnsi="Times New Roman" w:cs="Times New Roman"/>
        </w:rPr>
        <w:t>er ouders in hun psychisch functioneren afh</w:t>
      </w:r>
      <w:r w:rsidR="00726590">
        <w:rPr>
          <w:rFonts w:ascii="Times New Roman" w:hAnsi="Times New Roman" w:cs="Times New Roman"/>
        </w:rPr>
        <w:t xml:space="preserve">ankelijk worden van de steun </w:t>
      </w:r>
      <w:r w:rsidR="00A80CD8">
        <w:rPr>
          <w:rFonts w:ascii="Times New Roman" w:hAnsi="Times New Roman" w:cs="Times New Roman"/>
        </w:rPr>
        <w:t>van hun kinderen het kan leiden tot parentificatie.</w:t>
      </w:r>
      <w:r w:rsidR="00726590">
        <w:rPr>
          <w:rFonts w:ascii="Times New Roman" w:hAnsi="Times New Roman" w:cs="Times New Roman"/>
        </w:rPr>
        <w:t xml:space="preserve"> Samenvattend blijkt dat een kind dat zich in een</w:t>
      </w:r>
      <w:r w:rsidR="001E6E6B">
        <w:rPr>
          <w:rFonts w:ascii="Times New Roman" w:hAnsi="Times New Roman" w:cs="Times New Roman"/>
        </w:rPr>
        <w:t xml:space="preserve"> complexe scheidingssituatie</w:t>
      </w:r>
      <w:r w:rsidR="00726590">
        <w:rPr>
          <w:rFonts w:ascii="Times New Roman" w:hAnsi="Times New Roman" w:cs="Times New Roman"/>
        </w:rPr>
        <w:t xml:space="preserve"> bevindt te maken krijgt met extra psychologische ontwikkelingstaken. </w:t>
      </w:r>
      <w:r w:rsidR="00A80CD8">
        <w:rPr>
          <w:rFonts w:ascii="Times New Roman" w:hAnsi="Times New Roman" w:cs="Times New Roman"/>
        </w:rPr>
        <w:t xml:space="preserve"> </w:t>
      </w:r>
      <w:r>
        <w:rPr>
          <w:rFonts w:ascii="Times New Roman" w:hAnsi="Times New Roman" w:cs="Times New Roman"/>
        </w:rPr>
        <w:t xml:space="preserve"> </w:t>
      </w:r>
    </w:p>
    <w:p w14:paraId="0E077B9A" w14:textId="7FFDD3AA" w:rsidR="00CC71F7" w:rsidRPr="0038594A" w:rsidRDefault="00CC71F7" w:rsidP="0038594A">
      <w:pPr>
        <w:pStyle w:val="Kop2"/>
        <w:numPr>
          <w:ilvl w:val="1"/>
          <w:numId w:val="37"/>
        </w:numPr>
        <w:jc w:val="both"/>
        <w:rPr>
          <w:rFonts w:ascii="Times New Roman" w:hAnsi="Times New Roman" w:cs="Times New Roman"/>
          <w:b w:val="0"/>
          <w:color w:val="auto"/>
          <w:sz w:val="24"/>
          <w:szCs w:val="24"/>
          <w:u w:val="single"/>
        </w:rPr>
      </w:pPr>
      <w:bookmarkStart w:id="15" w:name="_Toc481483472"/>
      <w:r w:rsidRPr="0038594A">
        <w:rPr>
          <w:rFonts w:ascii="Times New Roman" w:hAnsi="Times New Roman" w:cs="Times New Roman"/>
          <w:b w:val="0"/>
          <w:color w:val="auto"/>
          <w:sz w:val="24"/>
          <w:szCs w:val="24"/>
          <w:u w:val="single"/>
        </w:rPr>
        <w:t>Spanningsvelden jeugdzorgwerker</w:t>
      </w:r>
      <w:bookmarkEnd w:id="15"/>
    </w:p>
    <w:p w14:paraId="501D8D6C" w14:textId="702FFFF7" w:rsidR="00C81AC2" w:rsidRPr="0084354B" w:rsidRDefault="0098727A" w:rsidP="002746BD">
      <w:pPr>
        <w:pStyle w:val="Geenafstand"/>
        <w:jc w:val="both"/>
        <w:rPr>
          <w:rFonts w:ascii="Times New Roman" w:hAnsi="Times New Roman" w:cs="Times New Roman"/>
        </w:rPr>
      </w:pPr>
      <w:r w:rsidRPr="0084354B">
        <w:rPr>
          <w:rFonts w:ascii="Times New Roman" w:hAnsi="Times New Roman" w:cs="Times New Roman"/>
        </w:rPr>
        <w:t>Het handelen in de jeugdzorg is gericht op het belang van het kind. Het belang van het kind moet beschermd en bevorderd worden. Wat het belang van het kind daadwerkelijk inhoudt is in de praktijk vaak minder duidelijk. Ten aanzien van het belang van het kind k</w:t>
      </w:r>
      <w:r w:rsidR="00851A8E">
        <w:rPr>
          <w:rFonts w:ascii="Times New Roman" w:hAnsi="Times New Roman" w:cs="Times New Roman"/>
        </w:rPr>
        <w:t>unnen beslissingen over jongeren</w:t>
      </w:r>
      <w:r w:rsidRPr="0084354B">
        <w:rPr>
          <w:rFonts w:ascii="Times New Roman" w:hAnsi="Times New Roman" w:cs="Times New Roman"/>
        </w:rPr>
        <w:t xml:space="preserve"> verschillend opgevat worden, wat het in </w:t>
      </w:r>
      <w:r w:rsidR="00455680" w:rsidRPr="0084354B">
        <w:rPr>
          <w:rFonts w:ascii="Times New Roman" w:hAnsi="Times New Roman" w:cs="Times New Roman"/>
        </w:rPr>
        <w:t>sommige situaties lastig maakt (Hoven &amp; Kole, 2015). Het levert namel</w:t>
      </w:r>
      <w:r w:rsidR="00AF575B">
        <w:rPr>
          <w:rFonts w:ascii="Times New Roman" w:hAnsi="Times New Roman" w:cs="Times New Roman"/>
        </w:rPr>
        <w:t>ijk complexe situaties op wanneer</w:t>
      </w:r>
      <w:r w:rsidR="00455680" w:rsidRPr="0084354B">
        <w:rPr>
          <w:rFonts w:ascii="Times New Roman" w:hAnsi="Times New Roman" w:cs="Times New Roman"/>
        </w:rPr>
        <w:t xml:space="preserve"> het belang van het kind niet helder is. Het kan zelfs voorkomen dat </w:t>
      </w:r>
      <w:r w:rsidR="00455680" w:rsidRPr="0084354B">
        <w:rPr>
          <w:rFonts w:ascii="Times New Roman" w:hAnsi="Times New Roman" w:cs="Times New Roman"/>
        </w:rPr>
        <w:lastRenderedPageBreak/>
        <w:t xml:space="preserve">een conflict zo hoog oploopt dat het voor de jongere beter is om het contact met één ouder tijdelijk stop te zetten (De Kinderombudsman, 2014). </w:t>
      </w:r>
      <w:r w:rsidR="009D37DA">
        <w:rPr>
          <w:rFonts w:ascii="Times New Roman" w:hAnsi="Times New Roman" w:cs="Times New Roman"/>
        </w:rPr>
        <w:t>Een</w:t>
      </w:r>
      <w:r w:rsidRPr="0084354B">
        <w:rPr>
          <w:rFonts w:ascii="Times New Roman" w:hAnsi="Times New Roman" w:cs="Times New Roman"/>
        </w:rPr>
        <w:t xml:space="preserve"> belang</w:t>
      </w:r>
      <w:r w:rsidR="00AF575B">
        <w:rPr>
          <w:rFonts w:ascii="Times New Roman" w:hAnsi="Times New Roman" w:cs="Times New Roman"/>
        </w:rPr>
        <w:t xml:space="preserve"> wordt </w:t>
      </w:r>
      <w:r w:rsidR="009D37DA">
        <w:rPr>
          <w:rFonts w:ascii="Times New Roman" w:hAnsi="Times New Roman" w:cs="Times New Roman"/>
        </w:rPr>
        <w:t xml:space="preserve">gekoppeld </w:t>
      </w:r>
      <w:r w:rsidR="00E572ED">
        <w:rPr>
          <w:rFonts w:ascii="Times New Roman" w:hAnsi="Times New Roman" w:cs="Times New Roman"/>
        </w:rPr>
        <w:t>aan hetgeen wat er na</w:t>
      </w:r>
      <w:r w:rsidR="00AF575B">
        <w:rPr>
          <w:rFonts w:ascii="Times New Roman" w:hAnsi="Times New Roman" w:cs="Times New Roman"/>
        </w:rPr>
        <w:t>gestreefd</w:t>
      </w:r>
      <w:r w:rsidRPr="0084354B">
        <w:rPr>
          <w:rFonts w:ascii="Times New Roman" w:hAnsi="Times New Roman" w:cs="Times New Roman"/>
        </w:rPr>
        <w:t xml:space="preserve"> wordt, wat iets waard is. Kijkend vanuit dit uitgangspunt moet </w:t>
      </w:r>
      <w:r w:rsidR="00AF575B">
        <w:rPr>
          <w:rFonts w:ascii="Times New Roman" w:hAnsi="Times New Roman" w:cs="Times New Roman"/>
        </w:rPr>
        <w:t xml:space="preserve">de </w:t>
      </w:r>
      <w:r w:rsidRPr="0084354B">
        <w:rPr>
          <w:rFonts w:ascii="Times New Roman" w:hAnsi="Times New Roman" w:cs="Times New Roman"/>
        </w:rPr>
        <w:t xml:space="preserve">jeugdzorg zich richten op het bevorderen en beschermen van </w:t>
      </w:r>
      <w:r w:rsidR="00851A8E">
        <w:rPr>
          <w:rFonts w:ascii="Times New Roman" w:hAnsi="Times New Roman" w:cs="Times New Roman"/>
        </w:rPr>
        <w:t>de welzijnsbelangen van de jongeren</w:t>
      </w:r>
      <w:r w:rsidRPr="0084354B">
        <w:rPr>
          <w:rFonts w:ascii="Times New Roman" w:hAnsi="Times New Roman" w:cs="Times New Roman"/>
        </w:rPr>
        <w:t>. Een kind moet zich optimaal kunnen ontwikkelen (Hoven &amp; Kole, 2015). Een jeugdzorgwerker</w:t>
      </w:r>
      <w:r w:rsidR="00384CC9" w:rsidRPr="0084354B">
        <w:rPr>
          <w:rFonts w:ascii="Times New Roman" w:hAnsi="Times New Roman" w:cs="Times New Roman"/>
        </w:rPr>
        <w:t xml:space="preserve"> heeft zeer regelmatig te maken met strijdende partijen en uiteenlopende belangen. Het is voor een jeugdzorgwerker dan ook van groot belang dat hij onbevooroordeeld objectief blijft functioneren. Een jeugdzorgwerker moet tot het vermogen beschikken om bij elke belanghebbende vanuit diens perspectief naar de problematiek te kunnen kijken. </w:t>
      </w:r>
      <w:r w:rsidR="0032749A" w:rsidRPr="0084354B">
        <w:rPr>
          <w:rFonts w:ascii="Times New Roman" w:hAnsi="Times New Roman" w:cs="Times New Roman"/>
        </w:rPr>
        <w:t xml:space="preserve">De Hongaarse contextueel therapeut Iván Böszörményi-Nagy introduceerde daarvoor de term ‘veelzijdige partijdigheid’. Doordat een jeugdzorgwerker telkens de visie van de andere partij dient te noemen, ontstaat al snel het beeld dat de jeugdzorgwerker met name de belangen van de ‘ander’ vertegenwoordigt (Asperen, 2014). </w:t>
      </w:r>
      <w:r w:rsidR="00C81AC2" w:rsidRPr="0084354B">
        <w:rPr>
          <w:rFonts w:ascii="Times New Roman" w:hAnsi="Times New Roman" w:cs="Times New Roman"/>
        </w:rPr>
        <w:t xml:space="preserve">Het kinderrechtenverdrag is van mening dat bij alle beslissingen de belangen van het kind de eerste overweging vormen (De Kinderombudsman, 2014). </w:t>
      </w:r>
    </w:p>
    <w:p w14:paraId="18C75735" w14:textId="77777777" w:rsidR="0098727A" w:rsidRPr="0084354B" w:rsidRDefault="0098727A" w:rsidP="002746BD">
      <w:pPr>
        <w:pStyle w:val="Geenafstand"/>
        <w:jc w:val="both"/>
        <w:rPr>
          <w:rFonts w:ascii="Times New Roman" w:hAnsi="Times New Roman" w:cs="Times New Roman"/>
        </w:rPr>
      </w:pPr>
    </w:p>
    <w:p w14:paraId="3269401B" w14:textId="4C71CC33" w:rsidR="006527EB" w:rsidRPr="0084354B" w:rsidRDefault="006527EB" w:rsidP="002746BD">
      <w:pPr>
        <w:pStyle w:val="Geenafstand"/>
        <w:jc w:val="both"/>
        <w:rPr>
          <w:rFonts w:ascii="Times New Roman" w:hAnsi="Times New Roman" w:cs="Times New Roman"/>
        </w:rPr>
      </w:pPr>
      <w:r w:rsidRPr="0084354B">
        <w:rPr>
          <w:rFonts w:ascii="Times New Roman" w:hAnsi="Times New Roman" w:cs="Times New Roman"/>
        </w:rPr>
        <w:t>Een jeugdzorgwerker wordt vaak geconfronteerd met jongeren met gescheiden of scheidende ouders. De jongeren ku</w:t>
      </w:r>
      <w:r w:rsidR="00AF575B">
        <w:rPr>
          <w:rFonts w:ascii="Times New Roman" w:hAnsi="Times New Roman" w:cs="Times New Roman"/>
        </w:rPr>
        <w:t xml:space="preserve">nnen problemen vertonen die in </w:t>
      </w:r>
      <w:r w:rsidR="00A015D0">
        <w:rPr>
          <w:rFonts w:ascii="Times New Roman" w:hAnsi="Times New Roman" w:cs="Times New Roman"/>
        </w:rPr>
        <w:t>hoofdstuk 1 staan benoemd. V</w:t>
      </w:r>
      <w:r w:rsidRPr="0084354B">
        <w:rPr>
          <w:rFonts w:ascii="Times New Roman" w:hAnsi="Times New Roman" w:cs="Times New Roman"/>
        </w:rPr>
        <w:t xml:space="preserve">aak is er sprake van co-morbiditeit. Tevens kan er ook sprake zijn van problematiek die al voor de scheiding aanwezig was bij de </w:t>
      </w:r>
      <w:r w:rsidR="00851A8E">
        <w:rPr>
          <w:rFonts w:ascii="Times New Roman" w:hAnsi="Times New Roman" w:cs="Times New Roman"/>
        </w:rPr>
        <w:t xml:space="preserve">jongeren </w:t>
      </w:r>
      <w:r w:rsidRPr="0084354B">
        <w:rPr>
          <w:rFonts w:ascii="Times New Roman" w:hAnsi="Times New Roman" w:cs="Times New Roman"/>
        </w:rPr>
        <w:t>(</w:t>
      </w:r>
      <w:r w:rsidR="00455680" w:rsidRPr="0084354B">
        <w:rPr>
          <w:rFonts w:ascii="Times New Roman" w:hAnsi="Times New Roman" w:cs="Times New Roman"/>
        </w:rPr>
        <w:t xml:space="preserve">Richtlijnen Jeugdhulp, n.d.). </w:t>
      </w:r>
    </w:p>
    <w:p w14:paraId="0ACD19F6" w14:textId="77777777" w:rsidR="006527EB" w:rsidRPr="0084354B" w:rsidRDefault="006527EB" w:rsidP="002746BD">
      <w:pPr>
        <w:pStyle w:val="Geenafstand"/>
        <w:jc w:val="both"/>
        <w:rPr>
          <w:rFonts w:ascii="Times New Roman" w:hAnsi="Times New Roman" w:cs="Times New Roman"/>
        </w:rPr>
      </w:pPr>
    </w:p>
    <w:p w14:paraId="7969B726" w14:textId="6FA374D1" w:rsidR="00777043" w:rsidRPr="0084354B" w:rsidRDefault="00AF575B" w:rsidP="002746BD">
      <w:pPr>
        <w:pStyle w:val="Geenafstand"/>
        <w:jc w:val="both"/>
        <w:rPr>
          <w:rFonts w:ascii="Times New Roman" w:hAnsi="Times New Roman" w:cs="Times New Roman"/>
        </w:rPr>
      </w:pPr>
      <w:r>
        <w:rPr>
          <w:rFonts w:ascii="Times New Roman" w:hAnsi="Times New Roman" w:cs="Times New Roman"/>
        </w:rPr>
        <w:t>In dit hoofdstuk</w:t>
      </w:r>
      <w:r w:rsidR="00777043" w:rsidRPr="0084354B">
        <w:rPr>
          <w:rFonts w:ascii="Times New Roman" w:hAnsi="Times New Roman" w:cs="Times New Roman"/>
        </w:rPr>
        <w:t xml:space="preserve"> wordt </w:t>
      </w:r>
      <w:r>
        <w:rPr>
          <w:rFonts w:ascii="Times New Roman" w:hAnsi="Times New Roman" w:cs="Times New Roman"/>
        </w:rPr>
        <w:t xml:space="preserve">er </w:t>
      </w:r>
      <w:r w:rsidR="00777043" w:rsidRPr="0084354B">
        <w:rPr>
          <w:rFonts w:ascii="Times New Roman" w:hAnsi="Times New Roman" w:cs="Times New Roman"/>
        </w:rPr>
        <w:t>dieper ingegaan op een drietal spanningsvelden ten aanzien van h</w:t>
      </w:r>
      <w:r w:rsidR="0079658D" w:rsidRPr="0084354B">
        <w:rPr>
          <w:rFonts w:ascii="Times New Roman" w:hAnsi="Times New Roman" w:cs="Times New Roman"/>
        </w:rPr>
        <w:t xml:space="preserve">et werk van een jeugdzorgwerker met jongeren van </w:t>
      </w:r>
      <w:r w:rsidR="00C030B6">
        <w:rPr>
          <w:rFonts w:ascii="Times New Roman" w:hAnsi="Times New Roman" w:cs="Times New Roman"/>
        </w:rPr>
        <w:t>12 tot 18 jaar</w:t>
      </w:r>
      <w:r w:rsidR="0079658D" w:rsidRPr="0084354B">
        <w:rPr>
          <w:rFonts w:ascii="Times New Roman" w:hAnsi="Times New Roman" w:cs="Times New Roman"/>
        </w:rPr>
        <w:t xml:space="preserve"> die v</w:t>
      </w:r>
      <w:r w:rsidR="001E6E6B">
        <w:rPr>
          <w:rFonts w:ascii="Times New Roman" w:hAnsi="Times New Roman" w:cs="Times New Roman"/>
        </w:rPr>
        <w:t>erkeren in een complexe scheiding</w:t>
      </w:r>
      <w:r w:rsidR="0079658D" w:rsidRPr="0084354B">
        <w:rPr>
          <w:rFonts w:ascii="Times New Roman" w:hAnsi="Times New Roman" w:cs="Times New Roman"/>
        </w:rPr>
        <w:t xml:space="preserve"> van hun ouders;</w:t>
      </w:r>
      <w:r w:rsidR="00777043" w:rsidRPr="0084354B">
        <w:rPr>
          <w:rFonts w:ascii="Times New Roman" w:hAnsi="Times New Roman" w:cs="Times New Roman"/>
        </w:rPr>
        <w:t xml:space="preserve"> namelijk het loyaliteitsconflict, de autonomieontwikkeling en de keuzevrijheid. </w:t>
      </w:r>
    </w:p>
    <w:p w14:paraId="67A42344" w14:textId="0B678A44" w:rsidR="00CC71F7" w:rsidRPr="0038594A" w:rsidRDefault="00CC71F7" w:rsidP="0038594A">
      <w:pPr>
        <w:pStyle w:val="Kop3"/>
        <w:jc w:val="both"/>
        <w:rPr>
          <w:rFonts w:ascii="Times New Roman" w:hAnsi="Times New Roman" w:cs="Times New Roman"/>
          <w:b w:val="0"/>
          <w:i/>
          <w:color w:val="auto"/>
          <w:sz w:val="24"/>
          <w:szCs w:val="24"/>
        </w:rPr>
      </w:pPr>
      <w:bookmarkStart w:id="16" w:name="_Toc481483473"/>
      <w:r w:rsidRPr="0038594A">
        <w:rPr>
          <w:rFonts w:ascii="Times New Roman" w:hAnsi="Times New Roman" w:cs="Times New Roman"/>
          <w:b w:val="0"/>
          <w:i/>
          <w:color w:val="auto"/>
          <w:sz w:val="24"/>
          <w:szCs w:val="24"/>
        </w:rPr>
        <w:t>Loyaliteitsconflict</w:t>
      </w:r>
      <w:bookmarkEnd w:id="16"/>
    </w:p>
    <w:p w14:paraId="1EE9C84A" w14:textId="26B2674A" w:rsidR="00073569" w:rsidRPr="0084354B" w:rsidRDefault="00D155A0" w:rsidP="002746BD">
      <w:pPr>
        <w:pStyle w:val="Geenafstand"/>
        <w:jc w:val="both"/>
        <w:rPr>
          <w:rFonts w:ascii="Times New Roman" w:hAnsi="Times New Roman" w:cs="Times New Roman"/>
        </w:rPr>
      </w:pPr>
      <w:r w:rsidRPr="0084354B">
        <w:rPr>
          <w:rFonts w:ascii="Times New Roman" w:hAnsi="Times New Roman" w:cs="Times New Roman"/>
        </w:rPr>
        <w:t>Tijdens een vechtscheiding krijgen bijna alle jongeren te ma</w:t>
      </w:r>
      <w:r w:rsidR="00B609AE" w:rsidRPr="0084354B">
        <w:rPr>
          <w:rFonts w:ascii="Times New Roman" w:hAnsi="Times New Roman" w:cs="Times New Roman"/>
        </w:rPr>
        <w:t xml:space="preserve">ken met loyaliteitsconflicten (Singendonk &amp; Meesters, 2013). </w:t>
      </w:r>
      <w:r w:rsidR="00A015D0">
        <w:rPr>
          <w:rFonts w:ascii="Times New Roman" w:hAnsi="Times New Roman" w:cs="Times New Roman"/>
        </w:rPr>
        <w:t>Wanneer er sprake is van een loyaliteitsconflict kan h</w:t>
      </w:r>
      <w:r w:rsidR="00B609AE" w:rsidRPr="0084354B">
        <w:rPr>
          <w:rFonts w:ascii="Times New Roman" w:hAnsi="Times New Roman" w:cs="Times New Roman"/>
        </w:rPr>
        <w:t>et verwerkingsproces van jongeren die zich</w:t>
      </w:r>
      <w:r w:rsidR="00A015D0">
        <w:rPr>
          <w:rFonts w:ascii="Times New Roman" w:hAnsi="Times New Roman" w:cs="Times New Roman"/>
        </w:rPr>
        <w:t xml:space="preserve"> bevinden</w:t>
      </w:r>
      <w:r w:rsidR="00B609AE" w:rsidRPr="0084354B">
        <w:rPr>
          <w:rFonts w:ascii="Times New Roman" w:hAnsi="Times New Roman" w:cs="Times New Roman"/>
        </w:rPr>
        <w:t xml:space="preserve"> </w:t>
      </w:r>
      <w:r w:rsidR="00A015D0">
        <w:rPr>
          <w:rFonts w:ascii="Times New Roman" w:hAnsi="Times New Roman" w:cs="Times New Roman"/>
        </w:rPr>
        <w:t>in de scheiding van hun ouders</w:t>
      </w:r>
      <w:r w:rsidR="00B609AE" w:rsidRPr="0084354B">
        <w:rPr>
          <w:rFonts w:ascii="Times New Roman" w:hAnsi="Times New Roman" w:cs="Times New Roman"/>
        </w:rPr>
        <w:t xml:space="preserve"> ernstig gecompliceerd worden</w:t>
      </w:r>
      <w:r w:rsidR="00A015D0">
        <w:rPr>
          <w:rFonts w:ascii="Times New Roman" w:hAnsi="Times New Roman" w:cs="Times New Roman"/>
        </w:rPr>
        <w:t>.</w:t>
      </w:r>
      <w:r w:rsidR="00B609AE" w:rsidRPr="0084354B">
        <w:rPr>
          <w:rFonts w:ascii="Times New Roman" w:hAnsi="Times New Roman" w:cs="Times New Roman"/>
        </w:rPr>
        <w:t xml:space="preserve"> Loyaliteit is een complex gevoel, het is een gecombineerd gevoel van verbondenheid en trouw (Driesen, 2012). </w:t>
      </w:r>
      <w:r w:rsidRPr="0084354B">
        <w:rPr>
          <w:rFonts w:ascii="Times New Roman" w:hAnsi="Times New Roman" w:cs="Times New Roman"/>
        </w:rPr>
        <w:t xml:space="preserve">De jongeren zijn loyaal naar beide ouders en willen zich dan ook zodanig opstellen. Dit wordt lastig wanneer ze door de ouders gedwongen worden om partij te kiezen. </w:t>
      </w:r>
      <w:r w:rsidR="001E6E6B">
        <w:rPr>
          <w:rFonts w:ascii="Times New Roman" w:hAnsi="Times New Roman" w:cs="Times New Roman"/>
        </w:rPr>
        <w:t>Een complexe scheiding</w:t>
      </w:r>
      <w:r w:rsidRPr="0084354B">
        <w:rPr>
          <w:rFonts w:ascii="Times New Roman" w:hAnsi="Times New Roman" w:cs="Times New Roman"/>
        </w:rPr>
        <w:t xml:space="preserve"> lijkt namelijk in de meeste gevallen op een strijd tussen twee partijen, met het kind als inzet. Ook al wordt er tegen de jongere </w:t>
      </w:r>
      <w:r w:rsidR="00900C22" w:rsidRPr="0084354B">
        <w:rPr>
          <w:rFonts w:ascii="Times New Roman" w:hAnsi="Times New Roman" w:cs="Times New Roman"/>
        </w:rPr>
        <w:t xml:space="preserve">gezegd dat hij of zij niet hoeft </w:t>
      </w:r>
      <w:r w:rsidRPr="0084354B">
        <w:rPr>
          <w:rFonts w:ascii="Times New Roman" w:hAnsi="Times New Roman" w:cs="Times New Roman"/>
        </w:rPr>
        <w:t xml:space="preserve">te kiezen tussen beide ouders, kan de jongere toch het gevoel hebben een keuze te moeten maken. Wanneer de jongere duidelijk een kant kiest, voelt het zich wanhopig en schuldig, omdat de keuze voor de ene ouder ten koste gaat van de andere ouder. </w:t>
      </w:r>
      <w:r w:rsidR="00D558C6" w:rsidRPr="0084354B">
        <w:rPr>
          <w:rFonts w:ascii="Times New Roman" w:hAnsi="Times New Roman" w:cs="Times New Roman"/>
        </w:rPr>
        <w:t>Geen keuze maken is voor jongeren veelal geen optie omdat de jongere</w:t>
      </w:r>
      <w:r w:rsidR="00A015D0">
        <w:rPr>
          <w:rFonts w:ascii="Times New Roman" w:hAnsi="Times New Roman" w:cs="Times New Roman"/>
        </w:rPr>
        <w:t>n zich dan ontrouw voelen</w:t>
      </w:r>
      <w:r w:rsidR="00D558C6" w:rsidRPr="0084354B">
        <w:rPr>
          <w:rFonts w:ascii="Times New Roman" w:hAnsi="Times New Roman" w:cs="Times New Roman"/>
        </w:rPr>
        <w:t xml:space="preserve"> aan beide ouders. </w:t>
      </w:r>
      <w:r w:rsidR="00851A8E">
        <w:rPr>
          <w:rFonts w:ascii="Times New Roman" w:hAnsi="Times New Roman" w:cs="Times New Roman"/>
        </w:rPr>
        <w:t>Jongeren</w:t>
      </w:r>
      <w:r w:rsidR="00D558C6" w:rsidRPr="0084354B">
        <w:rPr>
          <w:rFonts w:ascii="Times New Roman" w:hAnsi="Times New Roman" w:cs="Times New Roman"/>
        </w:rPr>
        <w:t xml:space="preserve"> zijn vaak bezorgd over </w:t>
      </w:r>
      <w:r w:rsidR="00D345C6">
        <w:rPr>
          <w:rFonts w:ascii="Times New Roman" w:hAnsi="Times New Roman" w:cs="Times New Roman"/>
        </w:rPr>
        <w:t xml:space="preserve">het welbevinden van hun ouders </w:t>
      </w:r>
      <w:r w:rsidR="00900C22" w:rsidRPr="0084354B">
        <w:rPr>
          <w:rFonts w:ascii="Times New Roman" w:hAnsi="Times New Roman" w:cs="Times New Roman"/>
        </w:rPr>
        <w:t xml:space="preserve">(Singendonk &amp; Meesters, 2013). De </w:t>
      </w:r>
      <w:r w:rsidR="00851A8E">
        <w:rPr>
          <w:rFonts w:ascii="Times New Roman" w:hAnsi="Times New Roman" w:cs="Times New Roman"/>
        </w:rPr>
        <w:t>jongeren</w:t>
      </w:r>
      <w:r w:rsidR="00900C22" w:rsidRPr="0084354B">
        <w:rPr>
          <w:rFonts w:ascii="Times New Roman" w:hAnsi="Times New Roman" w:cs="Times New Roman"/>
        </w:rPr>
        <w:t xml:space="preserve"> worstelen met het besef dat de ouders hun kinderen graag willen zien (Gun &amp; Jong, 2006). </w:t>
      </w:r>
      <w:r w:rsidR="00D558C6" w:rsidRPr="0084354B">
        <w:rPr>
          <w:rFonts w:ascii="Times New Roman" w:hAnsi="Times New Roman" w:cs="Times New Roman"/>
        </w:rPr>
        <w:t xml:space="preserve">Het kan ook voorkomen dat er sprake is van gespleten loyaliteit, dat wil zeggen dat de loyaliteit voor de ene ouder ten </w:t>
      </w:r>
      <w:r w:rsidR="0068359F" w:rsidRPr="0084354B">
        <w:rPr>
          <w:rFonts w:ascii="Times New Roman" w:hAnsi="Times New Roman" w:cs="Times New Roman"/>
        </w:rPr>
        <w:t>koste gaat van de andere ouder (Singendonk &amp; Meesters, 2013).</w:t>
      </w:r>
      <w:r w:rsidR="00B609AE" w:rsidRPr="0084354B">
        <w:rPr>
          <w:rFonts w:ascii="Times New Roman" w:hAnsi="Times New Roman" w:cs="Times New Roman"/>
        </w:rPr>
        <w:t xml:space="preserve"> Volgens Nagy is loyaliteit</w:t>
      </w:r>
      <w:r w:rsidR="00851A8E">
        <w:rPr>
          <w:rFonts w:ascii="Times New Roman" w:hAnsi="Times New Roman" w:cs="Times New Roman"/>
        </w:rPr>
        <w:t xml:space="preserve"> tussen jongeren</w:t>
      </w:r>
      <w:r w:rsidR="00D135D7">
        <w:rPr>
          <w:rFonts w:ascii="Times New Roman" w:hAnsi="Times New Roman" w:cs="Times New Roman"/>
        </w:rPr>
        <w:t xml:space="preserve"> en hun ouders </w:t>
      </w:r>
      <w:r w:rsidR="00B609AE" w:rsidRPr="0084354B">
        <w:rPr>
          <w:rFonts w:ascii="Times New Roman" w:hAnsi="Times New Roman" w:cs="Times New Roman"/>
        </w:rPr>
        <w:t xml:space="preserve">uniek en betreft </w:t>
      </w:r>
      <w:r w:rsidR="00D135D7">
        <w:rPr>
          <w:rFonts w:ascii="Times New Roman" w:hAnsi="Times New Roman" w:cs="Times New Roman"/>
        </w:rPr>
        <w:t xml:space="preserve">het </w:t>
      </w:r>
      <w:r w:rsidR="00B609AE" w:rsidRPr="0084354B">
        <w:rPr>
          <w:rFonts w:ascii="Times New Roman" w:hAnsi="Times New Roman" w:cs="Times New Roman"/>
        </w:rPr>
        <w:t>een existentiële kwestie</w:t>
      </w:r>
      <w:r w:rsidR="000B09A0" w:rsidRPr="0084354B">
        <w:rPr>
          <w:rFonts w:ascii="Times New Roman" w:hAnsi="Times New Roman" w:cs="Times New Roman"/>
        </w:rPr>
        <w:t>. Soms is de loyaliteit</w:t>
      </w:r>
      <w:r w:rsidR="00A015D0">
        <w:rPr>
          <w:rFonts w:ascii="Times New Roman" w:hAnsi="Times New Roman" w:cs="Times New Roman"/>
        </w:rPr>
        <w:t xml:space="preserve"> van een jongere </w:t>
      </w:r>
      <w:r w:rsidR="00A015D0">
        <w:rPr>
          <w:rFonts w:ascii="Times New Roman" w:hAnsi="Times New Roman" w:cs="Times New Roman"/>
        </w:rPr>
        <w:lastRenderedPageBreak/>
        <w:t xml:space="preserve">tegenover beide </w:t>
      </w:r>
      <w:r w:rsidR="000B09A0" w:rsidRPr="0084354B">
        <w:rPr>
          <w:rFonts w:ascii="Times New Roman" w:hAnsi="Times New Roman" w:cs="Times New Roman"/>
        </w:rPr>
        <w:t>ouders zo groot, dat er zelfs nog geen plaats is voor een relatie met een ander</w:t>
      </w:r>
      <w:r w:rsidR="00B609AE" w:rsidRPr="0084354B">
        <w:rPr>
          <w:rFonts w:ascii="Times New Roman" w:hAnsi="Times New Roman" w:cs="Times New Roman"/>
        </w:rPr>
        <w:t xml:space="preserve"> (Driesen, 2012). </w:t>
      </w:r>
    </w:p>
    <w:p w14:paraId="09B57788" w14:textId="77777777" w:rsidR="000B09A0" w:rsidRPr="0084354B" w:rsidRDefault="000B09A0" w:rsidP="002746BD">
      <w:pPr>
        <w:pStyle w:val="Geenafstand"/>
        <w:jc w:val="both"/>
        <w:rPr>
          <w:rFonts w:ascii="Times New Roman" w:hAnsi="Times New Roman" w:cs="Times New Roman"/>
        </w:rPr>
      </w:pPr>
    </w:p>
    <w:p w14:paraId="11B75C2C" w14:textId="6BCD4FFE" w:rsidR="000B09A0" w:rsidRPr="0084354B" w:rsidRDefault="000B09A0" w:rsidP="002746BD">
      <w:pPr>
        <w:pStyle w:val="Geenafstand"/>
        <w:jc w:val="both"/>
        <w:rPr>
          <w:rFonts w:ascii="Times New Roman" w:hAnsi="Times New Roman" w:cs="Times New Roman"/>
        </w:rPr>
      </w:pPr>
      <w:r w:rsidRPr="0084354B">
        <w:rPr>
          <w:rFonts w:ascii="Times New Roman" w:hAnsi="Times New Roman" w:cs="Times New Roman"/>
        </w:rPr>
        <w:t xml:space="preserve">Een loyaliteitsconflict ontstaat wanneer de jongeren niet tegenover hun beide ouders tegelijk loyaal kunnen zijn. Er is dan bij de jongeren sprake van het voortdurend gedwongen worden om een emotionele keuze te maken tussen </w:t>
      </w:r>
      <w:r w:rsidR="00D135D7">
        <w:rPr>
          <w:rFonts w:ascii="Times New Roman" w:hAnsi="Times New Roman" w:cs="Times New Roman"/>
        </w:rPr>
        <w:t>beide</w:t>
      </w:r>
      <w:r w:rsidRPr="0084354B">
        <w:rPr>
          <w:rFonts w:ascii="Times New Roman" w:hAnsi="Times New Roman" w:cs="Times New Roman"/>
        </w:rPr>
        <w:t xml:space="preserve"> ouders. Het ontstaan van een loyaliteitsconflict kan zich makkelijk voordoen zodra er sprake is van een </w:t>
      </w:r>
      <w:r w:rsidR="001E6E6B">
        <w:rPr>
          <w:rFonts w:ascii="Times New Roman" w:hAnsi="Times New Roman" w:cs="Times New Roman"/>
        </w:rPr>
        <w:t>complexe scheiding.</w:t>
      </w:r>
      <w:r w:rsidRPr="0084354B">
        <w:rPr>
          <w:rFonts w:ascii="Times New Roman" w:hAnsi="Times New Roman" w:cs="Times New Roman"/>
        </w:rPr>
        <w:t xml:space="preserve"> In sommige gevallen is het zelfs zo dat ouders de </w:t>
      </w:r>
      <w:r w:rsidR="00851A8E">
        <w:rPr>
          <w:rFonts w:ascii="Times New Roman" w:hAnsi="Times New Roman" w:cs="Times New Roman"/>
        </w:rPr>
        <w:t>jongeren</w:t>
      </w:r>
      <w:r w:rsidRPr="0084354B">
        <w:rPr>
          <w:rFonts w:ascii="Times New Roman" w:hAnsi="Times New Roman" w:cs="Times New Roman"/>
        </w:rPr>
        <w:t xml:space="preserve"> dwingen om een keuze te maken, waarbij een keuze voor de ene ouder een keuze tegen de andere ouder inhoudt. Er is sprake van een zeer problematische situatie wanneer ouders de </w:t>
      </w:r>
      <w:r w:rsidR="00851A8E">
        <w:rPr>
          <w:rFonts w:ascii="Times New Roman" w:hAnsi="Times New Roman" w:cs="Times New Roman"/>
        </w:rPr>
        <w:t>jongeren</w:t>
      </w:r>
      <w:r w:rsidRPr="0084354B">
        <w:rPr>
          <w:rFonts w:ascii="Times New Roman" w:hAnsi="Times New Roman" w:cs="Times New Roman"/>
        </w:rPr>
        <w:t xml:space="preserve"> verplichten een emotionele keuze te maken waarbij de andere ouder compleet wordt afgewezen. </w:t>
      </w:r>
      <w:r w:rsidR="00851A8E">
        <w:rPr>
          <w:rFonts w:ascii="Times New Roman" w:hAnsi="Times New Roman" w:cs="Times New Roman"/>
        </w:rPr>
        <w:t>Jongeren</w:t>
      </w:r>
      <w:r w:rsidRPr="0084354B">
        <w:rPr>
          <w:rFonts w:ascii="Times New Roman" w:hAnsi="Times New Roman" w:cs="Times New Roman"/>
        </w:rPr>
        <w:t xml:space="preserve"> komen in een loyaliteitsconflict terecht als ze ervaren en het gevoel krijgen dat hun ouders hen verplichten om een voorkeur te bepalen en de andere te verwerpen</w:t>
      </w:r>
      <w:r w:rsidR="00985278" w:rsidRPr="0084354B">
        <w:rPr>
          <w:rFonts w:ascii="Times New Roman" w:hAnsi="Times New Roman" w:cs="Times New Roman"/>
        </w:rPr>
        <w:t xml:space="preserve">. Om die reden is het ook niet verbazingwekkend dat de loyaliteitsgevoelens bij jongeren die in een scheidingssituatie verkeren onder druk komen te staan. Een loyaliteitsconflict begint aan te wakkeren tijdens de voorgeschiedenis, ontwikkelt zich langzaam aan verder en bereikt het hoogte punt bij een vechtscheiding. Hoe heftiger namelijk de conflicten, hoe sterker de </w:t>
      </w:r>
      <w:r w:rsidR="00851A8E">
        <w:rPr>
          <w:rFonts w:ascii="Times New Roman" w:hAnsi="Times New Roman" w:cs="Times New Roman"/>
        </w:rPr>
        <w:t>jongeren</w:t>
      </w:r>
      <w:r w:rsidR="00985278" w:rsidRPr="0084354B">
        <w:rPr>
          <w:rFonts w:ascii="Times New Roman" w:hAnsi="Times New Roman" w:cs="Times New Roman"/>
        </w:rPr>
        <w:t xml:space="preserve"> het gevoel krijgen dat ze een kant moeten kiezen. Aan de ene kant voelen de </w:t>
      </w:r>
      <w:r w:rsidR="00851A8E">
        <w:rPr>
          <w:rFonts w:ascii="Times New Roman" w:hAnsi="Times New Roman" w:cs="Times New Roman"/>
        </w:rPr>
        <w:t xml:space="preserve">jongeren </w:t>
      </w:r>
      <w:r w:rsidR="00985278" w:rsidRPr="0084354B">
        <w:rPr>
          <w:rFonts w:ascii="Times New Roman" w:hAnsi="Times New Roman" w:cs="Times New Roman"/>
        </w:rPr>
        <w:t xml:space="preserve">zich verantwoordelijk ten aanzien van de ouder, maar aan de andere kant voelen ze zich schuldig wanneer ze aandacht geven aan de andere ouder. Deze beide gevoelens spelen vanuit de </w:t>
      </w:r>
      <w:r w:rsidR="00851A8E">
        <w:rPr>
          <w:rFonts w:ascii="Times New Roman" w:hAnsi="Times New Roman" w:cs="Times New Roman"/>
        </w:rPr>
        <w:t xml:space="preserve">jongeren </w:t>
      </w:r>
      <w:r w:rsidR="00985278" w:rsidRPr="0084354B">
        <w:rPr>
          <w:rFonts w:ascii="Times New Roman" w:hAnsi="Times New Roman" w:cs="Times New Roman"/>
        </w:rPr>
        <w:t xml:space="preserve">bij allebei de ouders tegelijkertijd. De </w:t>
      </w:r>
      <w:r w:rsidR="00851A8E">
        <w:rPr>
          <w:rFonts w:ascii="Times New Roman" w:hAnsi="Times New Roman" w:cs="Times New Roman"/>
        </w:rPr>
        <w:t xml:space="preserve">jongeren </w:t>
      </w:r>
      <w:r w:rsidR="00985278" w:rsidRPr="0084354B">
        <w:rPr>
          <w:rFonts w:ascii="Times New Roman" w:hAnsi="Times New Roman" w:cs="Times New Roman"/>
        </w:rPr>
        <w:t xml:space="preserve">moeten volgens hen gevoel afwegingen maken. Ze moeten namelijk loyaal en trouw zijn tegenover de ene ouder en mogen het niet zijn tegenover de andere ouder. Er kan gesteld worden dat de </w:t>
      </w:r>
      <w:r w:rsidR="00851A8E">
        <w:rPr>
          <w:rFonts w:ascii="Times New Roman" w:hAnsi="Times New Roman" w:cs="Times New Roman"/>
        </w:rPr>
        <w:t xml:space="preserve">jongeren </w:t>
      </w:r>
      <w:r w:rsidR="00985278" w:rsidRPr="0084354B">
        <w:rPr>
          <w:rFonts w:ascii="Times New Roman" w:hAnsi="Times New Roman" w:cs="Times New Roman"/>
        </w:rPr>
        <w:t xml:space="preserve">worden geconfronteerd met een onmogelijk keuzeproces </w:t>
      </w:r>
      <w:r w:rsidRPr="0084354B">
        <w:rPr>
          <w:rFonts w:ascii="Times New Roman" w:hAnsi="Times New Roman" w:cs="Times New Roman"/>
        </w:rPr>
        <w:t xml:space="preserve">(Driesen, 2012). </w:t>
      </w:r>
    </w:p>
    <w:p w14:paraId="344FD00E" w14:textId="77777777" w:rsidR="005D02EF" w:rsidRDefault="005D02EF" w:rsidP="002746BD">
      <w:pPr>
        <w:pStyle w:val="Geenafstand"/>
        <w:jc w:val="both"/>
        <w:rPr>
          <w:rFonts w:ascii="Times New Roman" w:hAnsi="Times New Roman" w:cs="Times New Roman"/>
        </w:rPr>
      </w:pPr>
    </w:p>
    <w:p w14:paraId="4257CD90" w14:textId="390A4E8D" w:rsidR="00985278" w:rsidRPr="0084354B" w:rsidRDefault="00985278" w:rsidP="002746BD">
      <w:pPr>
        <w:pStyle w:val="Geenafstand"/>
        <w:jc w:val="both"/>
        <w:rPr>
          <w:rFonts w:ascii="Times New Roman" w:hAnsi="Times New Roman" w:cs="Times New Roman"/>
        </w:rPr>
      </w:pPr>
      <w:r w:rsidRPr="0084354B">
        <w:rPr>
          <w:rFonts w:ascii="Times New Roman" w:hAnsi="Times New Roman" w:cs="Times New Roman"/>
        </w:rPr>
        <w:t xml:space="preserve">In veel gevallen laten ouders hun kinderen aanvoelen welke mening ze moeten hebben over de andere ouder, ook gaan kinderen gedurende de strijd steeds meer beseffen wat de ouders van hen verwachten. In sommige gevallen eist een ouder zoveel loyaliteit van een kind dat het kind zijn eigen leven en ontwikkeling ondergeschikt moet maken aan die van de ouder. </w:t>
      </w:r>
      <w:r w:rsidR="00281CD1" w:rsidRPr="0084354B">
        <w:rPr>
          <w:rFonts w:ascii="Times New Roman" w:hAnsi="Times New Roman" w:cs="Times New Roman"/>
        </w:rPr>
        <w:t xml:space="preserve">Wanneer gevoelens, gedachtes, verlangens en emoties niet erkend en herkend kunnen worden en de andere ouder er geen begrip voor heeft, raken de </w:t>
      </w:r>
      <w:r w:rsidR="00851A8E">
        <w:rPr>
          <w:rFonts w:ascii="Times New Roman" w:hAnsi="Times New Roman" w:cs="Times New Roman"/>
        </w:rPr>
        <w:t>jongeren</w:t>
      </w:r>
      <w:r w:rsidR="00281CD1" w:rsidRPr="0084354B">
        <w:rPr>
          <w:rFonts w:ascii="Times New Roman" w:hAnsi="Times New Roman" w:cs="Times New Roman"/>
        </w:rPr>
        <w:t xml:space="preserve"> nog sterker </w:t>
      </w:r>
      <w:r w:rsidR="00D135D7">
        <w:rPr>
          <w:rFonts w:ascii="Times New Roman" w:hAnsi="Times New Roman" w:cs="Times New Roman"/>
        </w:rPr>
        <w:t xml:space="preserve">in </w:t>
      </w:r>
      <w:r w:rsidR="00281CD1" w:rsidRPr="0084354B">
        <w:rPr>
          <w:rFonts w:ascii="Times New Roman" w:hAnsi="Times New Roman" w:cs="Times New Roman"/>
        </w:rPr>
        <w:t xml:space="preserve">een pijnlijk </w:t>
      </w:r>
      <w:r w:rsidR="00A406D1" w:rsidRPr="0084354B">
        <w:rPr>
          <w:rFonts w:ascii="Times New Roman" w:hAnsi="Times New Roman" w:cs="Times New Roman"/>
        </w:rPr>
        <w:t>loyaliteitsconflict verstrengeld (Driesen, 2012)</w:t>
      </w:r>
      <w:r w:rsidR="00281CD1" w:rsidRPr="0084354B">
        <w:rPr>
          <w:rFonts w:ascii="Times New Roman" w:hAnsi="Times New Roman" w:cs="Times New Roman"/>
        </w:rPr>
        <w:t xml:space="preserve">. </w:t>
      </w:r>
    </w:p>
    <w:p w14:paraId="7153BC44" w14:textId="52CA032C" w:rsidR="00CB1203" w:rsidRPr="0084354B" w:rsidRDefault="00CB1203" w:rsidP="002746BD">
      <w:pPr>
        <w:pStyle w:val="Geenafstand"/>
        <w:jc w:val="both"/>
        <w:rPr>
          <w:rFonts w:ascii="Times New Roman" w:hAnsi="Times New Roman" w:cs="Times New Roman"/>
        </w:rPr>
      </w:pPr>
      <w:r w:rsidRPr="0084354B">
        <w:rPr>
          <w:rFonts w:ascii="Times New Roman" w:hAnsi="Times New Roman" w:cs="Times New Roman"/>
        </w:rPr>
        <w:t>Er zijn ook jongeren die slechts tot een schijnoplossing van het loyaliteitsconflict komen. Dit betreft jongeren die zich loyaler voelen tegenover de ene ouder dan tegen</w:t>
      </w:r>
      <w:r w:rsidR="00D135D7">
        <w:rPr>
          <w:rFonts w:ascii="Times New Roman" w:hAnsi="Times New Roman" w:cs="Times New Roman"/>
        </w:rPr>
        <w:t xml:space="preserve">over de andere ouder en </w:t>
      </w:r>
      <w:r w:rsidRPr="0084354B">
        <w:rPr>
          <w:rFonts w:ascii="Times New Roman" w:hAnsi="Times New Roman" w:cs="Times New Roman"/>
        </w:rPr>
        <w:t>daar</w:t>
      </w:r>
      <w:r w:rsidR="00D135D7">
        <w:rPr>
          <w:rFonts w:ascii="Times New Roman" w:hAnsi="Times New Roman" w:cs="Times New Roman"/>
        </w:rPr>
        <w:t xml:space="preserve"> ook</w:t>
      </w:r>
      <w:r w:rsidRPr="0084354B">
        <w:rPr>
          <w:rFonts w:ascii="Times New Roman" w:hAnsi="Times New Roman" w:cs="Times New Roman"/>
        </w:rPr>
        <w:t xml:space="preserve"> voor</w:t>
      </w:r>
      <w:r w:rsidR="00A015D0">
        <w:rPr>
          <w:rFonts w:ascii="Times New Roman" w:hAnsi="Times New Roman" w:cs="Times New Roman"/>
        </w:rPr>
        <w:t xml:space="preserve"> </w:t>
      </w:r>
      <w:r w:rsidRPr="0084354B">
        <w:rPr>
          <w:rFonts w:ascii="Times New Roman" w:hAnsi="Times New Roman" w:cs="Times New Roman"/>
        </w:rPr>
        <w:t xml:space="preserve">uitkomen. Deze jongeren slaan de loyaliteitsbalans over, dit komt door een problematische voorgeschiedenis. De jongeren worden namelijk vanaf het begin af aan betrokken bij de conflicten tussen ouders en voelen zich om die reden gedwongen meer loyaal te zijn naar </w:t>
      </w:r>
      <w:r w:rsidR="00A015D0">
        <w:rPr>
          <w:rFonts w:ascii="Times New Roman" w:hAnsi="Times New Roman" w:cs="Times New Roman"/>
        </w:rPr>
        <w:t>één ouder. De jongeren kiezen éé</w:t>
      </w:r>
      <w:r w:rsidRPr="0084354B">
        <w:rPr>
          <w:rFonts w:ascii="Times New Roman" w:hAnsi="Times New Roman" w:cs="Times New Roman"/>
        </w:rPr>
        <w:t xml:space="preserve">n partij in het conflict, maar in principe is dat niet hun eigen keuze. De keuze wordt hen door een van hun ouders opgedrongen. De jongere laat zich manipuleren, overtuigen en overdonderen door één partij. De grootste wens van het kind is dat de strijd stopt en om die reden kiest de jongere partij in het voordeel van de dominante ouder. Het lijkt voor de </w:t>
      </w:r>
      <w:r w:rsidR="00851A8E">
        <w:rPr>
          <w:rFonts w:ascii="Times New Roman" w:hAnsi="Times New Roman" w:cs="Times New Roman"/>
        </w:rPr>
        <w:t xml:space="preserve">jongeren </w:t>
      </w:r>
      <w:r w:rsidRPr="0084354B">
        <w:rPr>
          <w:rFonts w:ascii="Times New Roman" w:hAnsi="Times New Roman" w:cs="Times New Roman"/>
        </w:rPr>
        <w:t>duidelijk,  namelijk zwart wit gezegd; de ene ouder is goed en de andere ouder is fout. Het loyaliteitsconflict lijkt opgelost, de jongeren lijken een keuze te hebben gemaakt. Echter betreft het een schijnoplossing. De schijnoplossing blijkt uiteindeli</w:t>
      </w:r>
      <w:r w:rsidR="00D345C6">
        <w:rPr>
          <w:rFonts w:ascii="Times New Roman" w:hAnsi="Times New Roman" w:cs="Times New Roman"/>
        </w:rPr>
        <w:t>jk zeer complex en verwarrend. D</w:t>
      </w:r>
      <w:r w:rsidRPr="0084354B">
        <w:rPr>
          <w:rFonts w:ascii="Times New Roman" w:hAnsi="Times New Roman" w:cs="Times New Roman"/>
        </w:rPr>
        <w:t xml:space="preserve">e jongere verliest één van zijn ouders en er ontstaan gevoelens van woede, verdriet, angst en schuld. Vaak is het dan ook nog eens zo dat de betrokkenen in de omgeving van het gezin, familie, </w:t>
      </w:r>
      <w:r w:rsidRPr="0084354B">
        <w:rPr>
          <w:rFonts w:ascii="Times New Roman" w:hAnsi="Times New Roman" w:cs="Times New Roman"/>
        </w:rPr>
        <w:lastRenderedPageBreak/>
        <w:t>vrienden, maar ook hulpverlening, niet door hebben dat het om een schijnoplossing gaat en zij er dus ook niet in slagen om door de schijnoplossing van het loyaliteitsconflict heen te prikken. Met als doel uiteindelijk te komen tot een passende omgangsregeling voor het hele gezin</w:t>
      </w:r>
      <w:r w:rsidR="00A406D1" w:rsidRPr="0084354B">
        <w:rPr>
          <w:rFonts w:ascii="Times New Roman" w:hAnsi="Times New Roman" w:cs="Times New Roman"/>
        </w:rPr>
        <w:t xml:space="preserve"> (Driesen, 2012)</w:t>
      </w:r>
      <w:r w:rsidRPr="0084354B">
        <w:rPr>
          <w:rFonts w:ascii="Times New Roman" w:hAnsi="Times New Roman" w:cs="Times New Roman"/>
        </w:rPr>
        <w:t xml:space="preserve">. </w:t>
      </w:r>
    </w:p>
    <w:p w14:paraId="346A6CB9" w14:textId="77777777" w:rsidR="00CB1203" w:rsidRPr="0084354B" w:rsidRDefault="00CB1203" w:rsidP="002746BD">
      <w:pPr>
        <w:pStyle w:val="Geenafstand"/>
        <w:jc w:val="both"/>
        <w:rPr>
          <w:rFonts w:ascii="Times New Roman" w:hAnsi="Times New Roman" w:cs="Times New Roman"/>
        </w:rPr>
      </w:pPr>
    </w:p>
    <w:p w14:paraId="71D9BDF6" w14:textId="3536B69A" w:rsidR="0068359F" w:rsidRPr="0084354B" w:rsidRDefault="00FB79DE" w:rsidP="002746BD">
      <w:pPr>
        <w:pStyle w:val="Geenafstand"/>
        <w:jc w:val="both"/>
        <w:rPr>
          <w:rFonts w:ascii="Times New Roman" w:hAnsi="Times New Roman" w:cs="Times New Roman"/>
        </w:rPr>
      </w:pPr>
      <w:r>
        <w:rPr>
          <w:rFonts w:ascii="Times New Roman" w:hAnsi="Times New Roman" w:cs="Times New Roman"/>
        </w:rPr>
        <w:t>Er zijn verschillen</w:t>
      </w:r>
      <w:r w:rsidR="001E6E6B">
        <w:rPr>
          <w:rFonts w:ascii="Times New Roman" w:hAnsi="Times New Roman" w:cs="Times New Roman"/>
        </w:rPr>
        <w:t xml:space="preserve">de ernstige vormen van een complexe </w:t>
      </w:r>
      <w:r>
        <w:rPr>
          <w:rFonts w:ascii="Times New Roman" w:hAnsi="Times New Roman" w:cs="Times New Roman"/>
        </w:rPr>
        <w:t xml:space="preserve">scheiding, hier zal verder toegespitst worden op het PAS. </w:t>
      </w:r>
      <w:r w:rsidR="00A406D1" w:rsidRPr="0084354B">
        <w:rPr>
          <w:rFonts w:ascii="Times New Roman" w:hAnsi="Times New Roman" w:cs="Times New Roman"/>
        </w:rPr>
        <w:t xml:space="preserve">Een specifiek gevolg van ouderlijke conflicten en psychologisch </w:t>
      </w:r>
      <w:r w:rsidR="001E6E6B">
        <w:rPr>
          <w:rFonts w:ascii="Times New Roman" w:hAnsi="Times New Roman" w:cs="Times New Roman"/>
        </w:rPr>
        <w:t xml:space="preserve">geweld ten aanzien van een complexe </w:t>
      </w:r>
      <w:r w:rsidR="00A406D1" w:rsidRPr="0084354B">
        <w:rPr>
          <w:rFonts w:ascii="Times New Roman" w:hAnsi="Times New Roman" w:cs="Times New Roman"/>
        </w:rPr>
        <w:t>scheiding is het Parental Alienation Syndrome (PAS), geesteskind van de kinderpsychiater Richard Gardner (Spruijt</w:t>
      </w:r>
      <w:r w:rsidR="00851A8E">
        <w:rPr>
          <w:rFonts w:ascii="Times New Roman" w:hAnsi="Times New Roman" w:cs="Times New Roman"/>
        </w:rPr>
        <w:t xml:space="preserve"> &amp; Kormos</w:t>
      </w:r>
      <w:r w:rsidR="00A406D1" w:rsidRPr="0084354B">
        <w:rPr>
          <w:rFonts w:ascii="Times New Roman" w:hAnsi="Times New Roman" w:cs="Times New Roman"/>
        </w:rPr>
        <w:t>, 2014). Volgens de definitie van Gardner is PAS een stoornis die bij</w:t>
      </w:r>
      <w:r w:rsidR="00851A8E">
        <w:rPr>
          <w:rFonts w:ascii="Times New Roman" w:hAnsi="Times New Roman" w:cs="Times New Roman"/>
        </w:rPr>
        <w:t xml:space="preserve"> jongeren</w:t>
      </w:r>
      <w:r w:rsidR="00A406D1" w:rsidRPr="0084354B">
        <w:rPr>
          <w:rFonts w:ascii="Times New Roman" w:hAnsi="Times New Roman" w:cs="Times New Roman"/>
        </w:rPr>
        <w:t xml:space="preserve"> primair optreedt met betrekking tot het kader van een juridische strijd om het ouderlijk gezag (Spruijt</w:t>
      </w:r>
      <w:r w:rsidR="00851A8E">
        <w:rPr>
          <w:rFonts w:ascii="Times New Roman" w:hAnsi="Times New Roman" w:cs="Times New Roman"/>
        </w:rPr>
        <w:t xml:space="preserve"> &amp; Kormos</w:t>
      </w:r>
      <w:r w:rsidR="00A406D1" w:rsidRPr="0084354B">
        <w:rPr>
          <w:rFonts w:ascii="Times New Roman" w:hAnsi="Times New Roman" w:cs="Times New Roman"/>
        </w:rPr>
        <w:t>, 2014). PAS</w:t>
      </w:r>
      <w:r w:rsidR="0068359F" w:rsidRPr="0084354B">
        <w:rPr>
          <w:rFonts w:ascii="Times New Roman" w:hAnsi="Times New Roman" w:cs="Times New Roman"/>
        </w:rPr>
        <w:t xml:space="preserve"> is een stoornis die in het verlengde ligt van een </w:t>
      </w:r>
      <w:r w:rsidR="00CB1203" w:rsidRPr="0084354B">
        <w:rPr>
          <w:rFonts w:ascii="Times New Roman" w:hAnsi="Times New Roman" w:cs="Times New Roman"/>
        </w:rPr>
        <w:t xml:space="preserve">ernstig loyaliteitsconflict (Singendonk &amp; Meesters, 2013). Het PAS wordt ook wel het ouderverstotingssyndroom genoemd, het kind verstoot letterlijk één van zijn ouders. Het kind wil geen contact meer met de ouder en wil er ook niets meer mee te maken hebben (Driesen, 2012). </w:t>
      </w:r>
      <w:r w:rsidR="00A406D1" w:rsidRPr="0084354B">
        <w:rPr>
          <w:rFonts w:ascii="Times New Roman" w:hAnsi="Times New Roman" w:cs="Times New Roman"/>
        </w:rPr>
        <w:t>Het PAS wordt gekenmerkt door een pathologische relatie tussen ouder en kind met uitsluiting van de andere ouder (Spruijt</w:t>
      </w:r>
      <w:r w:rsidR="00851A8E">
        <w:rPr>
          <w:rFonts w:ascii="Times New Roman" w:hAnsi="Times New Roman" w:cs="Times New Roman"/>
        </w:rPr>
        <w:t xml:space="preserve"> &amp; Kormos</w:t>
      </w:r>
      <w:r w:rsidR="00A406D1" w:rsidRPr="0084354B">
        <w:rPr>
          <w:rFonts w:ascii="Times New Roman" w:hAnsi="Times New Roman" w:cs="Times New Roman"/>
        </w:rPr>
        <w:t xml:space="preserve">, 2014). </w:t>
      </w:r>
      <w:r w:rsidR="00D135D7">
        <w:rPr>
          <w:rFonts w:ascii="Times New Roman" w:hAnsi="Times New Roman" w:cs="Times New Roman"/>
        </w:rPr>
        <w:t xml:space="preserve">De jongere met PAS wordt </w:t>
      </w:r>
      <w:r w:rsidR="00CB1203" w:rsidRPr="0084354B">
        <w:rPr>
          <w:rFonts w:ascii="Times New Roman" w:hAnsi="Times New Roman" w:cs="Times New Roman"/>
        </w:rPr>
        <w:t>volledig geïndoctrineerd door de ene ouder, met als doel dat hij de andere ouder is gaan hat</w:t>
      </w:r>
      <w:r w:rsidR="00D135D7">
        <w:rPr>
          <w:rFonts w:ascii="Times New Roman" w:hAnsi="Times New Roman" w:cs="Times New Roman"/>
        </w:rPr>
        <w:t xml:space="preserve">en en verwerpen. Jongeren met PAS </w:t>
      </w:r>
      <w:r w:rsidR="00CB1203" w:rsidRPr="0084354B">
        <w:rPr>
          <w:rFonts w:ascii="Times New Roman" w:hAnsi="Times New Roman" w:cs="Times New Roman"/>
        </w:rPr>
        <w:t xml:space="preserve">kampen met een ernstig loyaliteitsconflict, zij mogen, durven en kunnen geen loyaliteitsgevoelens voelen tegenover de verstoten ouder (Driesen, 2012). </w:t>
      </w:r>
      <w:r w:rsidR="001511D0" w:rsidRPr="0084354B">
        <w:rPr>
          <w:rFonts w:ascii="Times New Roman" w:hAnsi="Times New Roman" w:cs="Times New Roman"/>
        </w:rPr>
        <w:t>Bij PAS is een kind geheel vervreemd van de niet-verzorgende ouder. Het belangrijkste aspect ten aanzien van de stoornis is dat het kind een ongerechtvaardigde en denigrerende houding aanneemt ten aanzien van de uitwonende ouder. Er zijn acht symptomen die het PAS kenmerken, namelijk:</w:t>
      </w:r>
    </w:p>
    <w:p w14:paraId="49596E84" w14:textId="77777777" w:rsidR="001511D0" w:rsidRPr="0084354B" w:rsidRDefault="001511D0"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De minachting van het kind ten aanzien van de niet-verzorgende ouder</w:t>
      </w:r>
    </w:p>
    <w:p w14:paraId="06F1AA61" w14:textId="77777777" w:rsidR="001511D0" w:rsidRPr="0084354B" w:rsidRDefault="001511D0"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De kinderen noemen absurde redenen voor het feit dat ze geen contact willen met de ouder</w:t>
      </w:r>
    </w:p>
    <w:p w14:paraId="0021F859" w14:textId="77777777" w:rsidR="001511D0" w:rsidRPr="0084354B" w:rsidRDefault="001511D0"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De kinderen hebben geen ambivalente gevoelens</w:t>
      </w:r>
    </w:p>
    <w:p w14:paraId="32412F25" w14:textId="77777777" w:rsidR="001511D0" w:rsidRPr="0084354B" w:rsidRDefault="001511D0"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De kinderen praten de verzorgde ouder na en geven vervolgens aan dat het helemaal hun eigen mening is</w:t>
      </w:r>
    </w:p>
    <w:p w14:paraId="09BA7CDB" w14:textId="77777777" w:rsidR="001511D0" w:rsidRPr="0084354B" w:rsidRDefault="001511D0"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Het kind steunt reflexmatig de verzorgende ouder</w:t>
      </w:r>
    </w:p>
    <w:p w14:paraId="52549A53" w14:textId="77777777" w:rsidR="00D4207F" w:rsidRPr="0084354B" w:rsidRDefault="00D4207F"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Het kind kent geen schuldgevoelens over wreed gedrag tegenover de niet-verzorgende ouder</w:t>
      </w:r>
    </w:p>
    <w:p w14:paraId="12B147E8" w14:textId="77777777" w:rsidR="00D4207F" w:rsidRPr="0084354B" w:rsidRDefault="00D4207F"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Het kind citeert letterlijk woorden die hij niet begrijpt</w:t>
      </w:r>
    </w:p>
    <w:p w14:paraId="36205C62" w14:textId="77777777" w:rsidR="00D4207F" w:rsidRPr="0084354B" w:rsidRDefault="00D4207F" w:rsidP="002746BD">
      <w:pPr>
        <w:pStyle w:val="Geenafstand"/>
        <w:numPr>
          <w:ilvl w:val="0"/>
          <w:numId w:val="9"/>
        </w:numPr>
        <w:jc w:val="both"/>
        <w:rPr>
          <w:rFonts w:ascii="Times New Roman" w:hAnsi="Times New Roman" w:cs="Times New Roman"/>
        </w:rPr>
      </w:pPr>
      <w:r w:rsidRPr="0084354B">
        <w:rPr>
          <w:rFonts w:ascii="Times New Roman" w:hAnsi="Times New Roman" w:cs="Times New Roman"/>
        </w:rPr>
        <w:t>De vijandschap breidt zich uit tot de familie van de niet-verzorgende ouder</w:t>
      </w:r>
      <w:r w:rsidR="00CB1203" w:rsidRPr="0084354B">
        <w:rPr>
          <w:rFonts w:ascii="Times New Roman" w:hAnsi="Times New Roman" w:cs="Times New Roman"/>
        </w:rPr>
        <w:t xml:space="preserve"> (Singendonk &amp; Meesters, 2013).</w:t>
      </w:r>
    </w:p>
    <w:p w14:paraId="1284F1EC" w14:textId="77777777" w:rsidR="00073569" w:rsidRPr="0084354B" w:rsidRDefault="00073569" w:rsidP="002746BD">
      <w:pPr>
        <w:pStyle w:val="Geenafstand"/>
        <w:jc w:val="both"/>
        <w:rPr>
          <w:rFonts w:ascii="Times New Roman" w:hAnsi="Times New Roman" w:cs="Times New Roman"/>
        </w:rPr>
      </w:pPr>
    </w:p>
    <w:p w14:paraId="1141A7CE" w14:textId="75C1E0D1" w:rsidR="00CB1203" w:rsidRPr="0084354B" w:rsidRDefault="00CB1203" w:rsidP="002746BD">
      <w:pPr>
        <w:pStyle w:val="Geenafstand"/>
        <w:jc w:val="both"/>
        <w:rPr>
          <w:rFonts w:ascii="Times New Roman" w:hAnsi="Times New Roman" w:cs="Times New Roman"/>
        </w:rPr>
      </w:pPr>
      <w:r w:rsidRPr="0084354B">
        <w:rPr>
          <w:rFonts w:ascii="Times New Roman" w:hAnsi="Times New Roman" w:cs="Times New Roman"/>
        </w:rPr>
        <w:t>Het PAS is één van de meest ernstige</w:t>
      </w:r>
      <w:r w:rsidR="001E6E6B">
        <w:rPr>
          <w:rFonts w:ascii="Times New Roman" w:hAnsi="Times New Roman" w:cs="Times New Roman"/>
        </w:rPr>
        <w:t xml:space="preserve"> vormen van een complexe s</w:t>
      </w:r>
      <w:r w:rsidR="00D135D7">
        <w:rPr>
          <w:rFonts w:ascii="Times New Roman" w:hAnsi="Times New Roman" w:cs="Times New Roman"/>
        </w:rPr>
        <w:t xml:space="preserve">cheiding. </w:t>
      </w:r>
      <w:r w:rsidRPr="0084354B">
        <w:rPr>
          <w:rFonts w:ascii="Times New Roman" w:hAnsi="Times New Roman" w:cs="Times New Roman"/>
        </w:rPr>
        <w:t>PAS behoort tot een vorm van psychische kindermishandeling of verwaarlozing</w:t>
      </w:r>
      <w:r w:rsidR="00D135D7">
        <w:rPr>
          <w:rFonts w:ascii="Times New Roman" w:hAnsi="Times New Roman" w:cs="Times New Roman"/>
        </w:rPr>
        <w:t xml:space="preserve"> (Driesen, 2012). </w:t>
      </w:r>
    </w:p>
    <w:p w14:paraId="1ECF3EBD" w14:textId="77777777" w:rsidR="00A406D1" w:rsidRDefault="00A406D1" w:rsidP="002746BD">
      <w:pPr>
        <w:pStyle w:val="Geenafstand"/>
        <w:jc w:val="both"/>
        <w:rPr>
          <w:rFonts w:ascii="Times New Roman" w:hAnsi="Times New Roman" w:cs="Times New Roman"/>
        </w:rPr>
      </w:pPr>
    </w:p>
    <w:p w14:paraId="0FA69548" w14:textId="1F92C6E3" w:rsidR="00A406D1" w:rsidRPr="0084354B" w:rsidRDefault="00A406D1" w:rsidP="002746BD">
      <w:pPr>
        <w:pStyle w:val="Geenafstand"/>
        <w:jc w:val="both"/>
        <w:rPr>
          <w:rFonts w:ascii="Times New Roman" w:hAnsi="Times New Roman" w:cs="Times New Roman"/>
        </w:rPr>
      </w:pPr>
      <w:r w:rsidRPr="0084354B">
        <w:rPr>
          <w:rFonts w:ascii="Times New Roman" w:hAnsi="Times New Roman" w:cs="Times New Roman"/>
        </w:rPr>
        <w:t xml:space="preserve">Vervreemding en afwijzing van één ouder hangen sterk samen met de ouderlijke conflicten en kunnen het resultaat zijn van ernstige loyaliteitsconflicten bij </w:t>
      </w:r>
      <w:r w:rsidR="00851A8E">
        <w:rPr>
          <w:rFonts w:ascii="Times New Roman" w:hAnsi="Times New Roman" w:cs="Times New Roman"/>
        </w:rPr>
        <w:t xml:space="preserve">jongeren </w:t>
      </w:r>
      <w:r w:rsidRPr="0084354B">
        <w:rPr>
          <w:rFonts w:ascii="Times New Roman" w:hAnsi="Times New Roman" w:cs="Times New Roman"/>
        </w:rPr>
        <w:t xml:space="preserve">die zich in een </w:t>
      </w:r>
      <w:r w:rsidR="00863A6B">
        <w:rPr>
          <w:rFonts w:ascii="Times New Roman" w:hAnsi="Times New Roman" w:cs="Times New Roman"/>
        </w:rPr>
        <w:t xml:space="preserve">vechtscheiding van hun ouders </w:t>
      </w:r>
      <w:r w:rsidRPr="0084354B">
        <w:rPr>
          <w:rFonts w:ascii="Times New Roman" w:hAnsi="Times New Roman" w:cs="Times New Roman"/>
        </w:rPr>
        <w:t>bevinden (Spruijt</w:t>
      </w:r>
      <w:r w:rsidR="00851A8E">
        <w:rPr>
          <w:rFonts w:ascii="Times New Roman" w:hAnsi="Times New Roman" w:cs="Times New Roman"/>
        </w:rPr>
        <w:t xml:space="preserve"> &amp; Kormos</w:t>
      </w:r>
      <w:r w:rsidRPr="0084354B">
        <w:rPr>
          <w:rFonts w:ascii="Times New Roman" w:hAnsi="Times New Roman" w:cs="Times New Roman"/>
        </w:rPr>
        <w:t xml:space="preserve">, 2014). </w:t>
      </w:r>
      <w:r w:rsidR="00E836C2" w:rsidRPr="0084354B">
        <w:rPr>
          <w:rFonts w:ascii="Times New Roman" w:hAnsi="Times New Roman" w:cs="Times New Roman"/>
        </w:rPr>
        <w:t xml:space="preserve">Ongeveer zeventigduizend jongeren kampen met oudervervreemding of ouderafwijzing. Dit betreft in de meeste gevallen oudere jongeren (Richtlijnen jeugdhulp en jeugdbescherming, 2015). </w:t>
      </w:r>
      <w:r w:rsidRPr="0084354B">
        <w:rPr>
          <w:rFonts w:ascii="Times New Roman" w:hAnsi="Times New Roman" w:cs="Times New Roman"/>
        </w:rPr>
        <w:t xml:space="preserve">Bij vervreemding en afwijzing wil een kind de ouder niet meer zien en keurt hij of zij de ouder volledig af. Daarentegen bij loyaliteitsconflicten is er wel nog contact met beide </w:t>
      </w:r>
      <w:r w:rsidRPr="0084354B">
        <w:rPr>
          <w:rFonts w:ascii="Times New Roman" w:hAnsi="Times New Roman" w:cs="Times New Roman"/>
        </w:rPr>
        <w:lastRenderedPageBreak/>
        <w:t>ouder</w:t>
      </w:r>
      <w:r w:rsidR="00D135D7">
        <w:rPr>
          <w:rFonts w:ascii="Times New Roman" w:hAnsi="Times New Roman" w:cs="Times New Roman"/>
        </w:rPr>
        <w:t>s</w:t>
      </w:r>
      <w:r w:rsidRPr="0084354B">
        <w:rPr>
          <w:rFonts w:ascii="Times New Roman" w:hAnsi="Times New Roman" w:cs="Times New Roman"/>
        </w:rPr>
        <w:t>, maar doen alle twee de ouders een tegengesteld zwaar beroep op het kind. Ouderconflicten kunnen voor het kind zo chronisch en heftig zijn, dat het kind besluit om een kant te kiezen. Het kind heeft op dat moment het gevoel niets anders te kunnen en wijst daarmee é</w:t>
      </w:r>
      <w:r w:rsidR="00F873DC">
        <w:rPr>
          <w:rFonts w:ascii="Times New Roman" w:hAnsi="Times New Roman" w:cs="Times New Roman"/>
        </w:rPr>
        <w:t>én ouder af. Fria</w:t>
      </w:r>
      <w:r w:rsidR="00663E7C">
        <w:rPr>
          <w:rFonts w:ascii="Times New Roman" w:hAnsi="Times New Roman" w:cs="Times New Roman"/>
        </w:rPr>
        <w:t>dlander en</w:t>
      </w:r>
      <w:r w:rsidRPr="0084354B">
        <w:rPr>
          <w:rFonts w:ascii="Times New Roman" w:hAnsi="Times New Roman" w:cs="Times New Roman"/>
        </w:rPr>
        <w:t xml:space="preserve"> Walters </w:t>
      </w:r>
      <w:r w:rsidR="00F873DC">
        <w:rPr>
          <w:rFonts w:ascii="Times New Roman" w:hAnsi="Times New Roman" w:cs="Times New Roman"/>
        </w:rPr>
        <w:t>(2010</w:t>
      </w:r>
      <w:r w:rsidR="00D135D7">
        <w:rPr>
          <w:rFonts w:ascii="Times New Roman" w:hAnsi="Times New Roman" w:cs="Times New Roman"/>
        </w:rPr>
        <w:t xml:space="preserve">) </w:t>
      </w:r>
      <w:r w:rsidRPr="0084354B">
        <w:rPr>
          <w:rFonts w:ascii="Times New Roman" w:hAnsi="Times New Roman" w:cs="Times New Roman"/>
        </w:rPr>
        <w:t>zijn van mening dat dat een vermijdende reactie is, dat tot op zekere hoogte adaptief gedrag is. Het lost voor het kind namelijk een dilemma op, het kind hoeft niet langer te schipperen tussen beide ouders. Tevens loopt het kind dan niet meer het risico de ouder te verliezen waarvan het kind het gevoel heeft die ouder het meest nodig te hebben (Spruijt</w:t>
      </w:r>
      <w:r w:rsidR="00851A8E">
        <w:rPr>
          <w:rFonts w:ascii="Times New Roman" w:hAnsi="Times New Roman" w:cs="Times New Roman"/>
        </w:rPr>
        <w:t xml:space="preserve"> &amp; Kormos</w:t>
      </w:r>
      <w:r w:rsidRPr="0084354B">
        <w:rPr>
          <w:rFonts w:ascii="Times New Roman" w:hAnsi="Times New Roman" w:cs="Times New Roman"/>
        </w:rPr>
        <w:t xml:space="preserve">, 2014). </w:t>
      </w:r>
    </w:p>
    <w:p w14:paraId="04B99C9D" w14:textId="01937BE0" w:rsidR="00CC71F7" w:rsidRPr="0038594A" w:rsidRDefault="00CC71F7" w:rsidP="0038594A">
      <w:pPr>
        <w:pStyle w:val="Kop3"/>
        <w:jc w:val="both"/>
        <w:rPr>
          <w:rFonts w:ascii="Times New Roman" w:hAnsi="Times New Roman" w:cs="Times New Roman"/>
          <w:b w:val="0"/>
          <w:i/>
          <w:color w:val="auto"/>
          <w:sz w:val="24"/>
          <w:szCs w:val="24"/>
        </w:rPr>
      </w:pPr>
      <w:bookmarkStart w:id="17" w:name="_Toc481483474"/>
      <w:r w:rsidRPr="0038594A">
        <w:rPr>
          <w:rFonts w:ascii="Times New Roman" w:hAnsi="Times New Roman" w:cs="Times New Roman"/>
          <w:b w:val="0"/>
          <w:i/>
          <w:color w:val="auto"/>
          <w:sz w:val="24"/>
          <w:szCs w:val="24"/>
        </w:rPr>
        <w:t>Autonomieontwikkeling</w:t>
      </w:r>
      <w:bookmarkEnd w:id="17"/>
    </w:p>
    <w:p w14:paraId="5FB9E203" w14:textId="553379D1" w:rsidR="0079658D" w:rsidRPr="0084354B" w:rsidRDefault="00E836C2" w:rsidP="002746BD">
      <w:pPr>
        <w:pStyle w:val="Geenafstand"/>
        <w:jc w:val="both"/>
        <w:rPr>
          <w:rFonts w:ascii="Times New Roman" w:hAnsi="Times New Roman" w:cs="Times New Roman"/>
        </w:rPr>
      </w:pPr>
      <w:r>
        <w:rPr>
          <w:rFonts w:ascii="Times New Roman" w:hAnsi="Times New Roman" w:cs="Times New Roman"/>
        </w:rPr>
        <w:t xml:space="preserve">De autonomieontwikkeling speelt bij jongeren van </w:t>
      </w:r>
      <w:r w:rsidR="00C030B6">
        <w:rPr>
          <w:rFonts w:ascii="Times New Roman" w:hAnsi="Times New Roman" w:cs="Times New Roman"/>
        </w:rPr>
        <w:t>12 tot 18 jaar</w:t>
      </w:r>
      <w:r w:rsidR="00DC72D3">
        <w:rPr>
          <w:rFonts w:ascii="Times New Roman" w:hAnsi="Times New Roman" w:cs="Times New Roman"/>
        </w:rPr>
        <w:t xml:space="preserve"> een belangrijke rol. </w:t>
      </w:r>
      <w:r w:rsidR="00DC72D3" w:rsidRPr="0084354B">
        <w:rPr>
          <w:rFonts w:ascii="Times New Roman" w:hAnsi="Times New Roman" w:cs="Times New Roman"/>
        </w:rPr>
        <w:t>Autonom</w:t>
      </w:r>
      <w:r w:rsidR="00DC72D3">
        <w:rPr>
          <w:rFonts w:ascii="Times New Roman" w:hAnsi="Times New Roman" w:cs="Times New Roman"/>
        </w:rPr>
        <w:t>ieontwikkeling kenmerkt zich</w:t>
      </w:r>
      <w:r w:rsidR="00DC72D3" w:rsidRPr="0084354B">
        <w:rPr>
          <w:rFonts w:ascii="Times New Roman" w:hAnsi="Times New Roman" w:cs="Times New Roman"/>
        </w:rPr>
        <w:t xml:space="preserve"> vanaf een twaalfjarige leeftijd als een proces van het loskomen van de ouders en het verwerven van een eigen, unieke positie in het leven. </w:t>
      </w:r>
      <w:r w:rsidR="005C3144" w:rsidRPr="0084354B">
        <w:rPr>
          <w:rFonts w:ascii="Times New Roman" w:hAnsi="Times New Roman" w:cs="Times New Roman"/>
        </w:rPr>
        <w:t>Vanuit de separatie individuatie theorie wordt autonomie gedefinieerd als onafhankelijkheid of separatie. Deze definitie verwijst naar de toenemende int</w:t>
      </w:r>
      <w:r>
        <w:rPr>
          <w:rFonts w:ascii="Times New Roman" w:hAnsi="Times New Roman" w:cs="Times New Roman"/>
        </w:rPr>
        <w:t>erpersoonlijke afstand tussen de</w:t>
      </w:r>
      <w:r w:rsidR="005C3144" w:rsidRPr="0084354B">
        <w:rPr>
          <w:rFonts w:ascii="Times New Roman" w:hAnsi="Times New Roman" w:cs="Times New Roman"/>
        </w:rPr>
        <w:t xml:space="preserve"> jongere en </w:t>
      </w:r>
      <w:r>
        <w:rPr>
          <w:rFonts w:ascii="Times New Roman" w:hAnsi="Times New Roman" w:cs="Times New Roman"/>
        </w:rPr>
        <w:t>de</w:t>
      </w:r>
      <w:r w:rsidR="005C3144" w:rsidRPr="0084354B">
        <w:rPr>
          <w:rFonts w:ascii="Times New Roman" w:hAnsi="Times New Roman" w:cs="Times New Roman"/>
        </w:rPr>
        <w:t xml:space="preserve"> ouders en het gegeven dat</w:t>
      </w:r>
      <w:r w:rsidR="0079658D" w:rsidRPr="0084354B">
        <w:rPr>
          <w:rFonts w:ascii="Times New Roman" w:hAnsi="Times New Roman" w:cs="Times New Roman"/>
        </w:rPr>
        <w:t xml:space="preserve"> een</w:t>
      </w:r>
      <w:r w:rsidR="005C3144" w:rsidRPr="0084354B">
        <w:rPr>
          <w:rFonts w:ascii="Times New Roman" w:hAnsi="Times New Roman" w:cs="Times New Roman"/>
        </w:rPr>
        <w:t xml:space="preserve"> jongere in toenemende mate zelfstandig beslissi</w:t>
      </w:r>
      <w:r w:rsidR="0079658D" w:rsidRPr="0084354B">
        <w:rPr>
          <w:rFonts w:ascii="Times New Roman" w:hAnsi="Times New Roman" w:cs="Times New Roman"/>
        </w:rPr>
        <w:t>ngen gaat nemen zonder ouders. K</w:t>
      </w:r>
      <w:r w:rsidR="005C3144" w:rsidRPr="0084354B">
        <w:rPr>
          <w:rFonts w:ascii="Times New Roman" w:hAnsi="Times New Roman" w:cs="Times New Roman"/>
        </w:rPr>
        <w:t>ijkend vanuit de zelfdeterminatietheorie wordt er gesteld dat autonomie vrijwillig functioneren is, dus dat er een neiging bestaat om beslissingen te nemen op basis van authentieke persoonlijke waarden en interesses met een</w:t>
      </w:r>
      <w:r>
        <w:rPr>
          <w:rFonts w:ascii="Times New Roman" w:hAnsi="Times New Roman" w:cs="Times New Roman"/>
        </w:rPr>
        <w:t xml:space="preserve"> gevoel van keuze en vrije wil (Slot &amp; Aken, 2013). </w:t>
      </w:r>
    </w:p>
    <w:p w14:paraId="79208905" w14:textId="77777777" w:rsidR="0079658D" w:rsidRPr="0084354B" w:rsidRDefault="0079658D" w:rsidP="002746BD">
      <w:pPr>
        <w:pStyle w:val="Geenafstand"/>
        <w:jc w:val="both"/>
        <w:rPr>
          <w:rFonts w:ascii="Times New Roman" w:hAnsi="Times New Roman" w:cs="Times New Roman"/>
        </w:rPr>
      </w:pPr>
    </w:p>
    <w:p w14:paraId="1C748450" w14:textId="047CFB63" w:rsidR="00864625" w:rsidRDefault="009D37DA" w:rsidP="002746BD">
      <w:pPr>
        <w:pStyle w:val="Geenafstand"/>
        <w:jc w:val="both"/>
        <w:rPr>
          <w:rFonts w:ascii="Times New Roman" w:hAnsi="Times New Roman" w:cs="Times New Roman"/>
        </w:rPr>
      </w:pPr>
      <w:r>
        <w:rPr>
          <w:rFonts w:ascii="Times New Roman" w:hAnsi="Times New Roman" w:cs="Times New Roman"/>
        </w:rPr>
        <w:t>Een toenemende</w:t>
      </w:r>
      <w:r w:rsidR="005C3144" w:rsidRPr="0084354B">
        <w:rPr>
          <w:rFonts w:ascii="Times New Roman" w:hAnsi="Times New Roman" w:cs="Times New Roman"/>
        </w:rPr>
        <w:t xml:space="preserve"> separ</w:t>
      </w:r>
      <w:r>
        <w:rPr>
          <w:rFonts w:ascii="Times New Roman" w:hAnsi="Times New Roman" w:cs="Times New Roman"/>
        </w:rPr>
        <w:t>atie of loskomen van je ouders blijk</w:t>
      </w:r>
      <w:r w:rsidR="00A015D0">
        <w:rPr>
          <w:rFonts w:ascii="Times New Roman" w:hAnsi="Times New Roman" w:cs="Times New Roman"/>
        </w:rPr>
        <w:t>t</w:t>
      </w:r>
      <w:r>
        <w:rPr>
          <w:rFonts w:ascii="Times New Roman" w:hAnsi="Times New Roman" w:cs="Times New Roman"/>
        </w:rPr>
        <w:t xml:space="preserve"> t</w:t>
      </w:r>
      <w:r w:rsidR="005C3144" w:rsidRPr="0084354B">
        <w:rPr>
          <w:rFonts w:ascii="Times New Roman" w:hAnsi="Times New Roman" w:cs="Times New Roman"/>
        </w:rPr>
        <w:t xml:space="preserve">ijdens de adolescentie </w:t>
      </w:r>
      <w:r w:rsidR="009B74F2" w:rsidRPr="0084354B">
        <w:rPr>
          <w:rFonts w:ascii="Times New Roman" w:hAnsi="Times New Roman" w:cs="Times New Roman"/>
        </w:rPr>
        <w:t>een normati</w:t>
      </w:r>
      <w:r>
        <w:rPr>
          <w:rFonts w:ascii="Times New Roman" w:hAnsi="Times New Roman" w:cs="Times New Roman"/>
        </w:rPr>
        <w:t>ef aspect van de ontwikkeling</w:t>
      </w:r>
      <w:r w:rsidR="009B74F2" w:rsidRPr="0084354B">
        <w:rPr>
          <w:rFonts w:ascii="Times New Roman" w:hAnsi="Times New Roman" w:cs="Times New Roman"/>
        </w:rPr>
        <w:t>, een logisch gevolg van de biologische, cognitieve en emotionele ontwikkeling. Door middel van toenemende cognitieve vaardigheden denkt de adolescent bijvoorbeeld niet langer in termen van feiten maar ook in termen van mogelijkheden. Met als gevolg dat de adolescent zichzelf en de ouders als afzonderlijke personen leert te zien, ieder met eigen ideeën, opvattingen en meningen. Toenemende impliciete en expliciete kennis van emoties maakt dat jongeren steeds beter emoties herkennen, van</w:t>
      </w:r>
      <w:r>
        <w:rPr>
          <w:rFonts w:ascii="Times New Roman" w:hAnsi="Times New Roman" w:cs="Times New Roman"/>
        </w:rPr>
        <w:t xml:space="preserve"> zichzelf maar ook van anderen (Slot &amp; Aken, 2013). </w:t>
      </w:r>
      <w:r w:rsidR="009B74F2" w:rsidRPr="0084354B">
        <w:rPr>
          <w:rFonts w:ascii="Times New Roman" w:hAnsi="Times New Roman" w:cs="Times New Roman"/>
        </w:rPr>
        <w:t xml:space="preserve">Uit onderzoek </w:t>
      </w:r>
      <w:r>
        <w:rPr>
          <w:rFonts w:ascii="Times New Roman" w:hAnsi="Times New Roman" w:cs="Times New Roman"/>
        </w:rPr>
        <w:t xml:space="preserve">van Slot &amp; Aken (2013) </w:t>
      </w:r>
      <w:r w:rsidR="009B74F2" w:rsidRPr="0084354B">
        <w:rPr>
          <w:rFonts w:ascii="Times New Roman" w:hAnsi="Times New Roman" w:cs="Times New Roman"/>
        </w:rPr>
        <w:t xml:space="preserve">blijkt dat er gemiddeld genomen een sterke toename is van emotionele onafhankelijkheid ten aanzien van ouders tussen dertien en vijftien jaar, gevolgd door een minder sterke toename tussen vijftien en zeventien jaar. </w:t>
      </w:r>
      <w:r w:rsidR="00864625">
        <w:rPr>
          <w:rFonts w:ascii="Times New Roman" w:hAnsi="Times New Roman" w:cs="Times New Roman"/>
        </w:rPr>
        <w:t xml:space="preserve">In figuur 3 is het gemiddelde ontwikkelingstraject ten aanzien van emotionele afhankelijkheid bij jongeren tussen de leeftijd van 13 en 17 jaar weergegeven (Slot &amp; Aken, 2013, p.157). </w:t>
      </w:r>
    </w:p>
    <w:p w14:paraId="3D04B014" w14:textId="548566E9" w:rsidR="00864625" w:rsidRDefault="00012C25" w:rsidP="002746BD">
      <w:pPr>
        <w:pStyle w:val="Geenafstand"/>
        <w:jc w:val="both"/>
        <w:rPr>
          <w:rFonts w:ascii="Times New Roman" w:hAnsi="Times New Roman" w:cs="Times New Roman"/>
        </w:rPr>
      </w:pPr>
      <w:r>
        <w:rPr>
          <w:noProof/>
          <w:lang w:eastAsia="nl-NL"/>
        </w:rPr>
        <w:drawing>
          <wp:anchor distT="0" distB="0" distL="114300" distR="114300" simplePos="0" relativeHeight="251668480" behindDoc="1" locked="0" layoutInCell="1" allowOverlap="1" wp14:anchorId="7D4EEDA0" wp14:editId="1CC9C9AF">
            <wp:simplePos x="0" y="0"/>
            <wp:positionH relativeFrom="column">
              <wp:posOffset>1119505</wp:posOffset>
            </wp:positionH>
            <wp:positionV relativeFrom="paragraph">
              <wp:posOffset>108585</wp:posOffset>
            </wp:positionV>
            <wp:extent cx="3381375" cy="2353310"/>
            <wp:effectExtent l="19050" t="19050" r="28575" b="27940"/>
            <wp:wrapTight wrapText="bothSides">
              <wp:wrapPolygon edited="0">
                <wp:start x="-122" y="-175"/>
                <wp:lineTo x="-122" y="21682"/>
                <wp:lineTo x="21661" y="21682"/>
                <wp:lineTo x="21661" y="-175"/>
                <wp:lineTo x="-122" y="-175"/>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353310"/>
                    </a:xfrm>
                    <a:prstGeom prst="rect">
                      <a:avLst/>
                    </a:prstGeom>
                    <a:noFill/>
                    <a:ln w="2540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77E3BFE3" w14:textId="246F1500" w:rsidR="00864625" w:rsidRDefault="00864625" w:rsidP="002746BD">
      <w:pPr>
        <w:pStyle w:val="Geenafstand"/>
        <w:jc w:val="both"/>
        <w:rPr>
          <w:rFonts w:ascii="Times New Roman" w:hAnsi="Times New Roman" w:cs="Times New Roman"/>
        </w:rPr>
      </w:pPr>
    </w:p>
    <w:p w14:paraId="77455262" w14:textId="77777777" w:rsidR="00864625" w:rsidRDefault="00864625" w:rsidP="002746BD">
      <w:pPr>
        <w:pStyle w:val="Geenafstand"/>
        <w:jc w:val="both"/>
        <w:rPr>
          <w:rFonts w:ascii="Times New Roman" w:hAnsi="Times New Roman" w:cs="Times New Roman"/>
        </w:rPr>
      </w:pPr>
    </w:p>
    <w:p w14:paraId="5A737074" w14:textId="77777777" w:rsidR="00864625" w:rsidRDefault="00864625" w:rsidP="002746BD">
      <w:pPr>
        <w:pStyle w:val="Geenafstand"/>
        <w:jc w:val="both"/>
        <w:rPr>
          <w:rFonts w:ascii="Times New Roman" w:hAnsi="Times New Roman" w:cs="Times New Roman"/>
        </w:rPr>
      </w:pPr>
    </w:p>
    <w:p w14:paraId="19AE065B" w14:textId="77777777" w:rsidR="00864625" w:rsidRDefault="00864625" w:rsidP="002746BD">
      <w:pPr>
        <w:pStyle w:val="Geenafstand"/>
        <w:jc w:val="both"/>
        <w:rPr>
          <w:rFonts w:ascii="Times New Roman" w:hAnsi="Times New Roman" w:cs="Times New Roman"/>
        </w:rPr>
      </w:pPr>
    </w:p>
    <w:p w14:paraId="38B04C28" w14:textId="77777777" w:rsidR="001C2046" w:rsidRDefault="00864625" w:rsidP="002746BD">
      <w:pPr>
        <w:pStyle w:val="Geenafstand"/>
        <w:jc w:val="both"/>
        <w:rPr>
          <w:rFonts w:ascii="Times New Roman" w:hAnsi="Times New Roman" w:cs="Times New Roman"/>
        </w:rPr>
      </w:pPr>
      <w:r>
        <w:rPr>
          <w:rFonts w:ascii="Times New Roman" w:hAnsi="Times New Roman" w:cs="Times New Roman"/>
        </w:rPr>
        <w:t xml:space="preserve">                              </w:t>
      </w:r>
    </w:p>
    <w:p w14:paraId="18049ACB" w14:textId="77777777" w:rsidR="001C2046" w:rsidRDefault="001C2046" w:rsidP="002746BD">
      <w:pPr>
        <w:pStyle w:val="Geenafstand"/>
        <w:jc w:val="both"/>
        <w:rPr>
          <w:rFonts w:ascii="Times New Roman" w:hAnsi="Times New Roman" w:cs="Times New Roman"/>
        </w:rPr>
      </w:pPr>
    </w:p>
    <w:p w14:paraId="03B32CCD" w14:textId="77777777" w:rsidR="001C2046" w:rsidRDefault="001C2046" w:rsidP="002746BD">
      <w:pPr>
        <w:pStyle w:val="Geenafstand"/>
        <w:jc w:val="both"/>
        <w:rPr>
          <w:rFonts w:ascii="Times New Roman" w:hAnsi="Times New Roman" w:cs="Times New Roman"/>
        </w:rPr>
      </w:pPr>
    </w:p>
    <w:p w14:paraId="0BCA59CA" w14:textId="77777777" w:rsidR="001C2046" w:rsidRDefault="001C2046" w:rsidP="002746BD">
      <w:pPr>
        <w:pStyle w:val="Geenafstand"/>
        <w:jc w:val="both"/>
        <w:rPr>
          <w:rFonts w:ascii="Times New Roman" w:hAnsi="Times New Roman" w:cs="Times New Roman"/>
        </w:rPr>
      </w:pPr>
    </w:p>
    <w:p w14:paraId="6CE35F64" w14:textId="77777777" w:rsidR="001C2046" w:rsidRDefault="001C2046" w:rsidP="002746BD">
      <w:pPr>
        <w:pStyle w:val="Geenafstand"/>
        <w:jc w:val="both"/>
        <w:rPr>
          <w:rFonts w:ascii="Times New Roman" w:hAnsi="Times New Roman" w:cs="Times New Roman"/>
        </w:rPr>
      </w:pPr>
    </w:p>
    <w:p w14:paraId="69CF6454" w14:textId="77777777" w:rsidR="001C2046" w:rsidRDefault="001C2046" w:rsidP="002746BD">
      <w:pPr>
        <w:pStyle w:val="Geenafstand"/>
        <w:jc w:val="both"/>
        <w:rPr>
          <w:rFonts w:ascii="Times New Roman" w:hAnsi="Times New Roman" w:cs="Times New Roman"/>
        </w:rPr>
      </w:pPr>
    </w:p>
    <w:p w14:paraId="5448E506" w14:textId="77777777" w:rsidR="001C2046" w:rsidRDefault="001C2046" w:rsidP="002746BD">
      <w:pPr>
        <w:pStyle w:val="Geenafstand"/>
        <w:jc w:val="both"/>
        <w:rPr>
          <w:rFonts w:ascii="Times New Roman" w:hAnsi="Times New Roman" w:cs="Times New Roman"/>
        </w:rPr>
      </w:pPr>
    </w:p>
    <w:p w14:paraId="0B86F059" w14:textId="77777777" w:rsidR="001C2046" w:rsidRDefault="001C2046" w:rsidP="002746BD">
      <w:pPr>
        <w:pStyle w:val="Geenafstand"/>
        <w:jc w:val="both"/>
        <w:rPr>
          <w:rFonts w:ascii="Times New Roman" w:hAnsi="Times New Roman" w:cs="Times New Roman"/>
        </w:rPr>
      </w:pPr>
    </w:p>
    <w:p w14:paraId="52BF3FA7" w14:textId="77777777" w:rsidR="001C2046" w:rsidRDefault="001C2046" w:rsidP="002746BD">
      <w:pPr>
        <w:pStyle w:val="Geenafstand"/>
        <w:jc w:val="both"/>
        <w:rPr>
          <w:rFonts w:ascii="Times New Roman" w:hAnsi="Times New Roman" w:cs="Times New Roman"/>
        </w:rPr>
      </w:pPr>
    </w:p>
    <w:p w14:paraId="0DF9C1C9" w14:textId="77777777" w:rsidR="001C2046" w:rsidRDefault="001C2046" w:rsidP="002746BD">
      <w:pPr>
        <w:pStyle w:val="Geenafstand"/>
        <w:jc w:val="both"/>
        <w:rPr>
          <w:rFonts w:ascii="Times New Roman" w:hAnsi="Times New Roman" w:cs="Times New Roman"/>
        </w:rPr>
      </w:pPr>
    </w:p>
    <w:p w14:paraId="418C06E0" w14:textId="77777777" w:rsidR="001C2046" w:rsidRDefault="001C2046" w:rsidP="002746BD">
      <w:pPr>
        <w:pStyle w:val="Geenafstand"/>
        <w:jc w:val="both"/>
        <w:rPr>
          <w:rFonts w:ascii="Times New Roman" w:hAnsi="Times New Roman" w:cs="Times New Roman"/>
        </w:rPr>
      </w:pPr>
    </w:p>
    <w:p w14:paraId="10C9FE0C" w14:textId="4FB2E058" w:rsidR="00864625" w:rsidRPr="00864625" w:rsidRDefault="001C2046" w:rsidP="001C2046">
      <w:pPr>
        <w:pStyle w:val="Geenafstand"/>
        <w:ind w:left="1416"/>
        <w:jc w:val="both"/>
        <w:rPr>
          <w:rFonts w:ascii="Times New Roman" w:hAnsi="Times New Roman" w:cs="Times New Roman"/>
          <w:sz w:val="20"/>
          <w:szCs w:val="20"/>
        </w:rPr>
      </w:pPr>
      <w:r>
        <w:rPr>
          <w:rFonts w:ascii="Times New Roman" w:hAnsi="Times New Roman" w:cs="Times New Roman"/>
        </w:rPr>
        <w:t xml:space="preserve">        </w:t>
      </w:r>
      <w:r w:rsidR="00864625" w:rsidRPr="00864625">
        <w:rPr>
          <w:rFonts w:ascii="Times New Roman" w:hAnsi="Times New Roman" w:cs="Times New Roman"/>
          <w:sz w:val="20"/>
          <w:szCs w:val="20"/>
        </w:rPr>
        <w:t>Figuur 3. Oorspronkelijke titel van het figuur. Overgenomen</w:t>
      </w:r>
      <w:r w:rsidR="00864625">
        <w:rPr>
          <w:rFonts w:ascii="Times New Roman" w:hAnsi="Times New Roman" w:cs="Times New Roman"/>
          <w:sz w:val="20"/>
          <w:szCs w:val="20"/>
        </w:rPr>
        <w:t xml:space="preserve"> uit</w:t>
      </w:r>
      <w:r w:rsidR="00864625" w:rsidRPr="00864625">
        <w:rPr>
          <w:rFonts w:ascii="Times New Roman" w:hAnsi="Times New Roman" w:cs="Times New Roman"/>
          <w:sz w:val="20"/>
          <w:szCs w:val="20"/>
        </w:rPr>
        <w:t xml:space="preserve"> </w:t>
      </w:r>
    </w:p>
    <w:p w14:paraId="5B20F595" w14:textId="525F9D24" w:rsidR="00864625" w:rsidRPr="00864625" w:rsidRDefault="00864625" w:rsidP="002746BD">
      <w:pPr>
        <w:pStyle w:val="Geenafstand"/>
        <w:jc w:val="both"/>
        <w:rPr>
          <w:rFonts w:ascii="Times New Roman" w:hAnsi="Times New Roman" w:cs="Times New Roman"/>
          <w:sz w:val="20"/>
          <w:szCs w:val="20"/>
        </w:rPr>
      </w:pPr>
      <w:r w:rsidRPr="00864625">
        <w:rPr>
          <w:rFonts w:ascii="Times New Roman" w:hAnsi="Times New Roman" w:cs="Times New Roman"/>
          <w:sz w:val="20"/>
          <w:szCs w:val="20"/>
        </w:rPr>
        <w:t xml:space="preserve">                              </w:t>
      </w:r>
      <w:r>
        <w:rPr>
          <w:rFonts w:ascii="Times New Roman" w:hAnsi="Times New Roman" w:cs="Times New Roman"/>
          <w:sz w:val="20"/>
          <w:szCs w:val="20"/>
        </w:rPr>
        <w:t xml:space="preserve">   </w:t>
      </w:r>
      <w:r w:rsidR="009F423E">
        <w:rPr>
          <w:rFonts w:ascii="Times New Roman" w:hAnsi="Times New Roman" w:cs="Times New Roman"/>
          <w:sz w:val="20"/>
          <w:szCs w:val="20"/>
        </w:rPr>
        <w:t xml:space="preserve">    </w:t>
      </w:r>
      <w:r w:rsidRPr="00864625">
        <w:rPr>
          <w:rFonts w:ascii="Times New Roman" w:hAnsi="Times New Roman" w:cs="Times New Roman"/>
          <w:sz w:val="20"/>
          <w:szCs w:val="20"/>
        </w:rPr>
        <w:t>‘Psychologie van de adolescentie’ (p. 157), van W. Slot &amp;</w:t>
      </w:r>
      <w:r>
        <w:rPr>
          <w:rFonts w:ascii="Times New Roman" w:hAnsi="Times New Roman" w:cs="Times New Roman"/>
          <w:sz w:val="20"/>
          <w:szCs w:val="20"/>
        </w:rPr>
        <w:t xml:space="preserve"> M. </w:t>
      </w:r>
    </w:p>
    <w:p w14:paraId="26174D35" w14:textId="0F6F97FC" w:rsidR="00864625" w:rsidRPr="00864625" w:rsidRDefault="00864625" w:rsidP="002746BD">
      <w:pPr>
        <w:pStyle w:val="Geenafstand"/>
        <w:jc w:val="both"/>
        <w:rPr>
          <w:rFonts w:ascii="Times New Roman" w:hAnsi="Times New Roman" w:cs="Times New Roman"/>
          <w:sz w:val="20"/>
          <w:szCs w:val="20"/>
        </w:rPr>
      </w:pPr>
      <w:r w:rsidRPr="00864625">
        <w:rPr>
          <w:rFonts w:ascii="Times New Roman" w:hAnsi="Times New Roman" w:cs="Times New Roman"/>
          <w:sz w:val="20"/>
          <w:szCs w:val="20"/>
        </w:rPr>
        <w:t xml:space="preserve">      </w:t>
      </w:r>
      <w:r>
        <w:rPr>
          <w:rFonts w:ascii="Times New Roman" w:hAnsi="Times New Roman" w:cs="Times New Roman"/>
          <w:sz w:val="20"/>
          <w:szCs w:val="20"/>
        </w:rPr>
        <w:t xml:space="preserve">                            </w:t>
      </w:r>
      <w:r w:rsidR="009F423E">
        <w:rPr>
          <w:rFonts w:ascii="Times New Roman" w:hAnsi="Times New Roman" w:cs="Times New Roman"/>
          <w:sz w:val="20"/>
          <w:szCs w:val="20"/>
        </w:rPr>
        <w:t xml:space="preserve">    </w:t>
      </w:r>
      <w:r w:rsidR="00012C25">
        <w:rPr>
          <w:rFonts w:ascii="Times New Roman" w:hAnsi="Times New Roman" w:cs="Times New Roman"/>
          <w:sz w:val="20"/>
          <w:szCs w:val="20"/>
        </w:rPr>
        <w:t>Aken</w:t>
      </w:r>
      <w:r w:rsidR="00012C25" w:rsidRPr="00864625">
        <w:rPr>
          <w:rFonts w:ascii="Times New Roman" w:hAnsi="Times New Roman" w:cs="Times New Roman"/>
          <w:sz w:val="20"/>
          <w:szCs w:val="20"/>
        </w:rPr>
        <w:t xml:space="preserve"> </w:t>
      </w:r>
      <w:r w:rsidRPr="00864625">
        <w:rPr>
          <w:rFonts w:ascii="Times New Roman" w:hAnsi="Times New Roman" w:cs="Times New Roman"/>
          <w:sz w:val="20"/>
          <w:szCs w:val="20"/>
        </w:rPr>
        <w:t xml:space="preserve">van., 2013, Amersfoort: ThiemeMeulenhoff. </w:t>
      </w:r>
    </w:p>
    <w:p w14:paraId="62C48479" w14:textId="77777777" w:rsidR="00864625" w:rsidRDefault="00864625" w:rsidP="002746BD">
      <w:pPr>
        <w:pStyle w:val="Geenafstand"/>
        <w:jc w:val="both"/>
        <w:rPr>
          <w:rFonts w:ascii="Times New Roman" w:hAnsi="Times New Roman" w:cs="Times New Roman"/>
        </w:rPr>
      </w:pPr>
    </w:p>
    <w:p w14:paraId="70356F49" w14:textId="0FB9B485" w:rsidR="005C3144" w:rsidRPr="0084354B" w:rsidRDefault="009B74F2" w:rsidP="002746BD">
      <w:pPr>
        <w:pStyle w:val="Geenafstand"/>
        <w:jc w:val="both"/>
        <w:rPr>
          <w:rFonts w:ascii="Times New Roman" w:hAnsi="Times New Roman" w:cs="Times New Roman"/>
        </w:rPr>
      </w:pPr>
      <w:r w:rsidRPr="0084354B">
        <w:rPr>
          <w:rFonts w:ascii="Times New Roman" w:hAnsi="Times New Roman" w:cs="Times New Roman"/>
        </w:rPr>
        <w:t>Deze bevinding bevestigt dat de ontwikkeling van emotionele onafhankelijkheid verbonden is met de pubert</w:t>
      </w:r>
      <w:r w:rsidR="00E836C2">
        <w:rPr>
          <w:rFonts w:ascii="Times New Roman" w:hAnsi="Times New Roman" w:cs="Times New Roman"/>
        </w:rPr>
        <w:t xml:space="preserve">eitsontwikkeling (Slot &amp; Aken, 2013). </w:t>
      </w:r>
    </w:p>
    <w:p w14:paraId="681A2BA8" w14:textId="77777777" w:rsidR="00E836C2" w:rsidRPr="0084354B" w:rsidRDefault="00E836C2" w:rsidP="002746BD">
      <w:pPr>
        <w:pStyle w:val="Geenafstand"/>
        <w:jc w:val="both"/>
        <w:rPr>
          <w:rFonts w:ascii="Times New Roman" w:hAnsi="Times New Roman" w:cs="Times New Roman"/>
        </w:rPr>
      </w:pPr>
    </w:p>
    <w:p w14:paraId="1D99C12E" w14:textId="63FF2B84" w:rsidR="00407A0A" w:rsidRPr="0084354B" w:rsidRDefault="00E836C2" w:rsidP="002746BD">
      <w:pPr>
        <w:pStyle w:val="Geenafstand"/>
        <w:jc w:val="both"/>
        <w:rPr>
          <w:rFonts w:ascii="Times New Roman" w:hAnsi="Times New Roman" w:cs="Times New Roman"/>
        </w:rPr>
      </w:pPr>
      <w:r>
        <w:rPr>
          <w:rFonts w:ascii="Times New Roman" w:hAnsi="Times New Roman" w:cs="Times New Roman"/>
        </w:rPr>
        <w:t>Als</w:t>
      </w:r>
      <w:r w:rsidR="0079658D" w:rsidRPr="0084354B">
        <w:rPr>
          <w:rFonts w:ascii="Times New Roman" w:hAnsi="Times New Roman" w:cs="Times New Roman"/>
        </w:rPr>
        <w:t xml:space="preserve"> jongeren ouder worden hechten ze steeds meer waarde aan onafhankelijkheid over persoonlijke zaken. Wat betreft morele, conventionele en zaken met betrekking tot veiligheid en gezondheid blijft de mening van de ouders van de jongeren belangrijk. </w:t>
      </w:r>
      <w:r w:rsidR="0091377C" w:rsidRPr="0084354B">
        <w:rPr>
          <w:rFonts w:ascii="Times New Roman" w:hAnsi="Times New Roman" w:cs="Times New Roman"/>
        </w:rPr>
        <w:t>Met toenemende leeftijd beslissen jongeren steeds zelfstandiger over meer zaken, ook bijvoorbeeld over meer conventionele zaken. Het loskomen van geïnternaliseerde beelden van ouders vormt een essentiële stap naar onafhankelijk</w:t>
      </w:r>
      <w:r>
        <w:rPr>
          <w:rFonts w:ascii="Times New Roman" w:hAnsi="Times New Roman" w:cs="Times New Roman"/>
        </w:rPr>
        <w:t>heid</w:t>
      </w:r>
      <w:r w:rsidR="0091377C" w:rsidRPr="0084354B">
        <w:rPr>
          <w:rFonts w:ascii="Times New Roman" w:hAnsi="Times New Roman" w:cs="Times New Roman"/>
        </w:rPr>
        <w:t xml:space="preserve">. Jongeren die vaak helemaal zelfstandig keuzes maken en beslissingen nemen laten meer probleemgedrag zien. Een sterke onafhankelijkheid kan kenmerkend zijn voor jongeren die geen goede band hebben met hun ouders. </w:t>
      </w:r>
      <w:r w:rsidR="009D3842" w:rsidRPr="0084354B">
        <w:rPr>
          <w:rFonts w:ascii="Times New Roman" w:hAnsi="Times New Roman" w:cs="Times New Roman"/>
        </w:rPr>
        <w:t>Het vertonen van onafhankelijk gedrag is dan geen uiting van een volwassen oriëntatie, maar een uiting van de onveilige relatie met de ouders, waaraan de jongere zich wil onttrekken. De onafhankelijkheid kan dan gesteld worden als een rebelse actie ten aanzien van de ouders</w:t>
      </w:r>
      <w:r w:rsidR="007C3501">
        <w:rPr>
          <w:rFonts w:ascii="Times New Roman" w:hAnsi="Times New Roman" w:cs="Times New Roman"/>
        </w:rPr>
        <w:t xml:space="preserve"> (Slot &amp; Aken, 2013)</w:t>
      </w:r>
      <w:r w:rsidR="009D3842" w:rsidRPr="0084354B">
        <w:rPr>
          <w:rFonts w:ascii="Times New Roman" w:hAnsi="Times New Roman" w:cs="Times New Roman"/>
        </w:rPr>
        <w:t>. Onderzoek van Van Petegem</w:t>
      </w:r>
      <w:r w:rsidR="00D135D7">
        <w:rPr>
          <w:rStyle w:val="Verwijzingopmerking"/>
        </w:rPr>
        <w:t xml:space="preserve"> </w:t>
      </w:r>
      <w:r w:rsidR="009D37DA">
        <w:rPr>
          <w:rStyle w:val="Verwijzingopmerking"/>
          <w:rFonts w:ascii="Times New Roman" w:hAnsi="Times New Roman" w:cs="Times New Roman"/>
          <w:sz w:val="22"/>
          <w:szCs w:val="22"/>
        </w:rPr>
        <w:t>(2012</w:t>
      </w:r>
      <w:r w:rsidR="00D135D7">
        <w:rPr>
          <w:rStyle w:val="Verwijzingopmerking"/>
          <w:rFonts w:ascii="Times New Roman" w:hAnsi="Times New Roman" w:cs="Times New Roman"/>
          <w:sz w:val="22"/>
          <w:szCs w:val="22"/>
        </w:rPr>
        <w:t>) b</w:t>
      </w:r>
      <w:r w:rsidR="009D3842" w:rsidRPr="0084354B">
        <w:rPr>
          <w:rFonts w:ascii="Times New Roman" w:hAnsi="Times New Roman" w:cs="Times New Roman"/>
        </w:rPr>
        <w:t xml:space="preserve">evestigt deze bevinding, onafhankelijkheid vanuit een gecontroleerde motivatie veroorzaakt bij jongeren meer probleemgedrag, een lager welbevinden en minder goede relaties met vrienden. Echter wanneer jongeren onafhankelijkheid vertonen vanuit een autonome motivatie, hebben de jongeren duidelijk betere relaties met vrienden en een beter welbevinden. Tevens heeft de timing van het ontwikkelingsproces invloed op het tot stand komen van de onafhankelijkheid van de jongeren. Uit onderzoek </w:t>
      </w:r>
      <w:r w:rsidR="009D37DA">
        <w:rPr>
          <w:rFonts w:ascii="Times New Roman" w:hAnsi="Times New Roman" w:cs="Times New Roman"/>
        </w:rPr>
        <w:t xml:space="preserve">van Slot &amp; Aken (2013) </w:t>
      </w:r>
      <w:r w:rsidR="009D3842" w:rsidRPr="0084354B">
        <w:rPr>
          <w:rFonts w:ascii="Times New Roman" w:hAnsi="Times New Roman" w:cs="Times New Roman"/>
        </w:rPr>
        <w:t>komt naar voren dat betreft de timing een geleidelijke ontwikkeling van onafhankelijkh</w:t>
      </w:r>
      <w:r>
        <w:rPr>
          <w:rFonts w:ascii="Times New Roman" w:hAnsi="Times New Roman" w:cs="Times New Roman"/>
        </w:rPr>
        <w:t>eid het beste is v</w:t>
      </w:r>
      <w:r w:rsidR="009D37DA">
        <w:rPr>
          <w:rFonts w:ascii="Times New Roman" w:hAnsi="Times New Roman" w:cs="Times New Roman"/>
        </w:rPr>
        <w:t>oor jongeren</w:t>
      </w:r>
      <w:r>
        <w:rPr>
          <w:rFonts w:ascii="Times New Roman" w:hAnsi="Times New Roman" w:cs="Times New Roman"/>
        </w:rPr>
        <w:t xml:space="preserve">. </w:t>
      </w:r>
    </w:p>
    <w:p w14:paraId="2E94C047" w14:textId="77777777" w:rsidR="00407A0A" w:rsidRPr="0084354B" w:rsidRDefault="00407A0A" w:rsidP="002746BD">
      <w:pPr>
        <w:pStyle w:val="Geenafstand"/>
        <w:jc w:val="both"/>
        <w:rPr>
          <w:rFonts w:ascii="Times New Roman" w:hAnsi="Times New Roman" w:cs="Times New Roman"/>
        </w:rPr>
      </w:pPr>
    </w:p>
    <w:p w14:paraId="1BA130F9" w14:textId="7DB14EA2" w:rsidR="00F63507" w:rsidRPr="0084354B" w:rsidRDefault="00407A0A" w:rsidP="002746BD">
      <w:pPr>
        <w:pStyle w:val="Geenafstand"/>
        <w:jc w:val="both"/>
        <w:rPr>
          <w:rFonts w:ascii="Times New Roman" w:hAnsi="Times New Roman" w:cs="Times New Roman"/>
        </w:rPr>
      </w:pPr>
      <w:r w:rsidRPr="0084354B">
        <w:rPr>
          <w:rFonts w:ascii="Times New Roman" w:hAnsi="Times New Roman" w:cs="Times New Roman"/>
        </w:rPr>
        <w:t>Er heerst een spanningsveld ten aanzien van het voorzien van regels en structuur in het leven van de jongere en daartegenover toch ook het toelaten van zelfstandige beslissingen. Er kan niet structuur aangeboden worden en tegelijkertijd ook de autonomie aanmoedigen. Over</w:t>
      </w:r>
      <w:r w:rsidR="00DC72D3">
        <w:rPr>
          <w:rFonts w:ascii="Times New Roman" w:hAnsi="Times New Roman" w:cs="Times New Roman"/>
        </w:rPr>
        <w:t xml:space="preserve"> </w:t>
      </w:r>
      <w:r w:rsidRPr="0084354B">
        <w:rPr>
          <w:rFonts w:ascii="Times New Roman" w:hAnsi="Times New Roman" w:cs="Times New Roman"/>
        </w:rPr>
        <w:t xml:space="preserve">bescherming en het ontmoedigen van onafhankelijke beslissingen van jongeren verhindert de ontwikkeling van gedragsmatige onafhankelijkheid bij jongeren en tevens gaat het ten koste van het welbevinden van de jongeren. Ouders kunnen onafhankelijkheid </w:t>
      </w:r>
      <w:r w:rsidR="00F63507" w:rsidRPr="0084354B">
        <w:rPr>
          <w:rFonts w:ascii="Times New Roman" w:hAnsi="Times New Roman" w:cs="Times New Roman"/>
        </w:rPr>
        <w:t xml:space="preserve">of afhankelijkheid op een vrijwillige of op een </w:t>
      </w:r>
      <w:r w:rsidR="00E860C2">
        <w:rPr>
          <w:rFonts w:ascii="Times New Roman" w:hAnsi="Times New Roman" w:cs="Times New Roman"/>
        </w:rPr>
        <w:t xml:space="preserve">controlerende wijze aanmoedigen (Slot &amp; Aken, 2013). </w:t>
      </w:r>
      <w:r w:rsidR="00F63507" w:rsidRPr="0084354B">
        <w:rPr>
          <w:rFonts w:ascii="Times New Roman" w:hAnsi="Times New Roman" w:cs="Times New Roman"/>
        </w:rPr>
        <w:t xml:space="preserve"> </w:t>
      </w:r>
    </w:p>
    <w:p w14:paraId="11E07762" w14:textId="77777777" w:rsidR="00F63507" w:rsidRDefault="00F63507" w:rsidP="002746BD">
      <w:pPr>
        <w:pStyle w:val="Geenafstand"/>
        <w:jc w:val="both"/>
        <w:rPr>
          <w:rFonts w:ascii="Times New Roman" w:hAnsi="Times New Roman" w:cs="Times New Roman"/>
        </w:rPr>
      </w:pPr>
    </w:p>
    <w:p w14:paraId="6B50A38B" w14:textId="376D1EDB" w:rsidR="00DC72D3" w:rsidRDefault="00DC72D3" w:rsidP="002746BD">
      <w:pPr>
        <w:pStyle w:val="Geenafstand"/>
        <w:jc w:val="both"/>
        <w:rPr>
          <w:rFonts w:ascii="Times New Roman" w:hAnsi="Times New Roman" w:cs="Times New Roman"/>
        </w:rPr>
      </w:pPr>
      <w:r w:rsidRPr="0084354B">
        <w:rPr>
          <w:rFonts w:ascii="Times New Roman" w:hAnsi="Times New Roman" w:cs="Times New Roman"/>
        </w:rPr>
        <w:t>Riksen-Walraven is van menin</w:t>
      </w:r>
      <w:r w:rsidR="009D37DA">
        <w:rPr>
          <w:rFonts w:ascii="Times New Roman" w:hAnsi="Times New Roman" w:cs="Times New Roman"/>
        </w:rPr>
        <w:t xml:space="preserve">g dat de interactievaardigheden </w:t>
      </w:r>
      <w:r w:rsidRPr="0084354B">
        <w:rPr>
          <w:rFonts w:ascii="Times New Roman" w:hAnsi="Times New Roman" w:cs="Times New Roman"/>
        </w:rPr>
        <w:t>van opvoeders</w:t>
      </w:r>
      <w:r>
        <w:rPr>
          <w:rFonts w:ascii="Times New Roman" w:hAnsi="Times New Roman" w:cs="Times New Roman"/>
        </w:rPr>
        <w:t xml:space="preserve"> bij de autonomieontwikkeling zeer essentieel zijn. Riksen-Walraven stelt dat wanneer</w:t>
      </w:r>
      <w:r w:rsidRPr="0084354B">
        <w:rPr>
          <w:rFonts w:ascii="Times New Roman" w:hAnsi="Times New Roman" w:cs="Times New Roman"/>
        </w:rPr>
        <w:t xml:space="preserve"> een jongere zich door de opvoeder e</w:t>
      </w:r>
      <w:r>
        <w:rPr>
          <w:rFonts w:ascii="Times New Roman" w:hAnsi="Times New Roman" w:cs="Times New Roman"/>
        </w:rPr>
        <w:t xml:space="preserve">motioneel ondersteund voelt, </w:t>
      </w:r>
      <w:r w:rsidRPr="0084354B">
        <w:rPr>
          <w:rFonts w:ascii="Times New Roman" w:hAnsi="Times New Roman" w:cs="Times New Roman"/>
        </w:rPr>
        <w:t xml:space="preserve">de jongere op verkenning </w:t>
      </w:r>
      <w:r>
        <w:rPr>
          <w:rFonts w:ascii="Times New Roman" w:hAnsi="Times New Roman" w:cs="Times New Roman"/>
        </w:rPr>
        <w:t xml:space="preserve">zal </w:t>
      </w:r>
      <w:r w:rsidRPr="0084354B">
        <w:rPr>
          <w:rFonts w:ascii="Times New Roman" w:hAnsi="Times New Roman" w:cs="Times New Roman"/>
        </w:rPr>
        <w:t xml:space="preserve">uitgaan. Het is van groot belang dat de opvoeder </w:t>
      </w:r>
      <w:r w:rsidRPr="0084354B">
        <w:rPr>
          <w:rFonts w:ascii="Times New Roman" w:hAnsi="Times New Roman" w:cs="Times New Roman"/>
        </w:rPr>
        <w:lastRenderedPageBreak/>
        <w:t>de jongere daarbij respecteert in zijn autonomie</w:t>
      </w:r>
      <w:r w:rsidR="003D213B">
        <w:rPr>
          <w:rFonts w:ascii="Times New Roman" w:hAnsi="Times New Roman" w:cs="Times New Roman"/>
        </w:rPr>
        <w:t xml:space="preserve"> en hem of haar</w:t>
      </w:r>
      <w:r w:rsidRPr="0084354B">
        <w:rPr>
          <w:rFonts w:ascii="Times New Roman" w:hAnsi="Times New Roman" w:cs="Times New Roman"/>
        </w:rPr>
        <w:t xml:space="preserve"> ruimte geeft. Respect voor autonomie betekent de zelfstandigheid bevorderen en de eig</w:t>
      </w:r>
      <w:r w:rsidR="009D37DA">
        <w:rPr>
          <w:rFonts w:ascii="Times New Roman" w:hAnsi="Times New Roman" w:cs="Times New Roman"/>
        </w:rPr>
        <w:t>enheid van het kind respecteren (Meij, 2011).</w:t>
      </w:r>
      <w:r w:rsidRPr="0084354B">
        <w:rPr>
          <w:rFonts w:ascii="Times New Roman" w:hAnsi="Times New Roman" w:cs="Times New Roman"/>
        </w:rPr>
        <w:t xml:space="preserve"> Tevens blijkt ook uit onderzoek </w:t>
      </w:r>
      <w:r w:rsidR="009D37DA">
        <w:rPr>
          <w:rFonts w:ascii="Times New Roman" w:hAnsi="Times New Roman" w:cs="Times New Roman"/>
        </w:rPr>
        <w:t xml:space="preserve">van Meij (2011) </w:t>
      </w:r>
      <w:r w:rsidRPr="0084354B">
        <w:rPr>
          <w:rFonts w:ascii="Times New Roman" w:hAnsi="Times New Roman" w:cs="Times New Roman"/>
        </w:rPr>
        <w:t>dat deze vaardigheid samenhangt met het welbevinden e</w:t>
      </w:r>
      <w:r w:rsidR="009D37DA">
        <w:rPr>
          <w:rFonts w:ascii="Times New Roman" w:hAnsi="Times New Roman" w:cs="Times New Roman"/>
        </w:rPr>
        <w:t xml:space="preserve">n de ontwikkeling van jongeren. </w:t>
      </w:r>
      <w:r w:rsidRPr="0084354B">
        <w:rPr>
          <w:rFonts w:ascii="Times New Roman" w:hAnsi="Times New Roman" w:cs="Times New Roman"/>
        </w:rPr>
        <w:t xml:space="preserve"> </w:t>
      </w:r>
    </w:p>
    <w:p w14:paraId="0F9F0D80" w14:textId="77777777" w:rsidR="00DC72D3" w:rsidRDefault="00DC72D3" w:rsidP="002746BD">
      <w:pPr>
        <w:pStyle w:val="Geenafstand"/>
        <w:jc w:val="both"/>
        <w:rPr>
          <w:rFonts w:ascii="Times New Roman" w:hAnsi="Times New Roman" w:cs="Times New Roman"/>
        </w:rPr>
      </w:pPr>
    </w:p>
    <w:p w14:paraId="63D5A0AB" w14:textId="77777777" w:rsidR="00E860C2" w:rsidRDefault="00E860C2" w:rsidP="002746BD">
      <w:pPr>
        <w:pStyle w:val="Geenafstand"/>
        <w:jc w:val="both"/>
        <w:rPr>
          <w:rFonts w:ascii="Times New Roman" w:hAnsi="Times New Roman" w:cs="Times New Roman"/>
        </w:rPr>
      </w:pPr>
      <w:r>
        <w:rPr>
          <w:rFonts w:ascii="Times New Roman" w:hAnsi="Times New Roman" w:cs="Times New Roman"/>
        </w:rPr>
        <w:t>Ten aanzien van een</w:t>
      </w:r>
      <w:r w:rsidRPr="0084354B">
        <w:rPr>
          <w:rFonts w:ascii="Times New Roman" w:hAnsi="Times New Roman" w:cs="Times New Roman"/>
        </w:rPr>
        <w:t xml:space="preserve"> scheiding worden jongeren soms verplicht om sneller dan gewenst zelfstandig te worden. In dergelijke situaties wordt de zelfstandigheid van de jongere op een niet-empathische en dwingende manier aangebracht. Ook afhankelijkheid kan op een verplichtende manier worden afgedwongen. Jongeren kunnen dan bijvoorbeeld het gevoel hebben dat ze bij beslissingen hun ouders moeten vragen, omdat de ouders anders teleurgesteld zo</w:t>
      </w:r>
      <w:r>
        <w:rPr>
          <w:rFonts w:ascii="Times New Roman" w:hAnsi="Times New Roman" w:cs="Times New Roman"/>
        </w:rPr>
        <w:t xml:space="preserve">uden reageren (Slot &amp; Aken, 2013). </w:t>
      </w:r>
    </w:p>
    <w:p w14:paraId="1581B0AB" w14:textId="77777777" w:rsidR="00E860C2" w:rsidRPr="0084354B" w:rsidRDefault="00E860C2" w:rsidP="002746BD">
      <w:pPr>
        <w:pStyle w:val="Geenafstand"/>
        <w:jc w:val="both"/>
        <w:rPr>
          <w:rFonts w:ascii="Times New Roman" w:hAnsi="Times New Roman" w:cs="Times New Roman"/>
        </w:rPr>
      </w:pPr>
    </w:p>
    <w:p w14:paraId="2B633CDB" w14:textId="77777777" w:rsidR="0091377C" w:rsidRPr="0084354B" w:rsidRDefault="00F63507" w:rsidP="002746BD">
      <w:pPr>
        <w:pStyle w:val="Geenafstand"/>
        <w:jc w:val="both"/>
        <w:rPr>
          <w:rFonts w:ascii="Times New Roman" w:hAnsi="Times New Roman" w:cs="Times New Roman"/>
        </w:rPr>
      </w:pPr>
      <w:r w:rsidRPr="0084354B">
        <w:rPr>
          <w:rFonts w:ascii="Times New Roman" w:hAnsi="Times New Roman" w:cs="Times New Roman"/>
        </w:rPr>
        <w:t>Concluderend kan er gesteld worden dat autonoom functioneren een basisbehoefte is in het leven van mensen. Jongeren gaan op zoek naar situaties en contexten die hen helpen deze basisbehoefte te vervullen, ook buiten het gezin. Voor het welzijn van jongeren is het belangrijk om niet alleen autonomie te ontvangen, maar ook autonomie zelf te ondersteunen en te bieden. Vanuit de algemene- en de ontwikkelingspsychologie wordt er gesteld dat autonomie van groot belang</w:t>
      </w:r>
      <w:r w:rsidR="00682AD1" w:rsidRPr="0084354B">
        <w:rPr>
          <w:rFonts w:ascii="Times New Roman" w:hAnsi="Times New Roman" w:cs="Times New Roman"/>
        </w:rPr>
        <w:t xml:space="preserve"> is voor optimaal functioneren (Slot &amp; Aken, 2013). </w:t>
      </w:r>
      <w:r w:rsidR="009D3842" w:rsidRPr="0084354B">
        <w:rPr>
          <w:rFonts w:ascii="Times New Roman" w:hAnsi="Times New Roman" w:cs="Times New Roman"/>
        </w:rPr>
        <w:t xml:space="preserve"> </w:t>
      </w:r>
    </w:p>
    <w:p w14:paraId="192261E5" w14:textId="20A9755D" w:rsidR="009A509A" w:rsidRPr="0038594A" w:rsidRDefault="00CC71F7" w:rsidP="0038594A">
      <w:pPr>
        <w:pStyle w:val="Kop3"/>
        <w:jc w:val="both"/>
        <w:rPr>
          <w:rFonts w:ascii="Times New Roman" w:hAnsi="Times New Roman" w:cs="Times New Roman"/>
          <w:b w:val="0"/>
          <w:i/>
          <w:color w:val="auto"/>
          <w:sz w:val="24"/>
          <w:szCs w:val="24"/>
        </w:rPr>
      </w:pPr>
      <w:bookmarkStart w:id="18" w:name="_Toc481483475"/>
      <w:r w:rsidRPr="0038594A">
        <w:rPr>
          <w:rFonts w:ascii="Times New Roman" w:hAnsi="Times New Roman" w:cs="Times New Roman"/>
          <w:b w:val="0"/>
          <w:i/>
          <w:color w:val="auto"/>
          <w:sz w:val="24"/>
          <w:szCs w:val="24"/>
        </w:rPr>
        <w:t>Keuzevrijheid</w:t>
      </w:r>
      <w:bookmarkEnd w:id="18"/>
    </w:p>
    <w:p w14:paraId="57125AD8" w14:textId="1AEE0CB8" w:rsidR="00590270" w:rsidRPr="0084354B" w:rsidRDefault="00590270" w:rsidP="002746BD">
      <w:pPr>
        <w:pStyle w:val="Geenafstand"/>
        <w:jc w:val="both"/>
        <w:rPr>
          <w:rFonts w:ascii="Times New Roman" w:hAnsi="Times New Roman" w:cs="Times New Roman"/>
        </w:rPr>
      </w:pPr>
      <w:r>
        <w:rPr>
          <w:rFonts w:ascii="Times New Roman" w:hAnsi="Times New Roman" w:cs="Times New Roman"/>
        </w:rPr>
        <w:t xml:space="preserve">Keuzevrijheid is van belang bij jongeren van 12 tot 18 jaar. </w:t>
      </w:r>
      <w:r w:rsidR="009A509A" w:rsidRPr="0084354B">
        <w:rPr>
          <w:rFonts w:ascii="Times New Roman" w:hAnsi="Times New Roman" w:cs="Times New Roman"/>
        </w:rPr>
        <w:t>Er</w:t>
      </w:r>
      <w:r>
        <w:rPr>
          <w:rFonts w:ascii="Times New Roman" w:hAnsi="Times New Roman" w:cs="Times New Roman"/>
        </w:rPr>
        <w:t xml:space="preserve"> hoort naar jongeren van 12 tot </w:t>
      </w:r>
      <w:r w:rsidR="009A509A" w:rsidRPr="0084354B">
        <w:rPr>
          <w:rFonts w:ascii="Times New Roman" w:hAnsi="Times New Roman" w:cs="Times New Roman"/>
        </w:rPr>
        <w:t xml:space="preserve">18 </w:t>
      </w:r>
      <w:r>
        <w:rPr>
          <w:rFonts w:ascii="Times New Roman" w:hAnsi="Times New Roman" w:cs="Times New Roman"/>
        </w:rPr>
        <w:t xml:space="preserve">namelijk </w:t>
      </w:r>
      <w:r w:rsidR="009A509A" w:rsidRPr="0084354B">
        <w:rPr>
          <w:rFonts w:ascii="Times New Roman" w:hAnsi="Times New Roman" w:cs="Times New Roman"/>
        </w:rPr>
        <w:t>geluisterd te worden met betrekking tot wat dingen voor hen be</w:t>
      </w:r>
      <w:r>
        <w:rPr>
          <w:rFonts w:ascii="Times New Roman" w:hAnsi="Times New Roman" w:cs="Times New Roman"/>
        </w:rPr>
        <w:t>tekenen en h</w:t>
      </w:r>
      <w:r w:rsidR="00D135D7">
        <w:rPr>
          <w:rFonts w:ascii="Times New Roman" w:hAnsi="Times New Roman" w:cs="Times New Roman"/>
        </w:rPr>
        <w:t>u</w:t>
      </w:r>
      <w:r>
        <w:rPr>
          <w:rFonts w:ascii="Times New Roman" w:hAnsi="Times New Roman" w:cs="Times New Roman"/>
        </w:rPr>
        <w:t xml:space="preserve">n overwegingen moeten meegenomen worden in </w:t>
      </w:r>
      <w:r w:rsidR="009A509A" w:rsidRPr="0084354B">
        <w:rPr>
          <w:rFonts w:ascii="Times New Roman" w:hAnsi="Times New Roman" w:cs="Times New Roman"/>
        </w:rPr>
        <w:t>besluitvorming. De jongeren moeten de mogelijkheid k</w:t>
      </w:r>
      <w:r>
        <w:rPr>
          <w:rFonts w:ascii="Times New Roman" w:hAnsi="Times New Roman" w:cs="Times New Roman"/>
        </w:rPr>
        <w:t>rijgen om zich te uiten en daar moet rekening mee worden</w:t>
      </w:r>
      <w:r w:rsidR="009A509A" w:rsidRPr="0084354B">
        <w:rPr>
          <w:rFonts w:ascii="Times New Roman" w:hAnsi="Times New Roman" w:cs="Times New Roman"/>
        </w:rPr>
        <w:t xml:space="preserve"> gehouden. </w:t>
      </w:r>
      <w:r w:rsidR="007C3501">
        <w:rPr>
          <w:rFonts w:ascii="Times New Roman" w:hAnsi="Times New Roman" w:cs="Times New Roman"/>
        </w:rPr>
        <w:t>Mulderij en Spaander (2016) zijn</w:t>
      </w:r>
      <w:r w:rsidRPr="0084354B">
        <w:rPr>
          <w:rFonts w:ascii="Times New Roman" w:hAnsi="Times New Roman" w:cs="Times New Roman"/>
        </w:rPr>
        <w:t xml:space="preserve"> van mening </w:t>
      </w:r>
      <w:r>
        <w:rPr>
          <w:rFonts w:ascii="Times New Roman" w:hAnsi="Times New Roman" w:cs="Times New Roman"/>
        </w:rPr>
        <w:t>dat vrijheid zeer essentieel is voor jongeren in de leeftijd van 12 tot 18 jaar</w:t>
      </w:r>
      <w:r w:rsidRPr="0084354B">
        <w:rPr>
          <w:rFonts w:ascii="Times New Roman" w:hAnsi="Times New Roman" w:cs="Times New Roman"/>
        </w:rPr>
        <w:t xml:space="preserve">. Mulderij </w:t>
      </w:r>
      <w:r w:rsidR="007C3501">
        <w:rPr>
          <w:rFonts w:ascii="Times New Roman" w:hAnsi="Times New Roman" w:cs="Times New Roman"/>
        </w:rPr>
        <w:t>en Spaander (2016) concluderen</w:t>
      </w:r>
      <w:r w:rsidRPr="0084354B">
        <w:rPr>
          <w:rFonts w:ascii="Times New Roman" w:hAnsi="Times New Roman" w:cs="Times New Roman"/>
        </w:rPr>
        <w:t xml:space="preserve"> dat de keuzevrijheid belangrijk is voor de identiteitsontwikkeling van jongeren. De keuzemogelijkheden voor jongeren moeten letterlijk op straat liggen. Jongeren moeten de vrijheid hebben en ervaren om verschillende mogelijkheden te kunnen ontdekken (Mulderij &amp; Spaander, 2016). </w:t>
      </w:r>
    </w:p>
    <w:p w14:paraId="7633E356" w14:textId="77777777" w:rsidR="00590270" w:rsidRDefault="00590270" w:rsidP="002746BD">
      <w:pPr>
        <w:pStyle w:val="Geenafstand"/>
        <w:jc w:val="both"/>
        <w:rPr>
          <w:rFonts w:ascii="Times New Roman" w:hAnsi="Times New Roman" w:cs="Times New Roman"/>
        </w:rPr>
      </w:pPr>
    </w:p>
    <w:p w14:paraId="3FA55666" w14:textId="39404152" w:rsidR="009A509A" w:rsidRPr="0084354B" w:rsidRDefault="009A509A" w:rsidP="002746BD">
      <w:pPr>
        <w:pStyle w:val="Geenafstand"/>
        <w:jc w:val="both"/>
        <w:rPr>
          <w:rFonts w:ascii="Times New Roman" w:hAnsi="Times New Roman" w:cs="Times New Roman"/>
        </w:rPr>
      </w:pPr>
      <w:r w:rsidRPr="0084354B">
        <w:rPr>
          <w:rFonts w:ascii="Times New Roman" w:hAnsi="Times New Roman" w:cs="Times New Roman"/>
        </w:rPr>
        <w:t>Van Leuve</w:t>
      </w:r>
      <w:r w:rsidR="00590270">
        <w:rPr>
          <w:rFonts w:ascii="Times New Roman" w:hAnsi="Times New Roman" w:cs="Times New Roman"/>
        </w:rPr>
        <w:t xml:space="preserve">n en Hendriks </w:t>
      </w:r>
      <w:r w:rsidR="009D37DA">
        <w:rPr>
          <w:rFonts w:ascii="Times New Roman" w:hAnsi="Times New Roman" w:cs="Times New Roman"/>
        </w:rPr>
        <w:t>(2005</w:t>
      </w:r>
      <w:r w:rsidR="005D02EF">
        <w:rPr>
          <w:rFonts w:ascii="Times New Roman" w:hAnsi="Times New Roman" w:cs="Times New Roman"/>
        </w:rPr>
        <w:t xml:space="preserve">) </w:t>
      </w:r>
      <w:r w:rsidR="007C3501">
        <w:rPr>
          <w:rFonts w:ascii="Times New Roman" w:hAnsi="Times New Roman" w:cs="Times New Roman"/>
        </w:rPr>
        <w:t>zijn v</w:t>
      </w:r>
      <w:r w:rsidR="00590270">
        <w:rPr>
          <w:rFonts w:ascii="Times New Roman" w:hAnsi="Times New Roman" w:cs="Times New Roman"/>
        </w:rPr>
        <w:t>an mening dat</w:t>
      </w:r>
      <w:r w:rsidRPr="0084354B">
        <w:rPr>
          <w:rFonts w:ascii="Times New Roman" w:hAnsi="Times New Roman" w:cs="Times New Roman"/>
        </w:rPr>
        <w:t xml:space="preserve"> </w:t>
      </w:r>
      <w:r w:rsidR="00590270">
        <w:rPr>
          <w:rFonts w:ascii="Times New Roman" w:hAnsi="Times New Roman" w:cs="Times New Roman"/>
        </w:rPr>
        <w:t xml:space="preserve">de </w:t>
      </w:r>
      <w:r w:rsidRPr="0084354B">
        <w:rPr>
          <w:rFonts w:ascii="Times New Roman" w:hAnsi="Times New Roman" w:cs="Times New Roman"/>
        </w:rPr>
        <w:t>jongeren betrokken moeten worden bij de</w:t>
      </w:r>
      <w:r w:rsidR="00590270">
        <w:rPr>
          <w:rFonts w:ascii="Times New Roman" w:hAnsi="Times New Roman" w:cs="Times New Roman"/>
        </w:rPr>
        <w:t xml:space="preserve"> bemiddeling</w:t>
      </w:r>
      <w:r w:rsidR="007C3501">
        <w:rPr>
          <w:rFonts w:ascii="Times New Roman" w:hAnsi="Times New Roman" w:cs="Times New Roman"/>
        </w:rPr>
        <w:t xml:space="preserve"> ten aanzien van de vormgeving van de woon- en leefsituatie van de jongeren</w:t>
      </w:r>
      <w:r w:rsidR="00590270">
        <w:rPr>
          <w:rFonts w:ascii="Times New Roman" w:hAnsi="Times New Roman" w:cs="Times New Roman"/>
        </w:rPr>
        <w:t xml:space="preserve">. Echter geven zij </w:t>
      </w:r>
      <w:r w:rsidRPr="0084354B">
        <w:rPr>
          <w:rFonts w:ascii="Times New Roman" w:hAnsi="Times New Roman" w:cs="Times New Roman"/>
        </w:rPr>
        <w:t xml:space="preserve">aan dat het nemen van de uiteindelijke beslissing tot de verantwoordelijkheid van de ouders behoort en er van de jongeren geen keuze gevraagd kan worden. </w:t>
      </w:r>
      <w:r w:rsidR="00063EA9">
        <w:rPr>
          <w:rFonts w:ascii="Times New Roman" w:hAnsi="Times New Roman" w:cs="Times New Roman"/>
        </w:rPr>
        <w:t xml:space="preserve">Owens (2016) sluit zich volledig daarbij aan. </w:t>
      </w:r>
      <w:r w:rsidR="007E5A46">
        <w:rPr>
          <w:rFonts w:ascii="Times New Roman" w:hAnsi="Times New Roman" w:cs="Times New Roman"/>
        </w:rPr>
        <w:t>Van der Gun &amp; de Jong (2006) stellen</w:t>
      </w:r>
      <w:r w:rsidR="00A015D0">
        <w:rPr>
          <w:rFonts w:ascii="Times New Roman" w:hAnsi="Times New Roman" w:cs="Times New Roman"/>
        </w:rPr>
        <w:t xml:space="preserve"> dat jongeren een hoofdrol </w:t>
      </w:r>
      <w:r w:rsidRPr="0084354B">
        <w:rPr>
          <w:rFonts w:ascii="Times New Roman" w:hAnsi="Times New Roman" w:cs="Times New Roman"/>
        </w:rPr>
        <w:t>moeten spelen bij de totstandkoming van belangri</w:t>
      </w:r>
      <w:r w:rsidR="007E5A46">
        <w:rPr>
          <w:rFonts w:ascii="Times New Roman" w:hAnsi="Times New Roman" w:cs="Times New Roman"/>
        </w:rPr>
        <w:t>jke beslissingen, maar benadrukken</w:t>
      </w:r>
      <w:r w:rsidRPr="0084354B">
        <w:rPr>
          <w:rFonts w:ascii="Times New Roman" w:hAnsi="Times New Roman" w:cs="Times New Roman"/>
        </w:rPr>
        <w:t xml:space="preserve"> dat de jongeren bij het maken van de beslissingen vervolgens de laagste in orde moeten zijn. Jongeren willen namelijk door het loyaliteitsconflict waarmee ze kampen niet kiezen en uit de strijd van hun ouders blijven. Wanneer jongeren zelfstandig beslissingen zouden nemen over de woonsituatie kan dit leiden tot een loyaliteitsconflict en zou het dus zeer belastend voor de jongeren zijn</w:t>
      </w:r>
      <w:r w:rsidR="003D638A" w:rsidRPr="0084354B">
        <w:rPr>
          <w:rFonts w:ascii="Times New Roman" w:hAnsi="Times New Roman" w:cs="Times New Roman"/>
        </w:rPr>
        <w:t xml:space="preserve"> (Gun &amp; Jong, 2006)</w:t>
      </w:r>
      <w:r w:rsidRPr="0084354B">
        <w:rPr>
          <w:rFonts w:ascii="Times New Roman" w:hAnsi="Times New Roman" w:cs="Times New Roman"/>
        </w:rPr>
        <w:t xml:space="preserve">. </w:t>
      </w:r>
      <w:r w:rsidR="007E5A46">
        <w:rPr>
          <w:rFonts w:ascii="Times New Roman" w:hAnsi="Times New Roman" w:cs="Times New Roman"/>
        </w:rPr>
        <w:t>Spruijt &amp; Kormos (2014)</w:t>
      </w:r>
      <w:r w:rsidR="005D02EF">
        <w:rPr>
          <w:rFonts w:ascii="Times New Roman" w:hAnsi="Times New Roman" w:cs="Times New Roman"/>
        </w:rPr>
        <w:t xml:space="preserve"> </w:t>
      </w:r>
      <w:r w:rsidR="00E545E6" w:rsidRPr="0084354B">
        <w:rPr>
          <w:rFonts w:ascii="Times New Roman" w:hAnsi="Times New Roman" w:cs="Times New Roman"/>
        </w:rPr>
        <w:t xml:space="preserve">concluderen door middel van hun </w:t>
      </w:r>
      <w:r w:rsidR="004A3BE9" w:rsidRPr="0084354B">
        <w:rPr>
          <w:rFonts w:ascii="Times New Roman" w:hAnsi="Times New Roman" w:cs="Times New Roman"/>
        </w:rPr>
        <w:t xml:space="preserve">bevindingen uit een onderzoek dat de meeste jongeren die een scheiding van hun ouders meemaken het contact met beide ouders in stand willen houden. </w:t>
      </w:r>
      <w:r w:rsidR="003D638A" w:rsidRPr="0084354B">
        <w:rPr>
          <w:rFonts w:ascii="Times New Roman" w:hAnsi="Times New Roman" w:cs="Times New Roman"/>
        </w:rPr>
        <w:t xml:space="preserve">De jongeren hechten waarde aan een goede, affectieve en ondersteunde relatie met hun ouders. </w:t>
      </w:r>
      <w:r w:rsidR="004A3BE9" w:rsidRPr="0084354B">
        <w:rPr>
          <w:rFonts w:ascii="Times New Roman" w:hAnsi="Times New Roman" w:cs="Times New Roman"/>
        </w:rPr>
        <w:t xml:space="preserve">Ook komt nadrukkelijk naar voren dat de jongeren graag een </w:t>
      </w:r>
      <w:r w:rsidR="004A3BE9" w:rsidRPr="0084354B">
        <w:rPr>
          <w:rFonts w:ascii="Times New Roman" w:hAnsi="Times New Roman" w:cs="Times New Roman"/>
        </w:rPr>
        <w:lastRenderedPageBreak/>
        <w:t xml:space="preserve">inbreng willen hebben in de keuze voor de nieuwe situatie. Daarbij wensen de jongeren dat de ouders hen goed informeren over de gang van zaken. </w:t>
      </w:r>
      <w:r w:rsidR="00E545E6" w:rsidRPr="0084354B">
        <w:rPr>
          <w:rFonts w:ascii="Times New Roman" w:hAnsi="Times New Roman" w:cs="Times New Roman"/>
        </w:rPr>
        <w:t xml:space="preserve">Uit onderzoek van </w:t>
      </w:r>
      <w:r w:rsidR="007E5A46">
        <w:rPr>
          <w:rFonts w:ascii="Times New Roman" w:hAnsi="Times New Roman" w:cs="Times New Roman"/>
        </w:rPr>
        <w:t>Singendonk en Meesters (2013)</w:t>
      </w:r>
      <w:r w:rsidR="00E545E6" w:rsidRPr="0084354B">
        <w:rPr>
          <w:rFonts w:ascii="Times New Roman" w:hAnsi="Times New Roman" w:cs="Times New Roman"/>
        </w:rPr>
        <w:t xml:space="preserve"> komt naar voren dat de meeste jongeren de relatie met hun verzorge</w:t>
      </w:r>
      <w:r w:rsidR="00E464CC" w:rsidRPr="0084354B">
        <w:rPr>
          <w:rFonts w:ascii="Times New Roman" w:hAnsi="Times New Roman" w:cs="Times New Roman"/>
        </w:rPr>
        <w:t xml:space="preserve">nde ouder positief beschrijven. </w:t>
      </w:r>
      <w:r w:rsidR="00D345C6">
        <w:rPr>
          <w:rFonts w:ascii="Times New Roman" w:hAnsi="Times New Roman" w:cs="Times New Roman"/>
        </w:rPr>
        <w:t xml:space="preserve">Daarnaast blijkt uit onderzoek van Lampe </w:t>
      </w:r>
      <w:r w:rsidR="007E5A46">
        <w:rPr>
          <w:rFonts w:ascii="Times New Roman" w:hAnsi="Times New Roman" w:cs="Times New Roman"/>
        </w:rPr>
        <w:t xml:space="preserve">(2011) </w:t>
      </w:r>
      <w:r w:rsidR="00E464CC" w:rsidRPr="0084354B">
        <w:rPr>
          <w:rFonts w:ascii="Times New Roman" w:hAnsi="Times New Roman" w:cs="Times New Roman"/>
        </w:rPr>
        <w:t xml:space="preserve">dat </w:t>
      </w:r>
      <w:r w:rsidR="00851A8E">
        <w:rPr>
          <w:rFonts w:ascii="Times New Roman" w:hAnsi="Times New Roman" w:cs="Times New Roman"/>
        </w:rPr>
        <w:t xml:space="preserve">jongeren </w:t>
      </w:r>
      <w:r w:rsidR="00E464CC" w:rsidRPr="0084354B">
        <w:rPr>
          <w:rFonts w:ascii="Times New Roman" w:hAnsi="Times New Roman" w:cs="Times New Roman"/>
        </w:rPr>
        <w:t>het als een opluchting ervaren als ze niet hoeven te kiezen tussen hun ouders</w:t>
      </w:r>
      <w:r w:rsidR="007E5A46">
        <w:rPr>
          <w:rFonts w:ascii="Times New Roman" w:hAnsi="Times New Roman" w:cs="Times New Roman"/>
        </w:rPr>
        <w:t>. Echter b</w:t>
      </w:r>
      <w:r w:rsidR="003D638A" w:rsidRPr="0084354B">
        <w:rPr>
          <w:rFonts w:ascii="Times New Roman" w:hAnsi="Times New Roman" w:cs="Times New Roman"/>
        </w:rPr>
        <w:t xml:space="preserve">ijna alle jongeren die mee hebben gedaan aan het onderzoek </w:t>
      </w:r>
      <w:r w:rsidR="007E5A46">
        <w:rPr>
          <w:rFonts w:ascii="Times New Roman" w:hAnsi="Times New Roman" w:cs="Times New Roman"/>
        </w:rPr>
        <w:t xml:space="preserve">van Van der Gun en de Jong (2006) </w:t>
      </w:r>
      <w:r w:rsidR="003D638A" w:rsidRPr="0084354B">
        <w:rPr>
          <w:rFonts w:ascii="Times New Roman" w:hAnsi="Times New Roman" w:cs="Times New Roman"/>
        </w:rPr>
        <w:t>zijn van mening dat ze betrokken moeten worden bij de vaststelling van de nieuwe situatie en de vormgeving daarvan.  De jongere</w:t>
      </w:r>
      <w:r w:rsidR="00A015D0">
        <w:rPr>
          <w:rFonts w:ascii="Times New Roman" w:hAnsi="Times New Roman" w:cs="Times New Roman"/>
        </w:rPr>
        <w:t>n</w:t>
      </w:r>
      <w:r w:rsidR="003D638A" w:rsidRPr="0084354B">
        <w:rPr>
          <w:rFonts w:ascii="Times New Roman" w:hAnsi="Times New Roman" w:cs="Times New Roman"/>
        </w:rPr>
        <w:t xml:space="preserve"> geven daarbij aan dat ze het fijn zouden vinden als er sprake is van een bepaalde vrijheid in de wijze waarop ze de woonsituatie en om</w:t>
      </w:r>
      <w:r w:rsidR="00590270">
        <w:rPr>
          <w:rFonts w:ascii="Times New Roman" w:hAnsi="Times New Roman" w:cs="Times New Roman"/>
        </w:rPr>
        <w:t xml:space="preserve">gangsregeling kunnen vormgeven (Gun &amp; Jong, 2006). </w:t>
      </w:r>
    </w:p>
    <w:p w14:paraId="44F06025" w14:textId="77777777" w:rsidR="00DC271E" w:rsidRPr="0084354B" w:rsidRDefault="00DC271E" w:rsidP="002746BD">
      <w:pPr>
        <w:pStyle w:val="Geenafstand"/>
        <w:jc w:val="both"/>
        <w:rPr>
          <w:rFonts w:ascii="Times New Roman" w:hAnsi="Times New Roman" w:cs="Times New Roman"/>
        </w:rPr>
      </w:pPr>
    </w:p>
    <w:p w14:paraId="54A54428" w14:textId="3AB6258C" w:rsidR="00DC271E" w:rsidRPr="0084354B" w:rsidRDefault="00536AB5" w:rsidP="002746BD">
      <w:pPr>
        <w:pStyle w:val="Geenafstand"/>
        <w:jc w:val="both"/>
        <w:rPr>
          <w:rFonts w:ascii="Times New Roman" w:hAnsi="Times New Roman" w:cs="Times New Roman"/>
        </w:rPr>
      </w:pPr>
      <w:r w:rsidRPr="0084354B">
        <w:rPr>
          <w:rFonts w:ascii="Times New Roman" w:hAnsi="Times New Roman" w:cs="Times New Roman"/>
        </w:rPr>
        <w:t>Volgens de rechten van het kind mogen</w:t>
      </w:r>
      <w:r w:rsidR="00851A8E">
        <w:rPr>
          <w:rFonts w:ascii="Times New Roman" w:hAnsi="Times New Roman" w:cs="Times New Roman"/>
        </w:rPr>
        <w:t xml:space="preserve"> jongeren</w:t>
      </w:r>
      <w:r w:rsidRPr="0084354B">
        <w:rPr>
          <w:rFonts w:ascii="Times New Roman" w:hAnsi="Times New Roman" w:cs="Times New Roman"/>
        </w:rPr>
        <w:t xml:space="preserve"> hun mening geven, zek</w:t>
      </w:r>
      <w:r w:rsidR="00A015D0">
        <w:rPr>
          <w:rFonts w:ascii="Times New Roman" w:hAnsi="Times New Roman" w:cs="Times New Roman"/>
        </w:rPr>
        <w:t>er als het over het leven van he</w:t>
      </w:r>
      <w:r w:rsidRPr="0084354B">
        <w:rPr>
          <w:rFonts w:ascii="Times New Roman" w:hAnsi="Times New Roman" w:cs="Times New Roman"/>
        </w:rPr>
        <w:t>n gaat. Er moet naar de mening van de</w:t>
      </w:r>
      <w:r w:rsidR="00851A8E">
        <w:rPr>
          <w:rFonts w:ascii="Times New Roman" w:hAnsi="Times New Roman" w:cs="Times New Roman"/>
        </w:rPr>
        <w:t xml:space="preserve"> jongeren</w:t>
      </w:r>
      <w:r w:rsidRPr="0084354B">
        <w:rPr>
          <w:rFonts w:ascii="Times New Roman" w:hAnsi="Times New Roman" w:cs="Times New Roman"/>
        </w:rPr>
        <w:t xml:space="preserve"> gevraagd en geluisterd worden. Dit definieert ook dat de </w:t>
      </w:r>
      <w:r w:rsidR="00851A8E">
        <w:rPr>
          <w:rFonts w:ascii="Times New Roman" w:hAnsi="Times New Roman" w:cs="Times New Roman"/>
        </w:rPr>
        <w:t>jongeren</w:t>
      </w:r>
      <w:r w:rsidRPr="0084354B">
        <w:rPr>
          <w:rFonts w:ascii="Times New Roman" w:hAnsi="Times New Roman" w:cs="Times New Roman"/>
        </w:rPr>
        <w:t xml:space="preserve"> informatie mogen verzamelen om hun mening volledig te kunnen vormen. </w:t>
      </w:r>
      <w:r w:rsidR="003B0363" w:rsidRPr="0084354B">
        <w:rPr>
          <w:rFonts w:ascii="Times New Roman" w:hAnsi="Times New Roman" w:cs="Times New Roman"/>
        </w:rPr>
        <w:t xml:space="preserve">De </w:t>
      </w:r>
      <w:r w:rsidR="00D135D7">
        <w:rPr>
          <w:rFonts w:ascii="Times New Roman" w:hAnsi="Times New Roman" w:cs="Times New Roman"/>
        </w:rPr>
        <w:t>K</w:t>
      </w:r>
      <w:r w:rsidR="00A015D0">
        <w:rPr>
          <w:rFonts w:ascii="Times New Roman" w:hAnsi="Times New Roman" w:cs="Times New Roman"/>
        </w:rPr>
        <w:t xml:space="preserve">inderrechter </w:t>
      </w:r>
      <w:r w:rsidR="003B0363" w:rsidRPr="0084354B">
        <w:rPr>
          <w:rFonts w:ascii="Times New Roman" w:hAnsi="Times New Roman" w:cs="Times New Roman"/>
        </w:rPr>
        <w:t xml:space="preserve">moet de mening van het kind meenemen in de beslissing (De Kinderombudsman, n.d.). </w:t>
      </w:r>
    </w:p>
    <w:p w14:paraId="63348EC4" w14:textId="3987D440" w:rsidR="00590270" w:rsidRDefault="00590270" w:rsidP="002746BD">
      <w:pPr>
        <w:pStyle w:val="Geenafstand"/>
        <w:jc w:val="both"/>
        <w:rPr>
          <w:rFonts w:ascii="Times New Roman" w:hAnsi="Times New Roman" w:cs="Times New Roman"/>
        </w:rPr>
      </w:pPr>
      <w:r w:rsidRPr="0084354B">
        <w:rPr>
          <w:rFonts w:ascii="Times New Roman" w:hAnsi="Times New Roman" w:cs="Times New Roman"/>
        </w:rPr>
        <w:t xml:space="preserve">Bij een scheiding is een rechter </w:t>
      </w:r>
      <w:r>
        <w:rPr>
          <w:rFonts w:ascii="Times New Roman" w:hAnsi="Times New Roman" w:cs="Times New Roman"/>
        </w:rPr>
        <w:t xml:space="preserve">dan ook verplicht om </w:t>
      </w:r>
      <w:r w:rsidRPr="0084354B">
        <w:rPr>
          <w:rFonts w:ascii="Times New Roman" w:hAnsi="Times New Roman" w:cs="Times New Roman"/>
        </w:rPr>
        <w:t xml:space="preserve">de mening van </w:t>
      </w:r>
      <w:r w:rsidR="00851A8E">
        <w:rPr>
          <w:rFonts w:ascii="Times New Roman" w:hAnsi="Times New Roman" w:cs="Times New Roman"/>
        </w:rPr>
        <w:t>jongeren</w:t>
      </w:r>
      <w:r w:rsidRPr="0084354B">
        <w:rPr>
          <w:rFonts w:ascii="Times New Roman" w:hAnsi="Times New Roman" w:cs="Times New Roman"/>
        </w:rPr>
        <w:t xml:space="preserve"> vanaf 12 jaar mee te nemen in zijn beslissing. </w:t>
      </w:r>
      <w:r w:rsidR="00851A8E">
        <w:rPr>
          <w:rFonts w:ascii="Times New Roman" w:hAnsi="Times New Roman" w:cs="Times New Roman"/>
        </w:rPr>
        <w:t>Jongeren</w:t>
      </w:r>
      <w:r w:rsidRPr="0084354B">
        <w:rPr>
          <w:rFonts w:ascii="Times New Roman" w:hAnsi="Times New Roman" w:cs="Times New Roman"/>
        </w:rPr>
        <w:t xml:space="preserve"> vanaf 12 jaar hebben namelijk de mogeli</w:t>
      </w:r>
      <w:r w:rsidR="00D135D7">
        <w:rPr>
          <w:rFonts w:ascii="Times New Roman" w:hAnsi="Times New Roman" w:cs="Times New Roman"/>
        </w:rPr>
        <w:t>jkheid om schriftelijk of</w:t>
      </w:r>
      <w:r w:rsidRPr="0084354B">
        <w:rPr>
          <w:rFonts w:ascii="Times New Roman" w:hAnsi="Times New Roman" w:cs="Times New Roman"/>
        </w:rPr>
        <w:t xml:space="preserve"> door middel van een bezoek aan de rechtbank aan te geven bij wie ze na de scheiding het liefste willen wonen en hoe de regeling eruit moet zien. Uiteindelijk neemt de rechter altijd de beslissing, maar de mening van de </w:t>
      </w:r>
      <w:r w:rsidR="00851A8E">
        <w:rPr>
          <w:rFonts w:ascii="Times New Roman" w:hAnsi="Times New Roman" w:cs="Times New Roman"/>
        </w:rPr>
        <w:t>jongere</w:t>
      </w:r>
      <w:r w:rsidRPr="0084354B">
        <w:rPr>
          <w:rFonts w:ascii="Times New Roman" w:hAnsi="Times New Roman" w:cs="Times New Roman"/>
        </w:rPr>
        <w:t xml:space="preserve">n wordt uiteraard meegenomen in die beslissing. </w:t>
      </w:r>
      <w:r w:rsidR="00851A8E">
        <w:rPr>
          <w:rFonts w:ascii="Times New Roman" w:hAnsi="Times New Roman" w:cs="Times New Roman"/>
        </w:rPr>
        <w:t xml:space="preserve">Jongeren </w:t>
      </w:r>
      <w:r w:rsidRPr="0084354B">
        <w:rPr>
          <w:rFonts w:ascii="Times New Roman" w:hAnsi="Times New Roman" w:cs="Times New Roman"/>
        </w:rPr>
        <w:t xml:space="preserve">vanaf 12 jaar mogen niet zelf kiezen bij welke ouder ze gaan wonen, de verantwoording </w:t>
      </w:r>
      <w:r w:rsidR="00D135D7">
        <w:rPr>
          <w:rFonts w:ascii="Times New Roman" w:hAnsi="Times New Roman" w:cs="Times New Roman"/>
        </w:rPr>
        <w:t>v</w:t>
      </w:r>
      <w:r w:rsidRPr="0084354B">
        <w:rPr>
          <w:rFonts w:ascii="Times New Roman" w:hAnsi="Times New Roman" w:cs="Times New Roman"/>
        </w:rPr>
        <w:t xml:space="preserve">oor deze beslissing is te zwaar om bij </w:t>
      </w:r>
      <w:r w:rsidR="00851A8E">
        <w:rPr>
          <w:rFonts w:ascii="Times New Roman" w:hAnsi="Times New Roman" w:cs="Times New Roman"/>
        </w:rPr>
        <w:t xml:space="preserve">jongeren </w:t>
      </w:r>
      <w:r w:rsidRPr="0084354B">
        <w:rPr>
          <w:rFonts w:ascii="Times New Roman" w:hAnsi="Times New Roman" w:cs="Times New Roman"/>
        </w:rPr>
        <w:t xml:space="preserve">neer te leggen (Singendonk &amp; Meesters, 2013). </w:t>
      </w:r>
    </w:p>
    <w:p w14:paraId="7255E60B" w14:textId="77777777" w:rsidR="00590270" w:rsidRDefault="00590270" w:rsidP="002746BD">
      <w:pPr>
        <w:pStyle w:val="Geenafstand"/>
        <w:jc w:val="both"/>
        <w:rPr>
          <w:rFonts w:ascii="Times New Roman" w:hAnsi="Times New Roman" w:cs="Times New Roman"/>
        </w:rPr>
      </w:pPr>
    </w:p>
    <w:p w14:paraId="646722F7" w14:textId="6158E6B5" w:rsidR="0084354B" w:rsidRDefault="00590270" w:rsidP="002746BD">
      <w:pPr>
        <w:pStyle w:val="Geenafstand"/>
        <w:jc w:val="both"/>
        <w:rPr>
          <w:rFonts w:ascii="Times New Roman" w:hAnsi="Times New Roman" w:cs="Times New Roman"/>
        </w:rPr>
      </w:pPr>
      <w:r>
        <w:rPr>
          <w:rFonts w:ascii="Times New Roman" w:hAnsi="Times New Roman" w:cs="Times New Roman"/>
        </w:rPr>
        <w:t xml:space="preserve">Concluderend kan er gesteld worden dat jongeren </w:t>
      </w:r>
      <w:r w:rsidRPr="0084354B">
        <w:rPr>
          <w:rFonts w:ascii="Times New Roman" w:hAnsi="Times New Roman" w:cs="Times New Roman"/>
        </w:rPr>
        <w:t xml:space="preserve">van 12 tot 18 jaar </w:t>
      </w:r>
      <w:r>
        <w:rPr>
          <w:rFonts w:ascii="Times New Roman" w:hAnsi="Times New Roman" w:cs="Times New Roman"/>
        </w:rPr>
        <w:t>vaak</w:t>
      </w:r>
      <w:r w:rsidRPr="0084354B">
        <w:rPr>
          <w:rFonts w:ascii="Times New Roman" w:hAnsi="Times New Roman" w:cs="Times New Roman"/>
        </w:rPr>
        <w:t xml:space="preserve"> graag zelf</w:t>
      </w:r>
      <w:r>
        <w:rPr>
          <w:rFonts w:ascii="Times New Roman" w:hAnsi="Times New Roman" w:cs="Times New Roman"/>
        </w:rPr>
        <w:t xml:space="preserve"> willen</w:t>
      </w:r>
      <w:r w:rsidRPr="0084354B">
        <w:rPr>
          <w:rFonts w:ascii="Times New Roman" w:hAnsi="Times New Roman" w:cs="Times New Roman"/>
        </w:rPr>
        <w:t xml:space="preserve"> bepalen wanneer en hoe vaak ze de andere ouder zien (Nederlands Jeugdinstituut, n.d.). </w:t>
      </w:r>
      <w:r w:rsidR="00E6421B" w:rsidRPr="0084354B">
        <w:rPr>
          <w:rFonts w:ascii="Times New Roman" w:hAnsi="Times New Roman" w:cs="Times New Roman"/>
        </w:rPr>
        <w:t>De jeugdzorgwerker hoort een jongere in de gelegenheid te stellen zijn mening kenbaar te maken, zodat deze meegenomen kan worden</w:t>
      </w:r>
      <w:r w:rsidR="00D135D7">
        <w:rPr>
          <w:rFonts w:ascii="Times New Roman" w:hAnsi="Times New Roman" w:cs="Times New Roman"/>
        </w:rPr>
        <w:t xml:space="preserve"> in het maken van een beslissing</w:t>
      </w:r>
      <w:r w:rsidR="00E6421B" w:rsidRPr="0084354B">
        <w:rPr>
          <w:rFonts w:ascii="Times New Roman" w:hAnsi="Times New Roman" w:cs="Times New Roman"/>
        </w:rPr>
        <w:t xml:space="preserve"> (Richtlijnen jeugdhulp en jeugdbescherming, 2015). </w:t>
      </w:r>
    </w:p>
    <w:p w14:paraId="63B53804" w14:textId="09F20BD0" w:rsidR="00CC71F7" w:rsidRPr="00AD7E74" w:rsidRDefault="00CC71F7" w:rsidP="00AD7E74">
      <w:pPr>
        <w:pStyle w:val="Kop2"/>
        <w:numPr>
          <w:ilvl w:val="1"/>
          <w:numId w:val="37"/>
        </w:numPr>
        <w:jc w:val="both"/>
        <w:rPr>
          <w:rFonts w:ascii="Times New Roman" w:hAnsi="Times New Roman" w:cs="Times New Roman"/>
          <w:b w:val="0"/>
          <w:color w:val="auto"/>
          <w:sz w:val="24"/>
          <w:szCs w:val="24"/>
          <w:u w:val="single"/>
        </w:rPr>
      </w:pPr>
      <w:bookmarkStart w:id="19" w:name="_Toc481483476"/>
      <w:r w:rsidRPr="00AD7E74">
        <w:rPr>
          <w:rFonts w:ascii="Times New Roman" w:hAnsi="Times New Roman" w:cs="Times New Roman"/>
          <w:b w:val="0"/>
          <w:color w:val="auto"/>
          <w:sz w:val="24"/>
          <w:szCs w:val="24"/>
          <w:u w:val="single"/>
        </w:rPr>
        <w:t>W</w:t>
      </w:r>
      <w:r w:rsidR="00876D07" w:rsidRPr="00AD7E74">
        <w:rPr>
          <w:rFonts w:ascii="Times New Roman" w:hAnsi="Times New Roman" w:cs="Times New Roman"/>
          <w:b w:val="0"/>
          <w:color w:val="auto"/>
          <w:sz w:val="24"/>
          <w:szCs w:val="24"/>
          <w:u w:val="single"/>
        </w:rPr>
        <w:t>erkwijze</w:t>
      </w:r>
      <w:r w:rsidR="00AD7E74" w:rsidRPr="00AD7E74">
        <w:rPr>
          <w:rFonts w:ascii="Times New Roman" w:hAnsi="Times New Roman" w:cs="Times New Roman"/>
          <w:b w:val="0"/>
          <w:color w:val="auto"/>
          <w:sz w:val="24"/>
          <w:szCs w:val="24"/>
          <w:u w:val="single"/>
        </w:rPr>
        <w:t xml:space="preserve"> complexe </w:t>
      </w:r>
      <w:r w:rsidRPr="00AD7E74">
        <w:rPr>
          <w:rFonts w:ascii="Times New Roman" w:hAnsi="Times New Roman" w:cs="Times New Roman"/>
          <w:b w:val="0"/>
          <w:color w:val="auto"/>
          <w:sz w:val="24"/>
          <w:szCs w:val="24"/>
          <w:u w:val="single"/>
        </w:rPr>
        <w:t>scheiding</w:t>
      </w:r>
      <w:bookmarkEnd w:id="19"/>
    </w:p>
    <w:p w14:paraId="3A32ECF0" w14:textId="35D830AE" w:rsidR="00CC71F7" w:rsidRPr="00AD7E74" w:rsidRDefault="00AD7E74" w:rsidP="00AD7E74">
      <w:pPr>
        <w:pStyle w:val="Kop3"/>
        <w:jc w:val="both"/>
        <w:rPr>
          <w:rFonts w:ascii="Times New Roman" w:hAnsi="Times New Roman" w:cs="Times New Roman"/>
          <w:b w:val="0"/>
          <w:i/>
          <w:color w:val="auto"/>
          <w:sz w:val="24"/>
          <w:szCs w:val="24"/>
        </w:rPr>
      </w:pPr>
      <w:bookmarkStart w:id="20" w:name="_Toc481483477"/>
      <w:r>
        <w:rPr>
          <w:rFonts w:ascii="Times New Roman" w:hAnsi="Times New Roman" w:cs="Times New Roman"/>
          <w:b w:val="0"/>
          <w:i/>
          <w:color w:val="auto"/>
          <w:sz w:val="24"/>
          <w:szCs w:val="24"/>
        </w:rPr>
        <w:t>De a</w:t>
      </w:r>
      <w:r w:rsidR="008319E8" w:rsidRPr="00AD7E74">
        <w:rPr>
          <w:rFonts w:ascii="Times New Roman" w:hAnsi="Times New Roman" w:cs="Times New Roman"/>
          <w:b w:val="0"/>
          <w:i/>
          <w:color w:val="auto"/>
          <w:sz w:val="24"/>
          <w:szCs w:val="24"/>
        </w:rPr>
        <w:t>anpak</w:t>
      </w:r>
      <w:r w:rsidR="00CC71F7" w:rsidRPr="00AD7E74">
        <w:rPr>
          <w:rFonts w:ascii="Times New Roman" w:hAnsi="Times New Roman" w:cs="Times New Roman"/>
          <w:b w:val="0"/>
          <w:i/>
          <w:color w:val="auto"/>
          <w:sz w:val="24"/>
          <w:szCs w:val="24"/>
        </w:rPr>
        <w:t xml:space="preserve"> </w:t>
      </w:r>
      <w:r w:rsidR="005D02EF" w:rsidRPr="00AD7E74">
        <w:rPr>
          <w:rFonts w:ascii="Times New Roman" w:hAnsi="Times New Roman" w:cs="Times New Roman"/>
          <w:b w:val="0"/>
          <w:i/>
          <w:color w:val="auto"/>
          <w:sz w:val="24"/>
          <w:szCs w:val="24"/>
        </w:rPr>
        <w:t>‘</w:t>
      </w:r>
      <w:r w:rsidR="00CC71F7" w:rsidRPr="00AD7E74">
        <w:rPr>
          <w:rFonts w:ascii="Times New Roman" w:hAnsi="Times New Roman" w:cs="Times New Roman"/>
          <w:b w:val="0"/>
          <w:i/>
          <w:color w:val="auto"/>
          <w:sz w:val="24"/>
          <w:szCs w:val="24"/>
        </w:rPr>
        <w:t>Complexe Scheidingen</w:t>
      </w:r>
      <w:r w:rsidR="005D02EF" w:rsidRPr="00AD7E74">
        <w:rPr>
          <w:rFonts w:ascii="Times New Roman" w:hAnsi="Times New Roman" w:cs="Times New Roman"/>
          <w:b w:val="0"/>
          <w:i/>
          <w:color w:val="auto"/>
          <w:sz w:val="24"/>
          <w:szCs w:val="24"/>
        </w:rPr>
        <w:t>’</w:t>
      </w:r>
      <w:bookmarkEnd w:id="20"/>
    </w:p>
    <w:p w14:paraId="39A07151" w14:textId="69992CD9" w:rsidR="00C1653D" w:rsidRPr="00C1653D" w:rsidRDefault="00C1653D" w:rsidP="002746BD">
      <w:pPr>
        <w:pStyle w:val="Geenafstand"/>
        <w:jc w:val="both"/>
        <w:rPr>
          <w:rFonts w:ascii="Times New Roman" w:hAnsi="Times New Roman" w:cs="Times New Roman"/>
        </w:rPr>
      </w:pPr>
      <w:r w:rsidRPr="00C1653D">
        <w:rPr>
          <w:rFonts w:ascii="Times New Roman" w:hAnsi="Times New Roman" w:cs="Times New Roman"/>
        </w:rPr>
        <w:t>Binnen Jeugdbescherming Brabant is de aanpak ‘Complexe Scheidingen’ de enige onderbouwde aanpak die wordt toegepast</w:t>
      </w:r>
      <w:r w:rsidR="008F514B">
        <w:rPr>
          <w:rFonts w:ascii="Times New Roman" w:hAnsi="Times New Roman" w:cs="Times New Roman"/>
        </w:rPr>
        <w:t xml:space="preserve"> bij het begeleiden van </w:t>
      </w:r>
      <w:r w:rsidR="0025475C">
        <w:rPr>
          <w:rFonts w:ascii="Times New Roman" w:hAnsi="Times New Roman" w:cs="Times New Roman"/>
        </w:rPr>
        <w:t xml:space="preserve">complexe scheidingen. </w:t>
      </w:r>
    </w:p>
    <w:p w14:paraId="6F510398" w14:textId="77777777" w:rsidR="00AD7E74" w:rsidRDefault="00AD7E74" w:rsidP="00AD7E74">
      <w:pPr>
        <w:pStyle w:val="Geenafstand"/>
        <w:rPr>
          <w:rFonts w:ascii="Times New Roman" w:hAnsi="Times New Roman" w:cs="Times New Roman"/>
        </w:rPr>
      </w:pPr>
    </w:p>
    <w:p w14:paraId="4EB873DA" w14:textId="77777777" w:rsidR="00040336" w:rsidRPr="00AD7E74" w:rsidRDefault="00040336" w:rsidP="00AD7E74">
      <w:pPr>
        <w:pStyle w:val="Geenafstand"/>
        <w:rPr>
          <w:rFonts w:ascii="Times New Roman" w:hAnsi="Times New Roman" w:cs="Times New Roman"/>
          <w:b/>
        </w:rPr>
      </w:pPr>
      <w:r w:rsidRPr="00AD7E74">
        <w:rPr>
          <w:rFonts w:ascii="Times New Roman" w:hAnsi="Times New Roman" w:cs="Times New Roman"/>
          <w:b/>
        </w:rPr>
        <w:t>Doelgroep</w:t>
      </w:r>
    </w:p>
    <w:p w14:paraId="154142AC" w14:textId="44E39A75" w:rsidR="00D6219B" w:rsidRPr="0084354B" w:rsidRDefault="00BE3294" w:rsidP="002746BD">
      <w:pPr>
        <w:pStyle w:val="Geenafstand"/>
        <w:jc w:val="both"/>
        <w:rPr>
          <w:rFonts w:ascii="Times New Roman" w:hAnsi="Times New Roman" w:cs="Times New Roman"/>
        </w:rPr>
      </w:pPr>
      <w:r w:rsidRPr="0084354B">
        <w:rPr>
          <w:rFonts w:ascii="Times New Roman" w:hAnsi="Times New Roman" w:cs="Times New Roman"/>
        </w:rPr>
        <w:t xml:space="preserve">Binnen </w:t>
      </w:r>
      <w:r w:rsidR="00C1653D">
        <w:rPr>
          <w:rFonts w:ascii="Times New Roman" w:hAnsi="Times New Roman" w:cs="Times New Roman"/>
        </w:rPr>
        <w:t>Jeugdbescherming Brabant</w:t>
      </w:r>
      <w:r w:rsidRPr="0084354B">
        <w:rPr>
          <w:rFonts w:ascii="Times New Roman" w:hAnsi="Times New Roman" w:cs="Times New Roman"/>
        </w:rPr>
        <w:t xml:space="preserve"> wordt de </w:t>
      </w:r>
      <w:r w:rsidR="008319E8">
        <w:rPr>
          <w:rFonts w:ascii="Times New Roman" w:hAnsi="Times New Roman" w:cs="Times New Roman"/>
        </w:rPr>
        <w:t>aanpak</w:t>
      </w:r>
      <w:r w:rsidRPr="0084354B">
        <w:rPr>
          <w:rFonts w:ascii="Times New Roman" w:hAnsi="Times New Roman" w:cs="Times New Roman"/>
        </w:rPr>
        <w:t xml:space="preserve"> ‘Complexe </w:t>
      </w:r>
      <w:r w:rsidR="001E6E6B">
        <w:rPr>
          <w:rFonts w:ascii="Times New Roman" w:hAnsi="Times New Roman" w:cs="Times New Roman"/>
        </w:rPr>
        <w:t xml:space="preserve">Scheidingen’ toegepast bij complexe </w:t>
      </w:r>
      <w:r w:rsidRPr="0084354B">
        <w:rPr>
          <w:rFonts w:ascii="Times New Roman" w:hAnsi="Times New Roman" w:cs="Times New Roman"/>
        </w:rPr>
        <w:t>scheidingen.</w:t>
      </w:r>
      <w:r w:rsidR="00D6219B" w:rsidRPr="0084354B">
        <w:rPr>
          <w:rFonts w:ascii="Times New Roman" w:hAnsi="Times New Roman" w:cs="Times New Roman"/>
        </w:rPr>
        <w:t xml:space="preserve"> De </w:t>
      </w:r>
      <w:r w:rsidR="008319E8">
        <w:rPr>
          <w:rFonts w:ascii="Times New Roman" w:hAnsi="Times New Roman" w:cs="Times New Roman"/>
        </w:rPr>
        <w:t>aanpak</w:t>
      </w:r>
      <w:r w:rsidR="00D6219B" w:rsidRPr="0084354B">
        <w:rPr>
          <w:rFonts w:ascii="Times New Roman" w:hAnsi="Times New Roman" w:cs="Times New Roman"/>
        </w:rPr>
        <w:t xml:space="preserve"> is </w:t>
      </w:r>
      <w:r w:rsidR="001C0BCE" w:rsidRPr="0084354B">
        <w:rPr>
          <w:rFonts w:ascii="Times New Roman" w:hAnsi="Times New Roman" w:cs="Times New Roman"/>
        </w:rPr>
        <w:t xml:space="preserve">primair </w:t>
      </w:r>
      <w:r w:rsidR="00D6219B" w:rsidRPr="0084354B">
        <w:rPr>
          <w:rFonts w:ascii="Times New Roman" w:hAnsi="Times New Roman" w:cs="Times New Roman"/>
        </w:rPr>
        <w:t>gericht op</w:t>
      </w:r>
      <w:r w:rsidR="001C0BCE" w:rsidRPr="0084354B">
        <w:rPr>
          <w:rFonts w:ascii="Times New Roman" w:hAnsi="Times New Roman" w:cs="Times New Roman"/>
        </w:rPr>
        <w:t xml:space="preserve"> de begeleiding en ondersteuning aan kinderen waarbij een ondertoezichtstelling heerst van wie de ontwikkeling ernstig bedreigd wordt door de strijd tussen hun scheidende ouders. De ouders van de kinderen lukt het niet om samen het contact of de omgang te bewerkstelligen. Met als gevolg dat</w:t>
      </w:r>
      <w:r w:rsidR="00040336" w:rsidRPr="0084354B">
        <w:rPr>
          <w:rFonts w:ascii="Times New Roman" w:hAnsi="Times New Roman" w:cs="Times New Roman"/>
        </w:rPr>
        <w:t xml:space="preserve"> de kinderen daardoor signalen</w:t>
      </w:r>
      <w:r w:rsidR="001C0BCE" w:rsidRPr="0084354B">
        <w:rPr>
          <w:rFonts w:ascii="Times New Roman" w:hAnsi="Times New Roman" w:cs="Times New Roman"/>
        </w:rPr>
        <w:t xml:space="preserve"> of (probleem)gedrag vertonen, waaruit </w:t>
      </w:r>
      <w:r w:rsidR="001C0BCE" w:rsidRPr="0084354B">
        <w:rPr>
          <w:rFonts w:ascii="Times New Roman" w:hAnsi="Times New Roman" w:cs="Times New Roman"/>
        </w:rPr>
        <w:lastRenderedPageBreak/>
        <w:t xml:space="preserve">blijkt dat hun ontwikkeling wordt bedreigd. De </w:t>
      </w:r>
      <w:r w:rsidR="008319E8">
        <w:rPr>
          <w:rFonts w:ascii="Times New Roman" w:hAnsi="Times New Roman" w:cs="Times New Roman"/>
        </w:rPr>
        <w:t>aanpak</w:t>
      </w:r>
      <w:r w:rsidR="001C0BCE" w:rsidRPr="0084354B">
        <w:rPr>
          <w:rFonts w:ascii="Times New Roman" w:hAnsi="Times New Roman" w:cs="Times New Roman"/>
        </w:rPr>
        <w:t xml:space="preserve"> is direct gekoppeld aan de situatie van de scheidende ouders. De onderlinge strijd tussen ouders is immers de oorzaak van de ontwikkelingsbedreiging</w:t>
      </w:r>
      <w:r w:rsidR="00E2071A" w:rsidRPr="0084354B">
        <w:rPr>
          <w:rFonts w:ascii="Times New Roman" w:hAnsi="Times New Roman" w:cs="Times New Roman"/>
        </w:rPr>
        <w:t>en ten aanzien van de kinderen (</w:t>
      </w:r>
      <w:r w:rsidR="00C1653D">
        <w:rPr>
          <w:rFonts w:ascii="Times New Roman" w:hAnsi="Times New Roman" w:cs="Times New Roman"/>
        </w:rPr>
        <w:t>Jeugdzorg Nederland, 2016</w:t>
      </w:r>
      <w:r w:rsidR="00E2071A" w:rsidRPr="0084354B">
        <w:rPr>
          <w:rFonts w:ascii="Times New Roman" w:hAnsi="Times New Roman" w:cs="Times New Roman"/>
        </w:rPr>
        <w:t xml:space="preserve">). </w:t>
      </w:r>
      <w:r w:rsidR="001C0BCE" w:rsidRPr="0084354B">
        <w:rPr>
          <w:rFonts w:ascii="Times New Roman" w:hAnsi="Times New Roman" w:cs="Times New Roman"/>
        </w:rPr>
        <w:t xml:space="preserve"> </w:t>
      </w:r>
    </w:p>
    <w:p w14:paraId="41D050FD" w14:textId="77777777" w:rsidR="00AD7E74" w:rsidRDefault="00AD7E74" w:rsidP="00AD7E74">
      <w:pPr>
        <w:pStyle w:val="Geenafstand"/>
        <w:rPr>
          <w:rFonts w:ascii="Times New Roman" w:hAnsi="Times New Roman" w:cs="Times New Roman"/>
          <w:b/>
        </w:rPr>
      </w:pPr>
    </w:p>
    <w:p w14:paraId="03A7771C" w14:textId="77777777" w:rsidR="00040336" w:rsidRPr="00AD7E74" w:rsidRDefault="00040336" w:rsidP="00AD7E74">
      <w:pPr>
        <w:pStyle w:val="Geenafstand"/>
        <w:rPr>
          <w:rFonts w:ascii="Times New Roman" w:hAnsi="Times New Roman" w:cs="Times New Roman"/>
          <w:b/>
        </w:rPr>
      </w:pPr>
      <w:r w:rsidRPr="00AD7E74">
        <w:rPr>
          <w:rFonts w:ascii="Times New Roman" w:hAnsi="Times New Roman" w:cs="Times New Roman"/>
          <w:b/>
        </w:rPr>
        <w:t>Doel</w:t>
      </w:r>
    </w:p>
    <w:p w14:paraId="4A91309B" w14:textId="35F3E827" w:rsidR="00B156EA" w:rsidRPr="0084354B" w:rsidRDefault="001E6E6B" w:rsidP="002746BD">
      <w:pPr>
        <w:pStyle w:val="Geenafstand"/>
        <w:jc w:val="both"/>
        <w:rPr>
          <w:rFonts w:ascii="Times New Roman" w:hAnsi="Times New Roman" w:cs="Times New Roman"/>
        </w:rPr>
      </w:pPr>
      <w:r>
        <w:rPr>
          <w:rFonts w:ascii="Times New Roman" w:hAnsi="Times New Roman" w:cs="Times New Roman"/>
        </w:rPr>
        <w:t xml:space="preserve">Bij complexe </w:t>
      </w:r>
      <w:r w:rsidR="001C0BCE" w:rsidRPr="0084354B">
        <w:rPr>
          <w:rFonts w:ascii="Times New Roman" w:hAnsi="Times New Roman" w:cs="Times New Roman"/>
        </w:rPr>
        <w:t xml:space="preserve">scheidingen richten de ouders hun aandacht voornamelijk op de onderlinge strijd en minder op hun kind(eren). </w:t>
      </w:r>
      <w:r w:rsidR="00BE3294" w:rsidRPr="0084354B">
        <w:rPr>
          <w:rFonts w:ascii="Times New Roman" w:hAnsi="Times New Roman" w:cs="Times New Roman"/>
        </w:rPr>
        <w:t xml:space="preserve">Het </w:t>
      </w:r>
      <w:r w:rsidR="001C0BCE" w:rsidRPr="0084354B">
        <w:rPr>
          <w:rFonts w:ascii="Times New Roman" w:hAnsi="Times New Roman" w:cs="Times New Roman"/>
        </w:rPr>
        <w:t>doel van de</w:t>
      </w:r>
      <w:r w:rsidR="00BE3294" w:rsidRPr="0084354B">
        <w:rPr>
          <w:rFonts w:ascii="Times New Roman" w:hAnsi="Times New Roman" w:cs="Times New Roman"/>
        </w:rPr>
        <w:t xml:space="preserve"> </w:t>
      </w:r>
      <w:r w:rsidR="008319E8">
        <w:rPr>
          <w:rFonts w:ascii="Times New Roman" w:hAnsi="Times New Roman" w:cs="Times New Roman"/>
        </w:rPr>
        <w:t>aanpak</w:t>
      </w:r>
      <w:r w:rsidR="00BE3294" w:rsidRPr="0084354B">
        <w:rPr>
          <w:rFonts w:ascii="Times New Roman" w:hAnsi="Times New Roman" w:cs="Times New Roman"/>
        </w:rPr>
        <w:t xml:space="preserve"> is om de ouders verantwoordelijk te maken </w:t>
      </w:r>
      <w:r w:rsidR="001C0BCE" w:rsidRPr="0084354B">
        <w:rPr>
          <w:rFonts w:ascii="Times New Roman" w:hAnsi="Times New Roman" w:cs="Times New Roman"/>
        </w:rPr>
        <w:t>in hun rol als ouder/opvoeder,</w:t>
      </w:r>
      <w:r w:rsidR="00BE3294" w:rsidRPr="0084354B">
        <w:rPr>
          <w:rFonts w:ascii="Times New Roman" w:hAnsi="Times New Roman" w:cs="Times New Roman"/>
        </w:rPr>
        <w:t xml:space="preserve"> de fo</w:t>
      </w:r>
      <w:r w:rsidR="001C0BCE" w:rsidRPr="0084354B">
        <w:rPr>
          <w:rFonts w:ascii="Times New Roman" w:hAnsi="Times New Roman" w:cs="Times New Roman"/>
        </w:rPr>
        <w:t>cus weer op het kind te richten en ontwikkelingscondities te garanderen voor de kinderen.</w:t>
      </w:r>
      <w:r w:rsidR="00BE3294" w:rsidRPr="0084354B">
        <w:rPr>
          <w:rFonts w:ascii="Times New Roman" w:hAnsi="Times New Roman" w:cs="Times New Roman"/>
        </w:rPr>
        <w:t xml:space="preserve"> Binnen </w:t>
      </w:r>
      <w:r w:rsidR="001C0BCE" w:rsidRPr="0084354B">
        <w:rPr>
          <w:rFonts w:ascii="Times New Roman" w:hAnsi="Times New Roman" w:cs="Times New Roman"/>
        </w:rPr>
        <w:t xml:space="preserve">de </w:t>
      </w:r>
      <w:r w:rsidR="008319E8">
        <w:rPr>
          <w:rFonts w:ascii="Times New Roman" w:hAnsi="Times New Roman" w:cs="Times New Roman"/>
        </w:rPr>
        <w:t>aanpak</w:t>
      </w:r>
      <w:r w:rsidR="001C0BCE" w:rsidRPr="0084354B">
        <w:rPr>
          <w:rFonts w:ascii="Times New Roman" w:hAnsi="Times New Roman" w:cs="Times New Roman"/>
        </w:rPr>
        <w:t xml:space="preserve"> ligt de focus </w:t>
      </w:r>
      <w:r w:rsidR="00040336" w:rsidRPr="0084354B">
        <w:rPr>
          <w:rFonts w:ascii="Times New Roman" w:hAnsi="Times New Roman" w:cs="Times New Roman"/>
        </w:rPr>
        <w:t xml:space="preserve">dus </w:t>
      </w:r>
      <w:r w:rsidR="001C0BCE" w:rsidRPr="0084354B">
        <w:rPr>
          <w:rFonts w:ascii="Times New Roman" w:hAnsi="Times New Roman" w:cs="Times New Roman"/>
        </w:rPr>
        <w:t>op het afnemen van de ontwikkelingsbedreigingen en het zorgen voor een veilige ontwikkeling voor</w:t>
      </w:r>
      <w:r w:rsidR="00BE3294" w:rsidRPr="0084354B">
        <w:rPr>
          <w:rFonts w:ascii="Times New Roman" w:hAnsi="Times New Roman" w:cs="Times New Roman"/>
        </w:rPr>
        <w:t xml:space="preserve"> de betrokken kinderen. </w:t>
      </w:r>
    </w:p>
    <w:p w14:paraId="3F02966E" w14:textId="474A37E3" w:rsidR="00E860C2" w:rsidRDefault="00040336" w:rsidP="002746BD">
      <w:pPr>
        <w:pStyle w:val="Geenafstand"/>
        <w:jc w:val="both"/>
        <w:rPr>
          <w:rFonts w:ascii="Times New Roman" w:hAnsi="Times New Roman" w:cs="Times New Roman"/>
        </w:rPr>
      </w:pPr>
      <w:r w:rsidRPr="0084354B">
        <w:rPr>
          <w:rFonts w:ascii="Times New Roman" w:hAnsi="Times New Roman" w:cs="Times New Roman"/>
        </w:rPr>
        <w:t xml:space="preserve">De </w:t>
      </w:r>
      <w:r w:rsidR="008319E8">
        <w:rPr>
          <w:rFonts w:ascii="Times New Roman" w:hAnsi="Times New Roman" w:cs="Times New Roman"/>
        </w:rPr>
        <w:t>aanpak</w:t>
      </w:r>
      <w:r w:rsidRPr="0084354B">
        <w:rPr>
          <w:rFonts w:ascii="Times New Roman" w:hAnsi="Times New Roman" w:cs="Times New Roman"/>
        </w:rPr>
        <w:t xml:space="preserve"> ‘Complexe Scheidingen’ helpt de jeugdzorgwerker om de ouders af te leiden van de onderlinge strijd en hun aandacht op de opvoeding en ontwikkelingstaken van het kind te richten. De </w:t>
      </w:r>
      <w:r w:rsidR="008319E8">
        <w:rPr>
          <w:rFonts w:ascii="Times New Roman" w:hAnsi="Times New Roman" w:cs="Times New Roman"/>
        </w:rPr>
        <w:t>aanpak</w:t>
      </w:r>
      <w:r w:rsidRPr="0084354B">
        <w:rPr>
          <w:rFonts w:ascii="Times New Roman" w:hAnsi="Times New Roman" w:cs="Times New Roman"/>
        </w:rPr>
        <w:t xml:space="preserve"> biedt de jeugdzorgwerker handvatten om de focus weer op het kind te richten. Het is namelijk t</w:t>
      </w:r>
      <w:r w:rsidR="00D135D7">
        <w:rPr>
          <w:rFonts w:ascii="Times New Roman" w:hAnsi="Times New Roman" w:cs="Times New Roman"/>
        </w:rPr>
        <w:t>e</w:t>
      </w:r>
      <w:r w:rsidR="00A015D0">
        <w:rPr>
          <w:rFonts w:ascii="Times New Roman" w:hAnsi="Times New Roman" w:cs="Times New Roman"/>
        </w:rPr>
        <w:t>n alle</w:t>
      </w:r>
      <w:r w:rsidR="00D135D7">
        <w:rPr>
          <w:rFonts w:ascii="Times New Roman" w:hAnsi="Times New Roman" w:cs="Times New Roman"/>
        </w:rPr>
        <w:t xml:space="preserve"> tijde</w:t>
      </w:r>
      <w:r w:rsidRPr="0084354B">
        <w:rPr>
          <w:rFonts w:ascii="Times New Roman" w:hAnsi="Times New Roman" w:cs="Times New Roman"/>
        </w:rPr>
        <w:t xml:space="preserve"> van groot belang dat een kind ‘gewoon’ kind kan zijn. Ook biedt de </w:t>
      </w:r>
      <w:r w:rsidR="008319E8">
        <w:rPr>
          <w:rFonts w:ascii="Times New Roman" w:hAnsi="Times New Roman" w:cs="Times New Roman"/>
        </w:rPr>
        <w:t>aanpak</w:t>
      </w:r>
      <w:r w:rsidRPr="0084354B">
        <w:rPr>
          <w:rFonts w:ascii="Times New Roman" w:hAnsi="Times New Roman" w:cs="Times New Roman"/>
        </w:rPr>
        <w:t xml:space="preserve"> handvatten voor het analyseren van het gezinssysteem, voor de wijze van communiceren m</w:t>
      </w:r>
      <w:r w:rsidR="00E2071A" w:rsidRPr="0084354B">
        <w:rPr>
          <w:rFonts w:ascii="Times New Roman" w:hAnsi="Times New Roman" w:cs="Times New Roman"/>
        </w:rPr>
        <w:t>et betrokken ouders en kinderen, voor het opstellen van een passend plan van aanpak en om juiste</w:t>
      </w:r>
      <w:r w:rsidRPr="0084354B">
        <w:rPr>
          <w:rFonts w:ascii="Times New Roman" w:hAnsi="Times New Roman" w:cs="Times New Roman"/>
        </w:rPr>
        <w:t xml:space="preserve"> beslissingen te kunnen nemen. </w:t>
      </w:r>
      <w:r w:rsidR="00E2071A" w:rsidRPr="0084354B">
        <w:rPr>
          <w:rFonts w:ascii="Times New Roman" w:hAnsi="Times New Roman" w:cs="Times New Roman"/>
        </w:rPr>
        <w:t>Door middel van gerichte ondersteuning aan het gezin kan de jeugdzorgwerker eventuele verdere schade voor het kind voorkomen of zoveel mogelijk beperken (</w:t>
      </w:r>
      <w:r w:rsidR="00C1653D">
        <w:rPr>
          <w:rFonts w:ascii="Times New Roman" w:hAnsi="Times New Roman" w:cs="Times New Roman"/>
        </w:rPr>
        <w:t>Jeugdzorg Nederland, 2016</w:t>
      </w:r>
      <w:r w:rsidR="00E2071A" w:rsidRPr="0084354B">
        <w:rPr>
          <w:rFonts w:ascii="Times New Roman" w:hAnsi="Times New Roman" w:cs="Times New Roman"/>
        </w:rPr>
        <w:t xml:space="preserve">). </w:t>
      </w:r>
      <w:r w:rsidRPr="0084354B">
        <w:rPr>
          <w:rFonts w:ascii="Times New Roman" w:hAnsi="Times New Roman" w:cs="Times New Roman"/>
        </w:rPr>
        <w:t xml:space="preserve"> </w:t>
      </w:r>
    </w:p>
    <w:p w14:paraId="6151D7EB" w14:textId="77777777" w:rsidR="00E860C2" w:rsidRDefault="00E860C2" w:rsidP="002746BD">
      <w:pPr>
        <w:pStyle w:val="Geenafstand"/>
        <w:jc w:val="both"/>
        <w:rPr>
          <w:rFonts w:ascii="Times New Roman" w:hAnsi="Times New Roman" w:cs="Times New Roman"/>
        </w:rPr>
      </w:pPr>
    </w:p>
    <w:p w14:paraId="1BD54A09" w14:textId="104DB96B" w:rsidR="00B0213B" w:rsidRDefault="00BE3294" w:rsidP="002746BD">
      <w:pPr>
        <w:pStyle w:val="Geenafstand"/>
        <w:jc w:val="both"/>
        <w:rPr>
          <w:rFonts w:ascii="Times New Roman" w:hAnsi="Times New Roman" w:cs="Times New Roman"/>
        </w:rPr>
      </w:pPr>
      <w:r w:rsidRPr="0084354B">
        <w:rPr>
          <w:rFonts w:ascii="Times New Roman" w:hAnsi="Times New Roman" w:cs="Times New Roman"/>
        </w:rPr>
        <w:t xml:space="preserve">Wat de </w:t>
      </w:r>
      <w:r w:rsidR="008319E8">
        <w:rPr>
          <w:rFonts w:ascii="Times New Roman" w:hAnsi="Times New Roman" w:cs="Times New Roman"/>
        </w:rPr>
        <w:t>aanpak</w:t>
      </w:r>
      <w:r w:rsidRPr="0084354B">
        <w:rPr>
          <w:rFonts w:ascii="Times New Roman" w:hAnsi="Times New Roman" w:cs="Times New Roman"/>
        </w:rPr>
        <w:t xml:space="preserve"> ‘Complexe Scheidingen’ anders maakt dan andere </w:t>
      </w:r>
      <w:r w:rsidR="008319E8">
        <w:rPr>
          <w:rFonts w:ascii="Times New Roman" w:hAnsi="Times New Roman" w:cs="Times New Roman"/>
        </w:rPr>
        <w:t>aanpak</w:t>
      </w:r>
      <w:r w:rsidR="00AC2760">
        <w:rPr>
          <w:rFonts w:ascii="Times New Roman" w:hAnsi="Times New Roman" w:cs="Times New Roman"/>
        </w:rPr>
        <w:t>k</w:t>
      </w:r>
      <w:r w:rsidRPr="0084354B">
        <w:rPr>
          <w:rFonts w:ascii="Times New Roman" w:hAnsi="Times New Roman" w:cs="Times New Roman"/>
        </w:rPr>
        <w:t>en is de nadruk op het veranderingsproces en de-escalatie van</w:t>
      </w:r>
      <w:r w:rsidR="001E6E6B">
        <w:rPr>
          <w:rFonts w:ascii="Times New Roman" w:hAnsi="Times New Roman" w:cs="Times New Roman"/>
        </w:rPr>
        <w:t xml:space="preserve"> de strijd. Gedurende een complexe s</w:t>
      </w:r>
      <w:r w:rsidRPr="0084354B">
        <w:rPr>
          <w:rFonts w:ascii="Times New Roman" w:hAnsi="Times New Roman" w:cs="Times New Roman"/>
        </w:rPr>
        <w:t xml:space="preserve">cheiding maken ouders </w:t>
      </w:r>
      <w:r w:rsidR="00703C2D">
        <w:rPr>
          <w:rFonts w:ascii="Times New Roman" w:hAnsi="Times New Roman" w:cs="Times New Roman"/>
        </w:rPr>
        <w:t xml:space="preserve">en de jongeren </w:t>
      </w:r>
      <w:r w:rsidRPr="0084354B">
        <w:rPr>
          <w:rFonts w:ascii="Times New Roman" w:hAnsi="Times New Roman" w:cs="Times New Roman"/>
        </w:rPr>
        <w:t xml:space="preserve">een rouwproces door. Door middel van de </w:t>
      </w:r>
      <w:r w:rsidR="008319E8">
        <w:rPr>
          <w:rFonts w:ascii="Times New Roman" w:hAnsi="Times New Roman" w:cs="Times New Roman"/>
        </w:rPr>
        <w:t>aanpak</w:t>
      </w:r>
      <w:r w:rsidRPr="0084354B">
        <w:rPr>
          <w:rFonts w:ascii="Times New Roman" w:hAnsi="Times New Roman" w:cs="Times New Roman"/>
        </w:rPr>
        <w:t xml:space="preserve"> worden ouders ondersteund om weer samen als opvoeders te fung</w:t>
      </w:r>
      <w:r w:rsidR="00D345C6">
        <w:rPr>
          <w:rFonts w:ascii="Times New Roman" w:hAnsi="Times New Roman" w:cs="Times New Roman"/>
        </w:rPr>
        <w:t>eren. D</w:t>
      </w:r>
      <w:r w:rsidRPr="0084354B">
        <w:rPr>
          <w:rFonts w:ascii="Times New Roman" w:hAnsi="Times New Roman" w:cs="Times New Roman"/>
        </w:rPr>
        <w:t xml:space="preserve">e strijd tussen ouders overschaduwt namelijk het belang van de jeugdige. De jeugdzorgwerker moet tijdens het toepassen van de </w:t>
      </w:r>
      <w:r w:rsidR="008319E8">
        <w:rPr>
          <w:rFonts w:ascii="Times New Roman" w:hAnsi="Times New Roman" w:cs="Times New Roman"/>
        </w:rPr>
        <w:t>aanpak</w:t>
      </w:r>
      <w:r w:rsidRPr="0084354B">
        <w:rPr>
          <w:rFonts w:ascii="Times New Roman" w:hAnsi="Times New Roman" w:cs="Times New Roman"/>
        </w:rPr>
        <w:t xml:space="preserve"> voortdurend alert blijven om niet in de strijd getrokken te worden en de aandacht op het kind te blijven richten. Dat is vaak een ingewikkeld onderdeel, omdat de kinderen niet altijd signalen van probleemgedrag of van een verstoorde ontwikkeling vertonen. Expliciete voorwaarden voor verandering zijn dat ouders meewerken en dat de strijd tussen ouders de-escaleert. </w:t>
      </w:r>
      <w:r w:rsidR="00D6219B" w:rsidRPr="0084354B">
        <w:rPr>
          <w:rFonts w:ascii="Times New Roman" w:hAnsi="Times New Roman" w:cs="Times New Roman"/>
        </w:rPr>
        <w:t>Daarbij is het voor de jeugdzorgwerker cruciaal om duidelijke kaders te stellen, continu de grenzen aan te geven en te communiceren door middel van heldere afspraken</w:t>
      </w:r>
      <w:r w:rsidR="00E2071A" w:rsidRPr="0084354B">
        <w:rPr>
          <w:rFonts w:ascii="Times New Roman" w:hAnsi="Times New Roman" w:cs="Times New Roman"/>
        </w:rPr>
        <w:t xml:space="preserve"> (</w:t>
      </w:r>
      <w:r w:rsidR="00C1653D">
        <w:rPr>
          <w:rFonts w:ascii="Times New Roman" w:hAnsi="Times New Roman" w:cs="Times New Roman"/>
        </w:rPr>
        <w:t>Jeugdzorg Nederland, 2016</w:t>
      </w:r>
      <w:r w:rsidR="00E2071A" w:rsidRPr="0084354B">
        <w:rPr>
          <w:rFonts w:ascii="Times New Roman" w:hAnsi="Times New Roman" w:cs="Times New Roman"/>
        </w:rPr>
        <w:t>)</w:t>
      </w:r>
      <w:r w:rsidR="00D6219B" w:rsidRPr="0084354B">
        <w:rPr>
          <w:rFonts w:ascii="Times New Roman" w:hAnsi="Times New Roman" w:cs="Times New Roman"/>
        </w:rPr>
        <w:t>.</w:t>
      </w:r>
      <w:r w:rsidR="00E860C2">
        <w:rPr>
          <w:rFonts w:ascii="Times New Roman" w:hAnsi="Times New Roman" w:cs="Times New Roman"/>
        </w:rPr>
        <w:t xml:space="preserve"> </w:t>
      </w:r>
      <w:r w:rsidR="00520BE7">
        <w:rPr>
          <w:rFonts w:ascii="Times New Roman" w:hAnsi="Times New Roman" w:cs="Times New Roman"/>
        </w:rPr>
        <w:t>Figuur 4</w:t>
      </w:r>
      <w:r w:rsidR="00E860C2">
        <w:rPr>
          <w:rFonts w:ascii="Times New Roman" w:hAnsi="Times New Roman" w:cs="Times New Roman"/>
        </w:rPr>
        <w:t xml:space="preserve">  geeft een duidelijk overzicht van de uitgangspunten van  </w:t>
      </w:r>
      <w:r w:rsidR="008319E8">
        <w:rPr>
          <w:rFonts w:ascii="Times New Roman" w:hAnsi="Times New Roman" w:cs="Times New Roman"/>
        </w:rPr>
        <w:t>aanpak</w:t>
      </w:r>
      <w:r w:rsidR="00E860C2">
        <w:rPr>
          <w:rFonts w:ascii="Times New Roman" w:hAnsi="Times New Roman" w:cs="Times New Roman"/>
        </w:rPr>
        <w:t xml:space="preserve"> van ‘Complexe Scheidingen</w:t>
      </w:r>
      <w:r w:rsidR="00F91136">
        <w:rPr>
          <w:rFonts w:ascii="Times New Roman" w:hAnsi="Times New Roman" w:cs="Times New Roman"/>
        </w:rPr>
        <w:t>’ en daarbij als essentieelste punt; het kind centraal (Jeugdzorg Nederland, 2016, p</w:t>
      </w:r>
      <w:r w:rsidR="00E860C2">
        <w:rPr>
          <w:rFonts w:ascii="Times New Roman" w:hAnsi="Times New Roman" w:cs="Times New Roman"/>
        </w:rPr>
        <w:t>.</w:t>
      </w:r>
      <w:r w:rsidR="00F91136">
        <w:rPr>
          <w:rFonts w:ascii="Times New Roman" w:hAnsi="Times New Roman" w:cs="Times New Roman"/>
        </w:rPr>
        <w:t>12</w:t>
      </w:r>
      <w:r w:rsidR="00E860C2">
        <w:rPr>
          <w:rFonts w:ascii="Times New Roman" w:hAnsi="Times New Roman" w:cs="Times New Roman"/>
        </w:rPr>
        <w:t xml:space="preserve">). </w:t>
      </w:r>
    </w:p>
    <w:p w14:paraId="6085F1D1" w14:textId="65CA5F25" w:rsidR="00E860C2" w:rsidRDefault="009F423E" w:rsidP="002746BD">
      <w:pPr>
        <w:pStyle w:val="Geenafstand"/>
        <w:jc w:val="both"/>
        <w:rPr>
          <w:rFonts w:ascii="Times New Roman" w:hAnsi="Times New Roman" w:cs="Times New Roman"/>
        </w:rPr>
      </w:pPr>
      <w:r>
        <w:rPr>
          <w:noProof/>
          <w:lang w:eastAsia="nl-NL"/>
        </w:rPr>
        <w:lastRenderedPageBreak/>
        <w:drawing>
          <wp:anchor distT="0" distB="0" distL="114300" distR="114300" simplePos="0" relativeHeight="251672576" behindDoc="1" locked="0" layoutInCell="1" allowOverlap="1" wp14:anchorId="6E815BAD" wp14:editId="09DE9B64">
            <wp:simplePos x="0" y="0"/>
            <wp:positionH relativeFrom="column">
              <wp:posOffset>1268095</wp:posOffset>
            </wp:positionH>
            <wp:positionV relativeFrom="paragraph">
              <wp:posOffset>78105</wp:posOffset>
            </wp:positionV>
            <wp:extent cx="3622675" cy="2609850"/>
            <wp:effectExtent l="19050" t="19050" r="15875" b="19050"/>
            <wp:wrapTight wrapText="bothSides">
              <wp:wrapPolygon edited="0">
                <wp:start x="-114" y="-158"/>
                <wp:lineTo x="-114" y="21600"/>
                <wp:lineTo x="21581" y="21600"/>
                <wp:lineTo x="21581" y="-158"/>
                <wp:lineTo x="-114" y="-158"/>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2675" cy="2609850"/>
                    </a:xfrm>
                    <a:prstGeom prst="rect">
                      <a:avLst/>
                    </a:prstGeom>
                    <a:noFill/>
                    <a:ln w="2540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0D9AC1C2" w14:textId="261A9B73" w:rsidR="00E860C2" w:rsidRPr="0084354B" w:rsidRDefault="00E860C2" w:rsidP="002746BD">
      <w:pPr>
        <w:pStyle w:val="Geenafstand"/>
        <w:jc w:val="both"/>
        <w:rPr>
          <w:rFonts w:ascii="Times New Roman" w:hAnsi="Times New Roman" w:cs="Times New Roman"/>
        </w:rPr>
      </w:pPr>
    </w:p>
    <w:p w14:paraId="0507F95C" w14:textId="565D6CB6" w:rsidR="00E860C2" w:rsidRDefault="00E860C2" w:rsidP="002746BD">
      <w:pPr>
        <w:pStyle w:val="Kop4"/>
        <w:jc w:val="both"/>
        <w:rPr>
          <w:color w:val="auto"/>
        </w:rPr>
      </w:pPr>
    </w:p>
    <w:p w14:paraId="20C5AED5" w14:textId="0C45B6C0" w:rsidR="00F91136" w:rsidRPr="00F91136" w:rsidRDefault="00F91136" w:rsidP="009F423E">
      <w:pPr>
        <w:pStyle w:val="Kop4"/>
        <w:jc w:val="both"/>
        <w:rPr>
          <w:rFonts w:ascii="Times New Roman" w:hAnsi="Times New Roman" w:cs="Times New Roman"/>
          <w:sz w:val="20"/>
          <w:szCs w:val="20"/>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sidRPr="00F91136">
        <w:rPr>
          <w:rFonts w:ascii="Times New Roman" w:hAnsi="Times New Roman" w:cs="Times New Roman"/>
          <w:sz w:val="20"/>
          <w:szCs w:val="20"/>
        </w:rPr>
        <w:t xml:space="preserve"> </w:t>
      </w:r>
    </w:p>
    <w:p w14:paraId="69B35A70" w14:textId="77777777" w:rsidR="00832D7F" w:rsidRDefault="00832D7F" w:rsidP="002746BD">
      <w:pPr>
        <w:pStyle w:val="Geenafstand"/>
        <w:jc w:val="both"/>
      </w:pPr>
    </w:p>
    <w:p w14:paraId="6980A755" w14:textId="77777777" w:rsidR="009F423E" w:rsidRDefault="009F423E" w:rsidP="00AD7E74">
      <w:pPr>
        <w:pStyle w:val="Geenafstand"/>
        <w:rPr>
          <w:rFonts w:ascii="Times New Roman" w:hAnsi="Times New Roman" w:cs="Times New Roman"/>
          <w:b/>
        </w:rPr>
      </w:pPr>
    </w:p>
    <w:p w14:paraId="07A061F1" w14:textId="77777777" w:rsidR="009F423E" w:rsidRDefault="009F423E" w:rsidP="00AD7E74">
      <w:pPr>
        <w:pStyle w:val="Geenafstand"/>
        <w:rPr>
          <w:rFonts w:ascii="Times New Roman" w:hAnsi="Times New Roman" w:cs="Times New Roman"/>
          <w:b/>
        </w:rPr>
      </w:pPr>
    </w:p>
    <w:p w14:paraId="2EDA09E8" w14:textId="77777777" w:rsidR="009F423E" w:rsidRDefault="009F423E" w:rsidP="00AD7E74">
      <w:pPr>
        <w:pStyle w:val="Geenafstand"/>
        <w:rPr>
          <w:rFonts w:ascii="Times New Roman" w:hAnsi="Times New Roman" w:cs="Times New Roman"/>
          <w:b/>
        </w:rPr>
      </w:pPr>
    </w:p>
    <w:p w14:paraId="7DBADB53" w14:textId="77777777" w:rsidR="009F423E" w:rsidRDefault="009F423E" w:rsidP="00AD7E74">
      <w:pPr>
        <w:pStyle w:val="Geenafstand"/>
        <w:rPr>
          <w:rFonts w:ascii="Times New Roman" w:hAnsi="Times New Roman" w:cs="Times New Roman"/>
          <w:b/>
        </w:rPr>
      </w:pPr>
    </w:p>
    <w:p w14:paraId="62F1F769" w14:textId="77777777" w:rsidR="009F423E" w:rsidRDefault="009F423E" w:rsidP="009F423E">
      <w:pPr>
        <w:pStyle w:val="Kop4"/>
        <w:jc w:val="both"/>
        <w:rPr>
          <w:rFonts w:ascii="Times New Roman" w:eastAsiaTheme="minorHAnsi" w:hAnsi="Times New Roman" w:cs="Times New Roman"/>
          <w:bCs w:val="0"/>
          <w:i w:val="0"/>
          <w:iCs w:val="0"/>
          <w:color w:val="auto"/>
        </w:rPr>
      </w:pPr>
    </w:p>
    <w:p w14:paraId="5B5EAD61" w14:textId="77777777" w:rsidR="00012C25" w:rsidRDefault="009F423E" w:rsidP="009F423E">
      <w:pPr>
        <w:pStyle w:val="Kop4"/>
        <w:jc w:val="both"/>
        <w:rPr>
          <w:rFonts w:ascii="Times New Roman" w:eastAsiaTheme="minorHAnsi" w:hAnsi="Times New Roman" w:cs="Times New Roman"/>
          <w:bCs w:val="0"/>
          <w:i w:val="0"/>
          <w:iCs w:val="0"/>
          <w:color w:val="auto"/>
        </w:rPr>
      </w:pPr>
      <w:r>
        <w:rPr>
          <w:rFonts w:ascii="Times New Roman" w:eastAsiaTheme="minorHAnsi" w:hAnsi="Times New Roman" w:cs="Times New Roman"/>
          <w:bCs w:val="0"/>
          <w:i w:val="0"/>
          <w:iCs w:val="0"/>
          <w:color w:val="auto"/>
        </w:rPr>
        <w:t xml:space="preserve">                                       </w:t>
      </w:r>
    </w:p>
    <w:p w14:paraId="3BFBFE81" w14:textId="77777777" w:rsidR="00012C25" w:rsidRDefault="00012C25" w:rsidP="00012C25">
      <w:pPr>
        <w:pStyle w:val="Kop4"/>
        <w:ind w:left="2124"/>
        <w:jc w:val="both"/>
        <w:rPr>
          <w:rFonts w:ascii="Times New Roman" w:eastAsiaTheme="minorHAnsi" w:hAnsi="Times New Roman" w:cs="Times New Roman"/>
          <w:bCs w:val="0"/>
          <w:i w:val="0"/>
          <w:iCs w:val="0"/>
          <w:color w:val="auto"/>
        </w:rPr>
      </w:pPr>
      <w:r>
        <w:rPr>
          <w:rFonts w:ascii="Times New Roman" w:eastAsiaTheme="minorHAnsi" w:hAnsi="Times New Roman" w:cs="Times New Roman"/>
          <w:bCs w:val="0"/>
          <w:i w:val="0"/>
          <w:iCs w:val="0"/>
          <w:color w:val="auto"/>
        </w:rPr>
        <w:t xml:space="preserve">    </w:t>
      </w:r>
    </w:p>
    <w:p w14:paraId="013F67F3" w14:textId="62660B0D" w:rsidR="009F423E" w:rsidRPr="00012C25" w:rsidRDefault="00012C25" w:rsidP="00012C25">
      <w:pPr>
        <w:pStyle w:val="Kop4"/>
        <w:ind w:left="2124"/>
        <w:jc w:val="both"/>
        <w:rPr>
          <w:rFonts w:ascii="Times New Roman" w:eastAsiaTheme="minorHAnsi" w:hAnsi="Times New Roman" w:cs="Times New Roman"/>
          <w:bCs w:val="0"/>
          <w:i w:val="0"/>
          <w:iCs w:val="0"/>
          <w:color w:val="auto"/>
        </w:rPr>
      </w:pPr>
      <w:r>
        <w:rPr>
          <w:rFonts w:ascii="Times New Roman" w:eastAsiaTheme="minorHAnsi" w:hAnsi="Times New Roman" w:cs="Times New Roman"/>
          <w:bCs w:val="0"/>
          <w:i w:val="0"/>
          <w:iCs w:val="0"/>
          <w:color w:val="auto"/>
        </w:rPr>
        <w:t xml:space="preserve">    </w:t>
      </w:r>
      <w:r w:rsidR="009F423E" w:rsidRPr="00F91136">
        <w:rPr>
          <w:rFonts w:ascii="Times New Roman" w:hAnsi="Times New Roman" w:cs="Times New Roman"/>
          <w:b w:val="0"/>
          <w:i w:val="0"/>
          <w:color w:val="auto"/>
          <w:sz w:val="20"/>
          <w:szCs w:val="20"/>
        </w:rPr>
        <w:t>Figuur 4. Samenhang domeinen voor inschatting problematiek</w:t>
      </w:r>
      <w:r w:rsidR="009F423E">
        <w:rPr>
          <w:rFonts w:ascii="Times New Roman" w:hAnsi="Times New Roman" w:cs="Times New Roman"/>
          <w:b w:val="0"/>
          <w:i w:val="0"/>
          <w:color w:val="auto"/>
          <w:sz w:val="20"/>
          <w:szCs w:val="20"/>
        </w:rPr>
        <w:t>.</w:t>
      </w:r>
    </w:p>
    <w:p w14:paraId="7883915E" w14:textId="508F93A1" w:rsidR="009F423E" w:rsidRPr="00F91136" w:rsidRDefault="009F423E" w:rsidP="009F423E">
      <w:pPr>
        <w:pStyle w:val="Geenafstand"/>
        <w:jc w:val="both"/>
        <w:rPr>
          <w:rFonts w:ascii="Times New Roman" w:hAnsi="Times New Roman" w:cs="Times New Roman"/>
          <w:sz w:val="20"/>
          <w:szCs w:val="20"/>
        </w:rPr>
      </w:pPr>
      <w:r w:rsidRPr="00F911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91136">
        <w:rPr>
          <w:rFonts w:ascii="Times New Roman" w:hAnsi="Times New Roman" w:cs="Times New Roman"/>
          <w:sz w:val="20"/>
          <w:szCs w:val="20"/>
        </w:rPr>
        <w:t>Overgenomen van Jeugdzorg Nederland website,</w:t>
      </w:r>
      <w:r>
        <w:rPr>
          <w:rFonts w:ascii="Times New Roman" w:hAnsi="Times New Roman" w:cs="Times New Roman"/>
          <w:sz w:val="20"/>
          <w:szCs w:val="20"/>
        </w:rPr>
        <w:t xml:space="preserve"> Jeugdzorg</w:t>
      </w:r>
    </w:p>
    <w:p w14:paraId="6A6CB6E9" w14:textId="54B66A24" w:rsidR="009F423E" w:rsidRPr="00F91136" w:rsidRDefault="009F423E" w:rsidP="009F423E">
      <w:pPr>
        <w:pStyle w:val="Geenafsta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F91136">
        <w:rPr>
          <w:rFonts w:ascii="Times New Roman" w:hAnsi="Times New Roman" w:cs="Times New Roman"/>
          <w:sz w:val="20"/>
          <w:szCs w:val="20"/>
        </w:rPr>
        <w:t>Nederland, 2016, van http://www.jeugdzorgned</w:t>
      </w:r>
      <w:r>
        <w:rPr>
          <w:rFonts w:ascii="Times New Roman" w:hAnsi="Times New Roman" w:cs="Times New Roman"/>
          <w:sz w:val="20"/>
          <w:szCs w:val="20"/>
        </w:rPr>
        <w:t>erland.nl./conte</w:t>
      </w:r>
      <w:r w:rsidRPr="00F91136">
        <w:rPr>
          <w:rFonts w:ascii="Times New Roman" w:hAnsi="Times New Roman" w:cs="Times New Roman"/>
          <w:sz w:val="20"/>
          <w:szCs w:val="20"/>
        </w:rPr>
        <w:t>nts/</w:t>
      </w:r>
    </w:p>
    <w:p w14:paraId="67B2064C" w14:textId="737EC5DC" w:rsidR="009F423E" w:rsidRPr="00F91136" w:rsidRDefault="009F423E" w:rsidP="009F423E">
      <w:pPr>
        <w:pStyle w:val="Geenafstand"/>
        <w:jc w:val="both"/>
        <w:rPr>
          <w:rFonts w:ascii="Times New Roman" w:hAnsi="Times New Roman" w:cs="Times New Roman"/>
          <w:sz w:val="20"/>
          <w:szCs w:val="20"/>
        </w:rPr>
      </w:pPr>
      <w:r w:rsidRPr="00F911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91136">
        <w:rPr>
          <w:rFonts w:ascii="Times New Roman" w:hAnsi="Times New Roman" w:cs="Times New Roman"/>
          <w:sz w:val="20"/>
          <w:szCs w:val="20"/>
        </w:rPr>
        <w:t>documents/complexe-scheidingen-meth</w:t>
      </w:r>
      <w:r>
        <w:rPr>
          <w:rFonts w:ascii="Times New Roman" w:hAnsi="Times New Roman" w:cs="Times New Roman"/>
          <w:sz w:val="20"/>
          <w:szCs w:val="20"/>
        </w:rPr>
        <w:t>odiek.pdf. van</w:t>
      </w:r>
    </w:p>
    <w:p w14:paraId="33A882E7" w14:textId="535B3A9D" w:rsidR="009F423E" w:rsidRPr="00F91136" w:rsidRDefault="009F423E" w:rsidP="009F423E">
      <w:pPr>
        <w:pStyle w:val="Geenafstand"/>
        <w:jc w:val="both"/>
        <w:rPr>
          <w:rFonts w:ascii="Times New Roman" w:hAnsi="Times New Roman" w:cs="Times New Roman"/>
          <w:sz w:val="20"/>
          <w:szCs w:val="20"/>
        </w:rPr>
      </w:pPr>
      <w:r w:rsidRPr="00F911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91136">
        <w:rPr>
          <w:rFonts w:ascii="Times New Roman" w:hAnsi="Times New Roman" w:cs="Times New Roman"/>
          <w:sz w:val="20"/>
          <w:szCs w:val="20"/>
        </w:rPr>
        <w:t xml:space="preserve">Jeugdzorg Nederland.   </w:t>
      </w:r>
    </w:p>
    <w:p w14:paraId="5733C3E2" w14:textId="77777777" w:rsidR="009F423E" w:rsidRDefault="009F423E" w:rsidP="00AD7E74">
      <w:pPr>
        <w:pStyle w:val="Geenafstand"/>
        <w:rPr>
          <w:rFonts w:ascii="Times New Roman" w:hAnsi="Times New Roman" w:cs="Times New Roman"/>
          <w:b/>
        </w:rPr>
      </w:pPr>
    </w:p>
    <w:p w14:paraId="159F45DF" w14:textId="77777777" w:rsidR="00B0213B" w:rsidRPr="00AD7E74" w:rsidRDefault="00B0213B" w:rsidP="00AD7E74">
      <w:pPr>
        <w:pStyle w:val="Geenafstand"/>
        <w:rPr>
          <w:rFonts w:ascii="Times New Roman" w:hAnsi="Times New Roman" w:cs="Times New Roman"/>
          <w:b/>
        </w:rPr>
      </w:pPr>
      <w:r w:rsidRPr="00AD7E74">
        <w:rPr>
          <w:rFonts w:ascii="Times New Roman" w:hAnsi="Times New Roman" w:cs="Times New Roman"/>
          <w:b/>
        </w:rPr>
        <w:t>Methodische uitgangspunten</w:t>
      </w:r>
    </w:p>
    <w:p w14:paraId="1A482A05" w14:textId="6CBC5358" w:rsidR="00B0213B" w:rsidRPr="0084354B" w:rsidRDefault="00B0213B" w:rsidP="002746BD">
      <w:pPr>
        <w:pStyle w:val="Geenafstand"/>
        <w:jc w:val="both"/>
        <w:rPr>
          <w:rFonts w:ascii="Times New Roman" w:hAnsi="Times New Roman" w:cs="Times New Roman"/>
        </w:rPr>
      </w:pPr>
      <w:r w:rsidRPr="0084354B">
        <w:rPr>
          <w:rFonts w:ascii="Times New Roman" w:hAnsi="Times New Roman" w:cs="Times New Roman"/>
        </w:rPr>
        <w:t xml:space="preserve">De </w:t>
      </w:r>
      <w:r w:rsidR="008319E8">
        <w:rPr>
          <w:rFonts w:ascii="Times New Roman" w:hAnsi="Times New Roman" w:cs="Times New Roman"/>
        </w:rPr>
        <w:t>aanpak</w:t>
      </w:r>
      <w:r w:rsidRPr="0084354B">
        <w:rPr>
          <w:rFonts w:ascii="Times New Roman" w:hAnsi="Times New Roman" w:cs="Times New Roman"/>
        </w:rPr>
        <w:t xml:space="preserve"> ‘Complexe Scheidingen’ gaat uit van een aantal methodische uitgangspunten, namelijk:</w:t>
      </w:r>
    </w:p>
    <w:p w14:paraId="5D80C985" w14:textId="77777777" w:rsidR="0052010A" w:rsidRPr="0084354B" w:rsidRDefault="0052010A" w:rsidP="002746BD">
      <w:pPr>
        <w:pStyle w:val="Geenafstand"/>
        <w:jc w:val="both"/>
        <w:rPr>
          <w:rFonts w:ascii="Times New Roman" w:hAnsi="Times New Roman" w:cs="Times New Roman"/>
        </w:rPr>
      </w:pPr>
    </w:p>
    <w:p w14:paraId="30BFED00" w14:textId="77777777" w:rsidR="00B0213B"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De ontwikkeling en veiligheid van de jeugdige staan centraal.</w:t>
      </w:r>
    </w:p>
    <w:p w14:paraId="4DF3F23D" w14:textId="3455439D" w:rsidR="0052010A" w:rsidRPr="0084354B" w:rsidRDefault="0052010A" w:rsidP="002746BD">
      <w:pPr>
        <w:pStyle w:val="Geenafstand"/>
        <w:jc w:val="both"/>
        <w:rPr>
          <w:rFonts w:ascii="Times New Roman" w:hAnsi="Times New Roman" w:cs="Times New Roman"/>
        </w:rPr>
      </w:pPr>
      <w:r w:rsidRPr="0084354B">
        <w:rPr>
          <w:rFonts w:ascii="Times New Roman" w:hAnsi="Times New Roman" w:cs="Times New Roman"/>
        </w:rPr>
        <w:t xml:space="preserve">De jeugdzorgwerker praat met de ouders over de problemen in het gezin, de opvoedsituatie en wat er moet veranderen. De </w:t>
      </w:r>
      <w:r w:rsidR="008319E8">
        <w:rPr>
          <w:rFonts w:ascii="Times New Roman" w:hAnsi="Times New Roman" w:cs="Times New Roman"/>
        </w:rPr>
        <w:t>aanpak</w:t>
      </w:r>
      <w:r w:rsidRPr="0084354B">
        <w:rPr>
          <w:rFonts w:ascii="Times New Roman" w:hAnsi="Times New Roman" w:cs="Times New Roman"/>
        </w:rPr>
        <w:t xml:space="preserve"> ‘Complexe Scheidingen’ heeft handvatten voor de jeugdzorgwerker om de focus op de jongere te richten en tevens ook te houden. De jongere is zelf ook lid van het gezin en om die reden moet de jeugdzorgwerker ook met de jongeren praten. De jeugdzorgwerker hoort hun verhaal en wensen mee te nemen bij de verdere invulling en ondersteuning van het proces.</w:t>
      </w:r>
      <w:r w:rsidR="00705212">
        <w:rPr>
          <w:rFonts w:ascii="Times New Roman" w:hAnsi="Times New Roman" w:cs="Times New Roman"/>
        </w:rPr>
        <w:t xml:space="preserve"> Het belang van het kind in de optiek van de jeugdzorgwerkers kan echter verschillen dan de wensen van het kind, dan wel van de ouders. </w:t>
      </w:r>
      <w:r w:rsidRPr="0084354B">
        <w:rPr>
          <w:rFonts w:ascii="Times New Roman" w:hAnsi="Times New Roman" w:cs="Times New Roman"/>
        </w:rPr>
        <w:t xml:space="preserve"> </w:t>
      </w:r>
    </w:p>
    <w:p w14:paraId="22A0F4D0" w14:textId="77777777" w:rsidR="0052010A" w:rsidRPr="0084354B" w:rsidRDefault="0052010A" w:rsidP="002746BD">
      <w:pPr>
        <w:pStyle w:val="Geenafstand"/>
        <w:jc w:val="both"/>
        <w:rPr>
          <w:rFonts w:ascii="Times New Roman" w:hAnsi="Times New Roman" w:cs="Times New Roman"/>
        </w:rPr>
      </w:pPr>
    </w:p>
    <w:p w14:paraId="13DCA38F" w14:textId="77777777" w:rsidR="00B0213B"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Ouders blijven binnen het veranderde gezinssysteem samen als opvoeder verantwoordelijk.</w:t>
      </w:r>
    </w:p>
    <w:p w14:paraId="127B702E" w14:textId="77777777" w:rsidR="0052010A" w:rsidRDefault="0052010A" w:rsidP="002746BD">
      <w:pPr>
        <w:pStyle w:val="Geenafstand"/>
        <w:jc w:val="both"/>
        <w:rPr>
          <w:rFonts w:ascii="Times New Roman" w:hAnsi="Times New Roman" w:cs="Times New Roman"/>
        </w:rPr>
      </w:pPr>
      <w:r w:rsidRPr="0084354B">
        <w:rPr>
          <w:rFonts w:ascii="Times New Roman" w:hAnsi="Times New Roman" w:cs="Times New Roman"/>
        </w:rPr>
        <w:t xml:space="preserve">De jeugdzorgwerker communiceert op een heldere en transparante manier met ouders. De gesprekken met de jeugdzorgwerker en de ouders vinden altijd plaats met beide ouders, met als gevolg dat ouders altijd van dezelfde informatie op de hoogte zijn. Tevens is het van belang dat de jeugdzorgwerker aandacht besteedt aan de verwerking van de scheiding bij alle gezinsleden, het hele systeem moet daarbij betrokken worden. Daarnaast is het essentieel om met beide ouders hun taken en mogelijkheden als </w:t>
      </w:r>
      <w:r w:rsidRPr="0084354B">
        <w:rPr>
          <w:rFonts w:ascii="Times New Roman" w:hAnsi="Times New Roman" w:cs="Times New Roman"/>
        </w:rPr>
        <w:lastRenderedPageBreak/>
        <w:t xml:space="preserve">opvoeders te bespreken. De jeugdzorgwerker spreekt de ouders dan ook samen aan als opvoeders van het kind. </w:t>
      </w:r>
    </w:p>
    <w:p w14:paraId="248B5646" w14:textId="77777777" w:rsidR="0052010A" w:rsidRPr="0084354B" w:rsidRDefault="0052010A" w:rsidP="002746BD">
      <w:pPr>
        <w:pStyle w:val="Geenafstand"/>
        <w:jc w:val="both"/>
        <w:rPr>
          <w:rFonts w:ascii="Times New Roman" w:hAnsi="Times New Roman" w:cs="Times New Roman"/>
        </w:rPr>
      </w:pPr>
    </w:p>
    <w:p w14:paraId="107992CD" w14:textId="77777777" w:rsidR="00B0213B"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De omgeving is belangrijk voor de ontwikkeling van de jeugdigen.</w:t>
      </w:r>
    </w:p>
    <w:p w14:paraId="23016E02" w14:textId="77777777" w:rsidR="0052010A" w:rsidRPr="0084354B" w:rsidRDefault="0052010A" w:rsidP="002746BD">
      <w:pPr>
        <w:pStyle w:val="Geenafstand"/>
        <w:jc w:val="both"/>
        <w:rPr>
          <w:rFonts w:ascii="Times New Roman" w:hAnsi="Times New Roman" w:cs="Times New Roman"/>
        </w:rPr>
      </w:pPr>
      <w:r w:rsidRPr="0084354B">
        <w:rPr>
          <w:rFonts w:ascii="Times New Roman" w:hAnsi="Times New Roman" w:cs="Times New Roman"/>
        </w:rPr>
        <w:t>De jeugdzorgwerker maakt een analyse van het gehele netwerk van de jeugdige en het gezin om een totaal overzicht te krijgen van het systeem ten aanzien van de opgroei- en opvoedsituatie. Daarbij spelen de onderlinge verhoudingen tussen de personen ook mee.</w:t>
      </w:r>
    </w:p>
    <w:p w14:paraId="08E60AA9" w14:textId="77777777" w:rsidR="0052010A" w:rsidRPr="0084354B" w:rsidRDefault="0052010A" w:rsidP="002746BD">
      <w:pPr>
        <w:pStyle w:val="Geenafstand"/>
        <w:jc w:val="both"/>
        <w:rPr>
          <w:rFonts w:ascii="Times New Roman" w:hAnsi="Times New Roman" w:cs="Times New Roman"/>
        </w:rPr>
      </w:pPr>
    </w:p>
    <w:p w14:paraId="7C33B741" w14:textId="77777777" w:rsidR="00B0213B"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Scheiding gerelateerde risicofactoren en beschermende factoren spelen een rol.</w:t>
      </w:r>
    </w:p>
    <w:p w14:paraId="670A2BDA" w14:textId="77777777" w:rsidR="0052010A" w:rsidRPr="0084354B" w:rsidRDefault="0052010A" w:rsidP="002746BD">
      <w:pPr>
        <w:pStyle w:val="Geenafstand"/>
        <w:jc w:val="both"/>
        <w:rPr>
          <w:rFonts w:ascii="Times New Roman" w:hAnsi="Times New Roman" w:cs="Times New Roman"/>
        </w:rPr>
      </w:pPr>
      <w:r w:rsidRPr="0084354B">
        <w:rPr>
          <w:rFonts w:ascii="Times New Roman" w:hAnsi="Times New Roman" w:cs="Times New Roman"/>
        </w:rPr>
        <w:t xml:space="preserve">De jeugdzorgwerker brengt de risico- en beschermende factoren in kaart en zet daar vervolgens de juiste hulp voor in. Voor het inzetten van bepaalde hulpverlening zal de jeugdzorgwerker altijd overleggen met ouders en de jongere. Uiteraard motiveert de jeugdzorgwerker de gezinsleden om te starten met hulpverlening, indien nodig. </w:t>
      </w:r>
    </w:p>
    <w:p w14:paraId="0C413220" w14:textId="77777777" w:rsidR="0052010A" w:rsidRPr="0084354B" w:rsidRDefault="0052010A" w:rsidP="002746BD">
      <w:pPr>
        <w:pStyle w:val="Geenafstand"/>
        <w:jc w:val="both"/>
        <w:rPr>
          <w:rFonts w:ascii="Times New Roman" w:hAnsi="Times New Roman" w:cs="Times New Roman"/>
        </w:rPr>
      </w:pPr>
    </w:p>
    <w:p w14:paraId="3C2CA6A1" w14:textId="77777777" w:rsidR="00B0213B"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Mogelijkheden voor verandering hangen af van de escalatie van de conflicten</w:t>
      </w:r>
      <w:r w:rsidR="0052010A" w:rsidRPr="00E860C2">
        <w:rPr>
          <w:rFonts w:ascii="Times New Roman" w:hAnsi="Times New Roman" w:cs="Times New Roman"/>
          <w:u w:val="single"/>
        </w:rPr>
        <w:t>.</w:t>
      </w:r>
    </w:p>
    <w:p w14:paraId="18014063" w14:textId="77777777" w:rsidR="0052010A" w:rsidRPr="0084354B" w:rsidRDefault="0052010A" w:rsidP="002746BD">
      <w:pPr>
        <w:pStyle w:val="Geenafstand"/>
        <w:jc w:val="both"/>
        <w:rPr>
          <w:rFonts w:ascii="Times New Roman" w:hAnsi="Times New Roman" w:cs="Times New Roman"/>
        </w:rPr>
      </w:pPr>
      <w:r w:rsidRPr="0084354B">
        <w:rPr>
          <w:rFonts w:ascii="Times New Roman" w:hAnsi="Times New Roman" w:cs="Times New Roman"/>
        </w:rPr>
        <w:t xml:space="preserve">De jeugdzorgwerker heeft als doel om de onderlinge strijd tussen ouders te verschuiven naar het belang van het kind. Dit bereikt een jeugdzorgwerker door inzicht te krijgen in de heersende strijd tussen de ouders, de communicatiestrategieën en de mogelijkheden tot verandering. Het belang van de jongere staat hierbij altijd voorop. </w:t>
      </w:r>
    </w:p>
    <w:p w14:paraId="030FDDE6" w14:textId="77777777" w:rsidR="0052010A" w:rsidRPr="0084354B" w:rsidRDefault="0052010A" w:rsidP="002746BD">
      <w:pPr>
        <w:pStyle w:val="Geenafstand"/>
        <w:jc w:val="both"/>
        <w:rPr>
          <w:rFonts w:ascii="Times New Roman" w:hAnsi="Times New Roman" w:cs="Times New Roman"/>
        </w:rPr>
      </w:pPr>
    </w:p>
    <w:p w14:paraId="12C0826B" w14:textId="77777777" w:rsidR="0052010A" w:rsidRPr="00E860C2" w:rsidRDefault="00B0213B" w:rsidP="002746BD">
      <w:pPr>
        <w:pStyle w:val="Geenafstand"/>
        <w:numPr>
          <w:ilvl w:val="0"/>
          <w:numId w:val="15"/>
        </w:numPr>
        <w:jc w:val="both"/>
        <w:rPr>
          <w:rFonts w:ascii="Times New Roman" w:hAnsi="Times New Roman" w:cs="Times New Roman"/>
          <w:u w:val="single"/>
        </w:rPr>
      </w:pPr>
      <w:r w:rsidRPr="00E860C2">
        <w:rPr>
          <w:rFonts w:ascii="Times New Roman" w:hAnsi="Times New Roman" w:cs="Times New Roman"/>
          <w:u w:val="single"/>
        </w:rPr>
        <w:t>Aan het veranderingsproces wordt een termijn gesteld.</w:t>
      </w:r>
    </w:p>
    <w:p w14:paraId="1361112B" w14:textId="06FC9F20" w:rsidR="00E860C2" w:rsidRDefault="00103A84" w:rsidP="002746BD">
      <w:pPr>
        <w:pStyle w:val="Geenafstand"/>
        <w:jc w:val="both"/>
        <w:rPr>
          <w:rFonts w:ascii="Times New Roman" w:hAnsi="Times New Roman" w:cs="Times New Roman"/>
        </w:rPr>
      </w:pPr>
      <w:r w:rsidRPr="0084354B">
        <w:rPr>
          <w:rFonts w:ascii="Times New Roman" w:hAnsi="Times New Roman" w:cs="Times New Roman"/>
        </w:rPr>
        <w:t>De jeugdzorgwerker maakt aan het begin van de begeleiding afspraken met betrekking tot de termijn waarin de ouders/het gezin een po</w:t>
      </w:r>
      <w:r w:rsidR="007C3501">
        <w:rPr>
          <w:rFonts w:ascii="Times New Roman" w:hAnsi="Times New Roman" w:cs="Times New Roman"/>
        </w:rPr>
        <w:t xml:space="preserve">sitieve verandering realiseren (Jeugdzorg, n.d.). </w:t>
      </w:r>
    </w:p>
    <w:p w14:paraId="6FBFC237" w14:textId="77777777" w:rsidR="00AD7E74" w:rsidRDefault="00AD7E74" w:rsidP="00AD7E74">
      <w:pPr>
        <w:pStyle w:val="Geenafstand"/>
        <w:rPr>
          <w:rFonts w:ascii="Times New Roman" w:hAnsi="Times New Roman" w:cs="Times New Roman"/>
          <w:b/>
        </w:rPr>
      </w:pPr>
    </w:p>
    <w:p w14:paraId="0DDC5EFD" w14:textId="77777777" w:rsidR="00E860C2" w:rsidRPr="00AD7E74" w:rsidRDefault="00E860C2" w:rsidP="00AD7E74">
      <w:pPr>
        <w:pStyle w:val="Geenafstand"/>
        <w:rPr>
          <w:rFonts w:ascii="Times New Roman" w:hAnsi="Times New Roman" w:cs="Times New Roman"/>
          <w:b/>
        </w:rPr>
      </w:pPr>
      <w:r w:rsidRPr="00AD7E74">
        <w:rPr>
          <w:rFonts w:ascii="Times New Roman" w:hAnsi="Times New Roman" w:cs="Times New Roman"/>
          <w:b/>
        </w:rPr>
        <w:t>Inhoud</w:t>
      </w:r>
    </w:p>
    <w:p w14:paraId="5A34C482" w14:textId="1800B8AA" w:rsidR="00F579CA" w:rsidRPr="0084354B" w:rsidRDefault="00FD39C9" w:rsidP="002746BD">
      <w:pPr>
        <w:pStyle w:val="Geenafstand"/>
        <w:jc w:val="both"/>
        <w:rPr>
          <w:rFonts w:ascii="Times New Roman" w:hAnsi="Times New Roman" w:cs="Times New Roman"/>
        </w:rPr>
      </w:pPr>
      <w:r w:rsidRPr="0084354B">
        <w:rPr>
          <w:rFonts w:ascii="Times New Roman" w:hAnsi="Times New Roman" w:cs="Times New Roman"/>
        </w:rPr>
        <w:t xml:space="preserve">De </w:t>
      </w:r>
      <w:r w:rsidR="008319E8">
        <w:rPr>
          <w:rFonts w:ascii="Times New Roman" w:hAnsi="Times New Roman" w:cs="Times New Roman"/>
        </w:rPr>
        <w:t>aanpak</w:t>
      </w:r>
      <w:r w:rsidRPr="0084354B">
        <w:rPr>
          <w:rFonts w:ascii="Times New Roman" w:hAnsi="Times New Roman" w:cs="Times New Roman"/>
        </w:rPr>
        <w:t xml:space="preserve"> ‘Complexe Scheidingen’ start met een scheidingseducatie voor ouders. Door middel van de scheidingseducatie krijgen de ouders inzicht in de betekenis van de scheiding en de strijd voor de kinderen. </w:t>
      </w:r>
      <w:r w:rsidR="00B35811" w:rsidRPr="0084354B">
        <w:rPr>
          <w:rFonts w:ascii="Times New Roman" w:hAnsi="Times New Roman" w:cs="Times New Roman"/>
        </w:rPr>
        <w:t xml:space="preserve">Binnen de </w:t>
      </w:r>
      <w:r w:rsidR="008319E8">
        <w:rPr>
          <w:rFonts w:ascii="Times New Roman" w:hAnsi="Times New Roman" w:cs="Times New Roman"/>
        </w:rPr>
        <w:t>aanpak</w:t>
      </w:r>
      <w:r w:rsidR="00B35811" w:rsidRPr="0084354B">
        <w:rPr>
          <w:rFonts w:ascii="Times New Roman" w:hAnsi="Times New Roman" w:cs="Times New Roman"/>
        </w:rPr>
        <w:t xml:space="preserve"> ‘Complexe Scheidingen’ </w:t>
      </w:r>
      <w:r w:rsidRPr="0084354B">
        <w:rPr>
          <w:rFonts w:ascii="Times New Roman" w:hAnsi="Times New Roman" w:cs="Times New Roman"/>
        </w:rPr>
        <w:t xml:space="preserve">is het van groot belang dat de jeugdzorgwerker ervoor </w:t>
      </w:r>
      <w:r w:rsidR="00B35811" w:rsidRPr="0084354B">
        <w:rPr>
          <w:rFonts w:ascii="Times New Roman" w:hAnsi="Times New Roman" w:cs="Times New Roman"/>
        </w:rPr>
        <w:t xml:space="preserve">zorgt dat de jongere zijn of haar eigen verhaal kan vertellen zonder aanwezigheid van de ouders. Vervolgens helpt de jeugdzorgwerker </w:t>
      </w:r>
      <w:r w:rsidR="00703C2D">
        <w:rPr>
          <w:rFonts w:ascii="Times New Roman" w:hAnsi="Times New Roman" w:cs="Times New Roman"/>
        </w:rPr>
        <w:t>de jongere de situatie te leren</w:t>
      </w:r>
      <w:r w:rsidR="00B35811" w:rsidRPr="0084354B">
        <w:rPr>
          <w:rFonts w:ascii="Times New Roman" w:hAnsi="Times New Roman" w:cs="Times New Roman"/>
        </w:rPr>
        <w:t xml:space="preserve"> begrijpen, er mee om te gaan en om sterker te worden. Tevens bespreekt de jeugdzorgwerker met de jongere hoe de ouders en de jongere elkaar kunnen helpen om de situatie te verbeteren. De jeugdzorgwerkers maken vaak gebruik van ‘het Drie huizen model’ en van de ‘Huizenopdracht’ om met de kinderen en jongeren te praten. Tijdens de gesprekken met de ouders zet de jeugdzorgwerker de jongere altijd centraal. </w:t>
      </w:r>
      <w:r w:rsidR="00F579CA" w:rsidRPr="0084354B">
        <w:rPr>
          <w:rFonts w:ascii="Times New Roman" w:hAnsi="Times New Roman" w:cs="Times New Roman"/>
        </w:rPr>
        <w:t xml:space="preserve">Ter ondersteuning daarvoor vraagt de jeugdzorgwerker aan ouders om een foto van het kind mee te nemen en op tafel bij hen te plaatsen. </w:t>
      </w:r>
      <w:r w:rsidR="005E2A96" w:rsidRPr="0084354B">
        <w:rPr>
          <w:rFonts w:ascii="Times New Roman" w:hAnsi="Times New Roman" w:cs="Times New Roman"/>
        </w:rPr>
        <w:t>Tijdens de gezamenlijke oudergesprekken spreekt de jeugdzorgwerker de ouders aan op hun gezamenlijke verantwoordelijkheid voor het welzijn van hun kind, ook na de scheiding. Ouders worden in zekere zin gedwongen</w:t>
      </w:r>
      <w:r w:rsidR="00705212">
        <w:rPr>
          <w:rFonts w:ascii="Times New Roman" w:hAnsi="Times New Roman" w:cs="Times New Roman"/>
        </w:rPr>
        <w:t xml:space="preserve"> om samen beslissingen te nemen, het gezag ingrijpende kader maakt de opvoeding.</w:t>
      </w:r>
      <w:r w:rsidR="005E2A96" w:rsidRPr="0084354B">
        <w:rPr>
          <w:rFonts w:ascii="Times New Roman" w:hAnsi="Times New Roman" w:cs="Times New Roman"/>
        </w:rPr>
        <w:t xml:space="preserve"> De gesprekken die de jeugdzorgwerker voert met ouders gaan over de (emotionele) veiligheid, behoeften, de gezamenlijke verantwoordelijkheid van ouders én de ontwikkelingsbedreigingen voor het kind én wat er nodig is om de ontwikkelingsbedreigingen af te wenden en/of te voorkomen. </w:t>
      </w:r>
      <w:r w:rsidR="00B35811" w:rsidRPr="0084354B">
        <w:rPr>
          <w:rFonts w:ascii="Times New Roman" w:hAnsi="Times New Roman" w:cs="Times New Roman"/>
        </w:rPr>
        <w:t xml:space="preserve">Daarnaast </w:t>
      </w:r>
      <w:r w:rsidR="00B35811" w:rsidRPr="0084354B">
        <w:rPr>
          <w:rFonts w:ascii="Times New Roman" w:hAnsi="Times New Roman" w:cs="Times New Roman"/>
        </w:rPr>
        <w:lastRenderedPageBreak/>
        <w:t xml:space="preserve">spreekt de jeugdzorgwerker ook de personen in het netwerk van het gezin en heeft de jeugdzorgwerker daar contact mee. </w:t>
      </w:r>
      <w:r w:rsidRPr="0084354B">
        <w:rPr>
          <w:rFonts w:ascii="Times New Roman" w:hAnsi="Times New Roman" w:cs="Times New Roman"/>
        </w:rPr>
        <w:t>Ten aanzien van het veranderingsproces maakt de jeugdzorgwerker gebruik van de eigen kracht van de ouders, het kind en het netwerk</w:t>
      </w:r>
      <w:r w:rsidR="007C3501">
        <w:rPr>
          <w:rFonts w:ascii="Times New Roman" w:hAnsi="Times New Roman" w:cs="Times New Roman"/>
        </w:rPr>
        <w:t xml:space="preserve"> (</w:t>
      </w:r>
      <w:r w:rsidR="00C1653D">
        <w:rPr>
          <w:rFonts w:ascii="Times New Roman" w:hAnsi="Times New Roman" w:cs="Times New Roman"/>
        </w:rPr>
        <w:t>Jeugdzorg Nederland, 2016</w:t>
      </w:r>
      <w:r w:rsidR="007C3501">
        <w:rPr>
          <w:rFonts w:ascii="Times New Roman" w:hAnsi="Times New Roman" w:cs="Times New Roman"/>
        </w:rPr>
        <w:t>)</w:t>
      </w:r>
      <w:r w:rsidRPr="0084354B">
        <w:rPr>
          <w:rFonts w:ascii="Times New Roman" w:hAnsi="Times New Roman" w:cs="Times New Roman"/>
        </w:rPr>
        <w:t>.</w:t>
      </w:r>
    </w:p>
    <w:p w14:paraId="35639CB3" w14:textId="77777777" w:rsidR="00F579CA" w:rsidRPr="0084354B" w:rsidRDefault="00F579CA" w:rsidP="002746BD">
      <w:pPr>
        <w:pStyle w:val="Geenafstand"/>
        <w:jc w:val="both"/>
        <w:rPr>
          <w:rFonts w:ascii="Times New Roman" w:hAnsi="Times New Roman" w:cs="Times New Roman"/>
        </w:rPr>
      </w:pPr>
    </w:p>
    <w:p w14:paraId="31EC1794" w14:textId="1DF15A35" w:rsidR="00B35811" w:rsidRPr="0084354B" w:rsidRDefault="00F579CA" w:rsidP="002746BD">
      <w:pPr>
        <w:pStyle w:val="Geenafstand"/>
        <w:jc w:val="both"/>
        <w:rPr>
          <w:rFonts w:ascii="Times New Roman" w:hAnsi="Times New Roman" w:cs="Times New Roman"/>
        </w:rPr>
      </w:pPr>
      <w:r w:rsidRPr="0084354B">
        <w:rPr>
          <w:rFonts w:ascii="Times New Roman" w:hAnsi="Times New Roman" w:cs="Times New Roman"/>
        </w:rPr>
        <w:t>Tijdens de begeleiding neemt de jeugdzorgwerker een kindgerichte en oplossingsgerichte grondhouding aan. De jeugdzorgwerker richt daarbij de aandacht op de oplossingen en niet op de problemen, dit past de jeugdzorgwerker dan ook toe tijdens alle gesprekken die er plaatsvinden. Tevens is het van belang dat de jeugdzorgwerker luistert naar de gezinsleden en ontvangt wat ieder wil zeggen, een engagerende houding. De jeugdzorgwerker hoort de genoemde punten te erkennen. Daartegenover neemt de jeugdzorgwerker positie in, dit doet hij door aan te geven wat de taak van de jeugdzorgwerker is en wat de jeugdzorgwerker verwacht van het gezin, een positionerende houding.</w:t>
      </w:r>
      <w:r w:rsidR="00DD1DD5">
        <w:rPr>
          <w:rFonts w:ascii="Times New Roman" w:hAnsi="Times New Roman" w:cs="Times New Roman"/>
        </w:rPr>
        <w:t xml:space="preserve"> Tevens neemt de jeugdzorgwerker net zo goed positie in voor het belang van het kind, een bodemeis van veiligheid die er moet zijn, zowel fysiek als in de psychische, psychosociale en educatieve ontwikkeling.</w:t>
      </w:r>
      <w:r w:rsidRPr="0084354B">
        <w:rPr>
          <w:rFonts w:ascii="Times New Roman" w:hAnsi="Times New Roman" w:cs="Times New Roman"/>
        </w:rPr>
        <w:t xml:space="preserve"> </w:t>
      </w:r>
      <w:r w:rsidR="00DD1DD5">
        <w:rPr>
          <w:rFonts w:ascii="Times New Roman" w:hAnsi="Times New Roman" w:cs="Times New Roman"/>
        </w:rPr>
        <w:t>Daarnaast is positioneren</w:t>
      </w:r>
      <w:r w:rsidRPr="0084354B">
        <w:rPr>
          <w:rFonts w:ascii="Times New Roman" w:hAnsi="Times New Roman" w:cs="Times New Roman"/>
        </w:rPr>
        <w:t xml:space="preserve"> van belang bij</w:t>
      </w:r>
      <w:r w:rsidR="001E6E6B">
        <w:rPr>
          <w:rFonts w:ascii="Times New Roman" w:hAnsi="Times New Roman" w:cs="Times New Roman"/>
        </w:rPr>
        <w:t xml:space="preserve"> complexe scheidingen</w:t>
      </w:r>
      <w:r w:rsidRPr="0084354B">
        <w:rPr>
          <w:rFonts w:ascii="Times New Roman" w:hAnsi="Times New Roman" w:cs="Times New Roman"/>
        </w:rPr>
        <w:t xml:space="preserve"> omdat een jeugdzorgwerker bij een </w:t>
      </w:r>
      <w:r w:rsidR="001E6E6B">
        <w:rPr>
          <w:rFonts w:ascii="Times New Roman" w:hAnsi="Times New Roman" w:cs="Times New Roman"/>
        </w:rPr>
        <w:t xml:space="preserve">complexe scheiding </w:t>
      </w:r>
      <w:r w:rsidRPr="0084354B">
        <w:rPr>
          <w:rFonts w:ascii="Times New Roman" w:hAnsi="Times New Roman" w:cs="Times New Roman"/>
        </w:rPr>
        <w:t>het risico loopt om betrokken te worden in de strijd van de ouders en dat moet absoluut voorkomen worden. De jeugdzorgwerker verliest dan namelijk zijn of haar</w:t>
      </w:r>
      <w:r w:rsidR="007C3501">
        <w:rPr>
          <w:rFonts w:ascii="Times New Roman" w:hAnsi="Times New Roman" w:cs="Times New Roman"/>
        </w:rPr>
        <w:t xml:space="preserve"> neutrale en objectieve positie (</w:t>
      </w:r>
      <w:r w:rsidR="00C1653D">
        <w:rPr>
          <w:rFonts w:ascii="Times New Roman" w:hAnsi="Times New Roman" w:cs="Times New Roman"/>
        </w:rPr>
        <w:t>Jeugdzorg Nederland, 2016</w:t>
      </w:r>
      <w:r w:rsidR="007C3501">
        <w:rPr>
          <w:rFonts w:ascii="Times New Roman" w:hAnsi="Times New Roman" w:cs="Times New Roman"/>
        </w:rPr>
        <w:t xml:space="preserve">). </w:t>
      </w:r>
      <w:r w:rsidRPr="0084354B">
        <w:rPr>
          <w:rFonts w:ascii="Times New Roman" w:hAnsi="Times New Roman" w:cs="Times New Roman"/>
        </w:rPr>
        <w:t xml:space="preserve"> </w:t>
      </w:r>
      <w:r w:rsidR="00FD39C9" w:rsidRPr="0084354B">
        <w:rPr>
          <w:rFonts w:ascii="Times New Roman" w:hAnsi="Times New Roman" w:cs="Times New Roman"/>
        </w:rPr>
        <w:t xml:space="preserve"> </w:t>
      </w:r>
    </w:p>
    <w:p w14:paraId="361BBCEE" w14:textId="12EC9EE2" w:rsidR="001C2046" w:rsidRDefault="00B35811" w:rsidP="002746BD">
      <w:pPr>
        <w:pStyle w:val="Geenafstand"/>
        <w:jc w:val="both"/>
        <w:rPr>
          <w:rFonts w:ascii="Times New Roman" w:hAnsi="Times New Roman" w:cs="Times New Roman"/>
        </w:rPr>
      </w:pPr>
      <w:r w:rsidRPr="0084354B">
        <w:rPr>
          <w:rFonts w:ascii="Times New Roman" w:hAnsi="Times New Roman" w:cs="Times New Roman"/>
        </w:rPr>
        <w:t xml:space="preserve">Het doel van de jeugdzorgwerker is om naar de situatie toe te werken waarbij de jongere ‘gewoon kind’ kan zijn en op kan groeien in een veilige situatie waarbij de ouders hun rol en verantwoordelijkheid als ouders weer hebben opgepakt. </w:t>
      </w:r>
      <w:r w:rsidR="00F579CA" w:rsidRPr="0084354B">
        <w:rPr>
          <w:rFonts w:ascii="Times New Roman" w:hAnsi="Times New Roman" w:cs="Times New Roman"/>
        </w:rPr>
        <w:t>Daarbij is een eerlijke, duidelijke en transparante communicatie ten aanzien van alle partijen een voorwaarde om de hulp/begeleiding succes</w:t>
      </w:r>
      <w:r w:rsidR="005E2A96" w:rsidRPr="0084354B">
        <w:rPr>
          <w:rFonts w:ascii="Times New Roman" w:hAnsi="Times New Roman" w:cs="Times New Roman"/>
        </w:rPr>
        <w:t>vol te laten slagen (</w:t>
      </w:r>
      <w:r w:rsidR="00C1653D">
        <w:rPr>
          <w:rFonts w:ascii="Times New Roman" w:hAnsi="Times New Roman" w:cs="Times New Roman"/>
        </w:rPr>
        <w:t>Jeugdzorg Nederland, 2016</w:t>
      </w:r>
      <w:r w:rsidR="005E2A96" w:rsidRPr="0084354B">
        <w:rPr>
          <w:rFonts w:ascii="Times New Roman" w:hAnsi="Times New Roman" w:cs="Times New Roman"/>
        </w:rPr>
        <w:t xml:space="preserve">). </w:t>
      </w:r>
    </w:p>
    <w:p w14:paraId="49A9C40D" w14:textId="06D9D22F" w:rsidR="003D213B" w:rsidRPr="00AD7E74" w:rsidRDefault="003D213B" w:rsidP="00AD7E74">
      <w:pPr>
        <w:pStyle w:val="Kop2"/>
        <w:numPr>
          <w:ilvl w:val="1"/>
          <w:numId w:val="37"/>
        </w:numPr>
        <w:jc w:val="both"/>
        <w:rPr>
          <w:rFonts w:ascii="Times New Roman" w:hAnsi="Times New Roman" w:cs="Times New Roman"/>
          <w:b w:val="0"/>
          <w:color w:val="auto"/>
          <w:sz w:val="24"/>
          <w:szCs w:val="24"/>
          <w:u w:val="single"/>
        </w:rPr>
      </w:pPr>
      <w:bookmarkStart w:id="21" w:name="_Toc481483478"/>
      <w:r w:rsidRPr="00AD7E74">
        <w:rPr>
          <w:rFonts w:ascii="Times New Roman" w:hAnsi="Times New Roman" w:cs="Times New Roman"/>
          <w:b w:val="0"/>
          <w:color w:val="auto"/>
          <w:sz w:val="24"/>
          <w:szCs w:val="24"/>
          <w:u w:val="single"/>
        </w:rPr>
        <w:t xml:space="preserve">Conclusie </w:t>
      </w:r>
      <w:r w:rsidR="0038594A" w:rsidRPr="00AD7E74">
        <w:rPr>
          <w:rFonts w:ascii="Times New Roman" w:hAnsi="Times New Roman" w:cs="Times New Roman"/>
          <w:b w:val="0"/>
          <w:color w:val="auto"/>
          <w:sz w:val="24"/>
          <w:szCs w:val="24"/>
          <w:u w:val="single"/>
        </w:rPr>
        <w:t>literatuuronderzoek</w:t>
      </w:r>
      <w:bookmarkEnd w:id="21"/>
    </w:p>
    <w:p w14:paraId="2C4279D9" w14:textId="64B7F94A" w:rsidR="00F72514" w:rsidRDefault="003D213B" w:rsidP="002746BD">
      <w:pPr>
        <w:pStyle w:val="Geenafstand"/>
        <w:jc w:val="both"/>
        <w:rPr>
          <w:rFonts w:ascii="Times New Roman" w:hAnsi="Times New Roman" w:cs="Times New Roman"/>
        </w:rPr>
      </w:pPr>
      <w:r>
        <w:rPr>
          <w:rFonts w:ascii="Times New Roman" w:hAnsi="Times New Roman" w:cs="Times New Roman"/>
        </w:rPr>
        <w:t>Concluderend kan</w:t>
      </w:r>
      <w:r w:rsidR="00E410DE">
        <w:rPr>
          <w:rFonts w:ascii="Times New Roman" w:hAnsi="Times New Roman" w:cs="Times New Roman"/>
        </w:rPr>
        <w:t xml:space="preserve"> er uit het literatuuronderzoek </w:t>
      </w:r>
      <w:r w:rsidR="00F02A16">
        <w:rPr>
          <w:rFonts w:ascii="Times New Roman" w:hAnsi="Times New Roman" w:cs="Times New Roman"/>
        </w:rPr>
        <w:t xml:space="preserve">worden </w:t>
      </w:r>
      <w:r>
        <w:rPr>
          <w:rFonts w:ascii="Times New Roman" w:hAnsi="Times New Roman" w:cs="Times New Roman"/>
        </w:rPr>
        <w:t>gesteld dat jongeren die zic</w:t>
      </w:r>
      <w:r w:rsidR="001E6E6B">
        <w:rPr>
          <w:rFonts w:ascii="Times New Roman" w:hAnsi="Times New Roman" w:cs="Times New Roman"/>
        </w:rPr>
        <w:t>h bevinden in een complexe scheiding</w:t>
      </w:r>
      <w:r>
        <w:rPr>
          <w:rFonts w:ascii="Times New Roman" w:hAnsi="Times New Roman" w:cs="Times New Roman"/>
        </w:rPr>
        <w:t xml:space="preserve"> van hun ouders met vele negatieve gevolgen geconfronteerd worden en regelmatig kampen met diverse problematieken (Spruijt &amp; Kormos, 2014). </w:t>
      </w:r>
      <w:r w:rsidR="00F72514">
        <w:rPr>
          <w:rFonts w:ascii="Times New Roman" w:hAnsi="Times New Roman" w:cs="Times New Roman"/>
        </w:rPr>
        <w:t xml:space="preserve">Het doormaken van een scheiding is geen op zichzelf staande gebeurtenis, het is een opeenvolging van ervaringen en gebeurtenissen. Het uiteenvallen van het gezin wordt als moeilijkste gevolg van de scheiding ervaren (Singendonk &amp; Meesters, 2013). Tevens blijkt uit onderzoek van Singendonk &amp; Meesters (2013) dat jongeren met name en veelal het meeste last hebben van de hevige conflicten die zich rondom een vechtscheiding afspelen. Daarnaast wordt uit onderzoek van Spruijt &amp; Kormos (2014) geconcludeerd dat, op basis van landelijke gegevens, gemiddeld 25% van alle echtscheidingskinderen in Nederland geen contact meer heeft met de niet-verzorgende ouder. Wat betreft het psychosociale en psychische vlak gaat het bij een scheiding om een losmakingsproces. De reacties van jongeren op de scheiding van hun ouders zijn onvoorspelbaar (Gun &amp; Jong, 2006). Jongeren die verkeren in een scheiding kampen met loyaliteitsconflicten. De jongeren worstelen met gevoelens van loyaliteit die ze voor beide ouders hebben (Singendonk &amp; Meesters, 2013). Een jongere die zich in een complexe scheidingssituatie bevindt krijgt te maken met extra psychologische ontwikkelingstaken. </w:t>
      </w:r>
    </w:p>
    <w:p w14:paraId="5177BB04" w14:textId="77777777" w:rsidR="00F72514" w:rsidRDefault="00F72514" w:rsidP="002746BD">
      <w:pPr>
        <w:pStyle w:val="Geenafstand"/>
        <w:jc w:val="both"/>
        <w:rPr>
          <w:rFonts w:ascii="Times New Roman" w:hAnsi="Times New Roman" w:cs="Times New Roman"/>
        </w:rPr>
      </w:pPr>
    </w:p>
    <w:p w14:paraId="5BA1D93F" w14:textId="77777777" w:rsidR="00863A6B" w:rsidRDefault="00F72514" w:rsidP="002746BD">
      <w:pPr>
        <w:pStyle w:val="Geenafstand"/>
        <w:jc w:val="both"/>
        <w:rPr>
          <w:rFonts w:ascii="Times New Roman" w:hAnsi="Times New Roman" w:cs="Times New Roman"/>
        </w:rPr>
      </w:pPr>
      <w:r>
        <w:rPr>
          <w:rFonts w:ascii="Times New Roman" w:hAnsi="Times New Roman" w:cs="Times New Roman"/>
        </w:rPr>
        <w:t xml:space="preserve">Ten aanzien van het begeleiden van een complexe scheiding krijgt een jeugdzorgwerker regelmatig met een drietal spanningsvelden te maken, namelijk: het loyaliteitsconflict, de autonomieontwikkeling en de </w:t>
      </w:r>
      <w:r>
        <w:rPr>
          <w:rFonts w:ascii="Times New Roman" w:hAnsi="Times New Roman" w:cs="Times New Roman"/>
        </w:rPr>
        <w:lastRenderedPageBreak/>
        <w:t xml:space="preserve">keuzevrijheid. </w:t>
      </w:r>
      <w:r w:rsidR="00863A6B">
        <w:rPr>
          <w:rFonts w:ascii="Times New Roman" w:hAnsi="Times New Roman" w:cs="Times New Roman"/>
        </w:rPr>
        <w:t xml:space="preserve">Jongeren komen in een loyaliteitsconflict terecht als ze ervaren en het gevoel krijgen dat hun ouders hen verplichten om een voorkeur te bepalen en de andere te verwerpen. De jongeren worden geconfronteerd met een onmogelijk keuzeproces. Het Parental Alienation Syndrome (PAS) is een stoornis die in het verlengde ligt van een ernstig loyaliteitsconflict. Het PAS wordt ook wel het ouderverstotingssyndroom genoemd, het kind verstoot letterlijk één van zijn ouders. Er kan geconcludeerd worden dat vervreemding en afwijzing van één ouder sterk samenhangt met de ouderlijke conflicten en kunnen het resultaat zijn van ernstige loyaliteitsconflicten bij jongeren die zich in een vechtscheiding van hun ouders bevinden. Daarnaast is autonoom functioneren een basisbehoefte. Voor het welzijn van de jongeren is het belangrijk om niet alleen autonomie te ontvangen, maar ook autonomie zelf te ondersteunen en te bieden. Autonomie is van groot belang voor optimaal functioneren. Daarbij speelt keuzevrijheid een grote rol bij jongeren van 12 tot 18 jaar. Er hoort namelijk naar jongeren van 12 tot 18 jaar geluisterd te worden met betrekking tot wat dingen voor hen betekenen en hun overwegingen moeten meegenomen worden in besluitvorming. </w:t>
      </w:r>
    </w:p>
    <w:p w14:paraId="18B98668" w14:textId="77777777" w:rsidR="00863A6B" w:rsidRDefault="00863A6B" w:rsidP="002746BD">
      <w:pPr>
        <w:pStyle w:val="Geenafstand"/>
        <w:jc w:val="both"/>
        <w:rPr>
          <w:rFonts w:ascii="Times New Roman" w:hAnsi="Times New Roman" w:cs="Times New Roman"/>
        </w:rPr>
      </w:pPr>
    </w:p>
    <w:p w14:paraId="69A9881C" w14:textId="66E0B4E6" w:rsidR="00F72514" w:rsidRDefault="00863A6B" w:rsidP="002746BD">
      <w:pPr>
        <w:pStyle w:val="Geenafstand"/>
        <w:jc w:val="both"/>
        <w:rPr>
          <w:rFonts w:ascii="Times New Roman" w:hAnsi="Times New Roman" w:cs="Times New Roman"/>
        </w:rPr>
      </w:pPr>
      <w:r>
        <w:rPr>
          <w:rFonts w:ascii="Times New Roman" w:hAnsi="Times New Roman" w:cs="Times New Roman"/>
        </w:rPr>
        <w:t>Binnen Jeugdbescherming Brabant is de aanpak ‘Complexe Scheidingen’ een onderbouwde aanpak die wordt toegepast bij het begeleiden van complexe scheidingen.</w:t>
      </w:r>
      <w:r w:rsidR="00D95AF5">
        <w:rPr>
          <w:rFonts w:ascii="Times New Roman" w:hAnsi="Times New Roman" w:cs="Times New Roman"/>
        </w:rPr>
        <w:t xml:space="preserve"> </w:t>
      </w:r>
      <w:r w:rsidR="00F02A16">
        <w:rPr>
          <w:rFonts w:ascii="Times New Roman" w:hAnsi="Times New Roman" w:cs="Times New Roman"/>
        </w:rPr>
        <w:t xml:space="preserve">Het doel van de aanpak is om de ouders verantwoordelijk te maken in hun rol als ouder/opvoeder, de focus weer op het kind te richten en ontwikkelingscondities te garanderen voor de kinderen. De aanpak ‘Complexe Scheidingen’ helpt de jeugdzorgwerker om de ouders af te leiden van de onderlinge strijd en hun aandacht op de opvoeding en ontwikkelingstaken van het kind te richten. </w:t>
      </w:r>
    </w:p>
    <w:p w14:paraId="56446EE4" w14:textId="3EA8D9DC" w:rsidR="00593541" w:rsidRPr="005B2F8C" w:rsidRDefault="005B2F8C" w:rsidP="00AD7E74">
      <w:pPr>
        <w:pStyle w:val="Kop1"/>
        <w:numPr>
          <w:ilvl w:val="0"/>
          <w:numId w:val="37"/>
        </w:numPr>
        <w:jc w:val="both"/>
        <w:rPr>
          <w:rFonts w:ascii="Times New Roman" w:hAnsi="Times New Roman" w:cs="Times New Roman"/>
          <w:color w:val="auto"/>
          <w:sz w:val="26"/>
          <w:szCs w:val="26"/>
        </w:rPr>
      </w:pPr>
      <w:bookmarkStart w:id="22" w:name="_Toc481483479"/>
      <w:r w:rsidRPr="005B2F8C">
        <w:rPr>
          <w:rFonts w:ascii="Times New Roman" w:hAnsi="Times New Roman" w:cs="Times New Roman"/>
          <w:color w:val="auto"/>
          <w:sz w:val="26"/>
          <w:szCs w:val="26"/>
        </w:rPr>
        <w:t>Het p</w:t>
      </w:r>
      <w:r w:rsidR="00593541" w:rsidRPr="005B2F8C">
        <w:rPr>
          <w:rFonts w:ascii="Times New Roman" w:hAnsi="Times New Roman" w:cs="Times New Roman"/>
          <w:color w:val="auto"/>
          <w:sz w:val="26"/>
          <w:szCs w:val="26"/>
        </w:rPr>
        <w:t>raktijkonderzoek</w:t>
      </w:r>
      <w:bookmarkEnd w:id="22"/>
    </w:p>
    <w:p w14:paraId="1A5F0BC1" w14:textId="1DC3E917" w:rsidR="00593541" w:rsidRDefault="00621922" w:rsidP="002746BD">
      <w:pPr>
        <w:pStyle w:val="Geenafstand"/>
        <w:jc w:val="both"/>
        <w:rPr>
          <w:rFonts w:ascii="Times New Roman" w:hAnsi="Times New Roman" w:cs="Times New Roman"/>
          <w:b/>
        </w:rPr>
      </w:pPr>
      <w:r>
        <w:rPr>
          <w:rFonts w:ascii="Times New Roman" w:hAnsi="Times New Roman" w:cs="Times New Roman"/>
          <w:noProof/>
          <w:sz w:val="26"/>
          <w:szCs w:val="26"/>
          <w:lang w:eastAsia="nl-NL"/>
        </w:rPr>
        <mc:AlternateContent>
          <mc:Choice Requires="wps">
            <w:drawing>
              <wp:anchor distT="0" distB="0" distL="114300" distR="114300" simplePos="0" relativeHeight="251697152" behindDoc="0" locked="0" layoutInCell="1" allowOverlap="1" wp14:anchorId="7FD1E1AE" wp14:editId="533A0779">
                <wp:simplePos x="0" y="0"/>
                <wp:positionH relativeFrom="column">
                  <wp:posOffset>-13970</wp:posOffset>
                </wp:positionH>
                <wp:positionV relativeFrom="paragraph">
                  <wp:posOffset>15240</wp:posOffset>
                </wp:positionV>
                <wp:extent cx="5743575" cy="0"/>
                <wp:effectExtent l="0" t="0" r="9525" b="19050"/>
                <wp:wrapNone/>
                <wp:docPr id="17" name="Rechte verbindingslijn 17"/>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135E6" id="Rechte verbindingslijn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2pt" to="451.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xq8AEAADsEAAAOAAAAZHJzL2Uyb0RvYy54bWysU01v2zAMvQ/YfxB0X+xk8zIYcXpo0V32&#10;EbTbD1BkKtagL0hq7Pz7UVLidmsvHZaDYpHvkXwktbmatCJH8EFa09HloqYEDLe9NIeO/vxx++4T&#10;JSEy0zNlDXT0BIFebd++2YyuhZUdrOrBEwxiQju6jg4xuraqAh9As7CwDgw6hfWaRbz6Q9V7NmJ0&#10;rapVXX+sRut75y2HENB6U5x0m+MLATx+FyJAJKqjWFvMp8/nPp3VdsPag2dukPxcBvuHKjSTBpPO&#10;oW5YZOTBy2ehtOTeBivigltdWSEkh6wB1Szrv9TcD8xB1oLNCW5uU/h/Yfm3484T2ePs1pQYpnFG&#10;d8CHCGmqe2nSJIOSvwxBAHZrdKFF0rXZ+fMtuJ1P0ifhdfpHUWTKHT7NHYYpEo7GZv3hfbNuKOEX&#10;X/VIdD7Ez2A1SR8dVdIk8axlxy8hYjKEXiDJrAwZO7rCX5NhwSrZ30qlkjMvEFwrT44MR884BxOX&#10;Gace9FfbF/u6qeu8BBh7puRMT6KhTxk0JulFbP6KJwWljjsQ2EKUVxLMgf7MXRQog+hEE1jpTKyL&#10;grT1z4suxDM+USEv9mvIMyNntibOZC2N9S9lj9MyzRvFi4K/dKDoTi3Y2/6U1yC3Bjc0w8+vKT2B&#10;p/dMf3zz298AAAD//wMAUEsDBBQABgAIAAAAIQCB60XM2QAAAAYBAAAPAAAAZHJzL2Rvd25yZXYu&#10;eG1sTI5RS8MwFIXfBf9DuIIvsiWLIto1HVUQQRBx7gdkzV1TTG5KknX13xt90cfDOXznqzezd2zC&#10;mIZAClZLAQypC2agXsHu42lxByxlTUa7QKjgCxNsmvOzWlcmnOgdp23uWYFQqrQCm/NYcZ46i16n&#10;ZRiRSncI0etcYuy5ifpU4N5xKcQt93qg8mD1iI8Wu8/t0SsIz/ztahICXVjhi921rw9tzEpdXszt&#10;GljGOf+N4Ue/qENTnPbhSCYxp2AhZVkqkDfASn0v5DWw/W/mTc3/6zffAAAA//8DAFBLAQItABQA&#10;BgAIAAAAIQC2gziS/gAAAOEBAAATAAAAAAAAAAAAAAAAAAAAAABbQ29udGVudF9UeXBlc10ueG1s&#10;UEsBAi0AFAAGAAgAAAAhADj9If/WAAAAlAEAAAsAAAAAAAAAAAAAAAAALwEAAF9yZWxzLy5yZWxz&#10;UEsBAi0AFAAGAAgAAAAhAOo8DGrwAQAAOwQAAA4AAAAAAAAAAAAAAAAALgIAAGRycy9lMm9Eb2Mu&#10;eG1sUEsBAi0AFAAGAAgAAAAhAIHrRczZAAAABgEAAA8AAAAAAAAAAAAAAAAASgQAAGRycy9kb3du&#10;cmV2LnhtbFBLBQYAAAAABAAEAPMAAABQBQAAAAA=&#10;" strokecolor="#365f91 [2404]" strokeweight="1.75pt"/>
            </w:pict>
          </mc:Fallback>
        </mc:AlternateContent>
      </w:r>
    </w:p>
    <w:p w14:paraId="4B52A64E" w14:textId="0B6F71F1" w:rsidR="00593541" w:rsidRPr="00AD7E74" w:rsidRDefault="00AD7E74" w:rsidP="00AD7E74">
      <w:pPr>
        <w:pStyle w:val="Kop2"/>
        <w:numPr>
          <w:ilvl w:val="1"/>
          <w:numId w:val="37"/>
        </w:numPr>
        <w:rPr>
          <w:rFonts w:ascii="Times New Roman" w:hAnsi="Times New Roman" w:cs="Times New Roman"/>
          <w:b w:val="0"/>
          <w:color w:val="auto"/>
          <w:sz w:val="24"/>
          <w:szCs w:val="24"/>
          <w:u w:val="single"/>
        </w:rPr>
      </w:pPr>
      <w:bookmarkStart w:id="23" w:name="_Toc481483480"/>
      <w:r w:rsidRPr="00AD7E74">
        <w:rPr>
          <w:rFonts w:ascii="Times New Roman" w:hAnsi="Times New Roman" w:cs="Times New Roman"/>
          <w:b w:val="0"/>
          <w:color w:val="auto"/>
          <w:sz w:val="24"/>
          <w:szCs w:val="24"/>
          <w:u w:val="single"/>
        </w:rPr>
        <w:t>Inleiding</w:t>
      </w:r>
      <w:bookmarkEnd w:id="23"/>
    </w:p>
    <w:p w14:paraId="3CC2EB35" w14:textId="60AE8003" w:rsidR="00593541" w:rsidRDefault="00593541" w:rsidP="002746BD">
      <w:pPr>
        <w:pStyle w:val="Geenafstand"/>
        <w:jc w:val="both"/>
        <w:rPr>
          <w:rFonts w:ascii="Times New Roman" w:hAnsi="Times New Roman" w:cs="Times New Roman"/>
        </w:rPr>
      </w:pPr>
      <w:r>
        <w:rPr>
          <w:rFonts w:ascii="Times New Roman" w:hAnsi="Times New Roman" w:cs="Times New Roman"/>
        </w:rPr>
        <w:t>Concluderend kan er uit het literatuuronderzoe</w:t>
      </w:r>
      <w:r w:rsidR="00E13480">
        <w:rPr>
          <w:rFonts w:ascii="Times New Roman" w:hAnsi="Times New Roman" w:cs="Times New Roman"/>
        </w:rPr>
        <w:t>k</w:t>
      </w:r>
      <w:r>
        <w:rPr>
          <w:rFonts w:ascii="Times New Roman" w:hAnsi="Times New Roman" w:cs="Times New Roman"/>
        </w:rPr>
        <w:t xml:space="preserve"> worden </w:t>
      </w:r>
      <w:r w:rsidR="00E13480">
        <w:rPr>
          <w:rFonts w:ascii="Times New Roman" w:hAnsi="Times New Roman" w:cs="Times New Roman"/>
        </w:rPr>
        <w:t xml:space="preserve">gesteld </w:t>
      </w:r>
      <w:r>
        <w:rPr>
          <w:rFonts w:ascii="Times New Roman" w:hAnsi="Times New Roman" w:cs="Times New Roman"/>
        </w:rPr>
        <w:t xml:space="preserve">dat jongeren die zich bevinden in een vechtscheiding van hun ouders met vele negatieve gevolgen geconfronteerd worden en regelmatig kampen met diverse problematieken (Spruijt &amp; Kormos, 2014). Jeugdzorgwerkers van Jeugdbescherming Brabant vestiging Den Bosch begeleiden deze jongeren en passen daarvoor de </w:t>
      </w:r>
      <w:r w:rsidR="004C0DD5">
        <w:rPr>
          <w:rFonts w:ascii="Times New Roman" w:hAnsi="Times New Roman" w:cs="Times New Roman"/>
        </w:rPr>
        <w:t>aanpak</w:t>
      </w:r>
      <w:r>
        <w:rPr>
          <w:rFonts w:ascii="Times New Roman" w:hAnsi="Times New Roman" w:cs="Times New Roman"/>
        </w:rPr>
        <w:t xml:space="preserve"> ‘Complexe Scheidingen’ toe.</w:t>
      </w:r>
      <w:r w:rsidR="004C0DD5">
        <w:rPr>
          <w:rFonts w:ascii="Times New Roman" w:hAnsi="Times New Roman" w:cs="Times New Roman"/>
        </w:rPr>
        <w:t xml:space="preserve"> Door middel van deze aanpak </w:t>
      </w:r>
      <w:r>
        <w:rPr>
          <w:rFonts w:ascii="Times New Roman" w:hAnsi="Times New Roman" w:cs="Times New Roman"/>
        </w:rPr>
        <w:t xml:space="preserve">worden de jongeren centraal gesteld en de ouders weer verantwoordelijk gemaakt voor hun opvoedingstaak (Jeugdzorg Nederland, n.d.). Om te onderzoeken wat de jongeren daadwerkelijk nodig hebben in de begeleiding van de jeugdzorgwerkers van Jeugdbescherming Brabant vestiging Den Bosch en tevens om te onderzoeken hoe de jeugdzorgwerkers de begeleiding aan de hand van de </w:t>
      </w:r>
      <w:r w:rsidR="004C0DD5">
        <w:rPr>
          <w:rFonts w:ascii="Times New Roman" w:hAnsi="Times New Roman" w:cs="Times New Roman"/>
        </w:rPr>
        <w:t>aanpak</w:t>
      </w:r>
      <w:r>
        <w:rPr>
          <w:rFonts w:ascii="Times New Roman" w:hAnsi="Times New Roman" w:cs="Times New Roman"/>
        </w:rPr>
        <w:t xml:space="preserve"> </w:t>
      </w:r>
      <w:r w:rsidR="007E733C">
        <w:rPr>
          <w:rFonts w:ascii="Times New Roman" w:hAnsi="Times New Roman" w:cs="Times New Roman"/>
        </w:rPr>
        <w:t xml:space="preserve">‘Complexe Scheidingen’ </w:t>
      </w:r>
      <w:r>
        <w:rPr>
          <w:rFonts w:ascii="Times New Roman" w:hAnsi="Times New Roman" w:cs="Times New Roman"/>
        </w:rPr>
        <w:t>en ten aanzien v</w:t>
      </w:r>
      <w:r w:rsidR="007E733C">
        <w:rPr>
          <w:rFonts w:ascii="Times New Roman" w:hAnsi="Times New Roman" w:cs="Times New Roman"/>
        </w:rPr>
        <w:t>an de jongeren ervaren worden er jongeren en</w:t>
      </w:r>
      <w:r>
        <w:rPr>
          <w:rFonts w:ascii="Times New Roman" w:hAnsi="Times New Roman" w:cs="Times New Roman"/>
        </w:rPr>
        <w:t xml:space="preserve"> jeugdzorgwerkers bevraagd.</w:t>
      </w:r>
    </w:p>
    <w:p w14:paraId="1CC6272C" w14:textId="77777777" w:rsidR="00593541" w:rsidRDefault="00593541" w:rsidP="002746BD">
      <w:pPr>
        <w:pStyle w:val="Geenafstand"/>
        <w:jc w:val="both"/>
        <w:rPr>
          <w:rFonts w:ascii="Times New Roman" w:hAnsi="Times New Roman" w:cs="Times New Roman"/>
        </w:rPr>
      </w:pPr>
    </w:p>
    <w:p w14:paraId="78D9916E" w14:textId="77777777" w:rsidR="00593541" w:rsidRDefault="00593541" w:rsidP="002746BD">
      <w:pPr>
        <w:pStyle w:val="Geenafstand"/>
        <w:jc w:val="both"/>
        <w:rPr>
          <w:rFonts w:ascii="Times New Roman" w:hAnsi="Times New Roman" w:cs="Times New Roman"/>
        </w:rPr>
      </w:pPr>
      <w:r>
        <w:rPr>
          <w:rFonts w:ascii="Times New Roman" w:hAnsi="Times New Roman" w:cs="Times New Roman"/>
        </w:rPr>
        <w:t xml:space="preserve">In dit hoofdstuk staat beschreven hoe het praktijkonderzoek tot stand is gekomen. Door middel van het uitvoeren van het praktijkonderzoek worden er vier deelvragen beantwoord, namelijk: </w:t>
      </w:r>
    </w:p>
    <w:p w14:paraId="4DAD2FFB" w14:textId="77777777" w:rsidR="00593541" w:rsidRDefault="00593541" w:rsidP="002746BD">
      <w:pPr>
        <w:pStyle w:val="Geenafstand"/>
        <w:jc w:val="both"/>
        <w:rPr>
          <w:rFonts w:ascii="Times New Roman" w:hAnsi="Times New Roman" w:cs="Times New Roman"/>
        </w:rPr>
      </w:pPr>
    </w:p>
    <w:p w14:paraId="0816962A" w14:textId="0A1F2490" w:rsidR="00593541" w:rsidRDefault="00593541" w:rsidP="002746BD">
      <w:pPr>
        <w:pStyle w:val="Geenafstand"/>
        <w:jc w:val="both"/>
        <w:rPr>
          <w:rFonts w:ascii="Times New Roman" w:hAnsi="Times New Roman" w:cs="Times New Roman"/>
        </w:rPr>
      </w:pPr>
      <w:r>
        <w:rPr>
          <w:rFonts w:ascii="Times New Roman" w:hAnsi="Times New Roman" w:cs="Times New Roman"/>
        </w:rPr>
        <w:lastRenderedPageBreak/>
        <w:t>- Hoe worden de op dit moment geha</w:t>
      </w:r>
      <w:r w:rsidR="001E6E6B">
        <w:rPr>
          <w:rFonts w:ascii="Times New Roman" w:hAnsi="Times New Roman" w:cs="Times New Roman"/>
        </w:rPr>
        <w:t>nteerde werkwijzen om een complexe s</w:t>
      </w:r>
      <w:r>
        <w:rPr>
          <w:rFonts w:ascii="Times New Roman" w:hAnsi="Times New Roman" w:cs="Times New Roman"/>
        </w:rPr>
        <w:t>cheiding te begeleiden door de jeugdzorgwerkers van Jeugdbescherming Brabant vestiging Den Bosch ervaren?</w:t>
      </w:r>
    </w:p>
    <w:p w14:paraId="658B84E6" w14:textId="20C7B1D0" w:rsidR="00593541" w:rsidRDefault="00593541" w:rsidP="002746BD">
      <w:pPr>
        <w:pStyle w:val="Geenafstand"/>
        <w:jc w:val="both"/>
        <w:rPr>
          <w:rFonts w:ascii="Times New Roman" w:hAnsi="Times New Roman" w:cs="Times New Roman"/>
        </w:rPr>
      </w:pPr>
      <w:r>
        <w:rPr>
          <w:rFonts w:ascii="Times New Roman" w:hAnsi="Times New Roman" w:cs="Times New Roman"/>
        </w:rPr>
        <w:t xml:space="preserve">- Welke ervaringen hebben jongeren van 12 tot 18 jaar die </w:t>
      </w:r>
      <w:r w:rsidR="001E6E6B">
        <w:rPr>
          <w:rFonts w:ascii="Times New Roman" w:hAnsi="Times New Roman" w:cs="Times New Roman"/>
        </w:rPr>
        <w:t xml:space="preserve">zich in een complexe </w:t>
      </w:r>
      <w:r>
        <w:rPr>
          <w:rFonts w:ascii="Times New Roman" w:hAnsi="Times New Roman" w:cs="Times New Roman"/>
        </w:rPr>
        <w:t>scheiding van hun ouders bevinden met betrekking tot spanningsvelden, o.a. loyaliteitsconflict, de autonomieontwikkeling en de keuzevrijheid, ten aanzien van hun ouders?</w:t>
      </w:r>
    </w:p>
    <w:p w14:paraId="34765BE0" w14:textId="62BFE64F" w:rsidR="00593541" w:rsidRDefault="00593541" w:rsidP="002746BD">
      <w:pPr>
        <w:pStyle w:val="Geenafstand"/>
        <w:jc w:val="both"/>
        <w:rPr>
          <w:rFonts w:ascii="Times New Roman" w:hAnsi="Times New Roman" w:cs="Times New Roman"/>
        </w:rPr>
      </w:pPr>
      <w:r>
        <w:rPr>
          <w:rFonts w:ascii="Times New Roman" w:hAnsi="Times New Roman" w:cs="Times New Roman"/>
        </w:rPr>
        <w:t>- Hoe ervaren jongeren van 12 t</w:t>
      </w:r>
      <w:r w:rsidR="001E6E6B">
        <w:rPr>
          <w:rFonts w:ascii="Times New Roman" w:hAnsi="Times New Roman" w:cs="Times New Roman"/>
        </w:rPr>
        <w:t xml:space="preserve">ot 18 jaar die zich in een complexe </w:t>
      </w:r>
      <w:r>
        <w:rPr>
          <w:rFonts w:ascii="Times New Roman" w:hAnsi="Times New Roman" w:cs="Times New Roman"/>
        </w:rPr>
        <w:t>scheiding van hun ouders bevinden de begeleiding vanuit Jeugdbescherming Brabant vestiging Den Bosch?</w:t>
      </w:r>
    </w:p>
    <w:p w14:paraId="3BAF5E91" w14:textId="405ACA5B" w:rsidR="00593541" w:rsidRDefault="00593541" w:rsidP="002746BD">
      <w:pPr>
        <w:pStyle w:val="Geenafstand"/>
        <w:jc w:val="both"/>
        <w:rPr>
          <w:rFonts w:ascii="Times New Roman" w:hAnsi="Times New Roman" w:cs="Times New Roman"/>
        </w:rPr>
      </w:pPr>
      <w:r>
        <w:rPr>
          <w:rFonts w:ascii="Times New Roman" w:hAnsi="Times New Roman" w:cs="Times New Roman"/>
        </w:rPr>
        <w:t xml:space="preserve">- Wat hebben de jongeren van 12 tot 18 jaar nodig in de begeleiding vanuit Jeugdbescherming Brabant vestiging Den Bosch ten aanzien van een </w:t>
      </w:r>
      <w:r w:rsidR="001E6E6B">
        <w:rPr>
          <w:rFonts w:ascii="Times New Roman" w:hAnsi="Times New Roman" w:cs="Times New Roman"/>
        </w:rPr>
        <w:t>complexe scheidingssituatie</w:t>
      </w:r>
      <w:r>
        <w:rPr>
          <w:rFonts w:ascii="Times New Roman" w:hAnsi="Times New Roman" w:cs="Times New Roman"/>
        </w:rPr>
        <w:t xml:space="preserve"> van hun ouders, aldus de jongeren?</w:t>
      </w:r>
    </w:p>
    <w:p w14:paraId="51CBB15F" w14:textId="77777777" w:rsidR="00593541" w:rsidRDefault="00593541" w:rsidP="002746BD">
      <w:pPr>
        <w:pStyle w:val="Geenafstand"/>
        <w:jc w:val="both"/>
        <w:rPr>
          <w:rFonts w:ascii="Times New Roman" w:hAnsi="Times New Roman" w:cs="Times New Roman"/>
        </w:rPr>
      </w:pPr>
    </w:p>
    <w:p w14:paraId="0E607B68" w14:textId="59D3AF1B" w:rsidR="00593541" w:rsidRDefault="00593541" w:rsidP="002746BD">
      <w:pPr>
        <w:pStyle w:val="Geenafstand"/>
        <w:jc w:val="both"/>
        <w:rPr>
          <w:rFonts w:ascii="Times New Roman" w:hAnsi="Times New Roman" w:cs="Times New Roman"/>
        </w:rPr>
      </w:pPr>
      <w:r>
        <w:rPr>
          <w:rFonts w:ascii="Times New Roman" w:hAnsi="Times New Roman" w:cs="Times New Roman"/>
        </w:rPr>
        <w:t>Aan de hand van het literatuuronderzoek en dit betreffende praktijkonderzoek wordt tevens ook de hoofdvraag beantwoord:</w:t>
      </w:r>
    </w:p>
    <w:p w14:paraId="266AFBDB" w14:textId="77777777" w:rsidR="00593541" w:rsidRDefault="00593541" w:rsidP="002746BD">
      <w:pPr>
        <w:pStyle w:val="Geenafstand"/>
        <w:jc w:val="both"/>
        <w:rPr>
          <w:rFonts w:ascii="Times New Roman" w:hAnsi="Times New Roman" w:cs="Times New Roman"/>
        </w:rPr>
      </w:pPr>
    </w:p>
    <w:p w14:paraId="298C0D73" w14:textId="26C92D6B" w:rsidR="00593541" w:rsidRDefault="00593541" w:rsidP="002746BD">
      <w:pPr>
        <w:pStyle w:val="Geenafstand"/>
        <w:jc w:val="both"/>
        <w:rPr>
          <w:rFonts w:ascii="Times New Roman" w:hAnsi="Times New Roman" w:cs="Times New Roman"/>
        </w:rPr>
      </w:pPr>
      <w:r>
        <w:rPr>
          <w:rFonts w:ascii="Times New Roman" w:hAnsi="Times New Roman" w:cs="Times New Roman"/>
        </w:rPr>
        <w:t xml:space="preserve">-Hoe kunnen jeugdzorgwerkers van Jeugdbescherming Brabant vestiging Den Bosch jongeren van 12 tot 18 jaar die zich bevinden in een </w:t>
      </w:r>
      <w:r w:rsidR="001E6E6B">
        <w:rPr>
          <w:rFonts w:ascii="Times New Roman" w:hAnsi="Times New Roman" w:cs="Times New Roman"/>
        </w:rPr>
        <w:t>complexe scheiding</w:t>
      </w:r>
      <w:r>
        <w:rPr>
          <w:rFonts w:ascii="Times New Roman" w:hAnsi="Times New Roman" w:cs="Times New Roman"/>
        </w:rPr>
        <w:t xml:space="preserve"> van hun ouders en geen contact meer willen met één ouder zodanig begeleiden dat het (toekomstig) welzijn van de jongere gewaarborgd wordt?</w:t>
      </w:r>
      <w:r w:rsidR="00AD7E74">
        <w:rPr>
          <w:rFonts w:ascii="Times New Roman" w:hAnsi="Times New Roman" w:cs="Times New Roman"/>
        </w:rPr>
        <w:t xml:space="preserve">  </w:t>
      </w:r>
    </w:p>
    <w:p w14:paraId="7CECAEB2" w14:textId="33A8340D" w:rsidR="00593541" w:rsidRPr="00AD7E74" w:rsidRDefault="00593541" w:rsidP="00AD7E74">
      <w:pPr>
        <w:pStyle w:val="Kop2"/>
        <w:numPr>
          <w:ilvl w:val="1"/>
          <w:numId w:val="37"/>
        </w:numPr>
        <w:rPr>
          <w:rFonts w:ascii="Times New Roman" w:hAnsi="Times New Roman" w:cs="Times New Roman"/>
          <w:b w:val="0"/>
          <w:color w:val="auto"/>
          <w:sz w:val="24"/>
          <w:szCs w:val="24"/>
          <w:u w:val="single"/>
        </w:rPr>
      </w:pPr>
      <w:bookmarkStart w:id="24" w:name="_Toc481483481"/>
      <w:r w:rsidRPr="00AD7E74">
        <w:rPr>
          <w:rFonts w:ascii="Times New Roman" w:hAnsi="Times New Roman" w:cs="Times New Roman"/>
          <w:b w:val="0"/>
          <w:color w:val="auto"/>
          <w:sz w:val="24"/>
          <w:szCs w:val="24"/>
          <w:u w:val="single"/>
        </w:rPr>
        <w:t>Gedragscode praktijkgericht onderzoek</w:t>
      </w:r>
      <w:bookmarkEnd w:id="24"/>
    </w:p>
    <w:p w14:paraId="7D033781" w14:textId="38A1D654" w:rsidR="00593541" w:rsidRDefault="00593541" w:rsidP="002746BD">
      <w:pPr>
        <w:pStyle w:val="Geenafstand"/>
        <w:jc w:val="both"/>
        <w:rPr>
          <w:rFonts w:ascii="Times New Roman" w:hAnsi="Times New Roman" w:cs="Times New Roman"/>
        </w:rPr>
      </w:pPr>
      <w:r>
        <w:rPr>
          <w:rFonts w:ascii="Times New Roman" w:hAnsi="Times New Roman" w:cs="Times New Roman"/>
        </w:rPr>
        <w:t>Door middel van het onderzoek wordt er een bijdrage geleverd aan de professie en het betreffende beroepenveld. Er wordt ingezet voor het publieke belang. Het onderzoek is gericht op een relevant thema, namelijk complexe scheidingen, en daarbij toepasbare oplossingen voor de praktijk. Er wordt gedurende het onderzoek rekening gehouden met de rechten, belangen, privacy, ziensw</w:t>
      </w:r>
      <w:r w:rsidR="004C0DD5">
        <w:rPr>
          <w:rFonts w:ascii="Times New Roman" w:hAnsi="Times New Roman" w:cs="Times New Roman"/>
        </w:rPr>
        <w:t>ijzen, opvattingen, ervaringen, theorieën en</w:t>
      </w:r>
      <w:r>
        <w:rPr>
          <w:rFonts w:ascii="Times New Roman" w:hAnsi="Times New Roman" w:cs="Times New Roman"/>
        </w:rPr>
        <w:t xml:space="preserve"> methoden van betrokkenen. De regelgeving en protocollen die in het vakgebied gelden voor het doen van onderzoek worden nageleefd. Er wordt gebruik gemaakt van reeds beschikbare kennis uit praktijk en wetenschap en de gegevens worden op een juiste, complete, nauwkeurige en navolgbare manier gerapporteerd. Er wordt kritisch gekeken naar de gehanteerde opvattingen en er is sprake van integer gebruik van wetenschappelijke bronnen. Ook verantwoording gedurende</w:t>
      </w:r>
      <w:r w:rsidR="00AD7E74">
        <w:rPr>
          <w:rFonts w:ascii="Times New Roman" w:hAnsi="Times New Roman" w:cs="Times New Roman"/>
        </w:rPr>
        <w:t xml:space="preserve"> het onderzoek staat centraal. </w:t>
      </w:r>
    </w:p>
    <w:p w14:paraId="7F753E4E" w14:textId="56E1A0E7" w:rsidR="00593541" w:rsidRPr="00AD7E74" w:rsidRDefault="00593541" w:rsidP="00AD7E74">
      <w:pPr>
        <w:pStyle w:val="Kop2"/>
        <w:numPr>
          <w:ilvl w:val="1"/>
          <w:numId w:val="37"/>
        </w:numPr>
        <w:rPr>
          <w:rFonts w:ascii="Times New Roman" w:hAnsi="Times New Roman" w:cs="Times New Roman"/>
          <w:b w:val="0"/>
          <w:color w:val="auto"/>
          <w:sz w:val="24"/>
          <w:szCs w:val="24"/>
          <w:u w:val="single"/>
        </w:rPr>
      </w:pPr>
      <w:bookmarkStart w:id="25" w:name="_Toc481483482"/>
      <w:r w:rsidRPr="00AD7E74">
        <w:rPr>
          <w:rFonts w:ascii="Times New Roman" w:hAnsi="Times New Roman" w:cs="Times New Roman"/>
          <w:b w:val="0"/>
          <w:color w:val="auto"/>
          <w:sz w:val="24"/>
          <w:szCs w:val="24"/>
          <w:u w:val="single"/>
        </w:rPr>
        <w:t>Onderzoek</w:t>
      </w:r>
      <w:r w:rsidR="00AD7E74" w:rsidRPr="00AD7E74">
        <w:rPr>
          <w:rFonts w:ascii="Times New Roman" w:hAnsi="Times New Roman" w:cs="Times New Roman"/>
          <w:b w:val="0"/>
          <w:color w:val="auto"/>
          <w:sz w:val="24"/>
          <w:szCs w:val="24"/>
          <w:u w:val="single"/>
        </w:rPr>
        <w:t>sdesign</w:t>
      </w:r>
      <w:bookmarkEnd w:id="25"/>
    </w:p>
    <w:p w14:paraId="7CCE5078" w14:textId="0E27C3EC" w:rsidR="005B2F8C" w:rsidRPr="00AD7E74" w:rsidRDefault="00593541" w:rsidP="002746BD">
      <w:pPr>
        <w:pStyle w:val="Geenafstand"/>
        <w:jc w:val="both"/>
        <w:rPr>
          <w:rFonts w:ascii="Times New Roman" w:hAnsi="Times New Roman" w:cs="Times New Roman"/>
        </w:rPr>
      </w:pPr>
      <w:r>
        <w:rPr>
          <w:rFonts w:ascii="Times New Roman" w:hAnsi="Times New Roman" w:cs="Times New Roman"/>
        </w:rPr>
        <w:t xml:space="preserve">De vraag die leidend is in het onderzoek, bepaalt de </w:t>
      </w:r>
      <w:r w:rsidR="00FA5176">
        <w:rPr>
          <w:rFonts w:ascii="Times New Roman" w:hAnsi="Times New Roman" w:cs="Times New Roman"/>
        </w:rPr>
        <w:t>onderzoek</w:t>
      </w:r>
      <w:r w:rsidR="00AD7E74">
        <w:rPr>
          <w:rFonts w:ascii="Times New Roman" w:hAnsi="Times New Roman" w:cs="Times New Roman"/>
        </w:rPr>
        <w:t>vorm</w:t>
      </w:r>
      <w:r>
        <w:rPr>
          <w:rFonts w:ascii="Times New Roman" w:hAnsi="Times New Roman" w:cs="Times New Roman"/>
        </w:rPr>
        <w:t xml:space="preserve"> van het praktijkonderzoek. Het praktijkonderzoek wordt vormgegeven aan de hand van een evaluatieo</w:t>
      </w:r>
      <w:r w:rsidR="007E733C">
        <w:rPr>
          <w:rFonts w:ascii="Times New Roman" w:hAnsi="Times New Roman" w:cs="Times New Roman"/>
        </w:rPr>
        <w:t>nderzoek. Er is gekozen voor een</w:t>
      </w:r>
      <w:r>
        <w:rPr>
          <w:rFonts w:ascii="Times New Roman" w:hAnsi="Times New Roman" w:cs="Times New Roman"/>
        </w:rPr>
        <w:t xml:space="preserve"> evaluatieonderzoek omdat het doel van het onderzoek wordt beschreven en als uitgangspunt wordt genomen. Een evaluatieonderzoek betekent concreet dat er een systematische beoordeling plaatsvindt op basis waarvan nieuwe beslissingen genomen kunnen worden. Op die manier wordt de waarde van iets va</w:t>
      </w:r>
      <w:r w:rsidR="00AD7E74">
        <w:rPr>
          <w:rFonts w:ascii="Times New Roman" w:hAnsi="Times New Roman" w:cs="Times New Roman"/>
        </w:rPr>
        <w:t>stgesteld (Donk &amp; Lanen, 2011).</w:t>
      </w:r>
    </w:p>
    <w:p w14:paraId="7F8BEF35" w14:textId="406CCE8A" w:rsidR="00593541" w:rsidRPr="00AD7E74" w:rsidRDefault="00593541" w:rsidP="00AD7E74">
      <w:pPr>
        <w:pStyle w:val="Kop2"/>
        <w:numPr>
          <w:ilvl w:val="1"/>
          <w:numId w:val="37"/>
        </w:numPr>
        <w:rPr>
          <w:rFonts w:ascii="Times New Roman" w:hAnsi="Times New Roman" w:cs="Times New Roman"/>
          <w:b w:val="0"/>
          <w:color w:val="auto"/>
          <w:sz w:val="24"/>
          <w:szCs w:val="24"/>
          <w:u w:val="single"/>
        </w:rPr>
      </w:pPr>
      <w:bookmarkStart w:id="26" w:name="_Toc481483483"/>
      <w:r w:rsidRPr="00AD7E74">
        <w:rPr>
          <w:rFonts w:ascii="Times New Roman" w:hAnsi="Times New Roman" w:cs="Times New Roman"/>
          <w:b w:val="0"/>
          <w:color w:val="auto"/>
          <w:sz w:val="24"/>
          <w:szCs w:val="24"/>
          <w:u w:val="single"/>
        </w:rPr>
        <w:t>Dataverzameling methode</w:t>
      </w:r>
      <w:r w:rsidR="00D427EF">
        <w:rPr>
          <w:rFonts w:ascii="Times New Roman" w:hAnsi="Times New Roman" w:cs="Times New Roman"/>
          <w:b w:val="0"/>
          <w:color w:val="auto"/>
          <w:sz w:val="24"/>
          <w:szCs w:val="24"/>
          <w:u w:val="single"/>
        </w:rPr>
        <w:t xml:space="preserve">, </w:t>
      </w:r>
      <w:r w:rsidR="00AD7E74" w:rsidRPr="00AD7E74">
        <w:rPr>
          <w:rFonts w:ascii="Times New Roman" w:hAnsi="Times New Roman" w:cs="Times New Roman"/>
          <w:b w:val="0"/>
          <w:color w:val="auto"/>
          <w:sz w:val="24"/>
          <w:szCs w:val="24"/>
          <w:u w:val="single"/>
        </w:rPr>
        <w:t>onderzoeksinstrument</w:t>
      </w:r>
      <w:r w:rsidR="00D427EF">
        <w:rPr>
          <w:rFonts w:ascii="Times New Roman" w:hAnsi="Times New Roman" w:cs="Times New Roman"/>
          <w:b w:val="0"/>
          <w:color w:val="auto"/>
          <w:sz w:val="24"/>
          <w:szCs w:val="24"/>
          <w:u w:val="single"/>
        </w:rPr>
        <w:t xml:space="preserve"> en analyse</w:t>
      </w:r>
      <w:bookmarkEnd w:id="26"/>
    </w:p>
    <w:p w14:paraId="3664B3C0" w14:textId="4A00AD00" w:rsidR="00593541" w:rsidRDefault="00593541" w:rsidP="002746BD">
      <w:pPr>
        <w:pStyle w:val="Geenafstand"/>
        <w:jc w:val="both"/>
        <w:rPr>
          <w:rFonts w:ascii="Times New Roman" w:hAnsi="Times New Roman" w:cs="Times New Roman"/>
        </w:rPr>
      </w:pPr>
      <w:r w:rsidRPr="00B740E6">
        <w:rPr>
          <w:rFonts w:ascii="Times New Roman" w:hAnsi="Times New Roman" w:cs="Times New Roman"/>
        </w:rPr>
        <w:t xml:space="preserve">Wat betreft </w:t>
      </w:r>
      <w:r>
        <w:rPr>
          <w:rFonts w:ascii="Times New Roman" w:hAnsi="Times New Roman" w:cs="Times New Roman"/>
        </w:rPr>
        <w:t xml:space="preserve">de uitvoering van </w:t>
      </w:r>
      <w:r w:rsidRPr="00B740E6">
        <w:rPr>
          <w:rFonts w:ascii="Times New Roman" w:hAnsi="Times New Roman" w:cs="Times New Roman"/>
        </w:rPr>
        <w:t xml:space="preserve">het praktijkonderzoek wordt het een kwalitatief onderzoek. Kwalitatief onderzoek </w:t>
      </w:r>
      <w:r>
        <w:rPr>
          <w:rFonts w:ascii="Times New Roman" w:hAnsi="Times New Roman" w:cs="Times New Roman"/>
        </w:rPr>
        <w:t>is gericht</w:t>
      </w:r>
      <w:r w:rsidRPr="00B740E6">
        <w:rPr>
          <w:rFonts w:ascii="Times New Roman" w:hAnsi="Times New Roman" w:cs="Times New Roman"/>
        </w:rPr>
        <w:t xml:space="preserve"> op het verkrijgen van informatie over wat er speelt bij een bepaalde do</w:t>
      </w:r>
      <w:r w:rsidR="007E733C">
        <w:rPr>
          <w:rFonts w:ascii="Times New Roman" w:hAnsi="Times New Roman" w:cs="Times New Roman"/>
        </w:rPr>
        <w:t xml:space="preserve">elgroep en </w:t>
      </w:r>
      <w:r w:rsidR="007E733C">
        <w:rPr>
          <w:rFonts w:ascii="Times New Roman" w:hAnsi="Times New Roman" w:cs="Times New Roman"/>
        </w:rPr>
        <w:lastRenderedPageBreak/>
        <w:t xml:space="preserve">waarom (Verhoeven, 2016). </w:t>
      </w:r>
      <w:r w:rsidRPr="00B740E6">
        <w:rPr>
          <w:rFonts w:ascii="Times New Roman" w:hAnsi="Times New Roman" w:cs="Times New Roman"/>
        </w:rPr>
        <w:t>Kwalitatief onderzoek geeft diepgaande informatie door in te gaan op achterliggende wensen, behoeft</w:t>
      </w:r>
      <w:r>
        <w:rPr>
          <w:rFonts w:ascii="Times New Roman" w:hAnsi="Times New Roman" w:cs="Times New Roman"/>
        </w:rPr>
        <w:t>en en meningen van de doelgroep. De beleving van de respondent staat centraal en de onderzoeker kan zich aanpassen aan de omstandigheden van het onderzoek (Verhoeven, 2016</w:t>
      </w:r>
      <w:r w:rsidRPr="00B740E6">
        <w:rPr>
          <w:rFonts w:ascii="Times New Roman" w:hAnsi="Times New Roman" w:cs="Times New Roman"/>
        </w:rPr>
        <w:t xml:space="preserve">). </w:t>
      </w:r>
      <w:r>
        <w:rPr>
          <w:rFonts w:ascii="Times New Roman" w:hAnsi="Times New Roman" w:cs="Times New Roman"/>
        </w:rPr>
        <w:t>Vanuit het kwalitatief onderzoek is er gekozen voor de data verzamelingsmethode bevragen (Donk &amp; Lanen, 2011). Ten aanzien van de dataverzamelingsvorm bevragen is er gekozen voor een half-gestructureerd interview. Een interview heeft als doel om informatie te verzamelen over een bepaald onderwerp en daarbij staat de beleving</w:t>
      </w:r>
      <w:r w:rsidR="007E733C">
        <w:rPr>
          <w:rFonts w:ascii="Times New Roman" w:hAnsi="Times New Roman" w:cs="Times New Roman"/>
        </w:rPr>
        <w:t xml:space="preserve"> van de geïnterviewde centraal (Donk &amp; Lanen, 2011). </w:t>
      </w:r>
      <w:r>
        <w:rPr>
          <w:rFonts w:ascii="Times New Roman" w:hAnsi="Times New Roman" w:cs="Times New Roman"/>
        </w:rPr>
        <w:t>De vorm half-gestructureerd interview betreft geen open interview, maar ook geen voor</w:t>
      </w:r>
      <w:r w:rsidR="00AD7E74">
        <w:rPr>
          <w:rFonts w:ascii="Times New Roman" w:hAnsi="Times New Roman" w:cs="Times New Roman"/>
        </w:rPr>
        <w:t xml:space="preserve"> </w:t>
      </w:r>
      <w:r>
        <w:rPr>
          <w:rFonts w:ascii="Times New Roman" w:hAnsi="Times New Roman" w:cs="Times New Roman"/>
        </w:rPr>
        <w:t xml:space="preserve">gestructureerde vragen, het zit er tussenin (Verhoeven, 2016). De reden dat ik voor een half gestructureerd interview heb gekozen is omdat ik voorafgaand aan het interview wel al een aantal vragen heb opgesteld, maar daar van af mag wijken. Zo kan ik bijvoorbeeld doorvragen wanneer een respondent een interessant antwoord geeft of wanneer ik het antwoord van de respondent niet helemaal begrijp. Daardoor krijg ik meer en gedetailleerde informatie, wat in kwalitatief onderzoek vaak het doel is. </w:t>
      </w:r>
    </w:p>
    <w:p w14:paraId="50508B04" w14:textId="77777777" w:rsidR="00593541" w:rsidRDefault="00593541" w:rsidP="002746BD">
      <w:pPr>
        <w:pStyle w:val="Geenafstand"/>
        <w:jc w:val="both"/>
        <w:rPr>
          <w:rFonts w:ascii="Times New Roman" w:hAnsi="Times New Roman" w:cs="Times New Roman"/>
        </w:rPr>
      </w:pPr>
    </w:p>
    <w:p w14:paraId="27635349" w14:textId="5EE982C4" w:rsidR="00473425" w:rsidRDefault="00593541" w:rsidP="00473425">
      <w:pPr>
        <w:pStyle w:val="Geenafstand"/>
        <w:jc w:val="both"/>
        <w:rPr>
          <w:rFonts w:ascii="Times New Roman" w:hAnsi="Times New Roman" w:cs="Times New Roman"/>
        </w:rPr>
      </w:pPr>
      <w:r>
        <w:rPr>
          <w:rFonts w:ascii="Times New Roman" w:hAnsi="Times New Roman" w:cs="Times New Roman"/>
        </w:rPr>
        <w:t>Het onderzoeksinstrument dat ingezet wordt is een interviewleidraad die de basis vormt voor het half-gestructureerde interview. De begrippen die voortvloeien en passend zijn bij het onderwerp worden namelijk ontwikkeld tot meetbare instrumenten, ook wel operationaliseren genoemd (Verhoeven, 2016). Aan de hand van de begrippen worden goede vragen opgesteld, met als gevolg een effectieve en passende interviewleidraad (Donk &amp; Lanen, 2011). Door middel van het interviewleidraad, ook wel gezien als de vragenlijst, wordt er richting gegeven aan het interview en worden zo gericht mogelijk gegevens verzameld passend bij de beantwoording van de hoofd- en</w:t>
      </w:r>
      <w:r w:rsidR="00562E9C">
        <w:rPr>
          <w:rFonts w:ascii="Times New Roman" w:hAnsi="Times New Roman" w:cs="Times New Roman"/>
        </w:rPr>
        <w:t xml:space="preserve"> deelvragen (Verhoeven, 2016). </w:t>
      </w:r>
      <w:r w:rsidR="006F3CEC">
        <w:rPr>
          <w:rFonts w:ascii="Times New Roman" w:hAnsi="Times New Roman" w:cs="Times New Roman"/>
        </w:rPr>
        <w:t xml:space="preserve">De interviewleidraad, ofwel de vragenlijsten </w:t>
      </w:r>
      <w:r w:rsidR="003F7246">
        <w:rPr>
          <w:rFonts w:ascii="Times New Roman" w:hAnsi="Times New Roman" w:cs="Times New Roman"/>
        </w:rPr>
        <w:t xml:space="preserve">voor de interviews </w:t>
      </w:r>
      <w:r w:rsidR="006F3CEC">
        <w:rPr>
          <w:rFonts w:ascii="Times New Roman" w:hAnsi="Times New Roman" w:cs="Times New Roman"/>
        </w:rPr>
        <w:t xml:space="preserve">zijn te vinden in bijlage 2 van het profileringsproject. </w:t>
      </w:r>
      <w:r w:rsidR="00473425">
        <w:rPr>
          <w:rFonts w:ascii="Times New Roman" w:hAnsi="Times New Roman" w:cs="Times New Roman"/>
        </w:rPr>
        <w:t xml:space="preserve">Met betrekking tot de vormgeving en de uitvoering van het interview wordt er gebruik gemaakt van een aantal soorten interviewvragen, namelijk: inleidende vragen, vervolgvragen, verdiepende vragen, specificerende vragen, structurerende vragen, interpreterende vragen en pauzemomenten (Donk &amp; Lanen, 2011). </w:t>
      </w:r>
    </w:p>
    <w:p w14:paraId="287ED09E" w14:textId="77777777" w:rsidR="00473425" w:rsidRDefault="00473425" w:rsidP="00473425">
      <w:pPr>
        <w:pStyle w:val="Geenafstand"/>
        <w:jc w:val="both"/>
        <w:rPr>
          <w:rFonts w:ascii="Times New Roman" w:hAnsi="Times New Roman" w:cs="Times New Roman"/>
        </w:rPr>
      </w:pPr>
    </w:p>
    <w:p w14:paraId="2416009C" w14:textId="77777777" w:rsidR="00473425" w:rsidRDefault="00473425" w:rsidP="00473425">
      <w:pPr>
        <w:pStyle w:val="Geenafstand"/>
        <w:jc w:val="both"/>
        <w:rPr>
          <w:rFonts w:ascii="Times New Roman" w:hAnsi="Times New Roman" w:cs="Times New Roman"/>
        </w:rPr>
      </w:pPr>
      <w:r>
        <w:rPr>
          <w:rFonts w:ascii="Times New Roman" w:hAnsi="Times New Roman" w:cs="Times New Roman"/>
        </w:rPr>
        <w:t xml:space="preserve">De interviews met de jongeren en tevens ook met jeugdzorgwerkers zullen plaatsvinden op de werkdagen maandag t/m vrijdag overdag. Het zal wisselend zijn op welke tijdstippen de interviews afgenomen worden, dit is namelijk afhankelijk van de beschikbaarheid van de respondenten. De interviews zullen ongeveer een half uur duren, echter is dit een geschatte tijd, het zal van ieder gesprek afhankelijk zijn hoelang het interview duurt. Om die reden wordt er voor ieder interview één uur ingepland, zodat de interviews rustig en succesvol verlopen, ook wanneer blijkt dat er sprake is van uitloop. De respondenten krijgen vooraf te horen hoe lang er wordt ingepland voor de interviews. </w:t>
      </w:r>
    </w:p>
    <w:p w14:paraId="7B2237E3" w14:textId="77777777" w:rsidR="00473425" w:rsidRDefault="00473425" w:rsidP="00473425">
      <w:pPr>
        <w:pStyle w:val="Geenafstand"/>
        <w:jc w:val="both"/>
        <w:rPr>
          <w:rFonts w:ascii="Times New Roman" w:hAnsi="Times New Roman" w:cs="Times New Roman"/>
        </w:rPr>
      </w:pPr>
    </w:p>
    <w:p w14:paraId="6AC6E9C9" w14:textId="009F620E" w:rsidR="00473425" w:rsidRDefault="00473425" w:rsidP="00473425">
      <w:pPr>
        <w:pStyle w:val="Geenafstand"/>
        <w:jc w:val="both"/>
        <w:rPr>
          <w:rFonts w:ascii="Times New Roman" w:hAnsi="Times New Roman" w:cs="Times New Roman"/>
        </w:rPr>
      </w:pPr>
      <w:r>
        <w:rPr>
          <w:rFonts w:ascii="Times New Roman" w:hAnsi="Times New Roman" w:cs="Times New Roman"/>
        </w:rPr>
        <w:t xml:space="preserve">De interviews worden opgenomen door middel van een voice-recorder, zodat de interviews na afloop van de gesprekken volledig en correct uitgetypt en gecodeerd kunnen worden. De opnames zullen enkel voor het genoemde doel gebruikt worden en worden vernietigd na beoordeling van het individueel profileringsproject. </w:t>
      </w:r>
      <w:r w:rsidR="006A35B7">
        <w:rPr>
          <w:rFonts w:ascii="Times New Roman" w:hAnsi="Times New Roman" w:cs="Times New Roman"/>
        </w:rPr>
        <w:t xml:space="preserve">Hiervoor ondertekenen de respondenten een toestemmingsformulier. </w:t>
      </w:r>
      <w:r>
        <w:rPr>
          <w:rFonts w:ascii="Times New Roman" w:hAnsi="Times New Roman" w:cs="Times New Roman"/>
        </w:rPr>
        <w:t xml:space="preserve">De </w:t>
      </w:r>
      <w:r w:rsidR="006A35B7">
        <w:rPr>
          <w:rFonts w:ascii="Times New Roman" w:hAnsi="Times New Roman" w:cs="Times New Roman"/>
        </w:rPr>
        <w:t xml:space="preserve">toestemmingsformulieren, de transcripten van de </w:t>
      </w:r>
      <w:r>
        <w:rPr>
          <w:rFonts w:ascii="Times New Roman" w:hAnsi="Times New Roman" w:cs="Times New Roman"/>
        </w:rPr>
        <w:t xml:space="preserve">interviews en de </w:t>
      </w:r>
      <w:r w:rsidR="007E733C">
        <w:rPr>
          <w:rFonts w:ascii="Times New Roman" w:hAnsi="Times New Roman" w:cs="Times New Roman"/>
        </w:rPr>
        <w:t>coderingen zijn te vinden in het bijlagen document.</w:t>
      </w:r>
    </w:p>
    <w:p w14:paraId="6C03BAA1" w14:textId="77777777" w:rsidR="00473425" w:rsidRDefault="00473425" w:rsidP="00473425">
      <w:pPr>
        <w:pStyle w:val="Geenafstand"/>
        <w:jc w:val="both"/>
        <w:rPr>
          <w:rFonts w:ascii="Times New Roman" w:hAnsi="Times New Roman" w:cs="Times New Roman"/>
        </w:rPr>
      </w:pPr>
    </w:p>
    <w:p w14:paraId="661BA101" w14:textId="29F96020" w:rsidR="00473425" w:rsidRDefault="00473425" w:rsidP="00473425">
      <w:pPr>
        <w:pStyle w:val="Geenafstand"/>
        <w:jc w:val="both"/>
        <w:rPr>
          <w:rFonts w:ascii="Times New Roman" w:hAnsi="Times New Roman" w:cs="Times New Roman"/>
        </w:rPr>
      </w:pPr>
      <w:r>
        <w:rPr>
          <w:rFonts w:ascii="Times New Roman" w:hAnsi="Times New Roman" w:cs="Times New Roman"/>
        </w:rPr>
        <w:lastRenderedPageBreak/>
        <w:t>Door middel van de analysefase wordt de verzamelde data zodanig geordend dat de hoofd- en deelvragen beantwoord kunnen worden (Donk &amp; Lanen, 2011). De analyse van de interviews wordt toegepast aan de hand van coderen. De typen coderen die hiervoor worden gebruikt zijn open coderen, axiaal coderen en selectief coderen. Open coderen houdt in dat alle gegevens zorgvuldig worden doorgelezen en ingedeeld worden in fragmenten, aan deze fragmenten wor</w:t>
      </w:r>
      <w:r w:rsidR="003F7246">
        <w:rPr>
          <w:rFonts w:ascii="Times New Roman" w:hAnsi="Times New Roman" w:cs="Times New Roman"/>
        </w:rPr>
        <w:t>den vervolgens codes toegevoegd (Boeije, 2016).</w:t>
      </w:r>
      <w:r>
        <w:rPr>
          <w:rFonts w:ascii="Times New Roman" w:hAnsi="Times New Roman" w:cs="Times New Roman"/>
        </w:rPr>
        <w:t xml:space="preserve"> Vervolgens worden de codes bij axiaal coderen geïntegreerd in categorieën</w:t>
      </w:r>
      <w:r w:rsidR="007E733C">
        <w:rPr>
          <w:rFonts w:ascii="Times New Roman" w:hAnsi="Times New Roman" w:cs="Times New Roman"/>
        </w:rPr>
        <w:t xml:space="preserve"> (Boeije, 2016)</w:t>
      </w:r>
      <w:r>
        <w:rPr>
          <w:rFonts w:ascii="Times New Roman" w:hAnsi="Times New Roman" w:cs="Times New Roman"/>
        </w:rPr>
        <w:t xml:space="preserve">. Tot slot komt er bij selectief coderen de nadruk te liggen op integratie van bevindingen door verbanden te leggen tussen de categorieën die in de fase van axiaal coderen beschreven zijn (Boeije, 2016). Door middel van het coderen wordt er dus een samenvatting van de tekst in codes, in begrippen, gecreëerd. Daarop volgend worden de begrippen dus in een bepaalde volgorde gesorteerd, met als gevolg dat er structuur en overzicht ontstaat en er conclusies kunnen worden getrokken uit de verzamelde data (Verhoeven, 2016). </w:t>
      </w:r>
    </w:p>
    <w:p w14:paraId="645D792F" w14:textId="3023EC4B" w:rsidR="00593541" w:rsidRPr="00AD7E74" w:rsidRDefault="00593541" w:rsidP="00AD7E74">
      <w:pPr>
        <w:pStyle w:val="Kop2"/>
        <w:numPr>
          <w:ilvl w:val="1"/>
          <w:numId w:val="37"/>
        </w:numPr>
        <w:rPr>
          <w:rFonts w:ascii="Times New Roman" w:hAnsi="Times New Roman" w:cs="Times New Roman"/>
          <w:b w:val="0"/>
          <w:color w:val="auto"/>
          <w:sz w:val="24"/>
          <w:szCs w:val="24"/>
          <w:u w:val="single"/>
        </w:rPr>
      </w:pPr>
      <w:bookmarkStart w:id="27" w:name="_Toc481483484"/>
      <w:r w:rsidRPr="00AD7E74">
        <w:rPr>
          <w:rFonts w:ascii="Times New Roman" w:hAnsi="Times New Roman" w:cs="Times New Roman"/>
          <w:b w:val="0"/>
          <w:color w:val="auto"/>
          <w:sz w:val="24"/>
          <w:szCs w:val="24"/>
          <w:u w:val="single"/>
        </w:rPr>
        <w:t>Respondenten</w:t>
      </w:r>
      <w:bookmarkEnd w:id="27"/>
      <w:r w:rsidRPr="00AD7E74">
        <w:rPr>
          <w:rFonts w:ascii="Times New Roman" w:hAnsi="Times New Roman" w:cs="Times New Roman"/>
          <w:b w:val="0"/>
          <w:color w:val="auto"/>
          <w:sz w:val="24"/>
          <w:szCs w:val="24"/>
          <w:u w:val="single"/>
        </w:rPr>
        <w:t xml:space="preserve"> </w:t>
      </w:r>
    </w:p>
    <w:p w14:paraId="70FEE53A" w14:textId="65042D68" w:rsidR="00593541" w:rsidRPr="00B740E6" w:rsidRDefault="00593541" w:rsidP="001C2046">
      <w:pPr>
        <w:pStyle w:val="Geenafstand"/>
        <w:jc w:val="both"/>
        <w:rPr>
          <w:rFonts w:ascii="Times New Roman" w:hAnsi="Times New Roman" w:cs="Times New Roman"/>
        </w:rPr>
      </w:pPr>
      <w:r w:rsidRPr="00B740E6">
        <w:rPr>
          <w:rFonts w:ascii="Times New Roman" w:hAnsi="Times New Roman" w:cs="Times New Roman"/>
        </w:rPr>
        <w:t xml:space="preserve">Voor het </w:t>
      </w:r>
      <w:r>
        <w:rPr>
          <w:rFonts w:ascii="Times New Roman" w:hAnsi="Times New Roman" w:cs="Times New Roman"/>
        </w:rPr>
        <w:t>praktijk</w:t>
      </w:r>
      <w:r w:rsidRPr="00B740E6">
        <w:rPr>
          <w:rFonts w:ascii="Times New Roman" w:hAnsi="Times New Roman" w:cs="Times New Roman"/>
        </w:rPr>
        <w:t xml:space="preserve">onderzoek gaan </w:t>
      </w:r>
      <w:r w:rsidR="00AD7E74">
        <w:rPr>
          <w:rFonts w:ascii="Times New Roman" w:hAnsi="Times New Roman" w:cs="Times New Roman"/>
        </w:rPr>
        <w:t>drie</w:t>
      </w:r>
      <w:r>
        <w:rPr>
          <w:rFonts w:ascii="Times New Roman" w:hAnsi="Times New Roman" w:cs="Times New Roman"/>
        </w:rPr>
        <w:t xml:space="preserve"> respondentengroepen </w:t>
      </w:r>
      <w:r w:rsidRPr="00B740E6">
        <w:rPr>
          <w:rFonts w:ascii="Times New Roman" w:hAnsi="Times New Roman" w:cs="Times New Roman"/>
        </w:rPr>
        <w:t>benaderd</w:t>
      </w:r>
      <w:r>
        <w:rPr>
          <w:rFonts w:ascii="Times New Roman" w:hAnsi="Times New Roman" w:cs="Times New Roman"/>
        </w:rPr>
        <w:t xml:space="preserve"> worden</w:t>
      </w:r>
      <w:r w:rsidRPr="00B740E6">
        <w:rPr>
          <w:rFonts w:ascii="Times New Roman" w:hAnsi="Times New Roman" w:cs="Times New Roman"/>
        </w:rPr>
        <w:t>, namelijk:</w:t>
      </w:r>
    </w:p>
    <w:p w14:paraId="7DACC426" w14:textId="77777777" w:rsidR="00593541" w:rsidRPr="00B740E6" w:rsidRDefault="00593541" w:rsidP="001C2046">
      <w:pPr>
        <w:pStyle w:val="Geenafstand"/>
        <w:numPr>
          <w:ilvl w:val="0"/>
          <w:numId w:val="17"/>
        </w:numPr>
        <w:jc w:val="both"/>
        <w:rPr>
          <w:rFonts w:ascii="Times New Roman" w:hAnsi="Times New Roman" w:cs="Times New Roman"/>
        </w:rPr>
      </w:pPr>
      <w:r>
        <w:rPr>
          <w:rFonts w:ascii="Times New Roman" w:hAnsi="Times New Roman" w:cs="Times New Roman"/>
        </w:rPr>
        <w:t xml:space="preserve">Vijf </w:t>
      </w:r>
      <w:r w:rsidRPr="00B740E6">
        <w:rPr>
          <w:rFonts w:ascii="Times New Roman" w:hAnsi="Times New Roman" w:cs="Times New Roman"/>
        </w:rPr>
        <w:t xml:space="preserve">jeugdzorgwerkers binnen </w:t>
      </w:r>
      <w:r>
        <w:rPr>
          <w:rFonts w:ascii="Times New Roman" w:hAnsi="Times New Roman" w:cs="Times New Roman"/>
        </w:rPr>
        <w:t>Jeugdbescherming Brabant vestiging Den Bosch</w:t>
      </w:r>
      <w:r w:rsidRPr="00B740E6">
        <w:rPr>
          <w:rFonts w:ascii="Times New Roman" w:hAnsi="Times New Roman" w:cs="Times New Roman"/>
        </w:rPr>
        <w:t>.</w:t>
      </w:r>
    </w:p>
    <w:p w14:paraId="67EDDD2A" w14:textId="08AEDF3F" w:rsidR="00593541" w:rsidRDefault="008F514B" w:rsidP="001C2046">
      <w:pPr>
        <w:pStyle w:val="Geenafstand"/>
        <w:numPr>
          <w:ilvl w:val="0"/>
          <w:numId w:val="17"/>
        </w:numPr>
        <w:jc w:val="both"/>
        <w:rPr>
          <w:rFonts w:ascii="Times New Roman" w:hAnsi="Times New Roman" w:cs="Times New Roman"/>
        </w:rPr>
      </w:pPr>
      <w:r>
        <w:rPr>
          <w:rFonts w:ascii="Times New Roman" w:hAnsi="Times New Roman" w:cs="Times New Roman"/>
        </w:rPr>
        <w:t>Zes</w:t>
      </w:r>
      <w:r w:rsidR="00593541">
        <w:rPr>
          <w:rFonts w:ascii="Times New Roman" w:hAnsi="Times New Roman" w:cs="Times New Roman"/>
        </w:rPr>
        <w:t xml:space="preserve"> jo</w:t>
      </w:r>
      <w:r w:rsidR="00593541" w:rsidRPr="00B740E6">
        <w:rPr>
          <w:rFonts w:ascii="Times New Roman" w:hAnsi="Times New Roman" w:cs="Times New Roman"/>
        </w:rPr>
        <w:t>ngeren van 12 tot 18</w:t>
      </w:r>
      <w:r w:rsidR="00DD1DD5">
        <w:rPr>
          <w:rFonts w:ascii="Times New Roman" w:hAnsi="Times New Roman" w:cs="Times New Roman"/>
        </w:rPr>
        <w:t xml:space="preserve"> jaar die zich bevinden in een complexe scheiding van hun ouders en aan</w:t>
      </w:r>
      <w:r w:rsidR="00593541" w:rsidRPr="00B740E6">
        <w:rPr>
          <w:rFonts w:ascii="Times New Roman" w:hAnsi="Times New Roman" w:cs="Times New Roman"/>
        </w:rPr>
        <w:t xml:space="preserve">geven geen contact meer te willen met één ouder. </w:t>
      </w:r>
    </w:p>
    <w:p w14:paraId="27B41FD6" w14:textId="313FC416" w:rsidR="0050238E" w:rsidRPr="0050238E" w:rsidRDefault="00593541" w:rsidP="001C2046">
      <w:pPr>
        <w:pStyle w:val="Geenafstand"/>
        <w:numPr>
          <w:ilvl w:val="0"/>
          <w:numId w:val="17"/>
        </w:numPr>
        <w:jc w:val="both"/>
        <w:rPr>
          <w:rFonts w:ascii="Times New Roman" w:hAnsi="Times New Roman" w:cs="Times New Roman"/>
        </w:rPr>
      </w:pPr>
      <w:r>
        <w:rPr>
          <w:rFonts w:ascii="Times New Roman" w:hAnsi="Times New Roman" w:cs="Times New Roman"/>
        </w:rPr>
        <w:t xml:space="preserve">De oprichter en trainer van de aanpak ‘Complexe Scheidingen’ (tevens ook jeugdzorgwerker). </w:t>
      </w:r>
    </w:p>
    <w:p w14:paraId="3B3CD495" w14:textId="77777777" w:rsidR="0050238E" w:rsidRDefault="0050238E" w:rsidP="002746BD">
      <w:pPr>
        <w:pStyle w:val="Geenafstand"/>
        <w:jc w:val="both"/>
        <w:rPr>
          <w:rFonts w:ascii="Times New Roman" w:hAnsi="Times New Roman" w:cs="Times New Roman"/>
        </w:rPr>
      </w:pPr>
    </w:p>
    <w:p w14:paraId="4E43BB9A" w14:textId="77777777" w:rsidR="00593541" w:rsidRDefault="00593541" w:rsidP="002746BD">
      <w:pPr>
        <w:pStyle w:val="Geenafstand"/>
        <w:jc w:val="both"/>
        <w:rPr>
          <w:rFonts w:ascii="Times New Roman" w:hAnsi="Times New Roman" w:cs="Times New Roman"/>
        </w:rPr>
      </w:pPr>
      <w:r w:rsidRPr="00B740E6">
        <w:rPr>
          <w:rFonts w:ascii="Times New Roman" w:hAnsi="Times New Roman" w:cs="Times New Roman"/>
        </w:rPr>
        <w:t xml:space="preserve">Een aantal jeugdzorgwerkers </w:t>
      </w:r>
      <w:r>
        <w:rPr>
          <w:rFonts w:ascii="Times New Roman" w:hAnsi="Times New Roman" w:cs="Times New Roman"/>
        </w:rPr>
        <w:t>van Jeugdbescherming Brabant vestiging Den Bosch hebben</w:t>
      </w:r>
      <w:r w:rsidRPr="00B740E6">
        <w:rPr>
          <w:rFonts w:ascii="Times New Roman" w:hAnsi="Times New Roman" w:cs="Times New Roman"/>
        </w:rPr>
        <w:t xml:space="preserve"> aangegeven </w:t>
      </w:r>
      <w:r>
        <w:rPr>
          <w:rFonts w:ascii="Times New Roman" w:hAnsi="Times New Roman" w:cs="Times New Roman"/>
        </w:rPr>
        <w:t>in zaken van hen te maken te hebben</w:t>
      </w:r>
      <w:r w:rsidRPr="00B740E6">
        <w:rPr>
          <w:rFonts w:ascii="Times New Roman" w:hAnsi="Times New Roman" w:cs="Times New Roman"/>
        </w:rPr>
        <w:t xml:space="preserve"> met jongeren</w:t>
      </w:r>
      <w:r>
        <w:rPr>
          <w:rFonts w:ascii="Times New Roman" w:hAnsi="Times New Roman" w:cs="Times New Roman"/>
        </w:rPr>
        <w:t xml:space="preserve"> van 12 tot 18 jaar</w:t>
      </w:r>
      <w:r w:rsidRPr="00B740E6">
        <w:rPr>
          <w:rFonts w:ascii="Times New Roman" w:hAnsi="Times New Roman" w:cs="Times New Roman"/>
        </w:rPr>
        <w:t xml:space="preserve"> die </w:t>
      </w:r>
      <w:r>
        <w:rPr>
          <w:rFonts w:ascii="Times New Roman" w:hAnsi="Times New Roman" w:cs="Times New Roman"/>
        </w:rPr>
        <w:t xml:space="preserve">aangeven </w:t>
      </w:r>
      <w:r w:rsidRPr="00B740E6">
        <w:rPr>
          <w:rFonts w:ascii="Times New Roman" w:hAnsi="Times New Roman" w:cs="Times New Roman"/>
        </w:rPr>
        <w:t>geen contact meer</w:t>
      </w:r>
      <w:r>
        <w:rPr>
          <w:rFonts w:ascii="Times New Roman" w:hAnsi="Times New Roman" w:cs="Times New Roman"/>
        </w:rPr>
        <w:t xml:space="preserve"> te</w:t>
      </w:r>
      <w:r w:rsidRPr="00B740E6">
        <w:rPr>
          <w:rFonts w:ascii="Times New Roman" w:hAnsi="Times New Roman" w:cs="Times New Roman"/>
        </w:rPr>
        <w:t xml:space="preserve"> wi</w:t>
      </w:r>
      <w:r>
        <w:rPr>
          <w:rFonts w:ascii="Times New Roman" w:hAnsi="Times New Roman" w:cs="Times New Roman"/>
        </w:rPr>
        <w:t xml:space="preserve">llen met één van hun ouders. Deze jongeren gaan benaderd worden voor het deelnemen aan een interview. </w:t>
      </w:r>
    </w:p>
    <w:p w14:paraId="1780EEFF" w14:textId="77777777" w:rsidR="00593541" w:rsidRDefault="00593541" w:rsidP="002746BD">
      <w:pPr>
        <w:pStyle w:val="Geenafstand"/>
        <w:jc w:val="both"/>
        <w:rPr>
          <w:rFonts w:ascii="Times New Roman" w:hAnsi="Times New Roman" w:cs="Times New Roman"/>
        </w:rPr>
      </w:pPr>
    </w:p>
    <w:p w14:paraId="485D5D44" w14:textId="065EBB44" w:rsidR="00593541" w:rsidRDefault="00593541" w:rsidP="002746BD">
      <w:pPr>
        <w:pStyle w:val="Geenafstand"/>
        <w:jc w:val="both"/>
        <w:rPr>
          <w:rFonts w:ascii="Times New Roman" w:hAnsi="Times New Roman" w:cs="Times New Roman"/>
        </w:rPr>
      </w:pPr>
      <w:r>
        <w:rPr>
          <w:rFonts w:ascii="Times New Roman" w:hAnsi="Times New Roman" w:cs="Times New Roman"/>
        </w:rPr>
        <w:t>Voor het interviewen van jeugdzorgwerkers worden er vijf jeugdzorgwerkers binnen Jeugdbescherming Brabant vestiging Den Bosch geïnterviewd. Dit zijn ervaren jeugdzorgwerkers, die tevens te maken hebben gehad met jongeren die aangeven geen contact meer te willen met één ouder.</w:t>
      </w:r>
      <w:r w:rsidR="0050238E">
        <w:rPr>
          <w:rFonts w:ascii="Times New Roman" w:hAnsi="Times New Roman" w:cs="Times New Roman"/>
        </w:rPr>
        <w:t xml:space="preserve"> Om een zo compleet en betrouwbaar mogelijk onderzoek te verrichten is er bewust rekening gehouden met de leeftijd en achtergrond van de jeugdzorgwerkers. Op basis daarvan zijn jeugdzorgwerker uitgenodigd voor een interview. Op deze manier is de betrouwbaarheid van het onderzoek versterkt.  </w:t>
      </w:r>
      <w:r>
        <w:rPr>
          <w:rFonts w:ascii="Times New Roman" w:hAnsi="Times New Roman" w:cs="Times New Roman"/>
        </w:rPr>
        <w:t xml:space="preserve">   </w:t>
      </w:r>
    </w:p>
    <w:p w14:paraId="40CFCF1F" w14:textId="77777777" w:rsidR="00593541" w:rsidRDefault="00593541" w:rsidP="002746BD">
      <w:pPr>
        <w:pStyle w:val="Geenafstand"/>
        <w:jc w:val="both"/>
        <w:rPr>
          <w:rFonts w:ascii="Times New Roman" w:hAnsi="Times New Roman" w:cs="Times New Roman"/>
        </w:rPr>
      </w:pPr>
    </w:p>
    <w:p w14:paraId="7F49B4CB" w14:textId="14C95233" w:rsidR="00593541" w:rsidRDefault="00593541" w:rsidP="002746BD">
      <w:pPr>
        <w:pStyle w:val="Geenafstand"/>
        <w:jc w:val="both"/>
        <w:rPr>
          <w:rFonts w:ascii="Times New Roman" w:hAnsi="Times New Roman" w:cs="Times New Roman"/>
        </w:rPr>
      </w:pPr>
      <w:r>
        <w:rPr>
          <w:rFonts w:ascii="Times New Roman" w:hAnsi="Times New Roman" w:cs="Times New Roman"/>
        </w:rPr>
        <w:t>Daarnaast gaat de oprichter en trainer van de aanpak ‘Complexe Sch</w:t>
      </w:r>
      <w:r w:rsidR="00A015D0">
        <w:rPr>
          <w:rFonts w:ascii="Times New Roman" w:hAnsi="Times New Roman" w:cs="Times New Roman"/>
        </w:rPr>
        <w:t>eidingen’ geïnterviewd worden.</w:t>
      </w:r>
      <w:r>
        <w:rPr>
          <w:rFonts w:ascii="Times New Roman" w:hAnsi="Times New Roman" w:cs="Times New Roman"/>
        </w:rPr>
        <w:t xml:space="preserve"> </w:t>
      </w:r>
      <w:r w:rsidR="00A015D0">
        <w:rPr>
          <w:rFonts w:ascii="Times New Roman" w:hAnsi="Times New Roman" w:cs="Times New Roman"/>
        </w:rPr>
        <w:t xml:space="preserve">Dit </w:t>
      </w:r>
      <w:r>
        <w:rPr>
          <w:rFonts w:ascii="Times New Roman" w:hAnsi="Times New Roman" w:cs="Times New Roman"/>
        </w:rPr>
        <w:t xml:space="preserve">om het onderzoek nog completer en kwalitatief sterker te maken. De aanpak ‘Complexe Scheidingen’ staat namelijk centraal binnen het onderzoek, de aanpak wordt ook beschreven binnen het </w:t>
      </w:r>
      <w:r w:rsidR="0038594A">
        <w:rPr>
          <w:rFonts w:ascii="Times New Roman" w:hAnsi="Times New Roman" w:cs="Times New Roman"/>
        </w:rPr>
        <w:t>literatuuronderzoek.</w:t>
      </w:r>
      <w:r>
        <w:rPr>
          <w:rFonts w:ascii="Times New Roman" w:hAnsi="Times New Roman" w:cs="Times New Roman"/>
        </w:rPr>
        <w:t xml:space="preserve"> De oprichter en trainer van de aanpak ‘Complexe Scheidingen’ is tevens ook jeugdzorgwerker binnen Jeugdbescherming Brabant. </w:t>
      </w:r>
    </w:p>
    <w:p w14:paraId="49A9DC76" w14:textId="77777777" w:rsidR="00593541" w:rsidRDefault="00593541" w:rsidP="002746BD">
      <w:pPr>
        <w:pStyle w:val="Geenafstand"/>
        <w:jc w:val="both"/>
        <w:rPr>
          <w:rFonts w:ascii="Times New Roman" w:hAnsi="Times New Roman" w:cs="Times New Roman"/>
        </w:rPr>
      </w:pPr>
    </w:p>
    <w:p w14:paraId="147B795B" w14:textId="6F94D1AD" w:rsidR="00593541" w:rsidRDefault="00593541" w:rsidP="002746BD">
      <w:pPr>
        <w:pStyle w:val="Geenafstand"/>
        <w:jc w:val="both"/>
        <w:rPr>
          <w:rFonts w:ascii="Times New Roman" w:hAnsi="Times New Roman" w:cs="Times New Roman"/>
        </w:rPr>
      </w:pPr>
      <w:r>
        <w:rPr>
          <w:rFonts w:ascii="Times New Roman" w:hAnsi="Times New Roman" w:cs="Times New Roman"/>
        </w:rPr>
        <w:t xml:space="preserve">De jeugdzorgwerkers binnen Jeugdbescherming Brabant vestiging Den Bosch geven aan dat het uitvoeren van interviews ten aanzien van jongeren en jeugdzorgwerkers qua </w:t>
      </w:r>
      <w:r w:rsidRPr="00B740E6">
        <w:rPr>
          <w:rFonts w:ascii="Times New Roman" w:hAnsi="Times New Roman" w:cs="Times New Roman"/>
        </w:rPr>
        <w:t xml:space="preserve">haalbaarheid en toestemming </w:t>
      </w:r>
      <w:r>
        <w:rPr>
          <w:rFonts w:ascii="Times New Roman" w:hAnsi="Times New Roman" w:cs="Times New Roman"/>
        </w:rPr>
        <w:t>gerealiseerd kan worden. Indien het gewenst is qua privacy, wordt er</w:t>
      </w:r>
      <w:r w:rsidRPr="00B740E6">
        <w:rPr>
          <w:rFonts w:ascii="Times New Roman" w:hAnsi="Times New Roman" w:cs="Times New Roman"/>
        </w:rPr>
        <w:t xml:space="preserve"> uiteraard toestemming </w:t>
      </w:r>
      <w:r>
        <w:rPr>
          <w:rFonts w:ascii="Times New Roman" w:hAnsi="Times New Roman" w:cs="Times New Roman"/>
        </w:rPr>
        <w:t>gevraagd</w:t>
      </w:r>
      <w:r w:rsidRPr="00B740E6">
        <w:rPr>
          <w:rFonts w:ascii="Times New Roman" w:hAnsi="Times New Roman" w:cs="Times New Roman"/>
        </w:rPr>
        <w:t xml:space="preserve"> aan d</w:t>
      </w:r>
      <w:r>
        <w:rPr>
          <w:rFonts w:ascii="Times New Roman" w:hAnsi="Times New Roman" w:cs="Times New Roman"/>
        </w:rPr>
        <w:t>e ouders van de jongeren. Daarnaast is het ten alle tijden</w:t>
      </w:r>
      <w:r w:rsidRPr="00B740E6">
        <w:rPr>
          <w:rFonts w:ascii="Times New Roman" w:hAnsi="Times New Roman" w:cs="Times New Roman"/>
        </w:rPr>
        <w:t xml:space="preserve"> van belang om goede afspraken te maken met </w:t>
      </w:r>
      <w:r w:rsidRPr="00B740E6">
        <w:rPr>
          <w:rFonts w:ascii="Times New Roman" w:hAnsi="Times New Roman" w:cs="Times New Roman"/>
        </w:rPr>
        <w:lastRenderedPageBreak/>
        <w:t>de respondenten</w:t>
      </w:r>
      <w:r>
        <w:rPr>
          <w:rFonts w:ascii="Times New Roman" w:hAnsi="Times New Roman" w:cs="Times New Roman"/>
        </w:rPr>
        <w:t xml:space="preserve"> met betrekking tot anonimiteit</w:t>
      </w:r>
      <w:r w:rsidRPr="00B740E6">
        <w:rPr>
          <w:rFonts w:ascii="Times New Roman" w:hAnsi="Times New Roman" w:cs="Times New Roman"/>
        </w:rPr>
        <w:t>.</w:t>
      </w:r>
      <w:r w:rsidR="0050238E">
        <w:rPr>
          <w:rFonts w:ascii="Times New Roman" w:hAnsi="Times New Roman" w:cs="Times New Roman"/>
        </w:rPr>
        <w:t xml:space="preserve"> Voorafgaand aan de interviews is benoemd dat de respondenten anoniem kunnen blijven om de validiteit te verhogen. </w:t>
      </w:r>
    </w:p>
    <w:p w14:paraId="44DD555E" w14:textId="7D90C8AC" w:rsidR="008F514B" w:rsidRPr="00AD7E74" w:rsidRDefault="00486F55" w:rsidP="004163CE">
      <w:pPr>
        <w:pStyle w:val="Kop2"/>
        <w:numPr>
          <w:ilvl w:val="1"/>
          <w:numId w:val="37"/>
        </w:numPr>
        <w:rPr>
          <w:rFonts w:ascii="Times New Roman" w:hAnsi="Times New Roman" w:cs="Times New Roman"/>
          <w:b w:val="0"/>
          <w:color w:val="auto"/>
          <w:sz w:val="24"/>
          <w:szCs w:val="24"/>
          <w:u w:val="single"/>
        </w:rPr>
      </w:pPr>
      <w:bookmarkStart w:id="28" w:name="_Toc481483485"/>
      <w:r>
        <w:rPr>
          <w:rFonts w:ascii="Times New Roman" w:hAnsi="Times New Roman" w:cs="Times New Roman"/>
          <w:b w:val="0"/>
          <w:color w:val="auto"/>
          <w:sz w:val="24"/>
          <w:szCs w:val="24"/>
          <w:u w:val="single"/>
        </w:rPr>
        <w:t>Uitvoeren</w:t>
      </w:r>
      <w:r w:rsidR="00B7090F">
        <w:rPr>
          <w:rFonts w:ascii="Times New Roman" w:hAnsi="Times New Roman" w:cs="Times New Roman"/>
          <w:b w:val="0"/>
          <w:color w:val="auto"/>
          <w:sz w:val="24"/>
          <w:szCs w:val="24"/>
          <w:u w:val="single"/>
        </w:rPr>
        <w:t xml:space="preserve"> praktijkonderzoek</w:t>
      </w:r>
      <w:bookmarkEnd w:id="28"/>
      <w:r w:rsidR="00AD7E74" w:rsidRPr="00AD7E74">
        <w:rPr>
          <w:rFonts w:ascii="Times New Roman" w:hAnsi="Times New Roman" w:cs="Times New Roman"/>
          <w:b w:val="0"/>
          <w:color w:val="auto"/>
          <w:sz w:val="24"/>
          <w:szCs w:val="24"/>
          <w:u w:val="single"/>
        </w:rPr>
        <w:t xml:space="preserve"> </w:t>
      </w:r>
    </w:p>
    <w:p w14:paraId="70DF1BAA" w14:textId="402D9100" w:rsidR="00E42486" w:rsidRDefault="00B434D3" w:rsidP="002746BD">
      <w:pPr>
        <w:pStyle w:val="Geenafstand"/>
        <w:jc w:val="both"/>
        <w:rPr>
          <w:rFonts w:ascii="Times New Roman" w:hAnsi="Times New Roman"/>
        </w:rPr>
      </w:pPr>
      <w:r>
        <w:rPr>
          <w:rFonts w:ascii="Times New Roman" w:hAnsi="Times New Roman"/>
        </w:rPr>
        <w:t xml:space="preserve">Op 19 januari 2017 heeft de onderzoeker via de mail overleg gehad met de juridische helpdesk met betrekking tot de privacy rechten van de cliënten ten aanzien van het onderzoek. Daar is uitgekomen dat het van belang is dat er met de jongeren, maar tevens ook met de ouders goede afspraken worden gemaakt ten aanzien van de anonimiteit. </w:t>
      </w:r>
      <w:r w:rsidR="003F7246">
        <w:rPr>
          <w:rFonts w:ascii="Times New Roman" w:hAnsi="Times New Roman"/>
        </w:rPr>
        <w:t>Daarnaast is besproken dat voor deelname</w:t>
      </w:r>
      <w:r>
        <w:rPr>
          <w:rFonts w:ascii="Times New Roman" w:hAnsi="Times New Roman"/>
        </w:rPr>
        <w:t xml:space="preserve"> van de jongeren aan het onderzoek toestemming van de jongeren én de ouders essentieel</w:t>
      </w:r>
      <w:r w:rsidR="003F7246">
        <w:rPr>
          <w:rFonts w:ascii="Times New Roman" w:hAnsi="Times New Roman"/>
        </w:rPr>
        <w:t xml:space="preserve"> is</w:t>
      </w:r>
      <w:r>
        <w:rPr>
          <w:rFonts w:ascii="Times New Roman" w:hAnsi="Times New Roman"/>
        </w:rPr>
        <w:t>. Vervolgens is er o</w:t>
      </w:r>
      <w:r w:rsidR="00E42486">
        <w:rPr>
          <w:rFonts w:ascii="Times New Roman" w:hAnsi="Times New Roman"/>
        </w:rPr>
        <w:t xml:space="preserve">p </w:t>
      </w:r>
      <w:r>
        <w:rPr>
          <w:rFonts w:ascii="Times New Roman" w:hAnsi="Times New Roman"/>
        </w:rPr>
        <w:t xml:space="preserve">31 januari 2017 </w:t>
      </w:r>
      <w:r w:rsidR="00E42486">
        <w:rPr>
          <w:rFonts w:ascii="Times New Roman" w:hAnsi="Times New Roman"/>
        </w:rPr>
        <w:t>naar het gehele team een mail gestuurd. In deze mail is kort het verloop van het onderzoek</w:t>
      </w:r>
      <w:r>
        <w:rPr>
          <w:rFonts w:ascii="Times New Roman" w:hAnsi="Times New Roman"/>
        </w:rPr>
        <w:t xml:space="preserve"> genoemd</w:t>
      </w:r>
      <w:r w:rsidR="00E42486">
        <w:rPr>
          <w:rFonts w:ascii="Times New Roman" w:hAnsi="Times New Roman"/>
        </w:rPr>
        <w:t xml:space="preserve"> en </w:t>
      </w:r>
      <w:r>
        <w:rPr>
          <w:rFonts w:ascii="Times New Roman" w:hAnsi="Times New Roman"/>
        </w:rPr>
        <w:t>zijn de ve</w:t>
      </w:r>
      <w:r w:rsidR="00D62201">
        <w:rPr>
          <w:rFonts w:ascii="Times New Roman" w:hAnsi="Times New Roman"/>
        </w:rPr>
        <w:t>rvolgstappen toegelicht. Ook</w:t>
      </w:r>
      <w:r w:rsidR="00E42486">
        <w:rPr>
          <w:rFonts w:ascii="Times New Roman" w:hAnsi="Times New Roman"/>
        </w:rPr>
        <w:t xml:space="preserve"> is in die mail de vraag gesteld wie van de jeugdzorgwerkers op het moment een casus draait waarbij jongeren van 12 tot 18 jaar betrokken zijn, die zich bevinden in een complexe scheiding van hun ouders en aangeven geen contact meer te willen met één ouder. </w:t>
      </w:r>
      <w:r>
        <w:rPr>
          <w:rFonts w:ascii="Times New Roman" w:hAnsi="Times New Roman"/>
        </w:rPr>
        <w:t>De onderzoek</w:t>
      </w:r>
      <w:r w:rsidR="00D62201">
        <w:rPr>
          <w:rFonts w:ascii="Times New Roman" w:hAnsi="Times New Roman"/>
        </w:rPr>
        <w:t>er</w:t>
      </w:r>
      <w:r>
        <w:rPr>
          <w:rFonts w:ascii="Times New Roman" w:hAnsi="Times New Roman"/>
        </w:rPr>
        <w:t xml:space="preserve"> heeft </w:t>
      </w:r>
      <w:r w:rsidR="00D62201">
        <w:rPr>
          <w:rFonts w:ascii="Times New Roman" w:hAnsi="Times New Roman"/>
        </w:rPr>
        <w:t xml:space="preserve">daarop </w:t>
      </w:r>
      <w:r>
        <w:rPr>
          <w:rFonts w:ascii="Times New Roman" w:hAnsi="Times New Roman"/>
        </w:rPr>
        <w:t xml:space="preserve">vele reacties ontvangen. </w:t>
      </w:r>
      <w:r w:rsidR="00E42486">
        <w:rPr>
          <w:rFonts w:ascii="Times New Roman" w:hAnsi="Times New Roman"/>
        </w:rPr>
        <w:t xml:space="preserve">Daaropvolgend </w:t>
      </w:r>
      <w:r>
        <w:rPr>
          <w:rFonts w:ascii="Times New Roman" w:hAnsi="Times New Roman"/>
        </w:rPr>
        <w:t>heeft de onderzoeker</w:t>
      </w:r>
      <w:r w:rsidR="00E42486">
        <w:rPr>
          <w:rFonts w:ascii="Times New Roman" w:hAnsi="Times New Roman"/>
        </w:rPr>
        <w:t xml:space="preserve"> in overleg</w:t>
      </w:r>
      <w:r>
        <w:rPr>
          <w:rFonts w:ascii="Times New Roman" w:hAnsi="Times New Roman"/>
        </w:rPr>
        <w:t xml:space="preserve"> met een</w:t>
      </w:r>
      <w:r w:rsidR="00E42486">
        <w:rPr>
          <w:rFonts w:ascii="Times New Roman" w:hAnsi="Times New Roman"/>
        </w:rPr>
        <w:t xml:space="preserve"> gedragswetenschapper en </w:t>
      </w:r>
      <w:r>
        <w:rPr>
          <w:rFonts w:ascii="Times New Roman" w:hAnsi="Times New Roman"/>
        </w:rPr>
        <w:t xml:space="preserve">de </w:t>
      </w:r>
      <w:r w:rsidR="00E42486">
        <w:rPr>
          <w:rFonts w:ascii="Times New Roman" w:hAnsi="Times New Roman"/>
        </w:rPr>
        <w:t>stage- en scriptie begeleider een passende selectie gemaakt met betrekking tot het interviewen van jeugdzorgwerkers</w:t>
      </w:r>
      <w:r w:rsidR="00BE64D6">
        <w:rPr>
          <w:rFonts w:ascii="Times New Roman" w:hAnsi="Times New Roman"/>
        </w:rPr>
        <w:t xml:space="preserve"> en jongeren. </w:t>
      </w:r>
      <w:r w:rsidR="00161CEC">
        <w:rPr>
          <w:rFonts w:ascii="Times New Roman" w:hAnsi="Times New Roman"/>
        </w:rPr>
        <w:t>Binnen de selectie van de jeugdzorgwerkers is rekening gehouden met een variatie in leeftijdscategor</w:t>
      </w:r>
      <w:r w:rsidR="00D62201">
        <w:rPr>
          <w:rFonts w:ascii="Times New Roman" w:hAnsi="Times New Roman"/>
        </w:rPr>
        <w:t xml:space="preserve">ieën, ervaring en achtergrond. </w:t>
      </w:r>
      <w:r w:rsidR="00BE64D6">
        <w:rPr>
          <w:rFonts w:ascii="Times New Roman" w:hAnsi="Times New Roman"/>
        </w:rPr>
        <w:t>Als eerste zijn de</w:t>
      </w:r>
      <w:r>
        <w:rPr>
          <w:rFonts w:ascii="Times New Roman" w:hAnsi="Times New Roman"/>
        </w:rPr>
        <w:t xml:space="preserve"> geselecteerde</w:t>
      </w:r>
      <w:r w:rsidR="00E42486">
        <w:rPr>
          <w:rFonts w:ascii="Times New Roman" w:hAnsi="Times New Roman"/>
        </w:rPr>
        <w:t xml:space="preserve"> jeugdzorgwerkers benaderd voor een deelname aan het interview.</w:t>
      </w:r>
      <w:r>
        <w:rPr>
          <w:rFonts w:ascii="Times New Roman" w:hAnsi="Times New Roman"/>
        </w:rPr>
        <w:t xml:space="preserve"> Op 6 februari 2017 is de oprichter en trainer van de aanpak ‘Complexe Scheidingen’ benaderd. Vervolgens zijn de vijf geselecteerde jeugdzorgwerkers en de oprichter en trainer van de aanpak ‘Complexe Scheidingen’ op 8 februari 2017 via de mail uitgenodigd vo</w:t>
      </w:r>
      <w:r w:rsidR="00D62201">
        <w:rPr>
          <w:rFonts w:ascii="Times New Roman" w:hAnsi="Times New Roman"/>
        </w:rPr>
        <w:t>or een datum en tijdstip voor</w:t>
      </w:r>
      <w:r>
        <w:rPr>
          <w:rFonts w:ascii="Times New Roman" w:hAnsi="Times New Roman"/>
        </w:rPr>
        <w:t xml:space="preserve"> deelname aan het interview. Ook is er in die mail een toelichting gegeven over de vormgeving van het interview, zodat ze zich daarop konden voorbereiden. </w:t>
      </w:r>
      <w:r w:rsidR="00161CEC">
        <w:rPr>
          <w:rFonts w:ascii="Times New Roman" w:hAnsi="Times New Roman"/>
        </w:rPr>
        <w:t>Het benaderen van de jongeren verliep moeizamer, vele ouders en tevens ook jongeren gaven geen toestemming of hadden geen motivatie om deel te nemen aan het interview. Om die reden is er op 8 februari 2017 een mail verstuurd naar de gehele afdeling met de vraag wie van de jeugdzorgwerkers jongeren begeleiden die zich bevinden in een complexe scheiding van hun ouders en aangeven geen contact meer te willen met één ouder. Daarop zijn een aantal succesvolle reacties gekomen, waarbij jongeren en ouders wel beide</w:t>
      </w:r>
      <w:r w:rsidR="00D62201">
        <w:rPr>
          <w:rFonts w:ascii="Times New Roman" w:hAnsi="Times New Roman"/>
        </w:rPr>
        <w:t>n</w:t>
      </w:r>
      <w:r w:rsidR="00161CEC">
        <w:rPr>
          <w:rFonts w:ascii="Times New Roman" w:hAnsi="Times New Roman"/>
        </w:rPr>
        <w:t xml:space="preserve"> t</w:t>
      </w:r>
      <w:r w:rsidR="00D62201">
        <w:rPr>
          <w:rFonts w:ascii="Times New Roman" w:hAnsi="Times New Roman"/>
        </w:rPr>
        <w:t>oestemming gaven voor een deelname aan het interview.</w:t>
      </w:r>
      <w:r w:rsidR="00161CEC">
        <w:rPr>
          <w:rFonts w:ascii="Times New Roman" w:hAnsi="Times New Roman"/>
        </w:rPr>
        <w:t xml:space="preserve"> Midden februari heeft de onderzoeker een vijftal jongeren uitgenodigd v</w:t>
      </w:r>
      <w:r w:rsidR="00D62201">
        <w:rPr>
          <w:rFonts w:ascii="Times New Roman" w:hAnsi="Times New Roman"/>
        </w:rPr>
        <w:t>oor een interview.</w:t>
      </w:r>
      <w:r w:rsidR="00161CEC">
        <w:rPr>
          <w:rFonts w:ascii="Times New Roman" w:hAnsi="Times New Roman"/>
        </w:rPr>
        <w:t xml:space="preserve"> </w:t>
      </w:r>
      <w:r w:rsidR="00D62201">
        <w:rPr>
          <w:rFonts w:ascii="Times New Roman" w:hAnsi="Times New Roman"/>
        </w:rPr>
        <w:t xml:space="preserve"> </w:t>
      </w:r>
      <w:r w:rsidR="00161CEC">
        <w:rPr>
          <w:rFonts w:ascii="Times New Roman" w:hAnsi="Times New Roman"/>
        </w:rPr>
        <w:t>Uitei</w:t>
      </w:r>
      <w:r w:rsidR="00D62201">
        <w:rPr>
          <w:rFonts w:ascii="Times New Roman" w:hAnsi="Times New Roman"/>
        </w:rPr>
        <w:t>ndelijk is het eind februari</w:t>
      </w:r>
      <w:r w:rsidR="00161CEC">
        <w:rPr>
          <w:rFonts w:ascii="Times New Roman" w:hAnsi="Times New Roman"/>
        </w:rPr>
        <w:t xml:space="preserve"> gelukt om nog één jongere te </w:t>
      </w:r>
      <w:r w:rsidR="00D62201">
        <w:rPr>
          <w:rFonts w:ascii="Times New Roman" w:hAnsi="Times New Roman"/>
        </w:rPr>
        <w:t>mogen interviewen. Dit was een waardevolle toevoeging</w:t>
      </w:r>
      <w:r w:rsidR="00161CEC">
        <w:rPr>
          <w:rFonts w:ascii="Times New Roman" w:hAnsi="Times New Roman"/>
        </w:rPr>
        <w:t xml:space="preserve">, </w:t>
      </w:r>
      <w:r w:rsidR="00D62201">
        <w:rPr>
          <w:rFonts w:ascii="Times New Roman" w:hAnsi="Times New Roman"/>
        </w:rPr>
        <w:t>omdat het</w:t>
      </w:r>
      <w:r w:rsidR="00161CEC">
        <w:rPr>
          <w:rFonts w:ascii="Times New Roman" w:hAnsi="Times New Roman"/>
        </w:rPr>
        <w:t xml:space="preserve"> streven was om zes jongeren te interviewen</w:t>
      </w:r>
      <w:r w:rsidR="00D62201">
        <w:rPr>
          <w:rFonts w:ascii="Times New Roman" w:hAnsi="Times New Roman"/>
        </w:rPr>
        <w:t xml:space="preserve"> voor het onderzoek</w:t>
      </w:r>
      <w:r w:rsidR="00161CEC">
        <w:rPr>
          <w:rFonts w:ascii="Times New Roman" w:hAnsi="Times New Roman"/>
        </w:rPr>
        <w:t xml:space="preserve">. </w:t>
      </w:r>
    </w:p>
    <w:p w14:paraId="1B2EA3E2" w14:textId="77777777" w:rsidR="00161CEC" w:rsidRDefault="00161CEC" w:rsidP="002746BD">
      <w:pPr>
        <w:pStyle w:val="Geenafstand"/>
        <w:jc w:val="both"/>
        <w:rPr>
          <w:rFonts w:ascii="Times New Roman" w:hAnsi="Times New Roman"/>
        </w:rPr>
      </w:pPr>
    </w:p>
    <w:p w14:paraId="57D24E5D" w14:textId="77777777" w:rsidR="00486F55" w:rsidRDefault="00E42486" w:rsidP="002746BD">
      <w:pPr>
        <w:pStyle w:val="Geenafstand"/>
        <w:jc w:val="both"/>
        <w:rPr>
          <w:rFonts w:ascii="Times New Roman" w:hAnsi="Times New Roman"/>
        </w:rPr>
      </w:pPr>
      <w:r>
        <w:rPr>
          <w:rFonts w:ascii="Times New Roman" w:hAnsi="Times New Roman"/>
        </w:rPr>
        <w:t>In week 8 (van maandag 20 t/m donderdag 23 februari) zijn er vie</w:t>
      </w:r>
      <w:r w:rsidR="002A0C4D">
        <w:rPr>
          <w:rFonts w:ascii="Times New Roman" w:hAnsi="Times New Roman"/>
        </w:rPr>
        <w:t xml:space="preserve">r jeugdzorgwerkers geïnterviewd en </w:t>
      </w:r>
      <w:r>
        <w:rPr>
          <w:rFonts w:ascii="Times New Roman" w:hAnsi="Times New Roman"/>
        </w:rPr>
        <w:t xml:space="preserve">in week 9 (woensdag 1 maart) is er nog één jeugdzorgwerker </w:t>
      </w:r>
      <w:r w:rsidR="00A33C2F">
        <w:rPr>
          <w:rFonts w:ascii="Times New Roman" w:hAnsi="Times New Roman"/>
        </w:rPr>
        <w:t xml:space="preserve">en </w:t>
      </w:r>
      <w:r>
        <w:rPr>
          <w:rFonts w:ascii="Times New Roman" w:hAnsi="Times New Roman"/>
        </w:rPr>
        <w:t>de oprichter en trainer van de aanpak ‘Complexe Scheidingen’ geïnterviewd.</w:t>
      </w:r>
      <w:r w:rsidR="00161CEC">
        <w:rPr>
          <w:rFonts w:ascii="Times New Roman" w:hAnsi="Times New Roman"/>
        </w:rPr>
        <w:t xml:space="preserve"> Deze zestal interviews zijn in een spreekkamer op het kantoor van Jeugdbescherming Brabant afgenomen en opgeno</w:t>
      </w:r>
      <w:r w:rsidR="002A0C4D">
        <w:rPr>
          <w:rFonts w:ascii="Times New Roman" w:hAnsi="Times New Roman"/>
        </w:rPr>
        <w:t>men met twee voice-recorders. Met betrekking tot het interviewen van de jongeren is er in</w:t>
      </w:r>
      <w:r w:rsidR="00161CEC">
        <w:rPr>
          <w:rFonts w:ascii="Times New Roman" w:hAnsi="Times New Roman"/>
        </w:rPr>
        <w:t xml:space="preserve"> </w:t>
      </w:r>
      <w:r w:rsidR="002A0C4D">
        <w:rPr>
          <w:rFonts w:ascii="Times New Roman" w:hAnsi="Times New Roman"/>
        </w:rPr>
        <w:t>week 9 (donderdag 2 maart)</w:t>
      </w:r>
      <w:r w:rsidR="00161CEC">
        <w:rPr>
          <w:rFonts w:ascii="Times New Roman" w:hAnsi="Times New Roman"/>
        </w:rPr>
        <w:t xml:space="preserve"> één jongere geïnterviewd, in week 10 (van maandag 6 t/m donderdag 9 maart) zijn er vier jongeren geïnterviewd en tot slot is er in week 12 (vrijdag 24 maart) nog één jongere geïnterviewd. </w:t>
      </w:r>
      <w:r w:rsidR="002A0C4D">
        <w:rPr>
          <w:rFonts w:ascii="Times New Roman" w:hAnsi="Times New Roman"/>
        </w:rPr>
        <w:t>Deze zestal interviews zijn allen bij de jongeren thuis afgenomen en ook opg</w:t>
      </w:r>
      <w:r w:rsidR="00486F55">
        <w:rPr>
          <w:rFonts w:ascii="Times New Roman" w:hAnsi="Times New Roman"/>
        </w:rPr>
        <w:t xml:space="preserve">enomen met twee voice-recorders. </w:t>
      </w:r>
    </w:p>
    <w:p w14:paraId="7C8E8527" w14:textId="1E3A1FFF" w:rsidR="00264F50" w:rsidRDefault="00486F55" w:rsidP="002746BD">
      <w:pPr>
        <w:pStyle w:val="Geenafstand"/>
        <w:jc w:val="both"/>
        <w:rPr>
          <w:rFonts w:ascii="Times New Roman" w:hAnsi="Times New Roman"/>
        </w:rPr>
      </w:pPr>
      <w:r>
        <w:rPr>
          <w:rFonts w:ascii="Times New Roman" w:hAnsi="Times New Roman"/>
        </w:rPr>
        <w:lastRenderedPageBreak/>
        <w:t>Zoals eerder genoemd hebben alle geïnterviewde voorafgaand aan het interview een toestemmingsformulier ondertekend. Gemiddeld genomen hebben</w:t>
      </w:r>
      <w:r w:rsidR="00161CEC">
        <w:rPr>
          <w:rFonts w:ascii="Times New Roman" w:hAnsi="Times New Roman"/>
        </w:rPr>
        <w:t xml:space="preserve"> de interviews 30 minuten in beslag genomen.   </w:t>
      </w:r>
      <w:r w:rsidR="00E42486">
        <w:rPr>
          <w:rFonts w:ascii="Times New Roman" w:hAnsi="Times New Roman"/>
        </w:rPr>
        <w:t xml:space="preserve"> </w:t>
      </w:r>
    </w:p>
    <w:p w14:paraId="48ED4ACF" w14:textId="315E2463" w:rsidR="00ED7B35" w:rsidRDefault="00ED7B35" w:rsidP="002746BD">
      <w:pPr>
        <w:pStyle w:val="Geenafstand"/>
        <w:jc w:val="both"/>
        <w:rPr>
          <w:rFonts w:ascii="Times New Roman" w:hAnsi="Times New Roman"/>
        </w:rPr>
      </w:pPr>
    </w:p>
    <w:p w14:paraId="59EF35BC" w14:textId="0C8E7344" w:rsidR="00ED7B35" w:rsidRDefault="00ED7B35" w:rsidP="002746BD">
      <w:pPr>
        <w:pStyle w:val="Geenafstand"/>
        <w:jc w:val="both"/>
        <w:rPr>
          <w:rFonts w:ascii="Times New Roman" w:hAnsi="Times New Roman"/>
        </w:rPr>
      </w:pPr>
      <w:r>
        <w:rPr>
          <w:rFonts w:ascii="Times New Roman" w:hAnsi="Times New Roman"/>
        </w:rPr>
        <w:t>Na het afnemen v</w:t>
      </w:r>
      <w:r w:rsidR="00834A29">
        <w:rPr>
          <w:rFonts w:ascii="Times New Roman" w:hAnsi="Times New Roman"/>
        </w:rPr>
        <w:t xml:space="preserve">an de interviews zijn ze </w:t>
      </w:r>
      <w:r>
        <w:rPr>
          <w:rFonts w:ascii="Times New Roman" w:hAnsi="Times New Roman"/>
        </w:rPr>
        <w:t>volledig getranscribeerd, uitgewerkt en gecodeerd aan de hand van het kwalitatieve analyseproces (Boeije, 2014). De bruikbare fragmenten van de interviews zijn allen in een tabel gezet. Vervolgens heeft ieder fragment een c</w:t>
      </w:r>
      <w:r w:rsidR="00834A29">
        <w:rPr>
          <w:rFonts w:ascii="Times New Roman" w:hAnsi="Times New Roman"/>
        </w:rPr>
        <w:t>ode toegewezen gekregen. Er is</w:t>
      </w:r>
      <w:r>
        <w:rPr>
          <w:rFonts w:ascii="Times New Roman" w:hAnsi="Times New Roman"/>
        </w:rPr>
        <w:t xml:space="preserve"> bij ieder fragment gekeken of er een bestaande code of een nieuwe code moest worden toegewezen. Na de open codering te hebben</w:t>
      </w:r>
      <w:r w:rsidR="00834A29">
        <w:rPr>
          <w:rFonts w:ascii="Times New Roman" w:hAnsi="Times New Roman"/>
        </w:rPr>
        <w:t xml:space="preserve"> gerealiseerd</w:t>
      </w:r>
      <w:r>
        <w:rPr>
          <w:rFonts w:ascii="Times New Roman" w:hAnsi="Times New Roman"/>
        </w:rPr>
        <w:t xml:space="preserve"> zijn alle codes m</w:t>
      </w:r>
      <w:r w:rsidR="00834A29">
        <w:rPr>
          <w:rFonts w:ascii="Times New Roman" w:hAnsi="Times New Roman"/>
        </w:rPr>
        <w:t xml:space="preserve">et elkaar vergeleken en zijn ze in </w:t>
      </w:r>
      <w:r>
        <w:rPr>
          <w:rFonts w:ascii="Times New Roman" w:hAnsi="Times New Roman"/>
        </w:rPr>
        <w:t xml:space="preserve">categorieën </w:t>
      </w:r>
      <w:r w:rsidR="00834A29">
        <w:rPr>
          <w:rFonts w:ascii="Times New Roman" w:hAnsi="Times New Roman"/>
        </w:rPr>
        <w:t>verdeeld.</w:t>
      </w:r>
      <w:r>
        <w:rPr>
          <w:rFonts w:ascii="Times New Roman" w:hAnsi="Times New Roman"/>
        </w:rPr>
        <w:t xml:space="preserve"> Binnen de categorieën zijn er hoofd- en sub codes. Daarop volgend zijn </w:t>
      </w:r>
      <w:r w:rsidR="004F5ACB">
        <w:rPr>
          <w:rFonts w:ascii="Times New Roman" w:hAnsi="Times New Roman"/>
        </w:rPr>
        <w:t xml:space="preserve">er </w:t>
      </w:r>
      <w:r w:rsidR="00834A29">
        <w:rPr>
          <w:rFonts w:ascii="Times New Roman" w:hAnsi="Times New Roman"/>
        </w:rPr>
        <w:t xml:space="preserve">tussen de categorieën </w:t>
      </w:r>
      <w:r w:rsidR="004F5ACB">
        <w:rPr>
          <w:rFonts w:ascii="Times New Roman" w:hAnsi="Times New Roman"/>
        </w:rPr>
        <w:t xml:space="preserve">verbanden gelegd en </w:t>
      </w:r>
      <w:r w:rsidR="00834A29">
        <w:rPr>
          <w:rFonts w:ascii="Times New Roman" w:hAnsi="Times New Roman"/>
        </w:rPr>
        <w:t>is er een codeboom ontstaan</w:t>
      </w:r>
      <w:r w:rsidR="004F5ACB">
        <w:rPr>
          <w:rFonts w:ascii="Times New Roman" w:hAnsi="Times New Roman"/>
        </w:rPr>
        <w:t>.</w:t>
      </w:r>
      <w:r w:rsidR="00834A29">
        <w:rPr>
          <w:rFonts w:ascii="Times New Roman" w:hAnsi="Times New Roman"/>
        </w:rPr>
        <w:t xml:space="preserve"> Dit onderzoek bevat twee codebomen, namelijk é</w:t>
      </w:r>
      <w:r w:rsidR="004F5ACB">
        <w:rPr>
          <w:rFonts w:ascii="Times New Roman" w:hAnsi="Times New Roman"/>
        </w:rPr>
        <w:t>én codeboom met betrekking tot de resultaten van de interviews van de jeugdzorgwerkers en één codeboom met betrekking tot de resultaten van de interview</w:t>
      </w:r>
      <w:r w:rsidR="00834A29">
        <w:rPr>
          <w:rFonts w:ascii="Times New Roman" w:hAnsi="Times New Roman"/>
        </w:rPr>
        <w:t>s</w:t>
      </w:r>
      <w:r w:rsidR="004F5ACB">
        <w:rPr>
          <w:rFonts w:ascii="Times New Roman" w:hAnsi="Times New Roman"/>
        </w:rPr>
        <w:t xml:space="preserve"> van de jongeren. </w:t>
      </w:r>
      <w:r w:rsidR="006F3CEC">
        <w:rPr>
          <w:rFonts w:ascii="Times New Roman" w:hAnsi="Times New Roman"/>
        </w:rPr>
        <w:t xml:space="preserve">De meest voorkomende codes zijn in de codebomen dikgedrukt. </w:t>
      </w:r>
      <w:r w:rsidR="004F5ACB">
        <w:rPr>
          <w:rFonts w:ascii="Times New Roman" w:hAnsi="Times New Roman"/>
        </w:rPr>
        <w:t xml:space="preserve">De codebomen zijn terug te vinden in bijlage 3 van het profileringsproject. </w:t>
      </w:r>
      <w:r w:rsidR="00B7090F">
        <w:rPr>
          <w:rFonts w:ascii="Times New Roman" w:hAnsi="Times New Roman"/>
        </w:rPr>
        <w:t xml:space="preserve">  </w:t>
      </w:r>
    </w:p>
    <w:p w14:paraId="02467EF7" w14:textId="3E246509" w:rsidR="00B7090F" w:rsidRPr="00B7090F" w:rsidRDefault="00B7090F" w:rsidP="00B7090F">
      <w:pPr>
        <w:pStyle w:val="Kop2"/>
        <w:numPr>
          <w:ilvl w:val="1"/>
          <w:numId w:val="37"/>
        </w:numPr>
        <w:rPr>
          <w:rFonts w:ascii="Times New Roman" w:hAnsi="Times New Roman" w:cs="Times New Roman"/>
          <w:b w:val="0"/>
          <w:color w:val="auto"/>
          <w:sz w:val="24"/>
          <w:szCs w:val="24"/>
          <w:u w:val="single"/>
        </w:rPr>
      </w:pPr>
      <w:bookmarkStart w:id="29" w:name="_Toc481483486"/>
      <w:r w:rsidRPr="00B7090F">
        <w:rPr>
          <w:rFonts w:ascii="Times New Roman" w:hAnsi="Times New Roman" w:cs="Times New Roman"/>
          <w:b w:val="0"/>
          <w:color w:val="auto"/>
          <w:sz w:val="24"/>
          <w:szCs w:val="24"/>
          <w:u w:val="single"/>
        </w:rPr>
        <w:t>Resultaten</w:t>
      </w:r>
      <w:bookmarkEnd w:id="29"/>
    </w:p>
    <w:p w14:paraId="011E82BC" w14:textId="1CCF68A1" w:rsidR="008F514B" w:rsidRPr="005B2F8C" w:rsidRDefault="008F514B" w:rsidP="002746BD">
      <w:pPr>
        <w:pStyle w:val="Geenafstand"/>
        <w:jc w:val="both"/>
        <w:rPr>
          <w:rFonts w:ascii="Times New Roman" w:hAnsi="Times New Roman"/>
        </w:rPr>
      </w:pPr>
      <w:r w:rsidRPr="001912CF">
        <w:rPr>
          <w:rFonts w:ascii="Times New Roman" w:hAnsi="Times New Roman"/>
        </w:rPr>
        <w:t>De resultaten van</w:t>
      </w:r>
      <w:r>
        <w:rPr>
          <w:rFonts w:ascii="Times New Roman" w:hAnsi="Times New Roman"/>
        </w:rPr>
        <w:t xml:space="preserve"> het praktijkonderzoek, namelijk</w:t>
      </w:r>
      <w:r w:rsidRPr="001912CF">
        <w:rPr>
          <w:rFonts w:ascii="Times New Roman" w:hAnsi="Times New Roman"/>
        </w:rPr>
        <w:t xml:space="preserve"> de</w:t>
      </w:r>
      <w:r w:rsidR="008A6EBC">
        <w:rPr>
          <w:rFonts w:ascii="Times New Roman" w:hAnsi="Times New Roman"/>
        </w:rPr>
        <w:t xml:space="preserve"> uitkomsten van de</w:t>
      </w:r>
      <w:r w:rsidRPr="001912CF">
        <w:rPr>
          <w:rFonts w:ascii="Times New Roman" w:hAnsi="Times New Roman"/>
        </w:rPr>
        <w:t xml:space="preserve"> afgenomen interviews bij de jeugdzorgwerkers </w:t>
      </w:r>
      <w:r w:rsidR="00F72514">
        <w:rPr>
          <w:rFonts w:ascii="Times New Roman" w:hAnsi="Times New Roman"/>
        </w:rPr>
        <w:t xml:space="preserve">(inclusief de oprichter en trainer van de aanpak ‘Complexe Scheidingen’ </w:t>
      </w:r>
      <w:r w:rsidRPr="001912CF">
        <w:rPr>
          <w:rFonts w:ascii="Times New Roman" w:hAnsi="Times New Roman"/>
        </w:rPr>
        <w:t>en jongeren</w:t>
      </w:r>
      <w:r>
        <w:rPr>
          <w:rFonts w:ascii="Times New Roman" w:hAnsi="Times New Roman"/>
        </w:rPr>
        <w:t>,</w:t>
      </w:r>
      <w:r w:rsidRPr="001912CF">
        <w:rPr>
          <w:rFonts w:ascii="Times New Roman" w:hAnsi="Times New Roman"/>
        </w:rPr>
        <w:t xml:space="preserve"> zullen </w:t>
      </w:r>
      <w:r>
        <w:rPr>
          <w:rFonts w:ascii="Times New Roman" w:hAnsi="Times New Roman"/>
        </w:rPr>
        <w:t xml:space="preserve">als twee </w:t>
      </w:r>
      <w:r w:rsidRPr="001912CF">
        <w:rPr>
          <w:rFonts w:ascii="Times New Roman" w:hAnsi="Times New Roman"/>
        </w:rPr>
        <w:t>apart</w:t>
      </w:r>
      <w:r>
        <w:rPr>
          <w:rFonts w:ascii="Times New Roman" w:hAnsi="Times New Roman"/>
        </w:rPr>
        <w:t>e onderdelen</w:t>
      </w:r>
      <w:r w:rsidRPr="001912CF">
        <w:rPr>
          <w:rFonts w:ascii="Times New Roman" w:hAnsi="Times New Roman"/>
        </w:rPr>
        <w:t xml:space="preserve"> worden beschreven. </w:t>
      </w:r>
      <w:r>
        <w:rPr>
          <w:rFonts w:ascii="Times New Roman" w:hAnsi="Times New Roman"/>
        </w:rPr>
        <w:t xml:space="preserve">Er zijn voor de respondentengroep jeugdzorgwerkers </w:t>
      </w:r>
      <w:r w:rsidR="00834A29">
        <w:rPr>
          <w:rFonts w:ascii="Times New Roman" w:hAnsi="Times New Roman"/>
        </w:rPr>
        <w:t xml:space="preserve">dus </w:t>
      </w:r>
      <w:r>
        <w:rPr>
          <w:rFonts w:ascii="Times New Roman" w:hAnsi="Times New Roman"/>
        </w:rPr>
        <w:t>zes jeugdzorgwerkers geïnterviewd en voor de respondentengroep jongeren zijn tevens ook zes jongeren geïnter</w:t>
      </w:r>
      <w:r w:rsidR="0031684D">
        <w:rPr>
          <w:rFonts w:ascii="Times New Roman" w:hAnsi="Times New Roman"/>
        </w:rPr>
        <w:t xml:space="preserve">viewd. Ten </w:t>
      </w:r>
      <w:r>
        <w:rPr>
          <w:rFonts w:ascii="Times New Roman" w:hAnsi="Times New Roman"/>
        </w:rPr>
        <w:t xml:space="preserve">eerste </w:t>
      </w:r>
      <w:r w:rsidR="008A6EBC">
        <w:rPr>
          <w:rFonts w:ascii="Times New Roman" w:hAnsi="Times New Roman"/>
        </w:rPr>
        <w:t>zullen</w:t>
      </w:r>
      <w:r w:rsidR="0031684D">
        <w:rPr>
          <w:rFonts w:ascii="Times New Roman" w:hAnsi="Times New Roman"/>
        </w:rPr>
        <w:t xml:space="preserve"> </w:t>
      </w:r>
      <w:r>
        <w:rPr>
          <w:rFonts w:ascii="Times New Roman" w:hAnsi="Times New Roman"/>
        </w:rPr>
        <w:t xml:space="preserve">de resultaten </w:t>
      </w:r>
      <w:r w:rsidR="0031684D">
        <w:rPr>
          <w:rFonts w:ascii="Times New Roman" w:hAnsi="Times New Roman"/>
        </w:rPr>
        <w:t>v</w:t>
      </w:r>
      <w:r>
        <w:rPr>
          <w:rFonts w:ascii="Times New Roman" w:hAnsi="Times New Roman"/>
        </w:rPr>
        <w:t>an het praktijkonderzoek met betrekk</w:t>
      </w:r>
      <w:r w:rsidR="0031684D">
        <w:rPr>
          <w:rFonts w:ascii="Times New Roman" w:hAnsi="Times New Roman"/>
        </w:rPr>
        <w:t xml:space="preserve">ing tot de zes jeugdzorgwerkers </w:t>
      </w:r>
      <w:r w:rsidR="008A6EBC">
        <w:rPr>
          <w:rFonts w:ascii="Times New Roman" w:hAnsi="Times New Roman"/>
        </w:rPr>
        <w:t xml:space="preserve">worden </w:t>
      </w:r>
      <w:r w:rsidR="0031684D">
        <w:rPr>
          <w:rFonts w:ascii="Times New Roman" w:hAnsi="Times New Roman"/>
        </w:rPr>
        <w:t xml:space="preserve">beschreven </w:t>
      </w:r>
      <w:r>
        <w:rPr>
          <w:rFonts w:ascii="Times New Roman" w:hAnsi="Times New Roman"/>
        </w:rPr>
        <w:t xml:space="preserve">en </w:t>
      </w:r>
      <w:r w:rsidR="0031684D">
        <w:rPr>
          <w:rFonts w:ascii="Times New Roman" w:hAnsi="Times New Roman"/>
        </w:rPr>
        <w:t>vervolgens worden</w:t>
      </w:r>
      <w:r>
        <w:rPr>
          <w:rFonts w:ascii="Times New Roman" w:hAnsi="Times New Roman"/>
        </w:rPr>
        <w:t xml:space="preserve"> de resultaten van het praktijkonderzoek met betrekking tot de zes jongeren beschreven. </w:t>
      </w:r>
      <w:r w:rsidR="008A6EBC">
        <w:rPr>
          <w:rFonts w:ascii="Times New Roman" w:hAnsi="Times New Roman"/>
        </w:rPr>
        <w:t>Daarop voortbordurend</w:t>
      </w:r>
      <w:r w:rsidRPr="001912CF">
        <w:rPr>
          <w:rFonts w:ascii="Times New Roman" w:hAnsi="Times New Roman"/>
        </w:rPr>
        <w:t xml:space="preserve"> zullen de resultaten </w:t>
      </w:r>
      <w:r>
        <w:rPr>
          <w:rFonts w:ascii="Times New Roman" w:hAnsi="Times New Roman"/>
        </w:rPr>
        <w:t>van de</w:t>
      </w:r>
      <w:r w:rsidRPr="001912CF">
        <w:rPr>
          <w:rFonts w:ascii="Times New Roman" w:hAnsi="Times New Roman"/>
        </w:rPr>
        <w:t xml:space="preserve"> twee respondentengroepen </w:t>
      </w:r>
      <w:r w:rsidR="008A6EBC">
        <w:rPr>
          <w:rFonts w:ascii="Times New Roman" w:hAnsi="Times New Roman"/>
        </w:rPr>
        <w:t xml:space="preserve">kritisch </w:t>
      </w:r>
      <w:r>
        <w:rPr>
          <w:rFonts w:ascii="Times New Roman" w:hAnsi="Times New Roman"/>
        </w:rPr>
        <w:t xml:space="preserve">met elkaar </w:t>
      </w:r>
      <w:r w:rsidR="0031684D">
        <w:rPr>
          <w:rFonts w:ascii="Times New Roman" w:hAnsi="Times New Roman"/>
        </w:rPr>
        <w:t xml:space="preserve">worden vergeleken. Ten slotte volgt er een conclusie van het praktijkonderzoek. </w:t>
      </w:r>
    </w:p>
    <w:p w14:paraId="0AB065D5" w14:textId="03761086" w:rsidR="005B2F8C" w:rsidRPr="0051241F" w:rsidRDefault="008F514B" w:rsidP="002746BD">
      <w:pPr>
        <w:pStyle w:val="Kop3"/>
        <w:jc w:val="both"/>
        <w:rPr>
          <w:rFonts w:ascii="Times New Roman" w:hAnsi="Times New Roman" w:cs="Times New Roman"/>
          <w:b w:val="0"/>
          <w:i/>
          <w:color w:val="auto"/>
          <w:sz w:val="24"/>
          <w:szCs w:val="24"/>
        </w:rPr>
      </w:pPr>
      <w:bookmarkStart w:id="30" w:name="_Toc481483487"/>
      <w:r w:rsidRPr="0051241F">
        <w:rPr>
          <w:rFonts w:ascii="Times New Roman" w:hAnsi="Times New Roman" w:cs="Times New Roman"/>
          <w:b w:val="0"/>
          <w:i/>
          <w:color w:val="auto"/>
          <w:sz w:val="24"/>
          <w:szCs w:val="24"/>
        </w:rPr>
        <w:t>Resultaten jeugdzorgwerkers</w:t>
      </w:r>
      <w:bookmarkEnd w:id="30"/>
    </w:p>
    <w:p w14:paraId="6F229450" w14:textId="2EAC421C"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 xml:space="preserve">Wanneer de respondenten wordt gevraagd naar de huidige gehanteerde werkwijzen om een complexe scheiding te begeleiden, namelijk de aanpak ‘Complexe </w:t>
      </w:r>
      <w:r w:rsidR="00560EE6">
        <w:rPr>
          <w:rFonts w:ascii="Times New Roman" w:hAnsi="Times New Roman" w:cs="Times New Roman"/>
        </w:rPr>
        <w:t xml:space="preserve">Scheidingen’, geven alle </w:t>
      </w:r>
      <w:r w:rsidRPr="008F514B">
        <w:rPr>
          <w:rFonts w:ascii="Times New Roman" w:hAnsi="Times New Roman" w:cs="Times New Roman"/>
        </w:rPr>
        <w:t xml:space="preserve">respondenten aan het van belang te vinden dat er een aanpak voor het begeleiden van een complexe scheiding is. Vier </w:t>
      </w:r>
      <w:r w:rsidR="00560EE6">
        <w:rPr>
          <w:rFonts w:ascii="Times New Roman" w:hAnsi="Times New Roman" w:cs="Times New Roman"/>
        </w:rPr>
        <w:t xml:space="preserve">van de zes </w:t>
      </w:r>
      <w:r w:rsidRPr="008F514B">
        <w:rPr>
          <w:rFonts w:ascii="Times New Roman" w:hAnsi="Times New Roman" w:cs="Times New Roman"/>
        </w:rPr>
        <w:t xml:space="preserve">respondenten (inclusief de oprichter van de aanpak) geven aan geschoold te zijn in de aanpak. Eén respondent geeft aan niet geschoold te zijn en daar ook niet zijn interesses te hebben liggen en één respondent geeft aan nog graag de scholing te willen volgen in de toekomst. Vier </w:t>
      </w:r>
      <w:r w:rsidR="00560EE6">
        <w:rPr>
          <w:rFonts w:ascii="Times New Roman" w:hAnsi="Times New Roman" w:cs="Times New Roman"/>
        </w:rPr>
        <w:t xml:space="preserve">van de zes </w:t>
      </w:r>
      <w:r w:rsidRPr="008F514B">
        <w:rPr>
          <w:rFonts w:ascii="Times New Roman" w:hAnsi="Times New Roman" w:cs="Times New Roman"/>
        </w:rPr>
        <w:t xml:space="preserve">respondenten geven aan het een goed ontwikkelde en helpende aanpak te vinden, die de jeugdzorgwerkers handvatten biedt om een complexe scheiding te begeleiden. De goed ontwikkelde basis bestaat volgens </w:t>
      </w:r>
      <w:r w:rsidR="00560EE6">
        <w:rPr>
          <w:rFonts w:ascii="Times New Roman" w:hAnsi="Times New Roman" w:cs="Times New Roman"/>
        </w:rPr>
        <w:t>hen</w:t>
      </w:r>
      <w:r w:rsidRPr="008F514B">
        <w:rPr>
          <w:rFonts w:ascii="Times New Roman" w:hAnsi="Times New Roman" w:cs="Times New Roman"/>
        </w:rPr>
        <w:t xml:space="preserve"> onder andere uit de duidelijkheid die de aanpak b</w:t>
      </w:r>
      <w:r w:rsidR="00560EE6">
        <w:rPr>
          <w:rFonts w:ascii="Times New Roman" w:hAnsi="Times New Roman" w:cs="Times New Roman"/>
        </w:rPr>
        <w:t>iedt. Er worden namelijk door alle</w:t>
      </w:r>
      <w:r w:rsidRPr="008F514B">
        <w:rPr>
          <w:rFonts w:ascii="Times New Roman" w:hAnsi="Times New Roman" w:cs="Times New Roman"/>
        </w:rPr>
        <w:t xml:space="preserve"> respondenten veertien uitspraken gedaan over het begrip ‘duidelijkheid’. Volgens de respondenten ontstaat de duidelijkheid mede door de gezamenlijke communicatie en de neutrale positie</w:t>
      </w:r>
      <w:r w:rsidR="00560EE6">
        <w:rPr>
          <w:rFonts w:ascii="Times New Roman" w:hAnsi="Times New Roman" w:cs="Times New Roman"/>
        </w:rPr>
        <w:t>. De gezamenlijke communicatie en de neutrale positie vormen volgens de respondenten</w:t>
      </w:r>
      <w:r w:rsidRPr="008F514B">
        <w:rPr>
          <w:rFonts w:ascii="Times New Roman" w:hAnsi="Times New Roman" w:cs="Times New Roman"/>
        </w:rPr>
        <w:t xml:space="preserve"> de basis van de aanpak. Daarop volgend geven de respondenten aan dat de duidelijkheid rust creëert. </w:t>
      </w:r>
      <w:r w:rsidR="00AB7094">
        <w:rPr>
          <w:rFonts w:ascii="Times New Roman" w:hAnsi="Times New Roman" w:cs="Times New Roman"/>
        </w:rPr>
        <w:t xml:space="preserve">Daarnaast benoemen vier van de zes respondenten dat de psycho-educatie zeer goed en een grote winst is. </w:t>
      </w:r>
      <w:r w:rsidRPr="008F514B">
        <w:rPr>
          <w:rFonts w:ascii="Times New Roman" w:hAnsi="Times New Roman" w:cs="Times New Roman"/>
        </w:rPr>
        <w:t>Tevens geven vijf</w:t>
      </w:r>
      <w:r w:rsidR="00560EE6">
        <w:rPr>
          <w:rFonts w:ascii="Times New Roman" w:hAnsi="Times New Roman" w:cs="Times New Roman"/>
        </w:rPr>
        <w:t xml:space="preserve"> van de zes</w:t>
      </w:r>
      <w:r w:rsidRPr="008F514B">
        <w:rPr>
          <w:rFonts w:ascii="Times New Roman" w:hAnsi="Times New Roman" w:cs="Times New Roman"/>
        </w:rPr>
        <w:t xml:space="preserve"> respondenten aan dat het kind centraal stellen ook bijdraagt aan de</w:t>
      </w:r>
      <w:r w:rsidR="00560EE6">
        <w:rPr>
          <w:rFonts w:ascii="Times New Roman" w:hAnsi="Times New Roman" w:cs="Times New Roman"/>
        </w:rPr>
        <w:t xml:space="preserve"> goed ontwikkelde aanpak. Vijf van de zes r</w:t>
      </w:r>
      <w:r w:rsidRPr="008F514B">
        <w:rPr>
          <w:rFonts w:ascii="Times New Roman" w:hAnsi="Times New Roman" w:cs="Times New Roman"/>
        </w:rPr>
        <w:t xml:space="preserve">espondenten zijn </w:t>
      </w:r>
      <w:r w:rsidRPr="008F514B">
        <w:rPr>
          <w:rFonts w:ascii="Times New Roman" w:hAnsi="Times New Roman" w:cs="Times New Roman"/>
        </w:rPr>
        <w:lastRenderedPageBreak/>
        <w:t>van mening dat het uitgangspunt van de aanpak is dat het kind centraal moet staan in de begeleiding van een complexe scheiding, dit door telkens vanuit het kind te denken, vanuit het belang van het kind te handelen en ook een foto van het kind/de kinderen bij ouders op tafel te zetten tijdens de gesprekken. Er worden in totaal dertien uitspraken gedaan door de respondenten met betrekking tot het kind centraal zetten. Daarbij aansluitend komt naar voren dat de respondenten het van belang achten en het tevens een positieve invloed heeft wanneer ouders hun verantwoordelijkheid nemen. Een vijftal respondenten doen daar in totaal twaalf uitspraken over</w:t>
      </w:r>
      <w:r w:rsidR="00D51AF1">
        <w:rPr>
          <w:rFonts w:ascii="Times New Roman" w:hAnsi="Times New Roman" w:cs="Times New Roman"/>
        </w:rPr>
        <w:t>. In de twaalf uitspraken geven de</w:t>
      </w:r>
      <w:r w:rsidRPr="008F514B">
        <w:rPr>
          <w:rFonts w:ascii="Times New Roman" w:hAnsi="Times New Roman" w:cs="Times New Roman"/>
        </w:rPr>
        <w:t xml:space="preserve"> </w:t>
      </w:r>
      <w:r w:rsidR="00D51AF1">
        <w:rPr>
          <w:rFonts w:ascii="Times New Roman" w:hAnsi="Times New Roman" w:cs="Times New Roman"/>
        </w:rPr>
        <w:t xml:space="preserve">vijf respondenten </w:t>
      </w:r>
      <w:r w:rsidR="00C0323B">
        <w:rPr>
          <w:rFonts w:ascii="Times New Roman" w:hAnsi="Times New Roman" w:cs="Times New Roman"/>
        </w:rPr>
        <w:t xml:space="preserve">nadrukkelijk </w:t>
      </w:r>
      <w:r w:rsidR="00D51AF1">
        <w:rPr>
          <w:rFonts w:ascii="Times New Roman" w:hAnsi="Times New Roman" w:cs="Times New Roman"/>
        </w:rPr>
        <w:t>aan</w:t>
      </w:r>
      <w:r w:rsidRPr="008F514B">
        <w:rPr>
          <w:rFonts w:ascii="Times New Roman" w:hAnsi="Times New Roman" w:cs="Times New Roman"/>
        </w:rPr>
        <w:t xml:space="preserve"> dat de ouders verantwoordelijk stellen gerealiseerd kan worden middels de inhoud van de aanpak ‘Comple</w:t>
      </w:r>
      <w:r w:rsidR="00D51AF1">
        <w:rPr>
          <w:rFonts w:ascii="Times New Roman" w:hAnsi="Times New Roman" w:cs="Times New Roman"/>
        </w:rPr>
        <w:t>xe Scheidingen’. Respondent éé</w:t>
      </w:r>
      <w:r w:rsidRPr="008F514B">
        <w:rPr>
          <w:rFonts w:ascii="Times New Roman" w:hAnsi="Times New Roman" w:cs="Times New Roman"/>
        </w:rPr>
        <w:t xml:space="preserve">n illustreert zijn positieve ervaring met betrekking tot de basis van de aanpak ‘Complexe Scheiding’ aan de hand van het volgende voorbeeld: </w:t>
      </w:r>
      <w:r w:rsidRPr="008F514B">
        <w:rPr>
          <w:rFonts w:ascii="Times New Roman" w:hAnsi="Times New Roman" w:cs="Times New Roman"/>
          <w:i/>
        </w:rPr>
        <w:t>‘Ik vind hem in theorie heel goed. Even denken, nou ja goed weetje, hij is gewoon hee</w:t>
      </w:r>
      <w:r w:rsidR="00D51AF1">
        <w:rPr>
          <w:rFonts w:ascii="Times New Roman" w:hAnsi="Times New Roman" w:cs="Times New Roman"/>
          <w:i/>
        </w:rPr>
        <w:t>l goed ontwikkeld</w:t>
      </w:r>
      <w:r w:rsidRPr="008F514B">
        <w:rPr>
          <w:rFonts w:ascii="Times New Roman" w:hAnsi="Times New Roman" w:cs="Times New Roman"/>
          <w:i/>
        </w:rPr>
        <w:t>, hij is wel tot in detail, even los van die complexe dingen, is hij gewoon opgeschreven, zijn er scenario’s, zijn er vragen voor, zijn er oefeningen voor gesprekken, dat hebben ze heel goed gedaan, hij is goed wetenschappelijk onderbouwd. Dus in principe zou je echt een basis moeten h</w:t>
      </w:r>
      <w:r w:rsidR="008E0566">
        <w:rPr>
          <w:rFonts w:ascii="Times New Roman" w:hAnsi="Times New Roman" w:cs="Times New Roman"/>
          <w:i/>
        </w:rPr>
        <w:t>ebben die je volledig voor</w:t>
      </w:r>
      <w:r w:rsidR="00D51AF1">
        <w:rPr>
          <w:rFonts w:ascii="Times New Roman" w:hAnsi="Times New Roman" w:cs="Times New Roman"/>
          <w:i/>
        </w:rPr>
        <w:t>ziet</w:t>
      </w:r>
      <w:r w:rsidRPr="008F514B">
        <w:rPr>
          <w:rFonts w:ascii="Times New Roman" w:hAnsi="Times New Roman" w:cs="Times New Roman"/>
          <w:i/>
        </w:rPr>
        <w:t>’</w:t>
      </w:r>
      <w:r w:rsidR="00D51AF1">
        <w:rPr>
          <w:rFonts w:ascii="Times New Roman" w:hAnsi="Times New Roman" w:cs="Times New Roman"/>
          <w:i/>
        </w:rPr>
        <w:t xml:space="preserve"> </w:t>
      </w:r>
      <w:r w:rsidR="00D51AF1" w:rsidRPr="00D51AF1">
        <w:rPr>
          <w:rFonts w:ascii="Times New Roman" w:hAnsi="Times New Roman" w:cs="Times New Roman"/>
        </w:rPr>
        <w:t>(Transcript respondent één, brondocument).</w:t>
      </w:r>
      <w:r w:rsidRPr="008F514B">
        <w:rPr>
          <w:rFonts w:ascii="Times New Roman" w:hAnsi="Times New Roman" w:cs="Times New Roman"/>
          <w:i/>
        </w:rPr>
        <w:t xml:space="preserve"> </w:t>
      </w:r>
    </w:p>
    <w:p w14:paraId="1CA0C35E" w14:textId="77777777" w:rsidR="008F514B" w:rsidRPr="008F514B" w:rsidRDefault="008F514B" w:rsidP="002746BD">
      <w:pPr>
        <w:pStyle w:val="Geenafstand"/>
        <w:jc w:val="both"/>
        <w:rPr>
          <w:rFonts w:ascii="Times New Roman" w:hAnsi="Times New Roman" w:cs="Times New Roman"/>
        </w:rPr>
      </w:pPr>
    </w:p>
    <w:p w14:paraId="5E739BD4" w14:textId="400273DC"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Daarentegen worden er door de respondenten ook een aantal aandachtspunten met betrekking tot de aanpak ‘Complexe Scheidingen’ genoemd. De respondenten geven aan dat het een rigoureuze aanpak is, waardoor het qua tijdsdruk/haalbaarheid niet mogelijk is om gehele aanpak in te zetten en vanuit daar te werk te gaan. Respondent drie geeft daarover bijvoorbeeld aan graag de gehele aanpak in te willen zetten omdat volgens haar alle elementen kwalitatief sterk en helpend zijn, echter dat dit vanwege de werkdruk niet mogelijk is.</w:t>
      </w:r>
      <w:r w:rsidR="0032116C">
        <w:rPr>
          <w:rFonts w:ascii="Times New Roman" w:hAnsi="Times New Roman" w:cs="Times New Roman"/>
        </w:rPr>
        <w:t xml:space="preserve"> Daarnaast benoemen drie van de zes r</w:t>
      </w:r>
      <w:r w:rsidRPr="008F514B">
        <w:rPr>
          <w:rFonts w:ascii="Times New Roman" w:hAnsi="Times New Roman" w:cs="Times New Roman"/>
        </w:rPr>
        <w:t>espondenten dat ze het een meerwaarde zouden vinden als er inhoudelijk een gedeelte wordt toegevoegd met betrekking tot complexe situ</w:t>
      </w:r>
      <w:r w:rsidR="0027598B">
        <w:rPr>
          <w:rFonts w:ascii="Times New Roman" w:hAnsi="Times New Roman" w:cs="Times New Roman"/>
        </w:rPr>
        <w:t>aties. Wel benoemt respondent éé</w:t>
      </w:r>
      <w:r w:rsidRPr="008F514B">
        <w:rPr>
          <w:rFonts w:ascii="Times New Roman" w:hAnsi="Times New Roman" w:cs="Times New Roman"/>
        </w:rPr>
        <w:t>n daarbij dat een toevoeging met betrekking tot complexe situaties misschien ook wel onmogelijk is, gezien iedere casus/situatie weer anders is. Desondanks komt naar voren dat drie</w:t>
      </w:r>
      <w:r w:rsidR="0032116C">
        <w:rPr>
          <w:rFonts w:ascii="Times New Roman" w:hAnsi="Times New Roman" w:cs="Times New Roman"/>
        </w:rPr>
        <w:t xml:space="preserve"> van de zes</w:t>
      </w:r>
      <w:r w:rsidRPr="008F514B">
        <w:rPr>
          <w:rFonts w:ascii="Times New Roman" w:hAnsi="Times New Roman" w:cs="Times New Roman"/>
        </w:rPr>
        <w:t xml:space="preserve"> respondenten aangeven er wel behoeften aan</w:t>
      </w:r>
      <w:r w:rsidR="008A6EBC">
        <w:rPr>
          <w:rFonts w:ascii="Times New Roman" w:hAnsi="Times New Roman" w:cs="Times New Roman"/>
        </w:rPr>
        <w:t xml:space="preserve"> te</w:t>
      </w:r>
      <w:r w:rsidR="0032116C">
        <w:rPr>
          <w:rFonts w:ascii="Times New Roman" w:hAnsi="Times New Roman" w:cs="Times New Roman"/>
        </w:rPr>
        <w:t xml:space="preserve"> hebben. Verder benoemen twee van de zes</w:t>
      </w:r>
      <w:r w:rsidRPr="008F514B">
        <w:rPr>
          <w:rFonts w:ascii="Times New Roman" w:hAnsi="Times New Roman" w:cs="Times New Roman"/>
        </w:rPr>
        <w:t xml:space="preserve"> respondenten dat het waardevol zou zijn als er inhoudelijk dieper wordt ingegaan op hoe met een kind in gesprek te gaan. Respondent twee geeft daarbij als optie eventueel een training in kind</w:t>
      </w:r>
      <w:r w:rsidR="000E7D2B">
        <w:rPr>
          <w:rFonts w:ascii="Times New Roman" w:hAnsi="Times New Roman" w:cs="Times New Roman"/>
        </w:rPr>
        <w:t xml:space="preserve"> gesprekken of het opstellen van e</w:t>
      </w:r>
      <w:r w:rsidRPr="008F514B">
        <w:rPr>
          <w:rFonts w:ascii="Times New Roman" w:hAnsi="Times New Roman" w:cs="Times New Roman"/>
        </w:rPr>
        <w:t xml:space="preserve">en kind plan. </w:t>
      </w:r>
      <w:r w:rsidR="007B0185">
        <w:rPr>
          <w:rFonts w:ascii="Times New Roman" w:hAnsi="Times New Roman" w:cs="Times New Roman"/>
        </w:rPr>
        <w:t xml:space="preserve">Tevens benoemt één respondent dat er mogelijk een krachtigere videoboodschap ingezet kan worden. </w:t>
      </w:r>
      <w:r w:rsidRPr="008F514B">
        <w:rPr>
          <w:rFonts w:ascii="Times New Roman" w:hAnsi="Times New Roman" w:cs="Times New Roman"/>
        </w:rPr>
        <w:t xml:space="preserve">Ook geven twee </w:t>
      </w:r>
      <w:r w:rsidR="000E7D2B">
        <w:rPr>
          <w:rFonts w:ascii="Times New Roman" w:hAnsi="Times New Roman" w:cs="Times New Roman"/>
        </w:rPr>
        <w:t xml:space="preserve">van de zes </w:t>
      </w:r>
      <w:r w:rsidRPr="008F514B">
        <w:rPr>
          <w:rFonts w:ascii="Times New Roman" w:hAnsi="Times New Roman" w:cs="Times New Roman"/>
        </w:rPr>
        <w:t xml:space="preserve">respondenten aan dat er in sommige gevallen geen duidelijke grenzen vaststaan hoe te handelen </w:t>
      </w:r>
      <w:r w:rsidR="004A6D67">
        <w:rPr>
          <w:rFonts w:ascii="Times New Roman" w:hAnsi="Times New Roman" w:cs="Times New Roman"/>
        </w:rPr>
        <w:t>in bepaalde situaties, met als gevolg</w:t>
      </w:r>
      <w:r w:rsidRPr="008F514B">
        <w:rPr>
          <w:rFonts w:ascii="Times New Roman" w:hAnsi="Times New Roman" w:cs="Times New Roman"/>
        </w:rPr>
        <w:t xml:space="preserve"> dat ze zoekende zijn naar de juiste</w:t>
      </w:r>
      <w:r w:rsidR="004A6D67">
        <w:rPr>
          <w:rFonts w:ascii="Times New Roman" w:hAnsi="Times New Roman" w:cs="Times New Roman"/>
        </w:rPr>
        <w:t xml:space="preserve"> en passende grenzen. Daarnaast</w:t>
      </w:r>
      <w:r w:rsidRPr="008F514B">
        <w:rPr>
          <w:rFonts w:ascii="Times New Roman" w:hAnsi="Times New Roman" w:cs="Times New Roman"/>
        </w:rPr>
        <w:t xml:space="preserve"> noemen de respondenten dat er vanuit Jeugdbescherming Brabant een krachtigere visie uitgestraald en uitgezet mag worden ten aanzien van het inzetten van de aanpak ‘Complexe Scheidingen’. De respondenten </w:t>
      </w:r>
      <w:r w:rsidR="004A6D67">
        <w:rPr>
          <w:rFonts w:ascii="Times New Roman" w:hAnsi="Times New Roman" w:cs="Times New Roman"/>
        </w:rPr>
        <w:t>be</w:t>
      </w:r>
      <w:r w:rsidRPr="008F514B">
        <w:rPr>
          <w:rFonts w:ascii="Times New Roman" w:hAnsi="Times New Roman" w:cs="Times New Roman"/>
        </w:rPr>
        <w:t xml:space="preserve">noemen </w:t>
      </w:r>
      <w:r w:rsidR="004A6D67">
        <w:rPr>
          <w:rFonts w:ascii="Times New Roman" w:hAnsi="Times New Roman" w:cs="Times New Roman"/>
        </w:rPr>
        <w:t>namelijk</w:t>
      </w:r>
      <w:r w:rsidRPr="008F514B">
        <w:rPr>
          <w:rFonts w:ascii="Times New Roman" w:hAnsi="Times New Roman" w:cs="Times New Roman"/>
        </w:rPr>
        <w:t xml:space="preserve"> dat er nu ook nog geregeld complexe scheidingen niet middels de aanpak word</w:t>
      </w:r>
      <w:r w:rsidR="008E0566">
        <w:rPr>
          <w:rFonts w:ascii="Times New Roman" w:hAnsi="Times New Roman" w:cs="Times New Roman"/>
        </w:rPr>
        <w:t xml:space="preserve">en opgepakt en dat </w:t>
      </w:r>
      <w:r w:rsidRPr="008F514B">
        <w:rPr>
          <w:rFonts w:ascii="Times New Roman" w:hAnsi="Times New Roman" w:cs="Times New Roman"/>
        </w:rPr>
        <w:t>vinden</w:t>
      </w:r>
      <w:r w:rsidR="008E0566">
        <w:rPr>
          <w:rFonts w:ascii="Times New Roman" w:hAnsi="Times New Roman" w:cs="Times New Roman"/>
        </w:rPr>
        <w:t xml:space="preserve"> ze jammer</w:t>
      </w:r>
      <w:r w:rsidRPr="008F514B">
        <w:rPr>
          <w:rFonts w:ascii="Times New Roman" w:hAnsi="Times New Roman" w:cs="Times New Roman"/>
        </w:rPr>
        <w:t xml:space="preserve">, gezien de positieve elementen die </w:t>
      </w:r>
      <w:r w:rsidR="004A6D67">
        <w:rPr>
          <w:rFonts w:ascii="Times New Roman" w:hAnsi="Times New Roman" w:cs="Times New Roman"/>
        </w:rPr>
        <w:t xml:space="preserve">de </w:t>
      </w:r>
      <w:r w:rsidRPr="008F514B">
        <w:rPr>
          <w:rFonts w:ascii="Times New Roman" w:hAnsi="Times New Roman" w:cs="Times New Roman"/>
        </w:rPr>
        <w:t xml:space="preserve">aanpak bezit. Respondent drie illustreert haar negatieve ervaring met betrekking tot de basis van de aanpak ‘Complexe Scheidingen’ </w:t>
      </w:r>
      <w:r w:rsidR="0027598B">
        <w:rPr>
          <w:rFonts w:ascii="Times New Roman" w:hAnsi="Times New Roman" w:cs="Times New Roman"/>
        </w:rPr>
        <w:t xml:space="preserve">en het continue verantwoordelijk stellen van de ouders en hen de oplossing laten vormen </w:t>
      </w:r>
      <w:r w:rsidRPr="008F514B">
        <w:rPr>
          <w:rFonts w:ascii="Times New Roman" w:hAnsi="Times New Roman" w:cs="Times New Roman"/>
        </w:rPr>
        <w:t xml:space="preserve">aan de hand van het volgende voorbeeld: </w:t>
      </w:r>
      <w:r w:rsidRPr="008F514B">
        <w:rPr>
          <w:rFonts w:ascii="Times New Roman" w:hAnsi="Times New Roman" w:cs="Times New Roman"/>
          <w:i/>
        </w:rPr>
        <w:t xml:space="preserve">‘Ja, wat </w:t>
      </w:r>
      <w:r w:rsidR="00D51AF1">
        <w:rPr>
          <w:rFonts w:ascii="Times New Roman" w:hAnsi="Times New Roman" w:cs="Times New Roman"/>
          <w:i/>
        </w:rPr>
        <w:t>ik negatief vind aan de aanpak ‘Complexe S</w:t>
      </w:r>
      <w:r w:rsidRPr="008F514B">
        <w:rPr>
          <w:rFonts w:ascii="Times New Roman" w:hAnsi="Times New Roman" w:cs="Times New Roman"/>
          <w:i/>
        </w:rPr>
        <w:t>cheidingen</w:t>
      </w:r>
      <w:r w:rsidR="00D51AF1">
        <w:rPr>
          <w:rFonts w:ascii="Times New Roman" w:hAnsi="Times New Roman" w:cs="Times New Roman"/>
          <w:i/>
        </w:rPr>
        <w:t>’</w:t>
      </w:r>
      <w:r w:rsidRPr="008F514B">
        <w:rPr>
          <w:rFonts w:ascii="Times New Roman" w:hAnsi="Times New Roman" w:cs="Times New Roman"/>
          <w:i/>
        </w:rPr>
        <w:t xml:space="preserve">, ja bijvoorbeeld dat plan van aanpak hoe we dat zouden moeten doen, dat het niet realiseerbaar is, dus dat vind ik lastig. En ik vind het wel een lastige positie van oké, wanneer hak je nu </w:t>
      </w:r>
      <w:r w:rsidR="00D51AF1">
        <w:rPr>
          <w:rFonts w:ascii="Times New Roman" w:hAnsi="Times New Roman" w:cs="Times New Roman"/>
          <w:i/>
        </w:rPr>
        <w:t xml:space="preserve">wel de knoop voor het kind door, </w:t>
      </w:r>
      <w:r w:rsidRPr="008F514B">
        <w:rPr>
          <w:rFonts w:ascii="Times New Roman" w:hAnsi="Times New Roman" w:cs="Times New Roman"/>
          <w:i/>
        </w:rPr>
        <w:t xml:space="preserve">al gaat het over eten voor de tv en wanneer laat je ouders </w:t>
      </w:r>
      <w:r w:rsidRPr="008F514B">
        <w:rPr>
          <w:rFonts w:ascii="Times New Roman" w:hAnsi="Times New Roman" w:cs="Times New Roman"/>
          <w:i/>
        </w:rPr>
        <w:lastRenderedPageBreak/>
        <w:t>daarover bakkeleien. Waar ligt op het gegeven moment dan toch die grens d</w:t>
      </w:r>
      <w:r w:rsidR="00D51AF1">
        <w:rPr>
          <w:rFonts w:ascii="Times New Roman" w:hAnsi="Times New Roman" w:cs="Times New Roman"/>
          <w:i/>
        </w:rPr>
        <w:t>at je zegt van, nu is het klaar</w:t>
      </w:r>
      <w:r w:rsidRPr="008F514B">
        <w:rPr>
          <w:rFonts w:ascii="Times New Roman" w:hAnsi="Times New Roman" w:cs="Times New Roman"/>
          <w:i/>
        </w:rPr>
        <w:t>’</w:t>
      </w:r>
      <w:r w:rsidR="00D51AF1">
        <w:rPr>
          <w:rFonts w:ascii="Times New Roman" w:hAnsi="Times New Roman" w:cs="Times New Roman"/>
          <w:i/>
        </w:rPr>
        <w:t xml:space="preserve"> </w:t>
      </w:r>
      <w:r w:rsidR="00D51AF1">
        <w:rPr>
          <w:rFonts w:ascii="Times New Roman" w:hAnsi="Times New Roman" w:cs="Times New Roman"/>
        </w:rPr>
        <w:t xml:space="preserve">(Transcript respondent drie, brondocument). </w:t>
      </w:r>
      <w:r w:rsidRPr="008F514B">
        <w:rPr>
          <w:rFonts w:ascii="Times New Roman" w:hAnsi="Times New Roman" w:cs="Times New Roman"/>
        </w:rPr>
        <w:t xml:space="preserve">   </w:t>
      </w:r>
    </w:p>
    <w:p w14:paraId="41F9517F" w14:textId="21DEA24E"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Wat betreft de aanpak ‘Complexe Scheidingen’ in combinatie met de hulpverlenin</w:t>
      </w:r>
      <w:r w:rsidR="004A6D67">
        <w:rPr>
          <w:rFonts w:ascii="Times New Roman" w:hAnsi="Times New Roman" w:cs="Times New Roman"/>
        </w:rPr>
        <w:t xml:space="preserve">g wordt er opvallend vaak door vier van de zes </w:t>
      </w:r>
      <w:r w:rsidRPr="008F514B">
        <w:rPr>
          <w:rFonts w:ascii="Times New Roman" w:hAnsi="Times New Roman" w:cs="Times New Roman"/>
        </w:rPr>
        <w:t>respondenten genoemd dat er meer- en tevens passendere hulpverleningsmogelijkheden moeten komen. In totaal doen zes respondenten achttien uitspraken daarover. De uitspraken zitten hem met name in het traject van het realiseren van hulpverlening, de combinatiemogelijkheden van hulpverlening en eventuele samenwerkingsmogelijkhede</w:t>
      </w:r>
      <w:r w:rsidR="004A6D67">
        <w:rPr>
          <w:rFonts w:ascii="Times New Roman" w:hAnsi="Times New Roman" w:cs="Times New Roman"/>
        </w:rPr>
        <w:t>n met de gehele hulpverlening. Eén respond</w:t>
      </w:r>
      <w:r w:rsidR="007E5980">
        <w:rPr>
          <w:rFonts w:ascii="Times New Roman" w:hAnsi="Times New Roman" w:cs="Times New Roman"/>
        </w:rPr>
        <w:t xml:space="preserve">ent noemt hierbij als voorbeeld dat het effectief </w:t>
      </w:r>
      <w:r w:rsidR="004A6D67">
        <w:rPr>
          <w:rFonts w:ascii="Times New Roman" w:hAnsi="Times New Roman" w:cs="Times New Roman"/>
        </w:rPr>
        <w:t>zou zijn als de hulpverleningstrajecten zoals mediation, complexe scheiding gesprekken, het opstellen van een ouderschapsplan en ambulante hulpverlening</w:t>
      </w:r>
      <w:r w:rsidR="007E5980">
        <w:rPr>
          <w:rFonts w:ascii="Times New Roman" w:hAnsi="Times New Roman" w:cs="Times New Roman"/>
        </w:rPr>
        <w:t xml:space="preserve"> met elkaar gecombineerd zouden worden. </w:t>
      </w:r>
      <w:r w:rsidR="0045373F">
        <w:rPr>
          <w:rFonts w:ascii="Times New Roman" w:hAnsi="Times New Roman" w:cs="Times New Roman"/>
        </w:rPr>
        <w:t xml:space="preserve">De respondent acht het nodig dat hier samenwerking inkomt voor een meer integratieve aanpak. </w:t>
      </w:r>
    </w:p>
    <w:p w14:paraId="14B851C0" w14:textId="77777777" w:rsidR="008F514B" w:rsidRPr="008F514B" w:rsidRDefault="008F514B" w:rsidP="002746BD">
      <w:pPr>
        <w:pStyle w:val="Geenafstand"/>
        <w:jc w:val="both"/>
        <w:rPr>
          <w:rFonts w:ascii="Times New Roman" w:hAnsi="Times New Roman" w:cs="Times New Roman"/>
        </w:rPr>
      </w:pPr>
    </w:p>
    <w:p w14:paraId="7E24F9B4" w14:textId="71D24226"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 xml:space="preserve">Voortbordurend op bovenstaand stuk over de aanpak ‘Complexe Scheidingen’, wordt de respondenten gevraagd naar hun eigen ervaringen met betrekking tot het handelen in een complexe scheiding. Vier </w:t>
      </w:r>
      <w:r w:rsidR="001F4870">
        <w:rPr>
          <w:rFonts w:ascii="Times New Roman" w:hAnsi="Times New Roman" w:cs="Times New Roman"/>
        </w:rPr>
        <w:t xml:space="preserve">van de zes </w:t>
      </w:r>
      <w:r w:rsidRPr="008F514B">
        <w:rPr>
          <w:rFonts w:ascii="Times New Roman" w:hAnsi="Times New Roman" w:cs="Times New Roman"/>
        </w:rPr>
        <w:t xml:space="preserve">respondenten doen tien uitspraken over de </w:t>
      </w:r>
      <w:r w:rsidR="001F4870">
        <w:rPr>
          <w:rFonts w:ascii="Times New Roman" w:hAnsi="Times New Roman" w:cs="Times New Roman"/>
        </w:rPr>
        <w:t xml:space="preserve">strijd die centraal staat binnen </w:t>
      </w:r>
      <w:r w:rsidRPr="008F514B">
        <w:rPr>
          <w:rFonts w:ascii="Times New Roman" w:hAnsi="Times New Roman" w:cs="Times New Roman"/>
        </w:rPr>
        <w:t xml:space="preserve">complexe scheidingen. De </w:t>
      </w:r>
      <w:r w:rsidR="001F4870">
        <w:rPr>
          <w:rFonts w:ascii="Times New Roman" w:hAnsi="Times New Roman" w:cs="Times New Roman"/>
        </w:rPr>
        <w:t xml:space="preserve">viertal </w:t>
      </w:r>
      <w:r w:rsidRPr="008F514B">
        <w:rPr>
          <w:rFonts w:ascii="Times New Roman" w:hAnsi="Times New Roman" w:cs="Times New Roman"/>
        </w:rPr>
        <w:t>respondenten geven aan dat de strijd in de meeste gevallen voorop staat in het begeleiden van een complexe scheiding, met als gevolg dat de strijd tussen ouders op de voorgrond staat en het niet meer over de kinderen gaat.</w:t>
      </w:r>
      <w:r w:rsidR="004A77BE">
        <w:rPr>
          <w:rFonts w:ascii="Times New Roman" w:hAnsi="Times New Roman" w:cs="Times New Roman"/>
        </w:rPr>
        <w:t xml:space="preserve"> Daarbij geven drie van de zes respondenten aan het als lastig te ervaren om uit de strijd te blijven.</w:t>
      </w:r>
      <w:r w:rsidRPr="008F514B">
        <w:rPr>
          <w:rFonts w:ascii="Times New Roman" w:hAnsi="Times New Roman" w:cs="Times New Roman"/>
        </w:rPr>
        <w:t xml:space="preserve"> </w:t>
      </w:r>
      <w:r w:rsidR="000F3867" w:rsidRPr="008F514B">
        <w:rPr>
          <w:rFonts w:ascii="Times New Roman" w:hAnsi="Times New Roman" w:cs="Times New Roman"/>
        </w:rPr>
        <w:t xml:space="preserve">Respondent vier illustreert zijn ervaring met betrekking tot het begeleiden van een complexe scheiding aan de hand van het volgende voorbeeld: </w:t>
      </w:r>
      <w:r w:rsidR="000F3867" w:rsidRPr="008F514B">
        <w:rPr>
          <w:rFonts w:ascii="Times New Roman" w:hAnsi="Times New Roman" w:cs="Times New Roman"/>
          <w:i/>
        </w:rPr>
        <w:t>‘Het lastige aan complexe scheidingen, dus als dat op de voorgrond staat in ieders geval, dus als er echt heel veel strijd tussen ouders is, is dat het bewust of onbewust vaak over de strijd gaat</w:t>
      </w:r>
      <w:r w:rsidR="000F3867">
        <w:rPr>
          <w:rFonts w:ascii="Times New Roman" w:hAnsi="Times New Roman" w:cs="Times New Roman"/>
          <w:i/>
        </w:rPr>
        <w:t xml:space="preserve"> en niet meer over de kinderen’ </w:t>
      </w:r>
      <w:r w:rsidR="000F3867">
        <w:rPr>
          <w:rFonts w:ascii="Times New Roman" w:hAnsi="Times New Roman" w:cs="Times New Roman"/>
        </w:rPr>
        <w:t>(Transcript respondent vier, brondocument). D</w:t>
      </w:r>
      <w:r w:rsidRPr="008F514B">
        <w:rPr>
          <w:rFonts w:ascii="Times New Roman" w:hAnsi="Times New Roman" w:cs="Times New Roman"/>
        </w:rPr>
        <w:t xml:space="preserve">aarop aansluitend geven vier </w:t>
      </w:r>
      <w:r w:rsidR="001F4870">
        <w:rPr>
          <w:rFonts w:ascii="Times New Roman" w:hAnsi="Times New Roman" w:cs="Times New Roman"/>
        </w:rPr>
        <w:t xml:space="preserve">van de zes </w:t>
      </w:r>
      <w:r w:rsidRPr="008F514B">
        <w:rPr>
          <w:rFonts w:ascii="Times New Roman" w:hAnsi="Times New Roman" w:cs="Times New Roman"/>
        </w:rPr>
        <w:t>respondenten in een zestal uitspraken aan hoe ze de balans tussen positioneren en engageren ervaren. De</w:t>
      </w:r>
      <w:r w:rsidR="001F4870">
        <w:rPr>
          <w:rFonts w:ascii="Times New Roman" w:hAnsi="Times New Roman" w:cs="Times New Roman"/>
        </w:rPr>
        <w:t xml:space="preserve"> vier</w:t>
      </w:r>
      <w:r w:rsidRPr="008F514B">
        <w:rPr>
          <w:rFonts w:ascii="Times New Roman" w:hAnsi="Times New Roman" w:cs="Times New Roman"/>
        </w:rPr>
        <w:t xml:space="preserve"> respondenten benoemen dat ze bij aanvang van een complexe scheiding positioneren van belang vinden, maar dat het vervolgens essentieel is om engageren in te zetten om tot een doel te komen.</w:t>
      </w:r>
      <w:r w:rsidR="000F3867">
        <w:rPr>
          <w:rFonts w:ascii="Times New Roman" w:hAnsi="Times New Roman" w:cs="Times New Roman"/>
        </w:rPr>
        <w:t xml:space="preserve"> Ouders krijgen namelijk vanuit de klik en aansluiting met de jeugdzorgwerker meer inzicht, motivatie en reden om tot de doelen te komen.</w:t>
      </w:r>
      <w:r w:rsidRPr="008F514B">
        <w:rPr>
          <w:rFonts w:ascii="Times New Roman" w:hAnsi="Times New Roman" w:cs="Times New Roman"/>
        </w:rPr>
        <w:t xml:space="preserve"> Ech</w:t>
      </w:r>
      <w:r w:rsidR="001F4870">
        <w:rPr>
          <w:rFonts w:ascii="Times New Roman" w:hAnsi="Times New Roman" w:cs="Times New Roman"/>
        </w:rPr>
        <w:t xml:space="preserve">ter geven de respondenten daarbij aan de balans tussen positioneren en engageren soms </w:t>
      </w:r>
      <w:r w:rsidRPr="008F514B">
        <w:rPr>
          <w:rFonts w:ascii="Times New Roman" w:hAnsi="Times New Roman" w:cs="Times New Roman"/>
        </w:rPr>
        <w:t xml:space="preserve">ook als lastig te ervaren, bijvoorbeeld wanneer er met één ouder wordt meebewogen en de andere ouder zich gepasseerd voelt. </w:t>
      </w:r>
      <w:r w:rsidR="00AB7094">
        <w:rPr>
          <w:rFonts w:ascii="Times New Roman" w:hAnsi="Times New Roman" w:cs="Times New Roman"/>
        </w:rPr>
        <w:t>Tevens benoemen drie van de zes respondenten dat ze graag zouden willen leren meer op hun handen te gaan zitten en ouders het laten oplossen.</w:t>
      </w:r>
      <w:r w:rsidR="003005FC">
        <w:rPr>
          <w:rFonts w:ascii="Times New Roman" w:hAnsi="Times New Roman" w:cs="Times New Roman"/>
        </w:rPr>
        <w:t xml:space="preserve"> </w:t>
      </w:r>
      <w:r w:rsidRPr="008F514B">
        <w:rPr>
          <w:rFonts w:ascii="Times New Roman" w:hAnsi="Times New Roman" w:cs="Times New Roman"/>
        </w:rPr>
        <w:t>De respondenten noemen allen dat hun positieve ervaringen met het begelei</w:t>
      </w:r>
      <w:r w:rsidR="000F3867">
        <w:rPr>
          <w:rFonts w:ascii="Times New Roman" w:hAnsi="Times New Roman" w:cs="Times New Roman"/>
        </w:rPr>
        <w:t>den van een complexe scheiding zijn</w:t>
      </w:r>
      <w:r w:rsidRPr="008F514B">
        <w:rPr>
          <w:rFonts w:ascii="Times New Roman" w:hAnsi="Times New Roman" w:cs="Times New Roman"/>
        </w:rPr>
        <w:t xml:space="preserve"> wanneer er progressie zichtbaar is, ouders tot afspraken komen en er sprake is van </w:t>
      </w:r>
      <w:r w:rsidR="001F4870">
        <w:rPr>
          <w:rFonts w:ascii="Times New Roman" w:hAnsi="Times New Roman" w:cs="Times New Roman"/>
        </w:rPr>
        <w:t xml:space="preserve">een </w:t>
      </w:r>
      <w:r w:rsidRPr="008F514B">
        <w:rPr>
          <w:rFonts w:ascii="Times New Roman" w:hAnsi="Times New Roman" w:cs="Times New Roman"/>
        </w:rPr>
        <w:t>succeser</w:t>
      </w:r>
      <w:r w:rsidR="001F4870">
        <w:rPr>
          <w:rFonts w:ascii="Times New Roman" w:hAnsi="Times New Roman" w:cs="Times New Roman"/>
        </w:rPr>
        <w:t>varing</w:t>
      </w:r>
      <w:r w:rsidRPr="008F514B">
        <w:rPr>
          <w:rFonts w:ascii="Times New Roman" w:hAnsi="Times New Roman" w:cs="Times New Roman"/>
        </w:rPr>
        <w:t xml:space="preserve">. </w:t>
      </w:r>
    </w:p>
    <w:p w14:paraId="6B8C6F1D" w14:textId="77777777"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 xml:space="preserve"> </w:t>
      </w:r>
    </w:p>
    <w:p w14:paraId="74127F86" w14:textId="148581BC" w:rsidR="008F514B" w:rsidRPr="005B2F8C" w:rsidRDefault="008F514B" w:rsidP="002746BD">
      <w:pPr>
        <w:pStyle w:val="Geenafstand"/>
        <w:jc w:val="both"/>
        <w:rPr>
          <w:rFonts w:ascii="Times New Roman" w:hAnsi="Times New Roman" w:cs="Times New Roman"/>
          <w:i/>
        </w:rPr>
      </w:pPr>
      <w:r w:rsidRPr="008F514B">
        <w:rPr>
          <w:rFonts w:ascii="Times New Roman" w:hAnsi="Times New Roman" w:cs="Times New Roman"/>
        </w:rPr>
        <w:t>Wanneer de respondenten tot slot gevraagd wordt hoe ze het begeleiden van een complexe scheiding ervaren waarbij jongeren tussen de 12 en 18 jaar aangeven geen contact meer te willen m</w:t>
      </w:r>
      <w:r w:rsidR="001365EB">
        <w:rPr>
          <w:rFonts w:ascii="Times New Roman" w:hAnsi="Times New Roman" w:cs="Times New Roman"/>
        </w:rPr>
        <w:t xml:space="preserve">et één ouder, geven alle </w:t>
      </w:r>
      <w:r w:rsidRPr="008F514B">
        <w:rPr>
          <w:rFonts w:ascii="Times New Roman" w:hAnsi="Times New Roman" w:cs="Times New Roman"/>
        </w:rPr>
        <w:t xml:space="preserve">respondenten aan in het verleden of op het moment een complexe scheiding te begeleiden waarbij een jongere aangeeft geen contact meer te willen met één ouder. Drie </w:t>
      </w:r>
      <w:r w:rsidR="001365EB">
        <w:rPr>
          <w:rFonts w:ascii="Times New Roman" w:hAnsi="Times New Roman" w:cs="Times New Roman"/>
        </w:rPr>
        <w:t xml:space="preserve">van de zes </w:t>
      </w:r>
      <w:r w:rsidRPr="008F514B">
        <w:rPr>
          <w:rFonts w:ascii="Times New Roman" w:hAnsi="Times New Roman" w:cs="Times New Roman"/>
        </w:rPr>
        <w:t xml:space="preserve">respondenten geven aan dat ze veel waarde hechten aan de oorzaak van het gegeven dat de jongeren aangeven geen contact meer te willen met één ouder. Daarnaast komt </w:t>
      </w:r>
      <w:r w:rsidR="001365EB">
        <w:rPr>
          <w:rFonts w:ascii="Times New Roman" w:hAnsi="Times New Roman" w:cs="Times New Roman"/>
        </w:rPr>
        <w:t xml:space="preserve">bij vier van de zes respondenten </w:t>
      </w:r>
      <w:r w:rsidRPr="008F514B">
        <w:rPr>
          <w:rFonts w:ascii="Times New Roman" w:hAnsi="Times New Roman" w:cs="Times New Roman"/>
        </w:rPr>
        <w:t xml:space="preserve">naar voren dat </w:t>
      </w:r>
      <w:r w:rsidR="001365EB">
        <w:rPr>
          <w:rFonts w:ascii="Times New Roman" w:hAnsi="Times New Roman" w:cs="Times New Roman"/>
        </w:rPr>
        <w:t xml:space="preserve">ze </w:t>
      </w:r>
      <w:r w:rsidRPr="008F514B">
        <w:rPr>
          <w:rFonts w:ascii="Times New Roman" w:hAnsi="Times New Roman" w:cs="Times New Roman"/>
        </w:rPr>
        <w:t xml:space="preserve">aansluiting bij de desbetreffende jongere van </w:t>
      </w:r>
      <w:r w:rsidR="001365EB">
        <w:rPr>
          <w:rFonts w:ascii="Times New Roman" w:hAnsi="Times New Roman" w:cs="Times New Roman"/>
        </w:rPr>
        <w:t>zeer groot belang vinden</w:t>
      </w:r>
      <w:r w:rsidRPr="008F514B">
        <w:rPr>
          <w:rFonts w:ascii="Times New Roman" w:hAnsi="Times New Roman" w:cs="Times New Roman"/>
        </w:rPr>
        <w:t xml:space="preserve">. De </w:t>
      </w:r>
      <w:r w:rsidR="001365EB">
        <w:rPr>
          <w:rFonts w:ascii="Times New Roman" w:hAnsi="Times New Roman" w:cs="Times New Roman"/>
        </w:rPr>
        <w:t xml:space="preserve">vier respondenten vinden het </w:t>
      </w:r>
      <w:r w:rsidR="001365EB">
        <w:rPr>
          <w:rFonts w:ascii="Times New Roman" w:hAnsi="Times New Roman" w:cs="Times New Roman"/>
        </w:rPr>
        <w:lastRenderedPageBreak/>
        <w:t>essentieel om</w:t>
      </w:r>
      <w:r w:rsidRPr="008F514B">
        <w:rPr>
          <w:rFonts w:ascii="Times New Roman" w:hAnsi="Times New Roman" w:cs="Times New Roman"/>
        </w:rPr>
        <w:t xml:space="preserve"> zoveel mogelijk a</w:t>
      </w:r>
      <w:r w:rsidR="001365EB">
        <w:rPr>
          <w:rFonts w:ascii="Times New Roman" w:hAnsi="Times New Roman" w:cs="Times New Roman"/>
        </w:rPr>
        <w:t>an te sluiten bij de beleving, de l</w:t>
      </w:r>
      <w:r w:rsidRPr="008F514B">
        <w:rPr>
          <w:rFonts w:ascii="Times New Roman" w:hAnsi="Times New Roman" w:cs="Times New Roman"/>
        </w:rPr>
        <w:t>eefwereld en omgang van de jongere en</w:t>
      </w:r>
      <w:r w:rsidR="001365EB">
        <w:rPr>
          <w:rFonts w:ascii="Times New Roman" w:hAnsi="Times New Roman" w:cs="Times New Roman"/>
        </w:rPr>
        <w:t xml:space="preserve"> niets te ontkrachten. </w:t>
      </w:r>
      <w:r w:rsidR="00F95DDF">
        <w:rPr>
          <w:rFonts w:ascii="Times New Roman" w:hAnsi="Times New Roman" w:cs="Times New Roman"/>
        </w:rPr>
        <w:t>Drie van de zes respondenten benoemen dat het contact met de jongeren meestal wel lastig verloopt, aangezien ze weinig vertrouwen meer hebben en het dus moeilijk vinden om erover te praten. En daarbij geven twee van de zes responden</w:t>
      </w:r>
      <w:r w:rsidR="000F3867">
        <w:rPr>
          <w:rFonts w:ascii="Times New Roman" w:hAnsi="Times New Roman" w:cs="Times New Roman"/>
        </w:rPr>
        <w:t xml:space="preserve">ten aan dat ze ook maar weinig </w:t>
      </w:r>
      <w:r w:rsidR="00F95DDF">
        <w:rPr>
          <w:rFonts w:ascii="Times New Roman" w:hAnsi="Times New Roman" w:cs="Times New Roman"/>
        </w:rPr>
        <w:t>contact hebben</w:t>
      </w:r>
      <w:r w:rsidR="000F3867">
        <w:rPr>
          <w:rFonts w:ascii="Times New Roman" w:hAnsi="Times New Roman" w:cs="Times New Roman"/>
        </w:rPr>
        <w:t xml:space="preserve"> met de jongeren</w:t>
      </w:r>
      <w:r w:rsidR="00F95DDF">
        <w:rPr>
          <w:rFonts w:ascii="Times New Roman" w:hAnsi="Times New Roman" w:cs="Times New Roman"/>
        </w:rPr>
        <w:t xml:space="preserve">. </w:t>
      </w:r>
      <w:r w:rsidR="001365EB">
        <w:rPr>
          <w:rFonts w:ascii="Times New Roman" w:hAnsi="Times New Roman" w:cs="Times New Roman"/>
        </w:rPr>
        <w:t xml:space="preserve">Tevens </w:t>
      </w:r>
      <w:r w:rsidRPr="008F514B">
        <w:rPr>
          <w:rFonts w:ascii="Times New Roman" w:hAnsi="Times New Roman" w:cs="Times New Roman"/>
        </w:rPr>
        <w:t>geven de</w:t>
      </w:r>
      <w:r w:rsidR="001365EB">
        <w:rPr>
          <w:rFonts w:ascii="Times New Roman" w:hAnsi="Times New Roman" w:cs="Times New Roman"/>
        </w:rPr>
        <w:t xml:space="preserve"> vier</w:t>
      </w:r>
      <w:r w:rsidRPr="008F514B">
        <w:rPr>
          <w:rFonts w:ascii="Times New Roman" w:hAnsi="Times New Roman" w:cs="Times New Roman"/>
        </w:rPr>
        <w:t xml:space="preserve"> respondenten aan het </w:t>
      </w:r>
      <w:r w:rsidR="001365EB">
        <w:rPr>
          <w:rFonts w:ascii="Times New Roman" w:hAnsi="Times New Roman" w:cs="Times New Roman"/>
        </w:rPr>
        <w:t xml:space="preserve">daarbij </w:t>
      </w:r>
      <w:r w:rsidRPr="008F514B">
        <w:rPr>
          <w:rFonts w:ascii="Times New Roman" w:hAnsi="Times New Roman" w:cs="Times New Roman"/>
        </w:rPr>
        <w:t>wel belangrijk te vinden om ook met de jongere</w:t>
      </w:r>
      <w:r w:rsidR="000F3867">
        <w:rPr>
          <w:rFonts w:ascii="Times New Roman" w:hAnsi="Times New Roman" w:cs="Times New Roman"/>
        </w:rPr>
        <w:t>n</w:t>
      </w:r>
      <w:r w:rsidRPr="008F514B">
        <w:rPr>
          <w:rFonts w:ascii="Times New Roman" w:hAnsi="Times New Roman" w:cs="Times New Roman"/>
        </w:rPr>
        <w:t xml:space="preserve"> te bespreken dat het contact met beide ouders belangrijk is, ook voor</w:t>
      </w:r>
      <w:r w:rsidR="000F3867">
        <w:rPr>
          <w:rFonts w:ascii="Times New Roman" w:hAnsi="Times New Roman" w:cs="Times New Roman"/>
        </w:rPr>
        <w:t xml:space="preserve"> hun</w:t>
      </w:r>
      <w:r w:rsidRPr="008F514B">
        <w:rPr>
          <w:rFonts w:ascii="Times New Roman" w:hAnsi="Times New Roman" w:cs="Times New Roman"/>
        </w:rPr>
        <w:t xml:space="preserve"> latere leeftijd en hun identiteitsontwikkeling. Gezien de leeftijdsfase v</w:t>
      </w:r>
      <w:r w:rsidR="001365EB">
        <w:rPr>
          <w:rFonts w:ascii="Times New Roman" w:hAnsi="Times New Roman" w:cs="Times New Roman"/>
        </w:rPr>
        <w:t>an 12 tot 18 jaar komt er daarnaast</w:t>
      </w:r>
      <w:r w:rsidRPr="008F514B">
        <w:rPr>
          <w:rFonts w:ascii="Times New Roman" w:hAnsi="Times New Roman" w:cs="Times New Roman"/>
        </w:rPr>
        <w:t xml:space="preserve"> bij vier</w:t>
      </w:r>
      <w:r w:rsidR="001365EB">
        <w:rPr>
          <w:rFonts w:ascii="Times New Roman" w:hAnsi="Times New Roman" w:cs="Times New Roman"/>
        </w:rPr>
        <w:t xml:space="preserve"> van de zes</w:t>
      </w:r>
      <w:r w:rsidR="00C0323B">
        <w:rPr>
          <w:rFonts w:ascii="Times New Roman" w:hAnsi="Times New Roman" w:cs="Times New Roman"/>
        </w:rPr>
        <w:t xml:space="preserve"> respondenten </w:t>
      </w:r>
      <w:r w:rsidRPr="008F514B">
        <w:rPr>
          <w:rFonts w:ascii="Times New Roman" w:hAnsi="Times New Roman" w:cs="Times New Roman"/>
        </w:rPr>
        <w:t xml:space="preserve">naar voren dat de stem van de betrokken jongere </w:t>
      </w:r>
      <w:r w:rsidR="001365EB">
        <w:rPr>
          <w:rFonts w:ascii="Times New Roman" w:hAnsi="Times New Roman" w:cs="Times New Roman"/>
        </w:rPr>
        <w:t xml:space="preserve">waardevol en </w:t>
      </w:r>
      <w:r w:rsidRPr="008F514B">
        <w:rPr>
          <w:rFonts w:ascii="Times New Roman" w:hAnsi="Times New Roman" w:cs="Times New Roman"/>
        </w:rPr>
        <w:t xml:space="preserve">van belang is. Respondent drie noemt dat een kind boven de twaalf </w:t>
      </w:r>
      <w:r w:rsidR="001365EB">
        <w:rPr>
          <w:rFonts w:ascii="Times New Roman" w:hAnsi="Times New Roman" w:cs="Times New Roman"/>
        </w:rPr>
        <w:t xml:space="preserve">jaar </w:t>
      </w:r>
      <w:r w:rsidRPr="008F514B">
        <w:rPr>
          <w:rFonts w:ascii="Times New Roman" w:hAnsi="Times New Roman" w:cs="Times New Roman"/>
        </w:rPr>
        <w:t xml:space="preserve">een stem heeft en dat je het kind om die reden ook zijn of haar stem moet geven. Respondent vier voegt daaraan toe dat hij het van belang vindt dat de stem van het kind vervolgens ook gehoord wordt en dat er dus naar het kind geluisterd wordt. Wel benoemt respondent drie </w:t>
      </w:r>
      <w:r w:rsidR="001365EB">
        <w:rPr>
          <w:rFonts w:ascii="Times New Roman" w:hAnsi="Times New Roman" w:cs="Times New Roman"/>
        </w:rPr>
        <w:t xml:space="preserve">daarbij </w:t>
      </w:r>
      <w:r w:rsidRPr="008F514B">
        <w:rPr>
          <w:rFonts w:ascii="Times New Roman" w:hAnsi="Times New Roman" w:cs="Times New Roman"/>
        </w:rPr>
        <w:t xml:space="preserve">dat het noodzakelijk is dat er gefilterd wordt en </w:t>
      </w:r>
      <w:r w:rsidR="001365EB">
        <w:rPr>
          <w:rFonts w:ascii="Times New Roman" w:hAnsi="Times New Roman" w:cs="Times New Roman"/>
        </w:rPr>
        <w:t xml:space="preserve">dat er </w:t>
      </w:r>
      <w:r w:rsidRPr="008F514B">
        <w:rPr>
          <w:rFonts w:ascii="Times New Roman" w:hAnsi="Times New Roman" w:cs="Times New Roman"/>
        </w:rPr>
        <w:t xml:space="preserve">door het kind heen wordt geprikt om de werkelijke mening van het kind te horen, wegens het gegeven dat vele jongeren die </w:t>
      </w:r>
      <w:r w:rsidR="001365EB">
        <w:rPr>
          <w:rFonts w:ascii="Times New Roman" w:hAnsi="Times New Roman" w:cs="Times New Roman"/>
        </w:rPr>
        <w:t>zich in een complexe scheiding van hun ouders b</w:t>
      </w:r>
      <w:r w:rsidRPr="008F514B">
        <w:rPr>
          <w:rFonts w:ascii="Times New Roman" w:hAnsi="Times New Roman" w:cs="Times New Roman"/>
        </w:rPr>
        <w:t>evinden klem zitten tussen hun ouders. Res</w:t>
      </w:r>
      <w:r w:rsidR="001365EB">
        <w:rPr>
          <w:rFonts w:ascii="Times New Roman" w:hAnsi="Times New Roman" w:cs="Times New Roman"/>
        </w:rPr>
        <w:t xml:space="preserve">pondent twee geeft nog aan het van belang te vinden dat iedere </w:t>
      </w:r>
      <w:r w:rsidRPr="008F514B">
        <w:rPr>
          <w:rFonts w:ascii="Times New Roman" w:hAnsi="Times New Roman" w:cs="Times New Roman"/>
        </w:rPr>
        <w:t>jongere</w:t>
      </w:r>
      <w:r w:rsidR="001365EB">
        <w:rPr>
          <w:rFonts w:ascii="Times New Roman" w:hAnsi="Times New Roman" w:cs="Times New Roman"/>
        </w:rPr>
        <w:t xml:space="preserve"> een kans moet</w:t>
      </w:r>
      <w:r w:rsidRPr="008F514B">
        <w:rPr>
          <w:rFonts w:ascii="Times New Roman" w:hAnsi="Times New Roman" w:cs="Times New Roman"/>
        </w:rPr>
        <w:t xml:space="preserve"> krijgen om een reëel beeld te kunnen vormen van zijn of haar ouders en daar als jeugdzorgwerker waar mogelijk en nodig bij </w:t>
      </w:r>
      <w:r w:rsidR="001365EB">
        <w:rPr>
          <w:rFonts w:ascii="Times New Roman" w:hAnsi="Times New Roman" w:cs="Times New Roman"/>
        </w:rPr>
        <w:t xml:space="preserve">te </w:t>
      </w:r>
      <w:r w:rsidRPr="008F514B">
        <w:rPr>
          <w:rFonts w:ascii="Times New Roman" w:hAnsi="Times New Roman" w:cs="Times New Roman"/>
        </w:rPr>
        <w:t xml:space="preserve">ondersteunen. Respondent twee illustreert haar ervaring met betrekking tot het begeleiden van een complexe scheiding waarbij een jongere aangeeft geen contact meer te willen met één ouder: </w:t>
      </w:r>
      <w:r w:rsidRPr="008F514B">
        <w:rPr>
          <w:rFonts w:ascii="Times New Roman" w:hAnsi="Times New Roman" w:cs="Times New Roman"/>
          <w:i/>
        </w:rPr>
        <w:t xml:space="preserve">‘Ja, ik denk dat het heel casusafhankelijk is. Ik denk ook dat het goed is dat we daar geen enkele werkwijze voor hebben. Ik zou met dat kind willen gaan uitzoeken op basis waarvan die de beslissing heeft gemaakt, is het een reële zorg, een reële angst of is het goed vanuit loyaliteit. Dus ik denk dat het heel belangrijk is, achter het gedrag te gaan kijken, waar komt het </w:t>
      </w:r>
      <w:r w:rsidR="008E0566">
        <w:rPr>
          <w:rFonts w:ascii="Times New Roman" w:hAnsi="Times New Roman" w:cs="Times New Roman"/>
          <w:i/>
        </w:rPr>
        <w:t xml:space="preserve">de keuze </w:t>
      </w:r>
      <w:r w:rsidRPr="008F514B">
        <w:rPr>
          <w:rFonts w:ascii="Times New Roman" w:hAnsi="Times New Roman" w:cs="Times New Roman"/>
          <w:i/>
        </w:rPr>
        <w:t>vandaan en om dan af te wegen van hé, is het reëel, gaan we erin mee of komt het voort uit loyaliteit, kunnen we daar iets in’</w:t>
      </w:r>
      <w:r w:rsidR="00D51AF1">
        <w:rPr>
          <w:rFonts w:ascii="Times New Roman" w:hAnsi="Times New Roman" w:cs="Times New Roman"/>
          <w:i/>
        </w:rPr>
        <w:t xml:space="preserve"> </w:t>
      </w:r>
      <w:r w:rsidR="00D51AF1">
        <w:rPr>
          <w:rFonts w:ascii="Times New Roman" w:hAnsi="Times New Roman" w:cs="Times New Roman"/>
        </w:rPr>
        <w:t>(Transcript respondent twee, brondocument).</w:t>
      </w:r>
      <w:r w:rsidRPr="008F514B">
        <w:rPr>
          <w:rFonts w:ascii="Times New Roman" w:hAnsi="Times New Roman" w:cs="Times New Roman"/>
          <w:i/>
        </w:rPr>
        <w:t xml:space="preserve">          </w:t>
      </w:r>
    </w:p>
    <w:p w14:paraId="04B335DD" w14:textId="77777777" w:rsidR="008F514B" w:rsidRPr="0051241F" w:rsidRDefault="008F514B" w:rsidP="002746BD">
      <w:pPr>
        <w:pStyle w:val="Kop3"/>
        <w:jc w:val="both"/>
        <w:rPr>
          <w:rFonts w:ascii="Times New Roman" w:hAnsi="Times New Roman" w:cs="Times New Roman"/>
          <w:b w:val="0"/>
          <w:i/>
          <w:color w:val="auto"/>
          <w:sz w:val="24"/>
          <w:szCs w:val="24"/>
        </w:rPr>
      </w:pPr>
      <w:bookmarkStart w:id="31" w:name="_Toc481483488"/>
      <w:r w:rsidRPr="0051241F">
        <w:rPr>
          <w:rFonts w:ascii="Times New Roman" w:hAnsi="Times New Roman" w:cs="Times New Roman"/>
          <w:b w:val="0"/>
          <w:i/>
          <w:color w:val="auto"/>
          <w:sz w:val="24"/>
          <w:szCs w:val="24"/>
        </w:rPr>
        <w:t>Resultaten jongeren</w:t>
      </w:r>
      <w:bookmarkEnd w:id="31"/>
      <w:r w:rsidRPr="0051241F">
        <w:rPr>
          <w:rFonts w:ascii="Times New Roman" w:hAnsi="Times New Roman" w:cs="Times New Roman"/>
          <w:b w:val="0"/>
          <w:i/>
          <w:color w:val="auto"/>
          <w:sz w:val="24"/>
          <w:szCs w:val="24"/>
        </w:rPr>
        <w:t xml:space="preserve"> </w:t>
      </w:r>
    </w:p>
    <w:p w14:paraId="50FE1C45" w14:textId="4891F534" w:rsidR="008F514B" w:rsidRPr="008F514B" w:rsidRDefault="008F514B" w:rsidP="002746BD">
      <w:pPr>
        <w:pStyle w:val="Geenafstand"/>
        <w:jc w:val="both"/>
        <w:rPr>
          <w:rFonts w:ascii="Times New Roman" w:hAnsi="Times New Roman" w:cs="Times New Roman"/>
          <w:i/>
        </w:rPr>
      </w:pPr>
      <w:r w:rsidRPr="008F514B">
        <w:rPr>
          <w:rFonts w:ascii="Times New Roman" w:hAnsi="Times New Roman" w:cs="Times New Roman"/>
        </w:rPr>
        <w:t>Wanneer de respondenten wordt gevraagd hoe ze de complexe scheiding van hun ouders ervaren, geven twee</w:t>
      </w:r>
      <w:r w:rsidR="0002774E">
        <w:rPr>
          <w:rFonts w:ascii="Times New Roman" w:hAnsi="Times New Roman" w:cs="Times New Roman"/>
        </w:rPr>
        <w:t xml:space="preserve"> van de zes</w:t>
      </w:r>
      <w:r w:rsidRPr="008F514B">
        <w:rPr>
          <w:rFonts w:ascii="Times New Roman" w:hAnsi="Times New Roman" w:cs="Times New Roman"/>
        </w:rPr>
        <w:t xml:space="preserve"> respondenten aan dat ze gewend zijn aan de situatie. Tevens geven drie </w:t>
      </w:r>
      <w:r w:rsidR="0002774E">
        <w:rPr>
          <w:rFonts w:ascii="Times New Roman" w:hAnsi="Times New Roman" w:cs="Times New Roman"/>
        </w:rPr>
        <w:t xml:space="preserve">van de zes </w:t>
      </w:r>
      <w:r w:rsidRPr="008F514B">
        <w:rPr>
          <w:rFonts w:ascii="Times New Roman" w:hAnsi="Times New Roman" w:cs="Times New Roman"/>
        </w:rPr>
        <w:t>respondenten in een viertal uitspraken weer dat ze rust en duidelijkheid hebben gekregen door het plaatsvinden van de scheiding. Daar tegenover benoemen twee</w:t>
      </w:r>
      <w:r w:rsidR="0002774E">
        <w:rPr>
          <w:rFonts w:ascii="Times New Roman" w:hAnsi="Times New Roman" w:cs="Times New Roman"/>
        </w:rPr>
        <w:t xml:space="preserve"> van de zes</w:t>
      </w:r>
      <w:r w:rsidRPr="008F514B">
        <w:rPr>
          <w:rFonts w:ascii="Times New Roman" w:hAnsi="Times New Roman" w:cs="Times New Roman"/>
        </w:rPr>
        <w:t xml:space="preserve"> respondenten moeite te hebben gehad met de acceptatie van de scheiding</w:t>
      </w:r>
      <w:r w:rsidR="00641068">
        <w:rPr>
          <w:rFonts w:ascii="Times New Roman" w:hAnsi="Times New Roman" w:cs="Times New Roman"/>
        </w:rPr>
        <w:t>.</w:t>
      </w:r>
      <w:r w:rsidRPr="008F514B">
        <w:rPr>
          <w:rFonts w:ascii="Times New Roman" w:hAnsi="Times New Roman" w:cs="Times New Roman"/>
        </w:rPr>
        <w:t xml:space="preserve"> Ook benoemt respondent drie veel ruzie te hebben ervaren tussen haar ouders en de scheiding als belastend te hebben ervaren. Daarnaast geeft respondent vijf aan last te hebben gehad van gedragsveranderingen vanwege de scheiding van haar </w:t>
      </w:r>
      <w:r w:rsidR="0002774E">
        <w:rPr>
          <w:rFonts w:ascii="Times New Roman" w:hAnsi="Times New Roman" w:cs="Times New Roman"/>
        </w:rPr>
        <w:t>ouders. Tevens geven alle</w:t>
      </w:r>
      <w:r w:rsidRPr="008F514B">
        <w:rPr>
          <w:rFonts w:ascii="Times New Roman" w:hAnsi="Times New Roman" w:cs="Times New Roman"/>
        </w:rPr>
        <w:t xml:space="preserve"> respondenten aan negatieve ervaringen te hebben gehad middels de complexe scheiding van hun ouders. Respondent drie illustreert haar ervaring ten aanzien van de complexe scheiding van haar ouders aan de hand van het volgende voorbeeld: </w:t>
      </w:r>
      <w:r w:rsidRPr="008F514B">
        <w:rPr>
          <w:rFonts w:ascii="Times New Roman" w:hAnsi="Times New Roman" w:cs="Times New Roman"/>
          <w:i/>
        </w:rPr>
        <w:t>‘Ja, zeer wisselend contact, het contact tussen m</w:t>
      </w:r>
      <w:r w:rsidR="00D51AF1">
        <w:rPr>
          <w:rFonts w:ascii="Times New Roman" w:hAnsi="Times New Roman" w:cs="Times New Roman"/>
          <w:i/>
        </w:rPr>
        <w:t>ijn ouders, maar met name ruzie</w:t>
      </w:r>
      <w:r w:rsidRPr="008F514B">
        <w:rPr>
          <w:rFonts w:ascii="Times New Roman" w:hAnsi="Times New Roman" w:cs="Times New Roman"/>
          <w:i/>
        </w:rPr>
        <w:t>’</w:t>
      </w:r>
      <w:r w:rsidR="00D51AF1">
        <w:rPr>
          <w:rFonts w:ascii="Times New Roman" w:hAnsi="Times New Roman" w:cs="Times New Roman"/>
          <w:i/>
        </w:rPr>
        <w:t xml:space="preserve"> </w:t>
      </w:r>
      <w:r w:rsidR="00D51AF1">
        <w:rPr>
          <w:rFonts w:ascii="Times New Roman" w:hAnsi="Times New Roman" w:cs="Times New Roman"/>
        </w:rPr>
        <w:t xml:space="preserve">(Transcript respondent drie, brondocument). </w:t>
      </w:r>
      <w:r w:rsidRPr="008F514B">
        <w:rPr>
          <w:rFonts w:ascii="Times New Roman" w:hAnsi="Times New Roman" w:cs="Times New Roman"/>
          <w:i/>
        </w:rPr>
        <w:t xml:space="preserve"> </w:t>
      </w:r>
    </w:p>
    <w:p w14:paraId="3F8F6D8A" w14:textId="77777777" w:rsidR="008F514B" w:rsidRPr="008F514B" w:rsidRDefault="008F514B" w:rsidP="002746BD">
      <w:pPr>
        <w:pStyle w:val="Geenafstand"/>
        <w:jc w:val="both"/>
        <w:rPr>
          <w:rFonts w:ascii="Times New Roman" w:hAnsi="Times New Roman" w:cs="Times New Roman"/>
        </w:rPr>
      </w:pPr>
    </w:p>
    <w:p w14:paraId="7C6A253D" w14:textId="2AA35948" w:rsidR="008F514B" w:rsidRPr="00D51AF1" w:rsidRDefault="008F514B" w:rsidP="002746BD">
      <w:pPr>
        <w:pStyle w:val="Geenafstand"/>
        <w:jc w:val="both"/>
        <w:rPr>
          <w:rFonts w:ascii="Times New Roman" w:hAnsi="Times New Roman" w:cs="Times New Roman"/>
        </w:rPr>
      </w:pPr>
      <w:r w:rsidRPr="008F514B">
        <w:rPr>
          <w:rFonts w:ascii="Times New Roman" w:hAnsi="Times New Roman" w:cs="Times New Roman"/>
        </w:rPr>
        <w:t>Vervolgens wordt gekeken naar de ervaringen van de begeleiding van Jeugdbescherming Brabant bij de complexe scheiding waarin de jon</w:t>
      </w:r>
      <w:r w:rsidR="0002774E">
        <w:rPr>
          <w:rFonts w:ascii="Times New Roman" w:hAnsi="Times New Roman" w:cs="Times New Roman"/>
        </w:rPr>
        <w:t>geren zich bevinden. Alle</w:t>
      </w:r>
      <w:r w:rsidRPr="008F514B">
        <w:rPr>
          <w:rFonts w:ascii="Times New Roman" w:hAnsi="Times New Roman" w:cs="Times New Roman"/>
        </w:rPr>
        <w:t xml:space="preserve"> respondenten doen uitspraken over de mate van begeleiding van Jeugdbescherming Brabant, in totaal zijn er vierentwintig uitspraken over gedaan. </w:t>
      </w:r>
      <w:r w:rsidRPr="008F514B">
        <w:rPr>
          <w:rFonts w:ascii="Times New Roman" w:hAnsi="Times New Roman" w:cs="Times New Roman"/>
        </w:rPr>
        <w:lastRenderedPageBreak/>
        <w:t xml:space="preserve">Twee </w:t>
      </w:r>
      <w:r w:rsidR="0002774E">
        <w:rPr>
          <w:rFonts w:ascii="Times New Roman" w:hAnsi="Times New Roman" w:cs="Times New Roman"/>
        </w:rPr>
        <w:t xml:space="preserve">van de zes </w:t>
      </w:r>
      <w:r w:rsidRPr="008F514B">
        <w:rPr>
          <w:rFonts w:ascii="Times New Roman" w:hAnsi="Times New Roman" w:cs="Times New Roman"/>
        </w:rPr>
        <w:t xml:space="preserve">respondenten geven aan niet zo’n behoefte te hebben aan (veel) gesprekken met de jeugdzorgwerker, één </w:t>
      </w:r>
      <w:r w:rsidR="0002774E">
        <w:rPr>
          <w:rFonts w:ascii="Times New Roman" w:hAnsi="Times New Roman" w:cs="Times New Roman"/>
        </w:rPr>
        <w:t xml:space="preserve">van de zes </w:t>
      </w:r>
      <w:r w:rsidRPr="008F514B">
        <w:rPr>
          <w:rFonts w:ascii="Times New Roman" w:hAnsi="Times New Roman" w:cs="Times New Roman"/>
        </w:rPr>
        <w:t>respondent</w:t>
      </w:r>
      <w:r w:rsidR="0002774E">
        <w:rPr>
          <w:rFonts w:ascii="Times New Roman" w:hAnsi="Times New Roman" w:cs="Times New Roman"/>
        </w:rPr>
        <w:t>en</w:t>
      </w:r>
      <w:r w:rsidRPr="008F514B">
        <w:rPr>
          <w:rFonts w:ascii="Times New Roman" w:hAnsi="Times New Roman" w:cs="Times New Roman"/>
        </w:rPr>
        <w:t xml:space="preserve"> geeft aan graag het nodige te bespreke</w:t>
      </w:r>
      <w:r w:rsidR="0002774E">
        <w:rPr>
          <w:rFonts w:ascii="Times New Roman" w:hAnsi="Times New Roman" w:cs="Times New Roman"/>
        </w:rPr>
        <w:t>n, maar niet meer dan dat en drie van de zes respondenten benoemen</w:t>
      </w:r>
      <w:r w:rsidRPr="008F514B">
        <w:rPr>
          <w:rFonts w:ascii="Times New Roman" w:hAnsi="Times New Roman" w:cs="Times New Roman"/>
        </w:rPr>
        <w:t xml:space="preserve"> graag regelmatig contact te hebben. Vier </w:t>
      </w:r>
      <w:r w:rsidR="0002774E">
        <w:rPr>
          <w:rFonts w:ascii="Times New Roman" w:hAnsi="Times New Roman" w:cs="Times New Roman"/>
        </w:rPr>
        <w:t xml:space="preserve">van de zes </w:t>
      </w:r>
      <w:r w:rsidRPr="008F514B">
        <w:rPr>
          <w:rFonts w:ascii="Times New Roman" w:hAnsi="Times New Roman" w:cs="Times New Roman"/>
        </w:rPr>
        <w:t xml:space="preserve">respondenten geven in acht uitspraken aan het fijn te vinden als ze goed kunnen </w:t>
      </w:r>
      <w:r w:rsidR="0002774E">
        <w:rPr>
          <w:rFonts w:ascii="Times New Roman" w:hAnsi="Times New Roman" w:cs="Times New Roman"/>
        </w:rPr>
        <w:t>praten met hun jeugdzorgwerker, dat ze met hun jeugdzorgwerker over de situatie kunnen praten en</w:t>
      </w:r>
      <w:r w:rsidRPr="008F514B">
        <w:rPr>
          <w:rFonts w:ascii="Times New Roman" w:hAnsi="Times New Roman" w:cs="Times New Roman"/>
        </w:rPr>
        <w:t xml:space="preserve"> kunnen bespreken hoe het gaat. Daarbij aansluitend komt er nadrukkelijk naar voren dat de respondenten een luisterend oor waardevol vinden. </w:t>
      </w:r>
      <w:r w:rsidR="0002774E">
        <w:rPr>
          <w:rFonts w:ascii="Times New Roman" w:hAnsi="Times New Roman" w:cs="Times New Roman"/>
        </w:rPr>
        <w:t>Daar hebben namelijk alle</w:t>
      </w:r>
      <w:r w:rsidRPr="008F514B">
        <w:rPr>
          <w:rFonts w:ascii="Times New Roman" w:hAnsi="Times New Roman" w:cs="Times New Roman"/>
        </w:rPr>
        <w:t xml:space="preserve"> respondenten uitspraken over gedaan, in totaal zeventien uitspraken. Respondent drie illustreert haar behoefte ten aanzien van de begeleiding aan de hand van het volgende voorbeeld: </w:t>
      </w:r>
      <w:r w:rsidRPr="008F514B">
        <w:rPr>
          <w:rFonts w:ascii="Times New Roman" w:hAnsi="Times New Roman" w:cs="Times New Roman"/>
          <w:i/>
        </w:rPr>
        <w:t xml:space="preserve">‘Als er naar je geluisterd wordt en je mening ook echt laat zien dat er geluisterd wordt en dat je ook kan zien dat er positieve doelen worden bereikt in de manier </w:t>
      </w:r>
      <w:r w:rsidR="00D51AF1">
        <w:rPr>
          <w:rFonts w:ascii="Times New Roman" w:hAnsi="Times New Roman" w:cs="Times New Roman"/>
          <w:i/>
        </w:rPr>
        <w:t xml:space="preserve">van werken laat ik maar zeggen’ </w:t>
      </w:r>
      <w:r w:rsidR="00D51AF1">
        <w:rPr>
          <w:rFonts w:ascii="Times New Roman" w:hAnsi="Times New Roman" w:cs="Times New Roman"/>
        </w:rPr>
        <w:t xml:space="preserve">(Transcript respondent drie, brondocument). </w:t>
      </w:r>
      <w:r w:rsidRPr="008F514B">
        <w:rPr>
          <w:rFonts w:ascii="Times New Roman" w:hAnsi="Times New Roman" w:cs="Times New Roman"/>
        </w:rPr>
        <w:t xml:space="preserve">Daarop aanvullend geeft respondent vijf het volgende aan: </w:t>
      </w:r>
      <w:r w:rsidRPr="008F514B">
        <w:rPr>
          <w:rFonts w:ascii="Times New Roman" w:hAnsi="Times New Roman" w:cs="Times New Roman"/>
          <w:i/>
        </w:rPr>
        <w:t>‘Ja, en misschien dat ze echt gewoon eerst luisteren en dan vragen wat ze beter niet kunnen doen bij je. Want soms ja, dat is beetje vervelend als ze dan dingen gaan zeggen waarvan je helemaal niet fijn voelt o</w:t>
      </w:r>
      <w:r w:rsidR="00D51AF1">
        <w:rPr>
          <w:rFonts w:ascii="Times New Roman" w:hAnsi="Times New Roman" w:cs="Times New Roman"/>
          <w:i/>
        </w:rPr>
        <w:t xml:space="preserve">fzo’ </w:t>
      </w:r>
      <w:r w:rsidR="00D51AF1">
        <w:rPr>
          <w:rFonts w:ascii="Times New Roman" w:hAnsi="Times New Roman" w:cs="Times New Roman"/>
        </w:rPr>
        <w:t xml:space="preserve">(Transcript respondent vijf, brondocument). </w:t>
      </w:r>
    </w:p>
    <w:p w14:paraId="0F239AC3" w14:textId="77777777" w:rsidR="008F514B" w:rsidRPr="008F514B" w:rsidRDefault="008F514B" w:rsidP="002746BD">
      <w:pPr>
        <w:pStyle w:val="Geenafstand"/>
        <w:jc w:val="both"/>
        <w:rPr>
          <w:rFonts w:ascii="Times New Roman" w:hAnsi="Times New Roman" w:cs="Times New Roman"/>
        </w:rPr>
      </w:pPr>
    </w:p>
    <w:p w14:paraId="63F4D938" w14:textId="612F723E" w:rsidR="008F514B" w:rsidRPr="008F514B" w:rsidRDefault="000F3867" w:rsidP="002746BD">
      <w:pPr>
        <w:pStyle w:val="Geenafstand"/>
        <w:jc w:val="both"/>
        <w:rPr>
          <w:rFonts w:ascii="Times New Roman" w:hAnsi="Times New Roman" w:cs="Times New Roman"/>
          <w:i/>
        </w:rPr>
      </w:pPr>
      <w:r>
        <w:rPr>
          <w:rFonts w:ascii="Times New Roman" w:hAnsi="Times New Roman" w:cs="Times New Roman"/>
        </w:rPr>
        <w:t>Ondanks bovenstaande</w:t>
      </w:r>
      <w:r w:rsidR="00450744">
        <w:rPr>
          <w:rFonts w:ascii="Times New Roman" w:hAnsi="Times New Roman" w:cs="Times New Roman"/>
        </w:rPr>
        <w:t xml:space="preserve"> blijkt uit zes uitspraken van de respondenten dat ze z</w:t>
      </w:r>
      <w:r w:rsidR="008F514B" w:rsidRPr="008F514B">
        <w:rPr>
          <w:rFonts w:ascii="Times New Roman" w:hAnsi="Times New Roman" w:cs="Times New Roman"/>
        </w:rPr>
        <w:t xml:space="preserve">ich ook </w:t>
      </w:r>
      <w:r w:rsidR="00450744">
        <w:rPr>
          <w:rFonts w:ascii="Times New Roman" w:hAnsi="Times New Roman" w:cs="Times New Roman"/>
        </w:rPr>
        <w:t>geregeld niet gehoord voelen. De</w:t>
      </w:r>
      <w:r w:rsidR="008F514B" w:rsidRPr="008F514B">
        <w:rPr>
          <w:rFonts w:ascii="Times New Roman" w:hAnsi="Times New Roman" w:cs="Times New Roman"/>
        </w:rPr>
        <w:t xml:space="preserve"> respondenten noemen </w:t>
      </w:r>
      <w:r w:rsidR="00450744">
        <w:rPr>
          <w:rFonts w:ascii="Times New Roman" w:hAnsi="Times New Roman" w:cs="Times New Roman"/>
        </w:rPr>
        <w:t xml:space="preserve">namelijk </w:t>
      </w:r>
      <w:r w:rsidR="008F514B" w:rsidRPr="008F514B">
        <w:rPr>
          <w:rFonts w:ascii="Times New Roman" w:hAnsi="Times New Roman" w:cs="Times New Roman"/>
        </w:rPr>
        <w:t xml:space="preserve">dat </w:t>
      </w:r>
      <w:r w:rsidR="00450744">
        <w:rPr>
          <w:rFonts w:ascii="Times New Roman" w:hAnsi="Times New Roman" w:cs="Times New Roman"/>
        </w:rPr>
        <w:t>er soms</w:t>
      </w:r>
      <w:r w:rsidR="008F514B" w:rsidRPr="008F514B">
        <w:rPr>
          <w:rFonts w:ascii="Times New Roman" w:hAnsi="Times New Roman" w:cs="Times New Roman"/>
        </w:rPr>
        <w:t xml:space="preserve"> gewoon ec</w:t>
      </w:r>
      <w:r w:rsidR="00450744">
        <w:rPr>
          <w:rFonts w:ascii="Times New Roman" w:hAnsi="Times New Roman" w:cs="Times New Roman"/>
        </w:rPr>
        <w:t>ht niet naar hen wordt</w:t>
      </w:r>
      <w:r w:rsidR="008F514B" w:rsidRPr="008F514B">
        <w:rPr>
          <w:rFonts w:ascii="Times New Roman" w:hAnsi="Times New Roman" w:cs="Times New Roman"/>
        </w:rPr>
        <w:t xml:space="preserve"> geluisterd en dat er </w:t>
      </w:r>
      <w:r w:rsidR="00450744">
        <w:rPr>
          <w:rFonts w:ascii="Times New Roman" w:hAnsi="Times New Roman" w:cs="Times New Roman"/>
        </w:rPr>
        <w:t xml:space="preserve">dus ook </w:t>
      </w:r>
      <w:r w:rsidR="008F514B" w:rsidRPr="008F514B">
        <w:rPr>
          <w:rFonts w:ascii="Times New Roman" w:hAnsi="Times New Roman" w:cs="Times New Roman"/>
        </w:rPr>
        <w:t>niets me</w:t>
      </w:r>
      <w:r w:rsidR="00450744">
        <w:rPr>
          <w:rFonts w:ascii="Times New Roman" w:hAnsi="Times New Roman" w:cs="Times New Roman"/>
        </w:rPr>
        <w:t xml:space="preserve">t hun mening wordt </w:t>
      </w:r>
      <w:r w:rsidR="008F514B" w:rsidRPr="008F514B">
        <w:rPr>
          <w:rFonts w:ascii="Times New Roman" w:hAnsi="Times New Roman" w:cs="Times New Roman"/>
        </w:rPr>
        <w:t>gedaan</w:t>
      </w:r>
      <w:r w:rsidR="00450744">
        <w:rPr>
          <w:rFonts w:ascii="Times New Roman" w:hAnsi="Times New Roman" w:cs="Times New Roman"/>
        </w:rPr>
        <w:t>. Respondent</w:t>
      </w:r>
      <w:r w:rsidR="00D51AF1">
        <w:rPr>
          <w:rFonts w:ascii="Times New Roman" w:hAnsi="Times New Roman" w:cs="Times New Roman"/>
        </w:rPr>
        <w:t xml:space="preserve"> éé</w:t>
      </w:r>
      <w:r w:rsidR="008F514B" w:rsidRPr="008F514B">
        <w:rPr>
          <w:rFonts w:ascii="Times New Roman" w:hAnsi="Times New Roman" w:cs="Times New Roman"/>
        </w:rPr>
        <w:t xml:space="preserve">n illustreert haar eigen ervaring met betrekking tot de begeleiding aan de hand van het volgende voorbeeld: </w:t>
      </w:r>
      <w:r w:rsidR="008F514B" w:rsidRPr="008F514B">
        <w:rPr>
          <w:rFonts w:ascii="Times New Roman" w:hAnsi="Times New Roman" w:cs="Times New Roman"/>
          <w:i/>
        </w:rPr>
        <w:t xml:space="preserve">‘Ik denk vooral dat er gewoon wel echt goed naar de kinderen geluisterd moet worden en dat is wel, bij mij fout gegaan. Ik bedoel, bij mij werd er alleen naar mijn moeder geluisterd en mijn vader en naar mij werd er bijna niet geluisterd en dat is ook fout gegaan, want </w:t>
      </w:r>
      <w:r w:rsidR="00D51AF1">
        <w:rPr>
          <w:rFonts w:ascii="Times New Roman" w:hAnsi="Times New Roman" w:cs="Times New Roman"/>
          <w:i/>
        </w:rPr>
        <w:t xml:space="preserve">dat hadden ze wel moeten doen’ </w:t>
      </w:r>
      <w:r w:rsidR="00D51AF1">
        <w:rPr>
          <w:rFonts w:ascii="Times New Roman" w:hAnsi="Times New Roman" w:cs="Times New Roman"/>
        </w:rPr>
        <w:t xml:space="preserve">(Transcript respondent één, brondocument). </w:t>
      </w:r>
      <w:r w:rsidR="008F514B" w:rsidRPr="008F514B">
        <w:rPr>
          <w:rFonts w:ascii="Times New Roman" w:hAnsi="Times New Roman" w:cs="Times New Roman"/>
          <w:i/>
        </w:rPr>
        <w:t xml:space="preserve"> </w:t>
      </w:r>
    </w:p>
    <w:p w14:paraId="433E23E4" w14:textId="77777777" w:rsidR="008F514B" w:rsidRPr="008F514B" w:rsidRDefault="008F514B" w:rsidP="002746BD">
      <w:pPr>
        <w:pStyle w:val="Geenafstand"/>
        <w:jc w:val="both"/>
        <w:rPr>
          <w:rFonts w:ascii="Times New Roman" w:hAnsi="Times New Roman" w:cs="Times New Roman"/>
          <w:i/>
        </w:rPr>
      </w:pPr>
    </w:p>
    <w:p w14:paraId="41F3C6E8" w14:textId="731FCFEE" w:rsidR="008F514B" w:rsidRPr="00B24A75" w:rsidRDefault="008F514B" w:rsidP="002746BD">
      <w:pPr>
        <w:pStyle w:val="Geenafstand"/>
        <w:jc w:val="both"/>
        <w:rPr>
          <w:rFonts w:ascii="Times New Roman" w:hAnsi="Times New Roman" w:cs="Times New Roman"/>
        </w:rPr>
      </w:pPr>
      <w:r w:rsidRPr="008F514B">
        <w:rPr>
          <w:rFonts w:ascii="Times New Roman" w:hAnsi="Times New Roman" w:cs="Times New Roman"/>
        </w:rPr>
        <w:t>In het verlengde daa</w:t>
      </w:r>
      <w:r w:rsidR="00450744">
        <w:rPr>
          <w:rFonts w:ascii="Times New Roman" w:hAnsi="Times New Roman" w:cs="Times New Roman"/>
        </w:rPr>
        <w:t>rvan geven alle</w:t>
      </w:r>
      <w:r w:rsidRPr="008F514B">
        <w:rPr>
          <w:rFonts w:ascii="Times New Roman" w:hAnsi="Times New Roman" w:cs="Times New Roman"/>
        </w:rPr>
        <w:t xml:space="preserve"> responden</w:t>
      </w:r>
      <w:r w:rsidR="00E342DC">
        <w:rPr>
          <w:rFonts w:ascii="Times New Roman" w:hAnsi="Times New Roman" w:cs="Times New Roman"/>
        </w:rPr>
        <w:t>ten aan een open, toegankelijke en helpende h</w:t>
      </w:r>
      <w:r w:rsidRPr="008F514B">
        <w:rPr>
          <w:rFonts w:ascii="Times New Roman" w:hAnsi="Times New Roman" w:cs="Times New Roman"/>
        </w:rPr>
        <w:t>ouding van de jeugdzorgwerker fijn te vinden.</w:t>
      </w:r>
      <w:r w:rsidRPr="008F514B">
        <w:rPr>
          <w:rFonts w:ascii="Times New Roman" w:hAnsi="Times New Roman" w:cs="Times New Roman"/>
          <w:i/>
        </w:rPr>
        <w:t xml:space="preserve"> </w:t>
      </w:r>
      <w:r w:rsidR="00E342DC">
        <w:rPr>
          <w:rFonts w:ascii="Times New Roman" w:hAnsi="Times New Roman" w:cs="Times New Roman"/>
        </w:rPr>
        <w:t xml:space="preserve">Respondent vijf illustreert dit aan de hand van het volgende voorbeeld: </w:t>
      </w:r>
      <w:r w:rsidR="00E342DC" w:rsidRPr="00E342DC">
        <w:rPr>
          <w:rFonts w:ascii="Times New Roman" w:hAnsi="Times New Roman" w:cs="Times New Roman"/>
          <w:i/>
        </w:rPr>
        <w:t>‘Gewoon helpend, dat vind ik een fijne houding. Ja, en daarbij een open en toegankelijke houding, dat wel, zodat je er alles tege</w:t>
      </w:r>
      <w:r w:rsidR="00D51AF1">
        <w:rPr>
          <w:rFonts w:ascii="Times New Roman" w:hAnsi="Times New Roman" w:cs="Times New Roman"/>
          <w:i/>
        </w:rPr>
        <w:t>n kan zeggen</w:t>
      </w:r>
      <w:r w:rsidR="00E342DC" w:rsidRPr="00E342DC">
        <w:rPr>
          <w:rFonts w:ascii="Times New Roman" w:hAnsi="Times New Roman" w:cs="Times New Roman"/>
          <w:i/>
        </w:rPr>
        <w:t>’</w:t>
      </w:r>
      <w:r w:rsidR="00D51AF1">
        <w:rPr>
          <w:rFonts w:ascii="Times New Roman" w:hAnsi="Times New Roman" w:cs="Times New Roman"/>
        </w:rPr>
        <w:t xml:space="preserve"> (Transcript respondent vijf, brondocument).</w:t>
      </w:r>
      <w:r w:rsidR="00E342DC">
        <w:rPr>
          <w:rFonts w:ascii="Times New Roman" w:hAnsi="Times New Roman" w:cs="Times New Roman"/>
        </w:rPr>
        <w:t xml:space="preserve"> </w:t>
      </w:r>
      <w:r w:rsidRPr="008F514B">
        <w:rPr>
          <w:rFonts w:ascii="Times New Roman" w:hAnsi="Times New Roman" w:cs="Times New Roman"/>
        </w:rPr>
        <w:t>Verder geeft respondent twee aan het niet prettig te vinden wanneer er niet wordt gevraagd hoe het gaat en wanneer de jeugdzorgwerker niets van zich laat horen. Respondent drie benoemt dat ze het vervelend vindt wanneer de jeugdzorgwerker te streng is en alleen maar gericht is op doelen. Daar voegt respondent vier aan toe dat de jeugdzorgwerker geen dingen moet opleggen of op een dir</w:t>
      </w:r>
      <w:r w:rsidR="00450744">
        <w:rPr>
          <w:rFonts w:ascii="Times New Roman" w:hAnsi="Times New Roman" w:cs="Times New Roman"/>
        </w:rPr>
        <w:t xml:space="preserve">ecte manier met de jongeren in gesprek moet gaan. </w:t>
      </w:r>
      <w:r w:rsidR="003606EB">
        <w:rPr>
          <w:rFonts w:ascii="Times New Roman" w:hAnsi="Times New Roman" w:cs="Times New Roman"/>
        </w:rPr>
        <w:t xml:space="preserve">Respondent vijf benoemt dat ze het van belang vindt dat er passende hulpverlening wordt ingezet, hulpverlening die echt bij diegene past. </w:t>
      </w:r>
      <w:r w:rsidR="00450744">
        <w:rPr>
          <w:rFonts w:ascii="Times New Roman" w:hAnsi="Times New Roman" w:cs="Times New Roman"/>
        </w:rPr>
        <w:t>Alle</w:t>
      </w:r>
      <w:r w:rsidRPr="008F514B">
        <w:rPr>
          <w:rFonts w:ascii="Times New Roman" w:hAnsi="Times New Roman" w:cs="Times New Roman"/>
        </w:rPr>
        <w:t xml:space="preserve"> respondenten geven aan het fijn</w:t>
      </w:r>
      <w:r w:rsidR="00450744">
        <w:rPr>
          <w:rFonts w:ascii="Times New Roman" w:hAnsi="Times New Roman" w:cs="Times New Roman"/>
        </w:rPr>
        <w:t>ste</w:t>
      </w:r>
      <w:r w:rsidRPr="008F514B">
        <w:rPr>
          <w:rFonts w:ascii="Times New Roman" w:hAnsi="Times New Roman" w:cs="Times New Roman"/>
        </w:rPr>
        <w:t xml:space="preserve"> te vinden om thuis in gesprek te gaan met de jeugdzorgwerker. Vier</w:t>
      </w:r>
      <w:r w:rsidR="00450744">
        <w:rPr>
          <w:rFonts w:ascii="Times New Roman" w:hAnsi="Times New Roman" w:cs="Times New Roman"/>
        </w:rPr>
        <w:t xml:space="preserve"> van de zes</w:t>
      </w:r>
      <w:r w:rsidRPr="008F514B">
        <w:rPr>
          <w:rFonts w:ascii="Times New Roman" w:hAnsi="Times New Roman" w:cs="Times New Roman"/>
        </w:rPr>
        <w:t xml:space="preserve"> respondenten </w:t>
      </w:r>
      <w:r w:rsidR="00450744">
        <w:rPr>
          <w:rFonts w:ascii="Times New Roman" w:hAnsi="Times New Roman" w:cs="Times New Roman"/>
        </w:rPr>
        <w:t>benoemen</w:t>
      </w:r>
      <w:r w:rsidRPr="008F514B">
        <w:rPr>
          <w:rFonts w:ascii="Times New Roman" w:hAnsi="Times New Roman" w:cs="Times New Roman"/>
        </w:rPr>
        <w:t xml:space="preserve"> het waardevol te vinden om samen met </w:t>
      </w:r>
      <w:r w:rsidR="00450744">
        <w:rPr>
          <w:rFonts w:ascii="Times New Roman" w:hAnsi="Times New Roman" w:cs="Times New Roman"/>
        </w:rPr>
        <w:t>hun</w:t>
      </w:r>
      <w:r w:rsidRPr="008F514B">
        <w:rPr>
          <w:rFonts w:ascii="Times New Roman" w:hAnsi="Times New Roman" w:cs="Times New Roman"/>
        </w:rPr>
        <w:t xml:space="preserve"> ouders in gesprek te gaan,</w:t>
      </w:r>
      <w:r w:rsidR="00450744">
        <w:rPr>
          <w:rFonts w:ascii="Times New Roman" w:hAnsi="Times New Roman" w:cs="Times New Roman"/>
        </w:rPr>
        <w:t xml:space="preserve"> namelijk</w:t>
      </w:r>
      <w:r w:rsidRPr="008F514B">
        <w:rPr>
          <w:rFonts w:ascii="Times New Roman" w:hAnsi="Times New Roman" w:cs="Times New Roman"/>
        </w:rPr>
        <w:t xml:space="preserve"> een gezamenlijk kind- en ouder gesprek. Respondent zes </w:t>
      </w:r>
      <w:r w:rsidR="00450744">
        <w:rPr>
          <w:rFonts w:ascii="Times New Roman" w:hAnsi="Times New Roman" w:cs="Times New Roman"/>
        </w:rPr>
        <w:t>geeft daarover aan</w:t>
      </w:r>
      <w:r w:rsidRPr="008F514B">
        <w:rPr>
          <w:rFonts w:ascii="Times New Roman" w:hAnsi="Times New Roman" w:cs="Times New Roman"/>
        </w:rPr>
        <w:t xml:space="preserve"> het</w:t>
      </w:r>
      <w:r w:rsidR="00450744">
        <w:rPr>
          <w:rFonts w:ascii="Times New Roman" w:hAnsi="Times New Roman" w:cs="Times New Roman"/>
        </w:rPr>
        <w:t xml:space="preserve"> namelijk</w:t>
      </w:r>
      <w:r w:rsidRPr="008F514B">
        <w:rPr>
          <w:rFonts w:ascii="Times New Roman" w:hAnsi="Times New Roman" w:cs="Times New Roman"/>
        </w:rPr>
        <w:t xml:space="preserve"> fijn te vinden</w:t>
      </w:r>
      <w:r w:rsidR="00450744">
        <w:rPr>
          <w:rFonts w:ascii="Times New Roman" w:hAnsi="Times New Roman" w:cs="Times New Roman"/>
        </w:rPr>
        <w:t xml:space="preserve"> om</w:t>
      </w:r>
      <w:r w:rsidRPr="008F514B">
        <w:rPr>
          <w:rFonts w:ascii="Times New Roman" w:hAnsi="Times New Roman" w:cs="Times New Roman"/>
        </w:rPr>
        <w:t xml:space="preserve"> te worden betrokken en deel te kunnen nemen aan gesprekken </w:t>
      </w:r>
      <w:r w:rsidR="00450744">
        <w:rPr>
          <w:rFonts w:ascii="Times New Roman" w:hAnsi="Times New Roman" w:cs="Times New Roman"/>
        </w:rPr>
        <w:t xml:space="preserve">met zijn ouders </w:t>
      </w:r>
      <w:r w:rsidRPr="008F514B">
        <w:rPr>
          <w:rFonts w:ascii="Times New Roman" w:hAnsi="Times New Roman" w:cs="Times New Roman"/>
        </w:rPr>
        <w:t>om zijn mening kenbaar te maken, maar ook</w:t>
      </w:r>
      <w:r w:rsidR="00450744">
        <w:rPr>
          <w:rFonts w:ascii="Times New Roman" w:hAnsi="Times New Roman" w:cs="Times New Roman"/>
        </w:rPr>
        <w:t xml:space="preserve"> om</w:t>
      </w:r>
      <w:r w:rsidRPr="008F514B">
        <w:rPr>
          <w:rFonts w:ascii="Times New Roman" w:hAnsi="Times New Roman" w:cs="Times New Roman"/>
        </w:rPr>
        <w:t xml:space="preserve"> te horen hoe het tussen zijn ouders gaat.   </w:t>
      </w:r>
      <w:r w:rsidR="00E342DC">
        <w:rPr>
          <w:rFonts w:ascii="Times New Roman" w:hAnsi="Times New Roman" w:cs="Times New Roman"/>
        </w:rPr>
        <w:t xml:space="preserve">Respondent zes illustreert dit aan de hand van het volgende voorbeeld: </w:t>
      </w:r>
      <w:r w:rsidR="00E342DC" w:rsidRPr="00E342DC">
        <w:rPr>
          <w:rFonts w:ascii="Times New Roman" w:hAnsi="Times New Roman" w:cs="Times New Roman"/>
          <w:i/>
        </w:rPr>
        <w:t>‘Ja, zeker dat heeft wel geholpen voor mijn gevoel. Een gesprek met papa, mama en m</w:t>
      </w:r>
      <w:r w:rsidR="00B24A75">
        <w:rPr>
          <w:rFonts w:ascii="Times New Roman" w:hAnsi="Times New Roman" w:cs="Times New Roman"/>
          <w:i/>
        </w:rPr>
        <w:t xml:space="preserve">ij. Dat ik erbij betrokken werd’ </w:t>
      </w:r>
      <w:r w:rsidR="00B24A75">
        <w:rPr>
          <w:rFonts w:ascii="Times New Roman" w:hAnsi="Times New Roman" w:cs="Times New Roman"/>
        </w:rPr>
        <w:t xml:space="preserve">(Transcript respondent zes, brondocument). </w:t>
      </w:r>
    </w:p>
    <w:p w14:paraId="40228D65" w14:textId="77777777" w:rsidR="008F514B" w:rsidRPr="008F514B" w:rsidRDefault="008F514B" w:rsidP="002746BD">
      <w:pPr>
        <w:pStyle w:val="Geenafstand"/>
        <w:jc w:val="both"/>
        <w:rPr>
          <w:rFonts w:ascii="Times New Roman" w:hAnsi="Times New Roman" w:cs="Times New Roman"/>
        </w:rPr>
      </w:pPr>
    </w:p>
    <w:p w14:paraId="089730BD" w14:textId="38CEDAEF" w:rsidR="008F514B" w:rsidRPr="008F514B" w:rsidRDefault="00450744" w:rsidP="002746BD">
      <w:pPr>
        <w:pStyle w:val="Geenafstand"/>
        <w:jc w:val="both"/>
        <w:rPr>
          <w:rFonts w:ascii="Times New Roman" w:hAnsi="Times New Roman" w:cs="Times New Roman"/>
          <w:i/>
        </w:rPr>
      </w:pPr>
      <w:r>
        <w:rPr>
          <w:rFonts w:ascii="Times New Roman" w:hAnsi="Times New Roman" w:cs="Times New Roman"/>
        </w:rPr>
        <w:t>Wat betreft het verloop van de</w:t>
      </w:r>
      <w:r w:rsidR="008F514B" w:rsidRPr="008F514B">
        <w:rPr>
          <w:rFonts w:ascii="Times New Roman" w:hAnsi="Times New Roman" w:cs="Times New Roman"/>
        </w:rPr>
        <w:t xml:space="preserve"> ontwikkeling van de jongeren is dit ook aan de respondenten gevraagd. Drie</w:t>
      </w:r>
      <w:r>
        <w:rPr>
          <w:rFonts w:ascii="Times New Roman" w:hAnsi="Times New Roman" w:cs="Times New Roman"/>
        </w:rPr>
        <w:t xml:space="preserve"> van de zes</w:t>
      </w:r>
      <w:r w:rsidR="008F514B" w:rsidRPr="008F514B">
        <w:rPr>
          <w:rFonts w:ascii="Times New Roman" w:hAnsi="Times New Roman" w:cs="Times New Roman"/>
        </w:rPr>
        <w:t xml:space="preserve"> respondenten geven aan dat zij van mening zijn dat hun ontwikkeling niet </w:t>
      </w:r>
      <w:r>
        <w:rPr>
          <w:rFonts w:ascii="Times New Roman" w:hAnsi="Times New Roman" w:cs="Times New Roman"/>
        </w:rPr>
        <w:t xml:space="preserve">of beperkt </w:t>
      </w:r>
      <w:r w:rsidR="008F514B" w:rsidRPr="008F514B">
        <w:rPr>
          <w:rFonts w:ascii="Times New Roman" w:hAnsi="Times New Roman" w:cs="Times New Roman"/>
        </w:rPr>
        <w:t xml:space="preserve">is belemmerd door het meemaken van een complexe scheiding. Eén respondent benoemt dat ze veel last heeft gehad van de complexe </w:t>
      </w:r>
      <w:r>
        <w:rPr>
          <w:rFonts w:ascii="Times New Roman" w:hAnsi="Times New Roman" w:cs="Times New Roman"/>
        </w:rPr>
        <w:t xml:space="preserve">scheiding van haar ouders en ze </w:t>
      </w:r>
      <w:r w:rsidR="008F514B" w:rsidRPr="008F514B">
        <w:rPr>
          <w:rFonts w:ascii="Times New Roman" w:hAnsi="Times New Roman" w:cs="Times New Roman"/>
        </w:rPr>
        <w:t xml:space="preserve">om die reden ook een hele tijd ziek is geweest. De overige twee respondenten geven aan dat hun ontwikkeling niet direct is belemmerd door de complexe scheiding, maar dat ze er wel last van hebben en veel in hun hoofd mee bezig zijn. Kijkend naar de autonomieontwikkeling </w:t>
      </w:r>
      <w:r w:rsidR="00B24A75">
        <w:rPr>
          <w:rFonts w:ascii="Times New Roman" w:hAnsi="Times New Roman" w:cs="Times New Roman"/>
        </w:rPr>
        <w:t xml:space="preserve">met betrekking tot de ontwikkelingsfase waarin de jongeren </w:t>
      </w:r>
      <w:r w:rsidR="008F514B" w:rsidRPr="008F514B">
        <w:rPr>
          <w:rFonts w:ascii="Times New Roman" w:hAnsi="Times New Roman" w:cs="Times New Roman"/>
        </w:rPr>
        <w:t xml:space="preserve">zich bevinden, geven vier </w:t>
      </w:r>
      <w:r w:rsidR="00372B78">
        <w:rPr>
          <w:rFonts w:ascii="Times New Roman" w:hAnsi="Times New Roman" w:cs="Times New Roman"/>
        </w:rPr>
        <w:t xml:space="preserve">van de zes </w:t>
      </w:r>
      <w:r w:rsidR="008F514B" w:rsidRPr="008F514B">
        <w:rPr>
          <w:rFonts w:ascii="Times New Roman" w:hAnsi="Times New Roman" w:cs="Times New Roman"/>
        </w:rPr>
        <w:t xml:space="preserve">respondenten aan dat de ouder waarbij ze wonen (dus niet de ouder die ze hebben afgewezen) luistert naar hun mening en ze daarbij hun eigen mening kenbaar kunnen </w:t>
      </w:r>
      <w:r w:rsidR="00372B78">
        <w:rPr>
          <w:rFonts w:ascii="Times New Roman" w:hAnsi="Times New Roman" w:cs="Times New Roman"/>
        </w:rPr>
        <w:t xml:space="preserve">en mogen </w:t>
      </w:r>
      <w:r w:rsidR="008F514B" w:rsidRPr="008F514B">
        <w:rPr>
          <w:rFonts w:ascii="Times New Roman" w:hAnsi="Times New Roman" w:cs="Times New Roman"/>
        </w:rPr>
        <w:t>ma</w:t>
      </w:r>
      <w:r w:rsidR="00372B78">
        <w:rPr>
          <w:rFonts w:ascii="Times New Roman" w:hAnsi="Times New Roman" w:cs="Times New Roman"/>
        </w:rPr>
        <w:t>ken. Daarop voortbordurend benoemen</w:t>
      </w:r>
      <w:r w:rsidR="008F514B" w:rsidRPr="008F514B">
        <w:rPr>
          <w:rFonts w:ascii="Times New Roman" w:hAnsi="Times New Roman" w:cs="Times New Roman"/>
        </w:rPr>
        <w:t xml:space="preserve"> vier</w:t>
      </w:r>
      <w:r w:rsidR="00372B78">
        <w:rPr>
          <w:rFonts w:ascii="Times New Roman" w:hAnsi="Times New Roman" w:cs="Times New Roman"/>
        </w:rPr>
        <w:t xml:space="preserve"> van de zes respondenten </w:t>
      </w:r>
      <w:r w:rsidR="008F514B" w:rsidRPr="008F514B">
        <w:rPr>
          <w:rFonts w:ascii="Times New Roman" w:hAnsi="Times New Roman" w:cs="Times New Roman"/>
        </w:rPr>
        <w:t>dat hun mening en keuzes ook door die oude</w:t>
      </w:r>
      <w:r w:rsidR="00372B78">
        <w:rPr>
          <w:rFonts w:ascii="Times New Roman" w:hAnsi="Times New Roman" w:cs="Times New Roman"/>
        </w:rPr>
        <w:t xml:space="preserve">r worden geaccepteerd. Alle </w:t>
      </w:r>
      <w:r w:rsidR="008F514B" w:rsidRPr="008F514B">
        <w:rPr>
          <w:rFonts w:ascii="Times New Roman" w:hAnsi="Times New Roman" w:cs="Times New Roman"/>
        </w:rPr>
        <w:t xml:space="preserve">respondenten geven aan dat hun mening kenbaar maken en de acceptatie van hun mening en keuzes bij de afgewezen ouder lastiger ligt en moeizamer verloopt. Respondent vier illustreert haar ervaring met betrekking tot het kenbaar maken van haar mening en het maken van keuze aan de hand van het volgende voorbeeld: </w:t>
      </w:r>
      <w:r w:rsidR="008F514B" w:rsidRPr="008F514B">
        <w:rPr>
          <w:rFonts w:ascii="Times New Roman" w:hAnsi="Times New Roman" w:cs="Times New Roman"/>
          <w:i/>
        </w:rPr>
        <w:t>‘Ja, er wordt naar mijn mening geluisterd door mama. Als ik iets wil of als ik iets zeg, dan zal mama mij daar altijd bij helpen en</w:t>
      </w:r>
      <w:r w:rsidR="00B24A75">
        <w:rPr>
          <w:rFonts w:ascii="Times New Roman" w:hAnsi="Times New Roman" w:cs="Times New Roman"/>
          <w:i/>
        </w:rPr>
        <w:t xml:space="preserve"> dat ook goed vinden wat ik wil</w:t>
      </w:r>
      <w:r w:rsidR="008F514B" w:rsidRPr="008F514B">
        <w:rPr>
          <w:rFonts w:ascii="Times New Roman" w:hAnsi="Times New Roman" w:cs="Times New Roman"/>
          <w:i/>
        </w:rPr>
        <w:t>’</w:t>
      </w:r>
      <w:r w:rsidR="00B24A75">
        <w:rPr>
          <w:rFonts w:ascii="Times New Roman" w:hAnsi="Times New Roman" w:cs="Times New Roman"/>
          <w:i/>
        </w:rPr>
        <w:t xml:space="preserve"> </w:t>
      </w:r>
      <w:r w:rsidR="00B24A75">
        <w:rPr>
          <w:rFonts w:ascii="Times New Roman" w:hAnsi="Times New Roman" w:cs="Times New Roman"/>
        </w:rPr>
        <w:t xml:space="preserve">(Transcript respondent vier, brondocument). </w:t>
      </w:r>
      <w:r w:rsidR="008F514B" w:rsidRPr="008F514B">
        <w:rPr>
          <w:rFonts w:ascii="Times New Roman" w:hAnsi="Times New Roman" w:cs="Times New Roman"/>
          <w:i/>
        </w:rPr>
        <w:t xml:space="preserve">    </w:t>
      </w:r>
    </w:p>
    <w:p w14:paraId="2B357C5B" w14:textId="77777777" w:rsidR="008F514B" w:rsidRPr="008F514B" w:rsidRDefault="008F514B" w:rsidP="002746BD">
      <w:pPr>
        <w:pStyle w:val="Geenafstand"/>
        <w:jc w:val="both"/>
        <w:rPr>
          <w:rFonts w:ascii="Times New Roman" w:hAnsi="Times New Roman" w:cs="Times New Roman"/>
        </w:rPr>
      </w:pPr>
    </w:p>
    <w:p w14:paraId="7ED0E0AE" w14:textId="72B1CD13" w:rsidR="00E342DC" w:rsidRPr="00E342DC" w:rsidRDefault="008F514B" w:rsidP="002746BD">
      <w:pPr>
        <w:pStyle w:val="Geenafstand"/>
        <w:jc w:val="both"/>
        <w:rPr>
          <w:rFonts w:ascii="Times New Roman" w:hAnsi="Times New Roman" w:cs="Times New Roman"/>
        </w:rPr>
      </w:pPr>
      <w:r w:rsidRPr="008F514B">
        <w:rPr>
          <w:rFonts w:ascii="Times New Roman" w:hAnsi="Times New Roman" w:cs="Times New Roman"/>
        </w:rPr>
        <w:t>Ten slotte is er met de respondenten gesproken over de afwijzi</w:t>
      </w:r>
      <w:r w:rsidR="008B5204">
        <w:rPr>
          <w:rFonts w:ascii="Times New Roman" w:hAnsi="Times New Roman" w:cs="Times New Roman"/>
        </w:rPr>
        <w:t xml:space="preserve">ng van één van hun ouders. Alle </w:t>
      </w:r>
      <w:r w:rsidRPr="008F514B">
        <w:rPr>
          <w:rFonts w:ascii="Times New Roman" w:hAnsi="Times New Roman" w:cs="Times New Roman"/>
        </w:rPr>
        <w:t>respondenten geven aan geen of zeer beperkt contact te hebben met één ouder</w:t>
      </w:r>
      <w:r w:rsidR="00B24A75">
        <w:rPr>
          <w:rFonts w:ascii="Times New Roman" w:hAnsi="Times New Roman" w:cs="Times New Roman"/>
        </w:rPr>
        <w:t xml:space="preserve"> en dat ook niet te willen</w:t>
      </w:r>
      <w:r w:rsidRPr="008F514B">
        <w:rPr>
          <w:rFonts w:ascii="Times New Roman" w:hAnsi="Times New Roman" w:cs="Times New Roman"/>
        </w:rPr>
        <w:t>. Een respondent geeft aan door een traumatische ervaring geen contact meer te willen met de desbetreffende ouder, de overige vijf respondenten benoemen om verschillende redenen geen contact meer te willen met de desbetreffende ouder. Respondenten vier en vijf geven daarbij onder andere aan dat</w:t>
      </w:r>
      <w:r w:rsidR="008B5204">
        <w:rPr>
          <w:rFonts w:ascii="Times New Roman" w:hAnsi="Times New Roman" w:cs="Times New Roman"/>
        </w:rPr>
        <w:t xml:space="preserve"> ze het niet fijn vinden bij die </w:t>
      </w:r>
      <w:r w:rsidRPr="008F514B">
        <w:rPr>
          <w:rFonts w:ascii="Times New Roman" w:hAnsi="Times New Roman" w:cs="Times New Roman"/>
        </w:rPr>
        <w:t>ouder. Respondent vijf benadrukt dat het vervelend is wanneer de jeugdzorgwerker toch het contact met de desbetreffende ouder probeert te herstellen of daar een poging toe doe</w:t>
      </w:r>
      <w:r w:rsidR="008B5204">
        <w:rPr>
          <w:rFonts w:ascii="Times New Roman" w:hAnsi="Times New Roman" w:cs="Times New Roman"/>
        </w:rPr>
        <w:t>t. Respondent vijf voegt daaraan toe</w:t>
      </w:r>
      <w:r w:rsidRPr="008F514B">
        <w:rPr>
          <w:rFonts w:ascii="Times New Roman" w:hAnsi="Times New Roman" w:cs="Times New Roman"/>
        </w:rPr>
        <w:t xml:space="preserve"> dat ze het</w:t>
      </w:r>
      <w:r w:rsidR="008B5204">
        <w:rPr>
          <w:rFonts w:ascii="Times New Roman" w:hAnsi="Times New Roman" w:cs="Times New Roman"/>
        </w:rPr>
        <w:t xml:space="preserve"> wel</w:t>
      </w:r>
      <w:r w:rsidRPr="008F514B">
        <w:rPr>
          <w:rFonts w:ascii="Times New Roman" w:hAnsi="Times New Roman" w:cs="Times New Roman"/>
        </w:rPr>
        <w:t xml:space="preserve"> fijn vindt als door de jeugdzorgwerker onderwerpen worden besproken met haar vader, ze illustreert dit aan de hand van het volgende voorbeeld: </w:t>
      </w:r>
      <w:r w:rsidRPr="008F514B">
        <w:rPr>
          <w:rFonts w:ascii="Times New Roman" w:hAnsi="Times New Roman" w:cs="Times New Roman"/>
          <w:i/>
        </w:rPr>
        <w:t xml:space="preserve">‘Nah, ik wil eigenlijk wel weten, waarom dat mijn vader steeds nieuwe dingen wil proberen. Want hij probeert steeds meer nieuwe dingen te. En ik heb daar gewoon geen zin meer in. En hij heeft een contactverbod met mij, dus eigenlijk hoort hij dat niet te doen. Dus ik zou het fijn vinden als er met mijn vader wordt besproken waarom hij dat doet en waarom hij telkens contact probeert te zoeken, terwijl hij weet dat het voor ons duidelijk over is. Want het heeft toch geen zin, want hij </w:t>
      </w:r>
      <w:r w:rsidR="00B24A75">
        <w:rPr>
          <w:rFonts w:ascii="Times New Roman" w:hAnsi="Times New Roman" w:cs="Times New Roman"/>
          <w:i/>
        </w:rPr>
        <w:t xml:space="preserve">heeft toch een contactverbod’ </w:t>
      </w:r>
      <w:r w:rsidR="00B24A75">
        <w:rPr>
          <w:rFonts w:ascii="Times New Roman" w:hAnsi="Times New Roman" w:cs="Times New Roman"/>
        </w:rPr>
        <w:t xml:space="preserve">(Transcript respondent vijf, brondocument). </w:t>
      </w:r>
      <w:r w:rsidRPr="008F514B">
        <w:rPr>
          <w:rFonts w:ascii="Times New Roman" w:hAnsi="Times New Roman" w:cs="Times New Roman"/>
        </w:rPr>
        <w:t xml:space="preserve">   </w:t>
      </w:r>
    </w:p>
    <w:p w14:paraId="3105CCA8" w14:textId="178F78F3" w:rsidR="00ED62CD" w:rsidRPr="001C2046" w:rsidRDefault="00ED62CD" w:rsidP="002746BD">
      <w:pPr>
        <w:pStyle w:val="Kop3"/>
        <w:jc w:val="both"/>
        <w:rPr>
          <w:rFonts w:ascii="Times New Roman" w:hAnsi="Times New Roman" w:cs="Times New Roman"/>
          <w:b w:val="0"/>
          <w:i/>
          <w:color w:val="auto"/>
          <w:sz w:val="24"/>
          <w:szCs w:val="24"/>
        </w:rPr>
      </w:pPr>
      <w:bookmarkStart w:id="32" w:name="_Toc481483489"/>
      <w:r w:rsidRPr="001C2046">
        <w:rPr>
          <w:rFonts w:ascii="Times New Roman" w:hAnsi="Times New Roman" w:cs="Times New Roman"/>
          <w:b w:val="0"/>
          <w:i/>
          <w:color w:val="auto"/>
          <w:sz w:val="24"/>
          <w:szCs w:val="24"/>
        </w:rPr>
        <w:t>Overeenkomsten, verschillen en tegenstrijdigheden</w:t>
      </w:r>
      <w:bookmarkEnd w:id="32"/>
    </w:p>
    <w:p w14:paraId="6967447F" w14:textId="74B233EC" w:rsidR="00ED62CD" w:rsidRDefault="00ED62CD" w:rsidP="002746BD">
      <w:pPr>
        <w:pStyle w:val="Geenafstand"/>
        <w:jc w:val="both"/>
      </w:pPr>
      <w:r w:rsidRPr="008F514B">
        <w:rPr>
          <w:rFonts w:ascii="Times New Roman" w:hAnsi="Times New Roman" w:cs="Times New Roman"/>
        </w:rPr>
        <w:t>Wat betreft de overeenkomsten tussen de twee respondentengroepen, komt er naar voren dat beide r</w:t>
      </w:r>
      <w:r>
        <w:rPr>
          <w:rFonts w:ascii="Times New Roman" w:hAnsi="Times New Roman" w:cs="Times New Roman"/>
        </w:rPr>
        <w:t xml:space="preserve">espondentengroepen aangeven het van belang te vinden </w:t>
      </w:r>
      <w:r w:rsidR="009C46AD">
        <w:rPr>
          <w:rFonts w:ascii="Times New Roman" w:hAnsi="Times New Roman" w:cs="Times New Roman"/>
        </w:rPr>
        <w:t>dat het k</w:t>
      </w:r>
      <w:r w:rsidR="00613442">
        <w:rPr>
          <w:rFonts w:ascii="Times New Roman" w:hAnsi="Times New Roman" w:cs="Times New Roman"/>
        </w:rPr>
        <w:t xml:space="preserve">ind wordt gehoord, dat er ouder- en kind gesprekken plaatsvinden, </w:t>
      </w:r>
      <w:r w:rsidR="009C46AD">
        <w:rPr>
          <w:rFonts w:ascii="Times New Roman" w:hAnsi="Times New Roman" w:cs="Times New Roman"/>
        </w:rPr>
        <w:t>dat de strijd die centraal staat binnen een complexe scheiding voor niemand prettig is</w:t>
      </w:r>
      <w:r w:rsidR="00613442">
        <w:rPr>
          <w:rFonts w:ascii="Times New Roman" w:hAnsi="Times New Roman" w:cs="Times New Roman"/>
        </w:rPr>
        <w:t xml:space="preserve"> en dat wanne</w:t>
      </w:r>
      <w:r w:rsidR="00B461EF">
        <w:rPr>
          <w:rFonts w:ascii="Times New Roman" w:hAnsi="Times New Roman" w:cs="Times New Roman"/>
        </w:rPr>
        <w:t xml:space="preserve">er nodig hulpverlening moet worden </w:t>
      </w:r>
      <w:r w:rsidR="00613442">
        <w:rPr>
          <w:rFonts w:ascii="Times New Roman" w:hAnsi="Times New Roman" w:cs="Times New Roman"/>
        </w:rPr>
        <w:t>ingezet</w:t>
      </w:r>
      <w:r w:rsidR="009C46AD">
        <w:rPr>
          <w:rFonts w:ascii="Times New Roman" w:hAnsi="Times New Roman" w:cs="Times New Roman"/>
        </w:rPr>
        <w:t>.</w:t>
      </w:r>
      <w:r w:rsidRPr="008F514B">
        <w:rPr>
          <w:rFonts w:ascii="Times New Roman" w:hAnsi="Times New Roman" w:cs="Times New Roman"/>
        </w:rPr>
        <w:t xml:space="preserve"> </w:t>
      </w:r>
      <w:r w:rsidR="009C46AD">
        <w:rPr>
          <w:rFonts w:ascii="Times New Roman" w:hAnsi="Times New Roman" w:cs="Times New Roman"/>
        </w:rPr>
        <w:t>De tegenstrijdigheid tussen de twee respondentengroepen</w:t>
      </w:r>
      <w:r>
        <w:rPr>
          <w:rFonts w:ascii="Times New Roman" w:hAnsi="Times New Roman" w:cs="Times New Roman"/>
        </w:rPr>
        <w:t xml:space="preserve"> blijkt </w:t>
      </w:r>
      <w:r w:rsidR="00B24A75">
        <w:rPr>
          <w:rFonts w:ascii="Times New Roman" w:hAnsi="Times New Roman" w:cs="Times New Roman"/>
        </w:rPr>
        <w:t xml:space="preserve">uit, </w:t>
      </w:r>
      <w:r w:rsidRPr="008F514B">
        <w:rPr>
          <w:rFonts w:ascii="Times New Roman" w:hAnsi="Times New Roman" w:cs="Times New Roman"/>
        </w:rPr>
        <w:t xml:space="preserve">dat de respondentengroep </w:t>
      </w:r>
      <w:r w:rsidR="00641068">
        <w:rPr>
          <w:rFonts w:ascii="Times New Roman" w:hAnsi="Times New Roman" w:cs="Times New Roman"/>
        </w:rPr>
        <w:t>jongeren aangeeft</w:t>
      </w:r>
      <w:r>
        <w:rPr>
          <w:rFonts w:ascii="Times New Roman" w:hAnsi="Times New Roman" w:cs="Times New Roman"/>
        </w:rPr>
        <w:t xml:space="preserve"> zich soms </w:t>
      </w:r>
      <w:r w:rsidRPr="008F514B">
        <w:rPr>
          <w:rFonts w:ascii="Times New Roman" w:hAnsi="Times New Roman" w:cs="Times New Roman"/>
        </w:rPr>
        <w:t>niet gehoord te voelen, terwijl de respondentengroep van de je</w:t>
      </w:r>
      <w:r w:rsidR="007E44FF">
        <w:rPr>
          <w:rFonts w:ascii="Times New Roman" w:hAnsi="Times New Roman" w:cs="Times New Roman"/>
        </w:rPr>
        <w:t>ugdzorgwerkers aangeeft</w:t>
      </w:r>
      <w:r w:rsidR="009C46AD">
        <w:rPr>
          <w:rFonts w:ascii="Times New Roman" w:hAnsi="Times New Roman" w:cs="Times New Roman"/>
        </w:rPr>
        <w:t xml:space="preserve"> dat </w:t>
      </w:r>
      <w:r w:rsidRPr="008F514B">
        <w:rPr>
          <w:rFonts w:ascii="Times New Roman" w:hAnsi="Times New Roman" w:cs="Times New Roman"/>
        </w:rPr>
        <w:t>optimaal te doen.</w:t>
      </w:r>
      <w:r w:rsidR="00D458B7">
        <w:rPr>
          <w:rFonts w:ascii="Times New Roman" w:hAnsi="Times New Roman" w:cs="Times New Roman"/>
        </w:rPr>
        <w:t xml:space="preserve"> Ook komt </w:t>
      </w:r>
      <w:r w:rsidR="00D458B7">
        <w:rPr>
          <w:rFonts w:ascii="Times New Roman" w:hAnsi="Times New Roman" w:cs="Times New Roman"/>
        </w:rPr>
        <w:lastRenderedPageBreak/>
        <w:t xml:space="preserve">bij de respondentengroep jongeren nadrukkelijk naar voren dat ze een open en toegankelijke houding van de jeugdzorgwerker prettig vinden, terwijl er uit de respondentengroep jeugdzorgwerkers blijkt dat ze een zakelijke benadering hanteren </w:t>
      </w:r>
      <w:r w:rsidR="007E44FF">
        <w:rPr>
          <w:rFonts w:ascii="Times New Roman" w:hAnsi="Times New Roman" w:cs="Times New Roman"/>
        </w:rPr>
        <w:t xml:space="preserve">en prettig vinden </w:t>
      </w:r>
      <w:r w:rsidR="00D458B7">
        <w:rPr>
          <w:rFonts w:ascii="Times New Roman" w:hAnsi="Times New Roman" w:cs="Times New Roman"/>
        </w:rPr>
        <w:t>binnen het begeleiden van een complexe scheiding.</w:t>
      </w:r>
      <w:r w:rsidRPr="008F514B">
        <w:rPr>
          <w:rFonts w:ascii="Times New Roman" w:hAnsi="Times New Roman" w:cs="Times New Roman"/>
        </w:rPr>
        <w:t xml:space="preserve"> Tevens </w:t>
      </w:r>
      <w:r w:rsidR="009C46AD">
        <w:rPr>
          <w:rFonts w:ascii="Times New Roman" w:hAnsi="Times New Roman" w:cs="Times New Roman"/>
        </w:rPr>
        <w:t xml:space="preserve">komt er </w:t>
      </w:r>
      <w:r w:rsidR="00613442">
        <w:rPr>
          <w:rFonts w:ascii="Times New Roman" w:hAnsi="Times New Roman" w:cs="Times New Roman"/>
        </w:rPr>
        <w:t xml:space="preserve">naar voren </w:t>
      </w:r>
      <w:r w:rsidRPr="008F514B">
        <w:rPr>
          <w:rFonts w:ascii="Times New Roman" w:hAnsi="Times New Roman" w:cs="Times New Roman"/>
        </w:rPr>
        <w:t>dat de jongeren aangeven het fij</w:t>
      </w:r>
      <w:r>
        <w:rPr>
          <w:rFonts w:ascii="Times New Roman" w:hAnsi="Times New Roman" w:cs="Times New Roman"/>
        </w:rPr>
        <w:t>n te vinden wanneer</w:t>
      </w:r>
      <w:r w:rsidRPr="008F514B">
        <w:rPr>
          <w:rFonts w:ascii="Times New Roman" w:hAnsi="Times New Roman" w:cs="Times New Roman"/>
        </w:rPr>
        <w:t xml:space="preserve"> de jeugdzorgwerker bij hen aansluit en niet het contact tussen de jongeren en de desbetreffen</w:t>
      </w:r>
      <w:r>
        <w:rPr>
          <w:rFonts w:ascii="Times New Roman" w:hAnsi="Times New Roman" w:cs="Times New Roman"/>
        </w:rPr>
        <w:t xml:space="preserve">de ouder te willen herstellen. </w:t>
      </w:r>
      <w:r w:rsidR="00613442">
        <w:rPr>
          <w:rFonts w:ascii="Times New Roman" w:hAnsi="Times New Roman" w:cs="Times New Roman"/>
        </w:rPr>
        <w:t>Echter d</w:t>
      </w:r>
      <w:r w:rsidR="009C46AD">
        <w:rPr>
          <w:rFonts w:ascii="Times New Roman" w:hAnsi="Times New Roman" w:cs="Times New Roman"/>
        </w:rPr>
        <w:t>aar tegenover</w:t>
      </w:r>
      <w:r>
        <w:rPr>
          <w:rFonts w:ascii="Times New Roman" w:hAnsi="Times New Roman" w:cs="Times New Roman"/>
        </w:rPr>
        <w:t xml:space="preserve"> geven d</w:t>
      </w:r>
      <w:r w:rsidRPr="008F514B">
        <w:rPr>
          <w:rFonts w:ascii="Times New Roman" w:hAnsi="Times New Roman" w:cs="Times New Roman"/>
        </w:rPr>
        <w:t>e jeugdzorgwerkers juist aan dat ze het van belang vinden om erachter te komen wat de reden of de oorzaak is van de afwijzing van de ene ouder</w:t>
      </w:r>
      <w:r>
        <w:rPr>
          <w:rFonts w:ascii="Times New Roman" w:hAnsi="Times New Roman" w:cs="Times New Roman"/>
        </w:rPr>
        <w:t xml:space="preserve"> en daar vervolgens naar te handelen</w:t>
      </w:r>
      <w:r w:rsidR="00613442">
        <w:rPr>
          <w:rFonts w:ascii="Times New Roman" w:hAnsi="Times New Roman" w:cs="Times New Roman"/>
        </w:rPr>
        <w:t>. Daarnaast benoemen de jongeren het prettig te vinden wanneer ze worden betrokken bij gesprekken en er eventueel ouder-kind gesprekken plaatsvinden. Echter de jeugdzorgwerkers benoemen enkel individuele kind- en daarnaa</w:t>
      </w:r>
      <w:r w:rsidR="00FA3DC2">
        <w:rPr>
          <w:rFonts w:ascii="Times New Roman" w:hAnsi="Times New Roman" w:cs="Times New Roman"/>
        </w:rPr>
        <w:t xml:space="preserve">st gezamenlijke oudergesprekken. </w:t>
      </w:r>
      <w:r w:rsidR="00613442">
        <w:rPr>
          <w:rFonts w:ascii="Times New Roman" w:hAnsi="Times New Roman" w:cs="Times New Roman"/>
        </w:rPr>
        <w:t xml:space="preserve"> </w:t>
      </w:r>
    </w:p>
    <w:p w14:paraId="071AE31E" w14:textId="28F106EE" w:rsidR="008F514B" w:rsidRPr="0051241F" w:rsidRDefault="008F514B" w:rsidP="0051241F">
      <w:pPr>
        <w:pStyle w:val="Kop2"/>
        <w:numPr>
          <w:ilvl w:val="1"/>
          <w:numId w:val="37"/>
        </w:numPr>
        <w:jc w:val="both"/>
        <w:rPr>
          <w:rFonts w:ascii="Times New Roman" w:hAnsi="Times New Roman" w:cs="Times New Roman"/>
          <w:b w:val="0"/>
          <w:color w:val="auto"/>
          <w:sz w:val="24"/>
          <w:szCs w:val="24"/>
          <w:u w:val="single"/>
        </w:rPr>
      </w:pPr>
      <w:bookmarkStart w:id="33" w:name="_Toc481483490"/>
      <w:r w:rsidRPr="0051241F">
        <w:rPr>
          <w:rFonts w:ascii="Times New Roman" w:hAnsi="Times New Roman" w:cs="Times New Roman"/>
          <w:b w:val="0"/>
          <w:color w:val="auto"/>
          <w:sz w:val="24"/>
          <w:szCs w:val="24"/>
          <w:u w:val="single"/>
        </w:rPr>
        <w:t>Conclusie praktijkonderzoek</w:t>
      </w:r>
      <w:bookmarkEnd w:id="33"/>
    </w:p>
    <w:p w14:paraId="2096A291" w14:textId="3D072A2B" w:rsidR="007E44FF" w:rsidRPr="0051241F" w:rsidRDefault="007E44FF" w:rsidP="0051241F">
      <w:pPr>
        <w:pStyle w:val="Kop3"/>
        <w:rPr>
          <w:rFonts w:ascii="Times New Roman" w:hAnsi="Times New Roman" w:cs="Times New Roman"/>
          <w:b w:val="0"/>
          <w:i/>
          <w:color w:val="auto"/>
          <w:sz w:val="24"/>
          <w:szCs w:val="24"/>
        </w:rPr>
      </w:pPr>
      <w:bookmarkStart w:id="34" w:name="_Toc481483491"/>
      <w:r w:rsidRPr="0051241F">
        <w:rPr>
          <w:rFonts w:ascii="Times New Roman" w:hAnsi="Times New Roman" w:cs="Times New Roman"/>
          <w:b w:val="0"/>
          <w:i/>
          <w:color w:val="auto"/>
          <w:sz w:val="24"/>
          <w:szCs w:val="24"/>
        </w:rPr>
        <w:t>Conclusie jeugdzorgwerkers</w:t>
      </w:r>
      <w:bookmarkEnd w:id="34"/>
    </w:p>
    <w:p w14:paraId="488DB8A4" w14:textId="2875A45A"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Uit de analyse van de kwalitatieve gegevens en de beschrijving van de resultaten van het praktijkonderzoek</w:t>
      </w:r>
      <w:r w:rsidR="00ED62CD">
        <w:rPr>
          <w:rFonts w:ascii="Times New Roman" w:hAnsi="Times New Roman" w:cs="Times New Roman"/>
        </w:rPr>
        <w:t xml:space="preserve"> met betrekking tot de jeugdzorgwerkers</w:t>
      </w:r>
      <w:r w:rsidRPr="008F514B">
        <w:rPr>
          <w:rFonts w:ascii="Times New Roman" w:hAnsi="Times New Roman" w:cs="Times New Roman"/>
        </w:rPr>
        <w:t xml:space="preserve"> kan geconcludeerd worden dat op dit moment het merendeel van de respondenten de aanpak ‘Complexe Scheidingen’ een helpende aanpak vindt die hen handvatten biedt. Echter noemen de respondenten ook een aantal aandachtspunten met betrekking tot de aanpak, zoals onder andere:</w:t>
      </w:r>
      <w:r w:rsidR="003D502E">
        <w:rPr>
          <w:rFonts w:ascii="Times New Roman" w:hAnsi="Times New Roman" w:cs="Times New Roman"/>
        </w:rPr>
        <w:t xml:space="preserve"> een toevoeging met betrekking tot c</w:t>
      </w:r>
      <w:r w:rsidRPr="008F514B">
        <w:rPr>
          <w:rFonts w:ascii="Times New Roman" w:hAnsi="Times New Roman" w:cs="Times New Roman"/>
        </w:rPr>
        <w:t xml:space="preserve">omplexe situaties, een training in kind gesprekken en nog meer de focus </w:t>
      </w:r>
      <w:r w:rsidR="003D502E">
        <w:rPr>
          <w:rFonts w:ascii="Times New Roman" w:hAnsi="Times New Roman" w:cs="Times New Roman"/>
        </w:rPr>
        <w:t xml:space="preserve">leggen </w:t>
      </w:r>
      <w:r w:rsidRPr="008F514B">
        <w:rPr>
          <w:rFonts w:ascii="Times New Roman" w:hAnsi="Times New Roman" w:cs="Times New Roman"/>
        </w:rPr>
        <w:t xml:space="preserve">op het kind. Wat betreft de ervaringen van het begeleiden van </w:t>
      </w:r>
      <w:r w:rsidR="003D502E">
        <w:rPr>
          <w:rFonts w:ascii="Times New Roman" w:hAnsi="Times New Roman" w:cs="Times New Roman"/>
        </w:rPr>
        <w:t>een complexe scheiding, geven de</w:t>
      </w:r>
      <w:r w:rsidRPr="008F514B">
        <w:rPr>
          <w:rFonts w:ascii="Times New Roman" w:hAnsi="Times New Roman" w:cs="Times New Roman"/>
        </w:rPr>
        <w:t xml:space="preserve"> respondenten aan met name last te hebben van de st</w:t>
      </w:r>
      <w:r w:rsidR="007E44FF">
        <w:rPr>
          <w:rFonts w:ascii="Times New Roman" w:hAnsi="Times New Roman" w:cs="Times New Roman"/>
        </w:rPr>
        <w:t xml:space="preserve">rijd die continu centraal staat. De respondenten benoemen dat ze onder andere </w:t>
      </w:r>
      <w:r w:rsidRPr="008F514B">
        <w:rPr>
          <w:rFonts w:ascii="Times New Roman" w:hAnsi="Times New Roman" w:cs="Times New Roman"/>
        </w:rPr>
        <w:t>progre</w:t>
      </w:r>
      <w:r w:rsidR="003D502E">
        <w:rPr>
          <w:rFonts w:ascii="Times New Roman" w:hAnsi="Times New Roman" w:cs="Times New Roman"/>
        </w:rPr>
        <w:t>ssie ervaren wanneer ouders</w:t>
      </w:r>
      <w:r w:rsidRPr="008F514B">
        <w:rPr>
          <w:rFonts w:ascii="Times New Roman" w:hAnsi="Times New Roman" w:cs="Times New Roman"/>
        </w:rPr>
        <w:t xml:space="preserve"> tot afspraken komen</w:t>
      </w:r>
      <w:r w:rsidR="003D502E">
        <w:rPr>
          <w:rFonts w:ascii="Times New Roman" w:hAnsi="Times New Roman" w:cs="Times New Roman"/>
        </w:rPr>
        <w:t xml:space="preserve"> en er sprake is van een succeservaring</w:t>
      </w:r>
      <w:r w:rsidRPr="008F514B">
        <w:rPr>
          <w:rFonts w:ascii="Times New Roman" w:hAnsi="Times New Roman" w:cs="Times New Roman"/>
        </w:rPr>
        <w:t>. De respondenten benoemen dat ze het van belang vinden dat wanneer</w:t>
      </w:r>
      <w:r w:rsidR="007E44FF">
        <w:rPr>
          <w:rFonts w:ascii="Times New Roman" w:hAnsi="Times New Roman" w:cs="Times New Roman"/>
        </w:rPr>
        <w:t xml:space="preserve"> een jongere aangeeft</w:t>
      </w:r>
      <w:r w:rsidRPr="008F514B">
        <w:rPr>
          <w:rFonts w:ascii="Times New Roman" w:hAnsi="Times New Roman" w:cs="Times New Roman"/>
        </w:rPr>
        <w:t xml:space="preserve"> geen contact meer te willen met één ouder, te achterhalen wat de oorzaak of de reden van het besluit is en daarover</w:t>
      </w:r>
      <w:r w:rsidR="003D502E">
        <w:rPr>
          <w:rFonts w:ascii="Times New Roman" w:hAnsi="Times New Roman" w:cs="Times New Roman"/>
        </w:rPr>
        <w:t xml:space="preserve"> vervolgens</w:t>
      </w:r>
      <w:r w:rsidRPr="008F514B">
        <w:rPr>
          <w:rFonts w:ascii="Times New Roman" w:hAnsi="Times New Roman" w:cs="Times New Roman"/>
        </w:rPr>
        <w:t xml:space="preserve"> in gesprek te gaan met de jongere. </w:t>
      </w:r>
    </w:p>
    <w:p w14:paraId="4F930BB3" w14:textId="77777777" w:rsidR="00C0323B" w:rsidRDefault="00C0323B" w:rsidP="002746BD">
      <w:pPr>
        <w:pStyle w:val="Geenafstand"/>
        <w:jc w:val="both"/>
        <w:rPr>
          <w:rFonts w:ascii="Times New Roman" w:hAnsi="Times New Roman" w:cs="Times New Roman"/>
        </w:rPr>
      </w:pPr>
    </w:p>
    <w:p w14:paraId="79B78FE9" w14:textId="155CA6B0" w:rsidR="008F514B" w:rsidRDefault="008F514B" w:rsidP="002746BD">
      <w:pPr>
        <w:pStyle w:val="Geenafstand"/>
        <w:jc w:val="both"/>
        <w:rPr>
          <w:rFonts w:ascii="Times New Roman" w:hAnsi="Times New Roman" w:cs="Times New Roman"/>
        </w:rPr>
      </w:pPr>
      <w:r w:rsidRPr="008F514B">
        <w:rPr>
          <w:rFonts w:ascii="Times New Roman" w:hAnsi="Times New Roman" w:cs="Times New Roman"/>
        </w:rPr>
        <w:t>Uit de resultaten van het praktijkonderzoek kan eveneens geconcludeerd worden dat er grote behoefte is aan een aanpak voor het bege</w:t>
      </w:r>
      <w:r w:rsidR="00C0323B">
        <w:rPr>
          <w:rFonts w:ascii="Times New Roman" w:hAnsi="Times New Roman" w:cs="Times New Roman"/>
        </w:rPr>
        <w:t>leiden van complexe scheidingen. De respondentengroep vindt het van belang dat de aanpak hen handvatten biedt en daarbij ook duidelijkheid en neutraliteit. De duidelijkheid ontstaat volgens de respondenten door middel van de gezamenlijke communicatie en de neutrale positie.</w:t>
      </w:r>
    </w:p>
    <w:p w14:paraId="56E992C7" w14:textId="5D47014E" w:rsidR="007E44FF" w:rsidRPr="0051241F" w:rsidRDefault="007E44FF" w:rsidP="0051241F">
      <w:pPr>
        <w:pStyle w:val="Kop3"/>
        <w:rPr>
          <w:rFonts w:ascii="Times New Roman" w:hAnsi="Times New Roman" w:cs="Times New Roman"/>
          <w:b w:val="0"/>
          <w:i/>
          <w:color w:val="auto"/>
          <w:sz w:val="24"/>
          <w:szCs w:val="24"/>
        </w:rPr>
      </w:pPr>
      <w:bookmarkStart w:id="35" w:name="_Toc481483492"/>
      <w:r w:rsidRPr="0051241F">
        <w:rPr>
          <w:rFonts w:ascii="Times New Roman" w:hAnsi="Times New Roman" w:cs="Times New Roman"/>
          <w:b w:val="0"/>
          <w:i/>
          <w:color w:val="auto"/>
          <w:sz w:val="24"/>
          <w:szCs w:val="24"/>
        </w:rPr>
        <w:t>Conclusie jongeren</w:t>
      </w:r>
      <w:bookmarkEnd w:id="35"/>
    </w:p>
    <w:p w14:paraId="6BA119BA" w14:textId="025BFEBB" w:rsidR="008F514B" w:rsidRPr="008F514B" w:rsidRDefault="008F514B" w:rsidP="002746BD">
      <w:pPr>
        <w:pStyle w:val="Geenafstand"/>
        <w:jc w:val="both"/>
        <w:rPr>
          <w:rFonts w:ascii="Times New Roman" w:hAnsi="Times New Roman" w:cs="Times New Roman"/>
        </w:rPr>
      </w:pPr>
      <w:r w:rsidRPr="008F514B">
        <w:rPr>
          <w:rFonts w:ascii="Times New Roman" w:hAnsi="Times New Roman" w:cs="Times New Roman"/>
        </w:rPr>
        <w:t xml:space="preserve">Verder kan uit de analyse van de kwalitatieve gegevens en de beschrijving van het praktijkonderzoek </w:t>
      </w:r>
      <w:r w:rsidR="003D502E">
        <w:rPr>
          <w:rFonts w:ascii="Times New Roman" w:hAnsi="Times New Roman" w:cs="Times New Roman"/>
        </w:rPr>
        <w:t xml:space="preserve">met betrekking tot de jongeren </w:t>
      </w:r>
      <w:r w:rsidRPr="008F514B">
        <w:rPr>
          <w:rFonts w:ascii="Times New Roman" w:hAnsi="Times New Roman" w:cs="Times New Roman"/>
        </w:rPr>
        <w:t xml:space="preserve">geconcludeerd worden dat de respondenten het fijn vinden gehoord </w:t>
      </w:r>
      <w:r w:rsidR="003D502E">
        <w:rPr>
          <w:rFonts w:ascii="Times New Roman" w:hAnsi="Times New Roman" w:cs="Times New Roman"/>
        </w:rPr>
        <w:t>te worden en hun mening kenbaar kunnen maken. Daarbij geven de respondenten aan het fijn te vinden wanneer ze e</w:t>
      </w:r>
      <w:r w:rsidR="007E44FF">
        <w:rPr>
          <w:rFonts w:ascii="Times New Roman" w:hAnsi="Times New Roman" w:cs="Times New Roman"/>
        </w:rPr>
        <w:t>en open, helpende en</w:t>
      </w:r>
      <w:r w:rsidRPr="008F514B">
        <w:rPr>
          <w:rFonts w:ascii="Times New Roman" w:hAnsi="Times New Roman" w:cs="Times New Roman"/>
        </w:rPr>
        <w:t xml:space="preserve"> toegankelijke h</w:t>
      </w:r>
      <w:r w:rsidR="00ED62CD">
        <w:rPr>
          <w:rFonts w:ascii="Times New Roman" w:hAnsi="Times New Roman" w:cs="Times New Roman"/>
        </w:rPr>
        <w:t>ouding van de jeugdzorgwerker</w:t>
      </w:r>
      <w:r w:rsidRPr="008F514B">
        <w:rPr>
          <w:rFonts w:ascii="Times New Roman" w:hAnsi="Times New Roman" w:cs="Times New Roman"/>
        </w:rPr>
        <w:t xml:space="preserve"> ervaren en </w:t>
      </w:r>
      <w:r w:rsidR="00ED62CD">
        <w:rPr>
          <w:rFonts w:ascii="Times New Roman" w:hAnsi="Times New Roman" w:cs="Times New Roman"/>
        </w:rPr>
        <w:t xml:space="preserve">wanneer ze betrokken </w:t>
      </w:r>
      <w:r w:rsidRPr="008F514B">
        <w:rPr>
          <w:rFonts w:ascii="Times New Roman" w:hAnsi="Times New Roman" w:cs="Times New Roman"/>
        </w:rPr>
        <w:t xml:space="preserve">worden bij gesprekken. </w:t>
      </w:r>
      <w:r w:rsidR="007E44FF">
        <w:rPr>
          <w:rFonts w:ascii="Times New Roman" w:hAnsi="Times New Roman" w:cs="Times New Roman"/>
        </w:rPr>
        <w:t xml:space="preserve">Ook geeft een respondent aan het prettig te vinden wanneer er passende hulpverlening wordt ingezet. </w:t>
      </w:r>
      <w:r w:rsidRPr="008F514B">
        <w:rPr>
          <w:rFonts w:ascii="Times New Roman" w:hAnsi="Times New Roman" w:cs="Times New Roman"/>
        </w:rPr>
        <w:t xml:space="preserve"> </w:t>
      </w:r>
    </w:p>
    <w:p w14:paraId="1E64F719" w14:textId="77777777" w:rsidR="008F514B" w:rsidRDefault="008F514B" w:rsidP="002746BD">
      <w:pPr>
        <w:pStyle w:val="Geenafstand"/>
        <w:jc w:val="both"/>
        <w:rPr>
          <w:rFonts w:ascii="Times New Roman" w:hAnsi="Times New Roman" w:cs="Times New Roman"/>
        </w:rPr>
      </w:pPr>
    </w:p>
    <w:p w14:paraId="0D9368E1" w14:textId="6885E144" w:rsidR="00B24A75" w:rsidRDefault="00B24A75" w:rsidP="002746BD">
      <w:pPr>
        <w:pStyle w:val="Geenafstand"/>
        <w:jc w:val="both"/>
        <w:rPr>
          <w:rFonts w:ascii="Times New Roman" w:hAnsi="Times New Roman" w:cs="Times New Roman"/>
        </w:rPr>
      </w:pPr>
      <w:r>
        <w:rPr>
          <w:rFonts w:ascii="Times New Roman" w:hAnsi="Times New Roman" w:cs="Times New Roman"/>
        </w:rPr>
        <w:t xml:space="preserve">Wat betreft de mate van de begeleiding van Jeugdbescherming Brabant geven twee van de zes respondenten aan niet zo’n behoefte te hebben aan (veel) gesprekken, één van de zes respondenten geeft aan </w:t>
      </w:r>
      <w:r>
        <w:rPr>
          <w:rFonts w:ascii="Times New Roman" w:hAnsi="Times New Roman" w:cs="Times New Roman"/>
        </w:rPr>
        <w:lastRenderedPageBreak/>
        <w:t>graag het nodige te bespreken en drie van de zes respondenten benoemen graag regelmatig contact te hebben. Dit opvallende verschil komt mogelijk door de verschillende persoonlijkheden, wensen en verwachtingen van de respondenten.</w:t>
      </w:r>
    </w:p>
    <w:p w14:paraId="6B2B3F20" w14:textId="77777777" w:rsidR="00B24A75" w:rsidRPr="008F514B" w:rsidRDefault="00B24A75" w:rsidP="002746BD">
      <w:pPr>
        <w:pStyle w:val="Geenafstand"/>
        <w:jc w:val="both"/>
        <w:rPr>
          <w:rFonts w:ascii="Times New Roman" w:hAnsi="Times New Roman" w:cs="Times New Roman"/>
        </w:rPr>
      </w:pPr>
    </w:p>
    <w:p w14:paraId="72FEBBCB" w14:textId="199B9419" w:rsidR="007E44FF" w:rsidRDefault="008F514B" w:rsidP="002746BD">
      <w:pPr>
        <w:pStyle w:val="Geenafstand"/>
        <w:jc w:val="both"/>
        <w:rPr>
          <w:rFonts w:ascii="Times New Roman" w:hAnsi="Times New Roman" w:cs="Times New Roman"/>
        </w:rPr>
      </w:pPr>
      <w:r w:rsidRPr="008F514B">
        <w:rPr>
          <w:rFonts w:ascii="Times New Roman" w:hAnsi="Times New Roman" w:cs="Times New Roman"/>
        </w:rPr>
        <w:t xml:space="preserve">Passend bij bovenstaande conclusies kan worden gesteld dat de respondenten het van belang vinden dat er vervolgens ook daadwerkelijk iets wordt gedaan met hun mening en hun stem. </w:t>
      </w:r>
      <w:r w:rsidR="00ED62CD">
        <w:rPr>
          <w:rFonts w:ascii="Times New Roman" w:hAnsi="Times New Roman" w:cs="Times New Roman"/>
        </w:rPr>
        <w:t>Concluderend</w:t>
      </w:r>
      <w:r w:rsidR="00450744" w:rsidRPr="008F514B">
        <w:rPr>
          <w:rFonts w:ascii="Times New Roman" w:hAnsi="Times New Roman" w:cs="Times New Roman"/>
        </w:rPr>
        <w:t xml:space="preserve"> kan er gesteld worden dat de respondenten</w:t>
      </w:r>
      <w:r w:rsidR="00ED62CD">
        <w:rPr>
          <w:rFonts w:ascii="Times New Roman" w:hAnsi="Times New Roman" w:cs="Times New Roman"/>
        </w:rPr>
        <w:t xml:space="preserve"> het dus belangrijk vinden dat de jeugdzorgwerker naar hen luiste</w:t>
      </w:r>
      <w:r w:rsidR="007E44FF">
        <w:rPr>
          <w:rFonts w:ascii="Times New Roman" w:hAnsi="Times New Roman" w:cs="Times New Roman"/>
        </w:rPr>
        <w:t>rt, bij hen aansluit en dat er vervolgens o</w:t>
      </w:r>
      <w:r w:rsidR="00ED62CD">
        <w:rPr>
          <w:rFonts w:ascii="Times New Roman" w:hAnsi="Times New Roman" w:cs="Times New Roman"/>
        </w:rPr>
        <w:t xml:space="preserve">ok iets wordt gedaan met hun mening. </w:t>
      </w:r>
    </w:p>
    <w:p w14:paraId="4BB224F9" w14:textId="77777777" w:rsidR="007E44FF" w:rsidRDefault="007E44FF" w:rsidP="002746BD">
      <w:pPr>
        <w:jc w:val="both"/>
        <w:rPr>
          <w:rFonts w:ascii="Times New Roman" w:hAnsi="Times New Roman" w:cs="Times New Roman"/>
        </w:rPr>
      </w:pPr>
      <w:r>
        <w:rPr>
          <w:rFonts w:ascii="Times New Roman" w:hAnsi="Times New Roman" w:cs="Times New Roman"/>
        </w:rPr>
        <w:br w:type="page"/>
      </w:r>
    </w:p>
    <w:p w14:paraId="0E00E1F4" w14:textId="210B09DD" w:rsidR="009A0242" w:rsidRPr="00434BE7" w:rsidRDefault="009A0242" w:rsidP="0051241F">
      <w:pPr>
        <w:pStyle w:val="Kop1"/>
        <w:numPr>
          <w:ilvl w:val="0"/>
          <w:numId w:val="37"/>
        </w:numPr>
        <w:jc w:val="both"/>
        <w:rPr>
          <w:rFonts w:ascii="Times New Roman" w:hAnsi="Times New Roman" w:cs="Times New Roman"/>
          <w:color w:val="auto"/>
          <w:sz w:val="26"/>
          <w:szCs w:val="26"/>
        </w:rPr>
      </w:pPr>
      <w:bookmarkStart w:id="36" w:name="_Toc481483493"/>
      <w:r>
        <w:rPr>
          <w:rFonts w:ascii="Times New Roman" w:hAnsi="Times New Roman" w:cs="Times New Roman"/>
          <w:color w:val="auto"/>
          <w:sz w:val="26"/>
          <w:szCs w:val="26"/>
        </w:rPr>
        <w:lastRenderedPageBreak/>
        <w:t>Eindc</w:t>
      </w:r>
      <w:r w:rsidRPr="00434BE7">
        <w:rPr>
          <w:rFonts w:ascii="Times New Roman" w:hAnsi="Times New Roman" w:cs="Times New Roman"/>
          <w:color w:val="auto"/>
          <w:sz w:val="26"/>
          <w:szCs w:val="26"/>
        </w:rPr>
        <w:t>onclusie</w:t>
      </w:r>
      <w:r w:rsidR="0051241F">
        <w:rPr>
          <w:rFonts w:ascii="Times New Roman" w:hAnsi="Times New Roman" w:cs="Times New Roman"/>
          <w:color w:val="auto"/>
          <w:sz w:val="26"/>
          <w:szCs w:val="26"/>
        </w:rPr>
        <w:t xml:space="preserve"> en aanbevelingen</w:t>
      </w:r>
      <w:bookmarkEnd w:id="36"/>
    </w:p>
    <w:p w14:paraId="094ACBA9" w14:textId="39323737" w:rsidR="009A0242" w:rsidRDefault="00621922" w:rsidP="002746BD">
      <w:pPr>
        <w:pStyle w:val="Geenafstand"/>
        <w:jc w:val="both"/>
        <w:rPr>
          <w:rFonts w:ascii="Times New Roman" w:hAnsi="Times New Roman" w:cs="Times New Roman"/>
        </w:rPr>
      </w:pPr>
      <w:r>
        <w:rPr>
          <w:rFonts w:ascii="Times New Roman" w:hAnsi="Times New Roman" w:cs="Times New Roman"/>
          <w:noProof/>
          <w:sz w:val="26"/>
          <w:szCs w:val="26"/>
          <w:lang w:eastAsia="nl-NL"/>
        </w:rPr>
        <mc:AlternateContent>
          <mc:Choice Requires="wps">
            <w:drawing>
              <wp:anchor distT="0" distB="0" distL="114300" distR="114300" simplePos="0" relativeHeight="251701248" behindDoc="0" locked="0" layoutInCell="1" allowOverlap="1" wp14:anchorId="14242C80" wp14:editId="4AEA9B4C">
                <wp:simplePos x="0" y="0"/>
                <wp:positionH relativeFrom="column">
                  <wp:posOffset>5080</wp:posOffset>
                </wp:positionH>
                <wp:positionV relativeFrom="paragraph">
                  <wp:posOffset>15240</wp:posOffset>
                </wp:positionV>
                <wp:extent cx="5743575" cy="0"/>
                <wp:effectExtent l="0" t="0" r="9525" b="19050"/>
                <wp:wrapNone/>
                <wp:docPr id="20" name="Rechte verbindingslijn 20"/>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DE2EB" id="Rechte verbindingslijn 2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2pt" to="45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V7wEAADsEAAAOAAAAZHJzL2Uyb0RvYy54bWysU01v2zAMvQ/YfxB0X+xk8zIYcXpo0V32&#10;EbTbD1BkKtagL0hq7Pz7UVLidmsvHZaDYpF8JN8jtbmatCJH8EFa09HloqYEDLe9NIeO/vxx++4T&#10;JSEy0zNlDXT0BIFebd++2YyuhZUdrOrBE0xiQju6jg4xuraqAh9As7CwDgw6hfWaRbz6Q9V7NmJ2&#10;rapVXX+sRut75y2HENB6U5x0m/MLATx+FyJAJKqj2FvMp8/nPp3VdsPag2dukPzcBvuHLjSTBovO&#10;qW5YZOTBy2eptOTeBivigltdWSEkh8wB2Szrv9jcD8xB5oLiBDfLFP5fWv7tuPNE9h1doTyGaZzR&#10;HfAhQprqXpo0yaDkL0MwANUaXWgRdG12/nwLbucT9Ul4nf6RFJmywqdZYZgi4Whs1h/eN+uGEn7x&#10;VY9A50P8DFaT9NFRJU0iz1p2/BIiFsPQS0gyK0NGbBt/TQ4LVsn+ViqVnHmB4Fp5cmQ4esY5mLjM&#10;cepBf7V9sa+bus60MPcMyZWeZEOfMmhM1AvZ/BVPCkofdyBQQqRXCsyJ/qxdGCiD0QkmsNMZWBcG&#10;aeufN12A5/gEhbzYrwHPiFzZmjiDtTTWv1Q9Tss0byQvSvxFgcI7SbC3/SmvQZYGNzSHn19TegJP&#10;7xn++Oa3vwEAAP//AwBQSwMEFAAGAAgAAAAhAC03KNvYAAAABAEAAA8AAABkcnMvZG93bnJldi54&#10;bWxMzt1KxDAQBeB7wXcII3gjbrLrD1o7XaoggiDiug+QbcammExKku3Wtzd6o5eHM5z56vXsnZgo&#10;piEwwnKhQBB3wQzcI2zfH89vQKSs2WgXmBC+KMG6OT6qdWXCgd9o2uRelBFOlUawOY+VlKmz5HVa&#10;hJG4dB8hep1LjL00UR/KuHdypdS19Hrg8sHqkR4sdZ+bvUcIT/L1bFKKXFjSs922L/dtzIinJ3N7&#10;ByLTnP+O4Ydf6NAU0y7s2SThEIo7I6wuQZTyVl1dgNj9ZtnU8j+++QYAAP//AwBQSwECLQAUAAYA&#10;CAAAACEAtoM4kv4AAADhAQAAEwAAAAAAAAAAAAAAAAAAAAAAW0NvbnRlbnRfVHlwZXNdLnhtbFBL&#10;AQItABQABgAIAAAAIQA4/SH/1gAAAJQBAAALAAAAAAAAAAAAAAAAAC8BAABfcmVscy8ucmVsc1BL&#10;AQItABQABgAIAAAAIQB/adrV7wEAADsEAAAOAAAAAAAAAAAAAAAAAC4CAABkcnMvZTJvRG9jLnht&#10;bFBLAQItABQABgAIAAAAIQAtNyjb2AAAAAQBAAAPAAAAAAAAAAAAAAAAAEkEAABkcnMvZG93bnJl&#10;di54bWxQSwUGAAAAAAQABADzAAAATgUAAAAA&#10;" strokecolor="#365f91 [2404]" strokeweight="1.75pt"/>
            </w:pict>
          </mc:Fallback>
        </mc:AlternateContent>
      </w:r>
    </w:p>
    <w:p w14:paraId="609588BA" w14:textId="79E3A298" w:rsidR="0051241F" w:rsidRPr="0051241F" w:rsidRDefault="0051241F" w:rsidP="00D1446E">
      <w:pPr>
        <w:pStyle w:val="Kop2"/>
        <w:numPr>
          <w:ilvl w:val="1"/>
          <w:numId w:val="37"/>
        </w:numPr>
        <w:jc w:val="both"/>
        <w:rPr>
          <w:rFonts w:ascii="Times New Roman" w:hAnsi="Times New Roman" w:cs="Times New Roman"/>
          <w:b w:val="0"/>
          <w:color w:val="auto"/>
          <w:sz w:val="24"/>
          <w:szCs w:val="24"/>
          <w:u w:val="single"/>
        </w:rPr>
      </w:pPr>
      <w:bookmarkStart w:id="37" w:name="_Toc481483494"/>
      <w:r w:rsidRPr="0051241F">
        <w:rPr>
          <w:rFonts w:ascii="Times New Roman" w:hAnsi="Times New Roman" w:cs="Times New Roman"/>
          <w:b w:val="0"/>
          <w:color w:val="auto"/>
          <w:sz w:val="24"/>
          <w:szCs w:val="24"/>
          <w:u w:val="single"/>
        </w:rPr>
        <w:t>Eindconclusie</w:t>
      </w:r>
      <w:bookmarkEnd w:id="37"/>
    </w:p>
    <w:p w14:paraId="7CF79432" w14:textId="5D81BDF3"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In de eindconclusie van dit profileringsproject worden zowel overeenkomsten alsmede tegenstrijdigheden- en elementen die zijn opgevallen tussen de resultaten uit het literatuuronderzoek en de resultaten uit het praktijkonderzoek naar voren gebracht. Uiteindelijk leidt dit tot een beantwoording van de onderzoeksvraag, welke als volgt luidt: ‘Hoe kunnen jeugdzorgwerkers van Jeugdbescherming Brabant vestiging Den Bosch jongeren van 12 tot 18 jaar die zich bevinden in een complexe scheiding van hun ouders en geen contact meer willen met één ouder zodanig begeleiden dat het (toekomstig) welzijn van de jongere gewaarborgd wordt?’. </w:t>
      </w:r>
      <w:r w:rsidR="000F5BC2">
        <w:rPr>
          <w:rFonts w:ascii="Times New Roman" w:hAnsi="Times New Roman" w:cs="Times New Roman"/>
        </w:rPr>
        <w:t>Middels beantwoording van de deelvragen wordt in een doorlopend verhaal toegewerkt naar de beantwoording van de onderzoeksvraag. De volgende deelvragen hebben binnen het gehele onderzoek centraal gestaan:</w:t>
      </w:r>
    </w:p>
    <w:p w14:paraId="40FD2E83" w14:textId="77777777" w:rsidR="0051241F" w:rsidRDefault="0051241F" w:rsidP="00D1446E">
      <w:pPr>
        <w:pStyle w:val="Geenafstand"/>
        <w:jc w:val="both"/>
        <w:rPr>
          <w:rFonts w:ascii="Times New Roman" w:hAnsi="Times New Roman" w:cs="Times New Roman"/>
        </w:rPr>
      </w:pPr>
    </w:p>
    <w:p w14:paraId="4BEE2417"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Wat zijn de gevolgen voor de psychosociale ontwikkeling van een jongere van 12 tot 18 jaar wanneer hij of zij zich in een complexe scheiding van zijn of haar ouders bevindt?</w:t>
      </w:r>
    </w:p>
    <w:p w14:paraId="09EB71A8"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Welke aspecten spelen mee in het handelen van de jeugdzorgprofessional in een complexe scheidingssituatie rondom de spanningsvelden loyaliteitsconflict, autonomieontwikkeling en keuzevrijheid?</w:t>
      </w:r>
    </w:p>
    <w:p w14:paraId="2873F1B4"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Hoe worden de op dit moment gehanteerde werkwijzen om een complexe scheiding te begeleiden door de jeugdzorgwerkers van Jeugdbescherming Brabant vestiging Den Bosch ervaren?</w:t>
      </w:r>
    </w:p>
    <w:p w14:paraId="030C5EA9"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Welke ervaringen hebben jongeren van 12 tot 18 jaar die zich in een complexe scheiding van hun ouders bevinden met betrekking tot spanningsvelden, o.a. loyaliteitsconflict, de autonomieontwikkeling en de keuzevrijheid, ten aanzien van hun ouders?</w:t>
      </w:r>
    </w:p>
    <w:p w14:paraId="0C982BD3"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Hoe ervaren jongeren van 12 tot 18 die zich in een complexe scheiding bevinden de begeleiding vanuit Jeugdbescherming Brabant vestiging Den Bosch?</w:t>
      </w:r>
    </w:p>
    <w:p w14:paraId="44D5FA7F" w14:textId="77777777" w:rsidR="0051241F" w:rsidRDefault="0051241F" w:rsidP="00D1446E">
      <w:pPr>
        <w:pStyle w:val="Geenafstand"/>
        <w:numPr>
          <w:ilvl w:val="0"/>
          <w:numId w:val="31"/>
        </w:numPr>
        <w:jc w:val="both"/>
        <w:rPr>
          <w:rFonts w:ascii="Times New Roman" w:hAnsi="Times New Roman" w:cs="Times New Roman"/>
        </w:rPr>
      </w:pPr>
      <w:r>
        <w:rPr>
          <w:rFonts w:ascii="Times New Roman" w:hAnsi="Times New Roman" w:cs="Times New Roman"/>
        </w:rPr>
        <w:t>Wat hebben jongeren van 12 tot 18 jaar nodig in de begeleiding vanuit Jeugdbescherming Brabant vestiging Den Bosch ten aanzien van een complexe scheidingssituatie van hun ouders, aldus de jongeren?</w:t>
      </w:r>
    </w:p>
    <w:p w14:paraId="5FF7B77D" w14:textId="77777777" w:rsidR="0051241F" w:rsidRDefault="0051241F" w:rsidP="00D1446E">
      <w:pPr>
        <w:pStyle w:val="Geenafstand"/>
        <w:jc w:val="both"/>
        <w:rPr>
          <w:rFonts w:ascii="Times New Roman" w:hAnsi="Times New Roman" w:cs="Times New Roman"/>
        </w:rPr>
      </w:pPr>
    </w:p>
    <w:p w14:paraId="69D9FDD6" w14:textId="1ED963DF" w:rsidR="0051241F" w:rsidRDefault="0051241F" w:rsidP="00D1446E">
      <w:pPr>
        <w:pStyle w:val="Geenafstand"/>
        <w:jc w:val="both"/>
        <w:rPr>
          <w:rFonts w:ascii="Times New Roman" w:hAnsi="Times New Roman" w:cs="Times New Roman"/>
        </w:rPr>
      </w:pPr>
      <w:r>
        <w:rPr>
          <w:rFonts w:ascii="Times New Roman" w:hAnsi="Times New Roman" w:cs="Times New Roman"/>
        </w:rPr>
        <w:t>Middels het praktijkonderzoek zijn er tevens ook bevindingen naar voren gekomen met betrekking tot de deelvragen die in het literatuuronderzoek zijn beantwoord, deze bevindingen worden meegenomen in onderstaande conclusie. Door middel van een beantwoording van bovenstaande deelvragen vindt een uiteindelijke beantwoording van de onderzoeksvraag plaats.</w:t>
      </w:r>
    </w:p>
    <w:p w14:paraId="6468687F" w14:textId="77777777" w:rsidR="009A2AC0" w:rsidRDefault="009A2AC0" w:rsidP="00D1446E">
      <w:pPr>
        <w:pStyle w:val="Geenafstand"/>
        <w:jc w:val="both"/>
        <w:rPr>
          <w:rFonts w:ascii="Times New Roman" w:hAnsi="Times New Roman" w:cs="Times New Roman"/>
          <w:i/>
          <w:sz w:val="24"/>
          <w:szCs w:val="24"/>
        </w:rPr>
      </w:pPr>
    </w:p>
    <w:p w14:paraId="6AEBD747" w14:textId="77777777" w:rsidR="0051241F" w:rsidRPr="009A2AC0" w:rsidRDefault="0051241F" w:rsidP="00D1446E">
      <w:pPr>
        <w:pStyle w:val="Geenafstand"/>
        <w:jc w:val="both"/>
        <w:rPr>
          <w:rFonts w:ascii="Times New Roman" w:hAnsi="Times New Roman" w:cs="Times New Roman"/>
          <w:i/>
          <w:sz w:val="24"/>
          <w:szCs w:val="24"/>
        </w:rPr>
      </w:pPr>
      <w:r w:rsidRPr="009A2AC0">
        <w:rPr>
          <w:rFonts w:ascii="Times New Roman" w:hAnsi="Times New Roman" w:cs="Times New Roman"/>
          <w:i/>
          <w:sz w:val="24"/>
          <w:szCs w:val="24"/>
        </w:rPr>
        <w:t>Gevolgen jongeren</w:t>
      </w:r>
    </w:p>
    <w:p w14:paraId="74AEA524" w14:textId="6F275786"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De literatuur stelt dat het meemaken van een complexe scheiding voor jongeren een ingrijpende gebeurtenis is. Jongeren krijgen te maken met onzekerheden en diverse onverwachte en ongewenste veranderingen. Het praktijkonderzoek bevestigt dat het meemaken van een complexe scheiding een negatieve ervaring is voor jongeren. Zowel uit de resultaten van het literatuuronderzoek als uit de resultaten van </w:t>
      </w:r>
      <w:r>
        <w:rPr>
          <w:rFonts w:ascii="Times New Roman" w:hAnsi="Times New Roman" w:cs="Times New Roman"/>
        </w:rPr>
        <w:lastRenderedPageBreak/>
        <w:t>het praktijkonderzoek blijkt dat jongeren problemen ondervinden bij het meemaken</w:t>
      </w:r>
      <w:r w:rsidR="00657FA8">
        <w:rPr>
          <w:rFonts w:ascii="Times New Roman" w:hAnsi="Times New Roman" w:cs="Times New Roman"/>
        </w:rPr>
        <w:t xml:space="preserve"> van een complexe scheiding. Uit de literatuur kan worden geconcludeerd</w:t>
      </w:r>
      <w:r>
        <w:rPr>
          <w:rFonts w:ascii="Times New Roman" w:hAnsi="Times New Roman" w:cs="Times New Roman"/>
        </w:rPr>
        <w:t xml:space="preserve"> dat deze problemen zich voornamelijk uiten middels externaliserende problematiek, zoals gedragsproblemen en een verhoogd risi</w:t>
      </w:r>
      <w:r w:rsidR="00657FA8">
        <w:rPr>
          <w:rFonts w:ascii="Times New Roman" w:hAnsi="Times New Roman" w:cs="Times New Roman"/>
        </w:rPr>
        <w:t>co op delinquentie. Tevens blijkt uit</w:t>
      </w:r>
      <w:r>
        <w:rPr>
          <w:rFonts w:ascii="Times New Roman" w:hAnsi="Times New Roman" w:cs="Times New Roman"/>
        </w:rPr>
        <w:t xml:space="preserve"> de literatuur dat jongeren die een scheiding van hun ouders meemaken, zich in het algemeen minder goed aanpassen, hun  schoolloopbaan ongunstiger verloopt en er frequenter sprake is van alcohol- en drugsgebruik. Daarnaast kan er uit zowel het literatuuronderzoek als uit het praktijkonderzoek geconcludeerd worden dat er een toename wordt gezien wat betreft internaliserende problematiek bij de jongeren. Deze problemen hebben betrekking op het verwerkingsproces van de scheiding, zoals onder andere angstige gedachten, het proces van acceptatie, de belasting van de scheiding en de invloed van de ouderconflicten. Tevens komt uit de literatuur naar voren dat de jongeren een verhoogde kans hebben op problemen in de vriendschapsrelaties, dit wordt echter niet bevestigd binnen het praktijkonderzoek.   </w:t>
      </w:r>
    </w:p>
    <w:p w14:paraId="6B025AEC" w14:textId="77777777" w:rsidR="0051241F" w:rsidRDefault="0051241F" w:rsidP="00D1446E">
      <w:pPr>
        <w:pStyle w:val="Geenafstand"/>
        <w:jc w:val="both"/>
        <w:rPr>
          <w:rFonts w:ascii="Times New Roman" w:hAnsi="Times New Roman" w:cs="Times New Roman"/>
        </w:rPr>
      </w:pPr>
    </w:p>
    <w:p w14:paraId="546711E2" w14:textId="0B402751" w:rsidR="0051241F" w:rsidRDefault="00211AAB" w:rsidP="00D1446E">
      <w:pPr>
        <w:pStyle w:val="Geenafstand"/>
        <w:jc w:val="both"/>
        <w:rPr>
          <w:rFonts w:ascii="Times New Roman" w:hAnsi="Times New Roman" w:cs="Times New Roman"/>
        </w:rPr>
      </w:pPr>
      <w:r>
        <w:rPr>
          <w:rFonts w:ascii="Times New Roman" w:hAnsi="Times New Roman" w:cs="Times New Roman"/>
        </w:rPr>
        <w:t>Uit het literatuuronderzoek wordt geconcludeerd dat</w:t>
      </w:r>
      <w:r w:rsidR="0051241F">
        <w:rPr>
          <w:rFonts w:ascii="Times New Roman" w:hAnsi="Times New Roman" w:cs="Times New Roman"/>
        </w:rPr>
        <w:t xml:space="preserve"> ten aanzien van bijna alle scheidingsgevallen er sprake is van geringere beschikbaarheid van de ouders, gedeeltelijke verlies v</w:t>
      </w:r>
      <w:r>
        <w:rPr>
          <w:rFonts w:ascii="Times New Roman" w:hAnsi="Times New Roman" w:cs="Times New Roman"/>
        </w:rPr>
        <w:t xml:space="preserve">an een ouder en verhuizing. Het </w:t>
      </w:r>
      <w:r w:rsidR="0051241F">
        <w:rPr>
          <w:rFonts w:ascii="Times New Roman" w:hAnsi="Times New Roman" w:cs="Times New Roman"/>
        </w:rPr>
        <w:t>uiteenvallen van het gezin</w:t>
      </w:r>
      <w:r>
        <w:rPr>
          <w:rFonts w:ascii="Times New Roman" w:hAnsi="Times New Roman" w:cs="Times New Roman"/>
        </w:rPr>
        <w:t xml:space="preserve"> wordt in de literatuur benoemd</w:t>
      </w:r>
      <w:r w:rsidR="0051241F">
        <w:rPr>
          <w:rFonts w:ascii="Times New Roman" w:hAnsi="Times New Roman" w:cs="Times New Roman"/>
        </w:rPr>
        <w:t xml:space="preserve"> als </w:t>
      </w:r>
      <w:r>
        <w:rPr>
          <w:rFonts w:ascii="Times New Roman" w:hAnsi="Times New Roman" w:cs="Times New Roman"/>
        </w:rPr>
        <w:t xml:space="preserve">het </w:t>
      </w:r>
      <w:r w:rsidR="0051241F">
        <w:rPr>
          <w:rFonts w:ascii="Times New Roman" w:hAnsi="Times New Roman" w:cs="Times New Roman"/>
        </w:rPr>
        <w:t>moei</w:t>
      </w:r>
      <w:r>
        <w:rPr>
          <w:rFonts w:ascii="Times New Roman" w:hAnsi="Times New Roman" w:cs="Times New Roman"/>
        </w:rPr>
        <w:t xml:space="preserve">lijkste gevolg van de scheiding. </w:t>
      </w:r>
      <w:r w:rsidR="0051241F">
        <w:rPr>
          <w:rFonts w:ascii="Times New Roman" w:hAnsi="Times New Roman" w:cs="Times New Roman"/>
        </w:rPr>
        <w:t xml:space="preserve">De scheiding van ouders betekent namelijk altijd voor de jongeren het verlies van een gezinsstructuur en het gedeeltelijke verlies van een ouder. Desondanks blijkt uit het praktijkonderzoek dat de jongeren aangeven het fijner te vinden dat het tot een scheiding is uitgelopen in plaats van dat de situatie was doorgegaan. Het literatuuronderzoek alsmede het praktijkonderzoek concluderen dat jongeren met name en veelal last hebben van de hevige conflicten die zich rondom een complexe scheiding afspelen. De literatuur stelt dat de conflicten tussen ouders een negatieve factor voor het welbevinden van jongeren vormen, voortdurende heftige conflicten en ruzies zijn destructief voor jongeren. Daarnaast komt uit het literatuuronderzoek naar voren dat een groot aantal jongeren na de scheiding van hun ouders geen contact meer heeft met één ouder. Zowel uit het literatuuronderzoek als uit het praktijkonderzoek blijkt dat aan het verbroken contact met de desbetreffende ouder diverse oorzaken ten grondslag liggen, zoals: traumatische ervaringen,  negatieve ervaringen, respect voor autonomie, overspel en voortdurende en in standhoudende conflicten. </w:t>
      </w:r>
    </w:p>
    <w:p w14:paraId="1125F893" w14:textId="77777777" w:rsidR="0051241F" w:rsidRDefault="0051241F" w:rsidP="00D1446E">
      <w:pPr>
        <w:pStyle w:val="Geenafstand"/>
        <w:jc w:val="both"/>
        <w:rPr>
          <w:rFonts w:ascii="Times New Roman" w:hAnsi="Times New Roman" w:cs="Times New Roman"/>
        </w:rPr>
      </w:pPr>
    </w:p>
    <w:p w14:paraId="78BDE156"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Wat betreft het psychosociale en psychische vlak concludeert het literatuuronderzoek dat het bij een scheiding om een verwerkingsproces gaat. Jongeren maken een verwerkingsproces door dat te vergelijken is met een rouwproces. Binnen het verwerkingsproces moeten de jongeren een zestal taken volbrengen alvorens zij de scheiding van hun ouders hebben verwerkt. Zowel uit het literatuuronderzoek als uit het praktijkonderzoek blijkt dat de reacties van jongeren op de scheiding van hun ouders onvoorspelbaar zijn, ieder verwerkt het namelijk op zijn of haar eigen manier. De een wordt ziek, de ander ervaart gedragsveranderingen en een aantal jongeren geven aan nergens last van te hebben. De literatuur stelt dat gemiddeld genomen veelal de meeste jongeren met spanningen en gevoelens van: onzekerheid, verdriet, ontkenning, angst, verlatenheid, schuld, acceptatie en boosheid kampen. Echter daarin zijn de resultaten van het praktijkonderzoek in strijd met de resultaten uit het literatuuronderzoek. Uit de resultaten van het praktijkonderzoek komt namelijk naar voren dat de jongeren gewend zijn aan de situatie en duidelijkheid en rust hebben gekregen vanwege de scheiding. Tevens stelt de literatuur dat jongeren die </w:t>
      </w:r>
      <w:r>
        <w:rPr>
          <w:rFonts w:ascii="Times New Roman" w:hAnsi="Times New Roman" w:cs="Times New Roman"/>
        </w:rPr>
        <w:lastRenderedPageBreak/>
        <w:t xml:space="preserve">zich bevinden in een complexe scheiding van hun ouders kampen met problematieken ten aanzien van loyaliteit, autonomie en keuzevrijheid. Echter dit komt uit het praktijkonderzoek maar minimaal naar voren. </w:t>
      </w:r>
    </w:p>
    <w:p w14:paraId="277A9A74" w14:textId="77777777" w:rsidR="0051241F" w:rsidRDefault="0051241F" w:rsidP="00D1446E">
      <w:pPr>
        <w:pStyle w:val="Geenafstand"/>
        <w:jc w:val="both"/>
        <w:rPr>
          <w:rFonts w:ascii="Times New Roman" w:hAnsi="Times New Roman" w:cs="Times New Roman"/>
        </w:rPr>
      </w:pPr>
    </w:p>
    <w:p w14:paraId="25841182" w14:textId="3DB1B453"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Daarnaast wordt er in het literatuuronderzoek gesteld dat wanneer ouders in hun psychisch functioneren afhankelijk worden van de steun van hun kinderen dat kan leiden tot parentificatie. Het kind komt dan niet meer toe aan het vervullen van zijn eigen behoeften. </w:t>
      </w:r>
      <w:r w:rsidR="00211AAB">
        <w:rPr>
          <w:rFonts w:ascii="Times New Roman" w:hAnsi="Times New Roman" w:cs="Times New Roman"/>
        </w:rPr>
        <w:t>Geconcludeerd wordt uit het literatuuronderzoek dat jongeren</w:t>
      </w:r>
      <w:r>
        <w:rPr>
          <w:rFonts w:ascii="Times New Roman" w:hAnsi="Times New Roman" w:cs="Times New Roman"/>
        </w:rPr>
        <w:t xml:space="preserve"> die zich verkeren in een scheiding kampen met loyaliteitsconflicten, oudervervreemding en ouderverstoting. Uit het praktijkonderzoek blijkt dat de jongeren zich er nog niet van bewust zijn dat ze de keuze om geen contact meer te hebben met één ouder mogelijk hebben gemaakt vanuit het loyaliteitsconflict waarin ze zich bevinden. De literatuur stelt namelijk dat jongeren die zich bevinden in een complexe scheiding van hun ouders regelmatig vanuit het loyaliteitsconflict waarin ze zich bevinden één ouder afwijzen. Jongeren komen in een loyaliteitsconflict terecht wanneer ze ervaren en het gevoel krijgen dat hun ouders hen verplichten om een voorkeur te bepalen en de andere te verwerpen. Het literatuuronderzoek concludeert dat het </w:t>
      </w:r>
      <w:r w:rsidRPr="0084354B">
        <w:rPr>
          <w:rFonts w:ascii="Times New Roman" w:hAnsi="Times New Roman" w:cs="Times New Roman"/>
        </w:rPr>
        <w:t>Parental Alienation Syndrome</w:t>
      </w:r>
      <w:r>
        <w:rPr>
          <w:rFonts w:ascii="Times New Roman" w:hAnsi="Times New Roman" w:cs="Times New Roman"/>
        </w:rPr>
        <w:t xml:space="preserve"> (PAS) een stoornis is die in het verlengde ligt van een ernstig loyaliteitsconflict. Het PAS wordt ook wel het ouderverstotingssyndroom genoemd, de jongere verstoot namelijk letterlijk één van zijn ouders. Zowel uit het literatuuronderzoek als uit het praktijkonderzoek blijkt dat ouderconflicten voor de jongere zo chronisch en heftig kunnen zijn, dat de jongere besluit om een kant te kiezen. De jongere heeft op dat moment het gevoel niets anders te kunnen en wijst daarmee één ouder af.</w:t>
      </w:r>
    </w:p>
    <w:p w14:paraId="56A07900" w14:textId="77777777" w:rsidR="0051241F" w:rsidRDefault="0051241F" w:rsidP="00D1446E">
      <w:pPr>
        <w:pStyle w:val="Geenafstand"/>
        <w:jc w:val="both"/>
        <w:rPr>
          <w:rFonts w:ascii="Times New Roman" w:hAnsi="Times New Roman" w:cs="Times New Roman"/>
        </w:rPr>
      </w:pPr>
    </w:p>
    <w:p w14:paraId="654EC77E"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Wat betreft de ontwikkeling van de jongeren is het opvallend dat uit het praktijkonderzoek blijkt dat er geen eenduidige conclusie kan worden getrokken wat betreft de invloed van de scheiding op de jongere. De helft van de respondentengroep van de jongeren geeft aan niet of beperkt belemmerd te zijn. Daarentegen geeft de andere helft van de respondentengroep aan wel degelijk belemmerd te zijn in de ontwikkeling als gevolg van de scheiding van de ouders. De literatuur bevestigt deze bevinding, namelijk zoals eerder benoemd kan er vanuit de literatuur geconcludeerd worden dat iedere jongere de scheiding op een andere manier ervaart, op een andere manier reageert op de situatie en het dus ook een ander effect heeft op zijn of haar ontwikkeling. Gezien de leeftijdsfase waarin de jongeren zich bevinden, namelijk 12 tot 18 jaar, kan er gesteld worden dat zij (nog) niet in staat zijn om de effecten van de scheiding op de lange termijn te overzien. Dit betreft een deel van de verklaring voor het feit dat de helft van de jongeren zegt wel belemmerd te zijn en de helft zegt van niet. De literatuur stelt dat het uitgangspunt van de jeugdzorg is dat de focus ligt op het bevorderen en beschermen van de welzijnsbelangen van de jongere om hem of haar daarmee te kans te geven zich optimaal te kunnen ontwikkelen. In het belang van het welzijn van de jongeren (nu én op lange termijn) is het dan dus wel degelijk van belang dat de jongere bewust wordt gemaakt van eventuele effecten die de scheiding kan hebben, ook als deze op dit moment niet zo worden ervaren door de jongere zelf. </w:t>
      </w:r>
    </w:p>
    <w:p w14:paraId="1A482C74" w14:textId="77777777" w:rsidR="0051241F" w:rsidRDefault="0051241F" w:rsidP="00D1446E">
      <w:pPr>
        <w:pStyle w:val="Geenafstand"/>
        <w:jc w:val="both"/>
        <w:rPr>
          <w:rFonts w:ascii="Times New Roman" w:hAnsi="Times New Roman" w:cs="Times New Roman"/>
        </w:rPr>
      </w:pPr>
    </w:p>
    <w:p w14:paraId="5DDE2565"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Concluderend uit het praktijkonderzoek blijkt dat de ouder waar de jongeren wonen en waar ze dus een normaal/goed contact mee hebben, naar hun mening luistert en de jongeren de mogelijkheid hebben bij </w:t>
      </w:r>
      <w:r>
        <w:rPr>
          <w:rFonts w:ascii="Times New Roman" w:hAnsi="Times New Roman" w:cs="Times New Roman"/>
        </w:rPr>
        <w:lastRenderedPageBreak/>
        <w:t xml:space="preserve">die ouder hun eigen mening kenbaar te maken. De jongeren hebben hierdoor dus het gevoel dat ze gehoord worden. Daarop voortbordurend kan er geconcludeerd worden dat die desbetreffende ouder de mening en keuzes van de jongere tevens ook accepteert en respecteert. Daartegenover komt uit het praktijkonderzoek naar voren dat de mening kenbaar maken en de acceptatie van de mening en keuzes van de jongeren bij de afgewezen ouder een stuk lastiger ligt en moeizamer verloopt. De literatuur bekrachtigt daarbij dat het contact met de afgewezen ouder moeizaam verloopt. Daarop aansluitend kan er uit zowel het praktijkonderzoek als het literatuuronderzoek gesteld worden dat de jongeren één ouder afwijzen naar aanleiding van verschillende redenen, zoals de eerder genoemde traumatische ervaringen, negatieve ervaringen, respect voor autonomie, overspel en voortdurende en in standhoudende conflicten. </w:t>
      </w:r>
    </w:p>
    <w:p w14:paraId="2E4D89EE" w14:textId="77777777" w:rsidR="0051241F" w:rsidRDefault="0051241F" w:rsidP="00D1446E">
      <w:pPr>
        <w:pStyle w:val="Geenafstand"/>
        <w:jc w:val="both"/>
        <w:rPr>
          <w:rFonts w:ascii="Times New Roman" w:hAnsi="Times New Roman" w:cs="Times New Roman"/>
        </w:rPr>
      </w:pPr>
    </w:p>
    <w:p w14:paraId="7D33B937" w14:textId="14D935A2" w:rsidR="0051241F" w:rsidRPr="0051241F" w:rsidRDefault="0051241F" w:rsidP="00D1446E">
      <w:pPr>
        <w:pStyle w:val="Geenafstand"/>
        <w:jc w:val="both"/>
        <w:rPr>
          <w:rFonts w:ascii="Times New Roman" w:hAnsi="Times New Roman" w:cs="Times New Roman"/>
        </w:rPr>
      </w:pPr>
      <w:r>
        <w:rPr>
          <w:rFonts w:ascii="Times New Roman" w:hAnsi="Times New Roman" w:cs="Times New Roman"/>
        </w:rPr>
        <w:t xml:space="preserve">Daarentegen stelt het literatuuronderzoek dat er enkel een minimaal aantal positieve gevolgen ten aanzien van een scheiding zijn en die voordelen hebben voornamelijk betrekking op materiële en praktische zaken, zoals: een dubbele viering van speciale gelegenheden, meer mogen en twee plekken hebben. </w:t>
      </w:r>
    </w:p>
    <w:p w14:paraId="70D632D1" w14:textId="77777777" w:rsidR="009A2AC0" w:rsidRDefault="009A2AC0" w:rsidP="00D1446E">
      <w:pPr>
        <w:pStyle w:val="Geenafstand"/>
        <w:jc w:val="both"/>
        <w:rPr>
          <w:rFonts w:ascii="Times New Roman" w:hAnsi="Times New Roman" w:cs="Times New Roman"/>
          <w:i/>
          <w:sz w:val="24"/>
          <w:szCs w:val="24"/>
        </w:rPr>
      </w:pPr>
    </w:p>
    <w:p w14:paraId="44555C1B" w14:textId="77777777" w:rsidR="0051241F" w:rsidRPr="009A2AC0" w:rsidRDefault="0051241F" w:rsidP="00D1446E">
      <w:pPr>
        <w:pStyle w:val="Geenafstand"/>
        <w:jc w:val="both"/>
        <w:rPr>
          <w:rFonts w:ascii="Times New Roman" w:hAnsi="Times New Roman" w:cs="Times New Roman"/>
          <w:i/>
          <w:sz w:val="24"/>
          <w:szCs w:val="24"/>
        </w:rPr>
      </w:pPr>
      <w:r w:rsidRPr="009A2AC0">
        <w:rPr>
          <w:rFonts w:ascii="Times New Roman" w:hAnsi="Times New Roman" w:cs="Times New Roman"/>
          <w:i/>
          <w:sz w:val="24"/>
          <w:szCs w:val="24"/>
        </w:rPr>
        <w:t>Het begeleiden van een complexe scheiding</w:t>
      </w:r>
    </w:p>
    <w:p w14:paraId="19BB4BA8"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Het literatuuronderzoek alsmede het praktijkonderzoek stellen dat een jeugdzorgwerker gedurende het begeleiden van een complexe scheiding waarbij jongeren van 12 tot 18 jaar betrokken zijn regelmatig te maken heeft met een drietal spanningsvelden, namelijk: loyaliteitsconflict, autonomieontwikkeling en keuzevrijheid. Wat betreft het te maken krijgen met loyaliteitsconflicten stelt de literatuur dat binnen een complexe scheiding bijna alle jongeren te maken krijgen met loyaliteitsconflicten. De professionals bevestigen deze bevinding. Echter van de jongeren geeft niemand aan te maken te hebben met loyaliteitsconflicten. Bij het kopje ‘gevolgen jongeren’ is het ontstaan van een loyaliteitsconflict al aan bod gekomen. Tevens blijkt uit het literatuuronderzoek dat de autonomieontwikkeling bij jongeren van 12 tot 18 jaar een belangrijke rol speelt. Het loskomen van geïnternaliseerde beelden van ouders vormt een essentiële stap naar onafhankelijkheid. Echter concludeert het literatuuronderzoek dat een sterke onafhankelijkheid kenmerkend kan zijn voor jongeren die geen goede band hebben met hun ouders. Er kan gesteld worden dat er een spanningsveld heerst. Aan de ene kant dient de jongere voorzien te worden van bepaalde regels en een vaste structuur. Daartegenover is het, in het kader van de autonomieontwikkeling, van belang dat de jongere ook in staat wordt gesteld tot het zelfstandig nemen van beslissingen. Daarnaast komt er uit het literatuuronderzoek naar voren dat keuzevrijheid van belang is bij jongeren van 12 tot 18 jaar. Zowel uit het literatuuronderzoek als uit het praktijkonderzoek kan er geconcludeerd worden dat er naar jongeren van 12 tot 18 jaar geluisterd dient te worden met betrekking tot wat dingen voor hen betekenen en hun overwegingen moeten meegenomen worden in besluitvorming. De jongeren moeten de mogelijkheid krijgen om zich te uiten en daar moet rekening mee worden gehouden. Het praktijkonderzoek concludeert eveneens dat de stem en mening van de jongere waardevol en van belang is. De jeugdzorgwerkers geven dit aan, maar ook de jongeren zelf. In het verlengde daarvan stelt het praktijkonderzoek dat de jongeren nog meer behoeften hebben aan aandacht dan nu gedaan wordt. De helft van de jongeren geeft namelijk aan nog meer behoeften te hebben aan hogere frequentie van gesprekken, alsmede meer betrokkenheid op volwassen beslissingsvorming en communicatie.</w:t>
      </w:r>
    </w:p>
    <w:p w14:paraId="41522953" w14:textId="77777777" w:rsidR="0051241F" w:rsidRDefault="0051241F" w:rsidP="00D1446E">
      <w:pPr>
        <w:pStyle w:val="Geenafstand"/>
        <w:jc w:val="both"/>
        <w:rPr>
          <w:rFonts w:ascii="Times New Roman" w:hAnsi="Times New Roman" w:cs="Times New Roman"/>
          <w:u w:val="single"/>
        </w:rPr>
      </w:pPr>
    </w:p>
    <w:p w14:paraId="08081EF6" w14:textId="08746073" w:rsidR="0051241F" w:rsidRDefault="0051241F" w:rsidP="00D1446E">
      <w:pPr>
        <w:pStyle w:val="Geenafstand"/>
        <w:jc w:val="both"/>
        <w:rPr>
          <w:rFonts w:ascii="Times New Roman" w:hAnsi="Times New Roman" w:cs="Times New Roman"/>
        </w:rPr>
      </w:pPr>
      <w:r>
        <w:rPr>
          <w:rFonts w:ascii="Times New Roman" w:hAnsi="Times New Roman" w:cs="Times New Roman"/>
        </w:rPr>
        <w:lastRenderedPageBreak/>
        <w:t>Het praktijkonderzoek concludeert dat de strijd binnen een complexe scheiding op de voorgrond staat. Voor het begeleiden van complexe scheidingen wordt binnen Jeugdbescherming Brabant de aanpak ‘Complexe Scheidingen’ toegepast. De literatuur stelt dat het doel van de aanpak is om de ouders verantwoordelijk te maken in hun rol als ouder/opvoeder, de focus weer op het kind te richten en de ontwikkelingscondities te garanderen voor de kinderen. De grondhouding van de aanpak is kindgericht en oplossingsgericht. De aanpak biedt de jeugdzorgwerker handvatten om de ontwikkeling en veiligheid van de jeugdige weer centraal te stellen. Zowel uit het literatuuronderzoek als uit het praktijkonderzoek blijkt dat de jeugdzorgwerker met de ouders praat over de problemen in het gezin, de opvoedsituatie en wat er moet veranderen. De literatuur stelt dat het kind centraal moet staan, het praktijkonderzoek sluit daarop</w:t>
      </w:r>
      <w:r w:rsidR="008E0566">
        <w:rPr>
          <w:rFonts w:ascii="Times New Roman" w:hAnsi="Times New Roman" w:cs="Times New Roman"/>
        </w:rPr>
        <w:t xml:space="preserve"> </w:t>
      </w:r>
      <w:r>
        <w:rPr>
          <w:rFonts w:ascii="Times New Roman" w:hAnsi="Times New Roman" w:cs="Times New Roman"/>
        </w:rPr>
        <w:t xml:space="preserve">aan, er wordt namelijk gesteld dat de jeugdzorgwerkers het kind centraal zetten. De jeugdzorgwerkers gaan in gesprek met de ouders en daarnaast individueel met het kind. Echter tegenstrijdig daarbij is dat de jongeren juist aangeven graag betrokken te worden bij de gesprekken met hun ouders. </w:t>
      </w:r>
      <w:r w:rsidR="008E0566">
        <w:rPr>
          <w:rFonts w:ascii="Times New Roman" w:hAnsi="Times New Roman" w:cs="Times New Roman"/>
        </w:rPr>
        <w:t>Uit het praktijkonderzoek blijkt dat er meer behoeften is aan</w:t>
      </w:r>
      <w:r>
        <w:rPr>
          <w:rFonts w:ascii="Times New Roman" w:hAnsi="Times New Roman" w:cs="Times New Roman"/>
        </w:rPr>
        <w:t xml:space="preserve"> gezamenlijke ouder- en kind gesprekken in plaats van individuele kind gesprekken. Opvallend hierbij is dat de literatuur stelt dat binnen de aanpak de mogelijkheid er wel is om gezamenlijke ouder- en kind gesprekken te voeren, echter uit het praktijkonderzoek blijkt dat dit in de praktijk niet wordt gedaan, terwijl die wens van de jongeren er wel is. Daarnaast komt zowel uit het literatuuronderzoek als uit het praktijkonderzoek naar voren dat de jeugdzorgwerkers middels de aanpak op een heldere en transparante manier met ouders en jongeren communiceren, jeugdzorgwerkers bereiken namelijk successen middels neutraliteit en transparante communicatie. In het verlengde hiervan horen de jeugdzorgwerkers bewust af te wegen van welke informatie jongeren juist wel of niet op de hoogte zijn. </w:t>
      </w:r>
    </w:p>
    <w:p w14:paraId="3A98739F" w14:textId="77777777" w:rsidR="0051241F" w:rsidRDefault="0051241F" w:rsidP="00D1446E">
      <w:pPr>
        <w:pStyle w:val="Geenafstand"/>
        <w:jc w:val="both"/>
        <w:rPr>
          <w:rFonts w:ascii="Times New Roman" w:hAnsi="Times New Roman" w:cs="Times New Roman"/>
        </w:rPr>
      </w:pPr>
    </w:p>
    <w:p w14:paraId="059873B5"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Wat betreft de benadering van de aanpak spreken het literatuuronderzoek en het praktijkonderzoek elkaar tegen. De literatuur concludeert dat de aanpak uitgaat van een zakelijke benadering. Echter uit het praktijkonderzoek komt naar voren dat de jongeren een open, toegankelijke en helpende houding van de jeugdzorgwerker prettig vinden. Ook wat betreft de omgeving van het gezin en de scheiding gerelateerde risico- en beschermende factoren spreken het literatuuronderzoek en het praktijkonderzoek elkaar tegen. Uit de resultaten van het literatuuronderzoek blijkt namelijk dat de omgeving van het gezin en de scheiding gerelateerde risico- en beschermende factoren een belangrijke rol spelen. Daarentegen stelt het praktijkonderzoek dat de aanpak te rigoureus is en de jeugdzorgwerkers om die reden niet tot inzet van alle elementen komen, zoals het in kaart brengen van de omgeving van het gezin en de scheiding gerelateerde risico- en beschermende factoren, gezien de haalbaarheid. Zowel uit de resultaten van het literatuuronderzoek als uit het praktijkonderzoek blijkt dat een engagerende houding met daartegenover een positionerende houding van de jeugdzorgwerker van belang is. Wel komt er uit het praktijkonderzoek naar voren dat de jeugdzorgwerkers de balans tussen het positioneren en engageren als lastig ervaren. De jeugdzorgwerkers geven daarover aan het lastig te vinden om de afweging te maken in welke situatie ze een engagerende positie innemen en in welke situatie een positionerende positie. </w:t>
      </w:r>
    </w:p>
    <w:p w14:paraId="449B8B2B" w14:textId="77777777" w:rsidR="0051241F" w:rsidRDefault="0051241F" w:rsidP="00D1446E">
      <w:pPr>
        <w:pStyle w:val="Geenafstand"/>
        <w:jc w:val="both"/>
        <w:rPr>
          <w:rFonts w:ascii="Times New Roman" w:hAnsi="Times New Roman" w:cs="Times New Roman"/>
        </w:rPr>
      </w:pPr>
    </w:p>
    <w:p w14:paraId="1E36D51A" w14:textId="77777777" w:rsidR="0051241F" w:rsidRDefault="0051241F" w:rsidP="00D1446E">
      <w:pPr>
        <w:pStyle w:val="Geenafstand"/>
        <w:jc w:val="both"/>
        <w:rPr>
          <w:rFonts w:ascii="Times New Roman" w:hAnsi="Times New Roman" w:cs="Times New Roman"/>
        </w:rPr>
      </w:pPr>
      <w:r>
        <w:rPr>
          <w:rFonts w:ascii="Times New Roman" w:hAnsi="Times New Roman" w:cs="Times New Roman"/>
        </w:rPr>
        <w:t xml:space="preserve">Kijkend naar de houding van de jeugdzorgwerkers komt er zowel uit het literatuuronderzoek alsmede uit het praktijkonderzoek nadrukkelijk naar voren dat een luisterend oor van zeer groot belang is voor de jongeren, er dient met de jongeren te worden gepraat ten aanzien van het verwerkingsproces wat ze </w:t>
      </w:r>
      <w:r>
        <w:rPr>
          <w:rFonts w:ascii="Times New Roman" w:hAnsi="Times New Roman" w:cs="Times New Roman"/>
        </w:rPr>
        <w:lastRenderedPageBreak/>
        <w:t>doormaken. Echter opvallend hierbij is dat de professionals aangeven dit te bieden aan de jongeren, terwijl de jongeren benoemen een minimaal of geen luisterend oor te ervaren. Voor de jeugdzorgwerkers is het van belang hierop te investeren, de literatuur bekrachtigd ook dat een luisterend oor waardevol en effectief is voor de jongeren. Tevens kan er gesteld worden dat het belang van het kind binnen het literatuur- en praktijkonderzoek voorop staat, echter daarbij opvallend is dat het belang van het kind binnen het literatuuronderzoek middels de ouder wordt bereikt en binnen het praktijkonderzoek wordt gesteld dat het via de jongeren zelf moet worden bereikt. Het praktijkonderzoek stelt dat het via de jongeren zelf moet worden bereikt door meer van het kind uit te gaan middels zijn of haar mening, gedachten en gevoelens mee te nemen in de besluitvorming. Er kan dus geconcludeerd worden dat het kind centraal hoort te staan, maar er voornamelijk met de ouders wordt gewerkt.</w:t>
      </w:r>
    </w:p>
    <w:p w14:paraId="389A102D" w14:textId="77777777" w:rsidR="0051241F" w:rsidRDefault="0051241F" w:rsidP="00D1446E">
      <w:pPr>
        <w:pStyle w:val="Geenafstand"/>
        <w:jc w:val="both"/>
        <w:rPr>
          <w:rFonts w:ascii="Times New Roman" w:hAnsi="Times New Roman" w:cs="Times New Roman"/>
        </w:rPr>
      </w:pPr>
    </w:p>
    <w:p w14:paraId="7701DCB2" w14:textId="68BAD4A7" w:rsidR="0051241F" w:rsidRPr="0051241F" w:rsidRDefault="0051241F" w:rsidP="00D1446E">
      <w:pPr>
        <w:pStyle w:val="Geenafstand"/>
        <w:jc w:val="both"/>
        <w:rPr>
          <w:rFonts w:ascii="Times New Roman" w:hAnsi="Times New Roman" w:cs="Times New Roman"/>
        </w:rPr>
      </w:pPr>
      <w:r>
        <w:rPr>
          <w:rFonts w:ascii="Times New Roman" w:hAnsi="Times New Roman" w:cs="Times New Roman"/>
        </w:rPr>
        <w:t xml:space="preserve">Daarop voortbordurend stelt het literatuuronderzoek alsmede het praktijkonderzoek dat de aanpak een goed ontwikkelde en helpende aanpak is, die de jeugdzorgwerkers handvatten biedt om een complexe scheiding te begeleiden. De goed ontwikkelde basis bestaat volgens de jeugdzorgwerkers onder andere uit de duidelijkheid die de aanpak biedt, dit stelt de literatuur tevens ook. Zowel het literatuuronderzoek als het praktijkonderzoek concluderen dat de duidelijkheid mede ontstaat door de gezamenlijke communicatie en de neutrale positie. Daarnaast blijkt uit het praktijkonderzoek dat de psycho-educatie van de aanpak een grote winst is, de aanpak rust creëert en het centraal stellen van het kind bijdraagt aan een goed ontwikkelde aanpak. Ook kan uit het literatuuronderzoek alsmede het praktijkonderzoek de conclusie worden getrokken dat het een positieve invloed heeft wanneer ouders verantwoordelijk worden gesteld. Wel komt nadrukkelijk uit het praktijkonderzoek naar voren dat het kind daarbij centraal moet staan en betrokken moet worden. Het praktijkonderzoek stelt dat binnen de aanpak de focus veelal is gericht op de ouders, omdat de ouders verantwoordelijk worden gesteld, echter is daarbij tegenstrijdig dat tevens uit het praktijkonderzoek naar voren komt dat het kind centraal moet staan en meer betrokken moet worden. Geconcludeerd kan worden dat de twee respondentengroepen met betrekking tot het praktijkonderzoek het eens zijn met elkaar, maar dit dus niet geheel aansluit en in lijn is met de werkwijze van de aanpak. Tevens concludeert het praktijkonderzoek ook een aantal aandachtspunten met betrekking tot de aanpak, namelijk: een minimale instructie ten aanzien van hoe om te gaan met complexe situaties, meer diepgang met betrekking tot het in gesprek gaan met de jongeren, het formuleren van duidelijke en passende grenzen ten aanzien van het handelen in bepaalde situaties, een krachtigere videoboodschap, het realiseren van </w:t>
      </w:r>
      <w:r w:rsidRPr="008F514B">
        <w:rPr>
          <w:rFonts w:ascii="Times New Roman" w:hAnsi="Times New Roman" w:cs="Times New Roman"/>
        </w:rPr>
        <w:t xml:space="preserve">meer- en tevens passendere hulpverleningsmogelijkheden </w:t>
      </w:r>
      <w:r>
        <w:rPr>
          <w:rFonts w:ascii="Times New Roman" w:hAnsi="Times New Roman" w:cs="Times New Roman"/>
        </w:rPr>
        <w:t>en</w:t>
      </w:r>
      <w:r w:rsidRPr="008F514B">
        <w:rPr>
          <w:rFonts w:ascii="Times New Roman" w:hAnsi="Times New Roman" w:cs="Times New Roman"/>
        </w:rPr>
        <w:t xml:space="preserve"> </w:t>
      </w:r>
      <w:r>
        <w:rPr>
          <w:rFonts w:ascii="Times New Roman" w:hAnsi="Times New Roman" w:cs="Times New Roman"/>
        </w:rPr>
        <w:t>het gegeven dat er geregeld binnen Jeugdbescherming Brabant complexe scheidingen niet midd</w:t>
      </w:r>
      <w:r w:rsidR="00622CBB">
        <w:rPr>
          <w:rFonts w:ascii="Times New Roman" w:hAnsi="Times New Roman" w:cs="Times New Roman"/>
        </w:rPr>
        <w:t>els de aanpak worden begeleid. Er kan worden gesteld dat d</w:t>
      </w:r>
      <w:r>
        <w:rPr>
          <w:rFonts w:ascii="Times New Roman" w:hAnsi="Times New Roman" w:cs="Times New Roman"/>
        </w:rPr>
        <w:t xml:space="preserve">e jeugdzorgwerkers </w:t>
      </w:r>
      <w:r w:rsidR="00622CBB">
        <w:rPr>
          <w:rFonts w:ascii="Times New Roman" w:hAnsi="Times New Roman" w:cs="Times New Roman"/>
        </w:rPr>
        <w:t>het jammer</w:t>
      </w:r>
      <w:r>
        <w:rPr>
          <w:rFonts w:ascii="Times New Roman" w:hAnsi="Times New Roman" w:cs="Times New Roman"/>
        </w:rPr>
        <w:t xml:space="preserve"> vinden dat er vanuit Jeugdbescherming Brabant geen visie wordt uitgestraald dat alle complexe scheidingen middels de aanpak ‘Complexe Scheidingen’ begeleid dienen te worden. </w:t>
      </w:r>
      <w:r w:rsidR="00622CBB">
        <w:rPr>
          <w:rFonts w:ascii="Times New Roman" w:hAnsi="Times New Roman" w:cs="Times New Roman"/>
        </w:rPr>
        <w:t>Concluderend</w:t>
      </w:r>
      <w:r>
        <w:rPr>
          <w:rFonts w:ascii="Times New Roman" w:hAnsi="Times New Roman" w:cs="Times New Roman"/>
        </w:rPr>
        <w:t xml:space="preserve"> mist Jeugdbescherming Brabant daardoor een kans. Wat betreft meer diepgang met betrekking tot het in gesprek gaan met jongeren, </w:t>
      </w:r>
      <w:r w:rsidR="00622CBB">
        <w:rPr>
          <w:rFonts w:ascii="Times New Roman" w:hAnsi="Times New Roman" w:cs="Times New Roman"/>
        </w:rPr>
        <w:t>blijkt dat de</w:t>
      </w:r>
      <w:r>
        <w:rPr>
          <w:rFonts w:ascii="Times New Roman" w:hAnsi="Times New Roman" w:cs="Times New Roman"/>
        </w:rPr>
        <w:t xml:space="preserve"> jongeren </w:t>
      </w:r>
      <w:r w:rsidR="00622CBB">
        <w:rPr>
          <w:rFonts w:ascii="Times New Roman" w:hAnsi="Times New Roman" w:cs="Times New Roman"/>
        </w:rPr>
        <w:t>dit nu ook missen en daar behoeften aan</w:t>
      </w:r>
      <w:r>
        <w:rPr>
          <w:rFonts w:ascii="Times New Roman" w:hAnsi="Times New Roman" w:cs="Times New Roman"/>
        </w:rPr>
        <w:t xml:space="preserve"> hebben. Het feit dat de jeugdzorgwerkers dit als aandachtspunt aangeven geeft indirect aan dat daar handelingsverlegenheid zit. Concluderend blijkt uit de literatuur dat het kind centraal moet staan en betrokken moet worden, maar daartegenover komt uit het praktijkonder</w:t>
      </w:r>
      <w:r>
        <w:rPr>
          <w:rFonts w:ascii="Times New Roman" w:hAnsi="Times New Roman" w:cs="Times New Roman"/>
        </w:rPr>
        <w:lastRenderedPageBreak/>
        <w:t xml:space="preserve">zoek naar voren dat dit maar minimaal wordt gerealiseerd. Er kan worden gesteld dat de aanpak ‘Complexe Scheidingen’ het wel biedt en impliceert, maar de professionals het in de praktijk niet doen. Echter de jongeren hebben wél de behoeften.  </w:t>
      </w:r>
    </w:p>
    <w:p w14:paraId="34F75666" w14:textId="77777777" w:rsidR="009A2AC0" w:rsidRDefault="009A2AC0" w:rsidP="00D1446E">
      <w:pPr>
        <w:pStyle w:val="Geenafstand"/>
        <w:jc w:val="both"/>
        <w:rPr>
          <w:rFonts w:ascii="Times New Roman" w:hAnsi="Times New Roman" w:cs="Times New Roman"/>
          <w:i/>
          <w:sz w:val="24"/>
          <w:szCs w:val="24"/>
        </w:rPr>
      </w:pPr>
    </w:p>
    <w:p w14:paraId="1D7C896F" w14:textId="77777777" w:rsidR="0051241F" w:rsidRPr="009A2AC0" w:rsidRDefault="0051241F" w:rsidP="00D1446E">
      <w:pPr>
        <w:pStyle w:val="Geenafstand"/>
        <w:jc w:val="both"/>
        <w:rPr>
          <w:rFonts w:ascii="Times New Roman" w:hAnsi="Times New Roman" w:cs="Times New Roman"/>
          <w:i/>
          <w:sz w:val="24"/>
          <w:szCs w:val="24"/>
        </w:rPr>
      </w:pPr>
      <w:r w:rsidRPr="009A2AC0">
        <w:rPr>
          <w:rFonts w:ascii="Times New Roman" w:hAnsi="Times New Roman" w:cs="Times New Roman"/>
          <w:i/>
          <w:sz w:val="24"/>
          <w:szCs w:val="24"/>
        </w:rPr>
        <w:t>De begeleiding van Jeugdbescherming Brabant vestiging Den Bosch</w:t>
      </w:r>
    </w:p>
    <w:p w14:paraId="4DB12909" w14:textId="1C873AA7" w:rsidR="0051241F" w:rsidRDefault="0051241F" w:rsidP="00D1446E">
      <w:pPr>
        <w:pStyle w:val="Geenafstand"/>
        <w:jc w:val="both"/>
      </w:pPr>
      <w:r>
        <w:rPr>
          <w:rFonts w:ascii="Times New Roman" w:hAnsi="Times New Roman" w:cs="Times New Roman"/>
        </w:rPr>
        <w:t>Concluderend kan er gesteld worden dat de behoeften van de jongeren met betrekking tot de mate van de begeleiding van Jeugdbescherming Brabant opvallend wisselend zijn. Dit komt mogelijk door de verschillende persoonlijkheden, wensen en verwachtingen van de respondenten. Uit het praktijkonderzoek komt namelijk naar voren dat de helft van de jongeren behoeften hebben aan meer gesprekken dan nu gedaan wordt, echter daartegenover blijkt uit het praktijkonderzoek dat de andere helft van de jongeren enkel het nodige willen bespreken en/of geen behoefte hebben aan gesprekken. Wel wordt er in het praktijkonderzoek gesteld dat de jongeren het fijn vinden wanneer ze goed kunnen praten met hun jeugdzorgwerker en een luisterend oor waardevol is. Echter kan er uit het praktijkonderzoek geconcludeerd worden dat de jongeren zich ook geregeld niet gehoord voelen, ondanks dat de literatuur en het praktijkonderzoek stellen dat een luisterend oor van belang is voor de jongeren. Er komt uit het praktijkonderzoek naar voren dat er op zo’n moment niet naar de jongeren wordt geluisterd en er vervolgens dus ook niets met hun mening wordt gedaan. In het verlengde daarvan blijkt uit de resultaten van het praktijkonderzoek dat de jongeren een open, toegankelijke en helpende houding van de jeugdzorgwerker fijn vinden en dus geen zakelijke benadering zoals de literatuur stelt. Verder blijkt uit het praktijkonderzoek dat de jongeren het niet prettig vinden wanneer er niet door de jeugdzorgwerker wordt gevraagd hoe het met</w:t>
      </w:r>
      <w:r w:rsidR="008E0566">
        <w:rPr>
          <w:rFonts w:ascii="Times New Roman" w:hAnsi="Times New Roman" w:cs="Times New Roman"/>
        </w:rPr>
        <w:t xml:space="preserve"> he</w:t>
      </w:r>
      <w:r>
        <w:rPr>
          <w:rFonts w:ascii="Times New Roman" w:hAnsi="Times New Roman" w:cs="Times New Roman"/>
        </w:rPr>
        <w:t xml:space="preserve">n gaat, wanneer de jeugdzorgwerker niets van zich laat horen en te streng is. Concluderend kan er uit het praktijkonderzoek worden gesteld dat een jeugdzorgwerker zorgvuldiger moet overwegen tot dingen opleggen bij de jongeren. Daarnaast komt er uit het praktijkonderzoek naar voren dat de jongeren het fijn vinden om bij de gesprekken met hun ouders betrokken te worden en daaraan deel te nemen. Tevens blijkt uit het praktijkonderzoek dat de jeugdzorgwerkers hulpverlening inzetten wanneer wenselijk en noodzakelijk. Daarbij zijn de jongeren van mening dat de jeugdzorgwerkers passendere hulpverlening dienen te realiseren voor de jongeren, ook hierbij is de stem van de jongeren van belang. Wat betreft het spreken van de ouder waar geen contact mee wenst te zijn, spreken het literatuuronderzoek, de professionals en de jongeren elkaar tegen. De literatuur stelt dat het voor de algemene- en identiteitsontwikkeling van de jongeren essentieel is om met beide ouders contact te hebben. De professionals geven aan dat zij veel waarde hechten aan de oorzaak van de afwijzing van de desbetreffende ouder, zodat ze een reële inschatting kunnen maken ten aanzien van het contactherstel en daarbij ook pogen om het contact tussen de jongere en de ouder te herstellen. Daartegenover geven de jongeren aan het vervelend te vinden wanneer de professionals proberen het contact tussen de jongere en de afgewezen ouder te herstellen of daar een poging toe doen. Wel benoemen de jongeren het fijn vinden als de jeugdzorgwerker onderwerpen met de afgewezen ouder bespreekt, zonder aanwezigheid van de desbetreffende jongere. Gezien de leeftijdsfase waarin de jongeren zich bevinden is het van belang dat de stem van de jongere wordt gehoord en wordt meegenomen.   </w:t>
      </w:r>
    </w:p>
    <w:p w14:paraId="20802393" w14:textId="77777777" w:rsidR="0051241F" w:rsidRDefault="0051241F" w:rsidP="00D1446E">
      <w:pPr>
        <w:pStyle w:val="Geenafstand"/>
        <w:jc w:val="both"/>
      </w:pPr>
    </w:p>
    <w:p w14:paraId="6EE1880E" w14:textId="77777777" w:rsidR="0051241F" w:rsidRDefault="0051241F" w:rsidP="00D1446E">
      <w:pPr>
        <w:pStyle w:val="Geenafstand"/>
        <w:jc w:val="both"/>
        <w:rPr>
          <w:rFonts w:ascii="Times New Roman" w:hAnsi="Times New Roman" w:cs="Times New Roman"/>
          <w:b/>
        </w:rPr>
      </w:pPr>
      <w:r w:rsidRPr="006507CB">
        <w:rPr>
          <w:rFonts w:ascii="Times New Roman" w:hAnsi="Times New Roman" w:cs="Times New Roman"/>
          <w:b/>
        </w:rPr>
        <w:lastRenderedPageBreak/>
        <w:t xml:space="preserve">‘Hoe kunnen jeugdzorgwerkers van Jeugdbescherming Brabant </w:t>
      </w:r>
      <w:r>
        <w:rPr>
          <w:rFonts w:ascii="Times New Roman" w:hAnsi="Times New Roman" w:cs="Times New Roman"/>
          <w:b/>
        </w:rPr>
        <w:t xml:space="preserve">vestiging </w:t>
      </w:r>
      <w:r w:rsidRPr="006507CB">
        <w:rPr>
          <w:rFonts w:ascii="Times New Roman" w:hAnsi="Times New Roman" w:cs="Times New Roman"/>
          <w:b/>
        </w:rPr>
        <w:t>Den Bosch jongeren van 12 tot 18 jaar die zich bevinden in een</w:t>
      </w:r>
      <w:r>
        <w:rPr>
          <w:rFonts w:ascii="Times New Roman" w:hAnsi="Times New Roman" w:cs="Times New Roman"/>
          <w:b/>
        </w:rPr>
        <w:t xml:space="preserve"> complexe scheiding</w:t>
      </w:r>
      <w:r w:rsidRPr="006507CB">
        <w:rPr>
          <w:rFonts w:ascii="Times New Roman" w:hAnsi="Times New Roman" w:cs="Times New Roman"/>
          <w:b/>
        </w:rPr>
        <w:t xml:space="preserve"> van hun ouders en geen contact meer willen met één ouder zodanig begeleiden dat het (toekomstig) welzijn van de jongere gewaarborgd wordt?’</w:t>
      </w:r>
    </w:p>
    <w:p w14:paraId="1E1A33DA" w14:textId="77777777" w:rsidR="000F3CC2" w:rsidRPr="006507CB" w:rsidRDefault="000F3CC2" w:rsidP="00D1446E">
      <w:pPr>
        <w:pStyle w:val="Geenafstand"/>
        <w:jc w:val="both"/>
        <w:rPr>
          <w:rFonts w:ascii="Times New Roman" w:hAnsi="Times New Roman" w:cs="Times New Roman"/>
          <w:b/>
        </w:rPr>
      </w:pPr>
    </w:p>
    <w:p w14:paraId="5D2D7021" w14:textId="77777777" w:rsidR="0051241F" w:rsidRPr="00523AEE" w:rsidRDefault="0051241F" w:rsidP="00D1446E">
      <w:pPr>
        <w:pStyle w:val="Geenafstand"/>
        <w:jc w:val="both"/>
        <w:rPr>
          <w:rFonts w:ascii="Times New Roman" w:hAnsi="Times New Roman" w:cs="Times New Roman"/>
        </w:rPr>
      </w:pPr>
      <w:r>
        <w:rPr>
          <w:rFonts w:ascii="Times New Roman" w:hAnsi="Times New Roman" w:cs="Times New Roman"/>
        </w:rPr>
        <w:t xml:space="preserve">Uiteindelijk wordt geconcludeerd dat aansluiting bij de jongeren van zeer groot belang is voor een effectieve en constructieve begeleiding vanuit Jeugdbescherming Brabant en het waarborgen van het welzijn van de jongeren. De focus van de jeugdzorgwerkers hoort gericht te zijn op de beleving, de leefwereld en de mening van de jongeren. Het welzijn van de jongeren moet daarbij voorop staan. De jeugdzorgwerkers bereiken dit onder andere door de aanpak ‘Complexe Scheidingen’ in te zetten en daarbij een luisterend oor te bieden en een open, toegankelijke en helpende houding aan te nemen ten aanzien van de jongeren. Daarbij is het van belang dat de jongeren ervaren dat er daadwerkelijk iets wordt gedaan met hun stem. Uit de resultaten van het praktijkonderzoek komt naar voren dat de jeugdzorgwerkers behoeften hebben aan meer diepgang en handvatten met betrekking tot het in gesprek gaan met jongeren. Wanneer dit gerealiseerd kan worden zal het vervolgens zijn positieve effecten hebben op het contact en de relatie tussen de jeugdzorgwerkers en de jongeren. De begeleiding tussen de jeugdzorgwerkers en de jongeren zal dan namelijk passender op elkaar aansluiten. Ten aanzien van het gegeven wanneer jongeren geen contact meer willen met één ouder, is het van belang dat de jeugdzorgwerkers de keuze van de jongeren erkennen en aansluiten bij de wensen en behoeften die de jongeren daarbij hebben. Concreter betekent dit dat het essentieel is om af te tasten en met de jongeren te bespreken welke behoeften de jongeren hebben ten aanzien van de situatie en van waaruit de keuze is ontstaan. Wat betreft de relatie met de ouder waar de desbetreffende jongere een goed contact mee heeft, blijkt uit het praktijkonderzoek dat de jongeren het fijn vinden om regelmatig gezamenlijke ouder- en kind gesprekken te hebben met aanwezigheid van de jeugdzorgwerker, in plaats van individuele kind gesprekken. Wanneer blijkt dat er hulpverlening nodig is, is het belangrijk dat de jeugdzorgwerker samen met de jongere bespreekt wat passende en effectieve hulpverlening is voor de desbetreffende jongere. Dus ook daarbij is het weer van belang dat de mening van de jongeren wordt meegenomen. Geconcludeerd kan worden dat de stem van de jongeren en daarbij de jongeren de mogelijkheid geven om hun stem kenbaar te maken binnen de begeleiding van Jeugdbescherming Brabant een grote rol speelt. De jeugdzorgwerkers dienen de jongeren nog meer centraal te zetten en te betrekken bij het gehele proces. </w:t>
      </w:r>
      <w:r>
        <w:rPr>
          <w:rFonts w:ascii="Times New Roman" w:hAnsi="Times New Roman" w:cs="Times New Roman"/>
          <w:sz w:val="26"/>
          <w:szCs w:val="26"/>
        </w:rPr>
        <w:br w:type="page"/>
      </w:r>
    </w:p>
    <w:p w14:paraId="3333832C" w14:textId="34D8EA72" w:rsidR="0051241F" w:rsidRPr="00527A97" w:rsidRDefault="0051241F" w:rsidP="004163CE">
      <w:pPr>
        <w:pStyle w:val="Kop2"/>
        <w:numPr>
          <w:ilvl w:val="1"/>
          <w:numId w:val="37"/>
        </w:numPr>
        <w:rPr>
          <w:rFonts w:ascii="Times New Roman" w:hAnsi="Times New Roman" w:cs="Times New Roman"/>
          <w:b w:val="0"/>
          <w:color w:val="auto"/>
          <w:sz w:val="24"/>
          <w:szCs w:val="24"/>
          <w:u w:val="single"/>
        </w:rPr>
      </w:pPr>
      <w:bookmarkStart w:id="38" w:name="_Toc479531784"/>
      <w:bookmarkStart w:id="39" w:name="_Toc481483495"/>
      <w:r w:rsidRPr="00527A97">
        <w:rPr>
          <w:rFonts w:ascii="Times New Roman" w:hAnsi="Times New Roman" w:cs="Times New Roman"/>
          <w:b w:val="0"/>
          <w:color w:val="auto"/>
          <w:sz w:val="24"/>
          <w:szCs w:val="24"/>
          <w:u w:val="single"/>
        </w:rPr>
        <w:lastRenderedPageBreak/>
        <w:t>Aanbevelingen</w:t>
      </w:r>
      <w:bookmarkEnd w:id="38"/>
      <w:bookmarkEnd w:id="39"/>
    </w:p>
    <w:p w14:paraId="5A3BF903" w14:textId="0258AADE" w:rsidR="0051241F" w:rsidRDefault="0051241F" w:rsidP="0051241F">
      <w:pPr>
        <w:pStyle w:val="Geenafstand"/>
        <w:jc w:val="both"/>
        <w:rPr>
          <w:rFonts w:ascii="Times New Roman" w:hAnsi="Times New Roman" w:cs="Times New Roman"/>
        </w:rPr>
      </w:pPr>
      <w:r>
        <w:rPr>
          <w:rFonts w:ascii="Times New Roman" w:hAnsi="Times New Roman" w:cs="Times New Roman"/>
        </w:rPr>
        <w:t xml:space="preserve">Hieronder volgen een zestal aanbevelingen met betrekking tot de begeleiding van Jeugdbescherming Brabant </w:t>
      </w:r>
      <w:r w:rsidR="000F5BC2">
        <w:rPr>
          <w:rFonts w:ascii="Times New Roman" w:hAnsi="Times New Roman" w:cs="Times New Roman"/>
        </w:rPr>
        <w:t xml:space="preserve">vestiging Den Bosch </w:t>
      </w:r>
      <w:r>
        <w:rPr>
          <w:rFonts w:ascii="Times New Roman" w:hAnsi="Times New Roman" w:cs="Times New Roman"/>
        </w:rPr>
        <w:t>aan jongeren die zich bevinden in een complexe scheiding van hun ouders. Daarvan zijn een vijftal aanbevelingen voor Jeugdbescherming Brabant en is één aanbeveling gericht op verder onderzoek. De aanbevelingen komen voort uit het literatuur- en praktijkonderzoek</w:t>
      </w:r>
      <w:r w:rsidR="000F5BC2">
        <w:rPr>
          <w:rFonts w:ascii="Times New Roman" w:hAnsi="Times New Roman" w:cs="Times New Roman"/>
        </w:rPr>
        <w:t xml:space="preserve"> alsmede de daaruit voortvloeiende eindconclusie en dienen als handvatten voor Jeugdbescherming Brabant vestiging Den Bosch</w:t>
      </w:r>
      <w:r>
        <w:rPr>
          <w:rFonts w:ascii="Times New Roman" w:hAnsi="Times New Roman" w:cs="Times New Roman"/>
        </w:rPr>
        <w:t xml:space="preserve">. </w:t>
      </w:r>
    </w:p>
    <w:p w14:paraId="49CCD39D" w14:textId="77777777" w:rsidR="0051241F" w:rsidRDefault="0051241F" w:rsidP="0051241F">
      <w:pPr>
        <w:pStyle w:val="Geenafstand"/>
        <w:jc w:val="both"/>
        <w:rPr>
          <w:rFonts w:ascii="Times New Roman" w:hAnsi="Times New Roman" w:cs="Times New Roman"/>
        </w:rPr>
      </w:pPr>
    </w:p>
    <w:p w14:paraId="51DEFA9C" w14:textId="0AE1E5B3" w:rsidR="0051241F" w:rsidRPr="00616CB4" w:rsidRDefault="0051241F" w:rsidP="0051241F">
      <w:pPr>
        <w:pStyle w:val="Geenafstand"/>
        <w:numPr>
          <w:ilvl w:val="0"/>
          <w:numId w:val="32"/>
        </w:numPr>
        <w:jc w:val="both"/>
        <w:rPr>
          <w:rFonts w:ascii="Times New Roman" w:hAnsi="Times New Roman" w:cs="Times New Roman"/>
        </w:rPr>
      </w:pPr>
      <w:r>
        <w:rPr>
          <w:rFonts w:ascii="Times New Roman" w:hAnsi="Times New Roman" w:cs="Times New Roman"/>
        </w:rPr>
        <w:t xml:space="preserve">Geadviseerd wordt jongeren een luisterend oor te bieden in combinatie met een open, toegankelijke en helpende grondhouding in het contact met de jongeren. Met het gevolg dat de jongeren zich gehoord voelen. Daardoor zullen de jongeren hun oprechte mening kenbaar maken. Het is van belang dat de jongeren ervaren dat er </w:t>
      </w:r>
      <w:r w:rsidR="008E0566">
        <w:rPr>
          <w:rFonts w:ascii="Times New Roman" w:hAnsi="Times New Roman" w:cs="Times New Roman"/>
        </w:rPr>
        <w:t>ver</w:t>
      </w:r>
      <w:r>
        <w:rPr>
          <w:rFonts w:ascii="Times New Roman" w:hAnsi="Times New Roman" w:cs="Times New Roman"/>
        </w:rPr>
        <w:t xml:space="preserve">volgens ook daadwerkelijk iets met hun mening wordt gedaan. </w:t>
      </w:r>
      <w:r w:rsidR="004B3232">
        <w:rPr>
          <w:rFonts w:ascii="Times New Roman" w:hAnsi="Times New Roman" w:cs="Times New Roman"/>
        </w:rPr>
        <w:t xml:space="preserve">Tevens is het essentieel dat de jongeren nog meer centraal worden gezet. </w:t>
      </w:r>
      <w:r w:rsidRPr="00616CB4">
        <w:rPr>
          <w:rFonts w:ascii="Times New Roman" w:hAnsi="Times New Roman" w:cs="Times New Roman"/>
        </w:rPr>
        <w:t xml:space="preserve">Wanneer de jongeren de houding van de jeugdzorgwerker als prettig ervaren, zal er </w:t>
      </w:r>
      <w:r>
        <w:rPr>
          <w:rFonts w:ascii="Times New Roman" w:hAnsi="Times New Roman" w:cs="Times New Roman"/>
        </w:rPr>
        <w:t xml:space="preserve">mogelijk ook </w:t>
      </w:r>
      <w:r w:rsidRPr="00616CB4">
        <w:rPr>
          <w:rFonts w:ascii="Times New Roman" w:hAnsi="Times New Roman" w:cs="Times New Roman"/>
        </w:rPr>
        <w:t>eerder een positief contact tussen de jeugdzorgwerker en de jongere ontstaan,  wat vervolgens op de gehele situatie een positief effect heeft en het hulpverleningstr</w:t>
      </w:r>
      <w:r>
        <w:rPr>
          <w:rFonts w:ascii="Times New Roman" w:hAnsi="Times New Roman" w:cs="Times New Roman"/>
        </w:rPr>
        <w:t>aject voor alle betrokken partijen positiever en soepeler zal verlopen.</w:t>
      </w:r>
      <w:r w:rsidRPr="00616CB4">
        <w:rPr>
          <w:rFonts w:ascii="Times New Roman" w:hAnsi="Times New Roman" w:cs="Times New Roman"/>
        </w:rPr>
        <w:t xml:space="preserve"> </w:t>
      </w:r>
    </w:p>
    <w:p w14:paraId="724124EF" w14:textId="77777777" w:rsidR="0051241F" w:rsidRDefault="0051241F" w:rsidP="0051241F">
      <w:pPr>
        <w:pStyle w:val="Geenafstand"/>
        <w:jc w:val="both"/>
        <w:rPr>
          <w:rFonts w:ascii="Times New Roman" w:hAnsi="Times New Roman" w:cs="Times New Roman"/>
        </w:rPr>
      </w:pPr>
    </w:p>
    <w:p w14:paraId="4832E51A" w14:textId="77777777" w:rsidR="0051241F" w:rsidRDefault="0051241F" w:rsidP="0051241F">
      <w:pPr>
        <w:pStyle w:val="Geenafstand"/>
        <w:numPr>
          <w:ilvl w:val="0"/>
          <w:numId w:val="32"/>
        </w:numPr>
        <w:jc w:val="both"/>
        <w:rPr>
          <w:rFonts w:ascii="Times New Roman" w:hAnsi="Times New Roman" w:cs="Times New Roman"/>
        </w:rPr>
      </w:pPr>
      <w:r>
        <w:rPr>
          <w:rFonts w:ascii="Times New Roman" w:hAnsi="Times New Roman" w:cs="Times New Roman"/>
        </w:rPr>
        <w:t xml:space="preserve">Een aantal jeugdzorgwerkers geeft aan dat zij graag handvatten aangereikt willen krijgen ten aanzien van het in gesprek gaan met jongeren. Door middel van een training in kind gesprekken zal de kennis en de vaardigheden van de jeugdzorgwerkers worden vergroot. Het is van belang dat er binnen de training diepgaand wordt ingegaan op hoe in gesprek te gaan met de jongeren. Gezien de toename van de complexe scheidingen waarbij jongeren zijn betrokken zou geadviseerd worden om de training voor de jeugdzorgwerkers als een verplicht onderdeel te stellen. De training vindt bij voorkeur plaats binnen een kleinschalige werkgroep met jeugdzorgwerkers van Jeugdbescherming Brabant. Voor de scholingsorganisatie die de training aanbiedt kan mogelijk gedacht worden aan de ‘Academie voor praten met kinderen’. Tevens zal deze training ook een waardevolle bijdrage leveren aan het realiseren van aanbeveling één.    </w:t>
      </w:r>
    </w:p>
    <w:p w14:paraId="638BEF15" w14:textId="77777777" w:rsidR="0051241F" w:rsidRPr="0059130A" w:rsidRDefault="0051241F" w:rsidP="0051241F">
      <w:pPr>
        <w:pStyle w:val="Geenafstand"/>
        <w:jc w:val="both"/>
        <w:rPr>
          <w:rFonts w:ascii="Times New Roman" w:hAnsi="Times New Roman" w:cs="Times New Roman"/>
        </w:rPr>
      </w:pPr>
    </w:p>
    <w:p w14:paraId="0A5FF444" w14:textId="77777777" w:rsidR="0051241F" w:rsidRPr="001F37AF" w:rsidRDefault="0051241F" w:rsidP="0051241F">
      <w:pPr>
        <w:pStyle w:val="Geenafstand"/>
        <w:numPr>
          <w:ilvl w:val="0"/>
          <w:numId w:val="32"/>
        </w:numPr>
        <w:jc w:val="both"/>
        <w:rPr>
          <w:rFonts w:ascii="Times New Roman" w:hAnsi="Times New Roman" w:cs="Times New Roman"/>
        </w:rPr>
      </w:pPr>
      <w:r>
        <w:rPr>
          <w:rFonts w:ascii="Times New Roman" w:hAnsi="Times New Roman" w:cs="Times New Roman"/>
        </w:rPr>
        <w:t xml:space="preserve">Het is van belang om het welzijn van de jongeren binnen de complexe scheidingssituatie waarin ze zich bevinden te waarborgen. Er dient gehandeld te worden in het belang van het welzijn van de jongeren </w:t>
      </w:r>
      <w:r w:rsidRPr="001F37AF">
        <w:rPr>
          <w:rFonts w:ascii="Times New Roman" w:hAnsi="Times New Roman" w:cs="Times New Roman"/>
        </w:rPr>
        <w:t xml:space="preserve">en niet ten aanzien van het welzijn van de jeugdzorgwerker. De focus dient te liggen op de aansluiting bij het welzijn van de jongere en vanuit daar als jeugdzorgwerker naar de ouders te handelen. Het advies met betrekking tot deze aanbeveling is om middels vervolgonderzoek te kijken naar hoe het welzijn van de jongeren gewaarborgd kan worden, gericht op een aanpak/handelingswijze.  </w:t>
      </w:r>
    </w:p>
    <w:p w14:paraId="1E2A7CF1" w14:textId="77777777" w:rsidR="0051241F" w:rsidRDefault="0051241F" w:rsidP="00D1446E">
      <w:pPr>
        <w:pStyle w:val="Geenafstand"/>
        <w:jc w:val="both"/>
        <w:rPr>
          <w:rFonts w:ascii="Times New Roman" w:hAnsi="Times New Roman" w:cs="Times New Roman"/>
        </w:rPr>
      </w:pPr>
    </w:p>
    <w:p w14:paraId="5F07F1C8" w14:textId="77777777" w:rsidR="0051241F" w:rsidRPr="00E9741D" w:rsidRDefault="0051241F" w:rsidP="00D1446E">
      <w:pPr>
        <w:pStyle w:val="Geenafstand"/>
        <w:numPr>
          <w:ilvl w:val="0"/>
          <w:numId w:val="32"/>
        </w:numPr>
        <w:jc w:val="both"/>
        <w:rPr>
          <w:rFonts w:ascii="Times New Roman" w:hAnsi="Times New Roman" w:cs="Times New Roman"/>
        </w:rPr>
      </w:pPr>
      <w:r>
        <w:rPr>
          <w:rFonts w:ascii="Times New Roman" w:hAnsi="Times New Roman" w:cs="Times New Roman"/>
        </w:rPr>
        <w:t xml:space="preserve">Door per individuele jongere te bekijken welke wens en behoefte er voor de mate van de begeleiding en hulpverlening is, zal er begeleiding en hulpverlening op maat worden geboden. Het is van belang dat de jeugdzorgwerker luistert en aansluit bij de wens van de individuele jongere met </w:t>
      </w:r>
      <w:r>
        <w:rPr>
          <w:rFonts w:ascii="Times New Roman" w:hAnsi="Times New Roman" w:cs="Times New Roman"/>
        </w:rPr>
        <w:lastRenderedPageBreak/>
        <w:t>betrekking tot de frequentie van het plaatsvinden van gesprekken en de verdere vormgeving van de begeleiding vanuit Jeugdbescherming Brabant. Ook blijkt  dat de jongeren meer behoeften hebben aan gezamenlijke ouder- en kind gesprekken. Wat betreft het inzetten van hulpverlening, is het van belang dat</w:t>
      </w:r>
      <w:r w:rsidRPr="00E9741D">
        <w:rPr>
          <w:rFonts w:ascii="Times New Roman" w:hAnsi="Times New Roman" w:cs="Times New Roman"/>
        </w:rPr>
        <w:t xml:space="preserve"> er passende hulpverlening </w:t>
      </w:r>
      <w:r>
        <w:rPr>
          <w:rFonts w:ascii="Times New Roman" w:hAnsi="Times New Roman" w:cs="Times New Roman"/>
        </w:rPr>
        <w:t>wordt ingezet.</w:t>
      </w:r>
      <w:r w:rsidRPr="00E9741D">
        <w:rPr>
          <w:rFonts w:ascii="Times New Roman" w:hAnsi="Times New Roman" w:cs="Times New Roman"/>
        </w:rPr>
        <w:t xml:space="preserve"> Wanneer er hulpverlening wordt ingezet die past en aansluit bij de jongere, door bijvoorbeeld rekening te houden met de interesses van de jongere, zal de hulpverlening ook eerder slagen. Met het gevolg dat er passendere hulpverlening en begeleiding wordt geboden aan de jongeren.   </w:t>
      </w:r>
    </w:p>
    <w:p w14:paraId="4ED36364" w14:textId="77777777" w:rsidR="0051241F" w:rsidRPr="0059130A" w:rsidRDefault="0051241F" w:rsidP="00D1446E">
      <w:pPr>
        <w:pStyle w:val="Geenafstand"/>
        <w:jc w:val="both"/>
        <w:rPr>
          <w:rFonts w:ascii="Times New Roman" w:hAnsi="Times New Roman" w:cs="Times New Roman"/>
        </w:rPr>
      </w:pPr>
    </w:p>
    <w:p w14:paraId="1E98D616" w14:textId="77777777" w:rsidR="0051241F" w:rsidRDefault="0051241F" w:rsidP="00D1446E">
      <w:pPr>
        <w:pStyle w:val="Geenafstand"/>
        <w:numPr>
          <w:ilvl w:val="0"/>
          <w:numId w:val="32"/>
        </w:numPr>
        <w:jc w:val="both"/>
        <w:rPr>
          <w:rFonts w:ascii="Times New Roman" w:hAnsi="Times New Roman" w:cs="Times New Roman"/>
        </w:rPr>
      </w:pPr>
      <w:r w:rsidRPr="005C19BE">
        <w:rPr>
          <w:rFonts w:ascii="Times New Roman" w:hAnsi="Times New Roman" w:cs="Times New Roman"/>
        </w:rPr>
        <w:t xml:space="preserve">Er dient inhoudelijk kritisch gekeken te worden naar de aanpak ‘Complexe Scheidingen’. </w:t>
      </w:r>
    </w:p>
    <w:p w14:paraId="6859CCE7" w14:textId="77777777" w:rsidR="0051241F" w:rsidRPr="00304350" w:rsidRDefault="0051241F" w:rsidP="00D1446E">
      <w:pPr>
        <w:pStyle w:val="Geenafstand"/>
        <w:numPr>
          <w:ilvl w:val="0"/>
          <w:numId w:val="38"/>
        </w:numPr>
        <w:jc w:val="both"/>
        <w:rPr>
          <w:rFonts w:ascii="Times New Roman" w:hAnsi="Times New Roman" w:cs="Times New Roman"/>
        </w:rPr>
      </w:pPr>
      <w:r w:rsidRPr="00304350">
        <w:rPr>
          <w:rFonts w:ascii="Times New Roman" w:hAnsi="Times New Roman" w:cs="Times New Roman"/>
        </w:rPr>
        <w:t>Het is van belang dat er gekeken wordt of de genoemde aandachtspunten toegevoegd of verwerkt kunnen worden binnen de aanpak. Deze genoemde aandachtspunten zijn: een toevoeging van hoe te handelen ten aanzien van complexe situaties, een format met passende en duidelijke grenzen ten aanzien van het handelen in bepaalde situaties, een krachtigere videoboodschap en het realiseren van meer- en passendere hulpverleningscombinaties en mogelijkheden.</w:t>
      </w:r>
    </w:p>
    <w:p w14:paraId="58169BA0" w14:textId="77777777" w:rsidR="0051241F" w:rsidRPr="00304350" w:rsidRDefault="0051241F" w:rsidP="00D1446E">
      <w:pPr>
        <w:pStyle w:val="Geenafstand"/>
        <w:numPr>
          <w:ilvl w:val="0"/>
          <w:numId w:val="38"/>
        </w:numPr>
        <w:jc w:val="both"/>
        <w:rPr>
          <w:rFonts w:ascii="Times New Roman" w:hAnsi="Times New Roman" w:cs="Times New Roman"/>
        </w:rPr>
      </w:pPr>
      <w:r w:rsidRPr="00304350">
        <w:rPr>
          <w:rFonts w:ascii="Times New Roman" w:hAnsi="Times New Roman" w:cs="Times New Roman"/>
        </w:rPr>
        <w:t>Door de inhoud van de aanpak aan te sluiten bij de haalbaarheid en de werkdruk van de jeugdzorgwerkers, is het voor de jeugdzorgwerkers realiseerbaar om alle elementen van de aanpak in te zetten</w:t>
      </w:r>
      <w:r>
        <w:rPr>
          <w:rFonts w:ascii="Times New Roman" w:hAnsi="Times New Roman" w:cs="Times New Roman"/>
        </w:rPr>
        <w:t xml:space="preserve"> ten aanzien van het begeleiden van een complexe scheiding</w:t>
      </w:r>
      <w:r w:rsidRPr="00304350">
        <w:rPr>
          <w:rFonts w:ascii="Times New Roman" w:hAnsi="Times New Roman" w:cs="Times New Roman"/>
        </w:rPr>
        <w:t xml:space="preserve">. </w:t>
      </w:r>
    </w:p>
    <w:p w14:paraId="765D1D91" w14:textId="77777777" w:rsidR="0051241F" w:rsidRPr="00304350" w:rsidRDefault="0051241F" w:rsidP="00D1446E">
      <w:pPr>
        <w:pStyle w:val="Geenafstand"/>
        <w:numPr>
          <w:ilvl w:val="0"/>
          <w:numId w:val="38"/>
        </w:numPr>
        <w:jc w:val="both"/>
        <w:rPr>
          <w:rFonts w:ascii="Times New Roman" w:hAnsi="Times New Roman" w:cs="Times New Roman"/>
          <w:b/>
        </w:rPr>
      </w:pPr>
      <w:r w:rsidRPr="00304350">
        <w:rPr>
          <w:rFonts w:ascii="Times New Roman" w:hAnsi="Times New Roman" w:cs="Times New Roman"/>
        </w:rPr>
        <w:t>Het zou effectief zijn wanneer het doel en de handelingswijze van de aanpak aansluit</w:t>
      </w:r>
      <w:r>
        <w:rPr>
          <w:rFonts w:ascii="Times New Roman" w:hAnsi="Times New Roman" w:cs="Times New Roman"/>
        </w:rPr>
        <w:t>en</w:t>
      </w:r>
      <w:r w:rsidRPr="00304350">
        <w:rPr>
          <w:rFonts w:ascii="Times New Roman" w:hAnsi="Times New Roman" w:cs="Times New Roman"/>
        </w:rPr>
        <w:t xml:space="preserve"> bij de behoeften en de verwachtingen van de jongeren. De behoeften van de jongeren is om meer betrokken te worden, het gevolg daarvan zal zijn dat de jongeren nog meer centraal worden gesteld en de focus meer op de jongeren is gericht. </w:t>
      </w:r>
    </w:p>
    <w:p w14:paraId="6D4438B6" w14:textId="77777777" w:rsidR="0051241F" w:rsidRPr="00304350" w:rsidRDefault="0051241F" w:rsidP="00D1446E">
      <w:pPr>
        <w:pStyle w:val="Geenafstand"/>
        <w:ind w:left="1068"/>
        <w:jc w:val="both"/>
        <w:rPr>
          <w:rFonts w:ascii="Times New Roman" w:hAnsi="Times New Roman" w:cs="Times New Roman"/>
          <w:b/>
        </w:rPr>
      </w:pPr>
    </w:p>
    <w:p w14:paraId="6D4093AD" w14:textId="2A8267C7" w:rsidR="0051241F" w:rsidRPr="00304350" w:rsidRDefault="0051241F" w:rsidP="00D1446E">
      <w:pPr>
        <w:pStyle w:val="Geenafstand"/>
        <w:numPr>
          <w:ilvl w:val="0"/>
          <w:numId w:val="32"/>
        </w:numPr>
        <w:jc w:val="both"/>
        <w:rPr>
          <w:rFonts w:ascii="Times New Roman" w:hAnsi="Times New Roman" w:cs="Times New Roman"/>
        </w:rPr>
      </w:pPr>
      <w:r>
        <w:rPr>
          <w:rFonts w:ascii="Times New Roman" w:hAnsi="Times New Roman" w:cs="Times New Roman"/>
        </w:rPr>
        <w:t>Door het uitdragen van een krachtigere visie</w:t>
      </w:r>
      <w:r w:rsidRPr="00304350">
        <w:rPr>
          <w:rFonts w:ascii="Times New Roman" w:hAnsi="Times New Roman" w:cs="Times New Roman"/>
        </w:rPr>
        <w:t xml:space="preserve"> ten aanzien van de inzet van de aanpak ‘Complexe Scheidingen’, zullen in het vervolg alle complexe scheidingen </w:t>
      </w:r>
      <w:r>
        <w:rPr>
          <w:rFonts w:ascii="Times New Roman" w:hAnsi="Times New Roman" w:cs="Times New Roman"/>
        </w:rPr>
        <w:t xml:space="preserve">binnen Jeugdbescherming Brabant </w:t>
      </w:r>
      <w:r w:rsidRPr="00304350">
        <w:rPr>
          <w:rFonts w:ascii="Times New Roman" w:hAnsi="Times New Roman" w:cs="Times New Roman"/>
        </w:rPr>
        <w:t>begeleid worden middels de aanpak ‘Complexe Scheidingen’</w:t>
      </w:r>
      <w:r>
        <w:rPr>
          <w:rFonts w:ascii="Times New Roman" w:hAnsi="Times New Roman" w:cs="Times New Roman"/>
        </w:rPr>
        <w:t>. Dus aanbevolen wordt dat Jeugdbescherming Brabant ten minste elke complexe scheiding start met de aanpak ‘Complexe Scheidinge</w:t>
      </w:r>
      <w:r w:rsidR="008E0566">
        <w:rPr>
          <w:rFonts w:ascii="Times New Roman" w:hAnsi="Times New Roman" w:cs="Times New Roman"/>
        </w:rPr>
        <w:t xml:space="preserve">n’, om uniformiteit, meer toets </w:t>
      </w:r>
      <w:r>
        <w:rPr>
          <w:rFonts w:ascii="Times New Roman" w:hAnsi="Times New Roman" w:cs="Times New Roman"/>
        </w:rPr>
        <w:t>baarheid, lering en profijt te trekken, uit de aanpak ‘Complexe Scheidingen’, hetgeen uiteindelijk in belang is van de jongeren. Ook bij deze aanbeveling speelt de toename</w:t>
      </w:r>
      <w:r w:rsidRPr="00304350">
        <w:rPr>
          <w:rFonts w:ascii="Times New Roman" w:hAnsi="Times New Roman" w:cs="Times New Roman"/>
        </w:rPr>
        <w:t xml:space="preserve"> van de complexe scheidingen een grote rol. Het uitstralen van een krachtigere visie vanuit Jeugdbescher</w:t>
      </w:r>
      <w:r w:rsidR="008E0566">
        <w:rPr>
          <w:rFonts w:ascii="Times New Roman" w:hAnsi="Times New Roman" w:cs="Times New Roman"/>
        </w:rPr>
        <w:t xml:space="preserve">ming Brabant kan bewerkstelligd </w:t>
      </w:r>
      <w:r w:rsidRPr="00304350">
        <w:rPr>
          <w:rFonts w:ascii="Times New Roman" w:hAnsi="Times New Roman" w:cs="Times New Roman"/>
        </w:rPr>
        <w:t xml:space="preserve">worden door een sturende en controlerende rol vanuit de managers, maar tevens ook door middel van een helder en krachtig bericht richting alle jeugdzorgwerkers. </w:t>
      </w:r>
    </w:p>
    <w:p w14:paraId="616E53E6" w14:textId="77777777" w:rsidR="0051241F" w:rsidRDefault="0051241F" w:rsidP="0051241F"/>
    <w:p w14:paraId="2C567504" w14:textId="77777777" w:rsidR="009A0242" w:rsidRDefault="009A0242" w:rsidP="002746BD">
      <w:pPr>
        <w:jc w:val="both"/>
        <w:rPr>
          <w:rFonts w:ascii="Times New Roman" w:eastAsiaTheme="majorEastAsia" w:hAnsi="Times New Roman" w:cs="Times New Roman"/>
          <w:b/>
          <w:bCs/>
          <w:sz w:val="26"/>
          <w:szCs w:val="26"/>
        </w:rPr>
      </w:pPr>
      <w:r>
        <w:rPr>
          <w:rFonts w:ascii="Times New Roman" w:hAnsi="Times New Roman" w:cs="Times New Roman"/>
          <w:sz w:val="26"/>
          <w:szCs w:val="26"/>
        </w:rPr>
        <w:br w:type="page"/>
      </w:r>
    </w:p>
    <w:p w14:paraId="2DEFEE7E" w14:textId="793091E7" w:rsidR="009A0242" w:rsidRPr="00EF14A7" w:rsidRDefault="009A2AC0" w:rsidP="009A2AC0">
      <w:pPr>
        <w:pStyle w:val="Kop1"/>
        <w:numPr>
          <w:ilvl w:val="0"/>
          <w:numId w:val="37"/>
        </w:numPr>
        <w:jc w:val="both"/>
        <w:rPr>
          <w:rFonts w:ascii="Times New Roman" w:hAnsi="Times New Roman" w:cs="Times New Roman"/>
          <w:color w:val="auto"/>
          <w:sz w:val="26"/>
          <w:szCs w:val="26"/>
        </w:rPr>
      </w:pPr>
      <w:bookmarkStart w:id="40" w:name="_Toc481483496"/>
      <w:r>
        <w:rPr>
          <w:rFonts w:ascii="Times New Roman" w:hAnsi="Times New Roman" w:cs="Times New Roman"/>
          <w:color w:val="auto"/>
          <w:sz w:val="26"/>
          <w:szCs w:val="26"/>
        </w:rPr>
        <w:lastRenderedPageBreak/>
        <w:t>Overdracht in de praktijk</w:t>
      </w:r>
      <w:bookmarkEnd w:id="40"/>
    </w:p>
    <w:p w14:paraId="4E3A206A" w14:textId="77777777" w:rsidR="006E72FD" w:rsidRDefault="00DE3334" w:rsidP="006E72FD">
      <w:pPr>
        <w:pStyle w:val="Geenafstand"/>
      </w:pPr>
      <w:r>
        <w:rPr>
          <w:noProof/>
          <w:lang w:eastAsia="nl-NL"/>
        </w:rPr>
        <mc:AlternateContent>
          <mc:Choice Requires="wps">
            <w:drawing>
              <wp:anchor distT="0" distB="0" distL="114300" distR="114300" simplePos="0" relativeHeight="251703296" behindDoc="0" locked="0" layoutInCell="1" allowOverlap="1" wp14:anchorId="165EFE70" wp14:editId="33B90E83">
                <wp:simplePos x="0" y="0"/>
                <wp:positionH relativeFrom="column">
                  <wp:posOffset>-13970</wp:posOffset>
                </wp:positionH>
                <wp:positionV relativeFrom="paragraph">
                  <wp:posOffset>27305</wp:posOffset>
                </wp:positionV>
                <wp:extent cx="5743575" cy="0"/>
                <wp:effectExtent l="0" t="0" r="9525" b="19050"/>
                <wp:wrapNone/>
                <wp:docPr id="21" name="Rechte verbindingslijn 21"/>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964A4" id="Rechte verbindingslijn 2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15pt" to="451.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f7wEAADsEAAAOAAAAZHJzL2Uyb0RvYy54bWysU01v2zAMvQ/YfxB0X+xk8zIYcXpo0V32&#10;EbTbD1BkKtagL0hq7Pz7UVLidmsvHZaDYpF8JN8jtbmatCJH8EFa09HloqYEDLe9NIeO/vxx++4T&#10;JSEy0zNlDXT0BIFebd++2YyuhZUdrOrBE0xiQju6jg4xuraqAh9As7CwDgw6hfWaRbz6Q9V7NmJ2&#10;rapVXX+sRut75y2HENB6U5x0m/MLATx+FyJAJKqj2FvMp8/nPp3VdsPag2dukPzcBvuHLjSTBovO&#10;qW5YZOTBy2eptOTeBivigltdWSEkh8wB2Szrv9jcD8xB5oLiBDfLFP5fWv7tuPNE9h1dLSkxTOOM&#10;7oAPEdJU99KkSQYlfxmCAajW6EKLoGuz8+dbcDufqE/C6/SPpMiUFT7NCsMUCUdjs/7wvlk3lPCL&#10;r3oEOh/iZ7CapI+OKmkSeday45cQsRiGXkKSWRkyYtv4a3JYsEr2t1Kp5MwLBNfKkyPD0TPOwcRl&#10;jlMP+qvti33d1HVeAsw9Q3KlJ9nQpwwaE/VCNn/Fk4LSxx0IlBDplQJzoj9rFwbKYHSCCex0BtaF&#10;Qdr6500X4Dk+QSEv9mvAMyJXtibOYC2N9S9Vj1OeN5IXJf6iQOGdJNjb/pTXIEuDG5qVO7+m9ASe&#10;3jP88c1vfwMAAP//AwBQSwMEFAAGAAgAAAAhAFhn0cjZAAAABgEAAA8AAABkcnMvZG93bnJldi54&#10;bWxMjlFLwzAUhd8F/0O4gi+yJasi2jUdVRBBEHHuB2TNXVNsbkqSdfXfe/VF387hHM75qs3sBzFh&#10;TH0gDaulAoHUBttTp2H38bS4A5GyIWuGQKjhCxNs6vOzypQ2nOgdp23uBI9QKo0Gl/NYSplah96k&#10;ZRiRODuE6E1mGztpoznxuB9kodSt9KYnfnBmxEeH7ef26DWEZ/l2NSmFQ1jhi9s1rw9NzFpfXszN&#10;GkTGOf+V4Qef0aFmpn04kk1i0LAoCm5quLkGwfG9Kljsf72sK/kfv/4GAAD//wMAUEsBAi0AFAAG&#10;AAgAAAAhALaDOJL+AAAA4QEAABMAAAAAAAAAAAAAAAAAAAAAAFtDb250ZW50X1R5cGVzXS54bWxQ&#10;SwECLQAUAAYACAAAACEAOP0h/9YAAACUAQAACwAAAAAAAAAAAAAAAAAvAQAAX3JlbHMvLnJlbHNQ&#10;SwECLQAUAAYACAAAACEACHnf3+8BAAA7BAAADgAAAAAAAAAAAAAAAAAuAgAAZHJzL2Uyb0RvYy54&#10;bWxQSwECLQAUAAYACAAAACEAWGfRyNkAAAAGAQAADwAAAAAAAAAAAAAAAABJBAAAZHJzL2Rvd25y&#10;ZXYueG1sUEsFBgAAAAAEAAQA8wAAAE8FAAAAAA==&#10;" strokecolor="#365f91 [2404]" strokeweight="1.75pt"/>
            </w:pict>
          </mc:Fallback>
        </mc:AlternateContent>
      </w:r>
    </w:p>
    <w:p w14:paraId="52331C77" w14:textId="0D30E5E9" w:rsidR="006E72FD" w:rsidRPr="00B67B6D" w:rsidRDefault="006E72FD" w:rsidP="00182EEE">
      <w:pPr>
        <w:pStyle w:val="Geenafstand"/>
        <w:jc w:val="both"/>
        <w:rPr>
          <w:rFonts w:ascii="Times New Roman" w:hAnsi="Times New Roman" w:cs="Times New Roman"/>
          <w:i/>
        </w:rPr>
      </w:pPr>
      <w:r>
        <w:rPr>
          <w:rFonts w:ascii="Times New Roman" w:hAnsi="Times New Roman" w:cs="Times New Roman"/>
        </w:rPr>
        <w:t>Op dinsdag 18 april 2017 heeft de overdracht van het profileringsproject aan de jeugdzorgwerkers,</w:t>
      </w:r>
      <w:r w:rsidR="00B67B6D">
        <w:rPr>
          <w:rFonts w:ascii="Times New Roman" w:hAnsi="Times New Roman" w:cs="Times New Roman"/>
        </w:rPr>
        <w:t xml:space="preserve"> de gedragswetenschapper, de oprichter en trainer van de aanpak ‘Complexe Scheidingen’ en</w:t>
      </w:r>
      <w:r>
        <w:rPr>
          <w:rFonts w:ascii="Times New Roman" w:hAnsi="Times New Roman" w:cs="Times New Roman"/>
        </w:rPr>
        <w:t xml:space="preserve"> </w:t>
      </w:r>
      <w:r w:rsidR="00B67B6D">
        <w:rPr>
          <w:rFonts w:ascii="Times New Roman" w:hAnsi="Times New Roman" w:cs="Times New Roman"/>
        </w:rPr>
        <w:t xml:space="preserve">de </w:t>
      </w:r>
      <w:r>
        <w:rPr>
          <w:rFonts w:ascii="Times New Roman" w:hAnsi="Times New Roman" w:cs="Times New Roman"/>
        </w:rPr>
        <w:t xml:space="preserve">teammanager van Jeugdbescherming Brabant </w:t>
      </w:r>
      <w:r w:rsidR="00B67B6D">
        <w:rPr>
          <w:rFonts w:ascii="Times New Roman" w:hAnsi="Times New Roman" w:cs="Times New Roman"/>
        </w:rPr>
        <w:t xml:space="preserve">vestiging Den Bosch </w:t>
      </w:r>
      <w:r>
        <w:rPr>
          <w:rFonts w:ascii="Times New Roman" w:hAnsi="Times New Roman" w:cs="Times New Roman"/>
        </w:rPr>
        <w:t xml:space="preserve">plaatsgevonden. </w:t>
      </w:r>
      <w:r w:rsidR="00B67B6D">
        <w:rPr>
          <w:rFonts w:ascii="Times New Roman" w:hAnsi="Times New Roman" w:cs="Times New Roman"/>
        </w:rPr>
        <w:t xml:space="preserve">Mede vanuit de vraag van de jeugdzorgwerkers, de gedragswetenschapper, de oprichter en trainer van de aanpak ‘Complexe Scheidingen’ en de teammanager is het onderwerp voor het profileringsproject bepaald. Om die reden </w:t>
      </w:r>
      <w:r w:rsidR="000F3B98">
        <w:rPr>
          <w:rFonts w:ascii="Times New Roman" w:hAnsi="Times New Roman" w:cs="Times New Roman"/>
        </w:rPr>
        <w:t>is</w:t>
      </w:r>
      <w:r w:rsidR="00B67B6D">
        <w:rPr>
          <w:rFonts w:ascii="Times New Roman" w:hAnsi="Times New Roman" w:cs="Times New Roman"/>
        </w:rPr>
        <w:t xml:space="preserve"> ervoor gekozen om een overdracht </w:t>
      </w:r>
      <w:r w:rsidR="000F3B98">
        <w:rPr>
          <w:rFonts w:ascii="Times New Roman" w:hAnsi="Times New Roman" w:cs="Times New Roman"/>
        </w:rPr>
        <w:t>van het profileringsproject aan</w:t>
      </w:r>
      <w:r w:rsidR="00B67B6D">
        <w:rPr>
          <w:rFonts w:ascii="Times New Roman" w:hAnsi="Times New Roman" w:cs="Times New Roman"/>
        </w:rPr>
        <w:t xml:space="preserve"> al deze personen te bewerkstelligen.  </w:t>
      </w:r>
      <w:r w:rsidR="00B67B6D" w:rsidRPr="00B67B6D">
        <w:rPr>
          <w:rFonts w:ascii="Times New Roman" w:hAnsi="Times New Roman" w:cs="Times New Roman"/>
          <w:i/>
        </w:rPr>
        <w:t xml:space="preserve"> </w:t>
      </w:r>
    </w:p>
    <w:p w14:paraId="2F57B80E" w14:textId="77777777" w:rsidR="006E72FD" w:rsidRDefault="006E72FD" w:rsidP="00182EEE">
      <w:pPr>
        <w:pStyle w:val="Geenafstand"/>
        <w:jc w:val="both"/>
        <w:rPr>
          <w:rFonts w:ascii="Times New Roman" w:hAnsi="Times New Roman" w:cs="Times New Roman"/>
        </w:rPr>
      </w:pPr>
    </w:p>
    <w:p w14:paraId="1BDE1A1E" w14:textId="1A9365F1" w:rsidR="00B67B6D" w:rsidRDefault="006E72FD" w:rsidP="00182EEE">
      <w:pPr>
        <w:pStyle w:val="Geenafstand"/>
        <w:jc w:val="both"/>
        <w:rPr>
          <w:rFonts w:ascii="Times New Roman" w:hAnsi="Times New Roman" w:cs="Times New Roman"/>
          <w:i/>
        </w:rPr>
      </w:pPr>
      <w:r w:rsidRPr="00B67B6D">
        <w:rPr>
          <w:rFonts w:ascii="Times New Roman" w:hAnsi="Times New Roman" w:cs="Times New Roman"/>
          <w:i/>
        </w:rPr>
        <w:t xml:space="preserve">De jeugdzorgwerkers </w:t>
      </w:r>
      <w:r w:rsidR="00B67B6D">
        <w:rPr>
          <w:rFonts w:ascii="Times New Roman" w:hAnsi="Times New Roman" w:cs="Times New Roman"/>
          <w:i/>
        </w:rPr>
        <w:t xml:space="preserve">en de gedragswetenschapper van Jeugdbescherming Brabant </w:t>
      </w:r>
    </w:p>
    <w:p w14:paraId="25780487" w14:textId="273BED3E" w:rsidR="00424F2C" w:rsidRDefault="00B67B6D" w:rsidP="00182EEE">
      <w:pPr>
        <w:pStyle w:val="Geenafstand"/>
        <w:jc w:val="both"/>
        <w:rPr>
          <w:rFonts w:ascii="Times New Roman" w:hAnsi="Times New Roman" w:cs="Times New Roman"/>
        </w:rPr>
      </w:pPr>
      <w:r>
        <w:rPr>
          <w:rFonts w:ascii="Times New Roman" w:hAnsi="Times New Roman" w:cs="Times New Roman"/>
        </w:rPr>
        <w:t>In totaal is aan tien jeugdzorgwerkers en één gedragswetenschapper een presentatie gegeven ten aanzien van de uitkomsten van het onderzoek. De presentatie is vormgegeven middels een PowerPoint presentatie. Ten eerste is gestart met het toelichten van de titel van het onderzoek. Vervolgens is de oriëntatie fase toegelicht, hierin is benoemd hoe de oriëntatiefase is doorlopen en welke problee</w:t>
      </w:r>
      <w:r w:rsidR="00424F2C">
        <w:rPr>
          <w:rFonts w:ascii="Times New Roman" w:hAnsi="Times New Roman" w:cs="Times New Roman"/>
        </w:rPr>
        <w:t xml:space="preserve">m- en doelstelling zijn </w:t>
      </w:r>
      <w:r>
        <w:rPr>
          <w:rFonts w:ascii="Times New Roman" w:hAnsi="Times New Roman" w:cs="Times New Roman"/>
        </w:rPr>
        <w:t xml:space="preserve">geformuleerd. Daarna is de onderzoeksvraag aan bod gekomen. Daarop volgend het literatuuronderzoek en de resultaten daarvan en daarna de vormgeving van het praktijkonderzoek en de resultaten daarvan. </w:t>
      </w:r>
      <w:r w:rsidR="00424F2C">
        <w:rPr>
          <w:rFonts w:ascii="Times New Roman" w:hAnsi="Times New Roman" w:cs="Times New Roman"/>
        </w:rPr>
        <w:t xml:space="preserve">Vervolgens zijn </w:t>
      </w:r>
      <w:r>
        <w:rPr>
          <w:rFonts w:ascii="Times New Roman" w:hAnsi="Times New Roman" w:cs="Times New Roman"/>
        </w:rPr>
        <w:t xml:space="preserve">de eindconclusie en de aanbevelingen toegelicht. Ook zijn de sterke- en zwakke punten van het onderzoek benoemd. </w:t>
      </w:r>
      <w:r w:rsidR="00424F2C">
        <w:rPr>
          <w:rFonts w:ascii="Times New Roman" w:hAnsi="Times New Roman" w:cs="Times New Roman"/>
        </w:rPr>
        <w:t>Tot slot is er een discus</w:t>
      </w:r>
      <w:r w:rsidR="000F3B98">
        <w:rPr>
          <w:rFonts w:ascii="Times New Roman" w:hAnsi="Times New Roman" w:cs="Times New Roman"/>
        </w:rPr>
        <w:t xml:space="preserve">sie opgang gezet door de meningen </w:t>
      </w:r>
      <w:r w:rsidR="00424F2C">
        <w:rPr>
          <w:rFonts w:ascii="Times New Roman" w:hAnsi="Times New Roman" w:cs="Times New Roman"/>
        </w:rPr>
        <w:t xml:space="preserve">van de jeugdzorgwerkers en de gedragswetenschapper te vragen. Er zijn gedurende deze discussie een aantal inhoudelijke punten van </w:t>
      </w:r>
      <w:r w:rsidR="000F3B98">
        <w:rPr>
          <w:rFonts w:ascii="Times New Roman" w:hAnsi="Times New Roman" w:cs="Times New Roman"/>
        </w:rPr>
        <w:t>het profileringsproject</w:t>
      </w:r>
      <w:r w:rsidR="00424F2C">
        <w:rPr>
          <w:rFonts w:ascii="Times New Roman" w:hAnsi="Times New Roman" w:cs="Times New Roman"/>
        </w:rPr>
        <w:t xml:space="preserve"> besproken</w:t>
      </w:r>
      <w:r w:rsidR="000F3B98">
        <w:rPr>
          <w:rFonts w:ascii="Times New Roman" w:hAnsi="Times New Roman" w:cs="Times New Roman"/>
        </w:rPr>
        <w:t>, zoals de resultaten ten aanzien van de afgenomen interviews bij de jongeren en de aandachtspunten met betrekking tot de aanpak ‘Complexe Scheidingen’</w:t>
      </w:r>
      <w:r w:rsidR="00424F2C">
        <w:rPr>
          <w:rFonts w:ascii="Times New Roman" w:hAnsi="Times New Roman" w:cs="Times New Roman"/>
        </w:rPr>
        <w:t>. Geconcludeerd kan worden dat de jeugdzorgwerkers en</w:t>
      </w:r>
      <w:r w:rsidR="000F3B98">
        <w:rPr>
          <w:rFonts w:ascii="Times New Roman" w:hAnsi="Times New Roman" w:cs="Times New Roman"/>
        </w:rPr>
        <w:t xml:space="preserve"> de</w:t>
      </w:r>
      <w:r w:rsidR="00424F2C">
        <w:rPr>
          <w:rFonts w:ascii="Times New Roman" w:hAnsi="Times New Roman" w:cs="Times New Roman"/>
        </w:rPr>
        <w:t xml:space="preserve"> gedragswetenschapper de resultaten die zijn voortgekomen uit het onderzoek zeer herkenbaar vinden. De jeugdzorgwerkers en de gedragswetenschapper hebben daarbij ook uitgesproken dat ze hopen dat de aanbevelingen opgepakt en doorgezet gaan worden</w:t>
      </w:r>
      <w:r w:rsidR="000F3B98">
        <w:rPr>
          <w:rFonts w:ascii="Times New Roman" w:hAnsi="Times New Roman" w:cs="Times New Roman"/>
        </w:rPr>
        <w:t xml:space="preserve"> binnen Jeugdbescherming Brabant vestiging Den Bosch</w:t>
      </w:r>
      <w:r w:rsidR="00424F2C">
        <w:rPr>
          <w:rFonts w:ascii="Times New Roman" w:hAnsi="Times New Roman" w:cs="Times New Roman"/>
        </w:rPr>
        <w:t xml:space="preserve">. </w:t>
      </w:r>
    </w:p>
    <w:p w14:paraId="5E439B56" w14:textId="77777777" w:rsidR="00424F2C" w:rsidRDefault="00424F2C" w:rsidP="00182EEE">
      <w:pPr>
        <w:pStyle w:val="Geenafstand"/>
        <w:jc w:val="both"/>
        <w:rPr>
          <w:rFonts w:ascii="Times New Roman" w:hAnsi="Times New Roman" w:cs="Times New Roman"/>
        </w:rPr>
      </w:pPr>
    </w:p>
    <w:p w14:paraId="57679988" w14:textId="2D13FE04" w:rsidR="00B67B6D" w:rsidRDefault="00B67B6D" w:rsidP="00182EEE">
      <w:pPr>
        <w:pStyle w:val="Geenafstand"/>
        <w:jc w:val="both"/>
        <w:rPr>
          <w:rFonts w:ascii="Times New Roman" w:hAnsi="Times New Roman" w:cs="Times New Roman"/>
        </w:rPr>
      </w:pPr>
      <w:r>
        <w:rPr>
          <w:rFonts w:ascii="Times New Roman" w:hAnsi="Times New Roman" w:cs="Times New Roman"/>
        </w:rPr>
        <w:t xml:space="preserve">Alle aanwezigen hebben met veel interesse </w:t>
      </w:r>
      <w:r w:rsidR="0070720A">
        <w:rPr>
          <w:rFonts w:ascii="Times New Roman" w:hAnsi="Times New Roman" w:cs="Times New Roman"/>
        </w:rPr>
        <w:t xml:space="preserve">en enthousiasme </w:t>
      </w:r>
      <w:r>
        <w:rPr>
          <w:rFonts w:ascii="Times New Roman" w:hAnsi="Times New Roman" w:cs="Times New Roman"/>
        </w:rPr>
        <w:t xml:space="preserve">geluisterd naar de presentatie. </w:t>
      </w:r>
      <w:r w:rsidR="00424F2C">
        <w:rPr>
          <w:rFonts w:ascii="Times New Roman" w:hAnsi="Times New Roman" w:cs="Times New Roman"/>
        </w:rPr>
        <w:t>Aan het einde van de presentatie hebben de jeugdzorgwerkers en de gedragswetens</w:t>
      </w:r>
      <w:r w:rsidR="000F3B98">
        <w:rPr>
          <w:rFonts w:ascii="Times New Roman" w:hAnsi="Times New Roman" w:cs="Times New Roman"/>
        </w:rPr>
        <w:t>chapper de onderzoeker z</w:t>
      </w:r>
      <w:r w:rsidR="00424F2C">
        <w:rPr>
          <w:rFonts w:ascii="Times New Roman" w:hAnsi="Times New Roman" w:cs="Times New Roman"/>
        </w:rPr>
        <w:t xml:space="preserve">eer gecomplimenteerd. De jeugdzorgwerkers en </w:t>
      </w:r>
      <w:r w:rsidR="000F3B98">
        <w:rPr>
          <w:rFonts w:ascii="Times New Roman" w:hAnsi="Times New Roman" w:cs="Times New Roman"/>
        </w:rPr>
        <w:t xml:space="preserve">de </w:t>
      </w:r>
      <w:r w:rsidR="00424F2C">
        <w:rPr>
          <w:rFonts w:ascii="Times New Roman" w:hAnsi="Times New Roman" w:cs="Times New Roman"/>
        </w:rPr>
        <w:t xml:space="preserve">gedragswetenschapper zijn van mening dat er een gedegen onderzoek heeft plaatsgevonden waar Jeugdbescherming Brabant zeker iets aan heeft. De jeugdzorgwerkers en </w:t>
      </w:r>
      <w:r w:rsidR="000F3B98">
        <w:rPr>
          <w:rFonts w:ascii="Times New Roman" w:hAnsi="Times New Roman" w:cs="Times New Roman"/>
        </w:rPr>
        <w:t xml:space="preserve">de </w:t>
      </w:r>
      <w:r w:rsidR="00424F2C">
        <w:rPr>
          <w:rFonts w:ascii="Times New Roman" w:hAnsi="Times New Roman" w:cs="Times New Roman"/>
        </w:rPr>
        <w:t xml:space="preserve">gedragswetenschapper benoemden als sterke punten </w:t>
      </w:r>
      <w:r w:rsidR="000F3B98">
        <w:rPr>
          <w:rFonts w:ascii="Times New Roman" w:hAnsi="Times New Roman" w:cs="Times New Roman"/>
        </w:rPr>
        <w:t xml:space="preserve">van het onderzoek </w:t>
      </w:r>
      <w:r w:rsidR="00424F2C">
        <w:rPr>
          <w:rFonts w:ascii="Times New Roman" w:hAnsi="Times New Roman" w:cs="Times New Roman"/>
        </w:rPr>
        <w:t>de resultaten van het literatuur- en praktijkonderzoek, de formulering van de eindconclusie en aanbevelingen en de vormgeving en uitvoering van de presentatie.</w:t>
      </w:r>
      <w:r w:rsidR="000F3B98">
        <w:rPr>
          <w:rFonts w:ascii="Times New Roman" w:hAnsi="Times New Roman" w:cs="Times New Roman"/>
        </w:rPr>
        <w:t xml:space="preserve"> Wat betreft de tijdsduur van de presentatie heeft deze in de ochtend plaatsgevonden en </w:t>
      </w:r>
      <w:r w:rsidR="00182EEE">
        <w:rPr>
          <w:rFonts w:ascii="Times New Roman" w:hAnsi="Times New Roman" w:cs="Times New Roman"/>
        </w:rPr>
        <w:t>een halfuur geduurd. De</w:t>
      </w:r>
      <w:r w:rsidR="00424F2C">
        <w:rPr>
          <w:rFonts w:ascii="Times New Roman" w:hAnsi="Times New Roman" w:cs="Times New Roman"/>
        </w:rPr>
        <w:t xml:space="preserve"> daaropvolgende discussie</w:t>
      </w:r>
      <w:r w:rsidR="000F3B98">
        <w:rPr>
          <w:rFonts w:ascii="Times New Roman" w:hAnsi="Times New Roman" w:cs="Times New Roman"/>
        </w:rPr>
        <w:t xml:space="preserve"> heeft</w:t>
      </w:r>
      <w:r w:rsidR="00424F2C">
        <w:rPr>
          <w:rFonts w:ascii="Times New Roman" w:hAnsi="Times New Roman" w:cs="Times New Roman"/>
        </w:rPr>
        <w:t xml:space="preserve"> ongeveer twintig minuten </w:t>
      </w:r>
      <w:r w:rsidR="000F3B98">
        <w:rPr>
          <w:rFonts w:ascii="Times New Roman" w:hAnsi="Times New Roman" w:cs="Times New Roman"/>
        </w:rPr>
        <w:t>geduurd en tot slot</w:t>
      </w:r>
      <w:r w:rsidR="00424F2C">
        <w:rPr>
          <w:rFonts w:ascii="Times New Roman" w:hAnsi="Times New Roman" w:cs="Times New Roman"/>
        </w:rPr>
        <w:t xml:space="preserve"> is de presentatie nog tien minuten nabesproken </w:t>
      </w:r>
      <w:r w:rsidR="000F3B98">
        <w:rPr>
          <w:rFonts w:ascii="Times New Roman" w:hAnsi="Times New Roman" w:cs="Times New Roman"/>
        </w:rPr>
        <w:t xml:space="preserve">middels de bovengenoemde feedbackpunten. </w:t>
      </w:r>
      <w:r w:rsidR="00424F2C">
        <w:rPr>
          <w:rFonts w:ascii="Times New Roman" w:hAnsi="Times New Roman" w:cs="Times New Roman"/>
        </w:rPr>
        <w:t xml:space="preserve">  </w:t>
      </w:r>
    </w:p>
    <w:p w14:paraId="2C043B02" w14:textId="77777777" w:rsidR="00B67B6D" w:rsidRDefault="00B67B6D" w:rsidP="00182EEE">
      <w:pPr>
        <w:pStyle w:val="Geenafstand"/>
        <w:jc w:val="both"/>
        <w:rPr>
          <w:rFonts w:ascii="Times New Roman" w:hAnsi="Times New Roman" w:cs="Times New Roman"/>
        </w:rPr>
      </w:pPr>
    </w:p>
    <w:p w14:paraId="50148E66" w14:textId="61EB7FF1" w:rsidR="00B67B6D" w:rsidRDefault="00B67B6D" w:rsidP="00182EEE">
      <w:pPr>
        <w:pStyle w:val="Geenafstand"/>
        <w:jc w:val="both"/>
        <w:rPr>
          <w:rFonts w:ascii="Times New Roman" w:hAnsi="Times New Roman" w:cs="Times New Roman"/>
          <w:i/>
        </w:rPr>
      </w:pPr>
      <w:r>
        <w:rPr>
          <w:rFonts w:ascii="Times New Roman" w:hAnsi="Times New Roman" w:cs="Times New Roman"/>
          <w:i/>
        </w:rPr>
        <w:t>De oprichter en trainer van de aanpak ‘Complexe Scheidingen’ (tevens ook jeugdzorgwerker)</w:t>
      </w:r>
    </w:p>
    <w:p w14:paraId="11F793BD" w14:textId="32EF1F60" w:rsidR="00B67B6D" w:rsidRPr="00424F2C" w:rsidRDefault="00424F2C" w:rsidP="00182EEE">
      <w:pPr>
        <w:pStyle w:val="Geenafstand"/>
        <w:jc w:val="both"/>
        <w:rPr>
          <w:rFonts w:ascii="Times New Roman" w:hAnsi="Times New Roman" w:cs="Times New Roman"/>
        </w:rPr>
      </w:pPr>
      <w:r>
        <w:rPr>
          <w:rFonts w:ascii="Times New Roman" w:hAnsi="Times New Roman" w:cs="Times New Roman"/>
        </w:rPr>
        <w:t>In de middag</w:t>
      </w:r>
      <w:r w:rsidR="00D91D96">
        <w:rPr>
          <w:rFonts w:ascii="Times New Roman" w:hAnsi="Times New Roman" w:cs="Times New Roman"/>
        </w:rPr>
        <w:t xml:space="preserve"> heeft er een overdracht</w:t>
      </w:r>
      <w:r w:rsidR="0065790B">
        <w:rPr>
          <w:rFonts w:ascii="Times New Roman" w:hAnsi="Times New Roman" w:cs="Times New Roman"/>
        </w:rPr>
        <w:t xml:space="preserve"> plaatsgevonden met de oprichter en trainer van de aanpak ‘Complexe Scheidingen’</w:t>
      </w:r>
      <w:r w:rsidR="00D91D96">
        <w:rPr>
          <w:rFonts w:ascii="Times New Roman" w:hAnsi="Times New Roman" w:cs="Times New Roman"/>
        </w:rPr>
        <w:t xml:space="preserve">. </w:t>
      </w:r>
      <w:r w:rsidR="0065790B">
        <w:rPr>
          <w:rFonts w:ascii="Times New Roman" w:hAnsi="Times New Roman" w:cs="Times New Roman"/>
        </w:rPr>
        <w:t xml:space="preserve">Tijdens dit gesprek is het gehele onderzoek stap voor stap doorgenomen. Met name </w:t>
      </w:r>
      <w:r w:rsidR="0065790B">
        <w:rPr>
          <w:rFonts w:ascii="Times New Roman" w:hAnsi="Times New Roman" w:cs="Times New Roman"/>
        </w:rPr>
        <w:lastRenderedPageBreak/>
        <w:t xml:space="preserve">de resultaten van het literatuur- en praktijkonderzoek, de eindconclusie en de aanbevelingen zijn uitgebreid besproken. Ook de PowerPoint is bij het bespreken van het onderzoek erbij gehouden. De oprichter en trainer van de aanpak ‘Complexe Scheidingen’ heeft aangegeven zeer enthousiast te zijn ten aanzien van de uitkomst van het onderzoek en zeker aan de slag te gaan met de geformuleerde aanbevelingen. </w:t>
      </w:r>
    </w:p>
    <w:p w14:paraId="4D61563A" w14:textId="77777777" w:rsidR="00424F2C" w:rsidRDefault="00424F2C" w:rsidP="00182EEE">
      <w:pPr>
        <w:pStyle w:val="Geenafstand"/>
        <w:jc w:val="both"/>
        <w:rPr>
          <w:rFonts w:ascii="Times New Roman" w:hAnsi="Times New Roman" w:cs="Times New Roman"/>
          <w:i/>
        </w:rPr>
      </w:pPr>
    </w:p>
    <w:p w14:paraId="229828EE" w14:textId="2E751AC3" w:rsidR="00B67B6D" w:rsidRPr="00B67B6D" w:rsidRDefault="00B67B6D" w:rsidP="00182EEE">
      <w:pPr>
        <w:pStyle w:val="Geenafstand"/>
        <w:jc w:val="both"/>
        <w:rPr>
          <w:rFonts w:ascii="Times New Roman" w:hAnsi="Times New Roman" w:cs="Times New Roman"/>
          <w:i/>
        </w:rPr>
      </w:pPr>
      <w:r>
        <w:rPr>
          <w:rFonts w:ascii="Times New Roman" w:hAnsi="Times New Roman" w:cs="Times New Roman"/>
          <w:i/>
        </w:rPr>
        <w:t xml:space="preserve">De teammanager van Jeugdbescherming Brabant </w:t>
      </w:r>
    </w:p>
    <w:p w14:paraId="48EC57C5" w14:textId="5626ED94" w:rsidR="009A0242" w:rsidRPr="00B67B6D" w:rsidRDefault="00554C89" w:rsidP="00182EEE">
      <w:pPr>
        <w:pStyle w:val="Geenafstand"/>
        <w:jc w:val="both"/>
        <w:rPr>
          <w:i/>
        </w:rPr>
      </w:pPr>
      <w:r>
        <w:rPr>
          <w:rFonts w:ascii="Times New Roman" w:hAnsi="Times New Roman" w:cs="Times New Roman"/>
        </w:rPr>
        <w:t xml:space="preserve">Tevens heeft er in de middag een overdracht plaatsgevonden met de teammanager van Jeugdbescherming Brabant. Ook met de teammanager is het gehele onderzoek stap voor stap doorgenomen en is er vanuit de onderzoeker toelichting bij gegeven. De teammanager heeft benoemd de aanbevelingen op te gaan pakken en uit te gaan zetten binnen Jeugdbescherming Brabant vestiging Den Bosch. De </w:t>
      </w:r>
      <w:r w:rsidR="00D91D96">
        <w:rPr>
          <w:rFonts w:ascii="Times New Roman" w:hAnsi="Times New Roman" w:cs="Times New Roman"/>
        </w:rPr>
        <w:t xml:space="preserve">teammanager is zeer tevreden en te spreken over de </w:t>
      </w:r>
      <w:r>
        <w:rPr>
          <w:rFonts w:ascii="Times New Roman" w:hAnsi="Times New Roman" w:cs="Times New Roman"/>
        </w:rPr>
        <w:t>resulta</w:t>
      </w:r>
      <w:r w:rsidR="00D91D96">
        <w:rPr>
          <w:rFonts w:ascii="Times New Roman" w:hAnsi="Times New Roman" w:cs="Times New Roman"/>
        </w:rPr>
        <w:t>ten</w:t>
      </w:r>
      <w:r>
        <w:rPr>
          <w:rFonts w:ascii="Times New Roman" w:hAnsi="Times New Roman" w:cs="Times New Roman"/>
        </w:rPr>
        <w:t xml:space="preserve"> van het onderzoek. </w:t>
      </w:r>
      <w:r w:rsidR="009A0242" w:rsidRPr="00B67B6D">
        <w:rPr>
          <w:i/>
        </w:rPr>
        <w:br w:type="page"/>
      </w:r>
    </w:p>
    <w:p w14:paraId="6A375464" w14:textId="77777777" w:rsidR="00DE3334" w:rsidRPr="00DE3334" w:rsidRDefault="00DE3334" w:rsidP="00DE3334">
      <w:pPr>
        <w:pStyle w:val="Kop1"/>
        <w:numPr>
          <w:ilvl w:val="0"/>
          <w:numId w:val="37"/>
        </w:numPr>
      </w:pPr>
      <w:bookmarkStart w:id="41" w:name="_Toc481483497"/>
      <w:r w:rsidRPr="00DE3334">
        <w:rPr>
          <w:rFonts w:ascii="Times New Roman" w:hAnsi="Times New Roman" w:cs="Times New Roman"/>
          <w:color w:val="auto"/>
          <w:sz w:val="26"/>
          <w:szCs w:val="26"/>
        </w:rPr>
        <w:lastRenderedPageBreak/>
        <w:t>Evaluatie</w:t>
      </w:r>
      <w:bookmarkEnd w:id="41"/>
    </w:p>
    <w:p w14:paraId="3E3B92F6" w14:textId="1C143D93" w:rsidR="008D7422" w:rsidRDefault="00214908" w:rsidP="001C4DF1">
      <w:pPr>
        <w:pStyle w:val="Geenafstand"/>
        <w:rPr>
          <w:color w:val="000000"/>
          <w:sz w:val="27"/>
          <w:szCs w:val="27"/>
        </w:rPr>
      </w:pPr>
      <w:r>
        <w:rPr>
          <w:noProof/>
          <w:lang w:eastAsia="nl-NL"/>
        </w:rPr>
        <mc:AlternateContent>
          <mc:Choice Requires="wps">
            <w:drawing>
              <wp:anchor distT="0" distB="0" distL="114300" distR="114300" simplePos="0" relativeHeight="251717632" behindDoc="0" locked="0" layoutInCell="1" allowOverlap="1" wp14:anchorId="25BCC3D1" wp14:editId="31766F03">
                <wp:simplePos x="0" y="0"/>
                <wp:positionH relativeFrom="column">
                  <wp:posOffset>-3810</wp:posOffset>
                </wp:positionH>
                <wp:positionV relativeFrom="paragraph">
                  <wp:posOffset>27940</wp:posOffset>
                </wp:positionV>
                <wp:extent cx="5743575" cy="0"/>
                <wp:effectExtent l="0" t="0" r="9525" b="19050"/>
                <wp:wrapNone/>
                <wp:docPr id="18" name="Rechte verbindingslijn 18"/>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D30E6" id="Rechte verbindingslijn 1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pt" to="45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8M8AEAADsEAAAOAAAAZHJzL2Uyb0RvYy54bWysU01v2zAMvQ/YfxB0X+xk8zIYcXpo0V32&#10;EbTbD1BkKtagL0hq7Pz7UVLidmsvHZaDYpHvkXwktbmatCJH8EFa09HloqYEDLe9NIeO/vxx++4T&#10;JSEy0zNlDXT0BIFebd++2YyuhZUdrOrBEwxiQju6jg4xuraqAh9As7CwDgw6hfWaRbz6Q9V7NmJ0&#10;rapVXX+sRut75y2HENB6U5x0m+MLATx+FyJAJKqjWFvMp8/nPp3VdsPag2dukPxcBvuHKjSTBpPO&#10;oW5YZOTBy2ehtOTeBivigltdWSEkh6wB1Szrv9TcD8xB1oLNCW5uU/h/Yfm3484T2ePscFKGaZzR&#10;HfAhQprqXpo0yaDkL0MQgN0aXWiRdG12/nwLbueT9El4nf5RFJlyh09zh2GKhKOxWX9436wbSvjF&#10;Vz0SnQ/xM1hN0kdHlTRJPGvZ8UuImAyhF0gyK0PGjq7w12RYsEr2t1Kp5MwLBNfKkyPD0TPOwcRl&#10;xqkH/dX2xb5u6jovAcaeKTnTk2joUwaNSXoRm7/iSUGp4w4EthDllQRzoD9zFwXKIDrRBFY6E+ui&#10;IG3986IL8YxPVMiL/RryzMiZrYkzWUtj/UvZ47RM80bxouAvHSi6Uwv2tj/lNcitwQ3N8PNrSk/g&#10;6T3TH9/89jcAAAD//wMAUEsDBBQABgAIAAAAIQCpa/gZ2QAAAAUBAAAPAAAAZHJzL2Rvd25yZXYu&#10;eG1sTI5RS8MwFIXfBf9DuANfZEumY7iu6aiCDAQR535A1tw1ZclNSbKu+/dGX/TxcA7f+crN6Cwb&#10;MMTOk4T5TABDarzuqJWw/3qdPgGLSZFW1hNKuGKETXV7U6pC+wt94rBLLcsQioWSYFLqC85jY9Cp&#10;OPM9Uu6OPjiVcgwt10FdMtxZ/iDEkjvVUX4wqscXg81pd3YS/JZ/3A9CoPVzfDP7+v25DknKu8lY&#10;r4ElHNPfGH70szpU2engz6QjsxKmyzyUsFgAy+1KPK6AHX4zr0r+3776BgAA//8DAFBLAQItABQA&#10;BgAIAAAAIQC2gziS/gAAAOEBAAATAAAAAAAAAAAAAAAAAAAAAABbQ29udGVudF9UeXBlc10ueG1s&#10;UEsBAi0AFAAGAAgAAAAhADj9If/WAAAAlAEAAAsAAAAAAAAAAAAAAAAALwEAAF9yZWxzLy5yZWxz&#10;UEsBAi0AFAAGAAgAAAAhABfOPwzwAQAAOwQAAA4AAAAAAAAAAAAAAAAALgIAAGRycy9lMm9Eb2Mu&#10;eG1sUEsBAi0AFAAGAAgAAAAhAKlr+BnZAAAABQEAAA8AAAAAAAAAAAAAAAAASgQAAGRycy9kb3du&#10;cmV2LnhtbFBLBQYAAAAABAAEAPMAAABQBQAAAAA=&#10;" strokecolor="#365f91 [2404]" strokeweight="1.75pt"/>
            </w:pict>
          </mc:Fallback>
        </mc:AlternateContent>
      </w:r>
    </w:p>
    <w:p w14:paraId="212CC63A" w14:textId="7D5EF80C" w:rsidR="001C4DF1" w:rsidRDefault="001C4DF1" w:rsidP="00D1446E">
      <w:pPr>
        <w:pStyle w:val="Geenafstand"/>
        <w:jc w:val="both"/>
        <w:rPr>
          <w:rFonts w:ascii="Times New Roman" w:hAnsi="Times New Roman" w:cs="Times New Roman"/>
        </w:rPr>
      </w:pPr>
      <w:r>
        <w:rPr>
          <w:rFonts w:ascii="Times New Roman" w:hAnsi="Times New Roman" w:cs="Times New Roman"/>
        </w:rPr>
        <w:t xml:space="preserve">In de evaluatie wordt ingegaan op de sterke- en tevens ook de zwakke punten van het onderzoek. Vervolgens komt kwaliteit van het onderzoek, de meerwaarde van het onderzoek ten opzichte van bestaande kennis en in hoeverre de doelstelling is bereikt aan bod. </w:t>
      </w:r>
    </w:p>
    <w:p w14:paraId="3618AE19" w14:textId="77777777" w:rsidR="001C4DF1" w:rsidRDefault="001C4DF1" w:rsidP="00D1446E">
      <w:pPr>
        <w:pStyle w:val="Geenafstand"/>
        <w:jc w:val="both"/>
        <w:rPr>
          <w:rFonts w:ascii="Times New Roman" w:hAnsi="Times New Roman" w:cs="Times New Roman"/>
        </w:rPr>
      </w:pPr>
    </w:p>
    <w:p w14:paraId="3CAD5E52" w14:textId="0D37CC79" w:rsidR="001C4DF1" w:rsidRPr="00527A97" w:rsidRDefault="001C4DF1" w:rsidP="00D1446E">
      <w:pPr>
        <w:pStyle w:val="Geenafstand"/>
        <w:jc w:val="both"/>
        <w:rPr>
          <w:rFonts w:ascii="Times New Roman" w:hAnsi="Times New Roman" w:cs="Times New Roman"/>
          <w:i/>
          <w:sz w:val="24"/>
          <w:szCs w:val="24"/>
        </w:rPr>
      </w:pPr>
      <w:r w:rsidRPr="00527A97">
        <w:rPr>
          <w:rFonts w:ascii="Times New Roman" w:hAnsi="Times New Roman" w:cs="Times New Roman"/>
          <w:i/>
          <w:sz w:val="24"/>
          <w:szCs w:val="24"/>
        </w:rPr>
        <w:t>Sterke punten</w:t>
      </w:r>
    </w:p>
    <w:p w14:paraId="00D702D2" w14:textId="7F0713FE" w:rsidR="00286E13" w:rsidRDefault="00F93EA5" w:rsidP="00D1446E">
      <w:pPr>
        <w:pStyle w:val="Geenafstand"/>
        <w:jc w:val="both"/>
        <w:rPr>
          <w:rFonts w:ascii="Times New Roman" w:hAnsi="Times New Roman" w:cs="Times New Roman"/>
        </w:rPr>
      </w:pPr>
      <w:r>
        <w:rPr>
          <w:rFonts w:ascii="Times New Roman" w:hAnsi="Times New Roman" w:cs="Times New Roman"/>
        </w:rPr>
        <w:t xml:space="preserve">Wat betreft de sterke punten van het onderzoek komen er </w:t>
      </w:r>
      <w:r w:rsidR="00AC2760">
        <w:rPr>
          <w:rFonts w:ascii="Times New Roman" w:hAnsi="Times New Roman" w:cs="Times New Roman"/>
        </w:rPr>
        <w:t xml:space="preserve">binnen het onderzoek een aantal positieve punten naar voren. Ten eerste is de keuze van het onderwerp van het onderzoek een goed besluit geweest. Gezien de vele complexe scheidingen die er op het moment zijn in Nederland en de voortdurende toename daarvan, is het </w:t>
      </w:r>
      <w:r w:rsidR="007A1734">
        <w:rPr>
          <w:rFonts w:ascii="Times New Roman" w:hAnsi="Times New Roman" w:cs="Times New Roman"/>
        </w:rPr>
        <w:t>een zeer actueel onderwerp.</w:t>
      </w:r>
      <w:r w:rsidR="008E0566">
        <w:rPr>
          <w:rFonts w:ascii="Times New Roman" w:hAnsi="Times New Roman" w:cs="Times New Roman"/>
        </w:rPr>
        <w:t xml:space="preserve"> </w:t>
      </w:r>
    </w:p>
    <w:p w14:paraId="6B050BD5" w14:textId="77777777" w:rsidR="00286E13" w:rsidRDefault="00286E13" w:rsidP="00D1446E">
      <w:pPr>
        <w:pStyle w:val="Geenafstand"/>
        <w:jc w:val="both"/>
        <w:rPr>
          <w:rFonts w:ascii="Times New Roman" w:hAnsi="Times New Roman" w:cs="Times New Roman"/>
        </w:rPr>
      </w:pPr>
    </w:p>
    <w:p w14:paraId="70627BE4" w14:textId="3CB82242" w:rsidR="001C4DF1" w:rsidRDefault="00714AF1" w:rsidP="00D1446E">
      <w:pPr>
        <w:pStyle w:val="Geenafstand"/>
        <w:jc w:val="both"/>
        <w:rPr>
          <w:rFonts w:ascii="Times New Roman" w:hAnsi="Times New Roman" w:cs="Times New Roman"/>
        </w:rPr>
      </w:pPr>
      <w:r>
        <w:rPr>
          <w:rFonts w:ascii="Times New Roman" w:hAnsi="Times New Roman" w:cs="Times New Roman"/>
        </w:rPr>
        <w:t>Door</w:t>
      </w:r>
      <w:r w:rsidR="00AC2760">
        <w:rPr>
          <w:rFonts w:ascii="Times New Roman" w:hAnsi="Times New Roman" w:cs="Times New Roman"/>
        </w:rPr>
        <w:t xml:space="preserve"> </w:t>
      </w:r>
      <w:r w:rsidR="007A1734">
        <w:rPr>
          <w:rFonts w:ascii="Times New Roman" w:hAnsi="Times New Roman" w:cs="Times New Roman"/>
        </w:rPr>
        <w:t>onderzoek te verrichten ten aanzien van jongeren</w:t>
      </w:r>
      <w:r w:rsidR="00AC2760">
        <w:rPr>
          <w:rFonts w:ascii="Times New Roman" w:hAnsi="Times New Roman" w:cs="Times New Roman"/>
        </w:rPr>
        <w:t xml:space="preserve"> van 12 tot 18 jaar én daarbij het gegeven dat ze é</w:t>
      </w:r>
      <w:r w:rsidR="007A1734">
        <w:rPr>
          <w:rFonts w:ascii="Times New Roman" w:hAnsi="Times New Roman" w:cs="Times New Roman"/>
        </w:rPr>
        <w:t xml:space="preserve">én ouder af hebben gewezen is er één specifiek onderdeel diepgaand onderzocht. Daarbij was er op de werkvloer merkbaar dat de jeugdzorgwerkers handelingsverlegenheid ervaren ten aanzien van de doelgroep van 12 tot 18 jaar die aangeven geen contact meer te willen met één ouder. Om die reden is de specifieke keuze van het onderwerp van het onderzoek een sterk punt. </w:t>
      </w:r>
      <w:r w:rsidR="00F93EA5">
        <w:rPr>
          <w:rFonts w:ascii="Times New Roman" w:hAnsi="Times New Roman" w:cs="Times New Roman"/>
        </w:rPr>
        <w:t xml:space="preserve"> </w:t>
      </w:r>
    </w:p>
    <w:p w14:paraId="059FF3F0" w14:textId="77777777" w:rsidR="00734030" w:rsidRDefault="00734030" w:rsidP="00D1446E">
      <w:pPr>
        <w:pStyle w:val="Geenafstand"/>
        <w:jc w:val="both"/>
        <w:rPr>
          <w:rFonts w:ascii="Times New Roman" w:hAnsi="Times New Roman" w:cs="Times New Roman"/>
        </w:rPr>
      </w:pPr>
    </w:p>
    <w:p w14:paraId="7F8C34C0" w14:textId="2DC39043" w:rsidR="007A1734" w:rsidRPr="001C4DF1" w:rsidRDefault="00714AF1" w:rsidP="00D1446E">
      <w:pPr>
        <w:pStyle w:val="Geenafstand"/>
        <w:jc w:val="both"/>
        <w:rPr>
          <w:rFonts w:ascii="Times New Roman" w:hAnsi="Times New Roman" w:cs="Times New Roman"/>
        </w:rPr>
      </w:pPr>
      <w:r>
        <w:rPr>
          <w:rFonts w:ascii="Times New Roman" w:hAnsi="Times New Roman" w:cs="Times New Roman"/>
        </w:rPr>
        <w:t>Een volgend sterk punt is dat de</w:t>
      </w:r>
      <w:r w:rsidR="007A1734">
        <w:rPr>
          <w:rFonts w:ascii="Times New Roman" w:hAnsi="Times New Roman" w:cs="Times New Roman"/>
        </w:rPr>
        <w:t xml:space="preserve"> onderzoeksvraag en de doelstelling </w:t>
      </w:r>
      <w:r w:rsidR="008E0566">
        <w:rPr>
          <w:rFonts w:ascii="Times New Roman" w:hAnsi="Times New Roman" w:cs="Times New Roman"/>
        </w:rPr>
        <w:t xml:space="preserve">gedurende het gehele onderzoek </w:t>
      </w:r>
      <w:r>
        <w:rPr>
          <w:rFonts w:ascii="Times New Roman" w:hAnsi="Times New Roman" w:cs="Times New Roman"/>
        </w:rPr>
        <w:t>op de voorgrond hebben gestaan. Er heeft e</w:t>
      </w:r>
      <w:r w:rsidR="008E0566">
        <w:rPr>
          <w:rFonts w:ascii="Times New Roman" w:hAnsi="Times New Roman" w:cs="Times New Roman"/>
        </w:rPr>
        <w:t>en uitgebreid literatuur- en praktijkonderzoek plaatsgevonden.</w:t>
      </w:r>
      <w:r>
        <w:rPr>
          <w:rFonts w:ascii="Times New Roman" w:hAnsi="Times New Roman" w:cs="Times New Roman"/>
        </w:rPr>
        <w:t xml:space="preserve"> Binnen het literatuuronderzoek zijn actuele wetenschappelijke bronnen toegepast. </w:t>
      </w:r>
      <w:r w:rsidR="007A1734">
        <w:rPr>
          <w:rFonts w:ascii="Times New Roman" w:hAnsi="Times New Roman" w:cs="Times New Roman"/>
        </w:rPr>
        <w:t xml:space="preserve">Wat betreft het praktijkonderzoek is het een sterk punt dat er drie respondentengroepen zijn benaderd voor het onderzoek, namelijk een vijftal jeugdzorgwerkers, een zestal jongeren en de opricht en trainer van de aanpak ‘Complexe Scheidingen’ (tevens ook jeugdzorgwerker). </w:t>
      </w:r>
      <w:r w:rsidR="00734030">
        <w:rPr>
          <w:rFonts w:ascii="Times New Roman" w:hAnsi="Times New Roman" w:cs="Times New Roman"/>
        </w:rPr>
        <w:t>Van tevoren was het namelijk de vraag of het realiseerbaar zou zijn om zes jongeren te interviewen, gezien de motivatie van de jongeren, de privacy en de noodzakelijke toestemming van de ouders. Daarbij is het interviewen van de oprichter en tevens trainer</w:t>
      </w:r>
      <w:r w:rsidR="007A1734">
        <w:rPr>
          <w:rFonts w:ascii="Times New Roman" w:hAnsi="Times New Roman" w:cs="Times New Roman"/>
        </w:rPr>
        <w:t xml:space="preserve"> van de aanpak ‘Complexe Scheidingen’</w:t>
      </w:r>
      <w:r w:rsidR="00734030">
        <w:rPr>
          <w:rFonts w:ascii="Times New Roman" w:hAnsi="Times New Roman" w:cs="Times New Roman"/>
        </w:rPr>
        <w:t xml:space="preserve"> een waardevolle toevoeging geweest aan het onderzoek. In totaal zijn er dus twaalf interviews afgenomen, het behalen van dit aantal heeft </w:t>
      </w:r>
      <w:r w:rsidR="007A1734">
        <w:rPr>
          <w:rFonts w:ascii="Times New Roman" w:hAnsi="Times New Roman" w:cs="Times New Roman"/>
        </w:rPr>
        <w:t>de betrouwbaarheid en validiteit van het onderzoek</w:t>
      </w:r>
      <w:r w:rsidR="00734030">
        <w:rPr>
          <w:rFonts w:ascii="Times New Roman" w:hAnsi="Times New Roman" w:cs="Times New Roman"/>
        </w:rPr>
        <w:t xml:space="preserve"> versterkt</w:t>
      </w:r>
      <w:r w:rsidR="007A1734">
        <w:rPr>
          <w:rFonts w:ascii="Times New Roman" w:hAnsi="Times New Roman" w:cs="Times New Roman"/>
        </w:rPr>
        <w:t xml:space="preserve">. </w:t>
      </w:r>
      <w:r w:rsidR="007A39B9">
        <w:rPr>
          <w:rFonts w:ascii="Times New Roman" w:hAnsi="Times New Roman" w:cs="Times New Roman"/>
        </w:rPr>
        <w:t xml:space="preserve">Er zijn ten aanzien van de resultaten van het literatuuronderzoek en het praktijkonderzoek een aantal krachtige conclusies uit voortgekomen die vervolgens ook weer tot concrete aanbevelingen hebben geleid. </w:t>
      </w:r>
    </w:p>
    <w:p w14:paraId="2BE11ECE" w14:textId="77777777" w:rsidR="001C4DF1" w:rsidRDefault="001C4DF1" w:rsidP="00D1446E">
      <w:pPr>
        <w:pStyle w:val="Geenafstand"/>
        <w:jc w:val="both"/>
        <w:rPr>
          <w:rFonts w:ascii="Times New Roman" w:hAnsi="Times New Roman" w:cs="Times New Roman"/>
          <w:i/>
        </w:rPr>
      </w:pPr>
    </w:p>
    <w:p w14:paraId="38EE4171" w14:textId="1DCBD868" w:rsidR="001C4DF1" w:rsidRPr="00527A97" w:rsidRDefault="001C4DF1" w:rsidP="00D1446E">
      <w:pPr>
        <w:pStyle w:val="Geenafstand"/>
        <w:jc w:val="both"/>
        <w:rPr>
          <w:rFonts w:ascii="Times New Roman" w:hAnsi="Times New Roman" w:cs="Times New Roman"/>
          <w:i/>
          <w:sz w:val="24"/>
          <w:szCs w:val="24"/>
        </w:rPr>
      </w:pPr>
      <w:r w:rsidRPr="00527A97">
        <w:rPr>
          <w:rFonts w:ascii="Times New Roman" w:hAnsi="Times New Roman" w:cs="Times New Roman"/>
          <w:i/>
          <w:sz w:val="24"/>
          <w:szCs w:val="24"/>
        </w:rPr>
        <w:t>Zwakke punten</w:t>
      </w:r>
    </w:p>
    <w:p w14:paraId="37728FA3" w14:textId="4DD9D5C5" w:rsidR="007A39B9" w:rsidRDefault="00734030" w:rsidP="00D1446E">
      <w:pPr>
        <w:pStyle w:val="Geenafstand"/>
        <w:jc w:val="both"/>
        <w:rPr>
          <w:rFonts w:ascii="Times New Roman" w:hAnsi="Times New Roman" w:cs="Times New Roman"/>
        </w:rPr>
      </w:pPr>
      <w:r>
        <w:rPr>
          <w:rFonts w:ascii="Times New Roman" w:hAnsi="Times New Roman" w:cs="Times New Roman"/>
        </w:rPr>
        <w:t>Ook komen er een aantal zwakke punten naar vo</w:t>
      </w:r>
      <w:r w:rsidR="00714AF1">
        <w:rPr>
          <w:rFonts w:ascii="Times New Roman" w:hAnsi="Times New Roman" w:cs="Times New Roman"/>
        </w:rPr>
        <w:t>ren binnen het onderzoek. Eé</w:t>
      </w:r>
      <w:r>
        <w:rPr>
          <w:rFonts w:ascii="Times New Roman" w:hAnsi="Times New Roman" w:cs="Times New Roman"/>
        </w:rPr>
        <w:t>n van de zwakke punten is het gegeven dat niet alles wat in het literatuuronderzoek aan bod is gekomen ook is onderzocht binne</w:t>
      </w:r>
      <w:r w:rsidR="007A39B9">
        <w:rPr>
          <w:rFonts w:ascii="Times New Roman" w:hAnsi="Times New Roman" w:cs="Times New Roman"/>
        </w:rPr>
        <w:t>n het praktijkonderzoek en andersom. Dit kan verklaard worden doordat niet alle gestelde deelvragen betrekking hadden op het literatuuronderzoek en het praktijkonderzoek.</w:t>
      </w:r>
      <w:r>
        <w:rPr>
          <w:rFonts w:ascii="Times New Roman" w:hAnsi="Times New Roman" w:cs="Times New Roman"/>
        </w:rPr>
        <w:t xml:space="preserve"> </w:t>
      </w:r>
    </w:p>
    <w:p w14:paraId="58B304EF" w14:textId="77777777" w:rsidR="00286E13" w:rsidRDefault="00286E13" w:rsidP="00D1446E">
      <w:pPr>
        <w:pStyle w:val="Geenafstand"/>
        <w:jc w:val="both"/>
        <w:rPr>
          <w:rFonts w:ascii="Times New Roman" w:hAnsi="Times New Roman" w:cs="Times New Roman"/>
        </w:rPr>
      </w:pPr>
    </w:p>
    <w:p w14:paraId="693B2A1F" w14:textId="7EF9778E" w:rsidR="001C4DF1" w:rsidRDefault="00734030" w:rsidP="00D1446E">
      <w:pPr>
        <w:pStyle w:val="Geenafstand"/>
        <w:jc w:val="both"/>
        <w:rPr>
          <w:rFonts w:ascii="Times New Roman" w:hAnsi="Times New Roman" w:cs="Times New Roman"/>
        </w:rPr>
      </w:pPr>
      <w:r>
        <w:rPr>
          <w:rFonts w:ascii="Times New Roman" w:hAnsi="Times New Roman" w:cs="Times New Roman"/>
        </w:rPr>
        <w:t>Daarnaast is een ander zwak punt dat</w:t>
      </w:r>
      <w:r w:rsidR="003C3806">
        <w:rPr>
          <w:rFonts w:ascii="Times New Roman" w:hAnsi="Times New Roman" w:cs="Times New Roman"/>
        </w:rPr>
        <w:t xml:space="preserve"> de afnamen </w:t>
      </w:r>
      <w:r>
        <w:rPr>
          <w:rFonts w:ascii="Times New Roman" w:hAnsi="Times New Roman" w:cs="Times New Roman"/>
        </w:rPr>
        <w:t>van de interviews bij de jongeren moeizamer verliepen. D</w:t>
      </w:r>
      <w:r w:rsidR="007A39B9">
        <w:rPr>
          <w:rFonts w:ascii="Times New Roman" w:hAnsi="Times New Roman" w:cs="Times New Roman"/>
        </w:rPr>
        <w:t>it kan</w:t>
      </w:r>
      <w:r>
        <w:rPr>
          <w:rFonts w:ascii="Times New Roman" w:hAnsi="Times New Roman" w:cs="Times New Roman"/>
        </w:rPr>
        <w:t xml:space="preserve"> mogelijk </w:t>
      </w:r>
      <w:r w:rsidR="003C3806">
        <w:rPr>
          <w:rFonts w:ascii="Times New Roman" w:hAnsi="Times New Roman" w:cs="Times New Roman"/>
        </w:rPr>
        <w:t xml:space="preserve">verklaard worden </w:t>
      </w:r>
      <w:r w:rsidR="007A39B9">
        <w:rPr>
          <w:rFonts w:ascii="Times New Roman" w:hAnsi="Times New Roman" w:cs="Times New Roman"/>
        </w:rPr>
        <w:t>door de leeftijd, de motivatie van de jongeren en/of</w:t>
      </w:r>
      <w:r>
        <w:rPr>
          <w:rFonts w:ascii="Times New Roman" w:hAnsi="Times New Roman" w:cs="Times New Roman"/>
        </w:rPr>
        <w:t xml:space="preserve"> de s</w:t>
      </w:r>
      <w:r w:rsidR="007A39B9">
        <w:rPr>
          <w:rFonts w:ascii="Times New Roman" w:hAnsi="Times New Roman" w:cs="Times New Roman"/>
        </w:rPr>
        <w:t>ituatie waarin</w:t>
      </w:r>
      <w:r>
        <w:rPr>
          <w:rFonts w:ascii="Times New Roman" w:hAnsi="Times New Roman" w:cs="Times New Roman"/>
        </w:rPr>
        <w:t xml:space="preserve"> </w:t>
      </w:r>
      <w:r>
        <w:rPr>
          <w:rFonts w:ascii="Times New Roman" w:hAnsi="Times New Roman" w:cs="Times New Roman"/>
        </w:rPr>
        <w:lastRenderedPageBreak/>
        <w:t>de jongeren</w:t>
      </w:r>
      <w:r w:rsidR="007A39B9">
        <w:rPr>
          <w:rFonts w:ascii="Times New Roman" w:hAnsi="Times New Roman" w:cs="Times New Roman"/>
        </w:rPr>
        <w:t xml:space="preserve"> zich bevinden</w:t>
      </w:r>
      <w:r>
        <w:rPr>
          <w:rFonts w:ascii="Times New Roman" w:hAnsi="Times New Roman" w:cs="Times New Roman"/>
        </w:rPr>
        <w:t xml:space="preserve">. </w:t>
      </w:r>
      <w:r w:rsidR="007A39B9">
        <w:rPr>
          <w:rFonts w:ascii="Times New Roman" w:hAnsi="Times New Roman" w:cs="Times New Roman"/>
        </w:rPr>
        <w:t xml:space="preserve">De antwoorden van de jongeren waren namelijk regelmatig oppervlakkig en ook middels doorvragen kwam er in sommige gevallen maar beperkte respons vanuit de jongeren. </w:t>
      </w:r>
      <w:r w:rsidR="003C3806">
        <w:rPr>
          <w:rFonts w:ascii="Times New Roman" w:hAnsi="Times New Roman" w:cs="Times New Roman"/>
        </w:rPr>
        <w:t xml:space="preserve">Het zou nog sterker zijn geweest wanneer de jongeren diepgaandere reacties en ervaringen hadden genoemd. </w:t>
      </w:r>
    </w:p>
    <w:p w14:paraId="66D12721" w14:textId="77777777" w:rsidR="00286E13" w:rsidRDefault="00286E13" w:rsidP="00D1446E">
      <w:pPr>
        <w:pStyle w:val="Geenafstand"/>
        <w:jc w:val="both"/>
        <w:rPr>
          <w:rFonts w:ascii="Times New Roman" w:hAnsi="Times New Roman" w:cs="Times New Roman"/>
        </w:rPr>
      </w:pPr>
    </w:p>
    <w:p w14:paraId="4C054FA4" w14:textId="03DD50E2" w:rsidR="007A39B9" w:rsidRPr="00734030" w:rsidRDefault="007A39B9" w:rsidP="00D1446E">
      <w:pPr>
        <w:pStyle w:val="Geenafstand"/>
        <w:jc w:val="both"/>
        <w:rPr>
          <w:rFonts w:ascii="Times New Roman" w:hAnsi="Times New Roman" w:cs="Times New Roman"/>
        </w:rPr>
      </w:pPr>
      <w:r>
        <w:rPr>
          <w:rFonts w:ascii="Times New Roman" w:hAnsi="Times New Roman" w:cs="Times New Roman"/>
        </w:rPr>
        <w:t>Tot slot</w:t>
      </w:r>
      <w:r w:rsidR="008E0566">
        <w:rPr>
          <w:rFonts w:ascii="Times New Roman" w:hAnsi="Times New Roman" w:cs="Times New Roman"/>
        </w:rPr>
        <w:t xml:space="preserve"> zal</w:t>
      </w:r>
      <w:r w:rsidR="003C3806">
        <w:rPr>
          <w:rFonts w:ascii="Times New Roman" w:hAnsi="Times New Roman" w:cs="Times New Roman"/>
        </w:rPr>
        <w:t xml:space="preserve"> het literatuuronderzoek nog sterker zijn geweest wanneer er nog meer gebruik was gemaakt van internationale bronnen. </w:t>
      </w:r>
      <w:r>
        <w:rPr>
          <w:rFonts w:ascii="Times New Roman" w:hAnsi="Times New Roman" w:cs="Times New Roman"/>
        </w:rPr>
        <w:t xml:space="preserve"> </w:t>
      </w:r>
    </w:p>
    <w:p w14:paraId="0584FEEB" w14:textId="77777777" w:rsidR="00734030" w:rsidRDefault="00734030" w:rsidP="00D1446E">
      <w:pPr>
        <w:pStyle w:val="Geenafstand"/>
        <w:jc w:val="both"/>
        <w:rPr>
          <w:rFonts w:ascii="Times New Roman" w:hAnsi="Times New Roman" w:cs="Times New Roman"/>
          <w:i/>
        </w:rPr>
      </w:pPr>
    </w:p>
    <w:p w14:paraId="1C040EAF" w14:textId="2EE6763A" w:rsidR="001C4DF1" w:rsidRPr="00527A97" w:rsidRDefault="001C4DF1" w:rsidP="00D1446E">
      <w:pPr>
        <w:pStyle w:val="Geenafstand"/>
        <w:jc w:val="both"/>
        <w:rPr>
          <w:rFonts w:ascii="Times New Roman" w:hAnsi="Times New Roman" w:cs="Times New Roman"/>
          <w:i/>
          <w:sz w:val="24"/>
          <w:szCs w:val="24"/>
        </w:rPr>
      </w:pPr>
      <w:r w:rsidRPr="00527A97">
        <w:rPr>
          <w:rFonts w:ascii="Times New Roman" w:hAnsi="Times New Roman" w:cs="Times New Roman"/>
          <w:i/>
          <w:sz w:val="24"/>
          <w:szCs w:val="24"/>
        </w:rPr>
        <w:t>Kwaliteit onderzoek</w:t>
      </w:r>
    </w:p>
    <w:p w14:paraId="770250E6" w14:textId="64576F73" w:rsidR="001C4DF1" w:rsidRPr="003C3806" w:rsidRDefault="003C3806" w:rsidP="00D1446E">
      <w:pPr>
        <w:pStyle w:val="Geenafstand"/>
        <w:jc w:val="both"/>
        <w:rPr>
          <w:rFonts w:ascii="Times New Roman" w:hAnsi="Times New Roman" w:cs="Times New Roman"/>
        </w:rPr>
      </w:pPr>
      <w:r>
        <w:rPr>
          <w:rFonts w:ascii="Times New Roman" w:hAnsi="Times New Roman" w:cs="Times New Roman"/>
        </w:rPr>
        <w:t xml:space="preserve">De kwaliteit van de totstandkoming van het onderzoek is hoog. Het onderzochte onderwerp is namelijk vanuit verschillende theoretische perspectieven benaderd en vervolgens aan de beroepspraktijk getoetst. De resultaten met betrekking tot het literatuur- en praktijkonderzoek zijn kritisch met elkaar vergeleken waarna vervolgens een volledige eindconclusie is geschreven. In de eindconclusie is ook de beantwoording ten aanzien van de onderzoeksvraag verwerkt. </w:t>
      </w:r>
      <w:r w:rsidR="00C2636D">
        <w:rPr>
          <w:rFonts w:ascii="Times New Roman" w:hAnsi="Times New Roman" w:cs="Times New Roman"/>
        </w:rPr>
        <w:t xml:space="preserve">Tijdens het gehele onderzoek heeft de gedragscode voor het doen van praktijkgericht onderzoek centraal gestaan. Doordat het onderzoek voldoet aan de gedragscode, benadrukt dit nogmaals de kwaliteit van het onderzoek. De resultaten die uit het onderzoek naar voren zijn gekomen zullen een positieve bijdrage leveren aan innovatie ofwel verbetering binnen de beroepspraktijk. Tot slot is de kwaliteit van het onderzoek gewaarborgd doordat alle keuzes gedurende het onderzoek kritisch en professioneel zijn afgewogen. </w:t>
      </w:r>
    </w:p>
    <w:p w14:paraId="34C14295" w14:textId="77777777" w:rsidR="003C3806" w:rsidRDefault="003C3806" w:rsidP="00D1446E">
      <w:pPr>
        <w:pStyle w:val="Geenafstand"/>
        <w:jc w:val="both"/>
        <w:rPr>
          <w:rFonts w:ascii="Times New Roman" w:hAnsi="Times New Roman" w:cs="Times New Roman"/>
          <w:i/>
        </w:rPr>
      </w:pPr>
    </w:p>
    <w:p w14:paraId="28AFA5F1" w14:textId="1F96ACD4" w:rsidR="001C4DF1" w:rsidRPr="00527A97" w:rsidRDefault="001C4DF1" w:rsidP="00D1446E">
      <w:pPr>
        <w:pStyle w:val="Geenafstand"/>
        <w:jc w:val="both"/>
        <w:rPr>
          <w:rFonts w:ascii="Times New Roman" w:hAnsi="Times New Roman" w:cs="Times New Roman"/>
          <w:i/>
          <w:sz w:val="24"/>
          <w:szCs w:val="24"/>
        </w:rPr>
      </w:pPr>
      <w:r w:rsidRPr="00527A97">
        <w:rPr>
          <w:rFonts w:ascii="Times New Roman" w:hAnsi="Times New Roman" w:cs="Times New Roman"/>
          <w:i/>
          <w:sz w:val="24"/>
          <w:szCs w:val="24"/>
        </w:rPr>
        <w:t>Meerwaarde onderzoek</w:t>
      </w:r>
    </w:p>
    <w:p w14:paraId="1448BB16" w14:textId="77777777" w:rsidR="00CB737D" w:rsidRDefault="00C2636D" w:rsidP="00D1446E">
      <w:pPr>
        <w:pStyle w:val="Geenafstand"/>
        <w:jc w:val="both"/>
        <w:rPr>
          <w:rFonts w:ascii="Times New Roman" w:hAnsi="Times New Roman" w:cs="Times New Roman"/>
        </w:rPr>
      </w:pPr>
      <w:r>
        <w:rPr>
          <w:rFonts w:ascii="Times New Roman" w:hAnsi="Times New Roman" w:cs="Times New Roman"/>
        </w:rPr>
        <w:t>Het onderzoek heeft zeker een meerwaarde voor Jeugdbescherming Brabant, maar tevens ook voor de bestaande literatuur. Er is een matige hoeveelheid literatuur beschikbaar ten aanzien va</w:t>
      </w:r>
      <w:r w:rsidR="00CB737D">
        <w:rPr>
          <w:rFonts w:ascii="Times New Roman" w:hAnsi="Times New Roman" w:cs="Times New Roman"/>
        </w:rPr>
        <w:t xml:space="preserve">n het onderwerp ouderafwijzing. Echter beschikbare literatuur over hoe om te gaan met ouderafwijzing is nog </w:t>
      </w:r>
      <w:r>
        <w:rPr>
          <w:rFonts w:ascii="Times New Roman" w:hAnsi="Times New Roman" w:cs="Times New Roman"/>
        </w:rPr>
        <w:t>minimaler. Om die</w:t>
      </w:r>
      <w:r w:rsidR="00CB737D">
        <w:rPr>
          <w:rFonts w:ascii="Times New Roman" w:hAnsi="Times New Roman" w:cs="Times New Roman"/>
        </w:rPr>
        <w:t xml:space="preserve"> reden draagt het onderzoek ook zeker </w:t>
      </w:r>
      <w:r>
        <w:rPr>
          <w:rFonts w:ascii="Times New Roman" w:hAnsi="Times New Roman" w:cs="Times New Roman"/>
        </w:rPr>
        <w:t xml:space="preserve">bij aan de meerwaarde voor de bestaande literatuur. </w:t>
      </w:r>
    </w:p>
    <w:p w14:paraId="781CB348" w14:textId="77777777" w:rsidR="00CB737D" w:rsidRDefault="00CB737D" w:rsidP="00D1446E">
      <w:pPr>
        <w:pStyle w:val="Geenafstand"/>
        <w:jc w:val="both"/>
        <w:rPr>
          <w:rFonts w:ascii="Times New Roman" w:hAnsi="Times New Roman" w:cs="Times New Roman"/>
        </w:rPr>
      </w:pPr>
    </w:p>
    <w:p w14:paraId="262975BD" w14:textId="0016D688" w:rsidR="001C4DF1" w:rsidRPr="00C2636D" w:rsidRDefault="00C2636D" w:rsidP="00D1446E">
      <w:pPr>
        <w:pStyle w:val="Geenafstand"/>
        <w:jc w:val="both"/>
        <w:rPr>
          <w:rFonts w:ascii="Times New Roman" w:hAnsi="Times New Roman" w:cs="Times New Roman"/>
        </w:rPr>
      </w:pPr>
      <w:r>
        <w:rPr>
          <w:rFonts w:ascii="Times New Roman" w:hAnsi="Times New Roman" w:cs="Times New Roman"/>
        </w:rPr>
        <w:t xml:space="preserve">Wat betreft de meerwaarde voor de beroepspraktijk, is er onderzocht hoe jeugdzorgwerkers een complexe scheiding kunnen begeleiden waarbij jongeren van 12 tot 18 jaar zijn betrokken en aangeven geen contact meer te willen met één ouder. Middels de resultaten van het literatuur- en het praktijkonderzoek zijn er handvatten beschreven voor de jeugdzorgwerkers. Deze hebben uiteindelijk geleid tot een zestal aanbevelingen die voortkomen uit het literatuur- en praktijkonderzoek en aansluiten bij de beroepspraktijk. </w:t>
      </w:r>
      <w:r w:rsidR="00CB737D">
        <w:rPr>
          <w:rFonts w:ascii="Times New Roman" w:hAnsi="Times New Roman" w:cs="Times New Roman"/>
        </w:rPr>
        <w:t xml:space="preserve">De aanbevelingen zullen een positieve bijdrage leveren aan Jeugdbescherming Brabant. </w:t>
      </w:r>
    </w:p>
    <w:p w14:paraId="095B8132" w14:textId="77777777" w:rsidR="00C2636D" w:rsidRDefault="00C2636D" w:rsidP="00D1446E">
      <w:pPr>
        <w:pStyle w:val="Geenafstand"/>
        <w:jc w:val="both"/>
        <w:rPr>
          <w:rFonts w:ascii="Times New Roman" w:hAnsi="Times New Roman" w:cs="Times New Roman"/>
          <w:i/>
        </w:rPr>
      </w:pPr>
    </w:p>
    <w:p w14:paraId="3E7EE1F4" w14:textId="6B0EA51C" w:rsidR="001C4DF1" w:rsidRPr="00527A97" w:rsidRDefault="001C4DF1" w:rsidP="00D1446E">
      <w:pPr>
        <w:pStyle w:val="Geenafstand"/>
        <w:jc w:val="both"/>
        <w:rPr>
          <w:rFonts w:ascii="Times New Roman" w:hAnsi="Times New Roman" w:cs="Times New Roman"/>
          <w:i/>
          <w:sz w:val="24"/>
          <w:szCs w:val="24"/>
        </w:rPr>
      </w:pPr>
      <w:r w:rsidRPr="00527A97">
        <w:rPr>
          <w:rFonts w:ascii="Times New Roman" w:hAnsi="Times New Roman" w:cs="Times New Roman"/>
          <w:i/>
          <w:sz w:val="24"/>
          <w:szCs w:val="24"/>
        </w:rPr>
        <w:t>Doelstelling onderzoek</w:t>
      </w:r>
    </w:p>
    <w:p w14:paraId="57015375" w14:textId="5FF5B1FF" w:rsidR="00286E13" w:rsidRPr="00B740E6" w:rsidRDefault="00286E13" w:rsidP="00D1446E">
      <w:pPr>
        <w:pStyle w:val="Geenafstand"/>
        <w:jc w:val="both"/>
        <w:rPr>
          <w:rFonts w:ascii="Times New Roman" w:hAnsi="Times New Roman" w:cs="Times New Roman"/>
        </w:rPr>
      </w:pPr>
      <w:r>
        <w:rPr>
          <w:rFonts w:ascii="Times New Roman" w:hAnsi="Times New Roman" w:cs="Times New Roman"/>
        </w:rPr>
        <w:t>De gestelde doelstelling luidt als volgt: ‘</w:t>
      </w:r>
      <w:r w:rsidRPr="00B740E6">
        <w:rPr>
          <w:rFonts w:ascii="Times New Roman" w:hAnsi="Times New Roman" w:cs="Times New Roman"/>
        </w:rPr>
        <w:t xml:space="preserve">Het doel van het onderzoek is dat er een aanbeveling gegeven gaat worden over hoe de jeugdzorgwerkers van </w:t>
      </w:r>
      <w:r>
        <w:rPr>
          <w:rFonts w:ascii="Times New Roman" w:hAnsi="Times New Roman" w:cs="Times New Roman"/>
        </w:rPr>
        <w:t>Jeugdbescherming Brabant</w:t>
      </w:r>
      <w:r w:rsidRPr="00B740E6">
        <w:rPr>
          <w:rFonts w:ascii="Times New Roman" w:hAnsi="Times New Roman" w:cs="Times New Roman"/>
        </w:rPr>
        <w:t xml:space="preserve"> </w:t>
      </w:r>
      <w:r w:rsidR="001E6E6B">
        <w:rPr>
          <w:rFonts w:ascii="Times New Roman" w:hAnsi="Times New Roman" w:cs="Times New Roman"/>
        </w:rPr>
        <w:t xml:space="preserve">vestiging </w:t>
      </w:r>
      <w:r w:rsidRPr="00B740E6">
        <w:rPr>
          <w:rFonts w:ascii="Times New Roman" w:hAnsi="Times New Roman" w:cs="Times New Roman"/>
        </w:rPr>
        <w:t>Den Bosch het beste kunnen handelen ten aanzien van het werken met jongeren van 12 tot 18 jaar die zich bevinden in een</w:t>
      </w:r>
      <w:r>
        <w:rPr>
          <w:rFonts w:ascii="Times New Roman" w:hAnsi="Times New Roman" w:cs="Times New Roman"/>
        </w:rPr>
        <w:t xml:space="preserve"> complexe scheiding</w:t>
      </w:r>
      <w:r w:rsidRPr="00B740E6">
        <w:rPr>
          <w:rFonts w:ascii="Times New Roman" w:hAnsi="Times New Roman" w:cs="Times New Roman"/>
        </w:rPr>
        <w:t xml:space="preserve"> van hun ouders en aangeven geen contact meer te willen met één ouder</w:t>
      </w:r>
      <w:r>
        <w:rPr>
          <w:rFonts w:ascii="Times New Roman" w:hAnsi="Times New Roman" w:cs="Times New Roman"/>
        </w:rPr>
        <w:t>’</w:t>
      </w:r>
      <w:r w:rsidRPr="00B740E6">
        <w:rPr>
          <w:rFonts w:ascii="Times New Roman" w:hAnsi="Times New Roman" w:cs="Times New Roman"/>
        </w:rPr>
        <w:t>.</w:t>
      </w:r>
      <w:r>
        <w:rPr>
          <w:rFonts w:ascii="Times New Roman" w:hAnsi="Times New Roman" w:cs="Times New Roman"/>
        </w:rPr>
        <w:t xml:space="preserve"> Er kan gesteld worden dat deze doelstelling is bereikt. Er zijn binnen het onderzoek namelijk een zestal aanbevelingen gedaan, waarvan een vijftal gericht op de organisatie Jeugdbescherming Brabant en één voor verder onderzoek. De vijftal geformuleerde aanbevelingen hebben betrekking op de gestelde doelstelling, </w:t>
      </w:r>
      <w:r>
        <w:rPr>
          <w:rFonts w:ascii="Times New Roman" w:hAnsi="Times New Roman" w:cs="Times New Roman"/>
        </w:rPr>
        <w:lastRenderedPageBreak/>
        <w:t xml:space="preserve">namelijk hoe </w:t>
      </w:r>
      <w:r w:rsidR="00F73020">
        <w:rPr>
          <w:rFonts w:ascii="Times New Roman" w:hAnsi="Times New Roman" w:cs="Times New Roman"/>
        </w:rPr>
        <w:t xml:space="preserve">de </w:t>
      </w:r>
      <w:r>
        <w:rPr>
          <w:rFonts w:ascii="Times New Roman" w:hAnsi="Times New Roman" w:cs="Times New Roman"/>
        </w:rPr>
        <w:t xml:space="preserve">jeugdzorgwerkers het beste kunnen handelen ten aanzien van het begeleiden van een complexe scheiding waarbij jongeren van 12 tot 18 jaar betrokken zijn die aangeven geen contact meer te willen met één ouder. De aanbevelingen zullen de jeugdzorgwerkers handvatten toereiken en ondersteunen bij het realiseren van het succesvol begeleiden van een complexe scheiding waarbij jongeren van 12 tot 18 jaar betrokken zijn en aangeven geen contact meer te willen met één ouder. </w:t>
      </w:r>
      <w:r w:rsidRPr="00B740E6">
        <w:rPr>
          <w:rFonts w:ascii="Times New Roman" w:hAnsi="Times New Roman" w:cs="Times New Roman"/>
        </w:rPr>
        <w:t xml:space="preserve"> </w:t>
      </w:r>
    </w:p>
    <w:p w14:paraId="0730DF2D" w14:textId="2ED8F744" w:rsidR="00CB737D" w:rsidRPr="00CB737D" w:rsidRDefault="00CB737D" w:rsidP="001C4DF1">
      <w:pPr>
        <w:pStyle w:val="Geenafstand"/>
        <w:rPr>
          <w:rFonts w:ascii="Times New Roman" w:hAnsi="Times New Roman" w:cs="Times New Roman"/>
        </w:rPr>
      </w:pPr>
    </w:p>
    <w:p w14:paraId="3F5EE234" w14:textId="77777777" w:rsidR="001C4DF1" w:rsidRDefault="001C4DF1" w:rsidP="008D7422">
      <w:pPr>
        <w:pStyle w:val="Kop1"/>
      </w:pPr>
    </w:p>
    <w:p w14:paraId="119180BB" w14:textId="5626EB33" w:rsidR="00DE3334" w:rsidRDefault="00DE3334" w:rsidP="008D7422">
      <w:pPr>
        <w:pStyle w:val="Kop1"/>
      </w:pPr>
      <w:r>
        <w:br w:type="page"/>
      </w:r>
    </w:p>
    <w:p w14:paraId="6122C03A" w14:textId="04D24443" w:rsidR="009C3DB6" w:rsidRPr="005F262C" w:rsidRDefault="009C3DB6" w:rsidP="002746BD">
      <w:pPr>
        <w:pStyle w:val="Kop1"/>
        <w:jc w:val="both"/>
        <w:rPr>
          <w:rFonts w:ascii="Times New Roman" w:hAnsi="Times New Roman" w:cs="Times New Roman"/>
          <w:color w:val="auto"/>
          <w:sz w:val="26"/>
          <w:szCs w:val="26"/>
        </w:rPr>
      </w:pPr>
      <w:bookmarkStart w:id="42" w:name="_Toc481483498"/>
      <w:r w:rsidRPr="005F262C">
        <w:rPr>
          <w:rFonts w:ascii="Times New Roman" w:hAnsi="Times New Roman" w:cs="Times New Roman"/>
          <w:color w:val="auto"/>
          <w:sz w:val="26"/>
          <w:szCs w:val="26"/>
        </w:rPr>
        <w:lastRenderedPageBreak/>
        <w:t>Literatuurlijst</w:t>
      </w:r>
      <w:bookmarkEnd w:id="42"/>
      <w:r w:rsidRPr="005F262C">
        <w:rPr>
          <w:rFonts w:ascii="Times New Roman" w:hAnsi="Times New Roman" w:cs="Times New Roman"/>
          <w:color w:val="auto"/>
          <w:sz w:val="26"/>
          <w:szCs w:val="26"/>
        </w:rPr>
        <w:t xml:space="preserve"> </w:t>
      </w:r>
    </w:p>
    <w:p w14:paraId="0D356CC8" w14:textId="7D596DFE" w:rsidR="009C3DB6" w:rsidRDefault="00621922" w:rsidP="002746BD">
      <w:pPr>
        <w:pStyle w:val="Geenafstand"/>
        <w:jc w:val="both"/>
        <w:rPr>
          <w:rFonts w:ascii="Times New Roman" w:hAnsi="Times New Roman" w:cs="Times New Roman"/>
        </w:rPr>
      </w:pPr>
      <w:r>
        <w:rPr>
          <w:rFonts w:ascii="Times New Roman" w:hAnsi="Times New Roman" w:cs="Times New Roman"/>
          <w:noProof/>
          <w:sz w:val="26"/>
          <w:szCs w:val="26"/>
          <w:lang w:eastAsia="nl-NL"/>
        </w:rPr>
        <mc:AlternateContent>
          <mc:Choice Requires="wps">
            <w:drawing>
              <wp:anchor distT="0" distB="0" distL="114300" distR="114300" simplePos="0" relativeHeight="251705344" behindDoc="0" locked="0" layoutInCell="1" allowOverlap="1" wp14:anchorId="6ADDB23D" wp14:editId="025A6295">
                <wp:simplePos x="0" y="0"/>
                <wp:positionH relativeFrom="column">
                  <wp:posOffset>-4445</wp:posOffset>
                </wp:positionH>
                <wp:positionV relativeFrom="paragraph">
                  <wp:posOffset>5715</wp:posOffset>
                </wp:positionV>
                <wp:extent cx="5743575" cy="0"/>
                <wp:effectExtent l="0" t="0" r="9525" b="19050"/>
                <wp:wrapNone/>
                <wp:docPr id="22" name="Rechte verbindingslijn 22"/>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26B63" id="Rechte verbindingslijn 2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5pt" to="45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DB8AEAADsEAAAOAAAAZHJzL2Uyb0RvYy54bWysU01v2zAMvQ/YfxB0X+x48zIYcXpo0V32&#10;EbTbD1BkKtagL0hqnPz7UVLidmsvHXaRLZLvkY+k1ldHrcgBfJDW9HS5qCkBw+0gzb6nP3/cvvtE&#10;SYjMDExZAz09QaBXm7dv1pProLGjVQN4giQmdJPr6Rij66oq8BE0CwvrwKBTWK9ZxKvfV4NnE7Jr&#10;VTV1/bGarB+ctxxCQOtNcdJN5hcCePwuRIBIVE+xtphPn89dOqvNmnV7z9wo+bkM9g9VaCYNJp2p&#10;blhk5MHLZ1Racm+DFXHBra6sEJJD1oBqlvVfau5H5iBrweYEN7cp/D9a/u2w9UQOPW0aSgzTOKM7&#10;4GOENNWdNGmSQclfhmAAdmtyoUPQtdn68y24rU/Sj8Lr9EVR5Jg7fJo7DMdIOBrb1Yf37aqlhF98&#10;1SPQ+RA/g9Uk/fRUSZPEs44dvoSIyTD0EpLMypApld00bQ4LVsnhViqVnHmB4Fp5cmA4esY5mLjM&#10;cepBf7VDsa/aus5LgNwzJGd6woY+ZdCYpBex+S+eFJQ67kBgC1FeSTAT/Zm7KFAGoxNMYKUzsC4K&#10;0tY/L7oAz/EJCnmxXwOeETmzNXEGa2msfyl7PC7TvFG8KPGXDhTdqQU7O5zyGuTW4Ibm8PNrSk/g&#10;6T3DH9/85jcAAAD//wMAUEsDBBQABgAIAAAAIQDDsInf1wAAAAMBAAAPAAAAZHJzL2Rvd25yZXYu&#10;eG1sTI/RSgMxFETfBf8hXMEXaZMqqF03W1ZBBEHE2g9IN9fNYnKzJOl2/Xtvn/RxmGHmTL2ZgxcT&#10;pjxE0rBaKhBIXbQD9Rp2n8+LexC5GLLGR0INP5hh05yf1aay8UgfOG1LL7iEcmU0uFLGSsrcOQwm&#10;L+OIxN5XTMEUlqmXNpkjlwcvr5W6lcEMxAvOjPjksPveHoKG+CLfryal0McVvrpd+/bYpqL15cXc&#10;PoAoOJe/MJzwGR0aZtrHA9ksvIbFHQc1rEGwuVY3/GN/krKp5X/25hcAAP//AwBQSwECLQAUAAYA&#10;CAAAACEAtoM4kv4AAADhAQAAEwAAAAAAAAAAAAAAAAAAAAAAW0NvbnRlbnRfVHlwZXNdLnhtbFBL&#10;AQItABQABgAIAAAAIQA4/SH/1gAAAJQBAAALAAAAAAAAAAAAAAAAAC8BAABfcmVscy8ucmVsc1BL&#10;AQItABQABgAIAAAAIQCRSdDB8AEAADsEAAAOAAAAAAAAAAAAAAAAAC4CAABkcnMvZTJvRG9jLnht&#10;bFBLAQItABQABgAIAAAAIQDDsInf1wAAAAMBAAAPAAAAAAAAAAAAAAAAAEoEAABkcnMvZG93bnJl&#10;di54bWxQSwUGAAAAAAQABADzAAAATgUAAAAA&#10;" strokecolor="#365f91 [2404]" strokeweight="1.75pt"/>
            </w:pict>
          </mc:Fallback>
        </mc:AlternateContent>
      </w:r>
    </w:p>
    <w:p w14:paraId="559AE3DC"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Asperen, R. van. (2014). </w:t>
      </w:r>
      <w:r w:rsidRPr="00C91706">
        <w:rPr>
          <w:rFonts w:ascii="Times New Roman" w:hAnsi="Times New Roman" w:cs="Times New Roman"/>
          <w:i/>
        </w:rPr>
        <w:t>Jeugdbeschermer: een vak apart.</w:t>
      </w:r>
      <w:r>
        <w:rPr>
          <w:rFonts w:ascii="Times New Roman" w:hAnsi="Times New Roman" w:cs="Times New Roman"/>
        </w:rPr>
        <w:t xml:space="preserve"> Amsterdam: B.V. Uitgeverij SWP. </w:t>
      </w:r>
    </w:p>
    <w:p w14:paraId="709DCB35" w14:textId="77777777" w:rsidR="00EC08DF" w:rsidRDefault="00EC08DF" w:rsidP="002746BD">
      <w:pPr>
        <w:pStyle w:val="Geenafstand"/>
        <w:jc w:val="both"/>
        <w:rPr>
          <w:rFonts w:ascii="Times New Roman" w:hAnsi="Times New Roman" w:cs="Times New Roman"/>
        </w:rPr>
      </w:pPr>
    </w:p>
    <w:p w14:paraId="7089AC7B" w14:textId="4C15E604" w:rsidR="00EC08DF" w:rsidRDefault="00EC08DF" w:rsidP="002746BD">
      <w:pPr>
        <w:pStyle w:val="Geenafstand"/>
        <w:jc w:val="both"/>
        <w:rPr>
          <w:rFonts w:ascii="Times New Roman" w:hAnsi="Times New Roman" w:cs="Times New Roman"/>
        </w:rPr>
      </w:pPr>
      <w:r>
        <w:rPr>
          <w:rFonts w:ascii="Times New Roman" w:hAnsi="Times New Roman" w:cs="Times New Roman"/>
        </w:rPr>
        <w:t xml:space="preserve">Boeije, H. (2016). </w:t>
      </w:r>
      <w:r>
        <w:rPr>
          <w:rFonts w:ascii="Times New Roman" w:hAnsi="Times New Roman" w:cs="Times New Roman"/>
          <w:i/>
        </w:rPr>
        <w:t xml:space="preserve">Analyseren van kwalitatief onderzoek. Denken en doen. </w:t>
      </w:r>
      <w:r>
        <w:rPr>
          <w:rFonts w:ascii="Times New Roman" w:hAnsi="Times New Roman" w:cs="Times New Roman"/>
        </w:rPr>
        <w:t xml:space="preserve">Amsterdam: Boom     </w:t>
      </w:r>
    </w:p>
    <w:p w14:paraId="7F25F9A5" w14:textId="6094D917" w:rsidR="00EC08DF" w:rsidRPr="00EC08DF" w:rsidRDefault="00EC08DF" w:rsidP="002746BD">
      <w:pPr>
        <w:pStyle w:val="Geenafstand"/>
        <w:jc w:val="both"/>
        <w:rPr>
          <w:rFonts w:ascii="Times New Roman" w:hAnsi="Times New Roman" w:cs="Times New Roman"/>
        </w:rPr>
      </w:pPr>
      <w:r>
        <w:rPr>
          <w:rFonts w:ascii="Times New Roman" w:hAnsi="Times New Roman" w:cs="Times New Roman"/>
        </w:rPr>
        <w:t xml:space="preserve">       Uitgevers.</w:t>
      </w:r>
    </w:p>
    <w:p w14:paraId="6CAAF107" w14:textId="77777777" w:rsidR="00EC08DF" w:rsidRDefault="00EC08DF" w:rsidP="002746BD">
      <w:pPr>
        <w:pStyle w:val="Geenafstand"/>
        <w:jc w:val="both"/>
        <w:rPr>
          <w:rFonts w:ascii="Times New Roman" w:hAnsi="Times New Roman" w:cs="Times New Roman"/>
        </w:rPr>
      </w:pPr>
    </w:p>
    <w:p w14:paraId="378655CD" w14:textId="5D409237" w:rsidR="009C3DB6" w:rsidRDefault="009C3DB6" w:rsidP="002746BD">
      <w:pPr>
        <w:pStyle w:val="Geenafstand"/>
        <w:ind w:left="426" w:hanging="426"/>
        <w:jc w:val="both"/>
        <w:rPr>
          <w:rFonts w:ascii="Times New Roman" w:hAnsi="Times New Roman" w:cs="Times New Roman"/>
        </w:rPr>
      </w:pPr>
      <w:r w:rsidRPr="006C4B30">
        <w:rPr>
          <w:rFonts w:ascii="Times New Roman" w:hAnsi="Times New Roman" w:cs="Times New Roman"/>
        </w:rPr>
        <w:t xml:space="preserve">De Kinderombudsman. (n.d.). </w:t>
      </w:r>
      <w:r w:rsidRPr="006C4B30">
        <w:rPr>
          <w:rFonts w:ascii="Times New Roman" w:hAnsi="Times New Roman" w:cs="Times New Roman"/>
          <w:i/>
        </w:rPr>
        <w:t>Jouw Rechten.</w:t>
      </w:r>
      <w:r w:rsidRPr="006C4B30">
        <w:rPr>
          <w:rFonts w:ascii="Times New Roman" w:hAnsi="Times New Roman" w:cs="Times New Roman"/>
        </w:rPr>
        <w:t xml:space="preserve"> Geraadpleegd op 13-12-2016, van </w:t>
      </w:r>
      <w:hyperlink r:id="rId24" w:history="1">
        <w:r w:rsidRPr="006C4B30">
          <w:rPr>
            <w:rStyle w:val="Hyperlink"/>
            <w:rFonts w:ascii="Times New Roman" w:hAnsi="Times New Roman" w:cs="Times New Roman"/>
          </w:rPr>
          <w:t>https://www.dekinderombudsman.nl/</w:t>
        </w:r>
        <w:r w:rsidR="00C33606">
          <w:rPr>
            <w:rStyle w:val="Hyperlink"/>
            <w:rFonts w:ascii="Times New Roman" w:hAnsi="Times New Roman" w:cs="Times New Roman"/>
          </w:rPr>
          <w:t>‌</w:t>
        </w:r>
        <w:r w:rsidRPr="006C4B30">
          <w:rPr>
            <w:rStyle w:val="Hyperlink"/>
            <w:rFonts w:ascii="Times New Roman" w:hAnsi="Times New Roman" w:cs="Times New Roman"/>
          </w:rPr>
          <w:t>44/jouw-rechten/</w:t>
        </w:r>
      </w:hyperlink>
      <w:r w:rsidRPr="006C4B30">
        <w:rPr>
          <w:rFonts w:ascii="Times New Roman" w:hAnsi="Times New Roman" w:cs="Times New Roman"/>
        </w:rPr>
        <w:t xml:space="preserve">. </w:t>
      </w:r>
    </w:p>
    <w:p w14:paraId="379678B5" w14:textId="77777777" w:rsidR="009C3DB6" w:rsidRDefault="009C3DB6" w:rsidP="002746BD">
      <w:pPr>
        <w:pStyle w:val="Geenafstand"/>
        <w:ind w:left="426" w:hanging="426"/>
        <w:jc w:val="both"/>
        <w:rPr>
          <w:rFonts w:ascii="Times New Roman" w:hAnsi="Times New Roman" w:cs="Times New Roman"/>
        </w:rPr>
      </w:pPr>
    </w:p>
    <w:p w14:paraId="22A18C6D" w14:textId="7627BEC9"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De Kinderombudsman. (n.d.). </w:t>
      </w:r>
      <w:r w:rsidRPr="00BD6C2B">
        <w:rPr>
          <w:rFonts w:ascii="Times New Roman" w:hAnsi="Times New Roman" w:cs="Times New Roman"/>
          <w:i/>
        </w:rPr>
        <w:t>Vechtende ouders, het kind in de knel.</w:t>
      </w:r>
      <w:r>
        <w:rPr>
          <w:rFonts w:ascii="Times New Roman" w:hAnsi="Times New Roman" w:cs="Times New Roman"/>
        </w:rPr>
        <w:t xml:space="preserve"> Geraadpleegd op 11-12-2016, van </w:t>
      </w:r>
      <w:hyperlink r:id="rId25" w:history="1">
        <w:r w:rsidRPr="004E1D78">
          <w:rPr>
            <w:rStyle w:val="Hyperlink"/>
            <w:rFonts w:ascii="Times New Roman" w:hAnsi="Times New Roman" w:cs="Times New Roman"/>
          </w:rPr>
          <w:t>https://www.dekinderombudsman.nl/ul/cms/fck-uploaded/KOM003.2014Kinderombudsman</w:t>
        </w:r>
        <w:r w:rsidR="00C33606">
          <w:rPr>
            <w:rStyle w:val="Hyperlink"/>
            <w:rFonts w:ascii="Times New Roman" w:hAnsi="Times New Roman" w:cs="Times New Roman"/>
          </w:rPr>
          <w:t>‌</w:t>
        </w:r>
        <w:r w:rsidRPr="004E1D78">
          <w:rPr>
            <w:rStyle w:val="Hyperlink"/>
            <w:rFonts w:ascii="Times New Roman" w:hAnsi="Times New Roman" w:cs="Times New Roman"/>
          </w:rPr>
          <w:t>adviesrapportvechtscheidingen.pdf</w:t>
        </w:r>
      </w:hyperlink>
      <w:r>
        <w:rPr>
          <w:rFonts w:ascii="Times New Roman" w:hAnsi="Times New Roman" w:cs="Times New Roman"/>
        </w:rPr>
        <w:t xml:space="preserve">. </w:t>
      </w:r>
    </w:p>
    <w:p w14:paraId="2A94EED1" w14:textId="77777777" w:rsidR="009C3DB6" w:rsidRDefault="009C3DB6" w:rsidP="002746BD">
      <w:pPr>
        <w:pStyle w:val="Geenafstand"/>
        <w:ind w:left="426" w:hanging="426"/>
        <w:jc w:val="both"/>
        <w:rPr>
          <w:rFonts w:ascii="Times New Roman" w:hAnsi="Times New Roman" w:cs="Times New Roman"/>
        </w:rPr>
      </w:pPr>
    </w:p>
    <w:p w14:paraId="79170847" w14:textId="15FC38D9"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De Kinderrechten. (n.d.). </w:t>
      </w:r>
      <w:r w:rsidRPr="0071638F">
        <w:rPr>
          <w:rFonts w:ascii="Times New Roman" w:hAnsi="Times New Roman" w:cs="Times New Roman"/>
          <w:i/>
        </w:rPr>
        <w:t>Artikel 12, de mening van een kind.</w:t>
      </w:r>
      <w:r w:rsidR="00E13480">
        <w:rPr>
          <w:rFonts w:ascii="Times New Roman" w:hAnsi="Times New Roman" w:cs="Times New Roman"/>
        </w:rPr>
        <w:t xml:space="preserve"> Geraadpleegd op 27-10-</w:t>
      </w:r>
      <w:r>
        <w:rPr>
          <w:rFonts w:ascii="Times New Roman" w:hAnsi="Times New Roman" w:cs="Times New Roman"/>
        </w:rPr>
        <w:t xml:space="preserve">2016, van   </w:t>
      </w:r>
    </w:p>
    <w:p w14:paraId="2962CED7" w14:textId="03A57838"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        </w:t>
      </w:r>
      <w:hyperlink r:id="rId26" w:history="1">
        <w:r w:rsidRPr="000D159E">
          <w:rPr>
            <w:rStyle w:val="Hyperlink"/>
            <w:rFonts w:ascii="Times New Roman" w:hAnsi="Times New Roman" w:cs="Times New Roman"/>
          </w:rPr>
          <w:t>http://www.kinderrechten.nl/p/19/840/</w:t>
        </w:r>
      </w:hyperlink>
      <w:r>
        <w:rPr>
          <w:rFonts w:ascii="Times New Roman" w:hAnsi="Times New Roman" w:cs="Times New Roman"/>
        </w:rPr>
        <w:t>.</w:t>
      </w:r>
    </w:p>
    <w:p w14:paraId="6F0EE48C" w14:textId="77777777" w:rsidR="005F262C" w:rsidRDefault="005F262C" w:rsidP="002746BD">
      <w:pPr>
        <w:pStyle w:val="Geenafstand"/>
        <w:ind w:left="426" w:hanging="426"/>
        <w:jc w:val="both"/>
        <w:rPr>
          <w:rFonts w:ascii="Times New Roman" w:hAnsi="Times New Roman" w:cs="Times New Roman"/>
        </w:rPr>
      </w:pPr>
    </w:p>
    <w:p w14:paraId="2E9A8AC3"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De Gezondheidszorg. (2007). </w:t>
      </w:r>
      <w:r w:rsidRPr="00F45D59">
        <w:rPr>
          <w:rFonts w:ascii="Times New Roman" w:hAnsi="Times New Roman" w:cs="Times New Roman"/>
          <w:i/>
        </w:rPr>
        <w:t>Kinderen als wapen en prooi in vechtscheidingssituaties.</w:t>
      </w:r>
      <w:r>
        <w:rPr>
          <w:rFonts w:ascii="Times New Roman" w:hAnsi="Times New Roman" w:cs="Times New Roman"/>
        </w:rPr>
        <w:t xml:space="preserve"> Geraadpleegd op 31-12-2016, van </w:t>
      </w:r>
      <w:hyperlink r:id="rId27" w:history="1">
        <w:r w:rsidRPr="004E1D78">
          <w:rPr>
            <w:rStyle w:val="Hyperlink"/>
            <w:rFonts w:ascii="Times New Roman" w:hAnsi="Times New Roman" w:cs="Times New Roman"/>
          </w:rPr>
          <w:t>http://vagga.be/wp-content/uploads/2010/04/Kinderen-als-wapen-en-prooi-in-vechtscheidingssituaties.pdf</w:t>
        </w:r>
      </w:hyperlink>
      <w:r>
        <w:rPr>
          <w:rFonts w:ascii="Times New Roman" w:hAnsi="Times New Roman" w:cs="Times New Roman"/>
        </w:rPr>
        <w:t xml:space="preserve">. </w:t>
      </w:r>
    </w:p>
    <w:p w14:paraId="79CA3593" w14:textId="77777777" w:rsidR="009C3DB6" w:rsidRDefault="009C3DB6" w:rsidP="002746BD">
      <w:pPr>
        <w:pStyle w:val="Geenafstand"/>
        <w:ind w:left="426" w:hanging="426"/>
        <w:jc w:val="both"/>
        <w:rPr>
          <w:rFonts w:ascii="Times New Roman" w:hAnsi="Times New Roman" w:cs="Times New Roman"/>
        </w:rPr>
      </w:pPr>
    </w:p>
    <w:p w14:paraId="5D764754"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Driesen, L. (2012). </w:t>
      </w:r>
      <w:r w:rsidRPr="00C91706">
        <w:rPr>
          <w:rFonts w:ascii="Times New Roman" w:hAnsi="Times New Roman" w:cs="Times New Roman"/>
          <w:i/>
        </w:rPr>
        <w:t>Ik wil mama én papa, allebei!</w:t>
      </w:r>
      <w:r>
        <w:rPr>
          <w:rFonts w:ascii="Times New Roman" w:hAnsi="Times New Roman" w:cs="Times New Roman"/>
        </w:rPr>
        <w:t xml:space="preserve"> Antwerpen: Garant-Uitgevers n.v. </w:t>
      </w:r>
    </w:p>
    <w:p w14:paraId="1D9B5655" w14:textId="77777777" w:rsidR="009C3DB6" w:rsidRDefault="009C3DB6" w:rsidP="002746BD">
      <w:pPr>
        <w:pStyle w:val="Geenafstand"/>
        <w:ind w:left="426" w:hanging="426"/>
        <w:jc w:val="both"/>
        <w:rPr>
          <w:rFonts w:ascii="Times New Roman" w:hAnsi="Times New Roman" w:cs="Times New Roman"/>
        </w:rPr>
      </w:pPr>
    </w:p>
    <w:p w14:paraId="5C1CB5B3" w14:textId="54738CBC"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Driesen, L. (2016). </w:t>
      </w:r>
      <w:r w:rsidRPr="00371EEE">
        <w:rPr>
          <w:rFonts w:ascii="Times New Roman" w:hAnsi="Times New Roman" w:cs="Times New Roman"/>
          <w:i/>
        </w:rPr>
        <w:t>Kaat wil niet meer op bezoek, het ouderverstotingssyndroom.</w:t>
      </w:r>
      <w:r>
        <w:rPr>
          <w:rFonts w:ascii="Times New Roman" w:hAnsi="Times New Roman" w:cs="Times New Roman"/>
        </w:rPr>
        <w:t xml:space="preserve"> Antwerpen-</w:t>
      </w:r>
    </w:p>
    <w:p w14:paraId="7E099982" w14:textId="25625D0D" w:rsidR="005F262C" w:rsidRDefault="00E13480" w:rsidP="002746BD">
      <w:pPr>
        <w:pStyle w:val="Geenafstand"/>
        <w:jc w:val="both"/>
        <w:rPr>
          <w:rFonts w:ascii="Times New Roman" w:hAnsi="Times New Roman" w:cs="Times New Roman"/>
        </w:rPr>
      </w:pPr>
      <w:r>
        <w:rPr>
          <w:rFonts w:ascii="Times New Roman" w:hAnsi="Times New Roman" w:cs="Times New Roman"/>
        </w:rPr>
        <w:t xml:space="preserve">       </w:t>
      </w:r>
      <w:r w:rsidR="005F262C">
        <w:rPr>
          <w:rFonts w:ascii="Times New Roman" w:hAnsi="Times New Roman" w:cs="Times New Roman"/>
        </w:rPr>
        <w:t xml:space="preserve">Apeldoorn: Garant. </w:t>
      </w:r>
    </w:p>
    <w:p w14:paraId="610453A4" w14:textId="77777777" w:rsidR="005F262C" w:rsidRDefault="005F262C" w:rsidP="002746BD">
      <w:pPr>
        <w:pStyle w:val="Geenafstand"/>
        <w:ind w:left="426" w:hanging="426"/>
        <w:jc w:val="both"/>
        <w:rPr>
          <w:rFonts w:ascii="Times New Roman" w:hAnsi="Times New Roman" w:cs="Times New Roman"/>
        </w:rPr>
      </w:pPr>
    </w:p>
    <w:p w14:paraId="08DA4E5F" w14:textId="6EA09276" w:rsidR="00C74620" w:rsidRDefault="00C74620" w:rsidP="002746BD">
      <w:pPr>
        <w:pStyle w:val="Geenafstand"/>
        <w:ind w:left="426" w:hanging="426"/>
        <w:jc w:val="both"/>
        <w:rPr>
          <w:rFonts w:ascii="Times New Roman" w:hAnsi="Times New Roman" w:cs="Times New Roman"/>
        </w:rPr>
      </w:pPr>
      <w:r>
        <w:rPr>
          <w:rFonts w:ascii="Times New Roman" w:hAnsi="Times New Roman" w:cs="Times New Roman"/>
        </w:rPr>
        <w:t xml:space="preserve">Friadlander, S. &amp; Gans Walters, M. (2010). </w:t>
      </w:r>
      <w:r w:rsidRPr="00E13480">
        <w:rPr>
          <w:rFonts w:ascii="Times New Roman" w:hAnsi="Times New Roman" w:cs="Times New Roman"/>
          <w:i/>
        </w:rPr>
        <w:t xml:space="preserve">When a child rejects a parent: tailoring the intervention to fit the problem. </w:t>
      </w:r>
      <w:r>
        <w:rPr>
          <w:rFonts w:ascii="Times New Roman" w:hAnsi="Times New Roman" w:cs="Times New Roman"/>
        </w:rPr>
        <w:t xml:space="preserve">Family Court Review, 48, 1, 98-111. </w:t>
      </w:r>
    </w:p>
    <w:p w14:paraId="39FD3714" w14:textId="77777777" w:rsidR="00C74620" w:rsidRDefault="00C74620" w:rsidP="002746BD">
      <w:pPr>
        <w:pStyle w:val="Geenafstand"/>
        <w:ind w:left="426" w:hanging="426"/>
        <w:jc w:val="both"/>
        <w:rPr>
          <w:rFonts w:ascii="Times New Roman" w:hAnsi="Times New Roman" w:cs="Times New Roman"/>
        </w:rPr>
      </w:pPr>
    </w:p>
    <w:p w14:paraId="6B4BB52C"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Gun, F. van der. &amp; Jong, L. de. (2006). </w:t>
      </w:r>
      <w:r w:rsidRPr="00737CFE">
        <w:rPr>
          <w:rFonts w:ascii="Times New Roman" w:hAnsi="Times New Roman" w:cs="Times New Roman"/>
          <w:i/>
        </w:rPr>
        <w:t>Echtscheiding: kiezen voor het kind.</w:t>
      </w:r>
      <w:r>
        <w:rPr>
          <w:rFonts w:ascii="Times New Roman" w:hAnsi="Times New Roman" w:cs="Times New Roman"/>
        </w:rPr>
        <w:t xml:space="preserve"> Amsterdam: B.V. Uitgeverij SWP.</w:t>
      </w:r>
    </w:p>
    <w:p w14:paraId="52723EF6" w14:textId="77777777" w:rsidR="009C3DB6" w:rsidRDefault="009C3DB6" w:rsidP="002746BD">
      <w:pPr>
        <w:pStyle w:val="Geenafstand"/>
        <w:ind w:left="426" w:hanging="426"/>
        <w:jc w:val="both"/>
        <w:rPr>
          <w:rFonts w:ascii="Times New Roman" w:hAnsi="Times New Roman" w:cs="Times New Roman"/>
        </w:rPr>
      </w:pPr>
    </w:p>
    <w:p w14:paraId="39CC6F44" w14:textId="2B8E41EF" w:rsidR="00590226" w:rsidRDefault="00590226" w:rsidP="002746BD">
      <w:pPr>
        <w:pStyle w:val="Geenafstand"/>
        <w:ind w:left="426" w:hanging="426"/>
        <w:jc w:val="both"/>
        <w:rPr>
          <w:rFonts w:ascii="Times New Roman" w:hAnsi="Times New Roman" w:cs="Times New Roman"/>
        </w:rPr>
      </w:pPr>
      <w:r>
        <w:rPr>
          <w:rFonts w:ascii="Times New Roman" w:hAnsi="Times New Roman" w:cs="Times New Roman"/>
        </w:rPr>
        <w:t>Graaf, A. De</w:t>
      </w:r>
      <w:r w:rsidR="00E44E19">
        <w:rPr>
          <w:rFonts w:ascii="Times New Roman" w:hAnsi="Times New Roman" w:cs="Times New Roman"/>
        </w:rPr>
        <w:t>.</w:t>
      </w:r>
      <w:r>
        <w:rPr>
          <w:rFonts w:ascii="Times New Roman" w:hAnsi="Times New Roman" w:cs="Times New Roman"/>
        </w:rPr>
        <w:t xml:space="preserve"> (2011). </w:t>
      </w:r>
      <w:r w:rsidRPr="00E13480">
        <w:rPr>
          <w:rFonts w:ascii="Times New Roman" w:hAnsi="Times New Roman" w:cs="Times New Roman"/>
          <w:i/>
        </w:rPr>
        <w:t>Gezinnen in cijfers.</w:t>
      </w:r>
      <w:r>
        <w:rPr>
          <w:rFonts w:ascii="Times New Roman" w:hAnsi="Times New Roman" w:cs="Times New Roman"/>
        </w:rPr>
        <w:t xml:space="preserve"> In: F. Buck (red</w:t>
      </w:r>
      <w:r w:rsidRPr="00E13480">
        <w:rPr>
          <w:rFonts w:ascii="Times New Roman" w:hAnsi="Times New Roman" w:cs="Times New Roman"/>
        </w:rPr>
        <w:t>.), Gezinsrapport 2011</w:t>
      </w:r>
      <w:r>
        <w:rPr>
          <w:rFonts w:ascii="Times New Roman" w:hAnsi="Times New Roman" w:cs="Times New Roman"/>
        </w:rPr>
        <w:t xml:space="preserve"> (pp.35-62). Den Haag: Sociaal en Cultureel Planbureau. </w:t>
      </w:r>
    </w:p>
    <w:p w14:paraId="1235ECDC" w14:textId="77777777" w:rsidR="00590226" w:rsidRDefault="00590226" w:rsidP="002746BD">
      <w:pPr>
        <w:pStyle w:val="Geenafstand"/>
        <w:ind w:left="426" w:hanging="426"/>
        <w:jc w:val="both"/>
        <w:rPr>
          <w:rFonts w:ascii="Times New Roman" w:hAnsi="Times New Roman" w:cs="Times New Roman"/>
        </w:rPr>
      </w:pPr>
    </w:p>
    <w:p w14:paraId="086C7AF8" w14:textId="49427EAB" w:rsidR="00E44E19" w:rsidRDefault="00E44E19" w:rsidP="002746BD">
      <w:pPr>
        <w:pStyle w:val="Geenafstand"/>
        <w:ind w:left="426" w:hanging="426"/>
        <w:jc w:val="both"/>
        <w:rPr>
          <w:rFonts w:ascii="Times New Roman" w:hAnsi="Times New Roman" w:cs="Times New Roman"/>
        </w:rPr>
      </w:pPr>
      <w:r>
        <w:rPr>
          <w:rFonts w:ascii="Times New Roman" w:hAnsi="Times New Roman" w:cs="Times New Roman"/>
        </w:rPr>
        <w:t xml:space="preserve">Harris, B. (2016). </w:t>
      </w:r>
      <w:r w:rsidRPr="00E44E19">
        <w:rPr>
          <w:rFonts w:ascii="Times New Roman" w:hAnsi="Times New Roman" w:cs="Times New Roman"/>
          <w:i/>
        </w:rPr>
        <w:t>Divorce and children.</w:t>
      </w:r>
      <w:r>
        <w:rPr>
          <w:rFonts w:ascii="Times New Roman" w:hAnsi="Times New Roman" w:cs="Times New Roman"/>
          <w:i/>
        </w:rPr>
        <w:t xml:space="preserve"> </w:t>
      </w:r>
      <w:r w:rsidRPr="00E44E19">
        <w:rPr>
          <w:rFonts w:ascii="Times New Roman" w:hAnsi="Times New Roman" w:cs="Times New Roman"/>
        </w:rPr>
        <w:t>Charleston:</w:t>
      </w:r>
      <w:r>
        <w:rPr>
          <w:rFonts w:ascii="Times New Roman" w:hAnsi="Times New Roman" w:cs="Times New Roman"/>
          <w:i/>
        </w:rPr>
        <w:t xml:space="preserve"> </w:t>
      </w:r>
      <w:r>
        <w:rPr>
          <w:rFonts w:ascii="Times New Roman" w:hAnsi="Times New Roman" w:cs="Times New Roman"/>
        </w:rPr>
        <w:t>Createspace Independent Publishing Platform.</w:t>
      </w:r>
      <w:r>
        <w:rPr>
          <w:rFonts w:ascii="Times New Roman" w:hAnsi="Times New Roman" w:cs="Times New Roman"/>
          <w:i/>
        </w:rPr>
        <w:t xml:space="preserve"> </w:t>
      </w:r>
    </w:p>
    <w:p w14:paraId="5124B625" w14:textId="77777777" w:rsidR="00E44E19" w:rsidRDefault="00E44E19" w:rsidP="002746BD">
      <w:pPr>
        <w:pStyle w:val="Geenafstand"/>
        <w:ind w:left="426" w:hanging="426"/>
        <w:jc w:val="both"/>
        <w:rPr>
          <w:rFonts w:ascii="Times New Roman" w:hAnsi="Times New Roman" w:cs="Times New Roman"/>
        </w:rPr>
      </w:pPr>
    </w:p>
    <w:p w14:paraId="03E64574"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Hoven, M. van den. &amp; Kole, J. (2015). </w:t>
      </w:r>
      <w:r w:rsidRPr="00C91706">
        <w:rPr>
          <w:rFonts w:ascii="Times New Roman" w:hAnsi="Times New Roman" w:cs="Times New Roman"/>
          <w:i/>
        </w:rPr>
        <w:t>Even stilstaan, beroepsethiek in de jeugdzorg.</w:t>
      </w:r>
      <w:r>
        <w:rPr>
          <w:rFonts w:ascii="Times New Roman" w:hAnsi="Times New Roman" w:cs="Times New Roman"/>
        </w:rPr>
        <w:t xml:space="preserve"> Amsterdam: B.V. Uitgeverij SWP. </w:t>
      </w:r>
    </w:p>
    <w:p w14:paraId="1C528640" w14:textId="77777777" w:rsidR="009D37DA" w:rsidRDefault="009D37DA" w:rsidP="002746BD">
      <w:pPr>
        <w:pStyle w:val="Geenafstand"/>
        <w:ind w:left="426" w:hanging="426"/>
        <w:jc w:val="both"/>
        <w:rPr>
          <w:rFonts w:ascii="Times New Roman" w:hAnsi="Times New Roman" w:cs="Times New Roman"/>
        </w:rPr>
      </w:pPr>
    </w:p>
    <w:p w14:paraId="62E4ABFB" w14:textId="0BD4C88F" w:rsidR="00EC08DF" w:rsidRDefault="00EC08DF" w:rsidP="002746BD">
      <w:pPr>
        <w:pStyle w:val="Geenafstand"/>
        <w:ind w:left="-57"/>
        <w:jc w:val="both"/>
        <w:rPr>
          <w:rFonts w:ascii="Times New Roman" w:eastAsia="Times New Roman" w:hAnsi="Times New Roman" w:cs="Times New Roman"/>
          <w:color w:val="282828"/>
          <w:lang w:eastAsia="nl-NL"/>
        </w:rPr>
      </w:pPr>
      <w:r>
        <w:rPr>
          <w:rFonts w:ascii="Times New Roman" w:eastAsia="Times New Roman" w:hAnsi="Times New Roman" w:cs="Times New Roman"/>
          <w:lang w:eastAsia="nl-NL"/>
        </w:rPr>
        <w:lastRenderedPageBreak/>
        <w:t>Jeugdbescherming Brabant</w:t>
      </w:r>
      <w:r w:rsidRPr="005F262C">
        <w:rPr>
          <w:rFonts w:ascii="Times New Roman" w:eastAsia="Times New Roman" w:hAnsi="Times New Roman" w:cs="Times New Roman"/>
          <w:lang w:eastAsia="nl-NL"/>
        </w:rPr>
        <w:t xml:space="preserve"> (2012). </w:t>
      </w:r>
      <w:r w:rsidRPr="005F262C">
        <w:rPr>
          <w:rFonts w:ascii="Times New Roman" w:eastAsia="Times New Roman" w:hAnsi="Times New Roman" w:cs="Times New Roman"/>
          <w:i/>
          <w:lang w:eastAsia="nl-NL"/>
        </w:rPr>
        <w:t xml:space="preserve">Een kind in scheiding. </w:t>
      </w:r>
      <w:r w:rsidR="00E13480">
        <w:rPr>
          <w:rFonts w:ascii="Times New Roman" w:eastAsia="Times New Roman" w:hAnsi="Times New Roman" w:cs="Times New Roman"/>
          <w:lang w:eastAsia="nl-NL"/>
        </w:rPr>
        <w:t>Geraadpleegd op 26-10-</w:t>
      </w:r>
      <w:r w:rsidRPr="005F262C">
        <w:rPr>
          <w:rFonts w:ascii="Times New Roman" w:eastAsia="Times New Roman" w:hAnsi="Times New Roman" w:cs="Times New Roman"/>
          <w:lang w:eastAsia="nl-NL"/>
        </w:rPr>
        <w:t xml:space="preserve">2016, </w:t>
      </w:r>
    </w:p>
    <w:p w14:paraId="79A6B3FE" w14:textId="77777777" w:rsidR="00EC08DF" w:rsidRDefault="00EC08DF" w:rsidP="002746BD">
      <w:pPr>
        <w:pStyle w:val="Geenafstand"/>
        <w:ind w:left="397"/>
        <w:jc w:val="both"/>
        <w:rPr>
          <w:rFonts w:ascii="Times New Roman" w:hAnsi="Times New Roman" w:cs="Times New Roman"/>
        </w:rPr>
      </w:pPr>
      <w:r>
        <w:rPr>
          <w:rFonts w:ascii="Times New Roman" w:eastAsia="Times New Roman" w:hAnsi="Times New Roman" w:cs="Times New Roman"/>
          <w:color w:val="282828"/>
          <w:lang w:eastAsia="nl-NL"/>
        </w:rPr>
        <w:t xml:space="preserve">van </w:t>
      </w:r>
      <w:hyperlink r:id="rId28" w:history="1">
        <w:r w:rsidRPr="00EF29AC">
          <w:rPr>
            <w:rStyle w:val="Hyperlink"/>
            <w:rFonts w:ascii="Times New Roman" w:eastAsia="Times New Roman" w:hAnsi="Times New Roman" w:cs="Times New Roman"/>
            <w:lang w:eastAsia="nl-NL"/>
          </w:rPr>
          <w:t>http://jbintra.jeugdzorg-nb.nl/smartsite.tra?id=12347</w:t>
        </w:r>
      </w:hyperlink>
      <w:r>
        <w:rPr>
          <w:rFonts w:ascii="Times New Roman" w:eastAsia="Times New Roman" w:hAnsi="Times New Roman" w:cs="Times New Roman"/>
          <w:color w:val="282828"/>
          <w:lang w:eastAsia="nl-NL"/>
        </w:rPr>
        <w:t>.</w:t>
      </w:r>
    </w:p>
    <w:p w14:paraId="0B540220" w14:textId="77777777" w:rsidR="00EC08DF" w:rsidRDefault="00EC08DF" w:rsidP="002746BD">
      <w:pPr>
        <w:pStyle w:val="Geenafstand"/>
        <w:ind w:left="426" w:hanging="426"/>
        <w:jc w:val="both"/>
        <w:rPr>
          <w:rFonts w:ascii="Times New Roman" w:hAnsi="Times New Roman" w:cs="Times New Roman"/>
        </w:rPr>
      </w:pPr>
    </w:p>
    <w:p w14:paraId="30E239DA" w14:textId="0B5FCF4A" w:rsidR="00EC08DF" w:rsidRPr="005F262C" w:rsidRDefault="00EC08DF" w:rsidP="002746BD">
      <w:pPr>
        <w:pStyle w:val="Geenafstand"/>
        <w:jc w:val="both"/>
        <w:rPr>
          <w:rFonts w:ascii="Times New Roman" w:hAnsi="Times New Roman" w:cs="Times New Roman"/>
        </w:rPr>
      </w:pPr>
      <w:r>
        <w:rPr>
          <w:rFonts w:ascii="Times New Roman" w:hAnsi="Times New Roman" w:cs="Times New Roman"/>
        </w:rPr>
        <w:t>Jeugdbescherming Brabant</w:t>
      </w:r>
      <w:r w:rsidRPr="005F262C">
        <w:rPr>
          <w:rFonts w:ascii="Times New Roman" w:hAnsi="Times New Roman" w:cs="Times New Roman"/>
        </w:rPr>
        <w:t xml:space="preserve">. (n.d.). </w:t>
      </w:r>
      <w:r w:rsidRPr="005F262C">
        <w:rPr>
          <w:rFonts w:ascii="Times New Roman" w:hAnsi="Times New Roman" w:cs="Times New Roman"/>
          <w:i/>
        </w:rPr>
        <w:t>Jeugdbescherming.</w:t>
      </w:r>
      <w:r w:rsidR="00E13480">
        <w:rPr>
          <w:rFonts w:ascii="Times New Roman" w:hAnsi="Times New Roman" w:cs="Times New Roman"/>
        </w:rPr>
        <w:t xml:space="preserve"> Geraadpleegd op 24-10-</w:t>
      </w:r>
      <w:r w:rsidRPr="005F262C">
        <w:rPr>
          <w:rFonts w:ascii="Times New Roman" w:hAnsi="Times New Roman" w:cs="Times New Roman"/>
        </w:rPr>
        <w:t xml:space="preserve">2016, van </w:t>
      </w:r>
    </w:p>
    <w:p w14:paraId="0EDD4719" w14:textId="26C1B732" w:rsidR="00EC08DF" w:rsidRDefault="00957005" w:rsidP="002746BD">
      <w:pPr>
        <w:pStyle w:val="Geenafstand"/>
        <w:ind w:left="397"/>
        <w:jc w:val="both"/>
        <w:rPr>
          <w:rFonts w:ascii="Times New Roman" w:hAnsi="Times New Roman" w:cs="Times New Roman"/>
        </w:rPr>
      </w:pPr>
      <w:hyperlink r:id="rId29" w:history="1">
        <w:r w:rsidR="00EC08DF" w:rsidRPr="00742BDE">
          <w:rPr>
            <w:rStyle w:val="Hyperlink"/>
            <w:rFonts w:ascii="Times New Roman" w:hAnsi="Times New Roman" w:cs="Times New Roman"/>
          </w:rPr>
          <w:t>http://www.jeugdzorg-nb.nl/bjz.net?id=4215</w:t>
        </w:r>
      </w:hyperlink>
      <w:r w:rsidR="00EC08DF">
        <w:rPr>
          <w:rFonts w:ascii="Times New Roman" w:hAnsi="Times New Roman" w:cs="Times New Roman"/>
        </w:rPr>
        <w:t>.</w:t>
      </w:r>
    </w:p>
    <w:p w14:paraId="59FD3B9C" w14:textId="77777777" w:rsidR="00EC08DF" w:rsidRDefault="00EC08DF" w:rsidP="002746BD">
      <w:pPr>
        <w:pStyle w:val="Geenafstand"/>
        <w:ind w:left="426" w:hanging="426"/>
        <w:jc w:val="both"/>
        <w:rPr>
          <w:rFonts w:ascii="Times New Roman" w:hAnsi="Times New Roman" w:cs="Times New Roman"/>
        </w:rPr>
      </w:pPr>
    </w:p>
    <w:p w14:paraId="76973C75" w14:textId="617DFEAF" w:rsidR="009C3DB6" w:rsidRDefault="00C1653D" w:rsidP="002746BD">
      <w:pPr>
        <w:pStyle w:val="Geenafstand"/>
        <w:ind w:left="426" w:hanging="426"/>
        <w:jc w:val="both"/>
        <w:rPr>
          <w:rFonts w:ascii="Times New Roman" w:hAnsi="Times New Roman" w:cs="Times New Roman"/>
        </w:rPr>
      </w:pPr>
      <w:r>
        <w:rPr>
          <w:rFonts w:ascii="Times New Roman" w:hAnsi="Times New Roman" w:cs="Times New Roman"/>
        </w:rPr>
        <w:t>Jeugdzorg Nederland. (2016</w:t>
      </w:r>
      <w:r w:rsidR="009C3DB6">
        <w:rPr>
          <w:rFonts w:ascii="Times New Roman" w:hAnsi="Times New Roman" w:cs="Times New Roman"/>
        </w:rPr>
        <w:t xml:space="preserve">). </w:t>
      </w:r>
      <w:r w:rsidR="008319E8">
        <w:rPr>
          <w:rFonts w:ascii="Times New Roman" w:hAnsi="Times New Roman" w:cs="Times New Roman"/>
          <w:i/>
        </w:rPr>
        <w:t>Aanpak</w:t>
      </w:r>
      <w:r w:rsidR="009C3DB6" w:rsidRPr="00CD4061">
        <w:rPr>
          <w:rFonts w:ascii="Times New Roman" w:hAnsi="Times New Roman" w:cs="Times New Roman"/>
          <w:i/>
        </w:rPr>
        <w:t xml:space="preserve"> bij de aanpak van complexe scheidingen</w:t>
      </w:r>
      <w:r w:rsidR="009C3DB6">
        <w:rPr>
          <w:rFonts w:ascii="Times New Roman" w:hAnsi="Times New Roman" w:cs="Times New Roman"/>
        </w:rPr>
        <w:t xml:space="preserve">. Geraadpleegd op 04-12-2016, van </w:t>
      </w:r>
      <w:hyperlink r:id="rId30" w:history="1">
        <w:r w:rsidR="009C3DB6" w:rsidRPr="004E1D78">
          <w:rPr>
            <w:rStyle w:val="Hyperlink"/>
            <w:rFonts w:ascii="Times New Roman" w:hAnsi="Times New Roman" w:cs="Times New Roman"/>
          </w:rPr>
          <w:t>http://www.jeugdzorgnederland.nl/contents/documents/complexe-scheidingen-</w:t>
        </w:r>
        <w:r w:rsidR="008319E8">
          <w:rPr>
            <w:rStyle w:val="Hyperlink"/>
            <w:rFonts w:ascii="Times New Roman" w:hAnsi="Times New Roman" w:cs="Times New Roman"/>
          </w:rPr>
          <w:t>aanpak</w:t>
        </w:r>
        <w:r w:rsidR="009C3DB6" w:rsidRPr="004E1D78">
          <w:rPr>
            <w:rStyle w:val="Hyperlink"/>
            <w:rFonts w:ascii="Times New Roman" w:hAnsi="Times New Roman" w:cs="Times New Roman"/>
          </w:rPr>
          <w:t>.pdf</w:t>
        </w:r>
      </w:hyperlink>
      <w:r w:rsidR="009C3DB6">
        <w:rPr>
          <w:rFonts w:ascii="Times New Roman" w:hAnsi="Times New Roman" w:cs="Times New Roman"/>
        </w:rPr>
        <w:t xml:space="preserve">. </w:t>
      </w:r>
    </w:p>
    <w:p w14:paraId="22F74BF1" w14:textId="77777777" w:rsidR="00635BFF" w:rsidRDefault="00635BFF" w:rsidP="002746BD">
      <w:pPr>
        <w:pStyle w:val="Geenafstand"/>
        <w:ind w:left="426" w:hanging="426"/>
        <w:jc w:val="both"/>
        <w:rPr>
          <w:rFonts w:ascii="Times New Roman" w:hAnsi="Times New Roman" w:cs="Times New Roman"/>
        </w:rPr>
      </w:pPr>
    </w:p>
    <w:p w14:paraId="042924B6" w14:textId="499871E5" w:rsidR="00635BFF" w:rsidRDefault="00635BFF" w:rsidP="002746BD">
      <w:pPr>
        <w:pStyle w:val="Geenafstand"/>
        <w:ind w:left="426" w:hanging="426"/>
        <w:jc w:val="both"/>
        <w:rPr>
          <w:rFonts w:ascii="Times New Roman" w:hAnsi="Times New Roman" w:cs="Times New Roman"/>
        </w:rPr>
      </w:pPr>
      <w:r>
        <w:rPr>
          <w:rFonts w:ascii="Times New Roman" w:hAnsi="Times New Roman" w:cs="Times New Roman"/>
        </w:rPr>
        <w:t>Jeugdzorg Nederland</w:t>
      </w:r>
      <w:r w:rsidR="00E13480">
        <w:rPr>
          <w:rFonts w:ascii="Times New Roman" w:hAnsi="Times New Roman" w:cs="Times New Roman"/>
        </w:rPr>
        <w:t>.</w:t>
      </w:r>
      <w:r>
        <w:rPr>
          <w:rFonts w:ascii="Times New Roman" w:hAnsi="Times New Roman" w:cs="Times New Roman"/>
        </w:rPr>
        <w:t xml:space="preserve"> (n.d.). </w:t>
      </w:r>
      <w:r w:rsidRPr="00635BFF">
        <w:rPr>
          <w:rFonts w:ascii="Times New Roman" w:hAnsi="Times New Roman" w:cs="Times New Roman"/>
          <w:i/>
        </w:rPr>
        <w:t>Theoretisch fundament bij de aanpak van complexe scheidingen.</w:t>
      </w:r>
      <w:r>
        <w:rPr>
          <w:rFonts w:ascii="Times New Roman" w:hAnsi="Times New Roman" w:cs="Times New Roman"/>
        </w:rPr>
        <w:t xml:space="preserve"> Geraadpleegd op 04-12-2016, van </w:t>
      </w:r>
      <w:hyperlink r:id="rId31" w:history="1">
        <w:r w:rsidRPr="004E1D78">
          <w:rPr>
            <w:rStyle w:val="Hyperlink"/>
            <w:rFonts w:ascii="Times New Roman" w:hAnsi="Times New Roman" w:cs="Times New Roman"/>
          </w:rPr>
          <w:t>http://www.jeugdzorgnederland.nl/contents/documents/</w:t>
        </w:r>
        <w:r w:rsidR="00211278">
          <w:rPr>
            <w:rStyle w:val="Hyperlink"/>
            <w:rFonts w:ascii="Times New Roman" w:hAnsi="Times New Roman" w:cs="Times New Roman"/>
          </w:rPr>
          <w:t>‌</w:t>
        </w:r>
        <w:r w:rsidRPr="004E1D78">
          <w:rPr>
            <w:rStyle w:val="Hyperlink"/>
            <w:rFonts w:ascii="Times New Roman" w:hAnsi="Times New Roman" w:cs="Times New Roman"/>
          </w:rPr>
          <w:t>complexe-scheidingen-theoretisch-fundament.pdf</w:t>
        </w:r>
      </w:hyperlink>
      <w:r>
        <w:rPr>
          <w:rFonts w:ascii="Times New Roman" w:hAnsi="Times New Roman" w:cs="Times New Roman"/>
        </w:rPr>
        <w:t xml:space="preserve">. </w:t>
      </w:r>
    </w:p>
    <w:p w14:paraId="39720A86" w14:textId="77777777" w:rsidR="009C3DB6" w:rsidRDefault="009C3DB6" w:rsidP="002746BD">
      <w:pPr>
        <w:pStyle w:val="Geenafstand"/>
        <w:ind w:left="426" w:hanging="426"/>
        <w:jc w:val="both"/>
        <w:rPr>
          <w:rFonts w:ascii="Times New Roman" w:hAnsi="Times New Roman" w:cs="Times New Roman"/>
        </w:rPr>
      </w:pPr>
    </w:p>
    <w:p w14:paraId="7310A57D" w14:textId="71AD2EA3" w:rsidR="007E5A46" w:rsidRDefault="007E5A46" w:rsidP="002746BD">
      <w:pPr>
        <w:pStyle w:val="Geenafstand"/>
        <w:ind w:left="426" w:hanging="426"/>
        <w:jc w:val="both"/>
        <w:rPr>
          <w:rFonts w:ascii="Times New Roman" w:hAnsi="Times New Roman" w:cs="Times New Roman"/>
        </w:rPr>
      </w:pPr>
      <w:r>
        <w:rPr>
          <w:rFonts w:ascii="Times New Roman" w:hAnsi="Times New Roman" w:cs="Times New Roman"/>
        </w:rPr>
        <w:t xml:space="preserve">Lampe, P. (2011). </w:t>
      </w:r>
      <w:r w:rsidRPr="00E13480">
        <w:rPr>
          <w:rFonts w:ascii="Times New Roman" w:hAnsi="Times New Roman" w:cs="Times New Roman"/>
          <w:i/>
        </w:rPr>
        <w:t>Gedeelde kinderen.</w:t>
      </w:r>
      <w:r>
        <w:rPr>
          <w:rFonts w:ascii="Times New Roman" w:hAnsi="Times New Roman" w:cs="Times New Roman"/>
        </w:rPr>
        <w:t xml:space="preserve"> </w:t>
      </w:r>
      <w:r w:rsidRPr="007E5A46">
        <w:rPr>
          <w:rFonts w:ascii="Times New Roman" w:hAnsi="Times New Roman" w:cs="Times New Roman"/>
          <w:i/>
        </w:rPr>
        <w:t>Co-ouderschap als keuze.</w:t>
      </w:r>
      <w:r>
        <w:rPr>
          <w:rFonts w:ascii="Times New Roman" w:hAnsi="Times New Roman" w:cs="Times New Roman"/>
        </w:rPr>
        <w:t xml:space="preserve"> Amsterdam: Ambo. </w:t>
      </w:r>
    </w:p>
    <w:p w14:paraId="65D9E41A" w14:textId="77777777" w:rsidR="007E5A46" w:rsidRDefault="007E5A46" w:rsidP="002746BD">
      <w:pPr>
        <w:pStyle w:val="Geenafstand"/>
        <w:ind w:left="426" w:hanging="426"/>
        <w:jc w:val="both"/>
        <w:rPr>
          <w:rFonts w:ascii="Times New Roman" w:hAnsi="Times New Roman" w:cs="Times New Roman"/>
        </w:rPr>
      </w:pPr>
    </w:p>
    <w:p w14:paraId="670A7731" w14:textId="07B1D34E"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Lawick, J. (2012). </w:t>
      </w:r>
      <w:r w:rsidRPr="00376863">
        <w:rPr>
          <w:rFonts w:ascii="Times New Roman" w:hAnsi="Times New Roman" w:cs="Times New Roman"/>
          <w:i/>
        </w:rPr>
        <w:t>Vechtscheidende ouders en hun kinderen.</w:t>
      </w:r>
      <w:r>
        <w:rPr>
          <w:rFonts w:ascii="Times New Roman" w:hAnsi="Times New Roman" w:cs="Times New Roman"/>
        </w:rPr>
        <w:t xml:space="preserve"> Geraadpleegd op 17-12-2016, van </w:t>
      </w:r>
      <w:hyperlink r:id="rId32" w:history="1">
        <w:r w:rsidRPr="004E1D78">
          <w:rPr>
            <w:rStyle w:val="Hyperlink"/>
            <w:rFonts w:ascii="Times New Roman" w:hAnsi="Times New Roman" w:cs="Times New Roman"/>
          </w:rPr>
          <w:t>http://www.kinderenuitdeknel.nl/perch/resources/artikel-vechtscheidendeoudersenhun</w:t>
        </w:r>
        <w:r w:rsidR="00211278">
          <w:rPr>
            <w:rStyle w:val="Hyperlink"/>
            <w:rFonts w:ascii="Times New Roman" w:hAnsi="Times New Roman" w:cs="Times New Roman"/>
          </w:rPr>
          <w:t>‌</w:t>
        </w:r>
        <w:r w:rsidRPr="004E1D78">
          <w:rPr>
            <w:rStyle w:val="Hyperlink"/>
            <w:rFonts w:ascii="Times New Roman" w:hAnsi="Times New Roman" w:cs="Times New Roman"/>
          </w:rPr>
          <w:t>kinderen.pdf</w:t>
        </w:r>
      </w:hyperlink>
      <w:r>
        <w:rPr>
          <w:rFonts w:ascii="Times New Roman" w:hAnsi="Times New Roman" w:cs="Times New Roman"/>
        </w:rPr>
        <w:t>.</w:t>
      </w:r>
    </w:p>
    <w:p w14:paraId="24F5053E" w14:textId="77777777" w:rsidR="009D37DA" w:rsidRDefault="009D37DA" w:rsidP="002746BD">
      <w:pPr>
        <w:pStyle w:val="Geenafstand"/>
        <w:ind w:left="426" w:hanging="426"/>
        <w:jc w:val="both"/>
        <w:rPr>
          <w:rFonts w:ascii="Times New Roman" w:hAnsi="Times New Roman" w:cs="Times New Roman"/>
        </w:rPr>
      </w:pPr>
    </w:p>
    <w:p w14:paraId="66D6D3A5" w14:textId="3BB0DB30" w:rsidR="009D37DA" w:rsidRDefault="009D37DA" w:rsidP="002746BD">
      <w:pPr>
        <w:pStyle w:val="Geenafstand"/>
        <w:ind w:left="426" w:hanging="426"/>
        <w:jc w:val="both"/>
        <w:rPr>
          <w:rFonts w:ascii="Times New Roman" w:hAnsi="Times New Roman" w:cs="Times New Roman"/>
        </w:rPr>
      </w:pPr>
      <w:r>
        <w:rPr>
          <w:rFonts w:ascii="Times New Roman" w:hAnsi="Times New Roman" w:cs="Times New Roman"/>
        </w:rPr>
        <w:t xml:space="preserve">Leuven, C. van &amp; Hendriks, A. (2005). </w:t>
      </w:r>
      <w:r w:rsidRPr="007E5A46">
        <w:rPr>
          <w:rFonts w:ascii="Times New Roman" w:hAnsi="Times New Roman" w:cs="Times New Roman"/>
          <w:i/>
        </w:rPr>
        <w:t>Kind in bemiddeling. Over de transformatie van ex-partners in collega-ouders en de kindermomenten in bemiddeling.</w:t>
      </w:r>
      <w:r>
        <w:rPr>
          <w:rFonts w:ascii="Times New Roman" w:hAnsi="Times New Roman" w:cs="Times New Roman"/>
        </w:rPr>
        <w:t xml:space="preserve"> Molenschot: Jabalis. </w:t>
      </w:r>
    </w:p>
    <w:p w14:paraId="178B7BB4" w14:textId="77777777" w:rsidR="009C3DB6" w:rsidRDefault="009C3DB6" w:rsidP="002746BD">
      <w:pPr>
        <w:pStyle w:val="Geenafstand"/>
        <w:ind w:left="426" w:hanging="426"/>
        <w:jc w:val="both"/>
        <w:rPr>
          <w:rFonts w:ascii="Times New Roman" w:hAnsi="Times New Roman" w:cs="Times New Roman"/>
        </w:rPr>
      </w:pPr>
    </w:p>
    <w:p w14:paraId="5D156741"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Meij, H. (2011). </w:t>
      </w:r>
      <w:r w:rsidRPr="004C41BA">
        <w:rPr>
          <w:rFonts w:ascii="Times New Roman" w:hAnsi="Times New Roman" w:cs="Times New Roman"/>
          <w:i/>
        </w:rPr>
        <w:t>De basis van opvoeding en ontwikkeling.</w:t>
      </w:r>
      <w:r>
        <w:rPr>
          <w:rFonts w:ascii="Times New Roman" w:hAnsi="Times New Roman" w:cs="Times New Roman"/>
        </w:rPr>
        <w:t xml:space="preserve"> Geraadpleegd op 05-01-2017, van </w:t>
      </w:r>
      <w:hyperlink r:id="rId33" w:history="1">
        <w:r w:rsidRPr="004E1D78">
          <w:rPr>
            <w:rStyle w:val="Hyperlink"/>
            <w:rFonts w:ascii="Times New Roman" w:hAnsi="Times New Roman" w:cs="Times New Roman"/>
          </w:rPr>
          <w:t>http://www.nji.nl/nl/Download-NJi/Normale-ontwikkeling-pdftekst.pdf</w:t>
        </w:r>
      </w:hyperlink>
      <w:r>
        <w:rPr>
          <w:rFonts w:ascii="Times New Roman" w:hAnsi="Times New Roman" w:cs="Times New Roman"/>
        </w:rPr>
        <w:t xml:space="preserve">. </w:t>
      </w:r>
    </w:p>
    <w:p w14:paraId="192711AA" w14:textId="77777777" w:rsidR="009C3DB6" w:rsidRDefault="009C3DB6" w:rsidP="002746BD">
      <w:pPr>
        <w:pStyle w:val="Geenafstand"/>
        <w:ind w:left="426" w:hanging="426"/>
        <w:jc w:val="both"/>
        <w:rPr>
          <w:rFonts w:ascii="Times New Roman" w:hAnsi="Times New Roman" w:cs="Times New Roman"/>
        </w:rPr>
      </w:pPr>
    </w:p>
    <w:p w14:paraId="0ADD7390" w14:textId="77777777" w:rsidR="00F21B64" w:rsidRPr="00F21B64" w:rsidRDefault="00F21B64" w:rsidP="002746BD">
      <w:pPr>
        <w:pStyle w:val="Geenafstand"/>
        <w:ind w:left="426" w:hanging="426"/>
        <w:jc w:val="both"/>
        <w:rPr>
          <w:rFonts w:ascii="Times New Roman" w:eastAsia="Times New Roman" w:hAnsi="Times New Roman" w:cs="Times New Roman"/>
          <w:lang w:eastAsia="nl-NL"/>
        </w:rPr>
      </w:pPr>
      <w:r w:rsidRPr="00433B45">
        <w:rPr>
          <w:rFonts w:ascii="Times New Roman" w:eastAsia="Times New Roman" w:hAnsi="Times New Roman" w:cs="Times New Roman"/>
          <w:lang w:eastAsia="nl-NL"/>
        </w:rPr>
        <w:t>Molen, H. van der &amp; Langeveld, J. van</w:t>
      </w:r>
      <w:r>
        <w:rPr>
          <w:rFonts w:ascii="Times New Roman" w:eastAsia="Times New Roman" w:hAnsi="Times New Roman" w:cs="Times New Roman"/>
          <w:lang w:eastAsia="nl-NL"/>
        </w:rPr>
        <w:t>.</w:t>
      </w:r>
      <w:r w:rsidRPr="00433B45">
        <w:rPr>
          <w:rFonts w:ascii="Times New Roman" w:eastAsia="Times New Roman" w:hAnsi="Times New Roman" w:cs="Times New Roman"/>
          <w:lang w:eastAsia="nl-NL"/>
        </w:rPr>
        <w:t xml:space="preserve"> (2015). </w:t>
      </w:r>
      <w:r w:rsidRPr="00433B45">
        <w:rPr>
          <w:rFonts w:ascii="Times New Roman" w:eastAsia="Times New Roman" w:hAnsi="Times New Roman" w:cs="Times New Roman"/>
          <w:i/>
          <w:lang w:eastAsia="nl-NL"/>
        </w:rPr>
        <w:t xml:space="preserve">Klinische psychologie: theorieën en psychopathologie. </w:t>
      </w:r>
      <w:r w:rsidRPr="00433B45">
        <w:rPr>
          <w:rFonts w:ascii="Times New Roman" w:eastAsia="Times New Roman" w:hAnsi="Times New Roman" w:cs="Times New Roman"/>
          <w:lang w:eastAsia="nl-NL"/>
        </w:rPr>
        <w:t xml:space="preserve">Noordhoff Uitgevers B.V.: Groningen. </w:t>
      </w:r>
    </w:p>
    <w:p w14:paraId="6CA715C1" w14:textId="77777777" w:rsidR="00F21B64" w:rsidRDefault="00F21B64" w:rsidP="002746BD">
      <w:pPr>
        <w:pStyle w:val="Geenafstand"/>
        <w:ind w:left="426" w:hanging="426"/>
        <w:jc w:val="both"/>
        <w:rPr>
          <w:rFonts w:ascii="Times New Roman" w:hAnsi="Times New Roman" w:cs="Times New Roman"/>
        </w:rPr>
      </w:pPr>
    </w:p>
    <w:p w14:paraId="0534C363" w14:textId="4A9D69AB"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Mulderij, K. &amp; Spaander, M. (2016). </w:t>
      </w:r>
      <w:r w:rsidRPr="00737CFE">
        <w:rPr>
          <w:rFonts w:ascii="Times New Roman" w:hAnsi="Times New Roman" w:cs="Times New Roman"/>
          <w:i/>
        </w:rPr>
        <w:t>Relationele lenigheid.</w:t>
      </w:r>
      <w:r>
        <w:rPr>
          <w:rFonts w:ascii="Times New Roman" w:hAnsi="Times New Roman" w:cs="Times New Roman"/>
        </w:rPr>
        <w:t xml:space="preserve"> Amsterdam: B.V. Uitgeverij SWP. </w:t>
      </w:r>
    </w:p>
    <w:p w14:paraId="7856448A" w14:textId="77777777" w:rsidR="00E13480" w:rsidRDefault="00E13480" w:rsidP="002746BD">
      <w:pPr>
        <w:pStyle w:val="Geenafstand"/>
        <w:jc w:val="both"/>
        <w:rPr>
          <w:rFonts w:ascii="Times New Roman" w:hAnsi="Times New Roman" w:cs="Times New Roman"/>
        </w:rPr>
      </w:pPr>
    </w:p>
    <w:p w14:paraId="4B0F8974" w14:textId="0094E9D1"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Nederlands Jeugdinstituut. (n.d.). </w:t>
      </w:r>
      <w:r w:rsidRPr="003360D5">
        <w:rPr>
          <w:rFonts w:ascii="Times New Roman" w:hAnsi="Times New Roman" w:cs="Times New Roman"/>
          <w:i/>
        </w:rPr>
        <w:t>Het gezicht van de jeugdzorgwerker.</w:t>
      </w:r>
      <w:r w:rsidR="00E13480">
        <w:rPr>
          <w:rFonts w:ascii="Times New Roman" w:hAnsi="Times New Roman" w:cs="Times New Roman"/>
        </w:rPr>
        <w:t xml:space="preserve"> Geraadpleegd op 23-10-</w:t>
      </w:r>
    </w:p>
    <w:p w14:paraId="13EBAC27" w14:textId="2E19040E"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       2016, van </w:t>
      </w:r>
      <w:hyperlink r:id="rId34" w:history="1">
        <w:r w:rsidRPr="00D907F7">
          <w:rPr>
            <w:rStyle w:val="Hyperlink"/>
            <w:rFonts w:ascii="Times New Roman" w:hAnsi="Times New Roman" w:cs="Times New Roman"/>
          </w:rPr>
          <w:t>http://www.nji.nl/nl/Download-NJi/Publicatie-NJi/GezichtvandeJeugdzorgwerker.pdf</w:t>
        </w:r>
      </w:hyperlink>
      <w:r>
        <w:rPr>
          <w:rFonts w:ascii="Times New Roman" w:hAnsi="Times New Roman" w:cs="Times New Roman"/>
        </w:rPr>
        <w:t>.</w:t>
      </w:r>
    </w:p>
    <w:p w14:paraId="5337FE47" w14:textId="77777777" w:rsidR="005F262C" w:rsidRDefault="005F262C" w:rsidP="002746BD">
      <w:pPr>
        <w:pStyle w:val="Geenafstand"/>
        <w:ind w:left="426" w:hanging="426"/>
        <w:jc w:val="both"/>
        <w:rPr>
          <w:rFonts w:ascii="Times New Roman" w:hAnsi="Times New Roman" w:cs="Times New Roman"/>
        </w:rPr>
      </w:pPr>
    </w:p>
    <w:p w14:paraId="54385846" w14:textId="58E6985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Nederlands Jeugdinstituut. (n.d.). </w:t>
      </w:r>
      <w:r w:rsidRPr="00D03A20">
        <w:rPr>
          <w:rFonts w:ascii="Times New Roman" w:hAnsi="Times New Roman" w:cs="Times New Roman"/>
          <w:i/>
        </w:rPr>
        <w:t>Van Gekibbel tot (v)echtscheiding.</w:t>
      </w:r>
      <w:r>
        <w:rPr>
          <w:rFonts w:ascii="Times New Roman" w:hAnsi="Times New Roman" w:cs="Times New Roman"/>
        </w:rPr>
        <w:t xml:space="preserve"> Ge</w:t>
      </w:r>
      <w:r w:rsidR="00E13480">
        <w:rPr>
          <w:rFonts w:ascii="Times New Roman" w:hAnsi="Times New Roman" w:cs="Times New Roman"/>
        </w:rPr>
        <w:t xml:space="preserve">raadpleegd op 10-12-2016, van </w:t>
      </w:r>
      <w:hyperlink r:id="rId35" w:history="1">
        <w:r w:rsidRPr="004E1D78">
          <w:rPr>
            <w:rStyle w:val="Hyperlink"/>
            <w:rFonts w:ascii="Times New Roman" w:hAnsi="Times New Roman" w:cs="Times New Roman"/>
          </w:rPr>
          <w:t>http://www.nji.nl/nl/Dossiers-Transformatie-jeugdhulp-Transformeren-met-beleid-Monitoring-en-ambities-Van-gekibbel-tot-(v)echtscheiding</w:t>
        </w:r>
      </w:hyperlink>
      <w:r>
        <w:rPr>
          <w:rFonts w:ascii="Times New Roman" w:hAnsi="Times New Roman" w:cs="Times New Roman"/>
        </w:rPr>
        <w:t>.</w:t>
      </w:r>
    </w:p>
    <w:p w14:paraId="109F4ED3" w14:textId="77777777" w:rsidR="009C3DB6" w:rsidRDefault="009C3DB6" w:rsidP="002746BD">
      <w:pPr>
        <w:pStyle w:val="Geenafstand"/>
        <w:ind w:left="426" w:hanging="426"/>
        <w:jc w:val="both"/>
        <w:rPr>
          <w:rFonts w:ascii="Times New Roman" w:hAnsi="Times New Roman" w:cs="Times New Roman"/>
        </w:rPr>
      </w:pPr>
    </w:p>
    <w:p w14:paraId="712596B9" w14:textId="7FA90E94"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NOS. (2015). </w:t>
      </w:r>
      <w:r w:rsidRPr="002A71B5">
        <w:rPr>
          <w:rFonts w:ascii="Times New Roman" w:hAnsi="Times New Roman" w:cs="Times New Roman"/>
          <w:i/>
        </w:rPr>
        <w:t>Advocaten: percentage vechtscheidingen gestegen.</w:t>
      </w:r>
      <w:r w:rsidR="00E13480">
        <w:rPr>
          <w:rFonts w:ascii="Times New Roman" w:hAnsi="Times New Roman" w:cs="Times New Roman"/>
        </w:rPr>
        <w:t xml:space="preserve"> Geraadpleegd op 12-10-</w:t>
      </w:r>
      <w:r>
        <w:rPr>
          <w:rFonts w:ascii="Times New Roman" w:hAnsi="Times New Roman" w:cs="Times New Roman"/>
        </w:rPr>
        <w:t xml:space="preserve">2016, </w:t>
      </w:r>
    </w:p>
    <w:p w14:paraId="06C596C0" w14:textId="4A14340A"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        van </w:t>
      </w:r>
      <w:hyperlink r:id="rId36" w:history="1">
        <w:r w:rsidRPr="00D558FC">
          <w:rPr>
            <w:rStyle w:val="Hyperlink"/>
            <w:rFonts w:ascii="Times New Roman" w:hAnsi="Times New Roman" w:cs="Times New Roman"/>
          </w:rPr>
          <w:t>http://nos.nl/artikel/2056975-advocaten-percentage-vechtscheidingen-gestegen.html</w:t>
        </w:r>
      </w:hyperlink>
      <w:r>
        <w:rPr>
          <w:rFonts w:ascii="Times New Roman" w:hAnsi="Times New Roman" w:cs="Times New Roman"/>
        </w:rPr>
        <w:t>.</w:t>
      </w:r>
    </w:p>
    <w:p w14:paraId="5F8830D0" w14:textId="77777777" w:rsidR="005F262C" w:rsidRDefault="005F262C" w:rsidP="002746BD">
      <w:pPr>
        <w:pStyle w:val="Geenafstand"/>
        <w:ind w:left="426" w:hanging="426"/>
        <w:jc w:val="both"/>
        <w:rPr>
          <w:rFonts w:ascii="Times New Roman" w:hAnsi="Times New Roman" w:cs="Times New Roman"/>
        </w:rPr>
      </w:pPr>
    </w:p>
    <w:p w14:paraId="5512E572" w14:textId="07F25180" w:rsidR="00E44E19" w:rsidRDefault="00E44E19" w:rsidP="00E44E19">
      <w:pPr>
        <w:pStyle w:val="Geenafstand"/>
        <w:rPr>
          <w:rFonts w:ascii="Times New Roman" w:hAnsi="Times New Roman" w:cs="Times New Roman"/>
          <w:i/>
        </w:rPr>
      </w:pPr>
      <w:r w:rsidRPr="00E44E19">
        <w:rPr>
          <w:rFonts w:ascii="Times New Roman" w:hAnsi="Times New Roman" w:cs="Times New Roman"/>
        </w:rPr>
        <w:t xml:space="preserve">Owens, D. (2016). </w:t>
      </w:r>
      <w:r w:rsidRPr="00E44E19">
        <w:rPr>
          <w:rFonts w:ascii="Times New Roman" w:hAnsi="Times New Roman" w:cs="Times New Roman"/>
          <w:i/>
        </w:rPr>
        <w:t xml:space="preserve">Divorce. Common Mistakes and How to Protect Your Money, Children, and Future </w:t>
      </w:r>
      <w:r>
        <w:rPr>
          <w:rFonts w:ascii="Times New Roman" w:hAnsi="Times New Roman" w:cs="Times New Roman"/>
          <w:i/>
        </w:rPr>
        <w:t xml:space="preserve">    </w:t>
      </w:r>
    </w:p>
    <w:p w14:paraId="762D562A" w14:textId="37AE12FB" w:rsidR="00E44E19" w:rsidRDefault="00E44E19" w:rsidP="00E44E19">
      <w:pPr>
        <w:pStyle w:val="Geenafstand"/>
        <w:rPr>
          <w:rFonts w:ascii="Times New Roman" w:hAnsi="Times New Roman" w:cs="Times New Roman"/>
        </w:rPr>
      </w:pPr>
      <w:r>
        <w:rPr>
          <w:rFonts w:ascii="Times New Roman" w:hAnsi="Times New Roman" w:cs="Times New Roman"/>
          <w:i/>
        </w:rPr>
        <w:t xml:space="preserve">        </w:t>
      </w:r>
      <w:r w:rsidRPr="00E44E19">
        <w:rPr>
          <w:rFonts w:ascii="Times New Roman" w:hAnsi="Times New Roman" w:cs="Times New Roman"/>
          <w:i/>
        </w:rPr>
        <w:t>- Divorce and Children, Parenting and Divorce &amp; Family Problems.</w:t>
      </w:r>
      <w:r w:rsidR="00063EA9">
        <w:rPr>
          <w:rFonts w:ascii="Times New Roman" w:hAnsi="Times New Roman" w:cs="Times New Roman"/>
          <w:i/>
        </w:rPr>
        <w:t xml:space="preserve"> </w:t>
      </w:r>
      <w:r w:rsidR="00063EA9" w:rsidRPr="00E44E19">
        <w:rPr>
          <w:rFonts w:ascii="Times New Roman" w:hAnsi="Times New Roman" w:cs="Times New Roman"/>
        </w:rPr>
        <w:t>Charleston:</w:t>
      </w:r>
      <w:r w:rsidR="00063EA9">
        <w:rPr>
          <w:rFonts w:ascii="Times New Roman" w:hAnsi="Times New Roman" w:cs="Times New Roman"/>
          <w:i/>
        </w:rPr>
        <w:t xml:space="preserve"> </w:t>
      </w:r>
      <w:r w:rsidR="00063EA9">
        <w:rPr>
          <w:rFonts w:ascii="Times New Roman" w:hAnsi="Times New Roman" w:cs="Times New Roman"/>
        </w:rPr>
        <w:t xml:space="preserve">Createspace </w:t>
      </w:r>
    </w:p>
    <w:p w14:paraId="2C1AF868" w14:textId="3EA23729" w:rsidR="00063EA9" w:rsidRPr="00E44E19" w:rsidRDefault="00063EA9" w:rsidP="00E44E19">
      <w:pPr>
        <w:pStyle w:val="Geenafstand"/>
        <w:rPr>
          <w:rFonts w:ascii="Times New Roman" w:hAnsi="Times New Roman" w:cs="Times New Roman"/>
        </w:rPr>
      </w:pPr>
      <w:r>
        <w:rPr>
          <w:rFonts w:ascii="Times New Roman" w:hAnsi="Times New Roman" w:cs="Times New Roman"/>
        </w:rPr>
        <w:lastRenderedPageBreak/>
        <w:t xml:space="preserve">        Independent Publishing Platform.</w:t>
      </w:r>
      <w:r>
        <w:rPr>
          <w:rFonts w:ascii="Times New Roman" w:hAnsi="Times New Roman" w:cs="Times New Roman"/>
          <w:i/>
        </w:rPr>
        <w:t xml:space="preserve">  </w:t>
      </w:r>
    </w:p>
    <w:p w14:paraId="4AF82213" w14:textId="77777777" w:rsidR="00E44E19" w:rsidRDefault="00E44E19" w:rsidP="00E44E19">
      <w:pPr>
        <w:pStyle w:val="Geenafstand"/>
        <w:jc w:val="both"/>
        <w:rPr>
          <w:rFonts w:ascii="Times New Roman" w:hAnsi="Times New Roman" w:cs="Times New Roman"/>
        </w:rPr>
      </w:pPr>
    </w:p>
    <w:p w14:paraId="48FDBDAD" w14:textId="1AADC937" w:rsidR="009D37DA" w:rsidRDefault="009D37DA" w:rsidP="002746BD">
      <w:pPr>
        <w:pStyle w:val="Geenafstand"/>
        <w:ind w:left="426" w:hanging="426"/>
        <w:jc w:val="both"/>
        <w:rPr>
          <w:rFonts w:ascii="Times New Roman" w:hAnsi="Times New Roman" w:cs="Times New Roman"/>
        </w:rPr>
      </w:pPr>
      <w:r>
        <w:rPr>
          <w:rFonts w:ascii="Times New Roman" w:hAnsi="Times New Roman" w:cs="Times New Roman"/>
        </w:rPr>
        <w:t xml:space="preserve">Petegem, S. van. (2012). On the association between adolescent autonomy and psychosocial functioning: Examining decisional independence from a self-determination theory perspective. </w:t>
      </w:r>
      <w:r w:rsidRPr="009D37DA">
        <w:rPr>
          <w:rFonts w:ascii="Times New Roman" w:hAnsi="Times New Roman" w:cs="Times New Roman"/>
          <w:i/>
        </w:rPr>
        <w:t>Developmental Psychology, 48,</w:t>
      </w:r>
      <w:r>
        <w:rPr>
          <w:rFonts w:ascii="Times New Roman" w:hAnsi="Times New Roman" w:cs="Times New Roman"/>
        </w:rPr>
        <w:t xml:space="preserve"> 76-88. </w:t>
      </w:r>
    </w:p>
    <w:p w14:paraId="4F3540A4" w14:textId="77777777" w:rsidR="009D37DA" w:rsidRDefault="009D37DA" w:rsidP="002746BD">
      <w:pPr>
        <w:pStyle w:val="Geenafstand"/>
        <w:ind w:left="426" w:hanging="426"/>
        <w:jc w:val="both"/>
        <w:rPr>
          <w:rFonts w:ascii="Times New Roman" w:hAnsi="Times New Roman" w:cs="Times New Roman"/>
        </w:rPr>
      </w:pPr>
    </w:p>
    <w:p w14:paraId="4A9F9C84"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Richtlijnen Jeugdhulp (n.d.). </w:t>
      </w:r>
      <w:r w:rsidRPr="00BA4D9A">
        <w:rPr>
          <w:rFonts w:ascii="Times New Roman" w:hAnsi="Times New Roman" w:cs="Times New Roman"/>
          <w:i/>
        </w:rPr>
        <w:t>Scheiding en problemen van jeugdigen.</w:t>
      </w:r>
      <w:r>
        <w:rPr>
          <w:rFonts w:ascii="Times New Roman" w:hAnsi="Times New Roman" w:cs="Times New Roman"/>
        </w:rPr>
        <w:t xml:space="preserve"> Geraadpleegd op 28-12-2016, van </w:t>
      </w:r>
      <w:hyperlink r:id="rId37" w:history="1">
        <w:r w:rsidRPr="004E1D78">
          <w:rPr>
            <w:rStyle w:val="Hyperlink"/>
            <w:rFonts w:ascii="Times New Roman" w:hAnsi="Times New Roman" w:cs="Times New Roman"/>
          </w:rPr>
          <w:t>http://richtlijnenjeugdhulp.nl/scheiding/inleiding/</w:t>
        </w:r>
      </w:hyperlink>
      <w:r>
        <w:rPr>
          <w:rFonts w:ascii="Times New Roman" w:hAnsi="Times New Roman" w:cs="Times New Roman"/>
        </w:rPr>
        <w:t>.</w:t>
      </w:r>
    </w:p>
    <w:p w14:paraId="68443FB4" w14:textId="77777777" w:rsidR="009C3DB6" w:rsidRDefault="009C3DB6" w:rsidP="002746BD">
      <w:pPr>
        <w:pStyle w:val="Geenafstand"/>
        <w:ind w:left="426" w:hanging="426"/>
        <w:jc w:val="both"/>
        <w:rPr>
          <w:rFonts w:ascii="Times New Roman" w:hAnsi="Times New Roman" w:cs="Times New Roman"/>
        </w:rPr>
      </w:pPr>
    </w:p>
    <w:p w14:paraId="1D4CCEBC"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Richtlijnen Jeugdhulp en Jeugdbescherming. (2015). </w:t>
      </w:r>
      <w:r w:rsidRPr="005A0EC8">
        <w:rPr>
          <w:rFonts w:ascii="Times New Roman" w:hAnsi="Times New Roman" w:cs="Times New Roman"/>
          <w:i/>
        </w:rPr>
        <w:t>Scheiding en problemen van jeugdige</w:t>
      </w:r>
      <w:r>
        <w:rPr>
          <w:rFonts w:ascii="Times New Roman" w:hAnsi="Times New Roman" w:cs="Times New Roman"/>
          <w:i/>
        </w:rPr>
        <w:t>n</w:t>
      </w:r>
      <w:r w:rsidRPr="005A0EC8">
        <w:rPr>
          <w:rFonts w:ascii="Times New Roman" w:hAnsi="Times New Roman" w:cs="Times New Roman"/>
          <w:i/>
        </w:rPr>
        <w:t>.</w:t>
      </w:r>
      <w:r>
        <w:rPr>
          <w:rFonts w:ascii="Times New Roman" w:hAnsi="Times New Roman" w:cs="Times New Roman"/>
        </w:rPr>
        <w:t xml:space="preserve"> Geraadpleegd op 04-01-2017, van </w:t>
      </w:r>
      <w:hyperlink r:id="rId38" w:history="1">
        <w:r w:rsidRPr="004E1D78">
          <w:rPr>
            <w:rStyle w:val="Hyperlink"/>
            <w:rFonts w:ascii="Times New Roman" w:hAnsi="Times New Roman" w:cs="Times New Roman"/>
          </w:rPr>
          <w:t>http://www.nji.nl/Scheiding-Praktijk-Richtlijnen</w:t>
        </w:r>
      </w:hyperlink>
      <w:r>
        <w:rPr>
          <w:rFonts w:ascii="Times New Roman" w:hAnsi="Times New Roman" w:cs="Times New Roman"/>
        </w:rPr>
        <w:t xml:space="preserve">. </w:t>
      </w:r>
    </w:p>
    <w:p w14:paraId="26A3BCD1" w14:textId="77777777" w:rsidR="009C3DB6" w:rsidRDefault="009C3DB6" w:rsidP="002746BD">
      <w:pPr>
        <w:pStyle w:val="Geenafstand"/>
        <w:ind w:left="426" w:hanging="426"/>
        <w:jc w:val="both"/>
        <w:rPr>
          <w:rFonts w:ascii="Times New Roman" w:hAnsi="Times New Roman" w:cs="Times New Roman"/>
        </w:rPr>
      </w:pPr>
    </w:p>
    <w:p w14:paraId="728F7271"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Singendonk, K. &amp; Meesters, G. (2013). </w:t>
      </w:r>
      <w:r w:rsidRPr="00C91706">
        <w:rPr>
          <w:rFonts w:ascii="Times New Roman" w:hAnsi="Times New Roman" w:cs="Times New Roman"/>
          <w:i/>
        </w:rPr>
        <w:t>Kind en echtscheiding, een ontwikkelings-psychologisch perspectief.</w:t>
      </w:r>
      <w:r>
        <w:rPr>
          <w:rFonts w:ascii="Times New Roman" w:hAnsi="Times New Roman" w:cs="Times New Roman"/>
        </w:rPr>
        <w:t xml:space="preserve"> Amsterdam: Pearson. </w:t>
      </w:r>
    </w:p>
    <w:p w14:paraId="04265510" w14:textId="77777777" w:rsidR="009C3DB6" w:rsidRDefault="009C3DB6" w:rsidP="002746BD">
      <w:pPr>
        <w:pStyle w:val="Geenafstand"/>
        <w:ind w:left="426" w:hanging="426"/>
        <w:jc w:val="both"/>
        <w:rPr>
          <w:rFonts w:ascii="Times New Roman" w:hAnsi="Times New Roman" w:cs="Times New Roman"/>
        </w:rPr>
      </w:pPr>
    </w:p>
    <w:p w14:paraId="4D99EB9A" w14:textId="77777777" w:rsidR="009C3DB6"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Slot, W. &amp; Aken, M. van. (2013). </w:t>
      </w:r>
      <w:r w:rsidRPr="00737CFE">
        <w:rPr>
          <w:rFonts w:ascii="Times New Roman" w:hAnsi="Times New Roman" w:cs="Times New Roman"/>
          <w:i/>
        </w:rPr>
        <w:t>Psychologie van de adolescentie.</w:t>
      </w:r>
      <w:r>
        <w:rPr>
          <w:rFonts w:ascii="Times New Roman" w:hAnsi="Times New Roman" w:cs="Times New Roman"/>
        </w:rPr>
        <w:t xml:space="preserve"> Amersfoort: ThiemeMeulenhoff. </w:t>
      </w:r>
    </w:p>
    <w:p w14:paraId="24F053E8" w14:textId="77777777" w:rsidR="009C3DB6" w:rsidRDefault="009C3DB6" w:rsidP="002746BD">
      <w:pPr>
        <w:pStyle w:val="Geenafstand"/>
        <w:ind w:left="426" w:hanging="426"/>
        <w:jc w:val="both"/>
        <w:rPr>
          <w:rFonts w:ascii="Times New Roman" w:hAnsi="Times New Roman" w:cs="Times New Roman"/>
        </w:rPr>
      </w:pPr>
    </w:p>
    <w:p w14:paraId="632B7A4A" w14:textId="26EA0C76" w:rsidR="005F262C" w:rsidRDefault="009C3DB6" w:rsidP="002746BD">
      <w:pPr>
        <w:pStyle w:val="Geenafstand"/>
        <w:ind w:left="426" w:hanging="426"/>
        <w:jc w:val="both"/>
        <w:rPr>
          <w:rFonts w:ascii="Times New Roman" w:hAnsi="Times New Roman" w:cs="Times New Roman"/>
        </w:rPr>
      </w:pPr>
      <w:r>
        <w:rPr>
          <w:rFonts w:ascii="Times New Roman" w:hAnsi="Times New Roman" w:cs="Times New Roman"/>
        </w:rPr>
        <w:t xml:space="preserve">Spruijt, E. &amp; Kormos, H. (2014). </w:t>
      </w:r>
      <w:r w:rsidRPr="00737CFE">
        <w:rPr>
          <w:rFonts w:ascii="Times New Roman" w:hAnsi="Times New Roman" w:cs="Times New Roman"/>
          <w:i/>
        </w:rPr>
        <w:t>Handboek scheiden en de kinderen</w:t>
      </w:r>
      <w:r w:rsidR="005F262C">
        <w:rPr>
          <w:rFonts w:ascii="Times New Roman" w:hAnsi="Times New Roman" w:cs="Times New Roman"/>
          <w:i/>
        </w:rPr>
        <w:t>: voor de beroepskracht die met scheidingskinderen te maken heeft</w:t>
      </w:r>
      <w:r>
        <w:rPr>
          <w:rFonts w:ascii="Times New Roman" w:hAnsi="Times New Roman" w:cs="Times New Roman"/>
        </w:rPr>
        <w:t xml:space="preserve">. Houten: Bohn Stafleu van Loghum. </w:t>
      </w:r>
    </w:p>
    <w:p w14:paraId="01BD0AB0" w14:textId="77777777" w:rsidR="005F262C" w:rsidRDefault="005F262C" w:rsidP="002746BD">
      <w:pPr>
        <w:pStyle w:val="Geenafstand"/>
        <w:jc w:val="both"/>
        <w:rPr>
          <w:rFonts w:ascii="Times New Roman" w:hAnsi="Times New Roman" w:cs="Times New Roman"/>
        </w:rPr>
      </w:pPr>
    </w:p>
    <w:p w14:paraId="4C4FA7ED" w14:textId="77777777" w:rsidR="005F262C" w:rsidRDefault="005F262C" w:rsidP="002746BD">
      <w:pPr>
        <w:pStyle w:val="Geenafstand"/>
        <w:jc w:val="both"/>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Teyber, E. (2015). </w:t>
      </w:r>
      <w:r>
        <w:rPr>
          <w:rFonts w:ascii="Times New Roman" w:eastAsia="Times New Roman" w:hAnsi="Times New Roman" w:cs="Times New Roman"/>
          <w:i/>
          <w:lang w:eastAsia="nl-NL"/>
        </w:rPr>
        <w:t xml:space="preserve">Kind van gescheiden ouders. </w:t>
      </w:r>
      <w:r>
        <w:rPr>
          <w:rFonts w:ascii="Times New Roman" w:eastAsia="Times New Roman" w:hAnsi="Times New Roman" w:cs="Times New Roman"/>
          <w:lang w:eastAsia="nl-NL"/>
        </w:rPr>
        <w:t>Uitgever Ambo: Amsterdam.</w:t>
      </w:r>
    </w:p>
    <w:p w14:paraId="499EAA78" w14:textId="77777777" w:rsidR="005F262C" w:rsidRDefault="005F262C" w:rsidP="002746BD">
      <w:pPr>
        <w:pStyle w:val="Geenafstand"/>
        <w:jc w:val="both"/>
        <w:rPr>
          <w:rFonts w:ascii="Times New Roman" w:eastAsia="Times New Roman" w:hAnsi="Times New Roman" w:cs="Times New Roman"/>
          <w:lang w:eastAsia="nl-NL"/>
        </w:rPr>
      </w:pPr>
    </w:p>
    <w:p w14:paraId="510CC319" w14:textId="77777777" w:rsidR="005F262C" w:rsidRDefault="005F262C" w:rsidP="002746BD">
      <w:pPr>
        <w:pStyle w:val="Geenafstand"/>
        <w:jc w:val="both"/>
        <w:rPr>
          <w:rFonts w:ascii="Times New Roman" w:hAnsi="Times New Roman" w:cs="Times New Roman"/>
        </w:rPr>
      </w:pPr>
      <w:r>
        <w:rPr>
          <w:rFonts w:ascii="Times New Roman" w:hAnsi="Times New Roman" w:cs="Times New Roman"/>
        </w:rPr>
        <w:t xml:space="preserve">Verhoeven, N. (2010). </w:t>
      </w:r>
      <w:r w:rsidRPr="00390076">
        <w:rPr>
          <w:rFonts w:ascii="Times New Roman" w:hAnsi="Times New Roman" w:cs="Times New Roman"/>
          <w:i/>
        </w:rPr>
        <w:t>Wat is onderzoek?</w:t>
      </w:r>
      <w:r>
        <w:rPr>
          <w:rFonts w:ascii="Times New Roman" w:hAnsi="Times New Roman" w:cs="Times New Roman"/>
        </w:rPr>
        <w:t xml:space="preserve"> Den Haag: Boom Uitgevers. </w:t>
      </w:r>
    </w:p>
    <w:p w14:paraId="66FE9E53" w14:textId="77777777" w:rsidR="005F262C" w:rsidRDefault="005F262C" w:rsidP="002746BD">
      <w:pPr>
        <w:pStyle w:val="Geenafstand"/>
        <w:jc w:val="both"/>
        <w:rPr>
          <w:rFonts w:ascii="Times New Roman" w:hAnsi="Times New Roman" w:cs="Times New Roman"/>
        </w:rPr>
      </w:pPr>
    </w:p>
    <w:p w14:paraId="4586A94B" w14:textId="26EFB611" w:rsidR="005F262C" w:rsidRPr="005F262C" w:rsidRDefault="005F262C" w:rsidP="002746B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Villa Pinedo</w:t>
      </w:r>
      <w:r w:rsidR="00E13480">
        <w:rPr>
          <w:rFonts w:ascii="Times New Roman" w:hAnsi="Times New Roman" w:cs="Times New Roman"/>
        </w:rPr>
        <w:t>.</w:t>
      </w:r>
      <w:r>
        <w:rPr>
          <w:rFonts w:ascii="Times New Roman" w:hAnsi="Times New Roman" w:cs="Times New Roman"/>
        </w:rPr>
        <w:t xml:space="preserve"> (2012). </w:t>
      </w:r>
      <w:r w:rsidRPr="00E14C63">
        <w:rPr>
          <w:rFonts w:ascii="Times New Roman" w:hAnsi="Times New Roman" w:cs="Times New Roman"/>
          <w:i/>
        </w:rPr>
        <w:t>Open brief aan alle gescheiden ouders.</w:t>
      </w:r>
      <w:r w:rsidR="00E13480">
        <w:rPr>
          <w:rFonts w:ascii="Times New Roman" w:hAnsi="Times New Roman" w:cs="Times New Roman"/>
        </w:rPr>
        <w:t xml:space="preserve"> Geraadpleegd op 26-10-</w:t>
      </w:r>
      <w:r>
        <w:rPr>
          <w:rFonts w:ascii="Times New Roman" w:hAnsi="Times New Roman" w:cs="Times New Roman"/>
        </w:rPr>
        <w:t>2016, van</w:t>
      </w:r>
    </w:p>
    <w:p w14:paraId="6F5907A1" w14:textId="36091D5D" w:rsidR="009F4144" w:rsidRDefault="005F262C" w:rsidP="002746BD">
      <w:pPr>
        <w:pStyle w:val="Geenafstand"/>
        <w:jc w:val="both"/>
        <w:rPr>
          <w:rStyle w:val="Hyperlink"/>
          <w:rFonts w:ascii="Times New Roman" w:hAnsi="Times New Roman" w:cs="Times New Roman"/>
          <w:color w:val="auto"/>
        </w:rPr>
      </w:pPr>
      <w:r>
        <w:t xml:space="preserve">       </w:t>
      </w:r>
      <w:hyperlink r:id="rId39" w:history="1">
        <w:r w:rsidRPr="00F90906">
          <w:rPr>
            <w:rStyle w:val="Hyperlink"/>
            <w:rFonts w:ascii="Times New Roman" w:hAnsi="Times New Roman" w:cs="Times New Roman"/>
          </w:rPr>
          <w:t>http://www.villapinedo.nl/open-brief-aan-alle-gescheiden-ouders/</w:t>
        </w:r>
      </w:hyperlink>
      <w:r w:rsidRPr="00E13480">
        <w:rPr>
          <w:rStyle w:val="Hyperlink"/>
          <w:rFonts w:ascii="Times New Roman" w:hAnsi="Times New Roman" w:cs="Times New Roman"/>
          <w:color w:val="auto"/>
          <w:u w:val="none"/>
        </w:rPr>
        <w:t>.</w:t>
      </w:r>
    </w:p>
    <w:p w14:paraId="6FEEA802" w14:textId="77777777" w:rsidR="009F4144" w:rsidRDefault="009F4144" w:rsidP="002746BD">
      <w:pPr>
        <w:pStyle w:val="Kop1"/>
        <w:jc w:val="both"/>
        <w:rPr>
          <w:rFonts w:ascii="Times New Roman" w:hAnsi="Times New Roman" w:cs="Times New Roman"/>
          <w:color w:val="auto"/>
          <w:sz w:val="26"/>
          <w:szCs w:val="26"/>
        </w:rPr>
      </w:pPr>
      <w:bookmarkStart w:id="43" w:name="_Toc481483499"/>
      <w:r w:rsidRPr="009F4144">
        <w:rPr>
          <w:rFonts w:ascii="Times New Roman" w:hAnsi="Times New Roman" w:cs="Times New Roman"/>
          <w:color w:val="auto"/>
          <w:sz w:val="26"/>
          <w:szCs w:val="26"/>
        </w:rPr>
        <w:t>Bijlagen</w:t>
      </w:r>
      <w:bookmarkEnd w:id="43"/>
    </w:p>
    <w:p w14:paraId="58388F46" w14:textId="0CDD5CC8" w:rsidR="00621922" w:rsidRPr="00621922" w:rsidRDefault="00621922" w:rsidP="002746BD">
      <w:pPr>
        <w:jc w:val="both"/>
        <w:rPr>
          <w:rFonts w:ascii="Times New Roman" w:hAnsi="Times New Roman" w:cs="Times New Roman"/>
          <w:b/>
          <w:u w:val="single"/>
        </w:rPr>
      </w:pPr>
      <w:r>
        <w:rPr>
          <w:rFonts w:ascii="Times New Roman" w:hAnsi="Times New Roman" w:cs="Times New Roman"/>
          <w:noProof/>
          <w:sz w:val="26"/>
          <w:szCs w:val="26"/>
          <w:lang w:eastAsia="nl-NL"/>
        </w:rPr>
        <mc:AlternateContent>
          <mc:Choice Requires="wps">
            <w:drawing>
              <wp:anchor distT="0" distB="0" distL="114300" distR="114300" simplePos="0" relativeHeight="251707392" behindDoc="0" locked="0" layoutInCell="1" allowOverlap="1" wp14:anchorId="59FC5735" wp14:editId="58B2ABA4">
                <wp:simplePos x="0" y="0"/>
                <wp:positionH relativeFrom="column">
                  <wp:posOffset>-4445</wp:posOffset>
                </wp:positionH>
                <wp:positionV relativeFrom="paragraph">
                  <wp:posOffset>24765</wp:posOffset>
                </wp:positionV>
                <wp:extent cx="5743575" cy="0"/>
                <wp:effectExtent l="0" t="0" r="9525" b="19050"/>
                <wp:wrapNone/>
                <wp:docPr id="23" name="Rechte verbindingslijn 23"/>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EF8BF" id="Rechte verbindingslijn 2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5pt" to="45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XL8AEAADsEAAAOAAAAZHJzL2Uyb0RvYy54bWysU01v2zAMvQ/YfxB0X+yk8zIYcXpo0V32&#10;EXTbD1BkKtagL0hq7Pz7UVLidusuLZaDYpHvkXwktbmetCJH8EFa09HloqYEDLe9NIeO/vxx9+4j&#10;JSEy0zNlDXT0BIFeb9++2YyuhZUdrOrBEwxiQju6jg4xuraqAh9As7CwDgw6hfWaRbz6Q9V7NmJ0&#10;rapVXX+oRut75y2HENB6W5x0m+MLATx+EyJAJKqjWFvMp8/nPp3VdsPag2dukPxcBntFFZpJg0nn&#10;ULcsMvLg5bNQWnJvgxVxwa2urBCSQ9aAapb1X2q+D8xB1oLNCW5uU/h/YfnX484T2Xd0dUWJYRpn&#10;dA98iJCmupcmTTIo+csQBGC3RhdaJN2YnT/fgtv5JH0SXqd/FEWm3OHT3GGYIuFobNbvr5p1Qwm/&#10;+KpHovMhfgKrSfroqJImiWctO34OEZMh9AJJZmXIiGXjr8mwYJXs76RSyZkXCG6UJ0eGo2ecg4nL&#10;jFMP+ovti33d1HVeAow9U3KmJ9HQpwwak/QiNn/Fk4JSxz0IbCHKKwnmQH/mLgqUQXSiCax0JtZF&#10;Qdr650UX4hmfqJAX+yXkmZEzWxNnspbG+n9lj9MyzRvFi4K/dKDoTi3Y2/6U1yC3Bjc0w8+vKT2B&#10;p/dMf3zz298AAAD//wMAUEsDBBQABgAIAAAAIQB6uUJY2QAAAAUBAAAPAAAAZHJzL2Rvd25yZXYu&#10;eG1sTI9RS8MwFIXfBf9DuIIvsiVzoK5rOqoggiDDuR+QNXdNMbkpTdbVf+/VF308nMM53yk3U/Bi&#10;xCF1kTQs5goEUhNtR62G/cfz7AFEyoas8ZFQwxcm2FSXF6UpbDzTO4673AouoVQYDS7nvpAyNQ6D&#10;SfPYI7F3jEMwmeXQSjuYM5cHL2+VupPBdMQLzvT45LD53J2ChvgitzejUujjAl/dvn57rIes9fXV&#10;VK9BZJzyXxh+8BkdKmY6xBPZJLyG2T0HNSxXINhdqSUfOfxqWZXyP331DQAA//8DAFBLAQItABQA&#10;BgAIAAAAIQC2gziS/gAAAOEBAAATAAAAAAAAAAAAAAAAAAAAAABbQ29udGVudF9UeXBlc10ueG1s&#10;UEsBAi0AFAAGAAgAAAAhADj9If/WAAAAlAEAAAsAAAAAAAAAAAAAAAAALwEAAF9yZWxzLy5yZWxz&#10;UEsBAi0AFAAGAAgAAAAhAOZZ1cvwAQAAOwQAAA4AAAAAAAAAAAAAAAAALgIAAGRycy9lMm9Eb2Mu&#10;eG1sUEsBAi0AFAAGAAgAAAAhAHq5QljZAAAABQEAAA8AAAAAAAAAAAAAAAAASgQAAGRycy9kb3du&#10;cmV2LnhtbFBLBQYAAAAABAAEAPMAAABQBQAAAAA=&#10;" strokecolor="#365f91 [2404]" strokeweight="1.75pt"/>
            </w:pict>
          </mc:Fallback>
        </mc:AlternateContent>
      </w:r>
      <w:r w:rsidR="005E0E77">
        <w:rPr>
          <w:rFonts w:ascii="Times New Roman" w:hAnsi="Times New Roman" w:cs="Times New Roman"/>
          <w:b/>
          <w:u w:val="single"/>
        </w:rPr>
        <w:br w:type="page"/>
      </w:r>
    </w:p>
    <w:p w14:paraId="0C1E678B" w14:textId="77777777" w:rsidR="0005722E" w:rsidRDefault="0005722E" w:rsidP="002746BD">
      <w:pPr>
        <w:pStyle w:val="Kop2"/>
        <w:jc w:val="both"/>
        <w:rPr>
          <w:rFonts w:ascii="Times New Roman" w:hAnsi="Times New Roman" w:cs="Times New Roman"/>
          <w:color w:val="auto"/>
        </w:rPr>
      </w:pPr>
      <w:bookmarkStart w:id="44" w:name="_Toc481483500"/>
      <w:r>
        <w:rPr>
          <w:rFonts w:ascii="Times New Roman" w:hAnsi="Times New Roman" w:cs="Times New Roman"/>
          <w:noProof/>
          <w:color w:val="auto"/>
          <w:lang w:eastAsia="nl-NL"/>
        </w:rPr>
        <w:lastRenderedPageBreak/>
        <mc:AlternateContent>
          <mc:Choice Requires="wps">
            <w:drawing>
              <wp:anchor distT="0" distB="0" distL="114300" distR="114300" simplePos="0" relativeHeight="251711488" behindDoc="0" locked="0" layoutInCell="1" allowOverlap="1" wp14:anchorId="328FB828" wp14:editId="5335603B">
                <wp:simplePos x="0" y="0"/>
                <wp:positionH relativeFrom="column">
                  <wp:posOffset>-13970</wp:posOffset>
                </wp:positionH>
                <wp:positionV relativeFrom="paragraph">
                  <wp:posOffset>262255</wp:posOffset>
                </wp:positionV>
                <wp:extent cx="5743575" cy="0"/>
                <wp:effectExtent l="0" t="0" r="9525" b="19050"/>
                <wp:wrapNone/>
                <wp:docPr id="25" name="Rechte verbindingslijn 25"/>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74EDB" id="Rechte verbindingslijn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0.65pt" to="451.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v37wEAADsEAAAOAAAAZHJzL2Uyb0RvYy54bWysU01v2zAMvQ/YfxB0X+xk8zIYcXpo0V32&#10;EbTbD1BkKtagL0hq7Pz7UVLidmsvHZaDYpHvkXwktbmatCJH8EFa09HloqYEDLe9NIeO/vxx++4T&#10;JSEy0zNlDXT0BIFebd++2YyuhZUdrOrBEwxiQju6jg4xuraqAh9As7CwDgw6hfWaRbz6Q9V7NmJ0&#10;rapVXX+sRut75y2HENB6U5x0m+MLATx+FyJAJKqjWFvMp8/nPp3VdsPag2dukPxcBvuHKjSTBpPO&#10;oW5YZOTBy2ehtOTeBivigltdWSEkh6wB1Szrv9TcD8xB1oLNCW5uU/h/Yfm3484T2Xd01VBimMYZ&#10;3QEfIqSp7qVJkwxK/jIEAdit0YUWSddm58+34HY+SZ+E1+kfRZEpd/g0dximSDgam/WH980aM/GL&#10;r3okOh/iZ7CapI+OKmmSeNay45cQMRlCL5BkVoaMWDb+mgwLVsn+ViqVnHmB4Fp5cmQ4esY5mLjM&#10;OPWgv9q+2NdNXeclwNgzJWd6Eg19yqAxSS9i81c8KSh13IHAFqK8kmAO9GfuokAZRCeawEpnYl0U&#10;pK1/XnQhnvGJCnmxX0OeGTmzNXEma2msfyl7nJZp3iheFPylA0V3asHe9qe8Brk1uKEZfn5N6Qk8&#10;vWf645vf/gYAAP//AwBQSwMEFAAGAAgAAAAhANcJ0C/bAAAACAEAAA8AAABkcnMvZG93bnJldi54&#10;bWxMj9FKxDAQRd8F/yGM4IvsJq0iWpsuVRBBEHHdD8g2Y1NsJiXJduvfO+KDvs3Mvdw5t94sfhQz&#10;xjQE0lCsFQikLtiBeg2798fVDYiUDVkzBkINX5hg05ye1Kay4UhvOG9zLziEUmU0uJynSsrUOfQm&#10;rcOExNpHiN5kXmMvbTRHDvejLJW6lt4MxB+cmfDBYfe5PXgN4Um+XsxK4RgKfHa79uW+jVnr87Ol&#10;vQORccl/ZvjBZ3RomGkfDmSTGDWsypKdGq6KSxCs36qSh/3vQTa1/F+g+QYAAP//AwBQSwECLQAU&#10;AAYACAAAACEAtoM4kv4AAADhAQAAEwAAAAAAAAAAAAAAAAAAAAAAW0NvbnRlbnRfVHlwZXNdLnht&#10;bFBLAQItABQABgAIAAAAIQA4/SH/1gAAAJQBAAALAAAAAAAAAAAAAAAAAC8BAABfcmVscy8ucmVs&#10;c1BLAQItABQABgAIAAAAIQDUOMv37wEAADsEAAAOAAAAAAAAAAAAAAAAAC4CAABkcnMvZTJvRG9j&#10;LnhtbFBLAQItABQABgAIAAAAIQDXCdAv2wAAAAgBAAAPAAAAAAAAAAAAAAAAAEkEAABkcnMvZG93&#10;bnJldi54bWxQSwUGAAAAAAQABADzAAAAUQUAAAAA&#10;" strokecolor="#365f91 [2404]" strokeweight="1.75pt"/>
            </w:pict>
          </mc:Fallback>
        </mc:AlternateContent>
      </w:r>
      <w:r w:rsidRPr="0005722E">
        <w:rPr>
          <w:rFonts w:ascii="Times New Roman" w:hAnsi="Times New Roman" w:cs="Times New Roman"/>
          <w:color w:val="auto"/>
        </w:rPr>
        <w:t>Bijlage 1 – Beoordelingsformulier werkveld</w:t>
      </w:r>
      <w:bookmarkEnd w:id="44"/>
    </w:p>
    <w:p w14:paraId="633D9AE9" w14:textId="289AF4D4" w:rsidR="0005722E" w:rsidRDefault="00DB67BE" w:rsidP="002746BD">
      <w:pPr>
        <w:pStyle w:val="Geenafstand"/>
        <w:jc w:val="both"/>
      </w:pPr>
      <w:r>
        <w:rPr>
          <w:b/>
          <w:noProof/>
          <w:sz w:val="32"/>
          <w:szCs w:val="32"/>
          <w:lang w:eastAsia="nl-NL"/>
        </w:rPr>
        <w:drawing>
          <wp:anchor distT="0" distB="0" distL="114300" distR="114300" simplePos="0" relativeHeight="251718656" behindDoc="1" locked="0" layoutInCell="1" allowOverlap="1" wp14:anchorId="01FE80FF" wp14:editId="5BAF366A">
            <wp:simplePos x="0" y="0"/>
            <wp:positionH relativeFrom="column">
              <wp:posOffset>-153035</wp:posOffset>
            </wp:positionH>
            <wp:positionV relativeFrom="paragraph">
              <wp:posOffset>329565</wp:posOffset>
            </wp:positionV>
            <wp:extent cx="5882005" cy="8314690"/>
            <wp:effectExtent l="0" t="0" r="4445" b="0"/>
            <wp:wrapTight wrapText="bothSides">
              <wp:wrapPolygon edited="0">
                <wp:start x="0" y="0"/>
                <wp:lineTo x="0" y="21527"/>
                <wp:lineTo x="21546" y="21527"/>
                <wp:lineTo x="2154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831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F065" w14:textId="3E5A1208" w:rsidR="00B502FD" w:rsidRDefault="00B502FD">
      <w:pPr>
        <w:rPr>
          <w:rFonts w:ascii="Times New Roman" w:eastAsiaTheme="majorEastAsia" w:hAnsi="Times New Roman" w:cs="Times New Roman"/>
          <w:b/>
          <w:bCs/>
          <w:sz w:val="26"/>
          <w:szCs w:val="26"/>
        </w:rPr>
      </w:pPr>
      <w:r>
        <w:rPr>
          <w:rFonts w:ascii="Times New Roman" w:hAnsi="Times New Roman" w:cs="Times New Roman"/>
          <w:noProof/>
          <w:lang w:eastAsia="nl-NL"/>
        </w:rPr>
        <w:lastRenderedPageBreak/>
        <w:drawing>
          <wp:inline distT="0" distB="0" distL="0" distR="0" wp14:anchorId="295F47A1" wp14:editId="63405109">
            <wp:extent cx="5760720" cy="7920990"/>
            <wp:effectExtent l="0" t="0" r="0" b="3810"/>
            <wp:docPr id="356" name="Afbeelding 356" descr="D:\#Documents and settings\Gebruiker\Documents\HBO Pedagogiek\Startbekwaamfase\Profileringsproject\Beoordeling\Pagin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Gebruiker\Documents\HBO Pedagogiek\Startbekwaamfase\Profileringsproject\Beoordeling\Pagina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Pr>
          <w:rFonts w:ascii="Times New Roman" w:hAnsi="Times New Roman" w:cs="Times New Roman"/>
        </w:rPr>
        <w:br w:type="page"/>
      </w:r>
    </w:p>
    <w:p w14:paraId="60FB0B83" w14:textId="77777777" w:rsidR="00716376" w:rsidRDefault="00716376">
      <w:pPr>
        <w:rPr>
          <w:rFonts w:ascii="Times New Roman" w:hAnsi="Times New Roman" w:cs="Times New Roman"/>
        </w:rPr>
      </w:pPr>
      <w:r>
        <w:rPr>
          <w:rFonts w:ascii="Times New Roman" w:hAnsi="Times New Roman" w:cs="Times New Roman"/>
          <w:noProof/>
          <w:lang w:eastAsia="nl-NL"/>
        </w:rPr>
        <w:lastRenderedPageBreak/>
        <w:drawing>
          <wp:inline distT="0" distB="0" distL="0" distR="0" wp14:anchorId="131715CD" wp14:editId="4352A95C">
            <wp:extent cx="5760720" cy="7920990"/>
            <wp:effectExtent l="0" t="0" r="0" b="3810"/>
            <wp:docPr id="357" name="Afbeelding 357" descr="D:\#Documents and settings\Gebruiker\Documents\HBO Pedagogiek\Startbekwaamfase\Profileringsproject\Beoordeling\Pagin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Gebruiker\Documents\HBO Pedagogiek\Startbekwaamfase\Profileringsproject\Beoordeling\Pagina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7AA89125" w14:textId="77777777" w:rsidR="00716376" w:rsidRDefault="00716376">
      <w:pPr>
        <w:rPr>
          <w:rFonts w:ascii="Times New Roman" w:hAnsi="Times New Roman" w:cs="Times New Roman"/>
        </w:rPr>
      </w:pPr>
      <w:r>
        <w:rPr>
          <w:rFonts w:ascii="Times New Roman" w:hAnsi="Times New Roman" w:cs="Times New Roman"/>
        </w:rPr>
        <w:br w:type="page"/>
      </w:r>
    </w:p>
    <w:p w14:paraId="303E633B" w14:textId="77777777" w:rsidR="00716376" w:rsidRDefault="00716376">
      <w:pPr>
        <w:rPr>
          <w:rFonts w:ascii="Times New Roman" w:hAnsi="Times New Roman" w:cs="Times New Roman"/>
        </w:rPr>
      </w:pPr>
      <w:r>
        <w:rPr>
          <w:rFonts w:ascii="Times New Roman" w:hAnsi="Times New Roman" w:cs="Times New Roman"/>
          <w:noProof/>
          <w:lang w:eastAsia="nl-NL"/>
        </w:rPr>
        <w:lastRenderedPageBreak/>
        <w:drawing>
          <wp:inline distT="0" distB="0" distL="0" distR="0" wp14:anchorId="6B4EC440" wp14:editId="2AE05E12">
            <wp:extent cx="5760720" cy="7920990"/>
            <wp:effectExtent l="0" t="0" r="0" b="3810"/>
            <wp:docPr id="358" name="Afbeelding 358" descr="D:\#Documents and settings\Gebruiker\Documents\HBO Pedagogiek\Startbekwaamfase\Profileringsproject\Beoordeling\Pagin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Gebruiker\Documents\HBO Pedagogiek\Startbekwaamfase\Profileringsproject\Beoordeling\Pagina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74FB7200" w14:textId="77777777" w:rsidR="00716376" w:rsidRDefault="00716376">
      <w:pPr>
        <w:rPr>
          <w:rFonts w:ascii="Times New Roman" w:hAnsi="Times New Roman" w:cs="Times New Roman"/>
        </w:rPr>
      </w:pPr>
      <w:r>
        <w:rPr>
          <w:rFonts w:ascii="Times New Roman" w:hAnsi="Times New Roman" w:cs="Times New Roman"/>
        </w:rPr>
        <w:br w:type="page"/>
      </w:r>
    </w:p>
    <w:p w14:paraId="25DBDB89" w14:textId="77777777" w:rsidR="00716376" w:rsidRDefault="00716376">
      <w:pPr>
        <w:rPr>
          <w:rFonts w:ascii="Times New Roman" w:hAnsi="Times New Roman" w:cs="Times New Roman"/>
        </w:rPr>
      </w:pPr>
      <w:r>
        <w:rPr>
          <w:rFonts w:ascii="Times New Roman" w:hAnsi="Times New Roman" w:cs="Times New Roman"/>
          <w:noProof/>
          <w:lang w:eastAsia="nl-NL"/>
        </w:rPr>
        <w:lastRenderedPageBreak/>
        <w:drawing>
          <wp:inline distT="0" distB="0" distL="0" distR="0" wp14:anchorId="12EF1309" wp14:editId="4E2FFFD2">
            <wp:extent cx="5760720" cy="7920990"/>
            <wp:effectExtent l="0" t="0" r="0" b="3810"/>
            <wp:docPr id="359" name="Afbeelding 359" descr="D:\#Documents and settings\Gebruiker\Documents\HBO Pedagogiek\Startbekwaamfase\Profileringsproject\Beoordeling\Pagin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Gebruiker\Documents\HBO Pedagogiek\Startbekwaamfase\Profileringsproject\Beoordeling\Pagina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58FB6DB9" w14:textId="77777777" w:rsidR="00716376" w:rsidRDefault="00716376">
      <w:pPr>
        <w:rPr>
          <w:rFonts w:ascii="Times New Roman" w:hAnsi="Times New Roman" w:cs="Times New Roman"/>
        </w:rPr>
      </w:pPr>
      <w:r>
        <w:rPr>
          <w:rFonts w:ascii="Times New Roman" w:hAnsi="Times New Roman" w:cs="Times New Roman"/>
        </w:rPr>
        <w:br w:type="page"/>
      </w:r>
    </w:p>
    <w:p w14:paraId="70DF999E" w14:textId="77777777" w:rsidR="00716376" w:rsidRDefault="00716376">
      <w:pPr>
        <w:rPr>
          <w:rFonts w:ascii="Times New Roman" w:hAnsi="Times New Roman" w:cs="Times New Roman"/>
        </w:rPr>
      </w:pPr>
      <w:r>
        <w:rPr>
          <w:rFonts w:ascii="Times New Roman" w:hAnsi="Times New Roman" w:cs="Times New Roman"/>
          <w:noProof/>
          <w:lang w:eastAsia="nl-NL"/>
        </w:rPr>
        <w:lastRenderedPageBreak/>
        <w:drawing>
          <wp:inline distT="0" distB="0" distL="0" distR="0" wp14:anchorId="2B3B45A9" wp14:editId="2B340467">
            <wp:extent cx="5760720" cy="7920990"/>
            <wp:effectExtent l="0" t="0" r="0" b="3810"/>
            <wp:docPr id="360" name="Afbeelding 360" descr="D:\#Documents and settings\Gebruiker\Documents\HBO Pedagogiek\Startbekwaamfase\Profileringsproject\Beoordeling\Pagin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Gebruiker\Documents\HBO Pedagogiek\Startbekwaamfase\Profileringsproject\Beoordeling\Pagina6.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4380A181" w14:textId="77777777" w:rsidR="00716376" w:rsidRDefault="00716376">
      <w:pPr>
        <w:rPr>
          <w:rFonts w:ascii="Times New Roman" w:hAnsi="Times New Roman" w:cs="Times New Roman"/>
        </w:rPr>
      </w:pPr>
      <w:r>
        <w:rPr>
          <w:rFonts w:ascii="Times New Roman" w:hAnsi="Times New Roman" w:cs="Times New Roman"/>
        </w:rPr>
        <w:br w:type="page"/>
      </w:r>
    </w:p>
    <w:p w14:paraId="427ADC1C" w14:textId="217EA82D" w:rsidR="00716376" w:rsidRDefault="00716376">
      <w:pPr>
        <w:rPr>
          <w:rFonts w:ascii="Times New Roman" w:eastAsiaTheme="majorEastAsia" w:hAnsi="Times New Roman" w:cs="Times New Roman"/>
          <w:b/>
          <w:bCs/>
          <w:sz w:val="26"/>
          <w:szCs w:val="26"/>
        </w:rPr>
      </w:pPr>
      <w:r>
        <w:rPr>
          <w:rFonts w:ascii="Times New Roman" w:hAnsi="Times New Roman" w:cs="Times New Roman"/>
          <w:noProof/>
          <w:lang w:eastAsia="nl-NL"/>
        </w:rPr>
        <w:lastRenderedPageBreak/>
        <w:drawing>
          <wp:inline distT="0" distB="0" distL="0" distR="0" wp14:anchorId="46A8E441" wp14:editId="41707F49">
            <wp:extent cx="5760720" cy="7920990"/>
            <wp:effectExtent l="0" t="0" r="0" b="3810"/>
            <wp:docPr id="361" name="Afbeelding 361" descr="D:\#Documents and settings\Gebruiker\Documents\HBO Pedagogiek\Startbekwaamfase\Profileringsproject\Beoordeling\Pagin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Gebruiker\Documents\HBO Pedagogiek\Startbekwaamfase\Profileringsproject\Beoordeling\Pagina7.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Pr>
          <w:rFonts w:ascii="Times New Roman" w:hAnsi="Times New Roman" w:cs="Times New Roman"/>
        </w:rPr>
        <w:br w:type="page"/>
      </w:r>
    </w:p>
    <w:p w14:paraId="263E1CEF" w14:textId="68EF6176" w:rsidR="009F4144" w:rsidRPr="005E0E77" w:rsidRDefault="0005722E" w:rsidP="002746BD">
      <w:pPr>
        <w:pStyle w:val="Kop2"/>
        <w:jc w:val="both"/>
        <w:rPr>
          <w:rFonts w:ascii="Times New Roman" w:hAnsi="Times New Roman" w:cs="Times New Roman"/>
          <w:color w:val="auto"/>
        </w:rPr>
      </w:pPr>
      <w:bookmarkStart w:id="45" w:name="_Toc481483501"/>
      <w:r>
        <w:rPr>
          <w:rFonts w:ascii="Times New Roman" w:hAnsi="Times New Roman" w:cs="Times New Roman"/>
          <w:color w:val="auto"/>
        </w:rPr>
        <w:lastRenderedPageBreak/>
        <w:t xml:space="preserve">Bijlage 2 </w:t>
      </w:r>
      <w:r w:rsidR="00DE3334">
        <w:rPr>
          <w:rFonts w:ascii="Times New Roman" w:hAnsi="Times New Roman" w:cs="Times New Roman"/>
          <w:color w:val="auto"/>
        </w:rPr>
        <w:t>–</w:t>
      </w:r>
      <w:r>
        <w:rPr>
          <w:rFonts w:ascii="Times New Roman" w:hAnsi="Times New Roman" w:cs="Times New Roman"/>
          <w:color w:val="auto"/>
        </w:rPr>
        <w:t xml:space="preserve"> </w:t>
      </w:r>
      <w:r w:rsidR="00DE3334">
        <w:rPr>
          <w:rFonts w:ascii="Times New Roman" w:hAnsi="Times New Roman" w:cs="Times New Roman"/>
          <w:color w:val="auto"/>
        </w:rPr>
        <w:t>Format interview praktijkonderzoek</w:t>
      </w:r>
      <w:bookmarkEnd w:id="45"/>
      <w:r w:rsidR="005E0E77" w:rsidRPr="005E0E77">
        <w:rPr>
          <w:rFonts w:ascii="Times New Roman" w:hAnsi="Times New Roman" w:cs="Times New Roman"/>
          <w:color w:val="auto"/>
        </w:rPr>
        <w:t xml:space="preserve"> </w:t>
      </w:r>
      <w:r w:rsidR="009F4144" w:rsidRPr="005E0E77">
        <w:rPr>
          <w:rFonts w:ascii="Times New Roman" w:hAnsi="Times New Roman" w:cs="Times New Roman"/>
          <w:color w:val="auto"/>
        </w:rPr>
        <w:t xml:space="preserve"> </w:t>
      </w:r>
    </w:p>
    <w:p w14:paraId="2E4C9388" w14:textId="77DDA1B7" w:rsidR="009F4144" w:rsidRPr="000F3CC2" w:rsidRDefault="00621922" w:rsidP="002746BD">
      <w:pPr>
        <w:pStyle w:val="Kop3"/>
        <w:jc w:val="both"/>
        <w:rPr>
          <w:rFonts w:ascii="Times New Roman" w:hAnsi="Times New Roman" w:cs="Times New Roman"/>
          <w:b w:val="0"/>
          <w:i/>
          <w:color w:val="auto"/>
          <w:sz w:val="24"/>
          <w:szCs w:val="24"/>
          <w:u w:val="single"/>
        </w:rPr>
      </w:pPr>
      <w:bookmarkStart w:id="46" w:name="_Toc481483502"/>
      <w:r w:rsidRPr="000F3CC2">
        <w:rPr>
          <w:rFonts w:ascii="Times New Roman" w:hAnsi="Times New Roman" w:cs="Times New Roman"/>
          <w:i/>
          <w:noProof/>
          <w:color w:val="auto"/>
          <w:sz w:val="24"/>
          <w:szCs w:val="24"/>
          <w:lang w:eastAsia="nl-NL"/>
        </w:rPr>
        <mc:AlternateContent>
          <mc:Choice Requires="wps">
            <w:drawing>
              <wp:anchor distT="0" distB="0" distL="114300" distR="114300" simplePos="0" relativeHeight="251709440" behindDoc="0" locked="0" layoutInCell="1" allowOverlap="1" wp14:anchorId="659375AC" wp14:editId="631380C3">
                <wp:simplePos x="0" y="0"/>
                <wp:positionH relativeFrom="column">
                  <wp:posOffset>-4445</wp:posOffset>
                </wp:positionH>
                <wp:positionV relativeFrom="paragraph">
                  <wp:posOffset>24765</wp:posOffset>
                </wp:positionV>
                <wp:extent cx="5743575" cy="0"/>
                <wp:effectExtent l="0" t="0" r="9525" b="19050"/>
                <wp:wrapNone/>
                <wp:docPr id="24" name="Rechte verbindingslijn 24"/>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010F8" id="Rechte verbindingslijn 2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5pt" to="451.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798AEAADsEAAAOAAAAZHJzL2Uyb0RvYy54bWysU01v2zAMvQ/YfxB0X+xk9TIYcXpo0V32&#10;EXTbD1BkKtagL0hq7Pz7UVLidusuLZaDYpHvkXwktbmetCJH8EFa09HloqYEDLe9NIeO/vxx9+4j&#10;JSEy0zNlDXT0BIFeb9++2YyuhZUdrOrBEwxiQju6jg4xuraqAh9As7CwDgw6hfWaRbz6Q9V7NmJ0&#10;rapVXX+oRut75y2HENB6W5x0m+MLATx+EyJAJKqjWFvMp8/nPp3VdsPag2dukPxcBntFFZpJg0nn&#10;ULcsMvLg5bNQWnJvgxVxwa2urBCSQ9aAapb1X2q+D8xB1oLNCW5uU/h/YfnX484T2Xd0dUWJYRpn&#10;dA98iJCmupcmTTIo+csQBGC3RhdaJN2YnT/fgtv5JH0SXqd/FEWm3OHT3GGYIuFobNZX75t1Qwm/&#10;+KpHovMhfgKrSfroqJImiWctO34OEZMh9AJJZmXIiGXjr8mwYJXs76RSyZkXCG6UJ0eGo2ecg4nL&#10;jFMP+ovti33d1HVeAow9U3KmJ9HQpwwak/QiNn/Fk4JSxz0IbCHKKwnmQH/mLgqUQXSiCax0JtZF&#10;Qdr650UX4hmfqJAX+yXkmZEzWxNnspbG+n9lj9MyzRvFi4K/dKDoTi3Y2/6U1yC3Bjc0w8+vKT2B&#10;p/dMf3zz298AAAD//wMAUEsDBBQABgAIAAAAIQB6uUJY2QAAAAUBAAAPAAAAZHJzL2Rvd25yZXYu&#10;eG1sTI9RS8MwFIXfBf9DuIIvsiVzoK5rOqoggiDDuR+QNXdNMbkpTdbVf+/VF308nMM53yk3U/Bi&#10;xCF1kTQs5goEUhNtR62G/cfz7AFEyoas8ZFQwxcm2FSXF6UpbDzTO4673AouoVQYDS7nvpAyNQ6D&#10;SfPYI7F3jEMwmeXQSjuYM5cHL2+VupPBdMQLzvT45LD53J2ChvgitzejUujjAl/dvn57rIes9fXV&#10;VK9BZJzyXxh+8BkdKmY6xBPZJLyG2T0HNSxXINhdqSUfOfxqWZXyP331DQAA//8DAFBLAQItABQA&#10;BgAIAAAAIQC2gziS/gAAAOEBAAATAAAAAAAAAAAAAAAAAAAAAABbQ29udGVudF9UeXBlc10ueG1s&#10;UEsBAi0AFAAGAAgAAAAhADj9If/WAAAAlAEAAAsAAAAAAAAAAAAAAAAALwEAAF9yZWxzLy5yZWxz&#10;UEsBAi0AFAAGAAgAAAAhAKMozv3wAQAAOwQAAA4AAAAAAAAAAAAAAAAALgIAAGRycy9lMm9Eb2Mu&#10;eG1sUEsBAi0AFAAGAAgAAAAhAHq5QljZAAAABQEAAA8AAAAAAAAAAAAAAAAASgQAAGRycy9kb3du&#10;cmV2LnhtbFBLBQYAAAAABAAEAPMAAABQBQAAAAA=&#10;" strokecolor="#365f91 [2404]" strokeweight="1.75pt"/>
            </w:pict>
          </mc:Fallback>
        </mc:AlternateContent>
      </w:r>
      <w:r w:rsidR="009F4144" w:rsidRPr="000F3CC2">
        <w:rPr>
          <w:rFonts w:ascii="Times New Roman" w:hAnsi="Times New Roman" w:cs="Times New Roman"/>
          <w:b w:val="0"/>
          <w:i/>
          <w:color w:val="auto"/>
          <w:sz w:val="24"/>
          <w:szCs w:val="24"/>
          <w:u w:val="single"/>
        </w:rPr>
        <w:t>Interview</w:t>
      </w:r>
      <w:r w:rsidR="00DE3334" w:rsidRPr="000F3CC2">
        <w:rPr>
          <w:rFonts w:ascii="Times New Roman" w:hAnsi="Times New Roman" w:cs="Times New Roman"/>
          <w:b w:val="0"/>
          <w:i/>
          <w:color w:val="auto"/>
          <w:sz w:val="24"/>
          <w:szCs w:val="24"/>
          <w:u w:val="single"/>
        </w:rPr>
        <w:t>vragen</w:t>
      </w:r>
      <w:r w:rsidR="009F4144" w:rsidRPr="000F3CC2">
        <w:rPr>
          <w:rFonts w:ascii="Times New Roman" w:hAnsi="Times New Roman" w:cs="Times New Roman"/>
          <w:b w:val="0"/>
          <w:i/>
          <w:color w:val="auto"/>
          <w:sz w:val="24"/>
          <w:szCs w:val="24"/>
          <w:u w:val="single"/>
        </w:rPr>
        <w:t xml:space="preserve"> jeugdzorgwerkers</w:t>
      </w:r>
      <w:bookmarkEnd w:id="46"/>
    </w:p>
    <w:p w14:paraId="145D29D0" w14:textId="77777777" w:rsidR="009F4144" w:rsidRPr="005B61CA" w:rsidRDefault="009F4144" w:rsidP="002746BD">
      <w:pPr>
        <w:pStyle w:val="Geenafstand"/>
        <w:jc w:val="both"/>
        <w:rPr>
          <w:rFonts w:ascii="Times New Roman" w:hAnsi="Times New Roman" w:cs="Times New Roman"/>
        </w:rPr>
      </w:pPr>
    </w:p>
    <w:p w14:paraId="5519D92B" w14:textId="30BBE2F6" w:rsidR="009F4144" w:rsidRPr="005B61CA" w:rsidRDefault="009F4144" w:rsidP="002746BD">
      <w:pPr>
        <w:pStyle w:val="Geenafstand"/>
        <w:jc w:val="both"/>
        <w:rPr>
          <w:rFonts w:ascii="Times New Roman" w:hAnsi="Times New Roman" w:cs="Times New Roman"/>
          <w:i/>
        </w:rPr>
      </w:pPr>
      <w:r w:rsidRPr="005B61CA">
        <w:rPr>
          <w:rFonts w:ascii="Times New Roman" w:hAnsi="Times New Roman" w:cs="Times New Roman"/>
          <w:i/>
        </w:rPr>
        <w:t>D</w:t>
      </w:r>
      <w:r>
        <w:rPr>
          <w:rFonts w:ascii="Times New Roman" w:hAnsi="Times New Roman" w:cs="Times New Roman"/>
          <w:i/>
        </w:rPr>
        <w:t>e d</w:t>
      </w:r>
      <w:r w:rsidRPr="005B61CA">
        <w:rPr>
          <w:rFonts w:ascii="Times New Roman" w:hAnsi="Times New Roman" w:cs="Times New Roman"/>
          <w:i/>
        </w:rPr>
        <w:t>eelvraag: Hoe worden de op dit moment geh</w:t>
      </w:r>
      <w:r w:rsidR="001E6E6B">
        <w:rPr>
          <w:rFonts w:ascii="Times New Roman" w:hAnsi="Times New Roman" w:cs="Times New Roman"/>
          <w:i/>
        </w:rPr>
        <w:t xml:space="preserve">anteerde werkwijzen om een complexe </w:t>
      </w:r>
      <w:r w:rsidRPr="005B61CA">
        <w:rPr>
          <w:rFonts w:ascii="Times New Roman" w:hAnsi="Times New Roman" w:cs="Times New Roman"/>
          <w:i/>
        </w:rPr>
        <w:t>scheiding te begeleiden door de jeugdzorgwerkers van Jeugdbescherming Brabant vestiging Den Bosch ervaren?</w:t>
      </w:r>
    </w:p>
    <w:p w14:paraId="5BAD20D5" w14:textId="77777777" w:rsidR="009F4144" w:rsidRDefault="009F4144" w:rsidP="002746BD">
      <w:pPr>
        <w:pStyle w:val="Geenafstand"/>
        <w:jc w:val="both"/>
        <w:rPr>
          <w:rFonts w:ascii="Times New Roman" w:hAnsi="Times New Roman" w:cs="Times New Roman"/>
        </w:rPr>
      </w:pPr>
    </w:p>
    <w:p w14:paraId="1BD17FE5" w14:textId="77777777" w:rsidR="009F4144" w:rsidRDefault="009F4144" w:rsidP="002746BD">
      <w:pPr>
        <w:pStyle w:val="Geenafstand"/>
        <w:numPr>
          <w:ilvl w:val="0"/>
          <w:numId w:val="29"/>
        </w:numPr>
        <w:jc w:val="both"/>
        <w:rPr>
          <w:rFonts w:ascii="Times New Roman" w:hAnsi="Times New Roman" w:cs="Times New Roman"/>
          <w:u w:val="single"/>
        </w:rPr>
      </w:pPr>
      <w:r>
        <w:rPr>
          <w:rFonts w:ascii="Times New Roman" w:hAnsi="Times New Roman" w:cs="Times New Roman"/>
        </w:rPr>
        <w:t>Wat is je leeftijd?</w:t>
      </w:r>
      <w:r w:rsidRPr="001373DF">
        <w:rPr>
          <w:rFonts w:ascii="Times New Roman" w:hAnsi="Times New Roman" w:cs="Times New Roman"/>
          <w:u w:val="single"/>
        </w:rPr>
        <w:t xml:space="preserve"> </w:t>
      </w:r>
    </w:p>
    <w:p w14:paraId="4F2438FA" w14:textId="77777777" w:rsidR="009F4144" w:rsidRPr="001373DF" w:rsidRDefault="009F4144" w:rsidP="002746BD">
      <w:pPr>
        <w:pStyle w:val="Geenafstand"/>
        <w:numPr>
          <w:ilvl w:val="0"/>
          <w:numId w:val="29"/>
        </w:numPr>
        <w:jc w:val="both"/>
        <w:rPr>
          <w:rFonts w:ascii="Times New Roman" w:hAnsi="Times New Roman" w:cs="Times New Roman"/>
          <w:u w:val="single"/>
        </w:rPr>
      </w:pPr>
      <w:r>
        <w:rPr>
          <w:rFonts w:ascii="Times New Roman" w:hAnsi="Times New Roman" w:cs="Times New Roman"/>
        </w:rPr>
        <w:t>Hoe lang ben je al werkzaam als jeugdzorgwerker?</w:t>
      </w:r>
    </w:p>
    <w:p w14:paraId="3BAA9EEB" w14:textId="77777777" w:rsidR="009F4144" w:rsidRPr="001373DF" w:rsidRDefault="009F4144" w:rsidP="002746BD">
      <w:pPr>
        <w:pStyle w:val="Geenafstand"/>
        <w:numPr>
          <w:ilvl w:val="0"/>
          <w:numId w:val="29"/>
        </w:numPr>
        <w:jc w:val="both"/>
        <w:rPr>
          <w:rFonts w:ascii="Times New Roman" w:hAnsi="Times New Roman" w:cs="Times New Roman"/>
          <w:u w:val="single"/>
        </w:rPr>
      </w:pPr>
      <w:r>
        <w:rPr>
          <w:rFonts w:ascii="Times New Roman" w:hAnsi="Times New Roman" w:cs="Times New Roman"/>
        </w:rPr>
        <w:t>Hoeveel jaar ervaring heb je in de jeugdzorg en met complexe scheidingen?</w:t>
      </w:r>
    </w:p>
    <w:p w14:paraId="1B9F7DE2" w14:textId="77777777" w:rsidR="009F4144" w:rsidRPr="00E22248" w:rsidRDefault="009F4144" w:rsidP="002746BD">
      <w:pPr>
        <w:pStyle w:val="Geenafstand"/>
        <w:numPr>
          <w:ilvl w:val="0"/>
          <w:numId w:val="29"/>
        </w:numPr>
        <w:jc w:val="both"/>
        <w:rPr>
          <w:rFonts w:ascii="Times New Roman" w:hAnsi="Times New Roman" w:cs="Times New Roman"/>
          <w:u w:val="single"/>
        </w:rPr>
      </w:pPr>
      <w:r>
        <w:rPr>
          <w:rFonts w:ascii="Times New Roman" w:hAnsi="Times New Roman" w:cs="Times New Roman"/>
        </w:rPr>
        <w:t>Wat is je achtergrond, opleiding?</w:t>
      </w:r>
    </w:p>
    <w:p w14:paraId="50ACF8C7" w14:textId="77777777" w:rsidR="009F4144" w:rsidRDefault="009F4144" w:rsidP="002746BD">
      <w:pPr>
        <w:pStyle w:val="Geenafstand"/>
        <w:jc w:val="both"/>
        <w:rPr>
          <w:rFonts w:ascii="Times New Roman" w:hAnsi="Times New Roman" w:cs="Times New Roman"/>
        </w:rPr>
      </w:pPr>
    </w:p>
    <w:p w14:paraId="16D0D48B" w14:textId="701504D1" w:rsidR="009F4144" w:rsidRDefault="009F4144" w:rsidP="002746BD">
      <w:pPr>
        <w:pStyle w:val="Geenafstand"/>
        <w:jc w:val="both"/>
        <w:rPr>
          <w:rFonts w:ascii="Times New Roman" w:hAnsi="Times New Roman" w:cs="Times New Roman"/>
          <w:u w:val="single"/>
        </w:rPr>
      </w:pPr>
      <w:r>
        <w:rPr>
          <w:rFonts w:ascii="Times New Roman" w:hAnsi="Times New Roman" w:cs="Times New Roman"/>
          <w:u w:val="single"/>
        </w:rPr>
        <w:t xml:space="preserve">Handelingswijze jeugdzorgwerkers ten aanzien van het begeleiden van een </w:t>
      </w:r>
      <w:r w:rsidR="001E6E6B">
        <w:rPr>
          <w:rFonts w:ascii="Times New Roman" w:hAnsi="Times New Roman" w:cs="Times New Roman"/>
          <w:u w:val="single"/>
        </w:rPr>
        <w:t>complexe scheiding</w:t>
      </w:r>
    </w:p>
    <w:p w14:paraId="6476A1B3" w14:textId="77777777" w:rsidR="009F4144" w:rsidRDefault="009F4144" w:rsidP="002746BD">
      <w:pPr>
        <w:pStyle w:val="Geenafstand"/>
        <w:jc w:val="both"/>
        <w:rPr>
          <w:rFonts w:ascii="Times New Roman" w:hAnsi="Times New Roman" w:cs="Times New Roman"/>
          <w:u w:val="single"/>
        </w:rPr>
      </w:pPr>
    </w:p>
    <w:p w14:paraId="36263BA0"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Hoe is jouw werkwijze ten aanzien van een gezin waarbij een complexe scheiding speelt?</w:t>
      </w:r>
    </w:p>
    <w:p w14:paraId="73CA3CAB" w14:textId="77777777" w:rsidR="009F4144" w:rsidRDefault="009F4144" w:rsidP="002746BD">
      <w:pPr>
        <w:pStyle w:val="Geenafstand"/>
        <w:jc w:val="both"/>
        <w:rPr>
          <w:rFonts w:ascii="Times New Roman" w:hAnsi="Times New Roman" w:cs="Times New Roman"/>
        </w:rPr>
      </w:pPr>
    </w:p>
    <w:p w14:paraId="30865A44"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Hoe benader je de ouders en de jongeren die zich bevinden in een complexe scheiding? </w:t>
      </w:r>
    </w:p>
    <w:p w14:paraId="2D41BCFE" w14:textId="77777777" w:rsidR="009F4144" w:rsidRDefault="009F4144" w:rsidP="002746BD">
      <w:pPr>
        <w:pStyle w:val="Geenafstand"/>
        <w:jc w:val="both"/>
        <w:rPr>
          <w:rFonts w:ascii="Times New Roman" w:hAnsi="Times New Roman" w:cs="Times New Roman"/>
          <w:u w:val="single"/>
        </w:rPr>
      </w:pPr>
    </w:p>
    <w:p w14:paraId="4DFC3164"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Hoe verloopt de communicatie tussen jou en de ouders en de jongeren die zich bevinden in een complexe scheiding?</w:t>
      </w:r>
    </w:p>
    <w:p w14:paraId="5EFFB05A"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Waar loop je tegenaan in het contact met ouders die zich bevinden in een complexe scheiding?</w:t>
      </w:r>
    </w:p>
    <w:p w14:paraId="121D6389"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Wat ervaar jij als positief in het contact met ouders die zich bevinden in een complexe scheiding?</w:t>
      </w:r>
    </w:p>
    <w:p w14:paraId="0C803565"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Waar loop je tegenaan in het contact met jongeren die zich bevinden in een complexe scheiding?</w:t>
      </w:r>
    </w:p>
    <w:p w14:paraId="2D8D2721" w14:textId="77777777" w:rsidR="009F4144" w:rsidRPr="008D3DDD" w:rsidRDefault="009F4144" w:rsidP="002746BD">
      <w:pPr>
        <w:pStyle w:val="Geenafstand"/>
        <w:jc w:val="both"/>
        <w:rPr>
          <w:rFonts w:ascii="Times New Roman" w:hAnsi="Times New Roman" w:cs="Times New Roman"/>
        </w:rPr>
      </w:pPr>
      <w:r>
        <w:rPr>
          <w:rFonts w:ascii="Times New Roman" w:hAnsi="Times New Roman" w:cs="Times New Roman"/>
        </w:rPr>
        <w:t>- Wat ervaar jij als positief in het contact met jongeren die zich bevinden in een complexe scheiding?</w:t>
      </w:r>
    </w:p>
    <w:p w14:paraId="1B22E2C0" w14:textId="77777777" w:rsidR="009F4144" w:rsidRDefault="009F4144" w:rsidP="002746BD">
      <w:pPr>
        <w:pStyle w:val="Geenafstand"/>
        <w:jc w:val="both"/>
        <w:rPr>
          <w:rFonts w:ascii="Times New Roman" w:hAnsi="Times New Roman" w:cs="Times New Roman"/>
        </w:rPr>
      </w:pPr>
    </w:p>
    <w:p w14:paraId="24619759"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Hoe stel jij je als jeugdzorgwerker op met betrekking tot het begeleiden van een complexe scheiding ten aanzien van de balans tussen engageren en positioneren? </w:t>
      </w:r>
    </w:p>
    <w:p w14:paraId="4EF802A1" w14:textId="77777777" w:rsidR="009F4144" w:rsidRDefault="009F4144" w:rsidP="002746BD">
      <w:pPr>
        <w:pStyle w:val="Geenafstand"/>
        <w:jc w:val="both"/>
        <w:rPr>
          <w:rFonts w:ascii="Times New Roman" w:hAnsi="Times New Roman" w:cs="Times New Roman"/>
        </w:rPr>
      </w:pPr>
    </w:p>
    <w:p w14:paraId="1B89B767"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Wat zijn jouw krachten als jeugdzorgwerker ten aanzien van het begeleiden van een complexe scheiding?</w:t>
      </w:r>
    </w:p>
    <w:p w14:paraId="0D4DA6E3" w14:textId="77777777" w:rsidR="009F4144" w:rsidRDefault="009F4144" w:rsidP="002746BD">
      <w:pPr>
        <w:pStyle w:val="Geenafstand"/>
        <w:jc w:val="both"/>
        <w:rPr>
          <w:rFonts w:ascii="Times New Roman" w:hAnsi="Times New Roman" w:cs="Times New Roman"/>
        </w:rPr>
      </w:pPr>
    </w:p>
    <w:p w14:paraId="77081C57"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Wat zou je graag anders willen doen als jeugdzorgwerker ten aanzien van het begeleiden van een complexe scheiding?</w:t>
      </w:r>
    </w:p>
    <w:p w14:paraId="0D34398F" w14:textId="77777777" w:rsidR="009F4144" w:rsidRPr="004F45FD" w:rsidRDefault="009F4144" w:rsidP="002746BD">
      <w:pPr>
        <w:pStyle w:val="Geenafstand"/>
        <w:jc w:val="both"/>
        <w:rPr>
          <w:rFonts w:ascii="Times New Roman" w:hAnsi="Times New Roman" w:cs="Times New Roman"/>
          <w:b/>
        </w:rPr>
      </w:pPr>
    </w:p>
    <w:p w14:paraId="2790D17B"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Wat zou volgens jou de passende werkwijze zijn met betrekking tot het begeleiden van een complexe scheiding?</w:t>
      </w:r>
    </w:p>
    <w:p w14:paraId="79C12DCD" w14:textId="77777777" w:rsidR="009F4144" w:rsidRPr="004F45FD" w:rsidRDefault="009F4144" w:rsidP="002746BD">
      <w:pPr>
        <w:pStyle w:val="Geenafstand"/>
        <w:jc w:val="both"/>
        <w:rPr>
          <w:rFonts w:ascii="Times New Roman" w:hAnsi="Times New Roman" w:cs="Times New Roman"/>
          <w:b/>
        </w:rPr>
      </w:pPr>
    </w:p>
    <w:p w14:paraId="030714AD"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Wat vind jij belangrijk bij de begeleiding van een gezin waarbij een complexe scheiding centraal staat?</w:t>
      </w:r>
    </w:p>
    <w:p w14:paraId="41B0E66C" w14:textId="77777777" w:rsidR="009F4144" w:rsidRPr="004F45FD" w:rsidRDefault="009F4144" w:rsidP="002746BD">
      <w:pPr>
        <w:pStyle w:val="Geenafstand"/>
        <w:jc w:val="both"/>
        <w:rPr>
          <w:rFonts w:ascii="Times New Roman" w:hAnsi="Times New Roman" w:cs="Times New Roman"/>
          <w:b/>
        </w:rPr>
      </w:pPr>
    </w:p>
    <w:p w14:paraId="3A849235" w14:textId="35203355" w:rsidR="009F4144" w:rsidRPr="004F45FD" w:rsidRDefault="009F4144" w:rsidP="002746BD">
      <w:pPr>
        <w:pStyle w:val="Geenafstand"/>
        <w:jc w:val="both"/>
        <w:rPr>
          <w:rFonts w:ascii="Times New Roman" w:hAnsi="Times New Roman" w:cs="Times New Roman"/>
        </w:rPr>
      </w:pPr>
      <w:r w:rsidRPr="004F45FD">
        <w:rPr>
          <w:rFonts w:ascii="Times New Roman" w:hAnsi="Times New Roman" w:cs="Times New Roman"/>
        </w:rPr>
        <w:lastRenderedPageBreak/>
        <w:t xml:space="preserve">Wat is volgens jou essentieel in de begeleiding van jongeren tussen de </w:t>
      </w:r>
      <w:r w:rsidR="00C030B6">
        <w:rPr>
          <w:rFonts w:ascii="Times New Roman" w:hAnsi="Times New Roman" w:cs="Times New Roman"/>
        </w:rPr>
        <w:t>12 tot 18 jaar</w:t>
      </w:r>
      <w:r w:rsidRPr="004F45FD">
        <w:rPr>
          <w:rFonts w:ascii="Times New Roman" w:hAnsi="Times New Roman" w:cs="Times New Roman"/>
        </w:rPr>
        <w:t xml:space="preserve"> die zich bevinden in een complexe scheiding van hun ouders, met name gericht op de ontwikkelingsfase waarin ze zich bevinden?</w:t>
      </w:r>
    </w:p>
    <w:p w14:paraId="0AE9C4FD" w14:textId="77777777" w:rsidR="009F4144" w:rsidRPr="004F45FD" w:rsidRDefault="009F4144" w:rsidP="002746BD">
      <w:pPr>
        <w:pStyle w:val="Geenafstand"/>
        <w:jc w:val="both"/>
        <w:rPr>
          <w:rFonts w:ascii="Times New Roman" w:hAnsi="Times New Roman" w:cs="Times New Roman"/>
          <w:b/>
        </w:rPr>
      </w:pPr>
    </w:p>
    <w:p w14:paraId="4536C732"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 xml:space="preserve">Hoe handel jij als jeugdzorgwerker wanneer een jongere aangeeft geen contact meer te willen met één ouder? </w:t>
      </w:r>
    </w:p>
    <w:p w14:paraId="6184A639" w14:textId="77777777" w:rsidR="009F4144" w:rsidRPr="009760AD" w:rsidRDefault="009F4144" w:rsidP="002746BD">
      <w:pPr>
        <w:pStyle w:val="Geenafstand"/>
        <w:jc w:val="both"/>
        <w:rPr>
          <w:rFonts w:ascii="Times New Roman" w:hAnsi="Times New Roman" w:cs="Times New Roman"/>
        </w:rPr>
      </w:pPr>
    </w:p>
    <w:p w14:paraId="38E9C97A" w14:textId="77777777" w:rsidR="009F4144" w:rsidRPr="005B61CA" w:rsidRDefault="009F4144" w:rsidP="002746BD">
      <w:pPr>
        <w:pStyle w:val="Geenafstand"/>
        <w:jc w:val="both"/>
        <w:rPr>
          <w:rFonts w:ascii="Times New Roman" w:hAnsi="Times New Roman" w:cs="Times New Roman"/>
          <w:u w:val="single"/>
        </w:rPr>
      </w:pPr>
      <w:r>
        <w:rPr>
          <w:rFonts w:ascii="Times New Roman" w:hAnsi="Times New Roman" w:cs="Times New Roman"/>
          <w:u w:val="single"/>
        </w:rPr>
        <w:t>Ervaringen jeugdzorgwerkers</w:t>
      </w:r>
    </w:p>
    <w:p w14:paraId="7BE30EF4" w14:textId="77777777" w:rsidR="009F4144" w:rsidRDefault="009F4144" w:rsidP="002746BD">
      <w:pPr>
        <w:pStyle w:val="Geenafstand"/>
        <w:jc w:val="both"/>
        <w:rPr>
          <w:rFonts w:ascii="Times New Roman" w:hAnsi="Times New Roman" w:cs="Times New Roman"/>
        </w:rPr>
      </w:pPr>
    </w:p>
    <w:p w14:paraId="50C1AB57" w14:textId="48D20B93"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 xml:space="preserve">Hoe zijn jouw ervaringen ten aanzien van het begeleiden van een complexe scheiding waarbij jongeren van </w:t>
      </w:r>
      <w:r w:rsidR="00C030B6">
        <w:rPr>
          <w:rFonts w:ascii="Times New Roman" w:hAnsi="Times New Roman" w:cs="Times New Roman"/>
          <w:b/>
        </w:rPr>
        <w:t>12 tot 18 jaar</w:t>
      </w:r>
      <w:r w:rsidRPr="008D3DDD">
        <w:rPr>
          <w:rFonts w:ascii="Times New Roman" w:hAnsi="Times New Roman" w:cs="Times New Roman"/>
          <w:b/>
        </w:rPr>
        <w:t xml:space="preserve"> betrokken zijn? </w:t>
      </w:r>
    </w:p>
    <w:p w14:paraId="30D6F675" w14:textId="77777777" w:rsidR="009F4144" w:rsidRDefault="009F4144" w:rsidP="002746BD">
      <w:pPr>
        <w:pStyle w:val="Geenafstand"/>
        <w:jc w:val="both"/>
        <w:rPr>
          <w:rFonts w:ascii="Times New Roman" w:hAnsi="Times New Roman" w:cs="Times New Roman"/>
          <w:u w:val="single"/>
        </w:rPr>
      </w:pPr>
    </w:p>
    <w:p w14:paraId="41B9B5C7"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Hoe zijn jouw ervaringen ten aanzien van een complexe scheiding waarbij een jongere aangeeft geen contact meer te willen met één ouder? </w:t>
      </w:r>
    </w:p>
    <w:p w14:paraId="0C7F73E1" w14:textId="77777777" w:rsidR="009F4144" w:rsidRDefault="009F4144" w:rsidP="002746BD">
      <w:pPr>
        <w:pStyle w:val="Geenafstand"/>
        <w:jc w:val="both"/>
        <w:rPr>
          <w:rFonts w:ascii="Times New Roman" w:hAnsi="Times New Roman" w:cs="Times New Roman"/>
        </w:rPr>
      </w:pPr>
    </w:p>
    <w:p w14:paraId="108D3763" w14:textId="77777777" w:rsidR="009F4144" w:rsidRPr="005B61CA" w:rsidRDefault="009F4144" w:rsidP="002746BD">
      <w:pPr>
        <w:pStyle w:val="Geenafstand"/>
        <w:jc w:val="both"/>
        <w:rPr>
          <w:rFonts w:ascii="Times New Roman" w:hAnsi="Times New Roman" w:cs="Times New Roman"/>
        </w:rPr>
      </w:pPr>
      <w:r>
        <w:rPr>
          <w:rFonts w:ascii="Times New Roman" w:hAnsi="Times New Roman" w:cs="Times New Roman"/>
        </w:rPr>
        <w:t>Hoe ervaar je het contact met de jongeren die zich bevinden in een complexe scheiding en aangeven geen contact meer te willen met één ouder?</w:t>
      </w:r>
    </w:p>
    <w:p w14:paraId="149290BB" w14:textId="77777777" w:rsidR="009F4144" w:rsidRPr="005B61CA" w:rsidRDefault="009F4144" w:rsidP="002746BD">
      <w:pPr>
        <w:pStyle w:val="Geenafstand"/>
        <w:jc w:val="both"/>
        <w:rPr>
          <w:rFonts w:ascii="Times New Roman" w:hAnsi="Times New Roman" w:cs="Times New Roman"/>
        </w:rPr>
      </w:pPr>
      <w:r w:rsidRPr="005B61CA">
        <w:rPr>
          <w:rFonts w:ascii="Times New Roman" w:hAnsi="Times New Roman" w:cs="Times New Roman"/>
        </w:rPr>
        <w:t xml:space="preserve">Hoe ervaar je het contact met de ouders die zich bevinden in een </w:t>
      </w:r>
      <w:r>
        <w:rPr>
          <w:rFonts w:ascii="Times New Roman" w:hAnsi="Times New Roman" w:cs="Times New Roman"/>
        </w:rPr>
        <w:t>complexe scheiding</w:t>
      </w:r>
      <w:r w:rsidRPr="005B61CA">
        <w:rPr>
          <w:rFonts w:ascii="Times New Roman" w:hAnsi="Times New Roman" w:cs="Times New Roman"/>
        </w:rPr>
        <w:t>?</w:t>
      </w:r>
    </w:p>
    <w:p w14:paraId="55C71F83" w14:textId="77777777" w:rsidR="009F4144" w:rsidRDefault="009F4144" w:rsidP="002746BD">
      <w:pPr>
        <w:pStyle w:val="Geenafstand"/>
        <w:jc w:val="both"/>
        <w:rPr>
          <w:rFonts w:ascii="Times New Roman" w:hAnsi="Times New Roman" w:cs="Times New Roman"/>
        </w:rPr>
      </w:pPr>
    </w:p>
    <w:p w14:paraId="5310CCAA"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Wat heb je als moeilijkste dilemma ervaren ten aanzien van het begeleiden van jongeren die zich bevinden in een complexe scheiding van hun ouders?</w:t>
      </w:r>
    </w:p>
    <w:p w14:paraId="46887B10" w14:textId="77777777" w:rsidR="009F4144" w:rsidRPr="004F45FD" w:rsidRDefault="009F4144" w:rsidP="002746BD">
      <w:pPr>
        <w:pStyle w:val="Geenafstand"/>
        <w:jc w:val="both"/>
        <w:rPr>
          <w:rFonts w:ascii="Times New Roman" w:hAnsi="Times New Roman" w:cs="Times New Roman"/>
          <w:b/>
        </w:rPr>
      </w:pPr>
    </w:p>
    <w:p w14:paraId="7CE5DE77"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Wat maakt dat je de jongeren wel of niet (veel) betrekt bij het proces met betrekking tot de complexe scheiding?</w:t>
      </w:r>
    </w:p>
    <w:p w14:paraId="19946A47" w14:textId="77777777" w:rsidR="009F4144" w:rsidRPr="004F45FD" w:rsidRDefault="009F4144" w:rsidP="002746BD">
      <w:pPr>
        <w:pStyle w:val="Geenafstand"/>
        <w:jc w:val="both"/>
        <w:rPr>
          <w:rFonts w:ascii="Times New Roman" w:hAnsi="Times New Roman" w:cs="Times New Roman"/>
          <w:b/>
        </w:rPr>
      </w:pPr>
    </w:p>
    <w:p w14:paraId="6DBDE09C"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Welke ervaring(en) in de beroepspraktijk ten aanzien van het begeleiden van een complexe scheiding heb je als zeer succesvol ervaren?</w:t>
      </w:r>
    </w:p>
    <w:p w14:paraId="285EB111" w14:textId="77777777" w:rsidR="009F4144" w:rsidRPr="004F45FD" w:rsidRDefault="009F4144" w:rsidP="002746BD">
      <w:pPr>
        <w:pStyle w:val="Geenafstand"/>
        <w:jc w:val="both"/>
        <w:rPr>
          <w:rFonts w:ascii="Times New Roman" w:hAnsi="Times New Roman" w:cs="Times New Roman"/>
          <w:b/>
        </w:rPr>
      </w:pPr>
    </w:p>
    <w:p w14:paraId="53BB9E55" w14:textId="77777777" w:rsidR="009F4144" w:rsidRPr="004F45FD" w:rsidRDefault="009F4144" w:rsidP="002746BD">
      <w:pPr>
        <w:pStyle w:val="Geenafstand"/>
        <w:jc w:val="both"/>
        <w:rPr>
          <w:rFonts w:ascii="Times New Roman" w:hAnsi="Times New Roman" w:cs="Times New Roman"/>
          <w:b/>
        </w:rPr>
      </w:pPr>
      <w:r w:rsidRPr="004F45FD">
        <w:rPr>
          <w:rFonts w:ascii="Times New Roman" w:hAnsi="Times New Roman" w:cs="Times New Roman"/>
          <w:b/>
        </w:rPr>
        <w:t>Welke ervaring(en) in de beroepspraktijk ten aanzien van het begeleiden van een complexe scheiding heb je als falend ervaren?</w:t>
      </w:r>
    </w:p>
    <w:p w14:paraId="5FB615D1" w14:textId="77777777" w:rsidR="009F4144" w:rsidRDefault="009F4144" w:rsidP="002746BD">
      <w:pPr>
        <w:pStyle w:val="Geenafstand"/>
        <w:jc w:val="both"/>
        <w:rPr>
          <w:rFonts w:ascii="Times New Roman" w:hAnsi="Times New Roman" w:cs="Times New Roman"/>
        </w:rPr>
      </w:pPr>
    </w:p>
    <w:p w14:paraId="676FE530" w14:textId="77777777" w:rsidR="009F4144" w:rsidRPr="00C94310" w:rsidRDefault="009F4144" w:rsidP="002746BD">
      <w:pPr>
        <w:pStyle w:val="Geenafstand"/>
        <w:jc w:val="both"/>
        <w:rPr>
          <w:rFonts w:ascii="Times New Roman" w:hAnsi="Times New Roman" w:cs="Times New Roman"/>
          <w:u w:val="single"/>
        </w:rPr>
      </w:pPr>
      <w:r>
        <w:rPr>
          <w:rFonts w:ascii="Times New Roman" w:hAnsi="Times New Roman" w:cs="Times New Roman"/>
          <w:u w:val="single"/>
        </w:rPr>
        <w:t>Aanpak</w:t>
      </w:r>
      <w:r w:rsidRPr="00C94310">
        <w:rPr>
          <w:rFonts w:ascii="Times New Roman" w:hAnsi="Times New Roman" w:cs="Times New Roman"/>
          <w:u w:val="single"/>
        </w:rPr>
        <w:t xml:space="preserve"> ‘Complexe Scheidingen’</w:t>
      </w:r>
    </w:p>
    <w:p w14:paraId="4AB862B7" w14:textId="77777777" w:rsidR="009F4144" w:rsidRDefault="009F4144" w:rsidP="002746BD">
      <w:pPr>
        <w:pStyle w:val="Geenafstand"/>
        <w:jc w:val="both"/>
        <w:rPr>
          <w:rFonts w:ascii="Times New Roman" w:hAnsi="Times New Roman" w:cs="Times New Roman"/>
        </w:rPr>
      </w:pPr>
    </w:p>
    <w:p w14:paraId="1EAFDF1F"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Heb je bij een complexe scheiding al eens de aanpak ‘Complexe Scheidingen’ ingezet?</w:t>
      </w:r>
    </w:p>
    <w:p w14:paraId="5C0F7D87" w14:textId="77777777" w:rsidR="009F4144" w:rsidRPr="005B61CA" w:rsidRDefault="009F4144" w:rsidP="002746BD">
      <w:pPr>
        <w:pStyle w:val="Geenafstand"/>
        <w:numPr>
          <w:ilvl w:val="0"/>
          <w:numId w:val="29"/>
        </w:numPr>
        <w:jc w:val="both"/>
        <w:rPr>
          <w:rFonts w:ascii="Times New Roman" w:hAnsi="Times New Roman" w:cs="Times New Roman"/>
        </w:rPr>
      </w:pPr>
      <w:r>
        <w:rPr>
          <w:rFonts w:ascii="Times New Roman" w:hAnsi="Times New Roman" w:cs="Times New Roman"/>
        </w:rPr>
        <w:t>Zo ja, h</w:t>
      </w:r>
      <w:r w:rsidRPr="005B61CA">
        <w:rPr>
          <w:rFonts w:ascii="Times New Roman" w:hAnsi="Times New Roman" w:cs="Times New Roman"/>
        </w:rPr>
        <w:t xml:space="preserve">oe </w:t>
      </w:r>
      <w:r>
        <w:rPr>
          <w:rFonts w:ascii="Times New Roman" w:hAnsi="Times New Roman" w:cs="Times New Roman"/>
        </w:rPr>
        <w:t xml:space="preserve">gebruik en </w:t>
      </w:r>
      <w:r w:rsidRPr="005B61CA">
        <w:rPr>
          <w:rFonts w:ascii="Times New Roman" w:hAnsi="Times New Roman" w:cs="Times New Roman"/>
        </w:rPr>
        <w:t xml:space="preserve">ervaar je het inzetten van de </w:t>
      </w:r>
      <w:r>
        <w:rPr>
          <w:rFonts w:ascii="Times New Roman" w:hAnsi="Times New Roman" w:cs="Times New Roman"/>
        </w:rPr>
        <w:t>aanpak</w:t>
      </w:r>
      <w:r w:rsidRPr="005B61CA">
        <w:rPr>
          <w:rFonts w:ascii="Times New Roman" w:hAnsi="Times New Roman" w:cs="Times New Roman"/>
        </w:rPr>
        <w:t xml:space="preserve"> ‘Complexe Scheidingen’?</w:t>
      </w:r>
    </w:p>
    <w:p w14:paraId="594F9901" w14:textId="3BA9EACA" w:rsidR="009F4144" w:rsidRPr="00777BBE" w:rsidRDefault="009F4144" w:rsidP="002746BD">
      <w:pPr>
        <w:pStyle w:val="Geenafstand"/>
        <w:numPr>
          <w:ilvl w:val="0"/>
          <w:numId w:val="29"/>
        </w:numPr>
        <w:jc w:val="both"/>
        <w:rPr>
          <w:rFonts w:ascii="Times New Roman" w:hAnsi="Times New Roman" w:cs="Times New Roman"/>
        </w:rPr>
      </w:pPr>
      <w:r>
        <w:rPr>
          <w:rFonts w:ascii="Times New Roman" w:hAnsi="Times New Roman" w:cs="Times New Roman"/>
        </w:rPr>
        <w:t>Zo nee, wat pas jij toe om een</w:t>
      </w:r>
      <w:r w:rsidR="001E6E6B">
        <w:rPr>
          <w:rFonts w:ascii="Times New Roman" w:hAnsi="Times New Roman" w:cs="Times New Roman"/>
        </w:rPr>
        <w:t xml:space="preserve"> complexe s</w:t>
      </w:r>
      <w:r>
        <w:rPr>
          <w:rFonts w:ascii="Times New Roman" w:hAnsi="Times New Roman" w:cs="Times New Roman"/>
        </w:rPr>
        <w:t xml:space="preserve">cheiding te begeleiden? </w:t>
      </w:r>
    </w:p>
    <w:p w14:paraId="5DADA9F5" w14:textId="77777777" w:rsidR="009F4144" w:rsidRDefault="009F4144" w:rsidP="002746BD">
      <w:pPr>
        <w:pStyle w:val="Geenafstand"/>
        <w:jc w:val="both"/>
        <w:rPr>
          <w:rFonts w:ascii="Times New Roman" w:hAnsi="Times New Roman" w:cs="Times New Roman"/>
          <w:u w:val="single"/>
        </w:rPr>
      </w:pPr>
    </w:p>
    <w:p w14:paraId="6A5DF9BD"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Wat maakt dat je ervoor hebt gekozen om de aanpak ‘Complexe Scheidingen’ wel of niet in te zetten?</w:t>
      </w:r>
    </w:p>
    <w:p w14:paraId="3242AA6B" w14:textId="77777777" w:rsidR="009F4144" w:rsidRPr="008D3DDD" w:rsidRDefault="009F4144" w:rsidP="002746BD">
      <w:pPr>
        <w:pStyle w:val="Geenafstand"/>
        <w:jc w:val="both"/>
        <w:rPr>
          <w:rFonts w:ascii="Times New Roman" w:hAnsi="Times New Roman" w:cs="Times New Roman"/>
          <w:b/>
        </w:rPr>
      </w:pPr>
    </w:p>
    <w:p w14:paraId="42908DC8"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lastRenderedPageBreak/>
        <w:t>Wat zijn jouw ervaringen ten aanzien van het inzetten van de aanpak ‘Complexe Scheidingen’?</w:t>
      </w:r>
    </w:p>
    <w:p w14:paraId="3E9C135D" w14:textId="77777777" w:rsidR="009F4144" w:rsidRPr="008D3DDD" w:rsidRDefault="009F4144" w:rsidP="002746BD">
      <w:pPr>
        <w:pStyle w:val="Geenafstand"/>
        <w:jc w:val="both"/>
        <w:rPr>
          <w:rFonts w:ascii="Times New Roman" w:hAnsi="Times New Roman" w:cs="Times New Roman"/>
          <w:b/>
          <w:u w:val="single"/>
        </w:rPr>
      </w:pPr>
    </w:p>
    <w:p w14:paraId="049FAB3C"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 xml:space="preserve">In hoeverre ervaar je dat de aanpak ‘Complexe Scheidingen’ je helpt om je werk goed te kunnen doen? </w:t>
      </w:r>
    </w:p>
    <w:p w14:paraId="7C78C51B" w14:textId="77777777" w:rsidR="009F4144" w:rsidRPr="005B61CA" w:rsidRDefault="009F4144" w:rsidP="002746BD">
      <w:pPr>
        <w:pStyle w:val="Geenafstand"/>
        <w:numPr>
          <w:ilvl w:val="0"/>
          <w:numId w:val="29"/>
        </w:numPr>
        <w:jc w:val="both"/>
        <w:rPr>
          <w:rFonts w:ascii="Times New Roman" w:hAnsi="Times New Roman" w:cs="Times New Roman"/>
        </w:rPr>
      </w:pPr>
      <w:r w:rsidRPr="005B61CA">
        <w:rPr>
          <w:rFonts w:ascii="Times New Roman" w:hAnsi="Times New Roman" w:cs="Times New Roman"/>
        </w:rPr>
        <w:t xml:space="preserve">Welke punten heb je als positief ervaren ten aanzien van het inzetten van de </w:t>
      </w:r>
      <w:r>
        <w:rPr>
          <w:rFonts w:ascii="Times New Roman" w:hAnsi="Times New Roman" w:cs="Times New Roman"/>
        </w:rPr>
        <w:t>aanpak</w:t>
      </w:r>
      <w:r w:rsidRPr="005B61CA">
        <w:rPr>
          <w:rFonts w:ascii="Times New Roman" w:hAnsi="Times New Roman" w:cs="Times New Roman"/>
        </w:rPr>
        <w:t xml:space="preserve"> ‘Complexe Scheidingen’?</w:t>
      </w:r>
    </w:p>
    <w:p w14:paraId="402E925F" w14:textId="77777777" w:rsidR="009F4144" w:rsidRDefault="009F4144" w:rsidP="002746BD">
      <w:pPr>
        <w:pStyle w:val="Geenafstand"/>
        <w:numPr>
          <w:ilvl w:val="0"/>
          <w:numId w:val="29"/>
        </w:numPr>
        <w:jc w:val="both"/>
        <w:rPr>
          <w:rFonts w:ascii="Times New Roman" w:hAnsi="Times New Roman" w:cs="Times New Roman"/>
        </w:rPr>
      </w:pPr>
      <w:r w:rsidRPr="005B61CA">
        <w:rPr>
          <w:rFonts w:ascii="Times New Roman" w:hAnsi="Times New Roman" w:cs="Times New Roman"/>
        </w:rPr>
        <w:t xml:space="preserve">Welke punten heb je als negatief ervaren ten aanzien van het inzetten van de </w:t>
      </w:r>
      <w:r>
        <w:rPr>
          <w:rFonts w:ascii="Times New Roman" w:hAnsi="Times New Roman" w:cs="Times New Roman"/>
        </w:rPr>
        <w:t>aanpak</w:t>
      </w:r>
      <w:r w:rsidRPr="005B61CA">
        <w:rPr>
          <w:rFonts w:ascii="Times New Roman" w:hAnsi="Times New Roman" w:cs="Times New Roman"/>
        </w:rPr>
        <w:t xml:space="preserve"> ‘Complexe Scheidingen’?</w:t>
      </w:r>
    </w:p>
    <w:p w14:paraId="55B22033" w14:textId="77777777" w:rsidR="009F4144" w:rsidRDefault="009F4144" w:rsidP="002746BD">
      <w:pPr>
        <w:pStyle w:val="Geenafstand"/>
        <w:jc w:val="both"/>
        <w:rPr>
          <w:rFonts w:ascii="Times New Roman" w:hAnsi="Times New Roman" w:cs="Times New Roman"/>
        </w:rPr>
      </w:pPr>
    </w:p>
    <w:p w14:paraId="2D8A2EA1"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Op momenten dat je tegen een dilemma aanloopt, biedt de aanpak ‘Complexe Scheidingen’ dan voldoende oplossingen?</w:t>
      </w:r>
    </w:p>
    <w:p w14:paraId="292B91C2" w14:textId="77777777" w:rsidR="009F4144" w:rsidRPr="008D3DDD" w:rsidRDefault="009F4144" w:rsidP="002746BD">
      <w:pPr>
        <w:pStyle w:val="Geenafstand"/>
        <w:jc w:val="both"/>
        <w:rPr>
          <w:rFonts w:ascii="Times New Roman" w:hAnsi="Times New Roman" w:cs="Times New Roman"/>
          <w:b/>
        </w:rPr>
      </w:pPr>
    </w:p>
    <w:p w14:paraId="07838CF5"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Wat mist er volgens jou ten aanzien van de inhoud van de aanpak ‘Complexe Scheidingen’?</w:t>
      </w:r>
    </w:p>
    <w:p w14:paraId="5CC33F6F" w14:textId="77777777" w:rsidR="009F4144" w:rsidRPr="008D3DDD" w:rsidRDefault="009F4144" w:rsidP="002746BD">
      <w:pPr>
        <w:pStyle w:val="Geenafstand"/>
        <w:jc w:val="both"/>
        <w:rPr>
          <w:rFonts w:ascii="Times New Roman" w:hAnsi="Times New Roman" w:cs="Times New Roman"/>
          <w:b/>
        </w:rPr>
      </w:pPr>
    </w:p>
    <w:p w14:paraId="49657A83" w14:textId="77777777" w:rsidR="009F4144" w:rsidRPr="008D3DDD" w:rsidRDefault="009F4144" w:rsidP="002746BD">
      <w:pPr>
        <w:pStyle w:val="Geenafstand"/>
        <w:jc w:val="both"/>
        <w:rPr>
          <w:rFonts w:ascii="Times New Roman" w:hAnsi="Times New Roman" w:cs="Times New Roman"/>
          <w:b/>
        </w:rPr>
      </w:pPr>
      <w:r w:rsidRPr="008D3DDD">
        <w:rPr>
          <w:rFonts w:ascii="Times New Roman" w:hAnsi="Times New Roman" w:cs="Times New Roman"/>
          <w:b/>
        </w:rPr>
        <w:t>Ben jij van mening dat de aanpak ‘Complexe Scheidingen’ voldoende is voor het inzetten bij een complexe scheiding?</w:t>
      </w:r>
    </w:p>
    <w:p w14:paraId="77B62A80" w14:textId="77777777" w:rsidR="005E0E77" w:rsidRDefault="005E0E77" w:rsidP="002746BD">
      <w:pPr>
        <w:jc w:val="both"/>
        <w:rPr>
          <w:rFonts w:ascii="Times New Roman" w:eastAsiaTheme="majorEastAsia" w:hAnsi="Times New Roman" w:cs="Times New Roman"/>
          <w:b/>
          <w:bCs/>
          <w:u w:val="single"/>
        </w:rPr>
      </w:pPr>
      <w:r>
        <w:rPr>
          <w:rFonts w:ascii="Times New Roman" w:hAnsi="Times New Roman" w:cs="Times New Roman"/>
          <w:u w:val="single"/>
        </w:rPr>
        <w:br w:type="page"/>
      </w:r>
    </w:p>
    <w:p w14:paraId="26D78B56" w14:textId="0C91E0FF" w:rsidR="005F262C" w:rsidRPr="000F3CC2" w:rsidRDefault="009F4144" w:rsidP="002746BD">
      <w:pPr>
        <w:pStyle w:val="Kop3"/>
        <w:jc w:val="both"/>
        <w:rPr>
          <w:rFonts w:ascii="Times New Roman" w:hAnsi="Times New Roman" w:cs="Times New Roman"/>
          <w:b w:val="0"/>
          <w:i/>
          <w:color w:val="auto"/>
          <w:sz w:val="24"/>
          <w:szCs w:val="24"/>
          <w:u w:val="single"/>
        </w:rPr>
      </w:pPr>
      <w:bookmarkStart w:id="47" w:name="_Toc481483503"/>
      <w:r w:rsidRPr="000F3CC2">
        <w:rPr>
          <w:rFonts w:ascii="Times New Roman" w:hAnsi="Times New Roman" w:cs="Times New Roman"/>
          <w:b w:val="0"/>
          <w:i/>
          <w:color w:val="auto"/>
          <w:sz w:val="24"/>
          <w:szCs w:val="24"/>
          <w:u w:val="single"/>
        </w:rPr>
        <w:lastRenderedPageBreak/>
        <w:t>Interview</w:t>
      </w:r>
      <w:r w:rsidR="00DE3334" w:rsidRPr="000F3CC2">
        <w:rPr>
          <w:rFonts w:ascii="Times New Roman" w:hAnsi="Times New Roman" w:cs="Times New Roman"/>
          <w:b w:val="0"/>
          <w:i/>
          <w:color w:val="auto"/>
          <w:sz w:val="24"/>
          <w:szCs w:val="24"/>
          <w:u w:val="single"/>
        </w:rPr>
        <w:t>vragen</w:t>
      </w:r>
      <w:r w:rsidRPr="000F3CC2">
        <w:rPr>
          <w:rFonts w:ascii="Times New Roman" w:hAnsi="Times New Roman" w:cs="Times New Roman"/>
          <w:b w:val="0"/>
          <w:i/>
          <w:color w:val="auto"/>
          <w:sz w:val="24"/>
          <w:szCs w:val="24"/>
          <w:u w:val="single"/>
        </w:rPr>
        <w:t xml:space="preserve"> jongeren</w:t>
      </w:r>
      <w:bookmarkEnd w:id="47"/>
      <w:r w:rsidRPr="000F3CC2">
        <w:rPr>
          <w:rFonts w:ascii="Times New Roman" w:hAnsi="Times New Roman" w:cs="Times New Roman"/>
          <w:b w:val="0"/>
          <w:i/>
          <w:color w:val="auto"/>
          <w:sz w:val="24"/>
          <w:szCs w:val="24"/>
          <w:u w:val="single"/>
        </w:rPr>
        <w:t xml:space="preserve"> </w:t>
      </w:r>
    </w:p>
    <w:p w14:paraId="7BA0EFFA" w14:textId="77777777" w:rsidR="009F4144" w:rsidRPr="005B61CA" w:rsidRDefault="009F4144" w:rsidP="002746BD">
      <w:pPr>
        <w:pStyle w:val="Geenafstand"/>
        <w:jc w:val="both"/>
        <w:rPr>
          <w:rFonts w:ascii="Times New Roman" w:hAnsi="Times New Roman" w:cs="Times New Roman"/>
          <w:b/>
        </w:rPr>
      </w:pPr>
    </w:p>
    <w:p w14:paraId="682331AB" w14:textId="77777777" w:rsidR="009F4144" w:rsidRPr="00DA463C" w:rsidRDefault="009F4144" w:rsidP="002746BD">
      <w:pPr>
        <w:pStyle w:val="Geenafstand"/>
        <w:jc w:val="both"/>
        <w:rPr>
          <w:rFonts w:ascii="Times New Roman" w:hAnsi="Times New Roman" w:cs="Times New Roman"/>
          <w:i/>
          <w:sz w:val="20"/>
          <w:szCs w:val="20"/>
        </w:rPr>
      </w:pPr>
      <w:r w:rsidRPr="00DA463C">
        <w:rPr>
          <w:rFonts w:ascii="Times New Roman" w:hAnsi="Times New Roman" w:cs="Times New Roman"/>
          <w:i/>
          <w:sz w:val="20"/>
          <w:szCs w:val="20"/>
        </w:rPr>
        <w:t>De deelvraag:</w:t>
      </w:r>
    </w:p>
    <w:p w14:paraId="293563E2" w14:textId="77777777" w:rsidR="009F4144" w:rsidRPr="00DA463C" w:rsidRDefault="009F4144" w:rsidP="002746BD">
      <w:pPr>
        <w:pStyle w:val="Geenafstand"/>
        <w:numPr>
          <w:ilvl w:val="0"/>
          <w:numId w:val="30"/>
        </w:numPr>
        <w:jc w:val="both"/>
        <w:rPr>
          <w:rFonts w:ascii="Times New Roman" w:hAnsi="Times New Roman" w:cs="Times New Roman"/>
          <w:i/>
          <w:sz w:val="20"/>
          <w:szCs w:val="20"/>
        </w:rPr>
      </w:pPr>
      <w:r w:rsidRPr="00DA463C">
        <w:rPr>
          <w:rFonts w:ascii="Times New Roman" w:hAnsi="Times New Roman" w:cs="Times New Roman"/>
          <w:i/>
          <w:sz w:val="20"/>
          <w:szCs w:val="20"/>
        </w:rPr>
        <w:t>Welke ervaringen hebben jongeren van 12 tot 18 jaar die zich in een complexe scheiding van hun ouders bevinden met betrekking tot de spanningsvelden, o.a. loyaliteitsconflict, de autonomieontwikkeling en de keuzevrijheid, ten aanzien van hun ouders?</w:t>
      </w:r>
    </w:p>
    <w:p w14:paraId="0045AB20" w14:textId="77777777" w:rsidR="009F4144" w:rsidRDefault="009F4144" w:rsidP="002746BD">
      <w:pPr>
        <w:pStyle w:val="Geenafstand"/>
        <w:jc w:val="both"/>
        <w:rPr>
          <w:rFonts w:ascii="Times New Roman" w:hAnsi="Times New Roman" w:cs="Times New Roman"/>
          <w:i/>
        </w:rPr>
      </w:pPr>
    </w:p>
    <w:p w14:paraId="0BC28BD2" w14:textId="77777777" w:rsidR="009F4144" w:rsidRPr="00DA463C" w:rsidRDefault="009F4144" w:rsidP="002746BD">
      <w:pPr>
        <w:pStyle w:val="Geenafstand"/>
        <w:jc w:val="both"/>
        <w:rPr>
          <w:rFonts w:ascii="Times New Roman" w:hAnsi="Times New Roman" w:cs="Times New Roman"/>
          <w:sz w:val="20"/>
          <w:szCs w:val="20"/>
          <w:u w:val="single"/>
        </w:rPr>
      </w:pPr>
      <w:r w:rsidRPr="00DA463C">
        <w:rPr>
          <w:rFonts w:ascii="Times New Roman" w:hAnsi="Times New Roman" w:cs="Times New Roman"/>
          <w:sz w:val="20"/>
          <w:szCs w:val="20"/>
          <w:u w:val="single"/>
        </w:rPr>
        <w:t>Loyaliteitsconflict</w:t>
      </w:r>
    </w:p>
    <w:p w14:paraId="417ABCAD" w14:textId="77777777" w:rsidR="009F4144" w:rsidRDefault="009F4144" w:rsidP="002746BD">
      <w:pPr>
        <w:pStyle w:val="Geenafstand"/>
        <w:jc w:val="both"/>
        <w:rPr>
          <w:rFonts w:ascii="Times New Roman" w:hAnsi="Times New Roman" w:cs="Times New Roman"/>
        </w:rPr>
      </w:pPr>
    </w:p>
    <w:p w14:paraId="1CA50258"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 xml:space="preserve">Hoe voel jij je ten aanzien van de </w:t>
      </w:r>
      <w:r>
        <w:rPr>
          <w:rFonts w:ascii="Times New Roman" w:hAnsi="Times New Roman" w:cs="Times New Roman"/>
          <w:b/>
        </w:rPr>
        <w:t>complexe scheiding</w:t>
      </w:r>
      <w:r w:rsidRPr="001800FC">
        <w:rPr>
          <w:rFonts w:ascii="Times New Roman" w:hAnsi="Times New Roman" w:cs="Times New Roman"/>
          <w:b/>
        </w:rPr>
        <w:t xml:space="preserve"> van je ouders?</w:t>
      </w:r>
    </w:p>
    <w:p w14:paraId="0157BBCB" w14:textId="77777777" w:rsidR="009F4144" w:rsidRPr="003352A5" w:rsidRDefault="009F4144" w:rsidP="002746BD">
      <w:pPr>
        <w:pStyle w:val="Geenafstand"/>
        <w:jc w:val="both"/>
        <w:rPr>
          <w:rFonts w:ascii="Times New Roman" w:hAnsi="Times New Roman" w:cs="Times New Roman"/>
        </w:rPr>
      </w:pPr>
    </w:p>
    <w:p w14:paraId="1DCC1BB6"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Hoe ervaar jij het contact met je ouders die zich bevinden in een complexe scheiding?</w:t>
      </w:r>
    </w:p>
    <w:p w14:paraId="3A4FDB1A" w14:textId="77777777" w:rsidR="009F4144" w:rsidRDefault="009F4144" w:rsidP="002746BD">
      <w:pPr>
        <w:pStyle w:val="Geenafstand"/>
        <w:jc w:val="both"/>
        <w:rPr>
          <w:rFonts w:ascii="Times New Roman" w:hAnsi="Times New Roman" w:cs="Times New Roman"/>
        </w:rPr>
      </w:pPr>
    </w:p>
    <w:p w14:paraId="24954C73"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Wat heeft er toe geleid dat je hebt besloten om geen contact meer te willen met één ouder?</w:t>
      </w:r>
    </w:p>
    <w:p w14:paraId="0EA2AB67" w14:textId="77777777" w:rsidR="009F4144" w:rsidRDefault="009F4144" w:rsidP="002746BD">
      <w:pPr>
        <w:pStyle w:val="Geenafstand"/>
        <w:jc w:val="both"/>
        <w:rPr>
          <w:rFonts w:ascii="Times New Roman" w:hAnsi="Times New Roman" w:cs="Times New Roman"/>
        </w:rPr>
      </w:pPr>
    </w:p>
    <w:p w14:paraId="119636CF"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Vanuit welke ervaring of reden heb je besloten om geen contact meer te willen met één ouder? </w:t>
      </w:r>
    </w:p>
    <w:p w14:paraId="4AC15301" w14:textId="77777777" w:rsidR="009F4144" w:rsidRDefault="009F4144" w:rsidP="002746BD">
      <w:pPr>
        <w:pStyle w:val="Geenafstand"/>
        <w:jc w:val="both"/>
        <w:rPr>
          <w:rFonts w:ascii="Times New Roman" w:hAnsi="Times New Roman" w:cs="Times New Roman"/>
        </w:rPr>
      </w:pPr>
    </w:p>
    <w:p w14:paraId="759A22DB"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Hoe verloopt het contact met de ouder waarmee je nog goed contact hebt?</w:t>
      </w:r>
    </w:p>
    <w:p w14:paraId="35380F10" w14:textId="77777777" w:rsidR="009F4144" w:rsidRDefault="009F4144" w:rsidP="002746BD">
      <w:pPr>
        <w:pStyle w:val="Geenafstand"/>
        <w:jc w:val="both"/>
        <w:rPr>
          <w:rFonts w:ascii="Times New Roman" w:hAnsi="Times New Roman" w:cs="Times New Roman"/>
        </w:rPr>
      </w:pPr>
    </w:p>
    <w:p w14:paraId="42A6BB0B" w14:textId="77777777" w:rsidR="009F4144" w:rsidRPr="00DD1C56" w:rsidRDefault="009F4144" w:rsidP="002746BD">
      <w:pPr>
        <w:pStyle w:val="Geenafstand"/>
        <w:jc w:val="both"/>
        <w:rPr>
          <w:rFonts w:ascii="Times New Roman" w:hAnsi="Times New Roman" w:cs="Times New Roman"/>
        </w:rPr>
      </w:pPr>
      <w:r>
        <w:rPr>
          <w:rFonts w:ascii="Times New Roman" w:hAnsi="Times New Roman" w:cs="Times New Roman"/>
        </w:rPr>
        <w:t>Hoe verloopt het contact met de ouder waarbij je hebt aangegeven geen contact meer te willen?</w:t>
      </w:r>
    </w:p>
    <w:p w14:paraId="116273DC" w14:textId="77777777" w:rsidR="009F4144" w:rsidRDefault="009F4144" w:rsidP="002746BD">
      <w:pPr>
        <w:pStyle w:val="Geenafstand"/>
        <w:jc w:val="both"/>
        <w:rPr>
          <w:rFonts w:ascii="Times New Roman" w:hAnsi="Times New Roman" w:cs="Times New Roman"/>
        </w:rPr>
      </w:pPr>
    </w:p>
    <w:p w14:paraId="090370C1"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Welke situaties ervaar je a</w:t>
      </w:r>
      <w:r>
        <w:rPr>
          <w:rFonts w:ascii="Times New Roman" w:hAnsi="Times New Roman" w:cs="Times New Roman"/>
          <w:b/>
        </w:rPr>
        <w:t xml:space="preserve">ls positief ten aanzien van de complexe scheiding </w:t>
      </w:r>
      <w:r w:rsidRPr="001800FC">
        <w:rPr>
          <w:rFonts w:ascii="Times New Roman" w:hAnsi="Times New Roman" w:cs="Times New Roman"/>
          <w:b/>
        </w:rPr>
        <w:t>van je ouders?</w:t>
      </w:r>
    </w:p>
    <w:p w14:paraId="64094792" w14:textId="77777777" w:rsidR="009F4144" w:rsidRPr="001800FC" w:rsidRDefault="009F4144" w:rsidP="002746BD">
      <w:pPr>
        <w:pStyle w:val="Geenafstand"/>
        <w:jc w:val="both"/>
        <w:rPr>
          <w:rFonts w:ascii="Times New Roman" w:hAnsi="Times New Roman" w:cs="Times New Roman"/>
          <w:b/>
        </w:rPr>
      </w:pPr>
    </w:p>
    <w:p w14:paraId="530B935D"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 xml:space="preserve">Welke situaties ervaar je als negatief ten aanzien van de </w:t>
      </w:r>
      <w:r>
        <w:rPr>
          <w:rFonts w:ascii="Times New Roman" w:hAnsi="Times New Roman" w:cs="Times New Roman"/>
          <w:b/>
        </w:rPr>
        <w:t xml:space="preserve">complexe scheiding </w:t>
      </w:r>
      <w:r w:rsidRPr="001800FC">
        <w:rPr>
          <w:rFonts w:ascii="Times New Roman" w:hAnsi="Times New Roman" w:cs="Times New Roman"/>
          <w:b/>
        </w:rPr>
        <w:t>van je ouders?</w:t>
      </w:r>
    </w:p>
    <w:p w14:paraId="7E214321" w14:textId="77777777" w:rsidR="009F4144" w:rsidRDefault="009F4144" w:rsidP="002746BD">
      <w:pPr>
        <w:pStyle w:val="Geenafstand"/>
        <w:jc w:val="both"/>
        <w:rPr>
          <w:rFonts w:ascii="Times New Roman" w:hAnsi="Times New Roman" w:cs="Times New Roman"/>
          <w:u w:val="single"/>
        </w:rPr>
      </w:pPr>
    </w:p>
    <w:p w14:paraId="5D193BDA" w14:textId="77777777" w:rsidR="009F4144" w:rsidRPr="00DA463C" w:rsidRDefault="009F4144" w:rsidP="002746BD">
      <w:pPr>
        <w:pStyle w:val="Geenafstand"/>
        <w:jc w:val="both"/>
        <w:rPr>
          <w:rFonts w:ascii="Times New Roman" w:hAnsi="Times New Roman" w:cs="Times New Roman"/>
          <w:sz w:val="20"/>
          <w:szCs w:val="20"/>
          <w:u w:val="single"/>
        </w:rPr>
      </w:pPr>
      <w:r w:rsidRPr="00DA463C">
        <w:rPr>
          <w:rFonts w:ascii="Times New Roman" w:hAnsi="Times New Roman" w:cs="Times New Roman"/>
          <w:sz w:val="20"/>
          <w:szCs w:val="20"/>
          <w:u w:val="single"/>
        </w:rPr>
        <w:t>Autonomieontwikkeling</w:t>
      </w:r>
    </w:p>
    <w:p w14:paraId="2C1A0592" w14:textId="77777777" w:rsidR="009F4144" w:rsidRDefault="009F4144" w:rsidP="002746BD">
      <w:pPr>
        <w:pStyle w:val="Geenafstand"/>
        <w:jc w:val="both"/>
        <w:rPr>
          <w:rFonts w:ascii="Times New Roman" w:hAnsi="Times New Roman" w:cs="Times New Roman"/>
        </w:rPr>
      </w:pPr>
    </w:p>
    <w:p w14:paraId="7D5470AD"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Hoe gaat het met je sinds je je in de complexe scheiding van je ouders bevindt?</w:t>
      </w:r>
    </w:p>
    <w:p w14:paraId="2B73975B" w14:textId="77777777" w:rsidR="009F4144" w:rsidRPr="001800FC" w:rsidRDefault="009F4144" w:rsidP="002746BD">
      <w:pPr>
        <w:pStyle w:val="Geenafstand"/>
        <w:jc w:val="both"/>
        <w:rPr>
          <w:rFonts w:ascii="Times New Roman" w:hAnsi="Times New Roman" w:cs="Times New Roman"/>
          <w:b/>
        </w:rPr>
      </w:pPr>
    </w:p>
    <w:p w14:paraId="0C82574D" w14:textId="77777777" w:rsidR="009F4144" w:rsidRPr="001800FC" w:rsidRDefault="009F4144" w:rsidP="002746BD">
      <w:pPr>
        <w:pStyle w:val="Geenafstand"/>
        <w:jc w:val="both"/>
        <w:rPr>
          <w:rFonts w:ascii="Times New Roman" w:hAnsi="Times New Roman" w:cs="Times New Roman"/>
          <w:b/>
        </w:rPr>
      </w:pPr>
      <w:r w:rsidRPr="001800FC">
        <w:rPr>
          <w:rFonts w:ascii="Times New Roman" w:hAnsi="Times New Roman" w:cs="Times New Roman"/>
          <w:b/>
        </w:rPr>
        <w:t>Hoe ervaar je de ontwikkeling van zelfstandigheid ten aanzien van de</w:t>
      </w:r>
      <w:r>
        <w:rPr>
          <w:rFonts w:ascii="Times New Roman" w:hAnsi="Times New Roman" w:cs="Times New Roman"/>
          <w:b/>
        </w:rPr>
        <w:t xml:space="preserve"> complexe scheiding</w:t>
      </w:r>
      <w:r w:rsidRPr="001800FC">
        <w:rPr>
          <w:rFonts w:ascii="Times New Roman" w:hAnsi="Times New Roman" w:cs="Times New Roman"/>
          <w:b/>
        </w:rPr>
        <w:t xml:space="preserve"> waarin je je bevindt?</w:t>
      </w:r>
    </w:p>
    <w:p w14:paraId="7F5BE542" w14:textId="77777777" w:rsidR="009F4144" w:rsidRDefault="009F4144" w:rsidP="002746BD">
      <w:pPr>
        <w:pStyle w:val="Geenafstand"/>
        <w:jc w:val="both"/>
        <w:rPr>
          <w:rFonts w:ascii="Times New Roman" w:hAnsi="Times New Roman" w:cs="Times New Roman"/>
        </w:rPr>
      </w:pPr>
    </w:p>
    <w:p w14:paraId="03770F57"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Hoe ervaar jij het om zelfstandig beslissingen te nemen? </w:t>
      </w:r>
    </w:p>
    <w:p w14:paraId="0994218C" w14:textId="77777777" w:rsidR="009F4144" w:rsidRDefault="009F4144" w:rsidP="002746BD">
      <w:pPr>
        <w:pStyle w:val="Geenafstand"/>
        <w:jc w:val="both"/>
        <w:rPr>
          <w:rFonts w:ascii="Times New Roman" w:hAnsi="Times New Roman" w:cs="Times New Roman"/>
        </w:rPr>
      </w:pPr>
    </w:p>
    <w:p w14:paraId="12D7C065"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Hoe kijken je ouders tegen het stimuleren van je autonomie aan?</w:t>
      </w:r>
    </w:p>
    <w:p w14:paraId="79FC8F92" w14:textId="77777777" w:rsidR="009F4144" w:rsidRDefault="009F4144" w:rsidP="002746BD">
      <w:pPr>
        <w:pStyle w:val="Geenafstand"/>
        <w:jc w:val="both"/>
        <w:rPr>
          <w:rFonts w:ascii="Times New Roman" w:hAnsi="Times New Roman" w:cs="Times New Roman"/>
        </w:rPr>
      </w:pPr>
    </w:p>
    <w:p w14:paraId="691CCCAC"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 xml:space="preserve">Welke rol nemen je ouders aan met betrekking tot je autonomieontwikkeling nu jullie je bevinden in een complexe scheiding? </w:t>
      </w:r>
    </w:p>
    <w:p w14:paraId="10E4CD43" w14:textId="77777777" w:rsidR="009F4144" w:rsidRDefault="009F4144" w:rsidP="002746BD">
      <w:pPr>
        <w:pStyle w:val="Geenafstand"/>
        <w:jc w:val="both"/>
        <w:rPr>
          <w:rFonts w:ascii="Times New Roman" w:hAnsi="Times New Roman" w:cs="Times New Roman"/>
        </w:rPr>
      </w:pPr>
    </w:p>
    <w:p w14:paraId="34A33099" w14:textId="77777777" w:rsidR="009F4144" w:rsidRPr="00DD1C56" w:rsidRDefault="009F4144" w:rsidP="002746BD">
      <w:pPr>
        <w:pStyle w:val="Geenafstand"/>
        <w:jc w:val="both"/>
        <w:rPr>
          <w:rFonts w:ascii="Times New Roman" w:hAnsi="Times New Roman" w:cs="Times New Roman"/>
        </w:rPr>
      </w:pPr>
      <w:r>
        <w:rPr>
          <w:rFonts w:ascii="Times New Roman" w:hAnsi="Times New Roman" w:cs="Times New Roman"/>
        </w:rPr>
        <w:lastRenderedPageBreak/>
        <w:t>Welke punten belemmeren mogelijk je ontwikkeling ten aanzien van de complexe scheiding waarin je je bevindt?</w:t>
      </w:r>
    </w:p>
    <w:p w14:paraId="738C2C54" w14:textId="77777777" w:rsidR="009F4144" w:rsidRDefault="009F4144" w:rsidP="002746BD">
      <w:pPr>
        <w:pStyle w:val="Geenafstand"/>
        <w:jc w:val="both"/>
        <w:rPr>
          <w:rFonts w:ascii="Times New Roman" w:hAnsi="Times New Roman" w:cs="Times New Roman"/>
          <w:u w:val="single"/>
        </w:rPr>
      </w:pPr>
    </w:p>
    <w:p w14:paraId="638D8F0B" w14:textId="77777777" w:rsidR="009F4144" w:rsidRPr="00DA463C" w:rsidRDefault="009F4144" w:rsidP="002746BD">
      <w:pPr>
        <w:pStyle w:val="Geenafstand"/>
        <w:jc w:val="both"/>
        <w:rPr>
          <w:rFonts w:ascii="Times New Roman" w:hAnsi="Times New Roman" w:cs="Times New Roman"/>
          <w:sz w:val="20"/>
          <w:szCs w:val="20"/>
          <w:u w:val="single"/>
        </w:rPr>
      </w:pPr>
      <w:r w:rsidRPr="00DA463C">
        <w:rPr>
          <w:rFonts w:ascii="Times New Roman" w:hAnsi="Times New Roman" w:cs="Times New Roman"/>
          <w:sz w:val="20"/>
          <w:szCs w:val="20"/>
          <w:u w:val="single"/>
        </w:rPr>
        <w:t>Keuzevrijheid</w:t>
      </w:r>
    </w:p>
    <w:p w14:paraId="48B594DA" w14:textId="77777777" w:rsidR="009F4144" w:rsidRDefault="009F4144" w:rsidP="002746BD">
      <w:pPr>
        <w:pStyle w:val="Geenafstand"/>
        <w:jc w:val="both"/>
        <w:rPr>
          <w:rFonts w:ascii="Times New Roman" w:hAnsi="Times New Roman" w:cs="Times New Roman"/>
          <w:i/>
        </w:rPr>
      </w:pPr>
    </w:p>
    <w:p w14:paraId="791C52B2"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Wordt er volgens jou naar je mening geluisterd en wordt daar vervolgens rekening mee gehouden?</w:t>
      </w:r>
    </w:p>
    <w:p w14:paraId="4E9D7F42" w14:textId="77777777" w:rsidR="009F4144" w:rsidRDefault="009F4144" w:rsidP="002746BD">
      <w:pPr>
        <w:pStyle w:val="Geenafstand"/>
        <w:jc w:val="both"/>
        <w:rPr>
          <w:rFonts w:ascii="Times New Roman" w:hAnsi="Times New Roman" w:cs="Times New Roman"/>
        </w:rPr>
      </w:pPr>
    </w:p>
    <w:p w14:paraId="0B27E5EA"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Ervaar jij voldoende ruimte om in vrijheid eigen keuzes te maken?</w:t>
      </w:r>
    </w:p>
    <w:p w14:paraId="14ABFACE" w14:textId="77777777" w:rsidR="009F4144" w:rsidRDefault="009F4144" w:rsidP="002746BD">
      <w:pPr>
        <w:pStyle w:val="Geenafstand"/>
        <w:jc w:val="both"/>
        <w:rPr>
          <w:rFonts w:ascii="Times New Roman" w:hAnsi="Times New Roman" w:cs="Times New Roman"/>
        </w:rPr>
      </w:pPr>
    </w:p>
    <w:p w14:paraId="24C17E8A"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Ben jij van mening dat de keuzes die je maakt gerespecteerd en geaccepteerd worden?</w:t>
      </w:r>
    </w:p>
    <w:p w14:paraId="2E203579" w14:textId="77777777" w:rsidR="009F4144" w:rsidRDefault="009F4144" w:rsidP="002746BD">
      <w:pPr>
        <w:pStyle w:val="Geenafstand"/>
        <w:jc w:val="both"/>
        <w:rPr>
          <w:rFonts w:ascii="Times New Roman" w:hAnsi="Times New Roman" w:cs="Times New Roman"/>
        </w:rPr>
      </w:pPr>
    </w:p>
    <w:p w14:paraId="24B0256C" w14:textId="77777777" w:rsidR="009F4144" w:rsidRDefault="009F4144" w:rsidP="002746BD">
      <w:pPr>
        <w:pStyle w:val="Geenafstand"/>
        <w:jc w:val="both"/>
        <w:rPr>
          <w:rFonts w:ascii="Times New Roman" w:hAnsi="Times New Roman" w:cs="Times New Roman"/>
        </w:rPr>
      </w:pPr>
      <w:r>
        <w:rPr>
          <w:rFonts w:ascii="Times New Roman" w:hAnsi="Times New Roman" w:cs="Times New Roman"/>
        </w:rPr>
        <w:t>Heb jij ooit de mogelijkheid gehad om je mening kenbaar te maken bij een kinderrechter?</w:t>
      </w:r>
    </w:p>
    <w:p w14:paraId="14985822"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 xml:space="preserve">Zo ja, hoe heb jij dat ervaren? </w:t>
      </w:r>
    </w:p>
    <w:p w14:paraId="3379D729" w14:textId="77777777" w:rsidR="009F4144" w:rsidRPr="00DD1C56"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 xml:space="preserve">Zo nee, zou je dat wel graag hebben gewild? </w:t>
      </w:r>
    </w:p>
    <w:p w14:paraId="64400C52" w14:textId="77777777" w:rsidR="009F4144" w:rsidRDefault="009F4144" w:rsidP="002746BD">
      <w:pPr>
        <w:pStyle w:val="Geenafstand"/>
        <w:jc w:val="both"/>
        <w:rPr>
          <w:rFonts w:ascii="Times New Roman" w:hAnsi="Times New Roman" w:cs="Times New Roman"/>
          <w:i/>
        </w:rPr>
      </w:pPr>
    </w:p>
    <w:p w14:paraId="08258A1F" w14:textId="77777777" w:rsidR="009F4144" w:rsidRPr="00DA463C" w:rsidRDefault="009F4144" w:rsidP="002746BD">
      <w:pPr>
        <w:pStyle w:val="Geenafstand"/>
        <w:jc w:val="both"/>
        <w:rPr>
          <w:rFonts w:ascii="Times New Roman" w:hAnsi="Times New Roman" w:cs="Times New Roman"/>
          <w:i/>
          <w:sz w:val="20"/>
          <w:szCs w:val="20"/>
        </w:rPr>
      </w:pPr>
      <w:r w:rsidRPr="00DA463C">
        <w:rPr>
          <w:rFonts w:ascii="Times New Roman" w:hAnsi="Times New Roman" w:cs="Times New Roman"/>
          <w:i/>
          <w:sz w:val="20"/>
          <w:szCs w:val="20"/>
        </w:rPr>
        <w:t>De deelvraag:</w:t>
      </w:r>
    </w:p>
    <w:p w14:paraId="2330830E" w14:textId="77777777" w:rsidR="009F4144" w:rsidRPr="00DA463C" w:rsidRDefault="009F4144" w:rsidP="002746BD">
      <w:pPr>
        <w:pStyle w:val="Geenafstand"/>
        <w:numPr>
          <w:ilvl w:val="0"/>
          <w:numId w:val="30"/>
        </w:numPr>
        <w:jc w:val="both"/>
        <w:rPr>
          <w:rFonts w:ascii="Times New Roman" w:hAnsi="Times New Roman" w:cs="Times New Roman"/>
          <w:i/>
          <w:sz w:val="20"/>
          <w:szCs w:val="20"/>
        </w:rPr>
      </w:pPr>
      <w:r w:rsidRPr="00DA463C">
        <w:rPr>
          <w:rFonts w:ascii="Times New Roman" w:hAnsi="Times New Roman" w:cs="Times New Roman"/>
          <w:i/>
          <w:sz w:val="20"/>
          <w:szCs w:val="20"/>
        </w:rPr>
        <w:t>Hoe ervaren jongeren van 12 tot 18 jaar die zich in een complexe scheiding van hun ouders bevinden de begeleiding vanuit Jeugdbescherming Brabant vestiging Den Bosch?</w:t>
      </w:r>
    </w:p>
    <w:p w14:paraId="172087FB" w14:textId="77777777" w:rsidR="009F4144" w:rsidRDefault="009F4144" w:rsidP="002746BD">
      <w:pPr>
        <w:pStyle w:val="Geenafstand"/>
        <w:jc w:val="both"/>
        <w:rPr>
          <w:rFonts w:ascii="Times New Roman" w:hAnsi="Times New Roman" w:cs="Times New Roman"/>
          <w:i/>
        </w:rPr>
      </w:pPr>
    </w:p>
    <w:p w14:paraId="560D5E22" w14:textId="77777777" w:rsidR="009F4144" w:rsidRDefault="009F4144" w:rsidP="002746BD">
      <w:pPr>
        <w:pStyle w:val="Geenafstand"/>
        <w:jc w:val="both"/>
        <w:rPr>
          <w:rFonts w:ascii="Times New Roman" w:hAnsi="Times New Roman" w:cs="Times New Roman"/>
          <w:sz w:val="20"/>
          <w:szCs w:val="20"/>
          <w:u w:val="single"/>
        </w:rPr>
      </w:pPr>
      <w:r w:rsidRPr="00DA463C">
        <w:rPr>
          <w:rFonts w:ascii="Times New Roman" w:hAnsi="Times New Roman" w:cs="Times New Roman"/>
          <w:sz w:val="20"/>
          <w:szCs w:val="20"/>
          <w:u w:val="single"/>
        </w:rPr>
        <w:t>Ervaringen jongeren ten aanzien van de begeleiding van Jeugdbescherming Brabant</w:t>
      </w:r>
    </w:p>
    <w:p w14:paraId="59E10FCC" w14:textId="77777777" w:rsidR="009F4144" w:rsidRPr="00DA463C" w:rsidRDefault="009F4144" w:rsidP="002746BD">
      <w:pPr>
        <w:pStyle w:val="Geenafstand"/>
        <w:jc w:val="both"/>
        <w:rPr>
          <w:rFonts w:ascii="Times New Roman" w:hAnsi="Times New Roman" w:cs="Times New Roman"/>
          <w:sz w:val="20"/>
          <w:szCs w:val="20"/>
        </w:rPr>
      </w:pPr>
    </w:p>
    <w:p w14:paraId="2A27EFF5"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Hoe ervaar jij de begeleiding van een jeugdzorgwerker vanuit Jeugdbescherming Brabant?</w:t>
      </w:r>
    </w:p>
    <w:p w14:paraId="592D6497" w14:textId="77777777" w:rsidR="009F4144" w:rsidRPr="005B61CA" w:rsidRDefault="009F4144" w:rsidP="002746BD">
      <w:pPr>
        <w:pStyle w:val="Geenafstand"/>
        <w:numPr>
          <w:ilvl w:val="0"/>
          <w:numId w:val="30"/>
        </w:numPr>
        <w:jc w:val="both"/>
        <w:rPr>
          <w:rFonts w:ascii="Times New Roman" w:hAnsi="Times New Roman" w:cs="Times New Roman"/>
        </w:rPr>
      </w:pPr>
      <w:r w:rsidRPr="005B61CA">
        <w:rPr>
          <w:rFonts w:ascii="Times New Roman" w:hAnsi="Times New Roman" w:cs="Times New Roman"/>
        </w:rPr>
        <w:t>Wat vind je fijn aan de begeleiding van de jeugdzorgwerker?</w:t>
      </w:r>
    </w:p>
    <w:p w14:paraId="3D78E5D9" w14:textId="77777777" w:rsidR="009F4144" w:rsidRPr="005B61CA" w:rsidRDefault="009F4144" w:rsidP="002746BD">
      <w:pPr>
        <w:pStyle w:val="Geenafstand"/>
        <w:numPr>
          <w:ilvl w:val="0"/>
          <w:numId w:val="30"/>
        </w:numPr>
        <w:jc w:val="both"/>
        <w:rPr>
          <w:rFonts w:ascii="Times New Roman" w:hAnsi="Times New Roman" w:cs="Times New Roman"/>
        </w:rPr>
      </w:pPr>
      <w:r w:rsidRPr="005B61CA">
        <w:rPr>
          <w:rFonts w:ascii="Times New Roman" w:hAnsi="Times New Roman" w:cs="Times New Roman"/>
        </w:rPr>
        <w:t>Wat vind je minder fijn aan de begeleiding van de jeugdzorgwerker?</w:t>
      </w:r>
    </w:p>
    <w:p w14:paraId="62168C5F" w14:textId="77777777" w:rsidR="009F4144" w:rsidRPr="00DA463C" w:rsidRDefault="009F4144" w:rsidP="002746BD">
      <w:pPr>
        <w:pStyle w:val="Geenafstand"/>
        <w:jc w:val="both"/>
        <w:rPr>
          <w:rFonts w:ascii="Times New Roman" w:hAnsi="Times New Roman" w:cs="Times New Roman"/>
          <w:b/>
        </w:rPr>
      </w:pPr>
    </w:p>
    <w:p w14:paraId="161410D9"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Hoe ervaar je de houding van een jeugdzorgwerker?</w:t>
      </w:r>
    </w:p>
    <w:p w14:paraId="1AD723BC"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Welke houding van een jeugdzorgwerker vind je prettig?</w:t>
      </w:r>
    </w:p>
    <w:p w14:paraId="4A82A10A"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Welke houding van een jeugdzorgwerker vind je minder prettig?</w:t>
      </w:r>
    </w:p>
    <w:p w14:paraId="1068C9E3" w14:textId="77777777" w:rsidR="009F4144" w:rsidRDefault="009F4144" w:rsidP="002746BD">
      <w:pPr>
        <w:pStyle w:val="Geenafstand"/>
        <w:jc w:val="both"/>
        <w:rPr>
          <w:rFonts w:ascii="Times New Roman" w:hAnsi="Times New Roman" w:cs="Times New Roman"/>
          <w:b/>
          <w:i/>
        </w:rPr>
      </w:pPr>
    </w:p>
    <w:p w14:paraId="1F15C75C"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Wanneer voel je je gehoord en serieus genomen ten aanzien van de begeleiding van een jeugdzorgwerker?</w:t>
      </w:r>
    </w:p>
    <w:p w14:paraId="218DC940" w14:textId="77777777" w:rsidR="009F4144" w:rsidRPr="00DA463C" w:rsidRDefault="009F4144" w:rsidP="002746BD">
      <w:pPr>
        <w:pStyle w:val="Geenafstand"/>
        <w:jc w:val="both"/>
        <w:rPr>
          <w:rFonts w:ascii="Times New Roman" w:hAnsi="Times New Roman" w:cs="Times New Roman"/>
          <w:b/>
          <w:i/>
        </w:rPr>
      </w:pPr>
    </w:p>
    <w:p w14:paraId="576E51E6"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Als jij mocht bepalen ten aanzien van het contact met je ouder(s), hoe zou je dat dan graag zien?</w:t>
      </w:r>
    </w:p>
    <w:p w14:paraId="3E48C07E" w14:textId="77777777" w:rsidR="009F4144" w:rsidRPr="00B80866"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Hoe vaak, wanneer en waar zou je je ouder(s) graag willen zien?</w:t>
      </w:r>
    </w:p>
    <w:p w14:paraId="080D76BF" w14:textId="77777777" w:rsidR="009F4144" w:rsidRDefault="009F4144" w:rsidP="002746BD">
      <w:pPr>
        <w:pStyle w:val="Geenafstand"/>
        <w:jc w:val="both"/>
        <w:rPr>
          <w:rFonts w:ascii="Times New Roman" w:hAnsi="Times New Roman" w:cs="Times New Roman"/>
        </w:rPr>
      </w:pPr>
    </w:p>
    <w:p w14:paraId="0791301E"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Wat heb je als positief ervaren ten aanzien van de begeleiding van een jeugdzorgwerker met betrekking tot het contact met je ouder(s)?</w:t>
      </w:r>
    </w:p>
    <w:p w14:paraId="67EFA140" w14:textId="77777777" w:rsidR="009F4144" w:rsidRPr="00DA463C" w:rsidRDefault="009F4144" w:rsidP="002746BD">
      <w:pPr>
        <w:pStyle w:val="Geenafstand"/>
        <w:jc w:val="both"/>
        <w:rPr>
          <w:rFonts w:ascii="Times New Roman" w:hAnsi="Times New Roman" w:cs="Times New Roman"/>
          <w:b/>
        </w:rPr>
      </w:pPr>
    </w:p>
    <w:p w14:paraId="6F09F07C"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Wat heb je als negatief ervaren ten aanzien van de begeleiding van een jeugdzorgwerker met betrekking tot het contact met je ouder(s)?</w:t>
      </w:r>
    </w:p>
    <w:p w14:paraId="6B5BB5E3" w14:textId="77777777" w:rsidR="009F4144" w:rsidRDefault="009F4144" w:rsidP="002746BD">
      <w:pPr>
        <w:pStyle w:val="Geenafstand"/>
        <w:jc w:val="both"/>
        <w:rPr>
          <w:rFonts w:ascii="Times New Roman" w:hAnsi="Times New Roman" w:cs="Times New Roman"/>
        </w:rPr>
      </w:pPr>
    </w:p>
    <w:p w14:paraId="385DB46F" w14:textId="77777777" w:rsidR="009F4144" w:rsidRPr="00DA463C" w:rsidRDefault="009F4144" w:rsidP="002746BD">
      <w:pPr>
        <w:pStyle w:val="Geenafstand"/>
        <w:jc w:val="both"/>
        <w:rPr>
          <w:rFonts w:ascii="Times New Roman" w:hAnsi="Times New Roman" w:cs="Times New Roman"/>
          <w:i/>
          <w:sz w:val="20"/>
          <w:szCs w:val="20"/>
        </w:rPr>
      </w:pPr>
      <w:r w:rsidRPr="00DA463C">
        <w:rPr>
          <w:rFonts w:ascii="Times New Roman" w:hAnsi="Times New Roman" w:cs="Times New Roman"/>
          <w:i/>
          <w:sz w:val="20"/>
          <w:szCs w:val="20"/>
        </w:rPr>
        <w:t>De deelvraag:</w:t>
      </w:r>
    </w:p>
    <w:p w14:paraId="7DDFE09C" w14:textId="77777777" w:rsidR="009F4144" w:rsidRPr="00DA463C" w:rsidRDefault="009F4144" w:rsidP="002746BD">
      <w:pPr>
        <w:pStyle w:val="Geenafstand"/>
        <w:numPr>
          <w:ilvl w:val="0"/>
          <w:numId w:val="30"/>
        </w:numPr>
        <w:jc w:val="both"/>
        <w:rPr>
          <w:rFonts w:ascii="Times New Roman" w:hAnsi="Times New Roman" w:cs="Times New Roman"/>
          <w:i/>
          <w:sz w:val="20"/>
          <w:szCs w:val="20"/>
        </w:rPr>
      </w:pPr>
      <w:r w:rsidRPr="00DA463C">
        <w:rPr>
          <w:rFonts w:ascii="Times New Roman" w:hAnsi="Times New Roman" w:cs="Times New Roman"/>
          <w:i/>
          <w:sz w:val="20"/>
          <w:szCs w:val="20"/>
        </w:rPr>
        <w:t>Wat hebben de jongeren van 12 tot 18 jaar nodig in de begeleiding vanuit Jeugdbescherming Brabant vestiging Den Bosch ten aanzien van een complexe scheiding van hun ouders, aldus de jongeren?</w:t>
      </w:r>
    </w:p>
    <w:p w14:paraId="10B8BC28" w14:textId="77777777" w:rsidR="009F4144" w:rsidRDefault="009F4144" w:rsidP="002746BD">
      <w:pPr>
        <w:pStyle w:val="Geenafstand"/>
        <w:jc w:val="both"/>
        <w:rPr>
          <w:rFonts w:ascii="Times New Roman" w:hAnsi="Times New Roman" w:cs="Times New Roman"/>
        </w:rPr>
      </w:pPr>
    </w:p>
    <w:p w14:paraId="1A170B32" w14:textId="77777777" w:rsidR="009F4144" w:rsidRDefault="009F4144" w:rsidP="002746BD">
      <w:pPr>
        <w:pStyle w:val="Geenafstand"/>
        <w:jc w:val="both"/>
        <w:rPr>
          <w:rFonts w:ascii="Times New Roman" w:hAnsi="Times New Roman" w:cs="Times New Roman"/>
          <w:u w:val="single"/>
        </w:rPr>
      </w:pPr>
      <w:r>
        <w:rPr>
          <w:rFonts w:ascii="Times New Roman" w:hAnsi="Times New Roman" w:cs="Times New Roman"/>
          <w:u w:val="single"/>
        </w:rPr>
        <w:t>Begeleiding Jeugdbescherming Brabant</w:t>
      </w:r>
    </w:p>
    <w:p w14:paraId="01154DA4" w14:textId="77777777" w:rsidR="009F4144" w:rsidRDefault="009F4144" w:rsidP="002746BD">
      <w:pPr>
        <w:pStyle w:val="Geenafstand"/>
        <w:jc w:val="both"/>
        <w:rPr>
          <w:rFonts w:ascii="Times New Roman" w:hAnsi="Times New Roman" w:cs="Times New Roman"/>
          <w:u w:val="single"/>
        </w:rPr>
      </w:pPr>
    </w:p>
    <w:p w14:paraId="29504334" w14:textId="77777777" w:rsidR="009F4144" w:rsidRPr="007C3F3D" w:rsidRDefault="009F4144" w:rsidP="002746BD">
      <w:pPr>
        <w:pStyle w:val="Geenafstand"/>
        <w:jc w:val="both"/>
        <w:rPr>
          <w:rFonts w:ascii="Times New Roman" w:hAnsi="Times New Roman" w:cs="Times New Roman"/>
          <w:b/>
        </w:rPr>
      </w:pPr>
      <w:r w:rsidRPr="007C3F3D">
        <w:rPr>
          <w:rFonts w:ascii="Times New Roman" w:hAnsi="Times New Roman" w:cs="Times New Roman"/>
          <w:b/>
        </w:rPr>
        <w:t>Wat zijn volgens jou de taken van een jeugdzorgwerker ten aanzien van de begeleiding van een complexe scheiding?</w:t>
      </w:r>
    </w:p>
    <w:p w14:paraId="072EE555" w14:textId="77777777" w:rsidR="009F4144" w:rsidRDefault="009F4144" w:rsidP="002746BD">
      <w:pPr>
        <w:pStyle w:val="Geenafstand"/>
        <w:jc w:val="both"/>
        <w:rPr>
          <w:rFonts w:ascii="Times New Roman" w:hAnsi="Times New Roman" w:cs="Times New Roman"/>
        </w:rPr>
      </w:pPr>
    </w:p>
    <w:p w14:paraId="2D2098C7" w14:textId="77777777" w:rsidR="009F4144" w:rsidRPr="007C3F3D" w:rsidRDefault="009F4144" w:rsidP="002746BD">
      <w:pPr>
        <w:pStyle w:val="Geenafstand"/>
        <w:jc w:val="both"/>
        <w:rPr>
          <w:rFonts w:ascii="Times New Roman" w:hAnsi="Times New Roman" w:cs="Times New Roman"/>
          <w:b/>
        </w:rPr>
      </w:pPr>
      <w:r w:rsidRPr="00DA463C">
        <w:rPr>
          <w:rFonts w:ascii="Times New Roman" w:hAnsi="Times New Roman" w:cs="Times New Roman"/>
          <w:b/>
        </w:rPr>
        <w:t>Wat is volgens jou belangrijk ten aanzien van de begeleiding van een jeugdzorgwerker?</w:t>
      </w:r>
    </w:p>
    <w:p w14:paraId="5691D08A" w14:textId="77777777" w:rsidR="009F4144" w:rsidRDefault="009F4144" w:rsidP="002746BD">
      <w:pPr>
        <w:pStyle w:val="Geenafstand"/>
        <w:jc w:val="both"/>
        <w:rPr>
          <w:rFonts w:ascii="Times New Roman" w:hAnsi="Times New Roman" w:cs="Times New Roman"/>
        </w:rPr>
      </w:pPr>
    </w:p>
    <w:p w14:paraId="32FA0FD8" w14:textId="77777777" w:rsidR="009F4144" w:rsidRPr="007C3F3D" w:rsidRDefault="009F4144" w:rsidP="002746BD">
      <w:pPr>
        <w:pStyle w:val="Geenafstand"/>
        <w:jc w:val="both"/>
        <w:rPr>
          <w:rFonts w:ascii="Times New Roman" w:hAnsi="Times New Roman" w:cs="Times New Roman"/>
          <w:b/>
        </w:rPr>
      </w:pPr>
      <w:r w:rsidRPr="00DA463C">
        <w:rPr>
          <w:rFonts w:ascii="Times New Roman" w:hAnsi="Times New Roman" w:cs="Times New Roman"/>
          <w:b/>
        </w:rPr>
        <w:t>Wat zou er volgens jou anders zijn als er geen jeugdzorgwerker in beeld is?</w:t>
      </w:r>
    </w:p>
    <w:p w14:paraId="3E3E9B33" w14:textId="77777777" w:rsidR="009F4144" w:rsidRPr="00867CA7" w:rsidRDefault="009F4144" w:rsidP="002746BD">
      <w:pPr>
        <w:pStyle w:val="Geenafstand"/>
        <w:jc w:val="both"/>
        <w:rPr>
          <w:rFonts w:ascii="Times New Roman" w:hAnsi="Times New Roman" w:cs="Times New Roman"/>
          <w:u w:val="single"/>
        </w:rPr>
      </w:pPr>
    </w:p>
    <w:p w14:paraId="02D4C32E" w14:textId="77777777" w:rsidR="009F4144" w:rsidRDefault="009F4144" w:rsidP="002746BD">
      <w:pPr>
        <w:pStyle w:val="Geenafstand"/>
        <w:jc w:val="both"/>
        <w:rPr>
          <w:rFonts w:ascii="Times New Roman" w:hAnsi="Times New Roman" w:cs="Times New Roman"/>
          <w:b/>
        </w:rPr>
      </w:pPr>
      <w:r w:rsidRPr="00DA463C">
        <w:rPr>
          <w:rFonts w:ascii="Times New Roman" w:hAnsi="Times New Roman" w:cs="Times New Roman"/>
          <w:b/>
        </w:rPr>
        <w:t>Hoe vaak zou jij je jeugdzorgwerker willen zien en spreken?</w:t>
      </w:r>
    </w:p>
    <w:p w14:paraId="37507269" w14:textId="77777777" w:rsidR="009F4144" w:rsidRPr="00DA463C" w:rsidRDefault="009F4144" w:rsidP="002746BD">
      <w:pPr>
        <w:pStyle w:val="Geenafstand"/>
        <w:numPr>
          <w:ilvl w:val="0"/>
          <w:numId w:val="30"/>
        </w:numPr>
        <w:jc w:val="both"/>
        <w:rPr>
          <w:rFonts w:ascii="Times New Roman" w:hAnsi="Times New Roman" w:cs="Times New Roman"/>
        </w:rPr>
      </w:pPr>
      <w:r w:rsidRPr="00DA463C">
        <w:rPr>
          <w:rFonts w:ascii="Times New Roman" w:hAnsi="Times New Roman" w:cs="Times New Roman"/>
        </w:rPr>
        <w:t>Vind je het fijn om je jeugdzorgwerker alleen te zien en te spreken of in aanwezigheid van je ouder(s) en/of derden?</w:t>
      </w:r>
    </w:p>
    <w:p w14:paraId="2441F08D"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Wat zou je willen dat de jeugdzorgwerker met jou bespreekt?</w:t>
      </w:r>
    </w:p>
    <w:p w14:paraId="10B629DE"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Wat zou je willen dat de jeugdzorgwerker met je ouder(s) bespreekt?</w:t>
      </w:r>
    </w:p>
    <w:p w14:paraId="3770D88E" w14:textId="77777777" w:rsidR="009F4144" w:rsidRDefault="009F4144" w:rsidP="002746BD">
      <w:pPr>
        <w:pStyle w:val="Geenafstand"/>
        <w:jc w:val="both"/>
        <w:rPr>
          <w:rFonts w:ascii="Times New Roman" w:hAnsi="Times New Roman" w:cs="Times New Roman"/>
        </w:rPr>
      </w:pPr>
    </w:p>
    <w:p w14:paraId="7F308E2F"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Hoe zou jij graag de begeleiding van een jeugdzorgwerker vanuit Jeugdbescherming Brabant willen zien?</w:t>
      </w:r>
    </w:p>
    <w:p w14:paraId="04CB8FAC"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Waar heb jij behoefte aan ten aanzien van de begeleiding van een jeugdzorgwerker?</w:t>
      </w:r>
    </w:p>
    <w:p w14:paraId="105370DC"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Wat mis je in de begeleiding van een jeugdzorgwerker ten aanzien van de complexe scheiding?</w:t>
      </w:r>
    </w:p>
    <w:p w14:paraId="6C1D6450" w14:textId="77777777" w:rsidR="009F4144" w:rsidRPr="00DA463C"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 xml:space="preserve">Wat is er volgens jou niet nodig in de begeleiding van een jeugdzorgwerker? </w:t>
      </w:r>
    </w:p>
    <w:p w14:paraId="3E9E3A56"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 xml:space="preserve">Wanneer ervaar je de begeleiding van een jeugdzorgwerker als negatief? </w:t>
      </w:r>
    </w:p>
    <w:p w14:paraId="5730D706" w14:textId="77777777" w:rsidR="009F4144"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Wanneer zou jij de begeleiding van een jeugdzorgwerker als positief ervaren?</w:t>
      </w:r>
    </w:p>
    <w:p w14:paraId="07B5DC99" w14:textId="77777777" w:rsidR="009F4144" w:rsidRDefault="009F4144" w:rsidP="002746BD">
      <w:pPr>
        <w:pStyle w:val="Geenafstand"/>
        <w:jc w:val="both"/>
        <w:rPr>
          <w:rFonts w:ascii="Times New Roman" w:hAnsi="Times New Roman" w:cs="Times New Roman"/>
        </w:rPr>
      </w:pPr>
    </w:p>
    <w:p w14:paraId="66DC7DC5" w14:textId="77777777" w:rsidR="009F4144" w:rsidRPr="00DA463C" w:rsidRDefault="009F4144" w:rsidP="002746BD">
      <w:pPr>
        <w:pStyle w:val="Geenafstand"/>
        <w:jc w:val="both"/>
        <w:rPr>
          <w:rFonts w:ascii="Times New Roman" w:hAnsi="Times New Roman" w:cs="Times New Roman"/>
          <w:b/>
        </w:rPr>
      </w:pPr>
      <w:r w:rsidRPr="00DA463C">
        <w:rPr>
          <w:rFonts w:ascii="Times New Roman" w:hAnsi="Times New Roman" w:cs="Times New Roman"/>
          <w:b/>
        </w:rPr>
        <w:t>Wat heb jij nodig in de begeleiding van een jeugdzorgwerker vanuit Jeugdbescherming Brabant?</w:t>
      </w:r>
    </w:p>
    <w:p w14:paraId="33D1E481" w14:textId="30025826" w:rsidR="005E0E77" w:rsidRDefault="009F4144" w:rsidP="002746BD">
      <w:pPr>
        <w:pStyle w:val="Geenafstand"/>
        <w:numPr>
          <w:ilvl w:val="0"/>
          <w:numId w:val="30"/>
        </w:numPr>
        <w:jc w:val="both"/>
        <w:rPr>
          <w:rFonts w:ascii="Times New Roman" w:hAnsi="Times New Roman" w:cs="Times New Roman"/>
        </w:rPr>
      </w:pPr>
      <w:r>
        <w:rPr>
          <w:rFonts w:ascii="Times New Roman" w:hAnsi="Times New Roman" w:cs="Times New Roman"/>
        </w:rPr>
        <w:t>Wat zijn jouw wensen ten aanzien van de begeleiding van een jeugdzorgwerker vanuit Jeugdbescherming Brabant?</w:t>
      </w:r>
    </w:p>
    <w:p w14:paraId="34EC8D78" w14:textId="6AF5EBD5" w:rsidR="005E0E77" w:rsidRPr="00621922" w:rsidRDefault="005E0E77" w:rsidP="002746BD">
      <w:pPr>
        <w:jc w:val="both"/>
        <w:rPr>
          <w:rFonts w:ascii="Times New Roman" w:hAnsi="Times New Roman" w:cs="Times New Roman"/>
        </w:rPr>
      </w:pPr>
      <w:r>
        <w:br w:type="page"/>
      </w:r>
    </w:p>
    <w:p w14:paraId="75B8F130" w14:textId="5CD373F1" w:rsidR="005E0E77" w:rsidRDefault="00826474" w:rsidP="002746BD">
      <w:pPr>
        <w:pStyle w:val="Kop2"/>
        <w:jc w:val="both"/>
        <w:rPr>
          <w:rFonts w:ascii="Times New Roman" w:hAnsi="Times New Roman" w:cs="Times New Roman"/>
          <w:color w:val="auto"/>
        </w:rPr>
      </w:pPr>
      <w:bookmarkStart w:id="48" w:name="_Toc481483504"/>
      <w:r w:rsidRPr="00826474">
        <w:rPr>
          <w:rFonts w:ascii="Times New Roman" w:hAnsi="Times New Roman" w:cs="Times New Roman"/>
          <w:color w:val="auto"/>
        </w:rPr>
        <w:lastRenderedPageBreak/>
        <w:t xml:space="preserve">Bijlage 3 </w:t>
      </w:r>
      <w:r>
        <w:rPr>
          <w:rFonts w:ascii="Times New Roman" w:hAnsi="Times New Roman" w:cs="Times New Roman"/>
          <w:color w:val="auto"/>
        </w:rPr>
        <w:t>–</w:t>
      </w:r>
      <w:r w:rsidRPr="00826474">
        <w:rPr>
          <w:rFonts w:ascii="Times New Roman" w:hAnsi="Times New Roman" w:cs="Times New Roman"/>
          <w:color w:val="auto"/>
        </w:rPr>
        <w:t xml:space="preserve"> Codebomen</w:t>
      </w:r>
      <w:bookmarkEnd w:id="48"/>
    </w:p>
    <w:p w14:paraId="279B6C74" w14:textId="049908FE" w:rsidR="00826474" w:rsidRDefault="0070748F" w:rsidP="002746BD">
      <w:pPr>
        <w:pStyle w:val="Geenafstand"/>
        <w:jc w:val="both"/>
      </w:pPr>
      <w:r>
        <w:rPr>
          <w:rFonts w:ascii="Times New Roman" w:hAnsi="Times New Roman" w:cs="Times New Roman"/>
          <w:noProof/>
          <w:sz w:val="26"/>
          <w:szCs w:val="26"/>
          <w:lang w:eastAsia="nl-NL"/>
        </w:rPr>
        <mc:AlternateContent>
          <mc:Choice Requires="wps">
            <w:drawing>
              <wp:anchor distT="0" distB="0" distL="114300" distR="114300" simplePos="0" relativeHeight="251715584" behindDoc="0" locked="0" layoutInCell="1" allowOverlap="1" wp14:anchorId="7DFAA201" wp14:editId="43205B9F">
                <wp:simplePos x="0" y="0"/>
                <wp:positionH relativeFrom="column">
                  <wp:posOffset>11724</wp:posOffset>
                </wp:positionH>
                <wp:positionV relativeFrom="paragraph">
                  <wp:posOffset>40640</wp:posOffset>
                </wp:positionV>
                <wp:extent cx="5743575" cy="0"/>
                <wp:effectExtent l="0" t="0" r="9525" b="19050"/>
                <wp:wrapNone/>
                <wp:docPr id="355" name="Rechte verbindingslijn 355"/>
                <wp:cNvGraphicFramePr/>
                <a:graphic xmlns:a="http://schemas.openxmlformats.org/drawingml/2006/main">
                  <a:graphicData uri="http://schemas.microsoft.com/office/word/2010/wordprocessingShape">
                    <wps:wsp>
                      <wps:cNvCnPr/>
                      <wps:spPr>
                        <a:xfrm>
                          <a:off x="0" y="0"/>
                          <a:ext cx="5743575" cy="0"/>
                        </a:xfrm>
                        <a:prstGeom prst="line">
                          <a:avLst/>
                        </a:prstGeom>
                        <a:ln w="222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692A6" id="Rechte verbindingslijn 35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2pt" to="45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nO8QEAAD0EAAAOAAAAZHJzL2Uyb0RvYy54bWysU01v2zAMvQ/YfxB0X+yk8zIYcXpo0V32&#10;EXTbD1BkKtagL0hq7Pz7UVLidusuLZaDYpHvkXwktbmetCJH8EFa09HloqYEDLe9NIeO/vxx9+4j&#10;JSEy0zNlDXT0BIFeb9++2YyuhZUdrOrBEwxiQju6jg4xuraqAh9As7CwDgw6hfWaRbz6Q9V7NmJ0&#10;rapVXX+oRut75y2HENB6W5x0m+MLATx+EyJAJKqjWFvMp8/nPp3VdsPag2dukPxcBntFFZpJg0nn&#10;ULcsMvLg5bNQWnJvgxVxwa2urBCSQ9aAapb1X2q+D8xB1oLNCW5uU/h/YfnX484T2Xf0qmkoMUzj&#10;kO6BDxHSWPfSpFEGJX8ZkhDYr9GFFmk3ZufPt+B2PomfhNfpH2WRKff4NPcYpkg4Gpv1+6tmjan4&#10;xVc9Ep0P8RNYTdJHR5U0ST5r2fFziJgMoRdIMitDxo6u8NdkWLBK9ndSqeTMKwQ3ypMjw+EzzsHE&#10;ZcapB/3F9sW+buo6rwHGnik505No6FMGjUl6EZu/4klBqeMeBDYR5ZUEc6A/cxcFyiA60QRWOhPr&#10;oiDt/fOiC/GMT1TIq/0S8szIma2JM1lLY/2/ssdpmeaN4kXBXzpQdKcW7G1/ymuQW4M7muHn95Qe&#10;wdN7pj+++u1vAAAA//8DAFBLAwQUAAYACAAAACEASJzPLNcAAAAFAQAADwAAAGRycy9kb3ducmV2&#10;LnhtbEyOUUvDMBSF3wX/Q7iCL+KSqRTXNR1VEEGQ4dwPyJprU2xuSpJ19d979UUfP87hnK/azH4Q&#10;E8bUB9KwXCgQSG2wPXUa9u9P1/cgUjZkzRAINXxhgk19flaZ0oYTveG0y53gEUql0eByHkspU+vQ&#10;m7QIIxJnHyF6kxljJ200Jx73g7xRqpDe9MQPzoz46LD93B29hvAst1eTUjiEJb64ffP60MSs9eXF&#10;3KxBZJzzXxl+9FkdanY6hCPZJAZmFs8aijsQnK5UcQvi8MuyruR/+/obAAD//wMAUEsBAi0AFAAG&#10;AAgAAAAhALaDOJL+AAAA4QEAABMAAAAAAAAAAAAAAAAAAAAAAFtDb250ZW50X1R5cGVzXS54bWxQ&#10;SwECLQAUAAYACAAAACEAOP0h/9YAAACUAQAACwAAAAAAAAAAAAAAAAAvAQAAX3JlbHMvLnJlbHNQ&#10;SwECLQAUAAYACAAAACEAxmrpzvEBAAA9BAAADgAAAAAAAAAAAAAAAAAuAgAAZHJzL2Uyb0RvYy54&#10;bWxQSwECLQAUAAYACAAAACEASJzPLNcAAAAFAQAADwAAAAAAAAAAAAAAAABLBAAAZHJzL2Rvd25y&#10;ZXYueG1sUEsFBgAAAAAEAAQA8wAAAE8FAAAAAA==&#10;" strokecolor="#365f91 [2404]" strokeweight="1.75pt"/>
            </w:pict>
          </mc:Fallback>
        </mc:AlternateContent>
      </w:r>
    </w:p>
    <w:p w14:paraId="6DD842E6" w14:textId="77777777" w:rsidR="0070748F" w:rsidRDefault="0070748F" w:rsidP="002746BD">
      <w:pPr>
        <w:pStyle w:val="Geenafstand"/>
        <w:jc w:val="both"/>
        <w:rPr>
          <w:rFonts w:ascii="Times New Roman" w:hAnsi="Times New Roman" w:cs="Times New Roman"/>
          <w:u w:val="single"/>
        </w:rPr>
      </w:pPr>
    </w:p>
    <w:p w14:paraId="1C8B55F6" w14:textId="77777777" w:rsidR="0070748F" w:rsidRDefault="0070748F" w:rsidP="002746BD">
      <w:pPr>
        <w:pStyle w:val="Geenafstand"/>
        <w:jc w:val="both"/>
        <w:rPr>
          <w:rFonts w:ascii="Times New Roman" w:hAnsi="Times New Roman" w:cs="Times New Roman"/>
          <w:u w:val="single"/>
        </w:rPr>
      </w:pPr>
    </w:p>
    <w:p w14:paraId="53EE2844" w14:textId="718718E3" w:rsidR="00826474" w:rsidRPr="00527A97" w:rsidRDefault="00826474" w:rsidP="002746BD">
      <w:pPr>
        <w:pStyle w:val="Geenafstand"/>
        <w:jc w:val="both"/>
        <w:rPr>
          <w:rFonts w:ascii="Times New Roman" w:hAnsi="Times New Roman" w:cs="Times New Roman"/>
          <w:sz w:val="24"/>
          <w:szCs w:val="24"/>
          <w:u w:val="single"/>
        </w:rPr>
      </w:pPr>
      <w:r w:rsidRPr="00527A97">
        <w:rPr>
          <w:rFonts w:ascii="Times New Roman" w:hAnsi="Times New Roman" w:cs="Times New Roman"/>
          <w:sz w:val="24"/>
          <w:szCs w:val="24"/>
          <w:u w:val="single"/>
        </w:rPr>
        <w:t>Legenda codebomen</w:t>
      </w:r>
    </w:p>
    <w:p w14:paraId="547189CD" w14:textId="77777777" w:rsidR="00826474" w:rsidRDefault="00826474" w:rsidP="002746BD">
      <w:pPr>
        <w:pStyle w:val="Geenafstand"/>
        <w:jc w:val="both"/>
      </w:pPr>
    </w:p>
    <w:p w14:paraId="4BBB4F5E" w14:textId="77777777" w:rsidR="0070748F" w:rsidRDefault="0070748F" w:rsidP="002746BD">
      <w:pPr>
        <w:pStyle w:val="Geenafstand"/>
        <w:jc w:val="both"/>
      </w:pPr>
    </w:p>
    <w:p w14:paraId="1E6D0E95" w14:textId="7C1C309C" w:rsidR="0070748F" w:rsidRDefault="0070748F" w:rsidP="002746BD">
      <w:pPr>
        <w:pStyle w:val="Geenafstand"/>
        <w:jc w:val="both"/>
      </w:pPr>
      <w:r w:rsidRPr="00826474">
        <w:rPr>
          <w:noProof/>
          <w:lang w:eastAsia="nl-NL"/>
        </w:rPr>
        <mc:AlternateContent>
          <mc:Choice Requires="wps">
            <w:drawing>
              <wp:anchor distT="0" distB="0" distL="114300" distR="114300" simplePos="0" relativeHeight="251713536" behindDoc="0" locked="0" layoutInCell="1" allowOverlap="1" wp14:anchorId="4DEF74D8" wp14:editId="6081C7BB">
                <wp:simplePos x="0" y="0"/>
                <wp:positionH relativeFrom="column">
                  <wp:posOffset>14605</wp:posOffset>
                </wp:positionH>
                <wp:positionV relativeFrom="paragraph">
                  <wp:posOffset>112395</wp:posOffset>
                </wp:positionV>
                <wp:extent cx="1009650" cy="414655"/>
                <wp:effectExtent l="0" t="0" r="0" b="4445"/>
                <wp:wrapNone/>
                <wp:docPr id="354" name="Rechthoek 354"/>
                <wp:cNvGraphicFramePr/>
                <a:graphic xmlns:a="http://schemas.openxmlformats.org/drawingml/2006/main">
                  <a:graphicData uri="http://schemas.microsoft.com/office/word/2010/wordprocessingShape">
                    <wps:wsp>
                      <wps:cNvSpPr/>
                      <wps:spPr>
                        <a:xfrm>
                          <a:off x="0" y="0"/>
                          <a:ext cx="1009650" cy="4146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C0933" id="Rechthoek 354" o:spid="_x0000_s1026" style="position:absolute;margin-left:1.15pt;margin-top:8.85pt;width:79.5pt;height:32.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wbjAIAAIwFAAAOAAAAZHJzL2Uyb0RvYy54bWysVNtOGzEQfa/Uf7D8XnY3TWiJ2KAIRFUJ&#10;AQIqno3XZq3aHtd2skm/vmPvBQqolarmYePxnLkdz8zxyc5oshU+KLA1rQ5KSoTl0Cj7WNNvd+cf&#10;PlMSIrMN02BFTfci0JPV+3fHnVuKGbSgG+EJOrFh2bmatjG6ZVEE3grDwgE4YVEpwRsWUfSPReNZ&#10;h96NLmZleVh04BvngYsQ8PasV9JV9i+l4PFKyiAi0TXF3GL++vx9SN9idcyWj565VvEhDfYPWRim&#10;LAadXJ2xyMjGq1eujOIeAsh4wMEUIKXiIteA1VTli2puW+ZErgXJCW6iKfw/t/xye+2Jamr6cTGn&#10;xDKDj3QjeBtbEN9JukSKOheWiLx1136QAh5TvTvpTfrHSsgu07qfaBW7SDheVmV5dLhA9jnq5tX8&#10;cLFITosna+dD/CLAkHSoqcdny2yy7UWIPXSEpGABtGrOldZZSK0iTrUnW4aPzDgXNlZDgN+Q2ia8&#10;hWTZO003RSquLyef4l6LhNP2RkhkBguY5WRyT74OlHNoWSP6+IsSf2P0MbVcbHaY0BLjT76rP/nu&#10;sxzwyVTklp6My78bTxY5Mtg4GRtlwb/lQE/0yR4/ktRTk1h6gGaPfeOhH6jg+LnCp7tgIV4zjxOE&#10;r41bIV7hR2roagrDiZIW/M+37hMeGxu1lHQ4kTUNPzbMC0r0V4stf1TN52mEszBffJqh4J9rHp5r&#10;7MacAvZDhfvH8XxM+KjHo/Rg7nF5rFNUVDHLMXZNefSjcBr7TYHrh4v1OsNwbB2LF/bW8eQ8sZpa&#10;8253z7wb+jdi51/COL1s+aKNe2yytLDeRJAq9/gTrwPfOPK5cYb1lHbKczmjnpbo6hcAAAD//wMA&#10;UEsDBBQABgAIAAAAIQDP2xYb2wAAAAcBAAAPAAAAZHJzL2Rvd25yZXYueG1sTI7NTsMwEITvSLyD&#10;tUjcqNNWpFWIUwESPUOpENzceBtHxGsrdpqUp2d7guP8aOYrN5PrxAn72HpSMJ9lIJBqb1pqFOzf&#10;X+7WIGLSZHTnCRWcMcKmur4qdWH8SG942qVG8AjFQiuwKYVCylhbdDrOfEDi7Oh7pxPLvpGm1yOP&#10;u04usiyXTrfED1YHfLZYf+8GpyBs969fR/sUxvz8cb+dmuHzpx2Uur2ZHh9AJJzSXxku+IwOFTMd&#10;/EAmik7BYslFtlcrEJc4n7NxULBeZiCrUv7nr34BAAD//wMAUEsBAi0AFAAGAAgAAAAhALaDOJL+&#10;AAAA4QEAABMAAAAAAAAAAAAAAAAAAAAAAFtDb250ZW50X1R5cGVzXS54bWxQSwECLQAUAAYACAAA&#10;ACEAOP0h/9YAAACUAQAACwAAAAAAAAAAAAAAAAAvAQAAX3JlbHMvLnJlbHNQSwECLQAUAAYACAAA&#10;ACEAPG/MG4wCAACMBQAADgAAAAAAAAAAAAAAAAAuAgAAZHJzL2Uyb0RvYy54bWxQSwECLQAUAAYA&#10;CAAAACEAz9sWG9sAAAAHAQAADwAAAAAAAAAAAAAAAADmBAAAZHJzL2Rvd25yZXYueG1sUEsFBgAA&#10;AAAEAAQA8wAAAO4FAAAAAA==&#10;" fillcolor="#4f81bd [3204]" stroked="f" strokeweight="2pt"/>
            </w:pict>
          </mc:Fallback>
        </mc:AlternateContent>
      </w:r>
    </w:p>
    <w:p w14:paraId="58D52D90" w14:textId="6913C929" w:rsidR="0070748F" w:rsidRPr="00826474" w:rsidRDefault="0070748F" w:rsidP="002746BD">
      <w:pPr>
        <w:tabs>
          <w:tab w:val="left" w:pos="2026"/>
        </w:tabs>
        <w:jc w:val="both"/>
        <w:rPr>
          <w:rFonts w:ascii="Times New Roman" w:hAnsi="Times New Roman" w:cs="Times New Roman"/>
          <w:b/>
          <w:i/>
        </w:rPr>
      </w:pPr>
      <w:r>
        <w:rPr>
          <w:rFonts w:ascii="Times New Roman" w:hAnsi="Times New Roman" w:cs="Times New Roman"/>
          <w:b/>
          <w:i/>
        </w:rPr>
        <w:tab/>
      </w:r>
      <w:r w:rsidRPr="00826474">
        <w:rPr>
          <w:rFonts w:ascii="Times New Roman" w:hAnsi="Times New Roman" w:cs="Times New Roman"/>
          <w:b/>
          <w:i/>
        </w:rPr>
        <w:t>Codeboom</w:t>
      </w:r>
      <w:r>
        <w:rPr>
          <w:rFonts w:ascii="Times New Roman" w:hAnsi="Times New Roman" w:cs="Times New Roman"/>
          <w:b/>
          <w:i/>
        </w:rPr>
        <w:t xml:space="preserve"> jeugdzorgwerkers</w:t>
      </w:r>
    </w:p>
    <w:p w14:paraId="6BE0A71B" w14:textId="77777777" w:rsidR="0070748F" w:rsidRDefault="0070748F" w:rsidP="002746BD">
      <w:pPr>
        <w:pStyle w:val="Geenafstand"/>
        <w:jc w:val="both"/>
      </w:pPr>
    </w:p>
    <w:p w14:paraId="2477AE79" w14:textId="77777777" w:rsidR="0070748F" w:rsidRDefault="0070748F" w:rsidP="002746BD">
      <w:pPr>
        <w:pStyle w:val="Geenafstand"/>
        <w:jc w:val="both"/>
      </w:pPr>
    </w:p>
    <w:p w14:paraId="45BC37DC" w14:textId="74B06390" w:rsidR="00826474" w:rsidRDefault="00826474" w:rsidP="002746BD">
      <w:pPr>
        <w:pStyle w:val="Geenafstand"/>
        <w:jc w:val="both"/>
      </w:pPr>
      <w:r>
        <w:rPr>
          <w:noProof/>
          <w:lang w:eastAsia="nl-NL"/>
        </w:rPr>
        <mc:AlternateContent>
          <mc:Choice Requires="wps">
            <w:drawing>
              <wp:anchor distT="0" distB="0" distL="114300" distR="114300" simplePos="0" relativeHeight="251712512" behindDoc="0" locked="0" layoutInCell="1" allowOverlap="1" wp14:anchorId="2DE8727D" wp14:editId="52A2D0A7">
                <wp:simplePos x="0" y="0"/>
                <wp:positionH relativeFrom="column">
                  <wp:posOffset>14605</wp:posOffset>
                </wp:positionH>
                <wp:positionV relativeFrom="paragraph">
                  <wp:posOffset>113222</wp:posOffset>
                </wp:positionV>
                <wp:extent cx="1010093" cy="393405"/>
                <wp:effectExtent l="0" t="0" r="0" b="6985"/>
                <wp:wrapNone/>
                <wp:docPr id="353" name="Rechthoek 353"/>
                <wp:cNvGraphicFramePr/>
                <a:graphic xmlns:a="http://schemas.openxmlformats.org/drawingml/2006/main">
                  <a:graphicData uri="http://schemas.microsoft.com/office/word/2010/wordprocessingShape">
                    <wps:wsp>
                      <wps:cNvSpPr/>
                      <wps:spPr>
                        <a:xfrm>
                          <a:off x="0" y="0"/>
                          <a:ext cx="1010093" cy="3934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C3F43" id="Rechthoek 353" o:spid="_x0000_s1026" style="position:absolute;margin-left:1.15pt;margin-top:8.9pt;width:79.55pt;height:3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Y7ngIAALAFAAAOAAAAZHJzL2Uyb0RvYy54bWysVE1v2zAMvQ/YfxB0X23no12DOEXQosOA&#10;ri3aDj0rslQbk0RNUuJkv76U7LhZF+ww7GKLIvlIPpGcX2y1IhvhfAOmpMVJTokwHKrGvJT0+9P1&#10;p8+U+MBMxRQYUdKd8PRi8fHDvLUzMYIaVCUcQRDjZ60taR2CnWWZ57XQzJ+AFQaVEpxmAUX3klWO&#10;tYiuVTbK89OsBVdZB1x4j7dXnZIuEr6Ugoc7Kb0IRJUUcwvp69J3Fb/ZYs5mL47ZuuF9GuwfstCs&#10;MRh0gLpigZG1a/6A0g134EGGEw46AykbLlINWE2Rv6vmsWZWpFqQHG8Hmvz/g+W3m3tHmqqk4+mY&#10;EsM0PtKD4HWoQfwg8RIpaq2foeWjvXe95PEY691Kp+MfKyHbROtuoFVsA+F4WWBl+Tmic9SNz8eT&#10;fBpBszdv63z4IkCTeCipw2dLbLLNjQ+d6d4kBvOgmuq6USoJsVXEpXJkw/CRGefChNPkrtb6G1Td&#10;/dk0z9NzY9jUXdElJfEbmjIR00BE7wLHmywS0JWcTmGnRLRT5kFIZA+LHKWIA/JhMkWnqlkluuuY&#10;yvFcEmBElhh/wO4BjhVa9Ez29tFVpLYfnPO/JdaVOHikyGDC4KwbA+4YgApD5M5+T1JHTWRpBdUO&#10;e8tBN3Te8usGn/eG+XDPHE4ZziNujnCHH6mgLSn0J0pqcL+O3Ud7bH7UUtLi1JbU/1wzJyhRXw2O&#10;xXkxmcQxT8JkejZCwR1qVocas9aXgD1T4I6yPB2jfVD7o3Sgn3HBLGNUVDHDMXZJeXB74TJ02wRX&#10;FBfLZTLD0bYs3JhHyyN4ZDW279P2mTnb93jA6biF/YSz2btW72yjp4HlOoBs0hy88drzjWshNXG/&#10;wuLeOZST1duiXbwCAAD//wMAUEsDBBQABgAIAAAAIQAcA5JB3gAAAAcBAAAPAAAAZHJzL2Rvd25y&#10;ZXYueG1sTI9BS8NAEIXvBf/DMgVv7aZVmjZmU4rgQRDRWorHTXZMQndnQ3bbRH+905Me37zHe9/k&#10;29FZccE+tJ4ULOYJCKTKm5ZqBYePp9kaRIiajLaeUME3BtgWN5NcZ8YP9I6XfawFl1DItIImxi6T&#10;MlQNOh3mvkNi78v3TkeWfS1Nrwcud1Yuk2QlnW6JFxrd4WOD1Wl/dgo2O3w1w+Ez2pfhxxzxLX0+&#10;+lKp2+m4ewARcYx/YbjiMzoUzFT6M5kgrILlHQf5nPIDV3u1uAdRKkg3a5BFLv/zF78AAAD//wMA&#10;UEsBAi0AFAAGAAgAAAAhALaDOJL+AAAA4QEAABMAAAAAAAAAAAAAAAAAAAAAAFtDb250ZW50X1R5&#10;cGVzXS54bWxQSwECLQAUAAYACAAAACEAOP0h/9YAAACUAQAACwAAAAAAAAAAAAAAAAAvAQAAX3Jl&#10;bHMvLnJlbHNQSwECLQAUAAYACAAAACEA5zd2O54CAACwBQAADgAAAAAAAAAAAAAAAAAuAgAAZHJz&#10;L2Uyb0RvYy54bWxQSwECLQAUAAYACAAAACEAHAOSQd4AAAAHAQAADwAAAAAAAAAAAAAAAAD4BAAA&#10;ZHJzL2Rvd25yZXYueG1sUEsFBgAAAAAEAAQA8wAAAAMGAAAAAA==&#10;" fillcolor="#e36c0a [2409]" stroked="f" strokeweight="2pt"/>
            </w:pict>
          </mc:Fallback>
        </mc:AlternateContent>
      </w:r>
    </w:p>
    <w:p w14:paraId="0D983BB1" w14:textId="5FDE2836" w:rsidR="00826474" w:rsidRPr="00EA1C9D" w:rsidRDefault="00826474" w:rsidP="002746BD">
      <w:pPr>
        <w:tabs>
          <w:tab w:val="left" w:pos="2026"/>
        </w:tabs>
        <w:jc w:val="both"/>
      </w:pPr>
      <w:r>
        <w:tab/>
      </w:r>
      <w:r w:rsidRPr="00826474">
        <w:rPr>
          <w:rFonts w:ascii="Times New Roman" w:hAnsi="Times New Roman" w:cs="Times New Roman"/>
          <w:b/>
          <w:i/>
        </w:rPr>
        <w:t xml:space="preserve">Codeboom </w:t>
      </w:r>
      <w:r w:rsidR="00515485">
        <w:rPr>
          <w:rFonts w:ascii="Times New Roman" w:hAnsi="Times New Roman" w:cs="Times New Roman"/>
          <w:b/>
          <w:i/>
        </w:rPr>
        <w:t>jongeren</w:t>
      </w:r>
    </w:p>
    <w:p w14:paraId="76EDB1AA" w14:textId="369FB3D3" w:rsidR="00826474" w:rsidRPr="00826474" w:rsidRDefault="00826474" w:rsidP="002746BD">
      <w:pPr>
        <w:tabs>
          <w:tab w:val="left" w:pos="2026"/>
        </w:tabs>
        <w:jc w:val="both"/>
        <w:rPr>
          <w:rFonts w:ascii="Times New Roman" w:hAnsi="Times New Roman" w:cs="Times New Roman"/>
          <w:b/>
          <w:i/>
        </w:rPr>
      </w:pPr>
    </w:p>
    <w:p w14:paraId="184E7207" w14:textId="4E7BBD5B" w:rsidR="00826474" w:rsidRPr="00826474" w:rsidRDefault="00826474" w:rsidP="002746BD">
      <w:pPr>
        <w:pStyle w:val="Geenafstand"/>
        <w:jc w:val="both"/>
        <w:rPr>
          <w:rFonts w:ascii="Times New Roman" w:hAnsi="Times New Roman" w:cs="Times New Roman"/>
          <w:b/>
          <w:i/>
        </w:rPr>
      </w:pPr>
      <w:r w:rsidRPr="00826474">
        <w:tab/>
      </w:r>
    </w:p>
    <w:p w14:paraId="2436A0D6" w14:textId="77777777" w:rsidR="00826474" w:rsidRDefault="00826474" w:rsidP="002746BD">
      <w:pPr>
        <w:jc w:val="both"/>
      </w:pPr>
    </w:p>
    <w:p w14:paraId="6D1DFA5B" w14:textId="77777777" w:rsidR="00826474" w:rsidRPr="00E3450E" w:rsidRDefault="00826474" w:rsidP="002746BD">
      <w:pPr>
        <w:jc w:val="both"/>
      </w:pPr>
    </w:p>
    <w:p w14:paraId="321A7231" w14:textId="77777777" w:rsidR="00826474" w:rsidRPr="00E3450E" w:rsidRDefault="00826474" w:rsidP="002746BD">
      <w:pPr>
        <w:jc w:val="both"/>
      </w:pPr>
    </w:p>
    <w:p w14:paraId="3B9B8251" w14:textId="77777777" w:rsidR="00826474" w:rsidRDefault="00826474" w:rsidP="002746BD">
      <w:pPr>
        <w:jc w:val="both"/>
      </w:pPr>
    </w:p>
    <w:p w14:paraId="57E31FF6" w14:textId="77777777" w:rsidR="00826474" w:rsidRDefault="00826474" w:rsidP="002746BD">
      <w:pPr>
        <w:tabs>
          <w:tab w:val="left" w:pos="5728"/>
        </w:tabs>
        <w:jc w:val="both"/>
      </w:pPr>
      <w:r>
        <w:tab/>
      </w:r>
    </w:p>
    <w:p w14:paraId="3713CC7A" w14:textId="01CBA90B" w:rsidR="00826474" w:rsidRDefault="00826474" w:rsidP="002746BD">
      <w:pPr>
        <w:jc w:val="both"/>
      </w:pPr>
      <w:r>
        <w:br w:type="page"/>
      </w:r>
    </w:p>
    <w:p w14:paraId="6C6037D1" w14:textId="77777777" w:rsidR="00826474" w:rsidRDefault="00826474" w:rsidP="002746BD">
      <w:pPr>
        <w:jc w:val="both"/>
      </w:pPr>
      <w:r>
        <w:rPr>
          <w:noProof/>
          <w:lang w:eastAsia="nl-NL"/>
        </w:rPr>
        <w:lastRenderedPageBreak/>
        <w:drawing>
          <wp:inline distT="0" distB="0" distL="0" distR="0" wp14:anchorId="44E117A7" wp14:editId="57468ACF">
            <wp:extent cx="6276975" cy="8562975"/>
            <wp:effectExtent l="0" t="0" r="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24A5046" w14:textId="77777777" w:rsidR="00826474" w:rsidRDefault="00826474" w:rsidP="002746BD">
      <w:pPr>
        <w:jc w:val="both"/>
      </w:pPr>
      <w:r>
        <w:rPr>
          <w:noProof/>
          <w:lang w:eastAsia="nl-NL"/>
        </w:rPr>
        <w:lastRenderedPageBreak/>
        <w:drawing>
          <wp:inline distT="0" distB="0" distL="0" distR="0" wp14:anchorId="019F6A00" wp14:editId="6C82C4DB">
            <wp:extent cx="6115050" cy="8848725"/>
            <wp:effectExtent l="38100" t="0" r="3810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7F6774E" w14:textId="77777777" w:rsidR="00826474" w:rsidRDefault="00826474" w:rsidP="002746BD">
      <w:pPr>
        <w:jc w:val="both"/>
      </w:pPr>
      <w:r w:rsidRPr="00FE60BF">
        <w:rPr>
          <w:noProof/>
          <w:lang w:eastAsia="nl-NL"/>
        </w:rPr>
        <w:lastRenderedPageBreak/>
        <w:drawing>
          <wp:inline distT="0" distB="0" distL="0" distR="0" wp14:anchorId="5CFCCF0A" wp14:editId="08E4614C">
            <wp:extent cx="5486400" cy="8907518"/>
            <wp:effectExtent l="0" t="19050" r="0" b="8255"/>
            <wp:docPr id="3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54BB811" w14:textId="16D7884F" w:rsidR="00203FDD" w:rsidRDefault="00826474" w:rsidP="002746BD">
      <w:pPr>
        <w:jc w:val="both"/>
      </w:pPr>
      <w:r>
        <w:rPr>
          <w:noProof/>
          <w:lang w:eastAsia="nl-NL"/>
        </w:rPr>
        <w:lastRenderedPageBreak/>
        <w:drawing>
          <wp:inline distT="0" distB="0" distL="0" distR="0" wp14:anchorId="2880D3C5" wp14:editId="6A185969">
            <wp:extent cx="6124575" cy="8791575"/>
            <wp:effectExtent l="0" t="0" r="0" b="9525"/>
            <wp:docPr id="352" name="Diagram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5950594" w14:textId="2F546358" w:rsidR="00203FDD" w:rsidRDefault="00203FDD" w:rsidP="002746BD">
      <w:pPr>
        <w:jc w:val="both"/>
      </w:pPr>
    </w:p>
    <w:p w14:paraId="2103F887" w14:textId="77777777" w:rsidR="00203FDD" w:rsidRDefault="00203FDD" w:rsidP="002746BD">
      <w:pPr>
        <w:jc w:val="both"/>
      </w:pPr>
      <w:r>
        <w:rPr>
          <w:noProof/>
          <w:lang w:eastAsia="nl-NL"/>
        </w:rPr>
        <w:drawing>
          <wp:inline distT="0" distB="0" distL="0" distR="0" wp14:anchorId="052F66FD" wp14:editId="00D45882">
            <wp:extent cx="5814204" cy="8134709"/>
            <wp:effectExtent l="0" t="1905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0620CE4" w14:textId="77777777" w:rsidR="00203FDD" w:rsidRDefault="00203FDD" w:rsidP="002746BD">
      <w:pPr>
        <w:jc w:val="both"/>
      </w:pPr>
    </w:p>
    <w:p w14:paraId="3C9542FF" w14:textId="77777777" w:rsidR="00203FDD" w:rsidRDefault="00203FDD" w:rsidP="002746BD">
      <w:pPr>
        <w:jc w:val="both"/>
      </w:pPr>
      <w:r>
        <w:rPr>
          <w:noProof/>
          <w:lang w:eastAsia="nl-NL"/>
        </w:rPr>
        <w:drawing>
          <wp:inline distT="0" distB="0" distL="0" distR="0" wp14:anchorId="278606D7" wp14:editId="5320A582">
            <wp:extent cx="5486400" cy="6625988"/>
            <wp:effectExtent l="0" t="19050" r="0" b="2286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5380502" w14:textId="77777777" w:rsidR="00203FDD" w:rsidRDefault="00203FDD" w:rsidP="002746BD">
      <w:pPr>
        <w:jc w:val="both"/>
      </w:pPr>
    </w:p>
    <w:p w14:paraId="1124E570" w14:textId="77777777" w:rsidR="00203FDD" w:rsidRDefault="00203FDD" w:rsidP="002746BD">
      <w:pPr>
        <w:jc w:val="both"/>
      </w:pPr>
    </w:p>
    <w:p w14:paraId="4F82A6A5" w14:textId="77777777" w:rsidR="00203FDD" w:rsidRDefault="00203FDD" w:rsidP="002746BD">
      <w:pPr>
        <w:jc w:val="both"/>
      </w:pPr>
    </w:p>
    <w:p w14:paraId="623FE12E" w14:textId="77777777" w:rsidR="00203FDD" w:rsidRDefault="00203FDD" w:rsidP="002746BD">
      <w:pPr>
        <w:jc w:val="both"/>
      </w:pPr>
    </w:p>
    <w:p w14:paraId="47AE885D" w14:textId="77777777" w:rsidR="00203FDD" w:rsidRDefault="00203FDD" w:rsidP="002746BD">
      <w:pPr>
        <w:jc w:val="both"/>
      </w:pPr>
    </w:p>
    <w:p w14:paraId="0DB22BC8" w14:textId="77777777" w:rsidR="00203FDD" w:rsidRDefault="00203FDD" w:rsidP="002746BD">
      <w:pPr>
        <w:jc w:val="both"/>
      </w:pPr>
    </w:p>
    <w:p w14:paraId="074662E3" w14:textId="77777777" w:rsidR="00203FDD" w:rsidRDefault="00203FDD" w:rsidP="002746BD">
      <w:pPr>
        <w:jc w:val="both"/>
      </w:pPr>
    </w:p>
    <w:p w14:paraId="324C6007" w14:textId="77777777" w:rsidR="00203FDD" w:rsidRDefault="00203FDD" w:rsidP="002746BD">
      <w:pPr>
        <w:jc w:val="both"/>
      </w:pPr>
    </w:p>
    <w:p w14:paraId="370CC3E9" w14:textId="77777777" w:rsidR="00203FDD" w:rsidRDefault="00203FDD" w:rsidP="002746BD">
      <w:pPr>
        <w:jc w:val="both"/>
      </w:pPr>
    </w:p>
    <w:p w14:paraId="7FC4938A" w14:textId="77777777" w:rsidR="00203FDD" w:rsidRDefault="00203FDD" w:rsidP="002746BD">
      <w:pPr>
        <w:jc w:val="both"/>
      </w:pPr>
    </w:p>
    <w:p w14:paraId="335D036E" w14:textId="77777777" w:rsidR="00203FDD" w:rsidRDefault="00203FDD" w:rsidP="002746BD">
      <w:pPr>
        <w:jc w:val="both"/>
      </w:pPr>
    </w:p>
    <w:p w14:paraId="125954D3" w14:textId="77777777" w:rsidR="00203FDD" w:rsidRDefault="00203FDD" w:rsidP="002746BD">
      <w:pPr>
        <w:jc w:val="both"/>
      </w:pPr>
    </w:p>
    <w:p w14:paraId="0817EF88" w14:textId="77777777" w:rsidR="00203FDD" w:rsidRDefault="00203FDD" w:rsidP="002746BD">
      <w:pPr>
        <w:jc w:val="both"/>
      </w:pPr>
      <w:r>
        <w:rPr>
          <w:noProof/>
          <w:lang w:eastAsia="nl-NL"/>
        </w:rPr>
        <w:drawing>
          <wp:inline distT="0" distB="0" distL="0" distR="0" wp14:anchorId="1E3AEA0C" wp14:editId="1662735C">
            <wp:extent cx="5486400" cy="3200400"/>
            <wp:effectExtent l="1905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94CF5D2" w14:textId="77777777" w:rsidR="00203FDD" w:rsidRPr="00E3450E" w:rsidRDefault="00203FDD" w:rsidP="002746BD">
      <w:pPr>
        <w:jc w:val="both"/>
      </w:pPr>
    </w:p>
    <w:p w14:paraId="387F42B8" w14:textId="77777777" w:rsidR="00203FDD" w:rsidRPr="00E3450E" w:rsidRDefault="00203FDD" w:rsidP="002746BD">
      <w:pPr>
        <w:jc w:val="both"/>
      </w:pPr>
    </w:p>
    <w:p w14:paraId="69770A6B" w14:textId="77777777" w:rsidR="00826474" w:rsidRPr="00E3450E" w:rsidRDefault="00826474" w:rsidP="002746BD">
      <w:pPr>
        <w:jc w:val="both"/>
      </w:pPr>
    </w:p>
    <w:sectPr w:rsidR="00826474" w:rsidRPr="00E3450E" w:rsidSect="009F601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D17F4" w14:textId="77777777" w:rsidR="00400E93" w:rsidRDefault="00400E93" w:rsidP="000B7899">
      <w:pPr>
        <w:spacing w:after="0" w:line="240" w:lineRule="auto"/>
      </w:pPr>
      <w:r>
        <w:separator/>
      </w:r>
    </w:p>
  </w:endnote>
  <w:endnote w:type="continuationSeparator" w:id="0">
    <w:p w14:paraId="11D0C0CE" w14:textId="77777777" w:rsidR="00400E93" w:rsidRDefault="00400E93" w:rsidP="000B7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613704"/>
      <w:docPartObj>
        <w:docPartGallery w:val="Page Numbers (Bottom of Page)"/>
        <w:docPartUnique/>
      </w:docPartObj>
    </w:sdtPr>
    <w:sdtEndPr/>
    <w:sdtContent>
      <w:p w14:paraId="53382167" w14:textId="0C910FF0" w:rsidR="00B502FD" w:rsidRDefault="00B502FD">
        <w:pPr>
          <w:pStyle w:val="Voettekst"/>
          <w:jc w:val="right"/>
        </w:pPr>
        <w:r>
          <w:fldChar w:fldCharType="begin"/>
        </w:r>
        <w:r>
          <w:instrText>PAGE   \* MERGEFORMAT</w:instrText>
        </w:r>
        <w:r>
          <w:fldChar w:fldCharType="separate"/>
        </w:r>
        <w:r w:rsidR="00957005">
          <w:rPr>
            <w:noProof/>
          </w:rPr>
          <w:t>I</w:t>
        </w:r>
        <w:r>
          <w:fldChar w:fldCharType="end"/>
        </w:r>
      </w:p>
    </w:sdtContent>
  </w:sdt>
  <w:p w14:paraId="2F1E1108" w14:textId="77777777" w:rsidR="00B502FD" w:rsidRDefault="00B502F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100653"/>
      <w:docPartObj>
        <w:docPartGallery w:val="Page Numbers (Bottom of Page)"/>
        <w:docPartUnique/>
      </w:docPartObj>
    </w:sdtPr>
    <w:sdtEndPr/>
    <w:sdtContent>
      <w:p w14:paraId="316C9530" w14:textId="0CF60078" w:rsidR="00B502FD" w:rsidRDefault="00B502FD">
        <w:pPr>
          <w:pStyle w:val="Voettekst"/>
          <w:jc w:val="right"/>
        </w:pPr>
        <w:r>
          <w:fldChar w:fldCharType="begin"/>
        </w:r>
        <w:r>
          <w:instrText>PAGE   \* MERGEFORMAT</w:instrText>
        </w:r>
        <w:r>
          <w:fldChar w:fldCharType="separate"/>
        </w:r>
        <w:r w:rsidR="00957005">
          <w:rPr>
            <w:noProof/>
          </w:rPr>
          <w:t xml:space="preserve"> </w:t>
        </w:r>
        <w:r>
          <w:fldChar w:fldCharType="end"/>
        </w:r>
      </w:p>
    </w:sdtContent>
  </w:sdt>
  <w:p w14:paraId="5FE1BEEF" w14:textId="77777777" w:rsidR="00B502FD" w:rsidRDefault="00B502F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B6D92" w14:textId="77777777" w:rsidR="00400E93" w:rsidRDefault="00400E93" w:rsidP="000B7899">
      <w:pPr>
        <w:spacing w:after="0" w:line="240" w:lineRule="auto"/>
      </w:pPr>
      <w:r>
        <w:separator/>
      </w:r>
    </w:p>
  </w:footnote>
  <w:footnote w:type="continuationSeparator" w:id="0">
    <w:p w14:paraId="6BC80FC3" w14:textId="77777777" w:rsidR="00400E93" w:rsidRDefault="00400E93" w:rsidP="000B7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E6277" w14:textId="1994073E" w:rsidR="00B502FD" w:rsidRPr="00A1586E" w:rsidRDefault="00F41F6A">
    <w:pPr>
      <w:pStyle w:val="Koptekst"/>
      <w:rPr>
        <w:rFonts w:ascii="Times New Roman" w:hAnsi="Times New Roman" w:cs="Times New Roman"/>
        <w:i/>
      </w:rPr>
    </w:pPr>
    <w:r>
      <w:rPr>
        <w:rFonts w:ascii="Times New Roman" w:hAnsi="Times New Roman" w:cs="Times New Roman"/>
        <w:i/>
      </w:rPr>
      <w:t>Profileringsproject</w:t>
    </w:r>
    <w:r w:rsidR="00B502FD" w:rsidRPr="00A1586E">
      <w:rPr>
        <w:rFonts w:ascii="Times New Roman" w:hAnsi="Times New Roman" w:cs="Times New Roman"/>
        <w:i/>
      </w:rPr>
      <w:t xml:space="preserve"> ‘Vechtende ouders, het kind in de knel’                                        </w:t>
    </w:r>
  </w:p>
  <w:p w14:paraId="639BDFD8" w14:textId="77777777" w:rsidR="00B502FD" w:rsidRDefault="00B502F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D18"/>
    <w:multiLevelType w:val="hybridMultilevel"/>
    <w:tmpl w:val="87764848"/>
    <w:lvl w:ilvl="0" w:tplc="099850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212AEC"/>
    <w:multiLevelType w:val="hybridMultilevel"/>
    <w:tmpl w:val="9C029F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806851"/>
    <w:multiLevelType w:val="hybridMultilevel"/>
    <w:tmpl w:val="796492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3835763"/>
    <w:multiLevelType w:val="hybridMultilevel"/>
    <w:tmpl w:val="7F149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4D0C4E"/>
    <w:multiLevelType w:val="hybridMultilevel"/>
    <w:tmpl w:val="72BAE222"/>
    <w:lvl w:ilvl="0" w:tplc="B1DE1D7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43619D"/>
    <w:multiLevelType w:val="multilevel"/>
    <w:tmpl w:val="6C4280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6CC6BEE"/>
    <w:multiLevelType w:val="hybridMultilevel"/>
    <w:tmpl w:val="B1D4A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B94528E"/>
    <w:multiLevelType w:val="hybridMultilevel"/>
    <w:tmpl w:val="919ED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777ED2"/>
    <w:multiLevelType w:val="hybridMultilevel"/>
    <w:tmpl w:val="063222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1A2570"/>
    <w:multiLevelType w:val="hybridMultilevel"/>
    <w:tmpl w:val="D86C6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003E35"/>
    <w:multiLevelType w:val="hybridMultilevel"/>
    <w:tmpl w:val="879608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2C3BA0"/>
    <w:multiLevelType w:val="hybridMultilevel"/>
    <w:tmpl w:val="CE680F28"/>
    <w:lvl w:ilvl="0" w:tplc="D0409BFE">
      <w:numFmt w:val="bullet"/>
      <w:lvlText w:val="-"/>
      <w:lvlJc w:val="left"/>
      <w:pPr>
        <w:ind w:left="420" w:hanging="360"/>
      </w:pPr>
      <w:rPr>
        <w:rFonts w:ascii="Times New Roman" w:eastAsiaTheme="minorHAnsi" w:hAnsi="Times New Roman" w:cs="Times New Roman" w:hint="default"/>
        <w:color w:val="000000"/>
        <w:u w:val="none"/>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2" w15:restartNumberingAfterBreak="0">
    <w:nsid w:val="1E794B0E"/>
    <w:multiLevelType w:val="hybridMultilevel"/>
    <w:tmpl w:val="518AA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9D04D8"/>
    <w:multiLevelType w:val="hybridMultilevel"/>
    <w:tmpl w:val="8F1C9DAE"/>
    <w:lvl w:ilvl="0" w:tplc="B79EB962">
      <w:numFmt w:val="bullet"/>
      <w:lvlText w:val="-"/>
      <w:lvlJc w:val="left"/>
      <w:pPr>
        <w:ind w:left="720" w:hanging="360"/>
      </w:pPr>
      <w:rPr>
        <w:rFonts w:ascii="Times New Roman" w:eastAsiaTheme="minorHAnsi" w:hAnsi="Times New Roman" w:cs="Times New Roman"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0518D5"/>
    <w:multiLevelType w:val="hybridMultilevel"/>
    <w:tmpl w:val="E60602AE"/>
    <w:lvl w:ilvl="0" w:tplc="099850C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313DA9"/>
    <w:multiLevelType w:val="hybridMultilevel"/>
    <w:tmpl w:val="80082A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0A93BD1"/>
    <w:multiLevelType w:val="hybridMultilevel"/>
    <w:tmpl w:val="FF76E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8E70A7"/>
    <w:multiLevelType w:val="hybridMultilevel"/>
    <w:tmpl w:val="D0782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7C97978"/>
    <w:multiLevelType w:val="multilevel"/>
    <w:tmpl w:val="6C4280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A8D124E"/>
    <w:multiLevelType w:val="multilevel"/>
    <w:tmpl w:val="38BE3B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04E571E"/>
    <w:multiLevelType w:val="hybridMultilevel"/>
    <w:tmpl w:val="D6761C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807D66"/>
    <w:multiLevelType w:val="hybridMultilevel"/>
    <w:tmpl w:val="3BEE741A"/>
    <w:lvl w:ilvl="0" w:tplc="C05879EE">
      <w:start w:val="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E60941"/>
    <w:multiLevelType w:val="hybridMultilevel"/>
    <w:tmpl w:val="4296E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4E1786"/>
    <w:multiLevelType w:val="multilevel"/>
    <w:tmpl w:val="307E9F9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DBA4BA7"/>
    <w:multiLevelType w:val="hybridMultilevel"/>
    <w:tmpl w:val="6700C6C2"/>
    <w:lvl w:ilvl="0" w:tplc="37669D1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42D34C52"/>
    <w:multiLevelType w:val="hybridMultilevel"/>
    <w:tmpl w:val="10ACF108"/>
    <w:lvl w:ilvl="0" w:tplc="830AA77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D45F1C"/>
    <w:multiLevelType w:val="hybridMultilevel"/>
    <w:tmpl w:val="51E42AA2"/>
    <w:lvl w:ilvl="0" w:tplc="5EFECB2E">
      <w:start w:val="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010745"/>
    <w:multiLevelType w:val="hybridMultilevel"/>
    <w:tmpl w:val="3650E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BE339B"/>
    <w:multiLevelType w:val="hybridMultilevel"/>
    <w:tmpl w:val="E408BB0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8232896"/>
    <w:multiLevelType w:val="hybridMultilevel"/>
    <w:tmpl w:val="8B76A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B8699F"/>
    <w:multiLevelType w:val="hybridMultilevel"/>
    <w:tmpl w:val="D018E57C"/>
    <w:lvl w:ilvl="0" w:tplc="D46CAA9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D34ABC"/>
    <w:multiLevelType w:val="hybridMultilevel"/>
    <w:tmpl w:val="A94AFC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0AC1766"/>
    <w:multiLevelType w:val="hybridMultilevel"/>
    <w:tmpl w:val="98603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2A25656"/>
    <w:multiLevelType w:val="multilevel"/>
    <w:tmpl w:val="1EA608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2E739E0"/>
    <w:multiLevelType w:val="hybridMultilevel"/>
    <w:tmpl w:val="0336A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48F3A22"/>
    <w:multiLevelType w:val="multilevel"/>
    <w:tmpl w:val="BCA802D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5375D79"/>
    <w:multiLevelType w:val="multilevel"/>
    <w:tmpl w:val="815284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5DBD62BB"/>
    <w:multiLevelType w:val="hybridMultilevel"/>
    <w:tmpl w:val="4C4C6086"/>
    <w:lvl w:ilvl="0" w:tplc="3A36AF9A">
      <w:start w:val="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9072AA"/>
    <w:multiLevelType w:val="hybridMultilevel"/>
    <w:tmpl w:val="6FEE5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2C6E6B"/>
    <w:multiLevelType w:val="multilevel"/>
    <w:tmpl w:val="32540F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0025AF"/>
    <w:multiLevelType w:val="hybridMultilevel"/>
    <w:tmpl w:val="B7E08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FB7316"/>
    <w:multiLevelType w:val="hybridMultilevel"/>
    <w:tmpl w:val="D2BCFE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6EC95253"/>
    <w:multiLevelType w:val="hybridMultilevel"/>
    <w:tmpl w:val="9014DF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ED353BE"/>
    <w:multiLevelType w:val="multilevel"/>
    <w:tmpl w:val="815284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FCB133A"/>
    <w:multiLevelType w:val="hybridMultilevel"/>
    <w:tmpl w:val="B7A007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0193CD8"/>
    <w:multiLevelType w:val="hybridMultilevel"/>
    <w:tmpl w:val="B60ED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038678D"/>
    <w:multiLevelType w:val="hybridMultilevel"/>
    <w:tmpl w:val="73A26A78"/>
    <w:lvl w:ilvl="0" w:tplc="4B08F2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5464AA8"/>
    <w:multiLevelType w:val="multilevel"/>
    <w:tmpl w:val="BD064A46"/>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F7E48E9"/>
    <w:multiLevelType w:val="multilevel"/>
    <w:tmpl w:val="1D6862A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3"/>
  </w:num>
  <w:num w:numId="2">
    <w:abstractNumId w:val="23"/>
  </w:num>
  <w:num w:numId="3">
    <w:abstractNumId w:val="48"/>
  </w:num>
  <w:num w:numId="4">
    <w:abstractNumId w:val="5"/>
  </w:num>
  <w:num w:numId="5">
    <w:abstractNumId w:val="35"/>
  </w:num>
  <w:num w:numId="6">
    <w:abstractNumId w:val="42"/>
  </w:num>
  <w:num w:numId="7">
    <w:abstractNumId w:val="36"/>
  </w:num>
  <w:num w:numId="8">
    <w:abstractNumId w:val="43"/>
  </w:num>
  <w:num w:numId="9">
    <w:abstractNumId w:val="14"/>
  </w:num>
  <w:num w:numId="10">
    <w:abstractNumId w:val="21"/>
  </w:num>
  <w:num w:numId="11">
    <w:abstractNumId w:val="26"/>
  </w:num>
  <w:num w:numId="12">
    <w:abstractNumId w:val="37"/>
  </w:num>
  <w:num w:numId="13">
    <w:abstractNumId w:val="19"/>
  </w:num>
  <w:num w:numId="14">
    <w:abstractNumId w:val="24"/>
  </w:num>
  <w:num w:numId="15">
    <w:abstractNumId w:val="1"/>
  </w:num>
  <w:num w:numId="16">
    <w:abstractNumId w:val="39"/>
  </w:num>
  <w:num w:numId="17">
    <w:abstractNumId w:val="0"/>
  </w:num>
  <w:num w:numId="18">
    <w:abstractNumId w:val="11"/>
  </w:num>
  <w:num w:numId="19">
    <w:abstractNumId w:val="31"/>
  </w:num>
  <w:num w:numId="20">
    <w:abstractNumId w:val="8"/>
  </w:num>
  <w:num w:numId="21">
    <w:abstractNumId w:val="40"/>
  </w:num>
  <w:num w:numId="22">
    <w:abstractNumId w:val="12"/>
  </w:num>
  <w:num w:numId="23">
    <w:abstractNumId w:val="38"/>
  </w:num>
  <w:num w:numId="24">
    <w:abstractNumId w:val="27"/>
  </w:num>
  <w:num w:numId="25">
    <w:abstractNumId w:val="16"/>
  </w:num>
  <w:num w:numId="26">
    <w:abstractNumId w:val="34"/>
  </w:num>
  <w:num w:numId="27">
    <w:abstractNumId w:val="3"/>
  </w:num>
  <w:num w:numId="28">
    <w:abstractNumId w:val="18"/>
  </w:num>
  <w:num w:numId="29">
    <w:abstractNumId w:val="13"/>
  </w:num>
  <w:num w:numId="30">
    <w:abstractNumId w:val="46"/>
  </w:num>
  <w:num w:numId="31">
    <w:abstractNumId w:val="30"/>
  </w:num>
  <w:num w:numId="32">
    <w:abstractNumId w:val="4"/>
  </w:num>
  <w:num w:numId="33">
    <w:abstractNumId w:val="22"/>
  </w:num>
  <w:num w:numId="34">
    <w:abstractNumId w:val="10"/>
  </w:num>
  <w:num w:numId="35">
    <w:abstractNumId w:val="32"/>
  </w:num>
  <w:num w:numId="36">
    <w:abstractNumId w:val="17"/>
  </w:num>
  <w:num w:numId="37">
    <w:abstractNumId w:val="47"/>
  </w:num>
  <w:num w:numId="38">
    <w:abstractNumId w:val="28"/>
  </w:num>
  <w:num w:numId="39">
    <w:abstractNumId w:val="25"/>
  </w:num>
  <w:num w:numId="40">
    <w:abstractNumId w:val="44"/>
  </w:num>
  <w:num w:numId="41">
    <w:abstractNumId w:val="6"/>
  </w:num>
  <w:num w:numId="42">
    <w:abstractNumId w:val="2"/>
  </w:num>
  <w:num w:numId="43">
    <w:abstractNumId w:val="15"/>
  </w:num>
  <w:num w:numId="44">
    <w:abstractNumId w:val="41"/>
  </w:num>
  <w:num w:numId="45">
    <w:abstractNumId w:val="9"/>
  </w:num>
  <w:num w:numId="46">
    <w:abstractNumId w:val="45"/>
  </w:num>
  <w:num w:numId="47">
    <w:abstractNumId w:val="29"/>
  </w:num>
  <w:num w:numId="48">
    <w:abstractNumId w:val="7"/>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1F7"/>
    <w:rsid w:val="00012C25"/>
    <w:rsid w:val="00020FCD"/>
    <w:rsid w:val="00024C6A"/>
    <w:rsid w:val="0002774E"/>
    <w:rsid w:val="00040336"/>
    <w:rsid w:val="00047500"/>
    <w:rsid w:val="0005626C"/>
    <w:rsid w:val="000568C5"/>
    <w:rsid w:val="0005722E"/>
    <w:rsid w:val="00063EA9"/>
    <w:rsid w:val="00073569"/>
    <w:rsid w:val="00080DDB"/>
    <w:rsid w:val="000815C1"/>
    <w:rsid w:val="000A2CBC"/>
    <w:rsid w:val="000B09A0"/>
    <w:rsid w:val="000B7899"/>
    <w:rsid w:val="000C2B78"/>
    <w:rsid w:val="000C57B9"/>
    <w:rsid w:val="000E0366"/>
    <w:rsid w:val="000E7D2B"/>
    <w:rsid w:val="000F3867"/>
    <w:rsid w:val="000F3B98"/>
    <w:rsid w:val="000F3CC2"/>
    <w:rsid w:val="000F57F0"/>
    <w:rsid w:val="000F5BC2"/>
    <w:rsid w:val="000F75A2"/>
    <w:rsid w:val="00103A84"/>
    <w:rsid w:val="001365EB"/>
    <w:rsid w:val="001511D0"/>
    <w:rsid w:val="001531A4"/>
    <w:rsid w:val="00155DEA"/>
    <w:rsid w:val="00161CEC"/>
    <w:rsid w:val="00163FDE"/>
    <w:rsid w:val="00182EEE"/>
    <w:rsid w:val="001B1F69"/>
    <w:rsid w:val="001B4A6F"/>
    <w:rsid w:val="001C0664"/>
    <w:rsid w:val="001C0BCE"/>
    <w:rsid w:val="001C1AED"/>
    <w:rsid w:val="001C2046"/>
    <w:rsid w:val="001C2179"/>
    <w:rsid w:val="001C4DF1"/>
    <w:rsid w:val="001E380B"/>
    <w:rsid w:val="001E6E6B"/>
    <w:rsid w:val="001F4870"/>
    <w:rsid w:val="00203FDD"/>
    <w:rsid w:val="00211278"/>
    <w:rsid w:val="00211AAB"/>
    <w:rsid w:val="00213119"/>
    <w:rsid w:val="00214908"/>
    <w:rsid w:val="002174DD"/>
    <w:rsid w:val="00235E6F"/>
    <w:rsid w:val="00243EBD"/>
    <w:rsid w:val="00243FCE"/>
    <w:rsid w:val="0025284E"/>
    <w:rsid w:val="0025475C"/>
    <w:rsid w:val="0025605D"/>
    <w:rsid w:val="0025658C"/>
    <w:rsid w:val="00264F50"/>
    <w:rsid w:val="00274150"/>
    <w:rsid w:val="002746BD"/>
    <w:rsid w:val="0027598B"/>
    <w:rsid w:val="00281CD1"/>
    <w:rsid w:val="00285B84"/>
    <w:rsid w:val="00286E13"/>
    <w:rsid w:val="00287055"/>
    <w:rsid w:val="002872A0"/>
    <w:rsid w:val="00290C2B"/>
    <w:rsid w:val="002926F7"/>
    <w:rsid w:val="002943BA"/>
    <w:rsid w:val="002A0C4D"/>
    <w:rsid w:val="002A1C5C"/>
    <w:rsid w:val="002A59A4"/>
    <w:rsid w:val="002B3684"/>
    <w:rsid w:val="002B7D49"/>
    <w:rsid w:val="002C1180"/>
    <w:rsid w:val="002D6596"/>
    <w:rsid w:val="002E6269"/>
    <w:rsid w:val="002E7D6D"/>
    <w:rsid w:val="003005FC"/>
    <w:rsid w:val="00303BDB"/>
    <w:rsid w:val="0031684D"/>
    <w:rsid w:val="0032116C"/>
    <w:rsid w:val="00321E41"/>
    <w:rsid w:val="0032749A"/>
    <w:rsid w:val="00327A1A"/>
    <w:rsid w:val="00340F76"/>
    <w:rsid w:val="00341D6D"/>
    <w:rsid w:val="00354DB0"/>
    <w:rsid w:val="00357EDD"/>
    <w:rsid w:val="003606EB"/>
    <w:rsid w:val="00372B78"/>
    <w:rsid w:val="0038238D"/>
    <w:rsid w:val="00384CC9"/>
    <w:rsid w:val="0038594A"/>
    <w:rsid w:val="00387302"/>
    <w:rsid w:val="00397D55"/>
    <w:rsid w:val="003B0363"/>
    <w:rsid w:val="003B204B"/>
    <w:rsid w:val="003C3806"/>
    <w:rsid w:val="003C7AF6"/>
    <w:rsid w:val="003D213B"/>
    <w:rsid w:val="003D502E"/>
    <w:rsid w:val="003D5E12"/>
    <w:rsid w:val="003D638A"/>
    <w:rsid w:val="003E1978"/>
    <w:rsid w:val="003E4313"/>
    <w:rsid w:val="003F020A"/>
    <w:rsid w:val="003F06BB"/>
    <w:rsid w:val="003F7246"/>
    <w:rsid w:val="00400E93"/>
    <w:rsid w:val="00407A0A"/>
    <w:rsid w:val="004163CE"/>
    <w:rsid w:val="0041643D"/>
    <w:rsid w:val="00424F2C"/>
    <w:rsid w:val="004406E3"/>
    <w:rsid w:val="00450744"/>
    <w:rsid w:val="0045373F"/>
    <w:rsid w:val="00455680"/>
    <w:rsid w:val="00466019"/>
    <w:rsid w:val="00470CF7"/>
    <w:rsid w:val="00472304"/>
    <w:rsid w:val="00473425"/>
    <w:rsid w:val="00473675"/>
    <w:rsid w:val="00482EA4"/>
    <w:rsid w:val="00486F55"/>
    <w:rsid w:val="00487CEF"/>
    <w:rsid w:val="004A3BE9"/>
    <w:rsid w:val="004A6D67"/>
    <w:rsid w:val="004A77BE"/>
    <w:rsid w:val="004A7F66"/>
    <w:rsid w:val="004B1BCD"/>
    <w:rsid w:val="004B3232"/>
    <w:rsid w:val="004B4033"/>
    <w:rsid w:val="004B58FF"/>
    <w:rsid w:val="004C0DD5"/>
    <w:rsid w:val="004C1714"/>
    <w:rsid w:val="004C7947"/>
    <w:rsid w:val="004D1D9E"/>
    <w:rsid w:val="004E505D"/>
    <w:rsid w:val="004E7C60"/>
    <w:rsid w:val="004F1B21"/>
    <w:rsid w:val="004F5ACB"/>
    <w:rsid w:val="0050238E"/>
    <w:rsid w:val="00511145"/>
    <w:rsid w:val="0051149A"/>
    <w:rsid w:val="0051241F"/>
    <w:rsid w:val="005139E1"/>
    <w:rsid w:val="00515485"/>
    <w:rsid w:val="0052010A"/>
    <w:rsid w:val="00520BE7"/>
    <w:rsid w:val="00524325"/>
    <w:rsid w:val="00527A97"/>
    <w:rsid w:val="0053134A"/>
    <w:rsid w:val="005356CD"/>
    <w:rsid w:val="005356CF"/>
    <w:rsid w:val="005369AC"/>
    <w:rsid w:val="00536AB5"/>
    <w:rsid w:val="00536CD4"/>
    <w:rsid w:val="00552397"/>
    <w:rsid w:val="005536BF"/>
    <w:rsid w:val="00554C89"/>
    <w:rsid w:val="005568B9"/>
    <w:rsid w:val="00560EE6"/>
    <w:rsid w:val="00561513"/>
    <w:rsid w:val="00562E9C"/>
    <w:rsid w:val="00577473"/>
    <w:rsid w:val="00580058"/>
    <w:rsid w:val="00585499"/>
    <w:rsid w:val="00590226"/>
    <w:rsid w:val="00590270"/>
    <w:rsid w:val="00593541"/>
    <w:rsid w:val="005938AE"/>
    <w:rsid w:val="005A3A79"/>
    <w:rsid w:val="005A6191"/>
    <w:rsid w:val="005B11FD"/>
    <w:rsid w:val="005B2F8C"/>
    <w:rsid w:val="005C3144"/>
    <w:rsid w:val="005D02EF"/>
    <w:rsid w:val="005E0E77"/>
    <w:rsid w:val="005E2A96"/>
    <w:rsid w:val="005F262C"/>
    <w:rsid w:val="00603540"/>
    <w:rsid w:val="00604759"/>
    <w:rsid w:val="00613442"/>
    <w:rsid w:val="00620F98"/>
    <w:rsid w:val="0062143C"/>
    <w:rsid w:val="00621922"/>
    <w:rsid w:val="00622CBB"/>
    <w:rsid w:val="00623791"/>
    <w:rsid w:val="00635BFF"/>
    <w:rsid w:val="00641068"/>
    <w:rsid w:val="006477E5"/>
    <w:rsid w:val="006527EB"/>
    <w:rsid w:val="0065790B"/>
    <w:rsid w:val="00657FA8"/>
    <w:rsid w:val="00660BF6"/>
    <w:rsid w:val="00663E7C"/>
    <w:rsid w:val="00665F7B"/>
    <w:rsid w:val="00666665"/>
    <w:rsid w:val="00682AD1"/>
    <w:rsid w:val="0068359F"/>
    <w:rsid w:val="006853F6"/>
    <w:rsid w:val="006A35B7"/>
    <w:rsid w:val="006B6681"/>
    <w:rsid w:val="006C63F0"/>
    <w:rsid w:val="006E72FD"/>
    <w:rsid w:val="006F3CEC"/>
    <w:rsid w:val="00703C2D"/>
    <w:rsid w:val="00705212"/>
    <w:rsid w:val="0070720A"/>
    <w:rsid w:val="0070748F"/>
    <w:rsid w:val="00707A39"/>
    <w:rsid w:val="0071401E"/>
    <w:rsid w:val="00714AF1"/>
    <w:rsid w:val="00716376"/>
    <w:rsid w:val="00726590"/>
    <w:rsid w:val="00734030"/>
    <w:rsid w:val="0075207E"/>
    <w:rsid w:val="00757E5B"/>
    <w:rsid w:val="0076237F"/>
    <w:rsid w:val="00777043"/>
    <w:rsid w:val="00783AC3"/>
    <w:rsid w:val="0079658D"/>
    <w:rsid w:val="007A1734"/>
    <w:rsid w:val="007A39B9"/>
    <w:rsid w:val="007A57ED"/>
    <w:rsid w:val="007B0185"/>
    <w:rsid w:val="007B24BC"/>
    <w:rsid w:val="007C3501"/>
    <w:rsid w:val="007D04E2"/>
    <w:rsid w:val="007D7984"/>
    <w:rsid w:val="007E3DD4"/>
    <w:rsid w:val="007E44FF"/>
    <w:rsid w:val="007E5980"/>
    <w:rsid w:val="007E5A46"/>
    <w:rsid w:val="007E733C"/>
    <w:rsid w:val="00826474"/>
    <w:rsid w:val="008319E8"/>
    <w:rsid w:val="00832D7F"/>
    <w:rsid w:val="00834A29"/>
    <w:rsid w:val="0084255B"/>
    <w:rsid w:val="0084354B"/>
    <w:rsid w:val="00851A8E"/>
    <w:rsid w:val="008606BC"/>
    <w:rsid w:val="00863A6B"/>
    <w:rsid w:val="00864268"/>
    <w:rsid w:val="00864625"/>
    <w:rsid w:val="00876D07"/>
    <w:rsid w:val="008870B5"/>
    <w:rsid w:val="00891529"/>
    <w:rsid w:val="00891B73"/>
    <w:rsid w:val="008A184B"/>
    <w:rsid w:val="008A6EBC"/>
    <w:rsid w:val="008B5204"/>
    <w:rsid w:val="008B52D8"/>
    <w:rsid w:val="008C4437"/>
    <w:rsid w:val="008D40BB"/>
    <w:rsid w:val="008D7422"/>
    <w:rsid w:val="008E0566"/>
    <w:rsid w:val="008E0CEC"/>
    <w:rsid w:val="008E40ED"/>
    <w:rsid w:val="008E4575"/>
    <w:rsid w:val="008E62F5"/>
    <w:rsid w:val="008F2167"/>
    <w:rsid w:val="008F514B"/>
    <w:rsid w:val="00900C22"/>
    <w:rsid w:val="00906D4F"/>
    <w:rsid w:val="0091377C"/>
    <w:rsid w:val="00937331"/>
    <w:rsid w:val="00941808"/>
    <w:rsid w:val="00941E00"/>
    <w:rsid w:val="00955AD1"/>
    <w:rsid w:val="00956281"/>
    <w:rsid w:val="00957005"/>
    <w:rsid w:val="00961B80"/>
    <w:rsid w:val="00964D0E"/>
    <w:rsid w:val="00975F9B"/>
    <w:rsid w:val="009829A4"/>
    <w:rsid w:val="00985278"/>
    <w:rsid w:val="0098727A"/>
    <w:rsid w:val="009A0242"/>
    <w:rsid w:val="009A17C6"/>
    <w:rsid w:val="009A2AC0"/>
    <w:rsid w:val="009A509A"/>
    <w:rsid w:val="009A73BC"/>
    <w:rsid w:val="009B2E0C"/>
    <w:rsid w:val="009B74F2"/>
    <w:rsid w:val="009C0914"/>
    <w:rsid w:val="009C3DB6"/>
    <w:rsid w:val="009C46AD"/>
    <w:rsid w:val="009D37DA"/>
    <w:rsid w:val="009D3842"/>
    <w:rsid w:val="009D792E"/>
    <w:rsid w:val="009E40FE"/>
    <w:rsid w:val="009E6CF2"/>
    <w:rsid w:val="009F26F3"/>
    <w:rsid w:val="009F30C3"/>
    <w:rsid w:val="009F4144"/>
    <w:rsid w:val="009F423E"/>
    <w:rsid w:val="009F4ADE"/>
    <w:rsid w:val="009F553F"/>
    <w:rsid w:val="009F6014"/>
    <w:rsid w:val="00A015D0"/>
    <w:rsid w:val="00A04DA8"/>
    <w:rsid w:val="00A1586E"/>
    <w:rsid w:val="00A22B05"/>
    <w:rsid w:val="00A33C2F"/>
    <w:rsid w:val="00A406D1"/>
    <w:rsid w:val="00A72E9F"/>
    <w:rsid w:val="00A7361F"/>
    <w:rsid w:val="00A762B7"/>
    <w:rsid w:val="00A80CD8"/>
    <w:rsid w:val="00AA1029"/>
    <w:rsid w:val="00AA57C1"/>
    <w:rsid w:val="00AB1AEF"/>
    <w:rsid w:val="00AB41DC"/>
    <w:rsid w:val="00AB5949"/>
    <w:rsid w:val="00AB7094"/>
    <w:rsid w:val="00AC2760"/>
    <w:rsid w:val="00AD23D3"/>
    <w:rsid w:val="00AD7E74"/>
    <w:rsid w:val="00AE183C"/>
    <w:rsid w:val="00AE2E97"/>
    <w:rsid w:val="00AE3F9A"/>
    <w:rsid w:val="00AF2F46"/>
    <w:rsid w:val="00AF575B"/>
    <w:rsid w:val="00B01983"/>
    <w:rsid w:val="00B0213B"/>
    <w:rsid w:val="00B10C6F"/>
    <w:rsid w:val="00B124B1"/>
    <w:rsid w:val="00B156EA"/>
    <w:rsid w:val="00B24A75"/>
    <w:rsid w:val="00B27104"/>
    <w:rsid w:val="00B35811"/>
    <w:rsid w:val="00B35C3B"/>
    <w:rsid w:val="00B364C3"/>
    <w:rsid w:val="00B37C28"/>
    <w:rsid w:val="00B41700"/>
    <w:rsid w:val="00B434D3"/>
    <w:rsid w:val="00B461EF"/>
    <w:rsid w:val="00B502FD"/>
    <w:rsid w:val="00B5505D"/>
    <w:rsid w:val="00B55D90"/>
    <w:rsid w:val="00B609AE"/>
    <w:rsid w:val="00B67B6D"/>
    <w:rsid w:val="00B7090F"/>
    <w:rsid w:val="00B70967"/>
    <w:rsid w:val="00B71410"/>
    <w:rsid w:val="00B853CF"/>
    <w:rsid w:val="00B90440"/>
    <w:rsid w:val="00B93AC5"/>
    <w:rsid w:val="00B972D1"/>
    <w:rsid w:val="00B97993"/>
    <w:rsid w:val="00BA2696"/>
    <w:rsid w:val="00BA597E"/>
    <w:rsid w:val="00BB72D5"/>
    <w:rsid w:val="00BD30A2"/>
    <w:rsid w:val="00BE158E"/>
    <w:rsid w:val="00BE3294"/>
    <w:rsid w:val="00BE64D6"/>
    <w:rsid w:val="00BF3143"/>
    <w:rsid w:val="00BF3D34"/>
    <w:rsid w:val="00C030B6"/>
    <w:rsid w:val="00C0323B"/>
    <w:rsid w:val="00C1653D"/>
    <w:rsid w:val="00C2636D"/>
    <w:rsid w:val="00C312D3"/>
    <w:rsid w:val="00C33606"/>
    <w:rsid w:val="00C357CB"/>
    <w:rsid w:val="00C36445"/>
    <w:rsid w:val="00C45AD4"/>
    <w:rsid w:val="00C55E38"/>
    <w:rsid w:val="00C61B2F"/>
    <w:rsid w:val="00C74620"/>
    <w:rsid w:val="00C81AC2"/>
    <w:rsid w:val="00C862E1"/>
    <w:rsid w:val="00CB0DD2"/>
    <w:rsid w:val="00CB1203"/>
    <w:rsid w:val="00CB737D"/>
    <w:rsid w:val="00CC2534"/>
    <w:rsid w:val="00CC338B"/>
    <w:rsid w:val="00CC71F7"/>
    <w:rsid w:val="00CD5C8F"/>
    <w:rsid w:val="00CD6E91"/>
    <w:rsid w:val="00CF279B"/>
    <w:rsid w:val="00CF4E08"/>
    <w:rsid w:val="00D135D7"/>
    <w:rsid w:val="00D1446E"/>
    <w:rsid w:val="00D155A0"/>
    <w:rsid w:val="00D211E5"/>
    <w:rsid w:val="00D23754"/>
    <w:rsid w:val="00D308D3"/>
    <w:rsid w:val="00D345C6"/>
    <w:rsid w:val="00D4207F"/>
    <w:rsid w:val="00D427EF"/>
    <w:rsid w:val="00D43465"/>
    <w:rsid w:val="00D458B7"/>
    <w:rsid w:val="00D46A54"/>
    <w:rsid w:val="00D51AF1"/>
    <w:rsid w:val="00D558C6"/>
    <w:rsid w:val="00D563F0"/>
    <w:rsid w:val="00D60C55"/>
    <w:rsid w:val="00D6219B"/>
    <w:rsid w:val="00D62201"/>
    <w:rsid w:val="00D734CE"/>
    <w:rsid w:val="00D81F40"/>
    <w:rsid w:val="00D902E7"/>
    <w:rsid w:val="00D91D96"/>
    <w:rsid w:val="00D95AF5"/>
    <w:rsid w:val="00D96580"/>
    <w:rsid w:val="00DB67BE"/>
    <w:rsid w:val="00DC271E"/>
    <w:rsid w:val="00DC72D3"/>
    <w:rsid w:val="00DD1DD5"/>
    <w:rsid w:val="00DE0039"/>
    <w:rsid w:val="00DE3334"/>
    <w:rsid w:val="00E1293D"/>
    <w:rsid w:val="00E13480"/>
    <w:rsid w:val="00E2071A"/>
    <w:rsid w:val="00E3320A"/>
    <w:rsid w:val="00E342DC"/>
    <w:rsid w:val="00E347C2"/>
    <w:rsid w:val="00E4087C"/>
    <w:rsid w:val="00E410DE"/>
    <w:rsid w:val="00E42486"/>
    <w:rsid w:val="00E44E19"/>
    <w:rsid w:val="00E464CC"/>
    <w:rsid w:val="00E5248A"/>
    <w:rsid w:val="00E545E6"/>
    <w:rsid w:val="00E55382"/>
    <w:rsid w:val="00E55F4E"/>
    <w:rsid w:val="00E56806"/>
    <w:rsid w:val="00E572ED"/>
    <w:rsid w:val="00E6421B"/>
    <w:rsid w:val="00E67EC4"/>
    <w:rsid w:val="00E836C2"/>
    <w:rsid w:val="00E83CF3"/>
    <w:rsid w:val="00E860C2"/>
    <w:rsid w:val="00EA1C9D"/>
    <w:rsid w:val="00EA4D5B"/>
    <w:rsid w:val="00EB242A"/>
    <w:rsid w:val="00EB4316"/>
    <w:rsid w:val="00EB6D52"/>
    <w:rsid w:val="00EC08DF"/>
    <w:rsid w:val="00ED1A00"/>
    <w:rsid w:val="00ED48EC"/>
    <w:rsid w:val="00ED62CD"/>
    <w:rsid w:val="00ED7B35"/>
    <w:rsid w:val="00EE3041"/>
    <w:rsid w:val="00EE591E"/>
    <w:rsid w:val="00EF531F"/>
    <w:rsid w:val="00F02A16"/>
    <w:rsid w:val="00F057A5"/>
    <w:rsid w:val="00F0717A"/>
    <w:rsid w:val="00F07778"/>
    <w:rsid w:val="00F14656"/>
    <w:rsid w:val="00F21B64"/>
    <w:rsid w:val="00F40764"/>
    <w:rsid w:val="00F41F6A"/>
    <w:rsid w:val="00F579CA"/>
    <w:rsid w:val="00F63507"/>
    <w:rsid w:val="00F72514"/>
    <w:rsid w:val="00F73020"/>
    <w:rsid w:val="00F873DC"/>
    <w:rsid w:val="00F91136"/>
    <w:rsid w:val="00F93EA5"/>
    <w:rsid w:val="00F95DDF"/>
    <w:rsid w:val="00FA3D0A"/>
    <w:rsid w:val="00FA3DC2"/>
    <w:rsid w:val="00FA5176"/>
    <w:rsid w:val="00FB1472"/>
    <w:rsid w:val="00FB79DE"/>
    <w:rsid w:val="00FC24B9"/>
    <w:rsid w:val="00FC3E5B"/>
    <w:rsid w:val="00FC507E"/>
    <w:rsid w:val="00FD1E86"/>
    <w:rsid w:val="00FD39C9"/>
    <w:rsid w:val="00FD7136"/>
    <w:rsid w:val="00FE652A"/>
    <w:rsid w:val="00FF25BE"/>
    <w:rsid w:val="00FF6E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E9F38"/>
  <w15:docId w15:val="{3A361A0B-8DF8-4CC7-971A-47E53747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C71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C71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1311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403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C71F7"/>
    <w:pPr>
      <w:spacing w:after="0" w:line="240" w:lineRule="auto"/>
    </w:pPr>
  </w:style>
  <w:style w:type="character" w:customStyle="1" w:styleId="Kop1Char">
    <w:name w:val="Kop 1 Char"/>
    <w:basedOn w:val="Standaardalinea-lettertype"/>
    <w:link w:val="Kop1"/>
    <w:uiPriority w:val="9"/>
    <w:rsid w:val="00CC71F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C71F7"/>
    <w:rPr>
      <w:rFonts w:asciiTheme="majorHAnsi" w:eastAsiaTheme="majorEastAsia" w:hAnsiTheme="majorHAnsi" w:cstheme="majorBidi"/>
      <w:b/>
      <w:bCs/>
      <w:color w:val="4F81BD" w:themeColor="accent1"/>
      <w:sz w:val="26"/>
      <w:szCs w:val="26"/>
    </w:rPr>
  </w:style>
  <w:style w:type="paragraph" w:styleId="Lijstalinea">
    <w:name w:val="List Paragraph"/>
    <w:basedOn w:val="Standaard"/>
    <w:link w:val="LijstalineaChar"/>
    <w:uiPriority w:val="34"/>
    <w:qFormat/>
    <w:rsid w:val="00CC71F7"/>
    <w:pPr>
      <w:ind w:left="720"/>
      <w:contextualSpacing/>
    </w:pPr>
  </w:style>
  <w:style w:type="character" w:customStyle="1" w:styleId="Kop3Char">
    <w:name w:val="Kop 3 Char"/>
    <w:basedOn w:val="Standaardalinea-lettertype"/>
    <w:link w:val="Kop3"/>
    <w:uiPriority w:val="9"/>
    <w:rsid w:val="0021311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040336"/>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unhideWhenUsed/>
    <w:rsid w:val="009C3DB6"/>
    <w:rPr>
      <w:color w:val="0000FF" w:themeColor="hyperlink"/>
      <w:u w:val="single"/>
    </w:rPr>
  </w:style>
  <w:style w:type="paragraph" w:styleId="Ballontekst">
    <w:name w:val="Balloon Text"/>
    <w:basedOn w:val="Standaard"/>
    <w:link w:val="BallontekstChar"/>
    <w:uiPriority w:val="99"/>
    <w:semiHidden/>
    <w:unhideWhenUsed/>
    <w:rsid w:val="0084354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354B"/>
    <w:rPr>
      <w:rFonts w:ascii="Tahoma" w:hAnsi="Tahoma" w:cs="Tahoma"/>
      <w:sz w:val="16"/>
      <w:szCs w:val="16"/>
    </w:rPr>
  </w:style>
  <w:style w:type="character" w:styleId="Verwijzingopmerking">
    <w:name w:val="annotation reference"/>
    <w:basedOn w:val="Standaardalinea-lettertype"/>
    <w:uiPriority w:val="99"/>
    <w:semiHidden/>
    <w:unhideWhenUsed/>
    <w:rsid w:val="00C862E1"/>
    <w:rPr>
      <w:sz w:val="16"/>
      <w:szCs w:val="16"/>
    </w:rPr>
  </w:style>
  <w:style w:type="paragraph" w:styleId="Tekstopmerking">
    <w:name w:val="annotation text"/>
    <w:basedOn w:val="Standaard"/>
    <w:link w:val="TekstopmerkingChar"/>
    <w:uiPriority w:val="99"/>
    <w:semiHidden/>
    <w:unhideWhenUsed/>
    <w:rsid w:val="00C862E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862E1"/>
    <w:rPr>
      <w:sz w:val="20"/>
      <w:szCs w:val="20"/>
    </w:rPr>
  </w:style>
  <w:style w:type="paragraph" w:styleId="Onderwerpvanopmerking">
    <w:name w:val="annotation subject"/>
    <w:basedOn w:val="Tekstopmerking"/>
    <w:next w:val="Tekstopmerking"/>
    <w:link w:val="OnderwerpvanopmerkingChar"/>
    <w:uiPriority w:val="99"/>
    <w:semiHidden/>
    <w:unhideWhenUsed/>
    <w:rsid w:val="00C862E1"/>
    <w:rPr>
      <w:b/>
      <w:bCs/>
    </w:rPr>
  </w:style>
  <w:style w:type="character" w:customStyle="1" w:styleId="OnderwerpvanopmerkingChar">
    <w:name w:val="Onderwerp van opmerking Char"/>
    <w:basedOn w:val="TekstopmerkingChar"/>
    <w:link w:val="Onderwerpvanopmerking"/>
    <w:uiPriority w:val="99"/>
    <w:semiHidden/>
    <w:rsid w:val="00C862E1"/>
    <w:rPr>
      <w:b/>
      <w:bCs/>
      <w:sz w:val="20"/>
      <w:szCs w:val="20"/>
    </w:rPr>
  </w:style>
  <w:style w:type="character" w:customStyle="1" w:styleId="GeenafstandChar">
    <w:name w:val="Geen afstand Char"/>
    <w:basedOn w:val="Standaardalinea-lettertype"/>
    <w:link w:val="Geenafstand"/>
    <w:uiPriority w:val="1"/>
    <w:rsid w:val="00F21B64"/>
  </w:style>
  <w:style w:type="paragraph" w:customStyle="1" w:styleId="xmsonormal">
    <w:name w:val="x_msonormal"/>
    <w:basedOn w:val="Standaard"/>
    <w:rsid w:val="0076237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0B78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7899"/>
  </w:style>
  <w:style w:type="paragraph" w:styleId="Voettekst">
    <w:name w:val="footer"/>
    <w:basedOn w:val="Standaard"/>
    <w:link w:val="VoettekstChar"/>
    <w:uiPriority w:val="99"/>
    <w:unhideWhenUsed/>
    <w:rsid w:val="000B78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7899"/>
  </w:style>
  <w:style w:type="paragraph" w:styleId="Kopvaninhoudsopgave">
    <w:name w:val="TOC Heading"/>
    <w:basedOn w:val="Kop1"/>
    <w:next w:val="Standaard"/>
    <w:uiPriority w:val="39"/>
    <w:unhideWhenUsed/>
    <w:qFormat/>
    <w:rsid w:val="000B7899"/>
    <w:pPr>
      <w:outlineLvl w:val="9"/>
    </w:pPr>
    <w:rPr>
      <w:lang w:eastAsia="nl-NL"/>
    </w:rPr>
  </w:style>
  <w:style w:type="paragraph" w:styleId="Inhopg1">
    <w:name w:val="toc 1"/>
    <w:basedOn w:val="Standaard"/>
    <w:next w:val="Standaard"/>
    <w:autoRedefine/>
    <w:uiPriority w:val="39"/>
    <w:unhideWhenUsed/>
    <w:rsid w:val="000B7899"/>
    <w:pPr>
      <w:spacing w:after="100"/>
    </w:pPr>
  </w:style>
  <w:style w:type="paragraph" w:styleId="Inhopg2">
    <w:name w:val="toc 2"/>
    <w:basedOn w:val="Standaard"/>
    <w:next w:val="Standaard"/>
    <w:autoRedefine/>
    <w:uiPriority w:val="39"/>
    <w:unhideWhenUsed/>
    <w:rsid w:val="000B7899"/>
    <w:pPr>
      <w:spacing w:after="100"/>
      <w:ind w:left="220"/>
    </w:pPr>
  </w:style>
  <w:style w:type="paragraph" w:styleId="Inhopg3">
    <w:name w:val="toc 3"/>
    <w:basedOn w:val="Standaard"/>
    <w:next w:val="Standaard"/>
    <w:autoRedefine/>
    <w:uiPriority w:val="39"/>
    <w:unhideWhenUsed/>
    <w:rsid w:val="000B7899"/>
    <w:pPr>
      <w:spacing w:after="100"/>
      <w:ind w:left="440"/>
    </w:pPr>
  </w:style>
  <w:style w:type="paragraph" w:styleId="Normaalweb">
    <w:name w:val="Normal (Web)"/>
    <w:basedOn w:val="Standaard"/>
    <w:uiPriority w:val="99"/>
    <w:unhideWhenUsed/>
    <w:rsid w:val="00F0777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nnotatedpart">
    <w:name w:val="annotatedpart"/>
    <w:basedOn w:val="Standaardalinea-lettertype"/>
    <w:rsid w:val="000C57B9"/>
  </w:style>
  <w:style w:type="character" w:customStyle="1" w:styleId="apple-converted-space">
    <w:name w:val="apple-converted-space"/>
    <w:basedOn w:val="Standaardalinea-lettertype"/>
    <w:rsid w:val="000C57B9"/>
  </w:style>
  <w:style w:type="character" w:customStyle="1" w:styleId="LijstalineaChar">
    <w:name w:val="Lijstalinea Char"/>
    <w:basedOn w:val="Standaardalinea-lettertype"/>
    <w:link w:val="Lijstalinea"/>
    <w:uiPriority w:val="34"/>
    <w:rsid w:val="0044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63773">
      <w:bodyDiv w:val="1"/>
      <w:marLeft w:val="0"/>
      <w:marRight w:val="0"/>
      <w:marTop w:val="0"/>
      <w:marBottom w:val="0"/>
      <w:divBdr>
        <w:top w:val="none" w:sz="0" w:space="0" w:color="auto"/>
        <w:left w:val="none" w:sz="0" w:space="0" w:color="auto"/>
        <w:bottom w:val="none" w:sz="0" w:space="0" w:color="auto"/>
        <w:right w:val="none" w:sz="0" w:space="0" w:color="auto"/>
      </w:divBdr>
    </w:div>
    <w:div w:id="1116096576">
      <w:bodyDiv w:val="1"/>
      <w:marLeft w:val="0"/>
      <w:marRight w:val="0"/>
      <w:marTop w:val="0"/>
      <w:marBottom w:val="0"/>
      <w:divBdr>
        <w:top w:val="none" w:sz="0" w:space="0" w:color="auto"/>
        <w:left w:val="none" w:sz="0" w:space="0" w:color="auto"/>
        <w:bottom w:val="none" w:sz="0" w:space="0" w:color="auto"/>
        <w:right w:val="none" w:sz="0" w:space="0" w:color="auto"/>
      </w:divBdr>
    </w:div>
    <w:div w:id="1137335167">
      <w:bodyDiv w:val="1"/>
      <w:marLeft w:val="0"/>
      <w:marRight w:val="0"/>
      <w:marTop w:val="0"/>
      <w:marBottom w:val="0"/>
      <w:divBdr>
        <w:top w:val="none" w:sz="0" w:space="0" w:color="auto"/>
        <w:left w:val="none" w:sz="0" w:space="0" w:color="auto"/>
        <w:bottom w:val="none" w:sz="0" w:space="0" w:color="auto"/>
        <w:right w:val="none" w:sz="0" w:space="0" w:color="auto"/>
      </w:divBdr>
    </w:div>
    <w:div w:id="1531920585">
      <w:bodyDiv w:val="1"/>
      <w:marLeft w:val="0"/>
      <w:marRight w:val="0"/>
      <w:marTop w:val="0"/>
      <w:marBottom w:val="0"/>
      <w:divBdr>
        <w:top w:val="none" w:sz="0" w:space="0" w:color="auto"/>
        <w:left w:val="none" w:sz="0" w:space="0" w:color="auto"/>
        <w:bottom w:val="none" w:sz="0" w:space="0" w:color="auto"/>
        <w:right w:val="none" w:sz="0" w:space="0" w:color="auto"/>
      </w:divBdr>
    </w:div>
    <w:div w:id="15644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www.kinderrechten.nl/p/19/840/" TargetMode="External"/><Relationship Id="rId39" Type="http://schemas.openxmlformats.org/officeDocument/2006/relationships/hyperlink" Target="http://www.villapinedo.nl/open-brief-aan-alle-gescheiden-ouders/" TargetMode="External"/><Relationship Id="rId21" Type="http://schemas.openxmlformats.org/officeDocument/2006/relationships/image" Target="media/image6.png"/><Relationship Id="rId34" Type="http://schemas.openxmlformats.org/officeDocument/2006/relationships/hyperlink" Target="http://www.nji.nl/nl/Download-NJi/Publicatie-NJi/GezichtvandeJeugdzorgwerker.pdf" TargetMode="External"/><Relationship Id="rId42" Type="http://schemas.openxmlformats.org/officeDocument/2006/relationships/image" Target="media/image11.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63" Type="http://schemas.openxmlformats.org/officeDocument/2006/relationships/diagramLayout" Target="diagrams/layout4.xml"/><Relationship Id="rId68" Type="http://schemas.openxmlformats.org/officeDocument/2006/relationships/diagramLayout" Target="diagrams/layout5.xml"/><Relationship Id="rId76" Type="http://schemas.microsoft.com/office/2007/relationships/diagramDrawing" Target="diagrams/drawing6.xml"/><Relationship Id="rId7" Type="http://schemas.openxmlformats.org/officeDocument/2006/relationships/styles" Target="styles.xml"/><Relationship Id="rId71" Type="http://schemas.microsoft.com/office/2007/relationships/diagramDrawing" Target="diagrams/drawing5.xml"/><Relationship Id="rId2" Type="http://schemas.openxmlformats.org/officeDocument/2006/relationships/customXml" Target="../customXml/item2.xml"/><Relationship Id="rId16" Type="http://schemas.openxmlformats.org/officeDocument/2006/relationships/image" Target="media/image4.gif"/><Relationship Id="rId29" Type="http://schemas.openxmlformats.org/officeDocument/2006/relationships/hyperlink" Target="http://www.jeugdzorg-nb.nl/bjz.net?id=4215" TargetMode="External"/><Relationship Id="rId11" Type="http://schemas.openxmlformats.org/officeDocument/2006/relationships/endnotes" Target="endnotes.xml"/><Relationship Id="rId24" Type="http://schemas.openxmlformats.org/officeDocument/2006/relationships/hyperlink" Target="https://www.dekinderombudsman.nl/44/jouw-rechten/" TargetMode="External"/><Relationship Id="rId32" Type="http://schemas.openxmlformats.org/officeDocument/2006/relationships/hyperlink" Target="http://www.kinderenuitdeknel.nl/perch/resources/artikel-vechtscheidendeoudersenhunkinderen.pdf" TargetMode="External"/><Relationship Id="rId37" Type="http://schemas.openxmlformats.org/officeDocument/2006/relationships/hyperlink" Target="http://richtlijnenjeugdhulp.nl/scheiding/inleiding/" TargetMode="External"/><Relationship Id="rId40" Type="http://schemas.openxmlformats.org/officeDocument/2006/relationships/image" Target="media/image9.emf"/><Relationship Id="rId45" Type="http://schemas.openxmlformats.org/officeDocument/2006/relationships/image" Target="media/image14.jpeg"/><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microsoft.com/office/2007/relationships/diagramDrawing" Target="diagrams/drawing4.xml"/><Relationship Id="rId74" Type="http://schemas.openxmlformats.org/officeDocument/2006/relationships/diagramQuickStyle" Target="diagrams/quickStyle6.xml"/><Relationship Id="rId79" Type="http://schemas.openxmlformats.org/officeDocument/2006/relationships/diagramQuickStyle" Target="diagrams/quickStyle7.xml"/><Relationship Id="rId5" Type="http://schemas.openxmlformats.org/officeDocument/2006/relationships/customXml" Target="../customXml/item5.xml"/><Relationship Id="rId61" Type="http://schemas.microsoft.com/office/2007/relationships/diagramDrawing" Target="diagrams/drawing3.xm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jeugdzorgnederland.nl/contents/documents/complexe-scheidingen-theoretisch-fundament.pdf" TargetMode="External"/><Relationship Id="rId44" Type="http://schemas.openxmlformats.org/officeDocument/2006/relationships/image" Target="media/image13.jpeg"/><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diagramColors" Target="diagrams/colors4.xml"/><Relationship Id="rId73" Type="http://schemas.openxmlformats.org/officeDocument/2006/relationships/diagramLayout" Target="diagrams/layout6.xml"/><Relationship Id="rId78" Type="http://schemas.openxmlformats.org/officeDocument/2006/relationships/diagramLayout" Target="diagrams/layout7.xml"/><Relationship Id="rId81" Type="http://schemas.microsoft.com/office/2007/relationships/diagramDrawing" Target="diagrams/drawing7.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hyperlink" Target="http://vagga.be/wp-content/uploads/2010/04/Kinderen-als-wapen-en-prooi-in-vechtscheidingssituaties.pdf" TargetMode="External"/><Relationship Id="rId30" Type="http://schemas.openxmlformats.org/officeDocument/2006/relationships/hyperlink" Target="http://www.jeugdzorgnederland.nl/contents/documents/complexe-scheidingen-methodiek.pdf" TargetMode="External"/><Relationship Id="rId35" Type="http://schemas.openxmlformats.org/officeDocument/2006/relationships/hyperlink" Target="http://www.nji.nl/nl/Dossiers-Transformatie-jeugdhulp-Transformeren-met-beleid-Monitoring-en-ambities-Van-gekibbel-tot-(v)echtscheiding" TargetMode="External"/><Relationship Id="rId43" Type="http://schemas.openxmlformats.org/officeDocument/2006/relationships/image" Target="media/image12.jpeg"/><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77" Type="http://schemas.openxmlformats.org/officeDocument/2006/relationships/diagramData" Target="diagrams/data7.xml"/><Relationship Id="rId8" Type="http://schemas.openxmlformats.org/officeDocument/2006/relationships/settings" Target="settings.xml"/><Relationship Id="rId51" Type="http://schemas.microsoft.com/office/2007/relationships/diagramDrawing" Target="diagrams/drawing1.xml"/><Relationship Id="rId72" Type="http://schemas.openxmlformats.org/officeDocument/2006/relationships/diagramData" Target="diagrams/data6.xml"/><Relationship Id="rId80" Type="http://schemas.openxmlformats.org/officeDocument/2006/relationships/diagramColors" Target="diagrams/colors7.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1.xml"/><Relationship Id="rId25" Type="http://schemas.openxmlformats.org/officeDocument/2006/relationships/hyperlink" Target="https://www.dekinderombudsman.nl/ul/cms/fck-uploaded/KOM003.2014Kinderombudsmanadviesrapportvechtscheidingen.pdf" TargetMode="External"/><Relationship Id="rId33" Type="http://schemas.openxmlformats.org/officeDocument/2006/relationships/hyperlink" Target="http://www.nji.nl/nl/Download-NJi/Normale-ontwikkeling-pdftekst.pdf" TargetMode="External"/><Relationship Id="rId38" Type="http://schemas.openxmlformats.org/officeDocument/2006/relationships/hyperlink" Target="http://www.nji.nl/Scheiding-Praktijk-Richtlijnen" TargetMode="External"/><Relationship Id="rId46" Type="http://schemas.openxmlformats.org/officeDocument/2006/relationships/image" Target="media/image15.jpeg"/><Relationship Id="rId59" Type="http://schemas.openxmlformats.org/officeDocument/2006/relationships/diagramQuickStyle" Target="diagrams/quickStyle3.xml"/><Relationship Id="rId67" Type="http://schemas.openxmlformats.org/officeDocument/2006/relationships/diagramData" Target="diagrams/data5.xml"/><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diagramQuickStyle" Target="diagrams/quickStyle2.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Colors" Target="diagrams/colors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jbintra.jeugdzorg-nb.nl/smartsite.tra?id=12347" TargetMode="External"/><Relationship Id="rId36" Type="http://schemas.openxmlformats.org/officeDocument/2006/relationships/hyperlink" Target="http://nos.nl/artikel/2056975-advocaten-percentage-vechtscheidingen-gestegen.html" TargetMode="External"/><Relationship Id="rId49" Type="http://schemas.openxmlformats.org/officeDocument/2006/relationships/diagramQuickStyle" Target="diagrams/quickStyle1.xml"/><Relationship Id="rId57"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9B047F-E504-4432-B842-FACC90B52F4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A84E4F6B-367B-46FC-B1BE-FE9B746D8FDE}">
      <dgm:prSet phldrT="[Tekst]"/>
      <dgm:spPr/>
      <dgm:t>
        <a:bodyPr/>
        <a:lstStyle/>
        <a:p>
          <a:r>
            <a:rPr lang="nl-NL"/>
            <a:t>De aanpak Complexe Scheidingen</a:t>
          </a:r>
        </a:p>
      </dgm:t>
    </dgm:pt>
    <dgm:pt modelId="{589E3BDC-0FA2-43A2-A44C-33083C766102}" type="parTrans" cxnId="{50F55EAC-EC7A-4A95-B587-27FBB831C590}">
      <dgm:prSet/>
      <dgm:spPr/>
      <dgm:t>
        <a:bodyPr/>
        <a:lstStyle/>
        <a:p>
          <a:endParaRPr lang="nl-NL"/>
        </a:p>
      </dgm:t>
    </dgm:pt>
    <dgm:pt modelId="{FA937B88-656B-4BB8-9FAF-112BB24E973B}" type="sibTrans" cxnId="{50F55EAC-EC7A-4A95-B587-27FBB831C590}">
      <dgm:prSet/>
      <dgm:spPr/>
      <dgm:t>
        <a:bodyPr/>
        <a:lstStyle/>
        <a:p>
          <a:endParaRPr lang="nl-NL"/>
        </a:p>
      </dgm:t>
    </dgm:pt>
    <dgm:pt modelId="{9D88F58A-B576-4336-9263-E78B8962FCA1}">
      <dgm:prSet phldrT="[Tekst]"/>
      <dgm:spPr/>
      <dgm:t>
        <a:bodyPr/>
        <a:lstStyle/>
        <a:p>
          <a:r>
            <a:rPr lang="nl-NL"/>
            <a:t>Positief</a:t>
          </a:r>
        </a:p>
      </dgm:t>
    </dgm:pt>
    <dgm:pt modelId="{980BC28F-7CB1-4A8F-977C-08A39C695D35}" type="parTrans" cxnId="{BE229045-FB00-4293-AFF9-940CD895C6AC}">
      <dgm:prSet/>
      <dgm:spPr/>
      <dgm:t>
        <a:bodyPr/>
        <a:lstStyle/>
        <a:p>
          <a:endParaRPr lang="nl-NL"/>
        </a:p>
      </dgm:t>
    </dgm:pt>
    <dgm:pt modelId="{DA488ED8-5844-4557-924B-87EBFE4A4303}" type="sibTrans" cxnId="{BE229045-FB00-4293-AFF9-940CD895C6AC}">
      <dgm:prSet/>
      <dgm:spPr/>
      <dgm:t>
        <a:bodyPr/>
        <a:lstStyle/>
        <a:p>
          <a:endParaRPr lang="nl-NL"/>
        </a:p>
      </dgm:t>
    </dgm:pt>
    <dgm:pt modelId="{16D642BE-7A91-4723-B1C0-9DE609950C03}">
      <dgm:prSet phldrT="[Tekst]"/>
      <dgm:spPr/>
      <dgm:t>
        <a:bodyPr/>
        <a:lstStyle/>
        <a:p>
          <a:r>
            <a:rPr lang="nl-NL"/>
            <a:t>Negatief</a:t>
          </a:r>
        </a:p>
        <a:p>
          <a:r>
            <a:rPr lang="nl-NL"/>
            <a:t>(verbeterpunten)</a:t>
          </a:r>
        </a:p>
      </dgm:t>
    </dgm:pt>
    <dgm:pt modelId="{487DFBAB-E232-4F3B-AF4F-E54EFADCC13B}" type="parTrans" cxnId="{F1D09B1B-6AC0-4639-8D9E-9657A51A037F}">
      <dgm:prSet/>
      <dgm:spPr/>
      <dgm:t>
        <a:bodyPr/>
        <a:lstStyle/>
        <a:p>
          <a:endParaRPr lang="nl-NL"/>
        </a:p>
      </dgm:t>
    </dgm:pt>
    <dgm:pt modelId="{1C8505B1-D5A8-4129-89C4-EDBE33C2A94B}" type="sibTrans" cxnId="{F1D09B1B-6AC0-4639-8D9E-9657A51A037F}">
      <dgm:prSet/>
      <dgm:spPr/>
      <dgm:t>
        <a:bodyPr/>
        <a:lstStyle/>
        <a:p>
          <a:endParaRPr lang="nl-NL"/>
        </a:p>
      </dgm:t>
    </dgm:pt>
    <dgm:pt modelId="{16B4175D-4B65-4C8C-92A8-564C0EE85CA8}">
      <dgm:prSet/>
      <dgm:spPr/>
      <dgm:t>
        <a:bodyPr/>
        <a:lstStyle/>
        <a:p>
          <a:r>
            <a:rPr lang="nl-NL"/>
            <a:t>Psycho-educatie</a:t>
          </a:r>
        </a:p>
      </dgm:t>
    </dgm:pt>
    <dgm:pt modelId="{BBDC34BD-979D-4A62-9059-32091A7C1231}" type="parTrans" cxnId="{B579342D-E7B4-4FA4-BDED-9DDFE15DE21E}">
      <dgm:prSet/>
      <dgm:spPr/>
      <dgm:t>
        <a:bodyPr/>
        <a:lstStyle/>
        <a:p>
          <a:endParaRPr lang="nl-NL"/>
        </a:p>
      </dgm:t>
    </dgm:pt>
    <dgm:pt modelId="{0351D6A3-9E7E-4441-857E-F97289D6D833}" type="sibTrans" cxnId="{B579342D-E7B4-4FA4-BDED-9DDFE15DE21E}">
      <dgm:prSet/>
      <dgm:spPr/>
      <dgm:t>
        <a:bodyPr/>
        <a:lstStyle/>
        <a:p>
          <a:endParaRPr lang="nl-NL"/>
        </a:p>
      </dgm:t>
    </dgm:pt>
    <dgm:pt modelId="{1C9CDBFC-24F8-4461-A759-B9921E4C2B62}">
      <dgm:prSet/>
      <dgm:spPr/>
      <dgm:t>
        <a:bodyPr/>
        <a:lstStyle/>
        <a:p>
          <a:r>
            <a:rPr lang="nl-NL"/>
            <a:t>Scherpe vragen</a:t>
          </a:r>
        </a:p>
      </dgm:t>
    </dgm:pt>
    <dgm:pt modelId="{7C4F7539-F546-43C7-A228-B9390D085018}" type="parTrans" cxnId="{5B1FBE46-C1AE-43B0-B9FB-C2E21C55C653}">
      <dgm:prSet/>
      <dgm:spPr/>
      <dgm:t>
        <a:bodyPr/>
        <a:lstStyle/>
        <a:p>
          <a:endParaRPr lang="nl-NL"/>
        </a:p>
      </dgm:t>
    </dgm:pt>
    <dgm:pt modelId="{E7CD936F-B69E-4FAC-AA63-9BFC2942E732}" type="sibTrans" cxnId="{5B1FBE46-C1AE-43B0-B9FB-C2E21C55C653}">
      <dgm:prSet/>
      <dgm:spPr/>
      <dgm:t>
        <a:bodyPr/>
        <a:lstStyle/>
        <a:p>
          <a:endParaRPr lang="nl-NL"/>
        </a:p>
      </dgm:t>
    </dgm:pt>
    <dgm:pt modelId="{C6DE8B53-4BC8-4EDB-9BAD-59997D746298}">
      <dgm:prSet/>
      <dgm:spPr/>
      <dgm:t>
        <a:bodyPr/>
        <a:lstStyle/>
        <a:p>
          <a:r>
            <a:rPr lang="nl-NL"/>
            <a:t>Dvd</a:t>
          </a:r>
        </a:p>
      </dgm:t>
    </dgm:pt>
    <dgm:pt modelId="{B1B3AD3E-5BA2-4E14-9B8B-2D7DB1FED7A3}" type="parTrans" cxnId="{133F5336-252C-403D-9449-9E7FB4F6F035}">
      <dgm:prSet/>
      <dgm:spPr/>
      <dgm:t>
        <a:bodyPr/>
        <a:lstStyle/>
        <a:p>
          <a:endParaRPr lang="nl-NL"/>
        </a:p>
      </dgm:t>
    </dgm:pt>
    <dgm:pt modelId="{38A58A61-4892-4920-B4FD-7488A9FFDD76}" type="sibTrans" cxnId="{133F5336-252C-403D-9449-9E7FB4F6F035}">
      <dgm:prSet/>
      <dgm:spPr/>
      <dgm:t>
        <a:bodyPr/>
        <a:lstStyle/>
        <a:p>
          <a:endParaRPr lang="nl-NL"/>
        </a:p>
      </dgm:t>
    </dgm:pt>
    <dgm:pt modelId="{B2A48773-9A26-491F-B102-EC865D08EDA9}">
      <dgm:prSet/>
      <dgm:spPr/>
      <dgm:t>
        <a:bodyPr/>
        <a:lstStyle/>
        <a:p>
          <a:r>
            <a:rPr lang="nl-NL"/>
            <a:t>Goed ontwikkelde basis</a:t>
          </a:r>
        </a:p>
      </dgm:t>
    </dgm:pt>
    <dgm:pt modelId="{49EBDFBA-D79B-4450-B23C-4667B0526053}" type="parTrans" cxnId="{EAEA0E2C-936D-4B6A-901C-7BC849458C50}">
      <dgm:prSet/>
      <dgm:spPr/>
      <dgm:t>
        <a:bodyPr/>
        <a:lstStyle/>
        <a:p>
          <a:endParaRPr lang="nl-NL"/>
        </a:p>
      </dgm:t>
    </dgm:pt>
    <dgm:pt modelId="{94B4F289-3801-4F60-BC2A-F4BEE4B3EC92}" type="sibTrans" cxnId="{EAEA0E2C-936D-4B6A-901C-7BC849458C50}">
      <dgm:prSet/>
      <dgm:spPr/>
      <dgm:t>
        <a:bodyPr/>
        <a:lstStyle/>
        <a:p>
          <a:endParaRPr lang="nl-NL"/>
        </a:p>
      </dgm:t>
    </dgm:pt>
    <dgm:pt modelId="{5F41FC96-EFB3-4D44-B2C7-D184922DBDF4}">
      <dgm:prSet/>
      <dgm:spPr>
        <a:solidFill>
          <a:schemeClr val="accent1"/>
        </a:solidFill>
        <a:ln w="44450"/>
      </dgm:spPr>
      <dgm:t>
        <a:bodyPr/>
        <a:lstStyle/>
        <a:p>
          <a:r>
            <a:rPr lang="nl-NL"/>
            <a:t>Helpende aanpak</a:t>
          </a:r>
        </a:p>
      </dgm:t>
    </dgm:pt>
    <dgm:pt modelId="{4AA045A4-BB52-4918-8E33-E654948ABCF2}" type="parTrans" cxnId="{3318B00A-F649-4C0C-BA2B-D053E2BD90BB}">
      <dgm:prSet/>
      <dgm:spPr/>
      <dgm:t>
        <a:bodyPr/>
        <a:lstStyle/>
        <a:p>
          <a:endParaRPr lang="nl-NL"/>
        </a:p>
      </dgm:t>
    </dgm:pt>
    <dgm:pt modelId="{DE0A023C-A342-44FD-9095-80A91887EB9D}" type="sibTrans" cxnId="{3318B00A-F649-4C0C-BA2B-D053E2BD90BB}">
      <dgm:prSet/>
      <dgm:spPr/>
      <dgm:t>
        <a:bodyPr/>
        <a:lstStyle/>
        <a:p>
          <a:endParaRPr lang="nl-NL"/>
        </a:p>
      </dgm:t>
    </dgm:pt>
    <dgm:pt modelId="{A31A68DF-8135-4367-8FD7-259A65A800AC}">
      <dgm:prSet/>
      <dgm:spPr/>
      <dgm:t>
        <a:bodyPr/>
        <a:lstStyle/>
        <a:p>
          <a:r>
            <a:rPr lang="nl-NL"/>
            <a:t>Handvatten bieden</a:t>
          </a:r>
        </a:p>
      </dgm:t>
    </dgm:pt>
    <dgm:pt modelId="{5D349459-E7E9-4230-B09E-0F5F374266FA}" type="parTrans" cxnId="{EB061EA0-0582-49B6-BABA-032C012FE0C5}">
      <dgm:prSet/>
      <dgm:spPr/>
      <dgm:t>
        <a:bodyPr/>
        <a:lstStyle/>
        <a:p>
          <a:endParaRPr lang="nl-NL"/>
        </a:p>
      </dgm:t>
    </dgm:pt>
    <dgm:pt modelId="{1C9FEAB1-D429-4387-8B26-C62DA776F9AA}" type="sibTrans" cxnId="{EB061EA0-0582-49B6-BABA-032C012FE0C5}">
      <dgm:prSet/>
      <dgm:spPr/>
      <dgm:t>
        <a:bodyPr/>
        <a:lstStyle/>
        <a:p>
          <a:endParaRPr lang="nl-NL"/>
        </a:p>
      </dgm:t>
    </dgm:pt>
    <dgm:pt modelId="{0FCC143E-8EEE-4585-ADE3-A9CB001DD616}">
      <dgm:prSet/>
      <dgm:spPr/>
      <dgm:t>
        <a:bodyPr/>
        <a:lstStyle/>
        <a:p>
          <a:r>
            <a:rPr lang="nl-NL"/>
            <a:t>Scholing</a:t>
          </a:r>
        </a:p>
      </dgm:t>
    </dgm:pt>
    <dgm:pt modelId="{B1E1F5D4-6D07-4260-8F1C-39369258F627}" type="parTrans" cxnId="{700595EC-E2F6-443C-8E74-F59F7E0DC913}">
      <dgm:prSet/>
      <dgm:spPr/>
      <dgm:t>
        <a:bodyPr/>
        <a:lstStyle/>
        <a:p>
          <a:endParaRPr lang="nl-NL"/>
        </a:p>
      </dgm:t>
    </dgm:pt>
    <dgm:pt modelId="{00EF3103-ADBD-438F-8C96-3B687B7AF222}" type="sibTrans" cxnId="{700595EC-E2F6-443C-8E74-F59F7E0DC913}">
      <dgm:prSet/>
      <dgm:spPr/>
      <dgm:t>
        <a:bodyPr/>
        <a:lstStyle/>
        <a:p>
          <a:endParaRPr lang="nl-NL"/>
        </a:p>
      </dgm:t>
    </dgm:pt>
    <dgm:pt modelId="{DA14055B-2BC4-4EB7-9350-BD6833731A35}">
      <dgm:prSet/>
      <dgm:spPr/>
      <dgm:t>
        <a:bodyPr/>
        <a:lstStyle/>
        <a:p>
          <a:r>
            <a:rPr lang="nl-NL"/>
            <a:t>Agendapunten</a:t>
          </a:r>
        </a:p>
      </dgm:t>
    </dgm:pt>
    <dgm:pt modelId="{D0339388-FFAB-47AC-B0E6-60BA85FC8E0E}" type="parTrans" cxnId="{C93FD9E2-551A-4991-8F52-887D05E5F335}">
      <dgm:prSet/>
      <dgm:spPr/>
      <dgm:t>
        <a:bodyPr/>
        <a:lstStyle/>
        <a:p>
          <a:endParaRPr lang="nl-NL"/>
        </a:p>
      </dgm:t>
    </dgm:pt>
    <dgm:pt modelId="{D11B2678-A16E-4CA4-B080-374EEB337029}" type="sibTrans" cxnId="{C93FD9E2-551A-4991-8F52-887D05E5F335}">
      <dgm:prSet/>
      <dgm:spPr/>
      <dgm:t>
        <a:bodyPr/>
        <a:lstStyle/>
        <a:p>
          <a:endParaRPr lang="nl-NL"/>
        </a:p>
      </dgm:t>
    </dgm:pt>
    <dgm:pt modelId="{2771738A-FFD0-45BC-845C-8067D097FBD6}">
      <dgm:prSet/>
      <dgm:spPr/>
      <dgm:t>
        <a:bodyPr/>
        <a:lstStyle/>
        <a:p>
          <a:r>
            <a:rPr lang="nl-NL"/>
            <a:t>Gezamenlijke communicatie</a:t>
          </a:r>
        </a:p>
      </dgm:t>
    </dgm:pt>
    <dgm:pt modelId="{A766B31E-D57D-4B4F-BA7D-03014CC248BC}" type="parTrans" cxnId="{30BE7932-D7A6-4EA5-85CD-EBD63E43F528}">
      <dgm:prSet/>
      <dgm:spPr/>
      <dgm:t>
        <a:bodyPr/>
        <a:lstStyle/>
        <a:p>
          <a:endParaRPr lang="nl-NL"/>
        </a:p>
      </dgm:t>
    </dgm:pt>
    <dgm:pt modelId="{1CC55889-ED69-4B05-93BA-ABBB5DFA7E85}" type="sibTrans" cxnId="{30BE7932-D7A6-4EA5-85CD-EBD63E43F528}">
      <dgm:prSet/>
      <dgm:spPr/>
      <dgm:t>
        <a:bodyPr/>
        <a:lstStyle/>
        <a:p>
          <a:endParaRPr lang="nl-NL"/>
        </a:p>
      </dgm:t>
    </dgm:pt>
    <dgm:pt modelId="{52F31E22-16F8-4ED1-9FDA-947D184D20DF}">
      <dgm:prSet/>
      <dgm:spPr>
        <a:ln w="44450">
          <a:solidFill>
            <a:schemeClr val="tx1"/>
          </a:solidFill>
        </a:ln>
      </dgm:spPr>
      <dgm:t>
        <a:bodyPr/>
        <a:lstStyle/>
        <a:p>
          <a:r>
            <a:rPr lang="nl-NL"/>
            <a:t>Het kind centraal</a:t>
          </a:r>
        </a:p>
      </dgm:t>
    </dgm:pt>
    <dgm:pt modelId="{D42126C4-6F5A-46A7-8668-4ECE5821A3BB}" type="parTrans" cxnId="{22ACE82A-A185-4E96-AD13-41B733E640CD}">
      <dgm:prSet/>
      <dgm:spPr/>
      <dgm:t>
        <a:bodyPr/>
        <a:lstStyle/>
        <a:p>
          <a:endParaRPr lang="nl-NL"/>
        </a:p>
      </dgm:t>
    </dgm:pt>
    <dgm:pt modelId="{D0E569F5-B1EC-492B-8082-0843E9D6A9F9}" type="sibTrans" cxnId="{22ACE82A-A185-4E96-AD13-41B733E640CD}">
      <dgm:prSet/>
      <dgm:spPr/>
      <dgm:t>
        <a:bodyPr/>
        <a:lstStyle/>
        <a:p>
          <a:endParaRPr lang="nl-NL"/>
        </a:p>
      </dgm:t>
    </dgm:pt>
    <dgm:pt modelId="{A99A2CD4-8221-4CF0-8819-C5804132BF02}">
      <dgm:prSet/>
      <dgm:spPr>
        <a:ln w="44450">
          <a:solidFill>
            <a:schemeClr val="tx1"/>
          </a:solidFill>
        </a:ln>
      </dgm:spPr>
      <dgm:t>
        <a:bodyPr/>
        <a:lstStyle/>
        <a:p>
          <a:r>
            <a:rPr lang="nl-NL"/>
            <a:t>Toevoeging complexe situaties</a:t>
          </a:r>
        </a:p>
      </dgm:t>
    </dgm:pt>
    <dgm:pt modelId="{948B0489-1D34-453F-A737-C4BA76970268}" type="parTrans" cxnId="{A42E2BBC-7D73-48E5-B9AE-8C5C6FDC3A55}">
      <dgm:prSet/>
      <dgm:spPr/>
      <dgm:t>
        <a:bodyPr/>
        <a:lstStyle/>
        <a:p>
          <a:endParaRPr lang="nl-NL"/>
        </a:p>
      </dgm:t>
    </dgm:pt>
    <dgm:pt modelId="{570FC45C-5D55-4271-B86A-18AA474C3A4E}" type="sibTrans" cxnId="{A42E2BBC-7D73-48E5-B9AE-8C5C6FDC3A55}">
      <dgm:prSet/>
      <dgm:spPr/>
      <dgm:t>
        <a:bodyPr/>
        <a:lstStyle/>
        <a:p>
          <a:endParaRPr lang="nl-NL"/>
        </a:p>
      </dgm:t>
    </dgm:pt>
    <dgm:pt modelId="{72F6D551-EB85-4E7E-9D61-2ACD0D408E5C}">
      <dgm:prSet/>
      <dgm:spPr>
        <a:ln w="44450">
          <a:solidFill>
            <a:schemeClr val="tx1"/>
          </a:solidFill>
        </a:ln>
      </dgm:spPr>
      <dgm:t>
        <a:bodyPr/>
        <a:lstStyle/>
        <a:p>
          <a:r>
            <a:rPr lang="nl-NL"/>
            <a:t>Meer focus op het kind</a:t>
          </a:r>
        </a:p>
      </dgm:t>
    </dgm:pt>
    <dgm:pt modelId="{C6734360-D5C3-4C0A-A6A5-1446D2D175F5}" type="parTrans" cxnId="{191F5147-9A0B-4ADE-94B5-165A9F44F8FB}">
      <dgm:prSet/>
      <dgm:spPr/>
      <dgm:t>
        <a:bodyPr/>
        <a:lstStyle/>
        <a:p>
          <a:endParaRPr lang="nl-NL"/>
        </a:p>
      </dgm:t>
    </dgm:pt>
    <dgm:pt modelId="{7136546A-E9BC-4C11-A773-CCEBBF78261D}" type="sibTrans" cxnId="{191F5147-9A0B-4ADE-94B5-165A9F44F8FB}">
      <dgm:prSet/>
      <dgm:spPr/>
      <dgm:t>
        <a:bodyPr/>
        <a:lstStyle/>
        <a:p>
          <a:endParaRPr lang="nl-NL"/>
        </a:p>
      </dgm:t>
    </dgm:pt>
    <dgm:pt modelId="{6EC0EDC7-D897-405B-8FA4-2374DBA32B46}">
      <dgm:prSet/>
      <dgm:spPr>
        <a:ln w="44450">
          <a:solidFill>
            <a:schemeClr val="tx1"/>
          </a:solidFill>
        </a:ln>
      </dgm:spPr>
      <dgm:t>
        <a:bodyPr/>
        <a:lstStyle/>
        <a:p>
          <a:r>
            <a:rPr lang="nl-NL"/>
            <a:t>Training in kindgesprekken</a:t>
          </a:r>
        </a:p>
      </dgm:t>
    </dgm:pt>
    <dgm:pt modelId="{EFBAFAFD-8804-41DE-8E1F-C69F12F54BE8}" type="parTrans" cxnId="{CA12B055-DD5F-43F8-8BC2-80EAD81B31E1}">
      <dgm:prSet/>
      <dgm:spPr/>
      <dgm:t>
        <a:bodyPr/>
        <a:lstStyle/>
        <a:p>
          <a:endParaRPr lang="nl-NL"/>
        </a:p>
      </dgm:t>
    </dgm:pt>
    <dgm:pt modelId="{1F993117-3CFD-44A6-9DC3-57F4C425A74F}" type="sibTrans" cxnId="{CA12B055-DD5F-43F8-8BC2-80EAD81B31E1}">
      <dgm:prSet/>
      <dgm:spPr/>
      <dgm:t>
        <a:bodyPr/>
        <a:lstStyle/>
        <a:p>
          <a:endParaRPr lang="nl-NL"/>
        </a:p>
      </dgm:t>
    </dgm:pt>
    <dgm:pt modelId="{A3396CBC-DBEE-4291-A2E5-08D5117906DE}">
      <dgm:prSet/>
      <dgm:spPr/>
      <dgm:t>
        <a:bodyPr/>
        <a:lstStyle/>
        <a:p>
          <a:r>
            <a:rPr lang="nl-NL"/>
            <a:t>Partner(s) betrekken</a:t>
          </a:r>
        </a:p>
      </dgm:t>
    </dgm:pt>
    <dgm:pt modelId="{6BAB4A22-6C28-4879-AA9D-C8A965CE7C11}" type="parTrans" cxnId="{AB925BDA-A0EE-4F5A-9B5C-FA11507AEDC7}">
      <dgm:prSet/>
      <dgm:spPr/>
      <dgm:t>
        <a:bodyPr/>
        <a:lstStyle/>
        <a:p>
          <a:endParaRPr lang="nl-NL"/>
        </a:p>
      </dgm:t>
    </dgm:pt>
    <dgm:pt modelId="{116ADFD2-0601-40AA-A8AF-6AAA95E40866}" type="sibTrans" cxnId="{AB925BDA-A0EE-4F5A-9B5C-FA11507AEDC7}">
      <dgm:prSet/>
      <dgm:spPr/>
      <dgm:t>
        <a:bodyPr/>
        <a:lstStyle/>
        <a:p>
          <a:endParaRPr lang="nl-NL"/>
        </a:p>
      </dgm:t>
    </dgm:pt>
    <dgm:pt modelId="{52E992A0-D885-49BD-A7A4-A727F5A3D5C9}">
      <dgm:prSet/>
      <dgm:spPr/>
      <dgm:t>
        <a:bodyPr/>
        <a:lstStyle/>
        <a:p>
          <a:r>
            <a:rPr lang="nl-NL"/>
            <a:t>Competenties van ouders</a:t>
          </a:r>
        </a:p>
      </dgm:t>
    </dgm:pt>
    <dgm:pt modelId="{E64DB498-EA52-4ED8-ACCE-93BD034AC07C}" type="parTrans" cxnId="{0CE1D12B-99F3-4108-869F-B4357FCD7CB6}">
      <dgm:prSet/>
      <dgm:spPr/>
      <dgm:t>
        <a:bodyPr/>
        <a:lstStyle/>
        <a:p>
          <a:endParaRPr lang="nl-NL"/>
        </a:p>
      </dgm:t>
    </dgm:pt>
    <dgm:pt modelId="{DBF53DF8-5302-4464-9648-795E47BAC26F}" type="sibTrans" cxnId="{0CE1D12B-99F3-4108-869F-B4357FCD7CB6}">
      <dgm:prSet/>
      <dgm:spPr/>
      <dgm:t>
        <a:bodyPr/>
        <a:lstStyle/>
        <a:p>
          <a:endParaRPr lang="nl-NL"/>
        </a:p>
      </dgm:t>
    </dgm:pt>
    <dgm:pt modelId="{ECC8667F-760B-4AFE-85D9-780B27D428E7}">
      <dgm:prSet/>
      <dgm:spPr>
        <a:ln w="44450">
          <a:solidFill>
            <a:schemeClr val="tx1"/>
          </a:solidFill>
        </a:ln>
      </dgm:spPr>
      <dgm:t>
        <a:bodyPr/>
        <a:lstStyle/>
        <a:p>
          <a:r>
            <a:rPr lang="nl-NL"/>
            <a:t>Rigoureuze aanpak</a:t>
          </a:r>
        </a:p>
      </dgm:t>
    </dgm:pt>
    <dgm:pt modelId="{CDC0448B-5E0B-4DCF-8C07-E75FFA56D00E}" type="parTrans" cxnId="{3054DCBB-B471-4F05-94D5-9DE028D192AD}">
      <dgm:prSet/>
      <dgm:spPr/>
      <dgm:t>
        <a:bodyPr/>
        <a:lstStyle/>
        <a:p>
          <a:endParaRPr lang="nl-NL"/>
        </a:p>
      </dgm:t>
    </dgm:pt>
    <dgm:pt modelId="{997A107F-C254-4E16-9029-7D703AC1FCCF}" type="sibTrans" cxnId="{3054DCBB-B471-4F05-94D5-9DE028D192AD}">
      <dgm:prSet/>
      <dgm:spPr/>
      <dgm:t>
        <a:bodyPr/>
        <a:lstStyle/>
        <a:p>
          <a:endParaRPr lang="nl-NL"/>
        </a:p>
      </dgm:t>
    </dgm:pt>
    <dgm:pt modelId="{3F371C18-B74D-4721-AA57-3B323AA4B3FE}">
      <dgm:prSet/>
      <dgm:spPr/>
      <dgm:t>
        <a:bodyPr/>
        <a:lstStyle/>
        <a:p>
          <a:r>
            <a:rPr lang="nl-NL"/>
            <a:t>Pijnpunten komen bloot te liggen</a:t>
          </a:r>
        </a:p>
      </dgm:t>
    </dgm:pt>
    <dgm:pt modelId="{47087CDF-5CD0-4097-A62C-55EE42BA5DBF}" type="parTrans" cxnId="{3A1A00CC-26B7-4A8B-863A-3693345DCA16}">
      <dgm:prSet/>
      <dgm:spPr/>
      <dgm:t>
        <a:bodyPr/>
        <a:lstStyle/>
        <a:p>
          <a:endParaRPr lang="nl-NL"/>
        </a:p>
      </dgm:t>
    </dgm:pt>
    <dgm:pt modelId="{6B66C480-CA1E-4F43-86C3-88F65A3AA731}" type="sibTrans" cxnId="{3A1A00CC-26B7-4A8B-863A-3693345DCA16}">
      <dgm:prSet/>
      <dgm:spPr/>
      <dgm:t>
        <a:bodyPr/>
        <a:lstStyle/>
        <a:p>
          <a:endParaRPr lang="nl-NL"/>
        </a:p>
      </dgm:t>
    </dgm:pt>
    <dgm:pt modelId="{7957E148-5AB7-47C8-995D-B6639E7760B5}">
      <dgm:prSet/>
      <dgm:spPr/>
      <dgm:t>
        <a:bodyPr/>
        <a:lstStyle/>
        <a:p>
          <a:r>
            <a:rPr lang="nl-NL"/>
            <a:t>Aanpak volledig inzetten niet haalbaar</a:t>
          </a:r>
        </a:p>
      </dgm:t>
    </dgm:pt>
    <dgm:pt modelId="{FC8E4694-C1AB-4AE6-9345-E9BC3E564E2A}" type="parTrans" cxnId="{09196802-D0B4-4BD3-978F-AD0D42DC8B20}">
      <dgm:prSet/>
      <dgm:spPr/>
      <dgm:t>
        <a:bodyPr/>
        <a:lstStyle/>
        <a:p>
          <a:endParaRPr lang="nl-NL"/>
        </a:p>
      </dgm:t>
    </dgm:pt>
    <dgm:pt modelId="{C57FBDF8-AD9B-46DE-B63B-3B1E0FCEE3AD}" type="sibTrans" cxnId="{09196802-D0B4-4BD3-978F-AD0D42DC8B20}">
      <dgm:prSet/>
      <dgm:spPr/>
      <dgm:t>
        <a:bodyPr/>
        <a:lstStyle/>
        <a:p>
          <a:endParaRPr lang="nl-NL"/>
        </a:p>
      </dgm:t>
    </dgm:pt>
    <dgm:pt modelId="{7EF0590D-F960-4656-9E9C-8DDAC6C7B21E}">
      <dgm:prSet/>
      <dgm:spPr/>
      <dgm:t>
        <a:bodyPr/>
        <a:lstStyle/>
        <a:p>
          <a:r>
            <a:rPr lang="nl-NL"/>
            <a:t>Kaders</a:t>
          </a:r>
        </a:p>
      </dgm:t>
    </dgm:pt>
    <dgm:pt modelId="{707AA4CB-0CC6-46F1-BC8C-62BA9D36D102}" type="parTrans" cxnId="{6AC7976F-B0F9-46AD-BCB3-DD15236A0318}">
      <dgm:prSet/>
      <dgm:spPr/>
      <dgm:t>
        <a:bodyPr/>
        <a:lstStyle/>
        <a:p>
          <a:endParaRPr lang="nl-NL"/>
        </a:p>
      </dgm:t>
    </dgm:pt>
    <dgm:pt modelId="{C7741D9F-B038-4663-8171-2A95B883AE38}" type="sibTrans" cxnId="{6AC7976F-B0F9-46AD-BCB3-DD15236A0318}">
      <dgm:prSet/>
      <dgm:spPr/>
      <dgm:t>
        <a:bodyPr/>
        <a:lstStyle/>
        <a:p>
          <a:endParaRPr lang="nl-NL"/>
        </a:p>
      </dgm:t>
    </dgm:pt>
    <dgm:pt modelId="{45AFC438-B21C-4CA1-8D14-B7E56A659CEA}">
      <dgm:prSet/>
      <dgm:spPr/>
      <dgm:t>
        <a:bodyPr/>
        <a:lstStyle/>
        <a:p>
          <a:r>
            <a:rPr lang="nl-NL"/>
            <a:t>De basis strakker hanteren</a:t>
          </a:r>
        </a:p>
      </dgm:t>
    </dgm:pt>
    <dgm:pt modelId="{F4ECCFB7-BE21-4C00-8743-D563C64A028F}" type="parTrans" cxnId="{3A730C92-688E-43BD-9811-EAFD38B45014}">
      <dgm:prSet/>
      <dgm:spPr/>
      <dgm:t>
        <a:bodyPr/>
        <a:lstStyle/>
        <a:p>
          <a:endParaRPr lang="nl-NL"/>
        </a:p>
      </dgm:t>
    </dgm:pt>
    <dgm:pt modelId="{6AA98441-D234-4B4F-94DB-64AB2283F8F8}" type="sibTrans" cxnId="{3A730C92-688E-43BD-9811-EAFD38B45014}">
      <dgm:prSet/>
      <dgm:spPr/>
      <dgm:t>
        <a:bodyPr/>
        <a:lstStyle/>
        <a:p>
          <a:endParaRPr lang="nl-NL"/>
        </a:p>
      </dgm:t>
    </dgm:pt>
    <dgm:pt modelId="{2ED9E068-7A52-4BF1-9D99-7945CB6AF840}">
      <dgm:prSet/>
      <dgm:spPr/>
      <dgm:t>
        <a:bodyPr/>
        <a:lstStyle/>
        <a:p>
          <a:r>
            <a:rPr lang="nl-NL"/>
            <a:t>Durven van de basis af te wijken/uitzonderingen maken </a:t>
          </a:r>
        </a:p>
      </dgm:t>
    </dgm:pt>
    <dgm:pt modelId="{88BBEC3A-A262-4624-B7F2-0CBDA489BA64}" type="parTrans" cxnId="{F4C99859-2D03-443B-A51F-0E7FECEA019E}">
      <dgm:prSet/>
      <dgm:spPr/>
      <dgm:t>
        <a:bodyPr/>
        <a:lstStyle/>
        <a:p>
          <a:endParaRPr lang="nl-NL"/>
        </a:p>
      </dgm:t>
    </dgm:pt>
    <dgm:pt modelId="{47765B1F-0EAF-43B6-B878-E11BB48A7D8A}" type="sibTrans" cxnId="{F4C99859-2D03-443B-A51F-0E7FECEA019E}">
      <dgm:prSet/>
      <dgm:spPr/>
      <dgm:t>
        <a:bodyPr/>
        <a:lstStyle/>
        <a:p>
          <a:endParaRPr lang="nl-NL"/>
        </a:p>
      </dgm:t>
    </dgm:pt>
    <dgm:pt modelId="{DDB3B1F7-A0C5-431A-B18A-9CBD28A3B638}">
      <dgm:prSet/>
      <dgm:spPr>
        <a:ln w="44450">
          <a:solidFill>
            <a:schemeClr val="tx1"/>
          </a:solidFill>
        </a:ln>
      </dgm:spPr>
      <dgm:t>
        <a:bodyPr/>
        <a:lstStyle/>
        <a:p>
          <a:r>
            <a:rPr lang="nl-NL"/>
            <a:t>Zoekende naar de juiste grenzen</a:t>
          </a:r>
        </a:p>
      </dgm:t>
    </dgm:pt>
    <dgm:pt modelId="{B9D82E28-64E5-470C-B8B2-777C298545F9}" type="parTrans" cxnId="{3F967BCC-C40A-4834-974E-58EA54A17EFF}">
      <dgm:prSet/>
      <dgm:spPr/>
      <dgm:t>
        <a:bodyPr/>
        <a:lstStyle/>
        <a:p>
          <a:endParaRPr lang="nl-NL"/>
        </a:p>
      </dgm:t>
    </dgm:pt>
    <dgm:pt modelId="{03DA96E4-8929-4426-95AC-6EDB1C2E3E28}" type="sibTrans" cxnId="{3F967BCC-C40A-4834-974E-58EA54A17EFF}">
      <dgm:prSet/>
      <dgm:spPr/>
      <dgm:t>
        <a:bodyPr/>
        <a:lstStyle/>
        <a:p>
          <a:endParaRPr lang="nl-NL"/>
        </a:p>
      </dgm:t>
    </dgm:pt>
    <dgm:pt modelId="{334A66EA-00E1-45C5-B001-902B99875893}">
      <dgm:prSet/>
      <dgm:spPr>
        <a:ln w="44450">
          <a:solidFill>
            <a:schemeClr val="tx1"/>
          </a:solidFill>
        </a:ln>
      </dgm:spPr>
      <dgm:t>
        <a:bodyPr/>
        <a:lstStyle/>
        <a:p>
          <a:r>
            <a:rPr lang="nl-NL"/>
            <a:t>Krachtigere visie vanuit Jeugdbescherming Brabant</a:t>
          </a:r>
        </a:p>
      </dgm:t>
    </dgm:pt>
    <dgm:pt modelId="{61F4F231-8123-43A9-AC82-F55D8149996E}" type="parTrans" cxnId="{B4D46347-46B5-44AE-8CB0-6B2A85581375}">
      <dgm:prSet/>
      <dgm:spPr/>
      <dgm:t>
        <a:bodyPr/>
        <a:lstStyle/>
        <a:p>
          <a:endParaRPr lang="nl-NL"/>
        </a:p>
      </dgm:t>
    </dgm:pt>
    <dgm:pt modelId="{0F70B062-8951-470E-B94C-56241A738DAE}" type="sibTrans" cxnId="{B4D46347-46B5-44AE-8CB0-6B2A85581375}">
      <dgm:prSet/>
      <dgm:spPr/>
      <dgm:t>
        <a:bodyPr/>
        <a:lstStyle/>
        <a:p>
          <a:endParaRPr lang="nl-NL"/>
        </a:p>
      </dgm:t>
    </dgm:pt>
    <dgm:pt modelId="{552D9835-B7B5-4B6B-AA31-A34656AE97AC}">
      <dgm:prSet/>
      <dgm:spPr/>
      <dgm:t>
        <a:bodyPr/>
        <a:lstStyle/>
        <a:p>
          <a:r>
            <a:rPr lang="nl-NL"/>
            <a:t>Neutraliteit</a:t>
          </a:r>
        </a:p>
      </dgm:t>
    </dgm:pt>
    <dgm:pt modelId="{35DFC191-CCA7-4961-9269-CC3C271C5384}" type="parTrans" cxnId="{FDC53AAE-397F-4DCB-AAFA-BFC03F322326}">
      <dgm:prSet/>
      <dgm:spPr/>
      <dgm:t>
        <a:bodyPr/>
        <a:lstStyle/>
        <a:p>
          <a:endParaRPr lang="nl-NL"/>
        </a:p>
      </dgm:t>
    </dgm:pt>
    <dgm:pt modelId="{804E0BD8-6408-4A63-8E16-986566320E85}" type="sibTrans" cxnId="{FDC53AAE-397F-4DCB-AAFA-BFC03F322326}">
      <dgm:prSet/>
      <dgm:spPr/>
      <dgm:t>
        <a:bodyPr/>
        <a:lstStyle/>
        <a:p>
          <a:endParaRPr lang="nl-NL"/>
        </a:p>
      </dgm:t>
    </dgm:pt>
    <dgm:pt modelId="{CC4D3AF6-3C5E-4CD6-87E3-D1033282C507}">
      <dgm:prSet/>
      <dgm:spPr/>
      <dgm:t>
        <a:bodyPr/>
        <a:lstStyle/>
        <a:p>
          <a:r>
            <a:rPr lang="nl-NL"/>
            <a:t>Zakelijke benadering</a:t>
          </a:r>
        </a:p>
      </dgm:t>
    </dgm:pt>
    <dgm:pt modelId="{DA3AE735-D8A5-4FCB-B9ED-B59C4D3D730A}" type="parTrans" cxnId="{50A955ED-2969-4907-9F02-7793F008C45D}">
      <dgm:prSet/>
      <dgm:spPr/>
      <dgm:t>
        <a:bodyPr/>
        <a:lstStyle/>
        <a:p>
          <a:endParaRPr lang="nl-NL"/>
        </a:p>
      </dgm:t>
    </dgm:pt>
    <dgm:pt modelId="{B18B585D-6D5C-4D76-BB94-1D86AEAE8E36}" type="sibTrans" cxnId="{50A955ED-2969-4907-9F02-7793F008C45D}">
      <dgm:prSet/>
      <dgm:spPr/>
      <dgm:t>
        <a:bodyPr/>
        <a:lstStyle/>
        <a:p>
          <a:endParaRPr lang="nl-NL"/>
        </a:p>
      </dgm:t>
    </dgm:pt>
    <dgm:pt modelId="{F4AEDB51-CED5-4D3B-9A4B-038A42742AC0}">
      <dgm:prSet/>
      <dgm:spPr/>
      <dgm:t>
        <a:bodyPr/>
        <a:lstStyle/>
        <a:p>
          <a:r>
            <a:rPr lang="nl-NL"/>
            <a:t>Creëert rust</a:t>
          </a:r>
        </a:p>
      </dgm:t>
    </dgm:pt>
    <dgm:pt modelId="{18E061A3-05AB-44B2-887B-26372C3B40AC}" type="parTrans" cxnId="{FFEFF095-412D-480E-A66B-2B6962875789}">
      <dgm:prSet/>
      <dgm:spPr/>
      <dgm:t>
        <a:bodyPr/>
        <a:lstStyle/>
        <a:p>
          <a:endParaRPr lang="nl-NL"/>
        </a:p>
      </dgm:t>
    </dgm:pt>
    <dgm:pt modelId="{BC8E93B4-37B1-4A73-8084-5E3B2ACA454E}" type="sibTrans" cxnId="{FFEFF095-412D-480E-A66B-2B6962875789}">
      <dgm:prSet/>
      <dgm:spPr/>
      <dgm:t>
        <a:bodyPr/>
        <a:lstStyle/>
        <a:p>
          <a:endParaRPr lang="nl-NL"/>
        </a:p>
      </dgm:t>
    </dgm:pt>
    <dgm:pt modelId="{ACF5B878-5BA9-4502-9D50-9FF4D81DD437}">
      <dgm:prSet/>
      <dgm:spPr>
        <a:ln w="44450">
          <a:solidFill>
            <a:schemeClr val="tx1"/>
          </a:solidFill>
        </a:ln>
      </dgm:spPr>
      <dgm:t>
        <a:bodyPr/>
        <a:lstStyle/>
        <a:p>
          <a:r>
            <a:rPr lang="nl-NL"/>
            <a:t>Ouders zijn verantwoordelijk</a:t>
          </a:r>
        </a:p>
      </dgm:t>
    </dgm:pt>
    <dgm:pt modelId="{4304F1E2-00F0-4043-9CEF-08AB24C7B671}" type="parTrans" cxnId="{85AC3B97-477E-486F-91BF-EF8A80F7EFE5}">
      <dgm:prSet/>
      <dgm:spPr/>
      <dgm:t>
        <a:bodyPr/>
        <a:lstStyle/>
        <a:p>
          <a:endParaRPr lang="nl-NL"/>
        </a:p>
      </dgm:t>
    </dgm:pt>
    <dgm:pt modelId="{D163CCB8-619B-49EA-A160-D65285EF8650}" type="sibTrans" cxnId="{85AC3B97-477E-486F-91BF-EF8A80F7EFE5}">
      <dgm:prSet/>
      <dgm:spPr/>
      <dgm:t>
        <a:bodyPr/>
        <a:lstStyle/>
        <a:p>
          <a:endParaRPr lang="nl-NL"/>
        </a:p>
      </dgm:t>
    </dgm:pt>
    <dgm:pt modelId="{5C45CB4E-79AC-4CB7-97F2-E6328FBF52A0}">
      <dgm:prSet/>
      <dgm:spPr/>
      <dgm:t>
        <a:bodyPr/>
        <a:lstStyle/>
        <a:p>
          <a:r>
            <a:rPr lang="nl-NL"/>
            <a:t>Individuele hulp</a:t>
          </a:r>
        </a:p>
      </dgm:t>
    </dgm:pt>
    <dgm:pt modelId="{C1B0C2B3-051B-4D61-94EB-50C126B41D77}" type="parTrans" cxnId="{22327324-FD49-458C-81EB-18BC30B1D1AF}">
      <dgm:prSet/>
      <dgm:spPr/>
      <dgm:t>
        <a:bodyPr/>
        <a:lstStyle/>
        <a:p>
          <a:endParaRPr lang="nl-NL"/>
        </a:p>
      </dgm:t>
    </dgm:pt>
    <dgm:pt modelId="{C747B3B5-BEC7-4531-A9E3-4F9C64327F24}" type="sibTrans" cxnId="{22327324-FD49-458C-81EB-18BC30B1D1AF}">
      <dgm:prSet/>
      <dgm:spPr/>
      <dgm:t>
        <a:bodyPr/>
        <a:lstStyle/>
        <a:p>
          <a:endParaRPr lang="nl-NL"/>
        </a:p>
      </dgm:t>
    </dgm:pt>
    <dgm:pt modelId="{0BC8C81E-803D-4A8B-A8EA-E1E6962FC36E}" type="pres">
      <dgm:prSet presAssocID="{B99B047F-E504-4432-B842-FACC90B52F42}" presName="Name0" presStyleCnt="0">
        <dgm:presLayoutVars>
          <dgm:chPref val="1"/>
          <dgm:dir/>
          <dgm:animOne val="branch"/>
          <dgm:animLvl val="lvl"/>
          <dgm:resizeHandles val="exact"/>
        </dgm:presLayoutVars>
      </dgm:prSet>
      <dgm:spPr/>
      <dgm:t>
        <a:bodyPr/>
        <a:lstStyle/>
        <a:p>
          <a:endParaRPr lang="nl-NL"/>
        </a:p>
      </dgm:t>
    </dgm:pt>
    <dgm:pt modelId="{F39D59FD-5069-41A9-B2BF-008740557C35}" type="pres">
      <dgm:prSet presAssocID="{A84E4F6B-367B-46FC-B1BE-FE9B746D8FDE}" presName="root1" presStyleCnt="0"/>
      <dgm:spPr/>
    </dgm:pt>
    <dgm:pt modelId="{0E06ABEC-BE4E-41D7-B9E2-BD8B12C937D5}" type="pres">
      <dgm:prSet presAssocID="{A84E4F6B-367B-46FC-B1BE-FE9B746D8FDE}" presName="LevelOneTextNode" presStyleLbl="node0" presStyleIdx="0" presStyleCnt="1">
        <dgm:presLayoutVars>
          <dgm:chPref val="3"/>
        </dgm:presLayoutVars>
      </dgm:prSet>
      <dgm:spPr/>
      <dgm:t>
        <a:bodyPr/>
        <a:lstStyle/>
        <a:p>
          <a:endParaRPr lang="nl-NL"/>
        </a:p>
      </dgm:t>
    </dgm:pt>
    <dgm:pt modelId="{8323C50F-7361-483F-B3B1-D6A9BE056DF3}" type="pres">
      <dgm:prSet presAssocID="{A84E4F6B-367B-46FC-B1BE-FE9B746D8FDE}" presName="level2hierChild" presStyleCnt="0"/>
      <dgm:spPr/>
    </dgm:pt>
    <dgm:pt modelId="{E0CC5C92-323D-44D6-9A95-DB34286C6DCA}" type="pres">
      <dgm:prSet presAssocID="{980BC28F-7CB1-4A8F-977C-08A39C695D35}" presName="conn2-1" presStyleLbl="parChTrans1D2" presStyleIdx="0" presStyleCnt="2"/>
      <dgm:spPr/>
      <dgm:t>
        <a:bodyPr/>
        <a:lstStyle/>
        <a:p>
          <a:endParaRPr lang="nl-NL"/>
        </a:p>
      </dgm:t>
    </dgm:pt>
    <dgm:pt modelId="{1D7A8C5E-0D3A-4E34-8357-B11ACB38BB4F}" type="pres">
      <dgm:prSet presAssocID="{980BC28F-7CB1-4A8F-977C-08A39C695D35}" presName="connTx" presStyleLbl="parChTrans1D2" presStyleIdx="0" presStyleCnt="2"/>
      <dgm:spPr/>
      <dgm:t>
        <a:bodyPr/>
        <a:lstStyle/>
        <a:p>
          <a:endParaRPr lang="nl-NL"/>
        </a:p>
      </dgm:t>
    </dgm:pt>
    <dgm:pt modelId="{37FFF2E7-76D4-4B73-A4A1-65E98DDAF7FC}" type="pres">
      <dgm:prSet presAssocID="{9D88F58A-B576-4336-9263-E78B8962FCA1}" presName="root2" presStyleCnt="0"/>
      <dgm:spPr/>
    </dgm:pt>
    <dgm:pt modelId="{05741773-8168-45ED-AE43-1B244F276AA6}" type="pres">
      <dgm:prSet presAssocID="{9D88F58A-B576-4336-9263-E78B8962FCA1}" presName="LevelTwoTextNode" presStyleLbl="node2" presStyleIdx="0" presStyleCnt="2">
        <dgm:presLayoutVars>
          <dgm:chPref val="3"/>
        </dgm:presLayoutVars>
      </dgm:prSet>
      <dgm:spPr/>
      <dgm:t>
        <a:bodyPr/>
        <a:lstStyle/>
        <a:p>
          <a:endParaRPr lang="nl-NL"/>
        </a:p>
      </dgm:t>
    </dgm:pt>
    <dgm:pt modelId="{B9A96E9D-FC3C-48BA-BE35-7B065A1A0A8C}" type="pres">
      <dgm:prSet presAssocID="{9D88F58A-B576-4336-9263-E78B8962FCA1}" presName="level3hierChild" presStyleCnt="0"/>
      <dgm:spPr/>
    </dgm:pt>
    <dgm:pt modelId="{3B664D5D-6885-4F0B-A3B0-4A760EB82F08}" type="pres">
      <dgm:prSet presAssocID="{BBDC34BD-979D-4A62-9059-32091A7C1231}" presName="conn2-1" presStyleLbl="parChTrans1D3" presStyleIdx="0" presStyleCnt="25"/>
      <dgm:spPr/>
      <dgm:t>
        <a:bodyPr/>
        <a:lstStyle/>
        <a:p>
          <a:endParaRPr lang="nl-NL"/>
        </a:p>
      </dgm:t>
    </dgm:pt>
    <dgm:pt modelId="{861B5575-3C6C-4783-9BC9-492B2C4FDE32}" type="pres">
      <dgm:prSet presAssocID="{BBDC34BD-979D-4A62-9059-32091A7C1231}" presName="connTx" presStyleLbl="parChTrans1D3" presStyleIdx="0" presStyleCnt="25"/>
      <dgm:spPr/>
      <dgm:t>
        <a:bodyPr/>
        <a:lstStyle/>
        <a:p>
          <a:endParaRPr lang="nl-NL"/>
        </a:p>
      </dgm:t>
    </dgm:pt>
    <dgm:pt modelId="{5FABF7E1-9A83-4ECE-9499-91164BF560A9}" type="pres">
      <dgm:prSet presAssocID="{16B4175D-4B65-4C8C-92A8-564C0EE85CA8}" presName="root2" presStyleCnt="0"/>
      <dgm:spPr/>
    </dgm:pt>
    <dgm:pt modelId="{83E059F4-DB73-45B0-92B5-A96FBEE9BFC8}" type="pres">
      <dgm:prSet presAssocID="{16B4175D-4B65-4C8C-92A8-564C0EE85CA8}" presName="LevelTwoTextNode" presStyleLbl="node3" presStyleIdx="0" presStyleCnt="25">
        <dgm:presLayoutVars>
          <dgm:chPref val="3"/>
        </dgm:presLayoutVars>
      </dgm:prSet>
      <dgm:spPr/>
      <dgm:t>
        <a:bodyPr/>
        <a:lstStyle/>
        <a:p>
          <a:endParaRPr lang="nl-NL"/>
        </a:p>
      </dgm:t>
    </dgm:pt>
    <dgm:pt modelId="{897C035D-0C7E-4148-9074-7564B51BFC81}" type="pres">
      <dgm:prSet presAssocID="{16B4175D-4B65-4C8C-92A8-564C0EE85CA8}" presName="level3hierChild" presStyleCnt="0"/>
      <dgm:spPr/>
    </dgm:pt>
    <dgm:pt modelId="{9BF1042C-4121-476C-BFD7-85609466FBAD}" type="pres">
      <dgm:prSet presAssocID="{7C4F7539-F546-43C7-A228-B9390D085018}" presName="conn2-1" presStyleLbl="parChTrans1D3" presStyleIdx="1" presStyleCnt="25"/>
      <dgm:spPr/>
      <dgm:t>
        <a:bodyPr/>
        <a:lstStyle/>
        <a:p>
          <a:endParaRPr lang="nl-NL"/>
        </a:p>
      </dgm:t>
    </dgm:pt>
    <dgm:pt modelId="{DDFFEA8E-443E-4811-BE3A-0BC206429B44}" type="pres">
      <dgm:prSet presAssocID="{7C4F7539-F546-43C7-A228-B9390D085018}" presName="connTx" presStyleLbl="parChTrans1D3" presStyleIdx="1" presStyleCnt="25"/>
      <dgm:spPr/>
      <dgm:t>
        <a:bodyPr/>
        <a:lstStyle/>
        <a:p>
          <a:endParaRPr lang="nl-NL"/>
        </a:p>
      </dgm:t>
    </dgm:pt>
    <dgm:pt modelId="{574C45A7-14E4-4CB4-A413-30F6E16EEDCE}" type="pres">
      <dgm:prSet presAssocID="{1C9CDBFC-24F8-4461-A759-B9921E4C2B62}" presName="root2" presStyleCnt="0"/>
      <dgm:spPr/>
    </dgm:pt>
    <dgm:pt modelId="{B2F6D774-51C1-4BF1-B54E-6722CB566D8E}" type="pres">
      <dgm:prSet presAssocID="{1C9CDBFC-24F8-4461-A759-B9921E4C2B62}" presName="LevelTwoTextNode" presStyleLbl="node3" presStyleIdx="1" presStyleCnt="25">
        <dgm:presLayoutVars>
          <dgm:chPref val="3"/>
        </dgm:presLayoutVars>
      </dgm:prSet>
      <dgm:spPr/>
      <dgm:t>
        <a:bodyPr/>
        <a:lstStyle/>
        <a:p>
          <a:endParaRPr lang="nl-NL"/>
        </a:p>
      </dgm:t>
    </dgm:pt>
    <dgm:pt modelId="{49E811CE-347B-49D3-B28C-41E1722DFA2F}" type="pres">
      <dgm:prSet presAssocID="{1C9CDBFC-24F8-4461-A759-B9921E4C2B62}" presName="level3hierChild" presStyleCnt="0"/>
      <dgm:spPr/>
    </dgm:pt>
    <dgm:pt modelId="{A5E48192-A00F-4264-95B4-AE66993F49D0}" type="pres">
      <dgm:prSet presAssocID="{49EBDFBA-D79B-4450-B23C-4667B0526053}" presName="conn2-1" presStyleLbl="parChTrans1D3" presStyleIdx="2" presStyleCnt="25"/>
      <dgm:spPr/>
      <dgm:t>
        <a:bodyPr/>
        <a:lstStyle/>
        <a:p>
          <a:endParaRPr lang="nl-NL"/>
        </a:p>
      </dgm:t>
    </dgm:pt>
    <dgm:pt modelId="{E09D0CF9-7967-461F-A550-A4034DEDE7C8}" type="pres">
      <dgm:prSet presAssocID="{49EBDFBA-D79B-4450-B23C-4667B0526053}" presName="connTx" presStyleLbl="parChTrans1D3" presStyleIdx="2" presStyleCnt="25"/>
      <dgm:spPr/>
      <dgm:t>
        <a:bodyPr/>
        <a:lstStyle/>
        <a:p>
          <a:endParaRPr lang="nl-NL"/>
        </a:p>
      </dgm:t>
    </dgm:pt>
    <dgm:pt modelId="{90F86A9D-A5ED-4F83-8AAF-01820BDE02C8}" type="pres">
      <dgm:prSet presAssocID="{B2A48773-9A26-491F-B102-EC865D08EDA9}" presName="root2" presStyleCnt="0"/>
      <dgm:spPr/>
    </dgm:pt>
    <dgm:pt modelId="{818D2C19-B08F-4B8A-A73F-ABC9236A430E}" type="pres">
      <dgm:prSet presAssocID="{B2A48773-9A26-491F-B102-EC865D08EDA9}" presName="LevelTwoTextNode" presStyleLbl="node3" presStyleIdx="2" presStyleCnt="25">
        <dgm:presLayoutVars>
          <dgm:chPref val="3"/>
        </dgm:presLayoutVars>
      </dgm:prSet>
      <dgm:spPr/>
      <dgm:t>
        <a:bodyPr/>
        <a:lstStyle/>
        <a:p>
          <a:endParaRPr lang="nl-NL"/>
        </a:p>
      </dgm:t>
    </dgm:pt>
    <dgm:pt modelId="{05E4D9DD-84E4-4723-BEBC-A73E918E6D79}" type="pres">
      <dgm:prSet presAssocID="{B2A48773-9A26-491F-B102-EC865D08EDA9}" presName="level3hierChild" presStyleCnt="0"/>
      <dgm:spPr/>
    </dgm:pt>
    <dgm:pt modelId="{65E7DC1D-3908-4DCC-B9CC-AAEC4756D53C}" type="pres">
      <dgm:prSet presAssocID="{4AA045A4-BB52-4918-8E33-E654948ABCF2}" presName="conn2-1" presStyleLbl="parChTrans1D3" presStyleIdx="3" presStyleCnt="25"/>
      <dgm:spPr/>
      <dgm:t>
        <a:bodyPr/>
        <a:lstStyle/>
        <a:p>
          <a:endParaRPr lang="nl-NL"/>
        </a:p>
      </dgm:t>
    </dgm:pt>
    <dgm:pt modelId="{A5461CA7-40FF-46CA-9C67-439C3E84D053}" type="pres">
      <dgm:prSet presAssocID="{4AA045A4-BB52-4918-8E33-E654948ABCF2}" presName="connTx" presStyleLbl="parChTrans1D3" presStyleIdx="3" presStyleCnt="25"/>
      <dgm:spPr/>
      <dgm:t>
        <a:bodyPr/>
        <a:lstStyle/>
        <a:p>
          <a:endParaRPr lang="nl-NL"/>
        </a:p>
      </dgm:t>
    </dgm:pt>
    <dgm:pt modelId="{2933F8C0-9638-418E-B758-8A85CA777501}" type="pres">
      <dgm:prSet presAssocID="{5F41FC96-EFB3-4D44-B2C7-D184922DBDF4}" presName="root2" presStyleCnt="0"/>
      <dgm:spPr/>
    </dgm:pt>
    <dgm:pt modelId="{C69A4AD1-9EA8-45B9-A427-6C06F87FAD9C}" type="pres">
      <dgm:prSet presAssocID="{5F41FC96-EFB3-4D44-B2C7-D184922DBDF4}" presName="LevelTwoTextNode" presStyleLbl="node3" presStyleIdx="3" presStyleCnt="25">
        <dgm:presLayoutVars>
          <dgm:chPref val="3"/>
        </dgm:presLayoutVars>
      </dgm:prSet>
      <dgm:spPr/>
      <dgm:t>
        <a:bodyPr/>
        <a:lstStyle/>
        <a:p>
          <a:endParaRPr lang="nl-NL"/>
        </a:p>
      </dgm:t>
    </dgm:pt>
    <dgm:pt modelId="{31685E0C-5E43-4786-831B-A4FADA4D8F43}" type="pres">
      <dgm:prSet presAssocID="{5F41FC96-EFB3-4D44-B2C7-D184922DBDF4}" presName="level3hierChild" presStyleCnt="0"/>
      <dgm:spPr/>
    </dgm:pt>
    <dgm:pt modelId="{FDDBD464-BA63-40A6-8843-3C1574B08635}" type="pres">
      <dgm:prSet presAssocID="{5D349459-E7E9-4230-B09E-0F5F374266FA}" presName="conn2-1" presStyleLbl="parChTrans1D4" presStyleIdx="0" presStyleCnt="3"/>
      <dgm:spPr/>
      <dgm:t>
        <a:bodyPr/>
        <a:lstStyle/>
        <a:p>
          <a:endParaRPr lang="nl-NL"/>
        </a:p>
      </dgm:t>
    </dgm:pt>
    <dgm:pt modelId="{1D4E605D-C8F1-4CDF-89D3-E4FB6041332C}" type="pres">
      <dgm:prSet presAssocID="{5D349459-E7E9-4230-B09E-0F5F374266FA}" presName="connTx" presStyleLbl="parChTrans1D4" presStyleIdx="0" presStyleCnt="3"/>
      <dgm:spPr/>
      <dgm:t>
        <a:bodyPr/>
        <a:lstStyle/>
        <a:p>
          <a:endParaRPr lang="nl-NL"/>
        </a:p>
      </dgm:t>
    </dgm:pt>
    <dgm:pt modelId="{2067AF88-6AFD-4B11-92DA-57C56A6C13BD}" type="pres">
      <dgm:prSet presAssocID="{A31A68DF-8135-4367-8FD7-259A65A800AC}" presName="root2" presStyleCnt="0"/>
      <dgm:spPr/>
    </dgm:pt>
    <dgm:pt modelId="{8A970A7B-3A02-4F6C-AEF4-0A796EE45B1E}" type="pres">
      <dgm:prSet presAssocID="{A31A68DF-8135-4367-8FD7-259A65A800AC}" presName="LevelTwoTextNode" presStyleLbl="node4" presStyleIdx="0" presStyleCnt="3">
        <dgm:presLayoutVars>
          <dgm:chPref val="3"/>
        </dgm:presLayoutVars>
      </dgm:prSet>
      <dgm:spPr/>
      <dgm:t>
        <a:bodyPr/>
        <a:lstStyle/>
        <a:p>
          <a:endParaRPr lang="nl-NL"/>
        </a:p>
      </dgm:t>
    </dgm:pt>
    <dgm:pt modelId="{FFE5C536-D50E-4B35-8C99-0599CD9662C5}" type="pres">
      <dgm:prSet presAssocID="{A31A68DF-8135-4367-8FD7-259A65A800AC}" presName="level3hierChild" presStyleCnt="0"/>
      <dgm:spPr/>
    </dgm:pt>
    <dgm:pt modelId="{9286E8BF-B871-4916-9A8B-57FC476B0EAE}" type="pres">
      <dgm:prSet presAssocID="{47087CDF-5CD0-4097-A62C-55EE42BA5DBF}" presName="conn2-1" presStyleLbl="parChTrans1D4" presStyleIdx="1" presStyleCnt="3"/>
      <dgm:spPr/>
      <dgm:t>
        <a:bodyPr/>
        <a:lstStyle/>
        <a:p>
          <a:endParaRPr lang="nl-NL"/>
        </a:p>
      </dgm:t>
    </dgm:pt>
    <dgm:pt modelId="{190DF399-2B91-406B-86F6-77819ECAA5A7}" type="pres">
      <dgm:prSet presAssocID="{47087CDF-5CD0-4097-A62C-55EE42BA5DBF}" presName="connTx" presStyleLbl="parChTrans1D4" presStyleIdx="1" presStyleCnt="3"/>
      <dgm:spPr/>
      <dgm:t>
        <a:bodyPr/>
        <a:lstStyle/>
        <a:p>
          <a:endParaRPr lang="nl-NL"/>
        </a:p>
      </dgm:t>
    </dgm:pt>
    <dgm:pt modelId="{C09D2F7C-3A14-451D-B4B3-45D3AC4833FA}" type="pres">
      <dgm:prSet presAssocID="{3F371C18-B74D-4721-AA57-3B323AA4B3FE}" presName="root2" presStyleCnt="0"/>
      <dgm:spPr/>
    </dgm:pt>
    <dgm:pt modelId="{3EEB0D6F-C142-4064-AA49-9404474BBA90}" type="pres">
      <dgm:prSet presAssocID="{3F371C18-B74D-4721-AA57-3B323AA4B3FE}" presName="LevelTwoTextNode" presStyleLbl="node4" presStyleIdx="1" presStyleCnt="3">
        <dgm:presLayoutVars>
          <dgm:chPref val="3"/>
        </dgm:presLayoutVars>
      </dgm:prSet>
      <dgm:spPr/>
      <dgm:t>
        <a:bodyPr/>
        <a:lstStyle/>
        <a:p>
          <a:endParaRPr lang="nl-NL"/>
        </a:p>
      </dgm:t>
    </dgm:pt>
    <dgm:pt modelId="{3CFD955D-A6F6-403F-9E3D-340A83A54592}" type="pres">
      <dgm:prSet presAssocID="{3F371C18-B74D-4721-AA57-3B323AA4B3FE}" presName="level3hierChild" presStyleCnt="0"/>
      <dgm:spPr/>
    </dgm:pt>
    <dgm:pt modelId="{62AA4A65-7AE2-40C7-9927-97A9319B2A0A}" type="pres">
      <dgm:prSet presAssocID="{B1E1F5D4-6D07-4260-8F1C-39369258F627}" presName="conn2-1" presStyleLbl="parChTrans1D3" presStyleIdx="4" presStyleCnt="25"/>
      <dgm:spPr/>
      <dgm:t>
        <a:bodyPr/>
        <a:lstStyle/>
        <a:p>
          <a:endParaRPr lang="nl-NL"/>
        </a:p>
      </dgm:t>
    </dgm:pt>
    <dgm:pt modelId="{8A32D244-F67D-4C50-8F20-E55C7BDE6829}" type="pres">
      <dgm:prSet presAssocID="{B1E1F5D4-6D07-4260-8F1C-39369258F627}" presName="connTx" presStyleLbl="parChTrans1D3" presStyleIdx="4" presStyleCnt="25"/>
      <dgm:spPr/>
      <dgm:t>
        <a:bodyPr/>
        <a:lstStyle/>
        <a:p>
          <a:endParaRPr lang="nl-NL"/>
        </a:p>
      </dgm:t>
    </dgm:pt>
    <dgm:pt modelId="{98B383F5-8322-4FE3-905B-D961B1422A61}" type="pres">
      <dgm:prSet presAssocID="{0FCC143E-8EEE-4585-ADE3-A9CB001DD616}" presName="root2" presStyleCnt="0"/>
      <dgm:spPr/>
    </dgm:pt>
    <dgm:pt modelId="{4A70CFFA-EB3E-44C9-BD12-88F766DD2907}" type="pres">
      <dgm:prSet presAssocID="{0FCC143E-8EEE-4585-ADE3-A9CB001DD616}" presName="LevelTwoTextNode" presStyleLbl="node3" presStyleIdx="4" presStyleCnt="25">
        <dgm:presLayoutVars>
          <dgm:chPref val="3"/>
        </dgm:presLayoutVars>
      </dgm:prSet>
      <dgm:spPr/>
      <dgm:t>
        <a:bodyPr/>
        <a:lstStyle/>
        <a:p>
          <a:endParaRPr lang="nl-NL"/>
        </a:p>
      </dgm:t>
    </dgm:pt>
    <dgm:pt modelId="{F9295A6F-9CD6-4DF0-8429-3D0A52E6FED6}" type="pres">
      <dgm:prSet presAssocID="{0FCC143E-8EEE-4585-ADE3-A9CB001DD616}" presName="level3hierChild" presStyleCnt="0"/>
      <dgm:spPr/>
    </dgm:pt>
    <dgm:pt modelId="{07C87BB2-D437-461E-A41E-625F653E1C89}" type="pres">
      <dgm:prSet presAssocID="{D0339388-FFAB-47AC-B0E6-60BA85FC8E0E}" presName="conn2-1" presStyleLbl="parChTrans1D3" presStyleIdx="5" presStyleCnt="25"/>
      <dgm:spPr/>
      <dgm:t>
        <a:bodyPr/>
        <a:lstStyle/>
        <a:p>
          <a:endParaRPr lang="nl-NL"/>
        </a:p>
      </dgm:t>
    </dgm:pt>
    <dgm:pt modelId="{A98FFDEA-76E6-4ABB-BEB0-2EFA8DF4D735}" type="pres">
      <dgm:prSet presAssocID="{D0339388-FFAB-47AC-B0E6-60BA85FC8E0E}" presName="connTx" presStyleLbl="parChTrans1D3" presStyleIdx="5" presStyleCnt="25"/>
      <dgm:spPr/>
      <dgm:t>
        <a:bodyPr/>
        <a:lstStyle/>
        <a:p>
          <a:endParaRPr lang="nl-NL"/>
        </a:p>
      </dgm:t>
    </dgm:pt>
    <dgm:pt modelId="{47EEB276-5C48-48E2-86BB-E95E4BB8973D}" type="pres">
      <dgm:prSet presAssocID="{DA14055B-2BC4-4EB7-9350-BD6833731A35}" presName="root2" presStyleCnt="0"/>
      <dgm:spPr/>
    </dgm:pt>
    <dgm:pt modelId="{3E7EA4E8-207E-43FE-A747-A4AE028AF8DC}" type="pres">
      <dgm:prSet presAssocID="{DA14055B-2BC4-4EB7-9350-BD6833731A35}" presName="LevelTwoTextNode" presStyleLbl="node3" presStyleIdx="5" presStyleCnt="25">
        <dgm:presLayoutVars>
          <dgm:chPref val="3"/>
        </dgm:presLayoutVars>
      </dgm:prSet>
      <dgm:spPr/>
      <dgm:t>
        <a:bodyPr/>
        <a:lstStyle/>
        <a:p>
          <a:endParaRPr lang="nl-NL"/>
        </a:p>
      </dgm:t>
    </dgm:pt>
    <dgm:pt modelId="{350996F4-3064-45E6-B4C2-66BD88FE3468}" type="pres">
      <dgm:prSet presAssocID="{DA14055B-2BC4-4EB7-9350-BD6833731A35}" presName="level3hierChild" presStyleCnt="0"/>
      <dgm:spPr/>
    </dgm:pt>
    <dgm:pt modelId="{5D7A79C6-1C1B-4A76-9AE1-49BFCF886195}" type="pres">
      <dgm:prSet presAssocID="{A766B31E-D57D-4B4F-BA7D-03014CC248BC}" presName="conn2-1" presStyleLbl="parChTrans1D3" presStyleIdx="6" presStyleCnt="25"/>
      <dgm:spPr/>
      <dgm:t>
        <a:bodyPr/>
        <a:lstStyle/>
        <a:p>
          <a:endParaRPr lang="nl-NL"/>
        </a:p>
      </dgm:t>
    </dgm:pt>
    <dgm:pt modelId="{0A77F167-63E0-4AD2-9B88-0A4DFDFBE7BF}" type="pres">
      <dgm:prSet presAssocID="{A766B31E-D57D-4B4F-BA7D-03014CC248BC}" presName="connTx" presStyleLbl="parChTrans1D3" presStyleIdx="6" presStyleCnt="25"/>
      <dgm:spPr/>
      <dgm:t>
        <a:bodyPr/>
        <a:lstStyle/>
        <a:p>
          <a:endParaRPr lang="nl-NL"/>
        </a:p>
      </dgm:t>
    </dgm:pt>
    <dgm:pt modelId="{A90A18B1-4B22-4084-9731-14297DA63505}" type="pres">
      <dgm:prSet presAssocID="{2771738A-FFD0-45BC-845C-8067D097FBD6}" presName="root2" presStyleCnt="0"/>
      <dgm:spPr/>
    </dgm:pt>
    <dgm:pt modelId="{773B0D05-F1D6-44E1-B9F7-0A1D92690CA2}" type="pres">
      <dgm:prSet presAssocID="{2771738A-FFD0-45BC-845C-8067D097FBD6}" presName="LevelTwoTextNode" presStyleLbl="node3" presStyleIdx="6" presStyleCnt="25">
        <dgm:presLayoutVars>
          <dgm:chPref val="3"/>
        </dgm:presLayoutVars>
      </dgm:prSet>
      <dgm:spPr/>
      <dgm:t>
        <a:bodyPr/>
        <a:lstStyle/>
        <a:p>
          <a:endParaRPr lang="nl-NL"/>
        </a:p>
      </dgm:t>
    </dgm:pt>
    <dgm:pt modelId="{E7330939-4B6A-40A5-A9FB-D2778B924D3C}" type="pres">
      <dgm:prSet presAssocID="{2771738A-FFD0-45BC-845C-8067D097FBD6}" presName="level3hierChild" presStyleCnt="0"/>
      <dgm:spPr/>
    </dgm:pt>
    <dgm:pt modelId="{DDB3C8E8-78DC-4091-9DC6-56EC46BBAE3B}" type="pres">
      <dgm:prSet presAssocID="{D42126C4-6F5A-46A7-8668-4ECE5821A3BB}" presName="conn2-1" presStyleLbl="parChTrans1D3" presStyleIdx="7" presStyleCnt="25"/>
      <dgm:spPr/>
      <dgm:t>
        <a:bodyPr/>
        <a:lstStyle/>
        <a:p>
          <a:endParaRPr lang="nl-NL"/>
        </a:p>
      </dgm:t>
    </dgm:pt>
    <dgm:pt modelId="{BCAC7AF8-2B6F-45BE-851D-1DE804D73BD2}" type="pres">
      <dgm:prSet presAssocID="{D42126C4-6F5A-46A7-8668-4ECE5821A3BB}" presName="connTx" presStyleLbl="parChTrans1D3" presStyleIdx="7" presStyleCnt="25"/>
      <dgm:spPr/>
      <dgm:t>
        <a:bodyPr/>
        <a:lstStyle/>
        <a:p>
          <a:endParaRPr lang="nl-NL"/>
        </a:p>
      </dgm:t>
    </dgm:pt>
    <dgm:pt modelId="{4841B841-4C55-4908-90BE-1B4EE8746DBB}" type="pres">
      <dgm:prSet presAssocID="{52F31E22-16F8-4ED1-9FDA-947D184D20DF}" presName="root2" presStyleCnt="0"/>
      <dgm:spPr/>
    </dgm:pt>
    <dgm:pt modelId="{D8BDDB87-0080-4F25-93A9-1DC9D65C910A}" type="pres">
      <dgm:prSet presAssocID="{52F31E22-16F8-4ED1-9FDA-947D184D20DF}" presName="LevelTwoTextNode" presStyleLbl="node3" presStyleIdx="7" presStyleCnt="25">
        <dgm:presLayoutVars>
          <dgm:chPref val="3"/>
        </dgm:presLayoutVars>
      </dgm:prSet>
      <dgm:spPr/>
      <dgm:t>
        <a:bodyPr/>
        <a:lstStyle/>
        <a:p>
          <a:endParaRPr lang="nl-NL"/>
        </a:p>
      </dgm:t>
    </dgm:pt>
    <dgm:pt modelId="{A32FA97C-680C-4186-A7BF-C1C27447627D}" type="pres">
      <dgm:prSet presAssocID="{52F31E22-16F8-4ED1-9FDA-947D184D20DF}" presName="level3hierChild" presStyleCnt="0"/>
      <dgm:spPr/>
    </dgm:pt>
    <dgm:pt modelId="{90CBED18-565D-4079-B51C-D74808D632C8}" type="pres">
      <dgm:prSet presAssocID="{707AA4CB-0CC6-46F1-BC8C-62BA9D36D102}" presName="conn2-1" presStyleLbl="parChTrans1D3" presStyleIdx="8" presStyleCnt="25"/>
      <dgm:spPr/>
      <dgm:t>
        <a:bodyPr/>
        <a:lstStyle/>
        <a:p>
          <a:endParaRPr lang="nl-NL"/>
        </a:p>
      </dgm:t>
    </dgm:pt>
    <dgm:pt modelId="{09632A9D-5409-49C1-99C8-E17247675FF9}" type="pres">
      <dgm:prSet presAssocID="{707AA4CB-0CC6-46F1-BC8C-62BA9D36D102}" presName="connTx" presStyleLbl="parChTrans1D3" presStyleIdx="8" presStyleCnt="25"/>
      <dgm:spPr/>
      <dgm:t>
        <a:bodyPr/>
        <a:lstStyle/>
        <a:p>
          <a:endParaRPr lang="nl-NL"/>
        </a:p>
      </dgm:t>
    </dgm:pt>
    <dgm:pt modelId="{3A899C11-9326-4BC9-B6F3-D8C5DBAE924B}" type="pres">
      <dgm:prSet presAssocID="{7EF0590D-F960-4656-9E9C-8DDAC6C7B21E}" presName="root2" presStyleCnt="0"/>
      <dgm:spPr/>
    </dgm:pt>
    <dgm:pt modelId="{932D0215-BDE1-4AC1-86C0-5824F09B95B7}" type="pres">
      <dgm:prSet presAssocID="{7EF0590D-F960-4656-9E9C-8DDAC6C7B21E}" presName="LevelTwoTextNode" presStyleLbl="node3" presStyleIdx="8" presStyleCnt="25">
        <dgm:presLayoutVars>
          <dgm:chPref val="3"/>
        </dgm:presLayoutVars>
      </dgm:prSet>
      <dgm:spPr/>
      <dgm:t>
        <a:bodyPr/>
        <a:lstStyle/>
        <a:p>
          <a:endParaRPr lang="nl-NL"/>
        </a:p>
      </dgm:t>
    </dgm:pt>
    <dgm:pt modelId="{07485C12-DD8F-4A80-9DBE-421DF20F55C4}" type="pres">
      <dgm:prSet presAssocID="{7EF0590D-F960-4656-9E9C-8DDAC6C7B21E}" presName="level3hierChild" presStyleCnt="0"/>
      <dgm:spPr/>
    </dgm:pt>
    <dgm:pt modelId="{E537AB29-AB8C-4A2E-B740-E5301FD2D6EE}" type="pres">
      <dgm:prSet presAssocID="{35DFC191-CCA7-4961-9269-CC3C271C5384}" presName="conn2-1" presStyleLbl="parChTrans1D3" presStyleIdx="9" presStyleCnt="25"/>
      <dgm:spPr/>
      <dgm:t>
        <a:bodyPr/>
        <a:lstStyle/>
        <a:p>
          <a:endParaRPr lang="nl-NL"/>
        </a:p>
      </dgm:t>
    </dgm:pt>
    <dgm:pt modelId="{26077B3A-5FAB-4783-816C-599636D9D5FD}" type="pres">
      <dgm:prSet presAssocID="{35DFC191-CCA7-4961-9269-CC3C271C5384}" presName="connTx" presStyleLbl="parChTrans1D3" presStyleIdx="9" presStyleCnt="25"/>
      <dgm:spPr/>
      <dgm:t>
        <a:bodyPr/>
        <a:lstStyle/>
        <a:p>
          <a:endParaRPr lang="nl-NL"/>
        </a:p>
      </dgm:t>
    </dgm:pt>
    <dgm:pt modelId="{81C84C63-7B3A-484E-ACF1-45682359749A}" type="pres">
      <dgm:prSet presAssocID="{552D9835-B7B5-4B6B-AA31-A34656AE97AC}" presName="root2" presStyleCnt="0"/>
      <dgm:spPr/>
    </dgm:pt>
    <dgm:pt modelId="{BAC87802-DB66-42E7-B732-C9F36C95D8D1}" type="pres">
      <dgm:prSet presAssocID="{552D9835-B7B5-4B6B-AA31-A34656AE97AC}" presName="LevelTwoTextNode" presStyleLbl="node3" presStyleIdx="9" presStyleCnt="25">
        <dgm:presLayoutVars>
          <dgm:chPref val="3"/>
        </dgm:presLayoutVars>
      </dgm:prSet>
      <dgm:spPr/>
      <dgm:t>
        <a:bodyPr/>
        <a:lstStyle/>
        <a:p>
          <a:endParaRPr lang="nl-NL"/>
        </a:p>
      </dgm:t>
    </dgm:pt>
    <dgm:pt modelId="{3384CE47-6BF9-4436-B5CA-21319EC2CFE4}" type="pres">
      <dgm:prSet presAssocID="{552D9835-B7B5-4B6B-AA31-A34656AE97AC}" presName="level3hierChild" presStyleCnt="0"/>
      <dgm:spPr/>
    </dgm:pt>
    <dgm:pt modelId="{178F28DE-BDC3-4DB0-9CDC-7BA91B41911A}" type="pres">
      <dgm:prSet presAssocID="{DA3AE735-D8A5-4FCB-B9ED-B59C4D3D730A}" presName="conn2-1" presStyleLbl="parChTrans1D3" presStyleIdx="10" presStyleCnt="25"/>
      <dgm:spPr/>
      <dgm:t>
        <a:bodyPr/>
        <a:lstStyle/>
        <a:p>
          <a:endParaRPr lang="nl-NL"/>
        </a:p>
      </dgm:t>
    </dgm:pt>
    <dgm:pt modelId="{9723857A-9A6B-4E57-BB35-038C169EA0E2}" type="pres">
      <dgm:prSet presAssocID="{DA3AE735-D8A5-4FCB-B9ED-B59C4D3D730A}" presName="connTx" presStyleLbl="parChTrans1D3" presStyleIdx="10" presStyleCnt="25"/>
      <dgm:spPr/>
      <dgm:t>
        <a:bodyPr/>
        <a:lstStyle/>
        <a:p>
          <a:endParaRPr lang="nl-NL"/>
        </a:p>
      </dgm:t>
    </dgm:pt>
    <dgm:pt modelId="{CCE64385-9C67-4E10-86F7-70BFC6632FD2}" type="pres">
      <dgm:prSet presAssocID="{CC4D3AF6-3C5E-4CD6-87E3-D1033282C507}" presName="root2" presStyleCnt="0"/>
      <dgm:spPr/>
    </dgm:pt>
    <dgm:pt modelId="{DAD54865-599E-4C66-9C22-A076BE689B15}" type="pres">
      <dgm:prSet presAssocID="{CC4D3AF6-3C5E-4CD6-87E3-D1033282C507}" presName="LevelTwoTextNode" presStyleLbl="node3" presStyleIdx="10" presStyleCnt="25">
        <dgm:presLayoutVars>
          <dgm:chPref val="3"/>
        </dgm:presLayoutVars>
      </dgm:prSet>
      <dgm:spPr/>
      <dgm:t>
        <a:bodyPr/>
        <a:lstStyle/>
        <a:p>
          <a:endParaRPr lang="nl-NL"/>
        </a:p>
      </dgm:t>
    </dgm:pt>
    <dgm:pt modelId="{3027D014-3D73-40E1-A1BD-7EFC240CD111}" type="pres">
      <dgm:prSet presAssocID="{CC4D3AF6-3C5E-4CD6-87E3-D1033282C507}" presName="level3hierChild" presStyleCnt="0"/>
      <dgm:spPr/>
    </dgm:pt>
    <dgm:pt modelId="{3E438F4E-DE7A-40B4-838E-1D16A24EAC37}" type="pres">
      <dgm:prSet presAssocID="{18E061A3-05AB-44B2-887B-26372C3B40AC}" presName="conn2-1" presStyleLbl="parChTrans1D3" presStyleIdx="11" presStyleCnt="25"/>
      <dgm:spPr/>
      <dgm:t>
        <a:bodyPr/>
        <a:lstStyle/>
        <a:p>
          <a:endParaRPr lang="nl-NL"/>
        </a:p>
      </dgm:t>
    </dgm:pt>
    <dgm:pt modelId="{ED61781A-4F94-4BA5-8B21-0735E339D316}" type="pres">
      <dgm:prSet presAssocID="{18E061A3-05AB-44B2-887B-26372C3B40AC}" presName="connTx" presStyleLbl="parChTrans1D3" presStyleIdx="11" presStyleCnt="25"/>
      <dgm:spPr/>
      <dgm:t>
        <a:bodyPr/>
        <a:lstStyle/>
        <a:p>
          <a:endParaRPr lang="nl-NL"/>
        </a:p>
      </dgm:t>
    </dgm:pt>
    <dgm:pt modelId="{B8E60FC8-C965-40C1-A11C-84B457C6A48C}" type="pres">
      <dgm:prSet presAssocID="{F4AEDB51-CED5-4D3B-9A4B-038A42742AC0}" presName="root2" presStyleCnt="0"/>
      <dgm:spPr/>
    </dgm:pt>
    <dgm:pt modelId="{658F3603-22B4-485D-B592-F7F36B46B964}" type="pres">
      <dgm:prSet presAssocID="{F4AEDB51-CED5-4D3B-9A4B-038A42742AC0}" presName="LevelTwoTextNode" presStyleLbl="node3" presStyleIdx="11" presStyleCnt="25">
        <dgm:presLayoutVars>
          <dgm:chPref val="3"/>
        </dgm:presLayoutVars>
      </dgm:prSet>
      <dgm:spPr/>
      <dgm:t>
        <a:bodyPr/>
        <a:lstStyle/>
        <a:p>
          <a:endParaRPr lang="nl-NL"/>
        </a:p>
      </dgm:t>
    </dgm:pt>
    <dgm:pt modelId="{127ED205-ACAD-4E16-B521-F3F8D36DA70E}" type="pres">
      <dgm:prSet presAssocID="{F4AEDB51-CED5-4D3B-9A4B-038A42742AC0}" presName="level3hierChild" presStyleCnt="0"/>
      <dgm:spPr/>
    </dgm:pt>
    <dgm:pt modelId="{676E51AB-AA43-4D9C-84D8-CD38E1C2B0A9}" type="pres">
      <dgm:prSet presAssocID="{4304F1E2-00F0-4043-9CEF-08AB24C7B671}" presName="conn2-1" presStyleLbl="parChTrans1D3" presStyleIdx="12" presStyleCnt="25"/>
      <dgm:spPr/>
      <dgm:t>
        <a:bodyPr/>
        <a:lstStyle/>
        <a:p>
          <a:endParaRPr lang="nl-NL"/>
        </a:p>
      </dgm:t>
    </dgm:pt>
    <dgm:pt modelId="{BDCECE2C-C0AC-48FD-B6E3-FF508B713F88}" type="pres">
      <dgm:prSet presAssocID="{4304F1E2-00F0-4043-9CEF-08AB24C7B671}" presName="connTx" presStyleLbl="parChTrans1D3" presStyleIdx="12" presStyleCnt="25"/>
      <dgm:spPr/>
      <dgm:t>
        <a:bodyPr/>
        <a:lstStyle/>
        <a:p>
          <a:endParaRPr lang="nl-NL"/>
        </a:p>
      </dgm:t>
    </dgm:pt>
    <dgm:pt modelId="{91F90B1F-C847-4ABA-AC61-9D22382678B1}" type="pres">
      <dgm:prSet presAssocID="{ACF5B878-5BA9-4502-9D50-9FF4D81DD437}" presName="root2" presStyleCnt="0"/>
      <dgm:spPr/>
    </dgm:pt>
    <dgm:pt modelId="{B5F9F8CD-2C92-4DF5-B44B-413318D95BC1}" type="pres">
      <dgm:prSet presAssocID="{ACF5B878-5BA9-4502-9D50-9FF4D81DD437}" presName="LevelTwoTextNode" presStyleLbl="node3" presStyleIdx="12" presStyleCnt="25">
        <dgm:presLayoutVars>
          <dgm:chPref val="3"/>
        </dgm:presLayoutVars>
      </dgm:prSet>
      <dgm:spPr/>
      <dgm:t>
        <a:bodyPr/>
        <a:lstStyle/>
        <a:p>
          <a:endParaRPr lang="nl-NL"/>
        </a:p>
      </dgm:t>
    </dgm:pt>
    <dgm:pt modelId="{9A959D62-1958-4AEC-B060-5F4FF8E2A380}" type="pres">
      <dgm:prSet presAssocID="{ACF5B878-5BA9-4502-9D50-9FF4D81DD437}" presName="level3hierChild" presStyleCnt="0"/>
      <dgm:spPr/>
    </dgm:pt>
    <dgm:pt modelId="{97BEBC16-237E-49B2-8CFB-108CD1913D9E}" type="pres">
      <dgm:prSet presAssocID="{487DFBAB-E232-4F3B-AF4F-E54EFADCC13B}" presName="conn2-1" presStyleLbl="parChTrans1D2" presStyleIdx="1" presStyleCnt="2"/>
      <dgm:spPr/>
      <dgm:t>
        <a:bodyPr/>
        <a:lstStyle/>
        <a:p>
          <a:endParaRPr lang="nl-NL"/>
        </a:p>
      </dgm:t>
    </dgm:pt>
    <dgm:pt modelId="{17F89332-63F7-4A5D-A351-6DC9063E0AEE}" type="pres">
      <dgm:prSet presAssocID="{487DFBAB-E232-4F3B-AF4F-E54EFADCC13B}" presName="connTx" presStyleLbl="parChTrans1D2" presStyleIdx="1" presStyleCnt="2"/>
      <dgm:spPr/>
      <dgm:t>
        <a:bodyPr/>
        <a:lstStyle/>
        <a:p>
          <a:endParaRPr lang="nl-NL"/>
        </a:p>
      </dgm:t>
    </dgm:pt>
    <dgm:pt modelId="{B1D26A15-4651-45DF-B39D-864811B204EC}" type="pres">
      <dgm:prSet presAssocID="{16D642BE-7A91-4723-B1C0-9DE609950C03}" presName="root2" presStyleCnt="0"/>
      <dgm:spPr/>
    </dgm:pt>
    <dgm:pt modelId="{9D15867F-7F7E-4FED-9BC7-5201038500B5}" type="pres">
      <dgm:prSet presAssocID="{16D642BE-7A91-4723-B1C0-9DE609950C03}" presName="LevelTwoTextNode" presStyleLbl="node2" presStyleIdx="1" presStyleCnt="2">
        <dgm:presLayoutVars>
          <dgm:chPref val="3"/>
        </dgm:presLayoutVars>
      </dgm:prSet>
      <dgm:spPr/>
      <dgm:t>
        <a:bodyPr/>
        <a:lstStyle/>
        <a:p>
          <a:endParaRPr lang="nl-NL"/>
        </a:p>
      </dgm:t>
    </dgm:pt>
    <dgm:pt modelId="{294CE6A3-2F75-4D0D-994F-015A01E56367}" type="pres">
      <dgm:prSet presAssocID="{16D642BE-7A91-4723-B1C0-9DE609950C03}" presName="level3hierChild" presStyleCnt="0"/>
      <dgm:spPr/>
    </dgm:pt>
    <dgm:pt modelId="{EF764534-840E-43E4-A422-DCE77C985625}" type="pres">
      <dgm:prSet presAssocID="{B1B3AD3E-5BA2-4E14-9B8B-2D7DB1FED7A3}" presName="conn2-1" presStyleLbl="parChTrans1D3" presStyleIdx="13" presStyleCnt="25"/>
      <dgm:spPr/>
      <dgm:t>
        <a:bodyPr/>
        <a:lstStyle/>
        <a:p>
          <a:endParaRPr lang="nl-NL"/>
        </a:p>
      </dgm:t>
    </dgm:pt>
    <dgm:pt modelId="{59C12510-3B52-4341-88FB-A0E50532197B}" type="pres">
      <dgm:prSet presAssocID="{B1B3AD3E-5BA2-4E14-9B8B-2D7DB1FED7A3}" presName="connTx" presStyleLbl="parChTrans1D3" presStyleIdx="13" presStyleCnt="25"/>
      <dgm:spPr/>
      <dgm:t>
        <a:bodyPr/>
        <a:lstStyle/>
        <a:p>
          <a:endParaRPr lang="nl-NL"/>
        </a:p>
      </dgm:t>
    </dgm:pt>
    <dgm:pt modelId="{5BB0CDFC-C0EC-4054-B41B-9971EECA4382}" type="pres">
      <dgm:prSet presAssocID="{C6DE8B53-4BC8-4EDB-9BAD-59997D746298}" presName="root2" presStyleCnt="0"/>
      <dgm:spPr/>
    </dgm:pt>
    <dgm:pt modelId="{8708ECE4-5DBE-4F18-A40A-93152739128B}" type="pres">
      <dgm:prSet presAssocID="{C6DE8B53-4BC8-4EDB-9BAD-59997D746298}" presName="LevelTwoTextNode" presStyleLbl="node3" presStyleIdx="13" presStyleCnt="25">
        <dgm:presLayoutVars>
          <dgm:chPref val="3"/>
        </dgm:presLayoutVars>
      </dgm:prSet>
      <dgm:spPr/>
      <dgm:t>
        <a:bodyPr/>
        <a:lstStyle/>
        <a:p>
          <a:endParaRPr lang="nl-NL"/>
        </a:p>
      </dgm:t>
    </dgm:pt>
    <dgm:pt modelId="{AD327EE7-AB59-4E6C-9D1D-78A3FD7D8D70}" type="pres">
      <dgm:prSet presAssocID="{C6DE8B53-4BC8-4EDB-9BAD-59997D746298}" presName="level3hierChild" presStyleCnt="0"/>
      <dgm:spPr/>
    </dgm:pt>
    <dgm:pt modelId="{37677FF4-552B-4F74-A85C-78A9632A5075}" type="pres">
      <dgm:prSet presAssocID="{948B0489-1D34-453F-A737-C4BA76970268}" presName="conn2-1" presStyleLbl="parChTrans1D3" presStyleIdx="14" presStyleCnt="25"/>
      <dgm:spPr/>
      <dgm:t>
        <a:bodyPr/>
        <a:lstStyle/>
        <a:p>
          <a:endParaRPr lang="nl-NL"/>
        </a:p>
      </dgm:t>
    </dgm:pt>
    <dgm:pt modelId="{8CE9CD0D-BDBE-4E63-9B8D-DD245177B0AB}" type="pres">
      <dgm:prSet presAssocID="{948B0489-1D34-453F-A737-C4BA76970268}" presName="connTx" presStyleLbl="parChTrans1D3" presStyleIdx="14" presStyleCnt="25"/>
      <dgm:spPr/>
      <dgm:t>
        <a:bodyPr/>
        <a:lstStyle/>
        <a:p>
          <a:endParaRPr lang="nl-NL"/>
        </a:p>
      </dgm:t>
    </dgm:pt>
    <dgm:pt modelId="{DDC1AF5A-04C1-472E-8E33-9B17AE028B9A}" type="pres">
      <dgm:prSet presAssocID="{A99A2CD4-8221-4CF0-8819-C5804132BF02}" presName="root2" presStyleCnt="0"/>
      <dgm:spPr/>
    </dgm:pt>
    <dgm:pt modelId="{BD03E953-9898-42A3-BCA2-5B9A12608149}" type="pres">
      <dgm:prSet presAssocID="{A99A2CD4-8221-4CF0-8819-C5804132BF02}" presName="LevelTwoTextNode" presStyleLbl="node3" presStyleIdx="14" presStyleCnt="25">
        <dgm:presLayoutVars>
          <dgm:chPref val="3"/>
        </dgm:presLayoutVars>
      </dgm:prSet>
      <dgm:spPr/>
      <dgm:t>
        <a:bodyPr/>
        <a:lstStyle/>
        <a:p>
          <a:endParaRPr lang="nl-NL"/>
        </a:p>
      </dgm:t>
    </dgm:pt>
    <dgm:pt modelId="{6B2E5455-4973-461D-AEB3-567ECE5F62A9}" type="pres">
      <dgm:prSet presAssocID="{A99A2CD4-8221-4CF0-8819-C5804132BF02}" presName="level3hierChild" presStyleCnt="0"/>
      <dgm:spPr/>
    </dgm:pt>
    <dgm:pt modelId="{3F0F0D20-ACC2-4202-87FD-FB34574D8035}" type="pres">
      <dgm:prSet presAssocID="{C6734360-D5C3-4C0A-A6A5-1446D2D175F5}" presName="conn2-1" presStyleLbl="parChTrans1D3" presStyleIdx="15" presStyleCnt="25"/>
      <dgm:spPr/>
      <dgm:t>
        <a:bodyPr/>
        <a:lstStyle/>
        <a:p>
          <a:endParaRPr lang="nl-NL"/>
        </a:p>
      </dgm:t>
    </dgm:pt>
    <dgm:pt modelId="{171FE44E-7F7D-445A-8C69-AB22B20DEA67}" type="pres">
      <dgm:prSet presAssocID="{C6734360-D5C3-4C0A-A6A5-1446D2D175F5}" presName="connTx" presStyleLbl="parChTrans1D3" presStyleIdx="15" presStyleCnt="25"/>
      <dgm:spPr/>
      <dgm:t>
        <a:bodyPr/>
        <a:lstStyle/>
        <a:p>
          <a:endParaRPr lang="nl-NL"/>
        </a:p>
      </dgm:t>
    </dgm:pt>
    <dgm:pt modelId="{1A9075BC-94A2-463D-AC77-E1E7051D46E0}" type="pres">
      <dgm:prSet presAssocID="{72F6D551-EB85-4E7E-9D61-2ACD0D408E5C}" presName="root2" presStyleCnt="0"/>
      <dgm:spPr/>
    </dgm:pt>
    <dgm:pt modelId="{14A9E163-FACA-4E43-B288-D6A47ED5BAE9}" type="pres">
      <dgm:prSet presAssocID="{72F6D551-EB85-4E7E-9D61-2ACD0D408E5C}" presName="LevelTwoTextNode" presStyleLbl="node3" presStyleIdx="15" presStyleCnt="25">
        <dgm:presLayoutVars>
          <dgm:chPref val="3"/>
        </dgm:presLayoutVars>
      </dgm:prSet>
      <dgm:spPr/>
      <dgm:t>
        <a:bodyPr/>
        <a:lstStyle/>
        <a:p>
          <a:endParaRPr lang="nl-NL"/>
        </a:p>
      </dgm:t>
    </dgm:pt>
    <dgm:pt modelId="{4E606491-CFD3-4C5D-8C69-E2626C78ED52}" type="pres">
      <dgm:prSet presAssocID="{72F6D551-EB85-4E7E-9D61-2ACD0D408E5C}" presName="level3hierChild" presStyleCnt="0"/>
      <dgm:spPr/>
    </dgm:pt>
    <dgm:pt modelId="{F292E9D5-E24C-44E5-86B6-103ADB83F249}" type="pres">
      <dgm:prSet presAssocID="{EFBAFAFD-8804-41DE-8E1F-C69F12F54BE8}" presName="conn2-1" presStyleLbl="parChTrans1D3" presStyleIdx="16" presStyleCnt="25"/>
      <dgm:spPr/>
      <dgm:t>
        <a:bodyPr/>
        <a:lstStyle/>
        <a:p>
          <a:endParaRPr lang="nl-NL"/>
        </a:p>
      </dgm:t>
    </dgm:pt>
    <dgm:pt modelId="{E5E629B8-5957-4B02-9203-A09025187C16}" type="pres">
      <dgm:prSet presAssocID="{EFBAFAFD-8804-41DE-8E1F-C69F12F54BE8}" presName="connTx" presStyleLbl="parChTrans1D3" presStyleIdx="16" presStyleCnt="25"/>
      <dgm:spPr/>
      <dgm:t>
        <a:bodyPr/>
        <a:lstStyle/>
        <a:p>
          <a:endParaRPr lang="nl-NL"/>
        </a:p>
      </dgm:t>
    </dgm:pt>
    <dgm:pt modelId="{9BE02756-99BB-45A2-BF57-1F6273A5EF1F}" type="pres">
      <dgm:prSet presAssocID="{6EC0EDC7-D897-405B-8FA4-2374DBA32B46}" presName="root2" presStyleCnt="0"/>
      <dgm:spPr/>
    </dgm:pt>
    <dgm:pt modelId="{56FB2084-BF54-47A8-87CF-F8E44174BA14}" type="pres">
      <dgm:prSet presAssocID="{6EC0EDC7-D897-405B-8FA4-2374DBA32B46}" presName="LevelTwoTextNode" presStyleLbl="node3" presStyleIdx="16" presStyleCnt="25">
        <dgm:presLayoutVars>
          <dgm:chPref val="3"/>
        </dgm:presLayoutVars>
      </dgm:prSet>
      <dgm:spPr/>
      <dgm:t>
        <a:bodyPr/>
        <a:lstStyle/>
        <a:p>
          <a:endParaRPr lang="nl-NL"/>
        </a:p>
      </dgm:t>
    </dgm:pt>
    <dgm:pt modelId="{DC390444-AE07-4841-BEDA-FFD967ACD2D4}" type="pres">
      <dgm:prSet presAssocID="{6EC0EDC7-D897-405B-8FA4-2374DBA32B46}" presName="level3hierChild" presStyleCnt="0"/>
      <dgm:spPr/>
    </dgm:pt>
    <dgm:pt modelId="{EF4E6C3C-51B2-4288-9AE8-2777DC7F5544}" type="pres">
      <dgm:prSet presAssocID="{6BAB4A22-6C28-4879-AA9D-C8A965CE7C11}" presName="conn2-1" presStyleLbl="parChTrans1D3" presStyleIdx="17" presStyleCnt="25"/>
      <dgm:spPr/>
      <dgm:t>
        <a:bodyPr/>
        <a:lstStyle/>
        <a:p>
          <a:endParaRPr lang="nl-NL"/>
        </a:p>
      </dgm:t>
    </dgm:pt>
    <dgm:pt modelId="{38D2FCD1-737B-4CEF-B825-C8E9DFB8E47D}" type="pres">
      <dgm:prSet presAssocID="{6BAB4A22-6C28-4879-AA9D-C8A965CE7C11}" presName="connTx" presStyleLbl="parChTrans1D3" presStyleIdx="17" presStyleCnt="25"/>
      <dgm:spPr/>
      <dgm:t>
        <a:bodyPr/>
        <a:lstStyle/>
        <a:p>
          <a:endParaRPr lang="nl-NL"/>
        </a:p>
      </dgm:t>
    </dgm:pt>
    <dgm:pt modelId="{86769BB9-233E-4B86-8E32-16260D44257B}" type="pres">
      <dgm:prSet presAssocID="{A3396CBC-DBEE-4291-A2E5-08D5117906DE}" presName="root2" presStyleCnt="0"/>
      <dgm:spPr/>
    </dgm:pt>
    <dgm:pt modelId="{6A922492-D8E6-4F6E-AA54-2EBB12753165}" type="pres">
      <dgm:prSet presAssocID="{A3396CBC-DBEE-4291-A2E5-08D5117906DE}" presName="LevelTwoTextNode" presStyleLbl="node3" presStyleIdx="17" presStyleCnt="25">
        <dgm:presLayoutVars>
          <dgm:chPref val="3"/>
        </dgm:presLayoutVars>
      </dgm:prSet>
      <dgm:spPr/>
      <dgm:t>
        <a:bodyPr/>
        <a:lstStyle/>
        <a:p>
          <a:endParaRPr lang="nl-NL"/>
        </a:p>
      </dgm:t>
    </dgm:pt>
    <dgm:pt modelId="{062D9A01-BC16-474B-9BDC-967A44A69C01}" type="pres">
      <dgm:prSet presAssocID="{A3396CBC-DBEE-4291-A2E5-08D5117906DE}" presName="level3hierChild" presStyleCnt="0"/>
      <dgm:spPr/>
    </dgm:pt>
    <dgm:pt modelId="{61759A33-C33A-4BB9-A864-1445B19543CA}" type="pres">
      <dgm:prSet presAssocID="{E64DB498-EA52-4ED8-ACCE-93BD034AC07C}" presName="conn2-1" presStyleLbl="parChTrans1D3" presStyleIdx="18" presStyleCnt="25"/>
      <dgm:spPr/>
      <dgm:t>
        <a:bodyPr/>
        <a:lstStyle/>
        <a:p>
          <a:endParaRPr lang="nl-NL"/>
        </a:p>
      </dgm:t>
    </dgm:pt>
    <dgm:pt modelId="{914F6991-FF01-45C3-8F36-29F72729CCCC}" type="pres">
      <dgm:prSet presAssocID="{E64DB498-EA52-4ED8-ACCE-93BD034AC07C}" presName="connTx" presStyleLbl="parChTrans1D3" presStyleIdx="18" presStyleCnt="25"/>
      <dgm:spPr/>
      <dgm:t>
        <a:bodyPr/>
        <a:lstStyle/>
        <a:p>
          <a:endParaRPr lang="nl-NL"/>
        </a:p>
      </dgm:t>
    </dgm:pt>
    <dgm:pt modelId="{BA5B1753-AA21-4A24-BF5B-57943E742D09}" type="pres">
      <dgm:prSet presAssocID="{52E992A0-D885-49BD-A7A4-A727F5A3D5C9}" presName="root2" presStyleCnt="0"/>
      <dgm:spPr/>
    </dgm:pt>
    <dgm:pt modelId="{C9364C23-4BA9-4CDC-B529-F6EA9D92C252}" type="pres">
      <dgm:prSet presAssocID="{52E992A0-D885-49BD-A7A4-A727F5A3D5C9}" presName="LevelTwoTextNode" presStyleLbl="node3" presStyleIdx="18" presStyleCnt="25">
        <dgm:presLayoutVars>
          <dgm:chPref val="3"/>
        </dgm:presLayoutVars>
      </dgm:prSet>
      <dgm:spPr/>
      <dgm:t>
        <a:bodyPr/>
        <a:lstStyle/>
        <a:p>
          <a:endParaRPr lang="nl-NL"/>
        </a:p>
      </dgm:t>
    </dgm:pt>
    <dgm:pt modelId="{2FB89FA4-F264-4CB4-ADBC-6A021901AA50}" type="pres">
      <dgm:prSet presAssocID="{52E992A0-D885-49BD-A7A4-A727F5A3D5C9}" presName="level3hierChild" presStyleCnt="0"/>
      <dgm:spPr/>
    </dgm:pt>
    <dgm:pt modelId="{14B7CFA7-FA3B-437E-96C8-D870A5371013}" type="pres">
      <dgm:prSet presAssocID="{CDC0448B-5E0B-4DCF-8C07-E75FFA56D00E}" presName="conn2-1" presStyleLbl="parChTrans1D3" presStyleIdx="19" presStyleCnt="25"/>
      <dgm:spPr/>
      <dgm:t>
        <a:bodyPr/>
        <a:lstStyle/>
        <a:p>
          <a:endParaRPr lang="nl-NL"/>
        </a:p>
      </dgm:t>
    </dgm:pt>
    <dgm:pt modelId="{EC076D7B-9288-4C59-8A3E-773B42E118EA}" type="pres">
      <dgm:prSet presAssocID="{CDC0448B-5E0B-4DCF-8C07-E75FFA56D00E}" presName="connTx" presStyleLbl="parChTrans1D3" presStyleIdx="19" presStyleCnt="25"/>
      <dgm:spPr/>
      <dgm:t>
        <a:bodyPr/>
        <a:lstStyle/>
        <a:p>
          <a:endParaRPr lang="nl-NL"/>
        </a:p>
      </dgm:t>
    </dgm:pt>
    <dgm:pt modelId="{D2ABAF80-7C1E-4B48-8C1E-B9C5EFA95693}" type="pres">
      <dgm:prSet presAssocID="{ECC8667F-760B-4AFE-85D9-780B27D428E7}" presName="root2" presStyleCnt="0"/>
      <dgm:spPr/>
    </dgm:pt>
    <dgm:pt modelId="{C1172A41-B0B9-4AE0-A44D-99E238C2D571}" type="pres">
      <dgm:prSet presAssocID="{ECC8667F-760B-4AFE-85D9-780B27D428E7}" presName="LevelTwoTextNode" presStyleLbl="node3" presStyleIdx="19" presStyleCnt="25">
        <dgm:presLayoutVars>
          <dgm:chPref val="3"/>
        </dgm:presLayoutVars>
      </dgm:prSet>
      <dgm:spPr/>
      <dgm:t>
        <a:bodyPr/>
        <a:lstStyle/>
        <a:p>
          <a:endParaRPr lang="nl-NL"/>
        </a:p>
      </dgm:t>
    </dgm:pt>
    <dgm:pt modelId="{2D01BC4C-38C2-415A-A831-155499A89C0E}" type="pres">
      <dgm:prSet presAssocID="{ECC8667F-760B-4AFE-85D9-780B27D428E7}" presName="level3hierChild" presStyleCnt="0"/>
      <dgm:spPr/>
    </dgm:pt>
    <dgm:pt modelId="{68E422DE-5F9D-49A7-9C03-AFC365A1C3B6}" type="pres">
      <dgm:prSet presAssocID="{FC8E4694-C1AB-4AE6-9345-E9BC3E564E2A}" presName="conn2-1" presStyleLbl="parChTrans1D4" presStyleIdx="2" presStyleCnt="3"/>
      <dgm:spPr/>
      <dgm:t>
        <a:bodyPr/>
        <a:lstStyle/>
        <a:p>
          <a:endParaRPr lang="nl-NL"/>
        </a:p>
      </dgm:t>
    </dgm:pt>
    <dgm:pt modelId="{3E74F0B1-C957-48E7-8FD1-545E5C9FB1CE}" type="pres">
      <dgm:prSet presAssocID="{FC8E4694-C1AB-4AE6-9345-E9BC3E564E2A}" presName="connTx" presStyleLbl="parChTrans1D4" presStyleIdx="2" presStyleCnt="3"/>
      <dgm:spPr/>
      <dgm:t>
        <a:bodyPr/>
        <a:lstStyle/>
        <a:p>
          <a:endParaRPr lang="nl-NL"/>
        </a:p>
      </dgm:t>
    </dgm:pt>
    <dgm:pt modelId="{3926061B-D1F9-48BD-9B07-66FD68AD4DCB}" type="pres">
      <dgm:prSet presAssocID="{7957E148-5AB7-47C8-995D-B6639E7760B5}" presName="root2" presStyleCnt="0"/>
      <dgm:spPr/>
    </dgm:pt>
    <dgm:pt modelId="{22062484-F36D-4277-B460-FDD014B55E3A}" type="pres">
      <dgm:prSet presAssocID="{7957E148-5AB7-47C8-995D-B6639E7760B5}" presName="LevelTwoTextNode" presStyleLbl="node4" presStyleIdx="2" presStyleCnt="3">
        <dgm:presLayoutVars>
          <dgm:chPref val="3"/>
        </dgm:presLayoutVars>
      </dgm:prSet>
      <dgm:spPr/>
      <dgm:t>
        <a:bodyPr/>
        <a:lstStyle/>
        <a:p>
          <a:endParaRPr lang="nl-NL"/>
        </a:p>
      </dgm:t>
    </dgm:pt>
    <dgm:pt modelId="{9A50D084-DDFD-40B3-AA80-BC8457C91AF6}" type="pres">
      <dgm:prSet presAssocID="{7957E148-5AB7-47C8-995D-B6639E7760B5}" presName="level3hierChild" presStyleCnt="0"/>
      <dgm:spPr/>
    </dgm:pt>
    <dgm:pt modelId="{6B143C2A-4960-4EEB-A6B1-C66E7B100C31}" type="pres">
      <dgm:prSet presAssocID="{F4ECCFB7-BE21-4C00-8743-D563C64A028F}" presName="conn2-1" presStyleLbl="parChTrans1D3" presStyleIdx="20" presStyleCnt="25"/>
      <dgm:spPr/>
      <dgm:t>
        <a:bodyPr/>
        <a:lstStyle/>
        <a:p>
          <a:endParaRPr lang="nl-NL"/>
        </a:p>
      </dgm:t>
    </dgm:pt>
    <dgm:pt modelId="{4C815BC7-36AB-43B7-9220-022BB375B43E}" type="pres">
      <dgm:prSet presAssocID="{F4ECCFB7-BE21-4C00-8743-D563C64A028F}" presName="connTx" presStyleLbl="parChTrans1D3" presStyleIdx="20" presStyleCnt="25"/>
      <dgm:spPr/>
      <dgm:t>
        <a:bodyPr/>
        <a:lstStyle/>
        <a:p>
          <a:endParaRPr lang="nl-NL"/>
        </a:p>
      </dgm:t>
    </dgm:pt>
    <dgm:pt modelId="{7DFA26C3-9F8E-4C4A-A046-EF3EC22F660A}" type="pres">
      <dgm:prSet presAssocID="{45AFC438-B21C-4CA1-8D14-B7E56A659CEA}" presName="root2" presStyleCnt="0"/>
      <dgm:spPr/>
    </dgm:pt>
    <dgm:pt modelId="{33EC1999-A39D-4CE7-9EF0-F55F38043CE5}" type="pres">
      <dgm:prSet presAssocID="{45AFC438-B21C-4CA1-8D14-B7E56A659CEA}" presName="LevelTwoTextNode" presStyleLbl="node3" presStyleIdx="20" presStyleCnt="25">
        <dgm:presLayoutVars>
          <dgm:chPref val="3"/>
        </dgm:presLayoutVars>
      </dgm:prSet>
      <dgm:spPr/>
      <dgm:t>
        <a:bodyPr/>
        <a:lstStyle/>
        <a:p>
          <a:endParaRPr lang="nl-NL"/>
        </a:p>
      </dgm:t>
    </dgm:pt>
    <dgm:pt modelId="{B4BFB0B2-75C6-4AFA-986B-777AD7A737D0}" type="pres">
      <dgm:prSet presAssocID="{45AFC438-B21C-4CA1-8D14-B7E56A659CEA}" presName="level3hierChild" presStyleCnt="0"/>
      <dgm:spPr/>
    </dgm:pt>
    <dgm:pt modelId="{0C51B7A9-FE39-4AF4-A810-962BA793E2FB}" type="pres">
      <dgm:prSet presAssocID="{88BBEC3A-A262-4624-B7F2-0CBDA489BA64}" presName="conn2-1" presStyleLbl="parChTrans1D3" presStyleIdx="21" presStyleCnt="25"/>
      <dgm:spPr/>
      <dgm:t>
        <a:bodyPr/>
        <a:lstStyle/>
        <a:p>
          <a:endParaRPr lang="nl-NL"/>
        </a:p>
      </dgm:t>
    </dgm:pt>
    <dgm:pt modelId="{0DE09B9C-C748-4B53-9361-6AD5A74DF3DE}" type="pres">
      <dgm:prSet presAssocID="{88BBEC3A-A262-4624-B7F2-0CBDA489BA64}" presName="connTx" presStyleLbl="parChTrans1D3" presStyleIdx="21" presStyleCnt="25"/>
      <dgm:spPr/>
      <dgm:t>
        <a:bodyPr/>
        <a:lstStyle/>
        <a:p>
          <a:endParaRPr lang="nl-NL"/>
        </a:p>
      </dgm:t>
    </dgm:pt>
    <dgm:pt modelId="{1EDC02BD-88C0-4B54-AF7C-32E40EAB633A}" type="pres">
      <dgm:prSet presAssocID="{2ED9E068-7A52-4BF1-9D99-7945CB6AF840}" presName="root2" presStyleCnt="0"/>
      <dgm:spPr/>
    </dgm:pt>
    <dgm:pt modelId="{6E4689DE-DB7E-4ED4-8D1B-D79340D731A3}" type="pres">
      <dgm:prSet presAssocID="{2ED9E068-7A52-4BF1-9D99-7945CB6AF840}" presName="LevelTwoTextNode" presStyleLbl="node3" presStyleIdx="21" presStyleCnt="25">
        <dgm:presLayoutVars>
          <dgm:chPref val="3"/>
        </dgm:presLayoutVars>
      </dgm:prSet>
      <dgm:spPr/>
      <dgm:t>
        <a:bodyPr/>
        <a:lstStyle/>
        <a:p>
          <a:endParaRPr lang="nl-NL"/>
        </a:p>
      </dgm:t>
    </dgm:pt>
    <dgm:pt modelId="{27FBE2D8-C8AB-48FA-9D12-036EF94525E7}" type="pres">
      <dgm:prSet presAssocID="{2ED9E068-7A52-4BF1-9D99-7945CB6AF840}" presName="level3hierChild" presStyleCnt="0"/>
      <dgm:spPr/>
    </dgm:pt>
    <dgm:pt modelId="{43E23D84-BB9D-4744-8517-CD3D2059AAD0}" type="pres">
      <dgm:prSet presAssocID="{B9D82E28-64E5-470C-B8B2-777C298545F9}" presName="conn2-1" presStyleLbl="parChTrans1D3" presStyleIdx="22" presStyleCnt="25"/>
      <dgm:spPr/>
      <dgm:t>
        <a:bodyPr/>
        <a:lstStyle/>
        <a:p>
          <a:endParaRPr lang="nl-NL"/>
        </a:p>
      </dgm:t>
    </dgm:pt>
    <dgm:pt modelId="{B9980774-2295-4146-AC1F-2C84D794DD3B}" type="pres">
      <dgm:prSet presAssocID="{B9D82E28-64E5-470C-B8B2-777C298545F9}" presName="connTx" presStyleLbl="parChTrans1D3" presStyleIdx="22" presStyleCnt="25"/>
      <dgm:spPr/>
      <dgm:t>
        <a:bodyPr/>
        <a:lstStyle/>
        <a:p>
          <a:endParaRPr lang="nl-NL"/>
        </a:p>
      </dgm:t>
    </dgm:pt>
    <dgm:pt modelId="{84B0F185-1E0F-4D60-A34E-837048506837}" type="pres">
      <dgm:prSet presAssocID="{DDB3B1F7-A0C5-431A-B18A-9CBD28A3B638}" presName="root2" presStyleCnt="0"/>
      <dgm:spPr/>
    </dgm:pt>
    <dgm:pt modelId="{4F996D4D-C0CE-47B0-9A7F-9F82B16A85E2}" type="pres">
      <dgm:prSet presAssocID="{DDB3B1F7-A0C5-431A-B18A-9CBD28A3B638}" presName="LevelTwoTextNode" presStyleLbl="node3" presStyleIdx="22" presStyleCnt="25">
        <dgm:presLayoutVars>
          <dgm:chPref val="3"/>
        </dgm:presLayoutVars>
      </dgm:prSet>
      <dgm:spPr/>
      <dgm:t>
        <a:bodyPr/>
        <a:lstStyle/>
        <a:p>
          <a:endParaRPr lang="nl-NL"/>
        </a:p>
      </dgm:t>
    </dgm:pt>
    <dgm:pt modelId="{56C0F62F-CFFE-4447-9DC5-878000204C35}" type="pres">
      <dgm:prSet presAssocID="{DDB3B1F7-A0C5-431A-B18A-9CBD28A3B638}" presName="level3hierChild" presStyleCnt="0"/>
      <dgm:spPr/>
    </dgm:pt>
    <dgm:pt modelId="{E3DC9EDB-56ED-406D-8920-C2E53EB6A441}" type="pres">
      <dgm:prSet presAssocID="{61F4F231-8123-43A9-AC82-F55D8149996E}" presName="conn2-1" presStyleLbl="parChTrans1D3" presStyleIdx="23" presStyleCnt="25"/>
      <dgm:spPr/>
      <dgm:t>
        <a:bodyPr/>
        <a:lstStyle/>
        <a:p>
          <a:endParaRPr lang="nl-NL"/>
        </a:p>
      </dgm:t>
    </dgm:pt>
    <dgm:pt modelId="{257D8D4E-AAFA-4DBA-BB8C-CE89B8929FCA}" type="pres">
      <dgm:prSet presAssocID="{61F4F231-8123-43A9-AC82-F55D8149996E}" presName="connTx" presStyleLbl="parChTrans1D3" presStyleIdx="23" presStyleCnt="25"/>
      <dgm:spPr/>
      <dgm:t>
        <a:bodyPr/>
        <a:lstStyle/>
        <a:p>
          <a:endParaRPr lang="nl-NL"/>
        </a:p>
      </dgm:t>
    </dgm:pt>
    <dgm:pt modelId="{6564F068-46FD-48E4-BF11-4D6666606041}" type="pres">
      <dgm:prSet presAssocID="{334A66EA-00E1-45C5-B001-902B99875893}" presName="root2" presStyleCnt="0"/>
      <dgm:spPr/>
    </dgm:pt>
    <dgm:pt modelId="{B0728BF8-7E2A-4BA9-BC61-658B88976F32}" type="pres">
      <dgm:prSet presAssocID="{334A66EA-00E1-45C5-B001-902B99875893}" presName="LevelTwoTextNode" presStyleLbl="node3" presStyleIdx="23" presStyleCnt="25">
        <dgm:presLayoutVars>
          <dgm:chPref val="3"/>
        </dgm:presLayoutVars>
      </dgm:prSet>
      <dgm:spPr/>
      <dgm:t>
        <a:bodyPr/>
        <a:lstStyle/>
        <a:p>
          <a:endParaRPr lang="nl-NL"/>
        </a:p>
      </dgm:t>
    </dgm:pt>
    <dgm:pt modelId="{0B849014-4893-4A4D-8BC9-141B6B2D9DBE}" type="pres">
      <dgm:prSet presAssocID="{334A66EA-00E1-45C5-B001-902B99875893}" presName="level3hierChild" presStyleCnt="0"/>
      <dgm:spPr/>
    </dgm:pt>
    <dgm:pt modelId="{2D0934CB-58B4-4229-9A0F-1B6CBD36F988}" type="pres">
      <dgm:prSet presAssocID="{C1B0C2B3-051B-4D61-94EB-50C126B41D77}" presName="conn2-1" presStyleLbl="parChTrans1D3" presStyleIdx="24" presStyleCnt="25"/>
      <dgm:spPr/>
      <dgm:t>
        <a:bodyPr/>
        <a:lstStyle/>
        <a:p>
          <a:endParaRPr lang="nl-NL"/>
        </a:p>
      </dgm:t>
    </dgm:pt>
    <dgm:pt modelId="{78886C6C-34E3-4B27-A285-C3387DF747DA}" type="pres">
      <dgm:prSet presAssocID="{C1B0C2B3-051B-4D61-94EB-50C126B41D77}" presName="connTx" presStyleLbl="parChTrans1D3" presStyleIdx="24" presStyleCnt="25"/>
      <dgm:spPr/>
      <dgm:t>
        <a:bodyPr/>
        <a:lstStyle/>
        <a:p>
          <a:endParaRPr lang="nl-NL"/>
        </a:p>
      </dgm:t>
    </dgm:pt>
    <dgm:pt modelId="{34642D6B-FCCF-4EDB-9B41-F978EA43CBF0}" type="pres">
      <dgm:prSet presAssocID="{5C45CB4E-79AC-4CB7-97F2-E6328FBF52A0}" presName="root2" presStyleCnt="0"/>
      <dgm:spPr/>
    </dgm:pt>
    <dgm:pt modelId="{AC37DA14-7758-462C-8643-CBB0A881765A}" type="pres">
      <dgm:prSet presAssocID="{5C45CB4E-79AC-4CB7-97F2-E6328FBF52A0}" presName="LevelTwoTextNode" presStyleLbl="node3" presStyleIdx="24" presStyleCnt="25" custLinFactNeighborX="-1751" custLinFactNeighborY="928">
        <dgm:presLayoutVars>
          <dgm:chPref val="3"/>
        </dgm:presLayoutVars>
      </dgm:prSet>
      <dgm:spPr/>
      <dgm:t>
        <a:bodyPr/>
        <a:lstStyle/>
        <a:p>
          <a:endParaRPr lang="nl-NL"/>
        </a:p>
      </dgm:t>
    </dgm:pt>
    <dgm:pt modelId="{5BA58173-22E1-4F77-B52F-7D11389A68F5}" type="pres">
      <dgm:prSet presAssocID="{5C45CB4E-79AC-4CB7-97F2-E6328FBF52A0}" presName="level3hierChild" presStyleCnt="0"/>
      <dgm:spPr/>
    </dgm:pt>
  </dgm:ptLst>
  <dgm:cxnLst>
    <dgm:cxn modelId="{9DB769D0-BF27-4FC8-9B95-A49F857021E3}" type="presOf" srcId="{49EBDFBA-D79B-4450-B23C-4667B0526053}" destId="{E09D0CF9-7967-461F-A550-A4034DEDE7C8}" srcOrd="1" destOrd="0" presId="urn:microsoft.com/office/officeart/2008/layout/HorizontalMultiLevelHierarchy"/>
    <dgm:cxn modelId="{BE229045-FB00-4293-AFF9-940CD895C6AC}" srcId="{A84E4F6B-367B-46FC-B1BE-FE9B746D8FDE}" destId="{9D88F58A-B576-4336-9263-E78B8962FCA1}" srcOrd="0" destOrd="0" parTransId="{980BC28F-7CB1-4A8F-977C-08A39C695D35}" sibTransId="{DA488ED8-5844-4557-924B-87EBFE4A4303}"/>
    <dgm:cxn modelId="{B04F04BF-B4A0-4D14-AE59-DD51BD17DAB3}" type="presOf" srcId="{5F41FC96-EFB3-4D44-B2C7-D184922DBDF4}" destId="{C69A4AD1-9EA8-45B9-A427-6C06F87FAD9C}" srcOrd="0" destOrd="0" presId="urn:microsoft.com/office/officeart/2008/layout/HorizontalMultiLevelHierarchy"/>
    <dgm:cxn modelId="{CC2337A9-A51E-41B3-BD0D-6760AA355AE2}" type="presOf" srcId="{2771738A-FFD0-45BC-845C-8067D097FBD6}" destId="{773B0D05-F1D6-44E1-B9F7-0A1D92690CA2}" srcOrd="0" destOrd="0" presId="urn:microsoft.com/office/officeart/2008/layout/HorizontalMultiLevelHierarchy"/>
    <dgm:cxn modelId="{F4C99859-2D03-443B-A51F-0E7FECEA019E}" srcId="{16D642BE-7A91-4723-B1C0-9DE609950C03}" destId="{2ED9E068-7A52-4BF1-9D99-7945CB6AF840}" srcOrd="8" destOrd="0" parTransId="{88BBEC3A-A262-4624-B7F2-0CBDA489BA64}" sibTransId="{47765B1F-0EAF-43B6-B878-E11BB48A7D8A}"/>
    <dgm:cxn modelId="{AA994CF0-D293-4CB6-8BFA-15E7A4B895F7}" type="presOf" srcId="{88BBEC3A-A262-4624-B7F2-0CBDA489BA64}" destId="{0DE09B9C-C748-4B53-9361-6AD5A74DF3DE}" srcOrd="1" destOrd="0" presId="urn:microsoft.com/office/officeart/2008/layout/HorizontalMultiLevelHierarchy"/>
    <dgm:cxn modelId="{66B7E7D5-8580-4FEF-88E6-1BB711A5F55C}" type="presOf" srcId="{F4AEDB51-CED5-4D3B-9A4B-038A42742AC0}" destId="{658F3603-22B4-485D-B592-F7F36B46B964}" srcOrd="0" destOrd="0" presId="urn:microsoft.com/office/officeart/2008/layout/HorizontalMultiLevelHierarchy"/>
    <dgm:cxn modelId="{20F38CE9-8D23-434D-8397-DE5385D983F8}" type="presOf" srcId="{EFBAFAFD-8804-41DE-8E1F-C69F12F54BE8}" destId="{F292E9D5-E24C-44E5-86B6-103ADB83F249}" srcOrd="0" destOrd="0" presId="urn:microsoft.com/office/officeart/2008/layout/HorizontalMultiLevelHierarchy"/>
    <dgm:cxn modelId="{9EC7B3A4-8B82-4856-BE27-D7B1936746AF}" type="presOf" srcId="{35DFC191-CCA7-4961-9269-CC3C271C5384}" destId="{26077B3A-5FAB-4783-816C-599636D9D5FD}" srcOrd="1" destOrd="0" presId="urn:microsoft.com/office/officeart/2008/layout/HorizontalMultiLevelHierarchy"/>
    <dgm:cxn modelId="{7F937870-15D7-40F2-90C6-5B7D7DFCC333}" type="presOf" srcId="{0FCC143E-8EEE-4585-ADE3-A9CB001DD616}" destId="{4A70CFFA-EB3E-44C9-BD12-88F766DD2907}" srcOrd="0" destOrd="0" presId="urn:microsoft.com/office/officeart/2008/layout/HorizontalMultiLevelHierarchy"/>
    <dgm:cxn modelId="{3054DCBB-B471-4F05-94D5-9DE028D192AD}" srcId="{16D642BE-7A91-4723-B1C0-9DE609950C03}" destId="{ECC8667F-760B-4AFE-85D9-780B27D428E7}" srcOrd="6" destOrd="0" parTransId="{CDC0448B-5E0B-4DCF-8C07-E75FFA56D00E}" sibTransId="{997A107F-C254-4E16-9029-7D703AC1FCCF}"/>
    <dgm:cxn modelId="{F1D09B1B-6AC0-4639-8D9E-9657A51A037F}" srcId="{A84E4F6B-367B-46FC-B1BE-FE9B746D8FDE}" destId="{16D642BE-7A91-4723-B1C0-9DE609950C03}" srcOrd="1" destOrd="0" parTransId="{487DFBAB-E232-4F3B-AF4F-E54EFADCC13B}" sibTransId="{1C8505B1-D5A8-4129-89C4-EDBE33C2A94B}"/>
    <dgm:cxn modelId="{FFEFF095-412D-480E-A66B-2B6962875789}" srcId="{9D88F58A-B576-4336-9263-E78B8962FCA1}" destId="{F4AEDB51-CED5-4D3B-9A4B-038A42742AC0}" srcOrd="11" destOrd="0" parTransId="{18E061A3-05AB-44B2-887B-26372C3B40AC}" sibTransId="{BC8E93B4-37B1-4A73-8084-5E3B2ACA454E}"/>
    <dgm:cxn modelId="{C8ABDB80-9A20-49F5-A8FA-B8CC3AD899EF}" type="presOf" srcId="{487DFBAB-E232-4F3B-AF4F-E54EFADCC13B}" destId="{17F89332-63F7-4A5D-A351-6DC9063E0AEE}" srcOrd="1" destOrd="0" presId="urn:microsoft.com/office/officeart/2008/layout/HorizontalMultiLevelHierarchy"/>
    <dgm:cxn modelId="{569110D1-AD28-4564-9233-5F1DF8313351}" type="presOf" srcId="{49EBDFBA-D79B-4450-B23C-4667B0526053}" destId="{A5E48192-A00F-4264-95B4-AE66993F49D0}" srcOrd="0" destOrd="0" presId="urn:microsoft.com/office/officeart/2008/layout/HorizontalMultiLevelHierarchy"/>
    <dgm:cxn modelId="{9E8E4157-17BB-4AD9-B362-EEA2D3D3DC8A}" type="presOf" srcId="{72F6D551-EB85-4E7E-9D61-2ACD0D408E5C}" destId="{14A9E163-FACA-4E43-B288-D6A47ED5BAE9}" srcOrd="0" destOrd="0" presId="urn:microsoft.com/office/officeart/2008/layout/HorizontalMultiLevelHierarchy"/>
    <dgm:cxn modelId="{6575113B-E747-48C5-B5F4-810AEEB5627B}" type="presOf" srcId="{A3396CBC-DBEE-4291-A2E5-08D5117906DE}" destId="{6A922492-D8E6-4F6E-AA54-2EBB12753165}" srcOrd="0" destOrd="0" presId="urn:microsoft.com/office/officeart/2008/layout/HorizontalMultiLevelHierarchy"/>
    <dgm:cxn modelId="{69543E99-39D4-4F79-BE31-31CDD78F9ACC}" type="presOf" srcId="{D42126C4-6F5A-46A7-8668-4ECE5821A3BB}" destId="{BCAC7AF8-2B6F-45BE-851D-1DE804D73BD2}" srcOrd="1" destOrd="0" presId="urn:microsoft.com/office/officeart/2008/layout/HorizontalMultiLevelHierarchy"/>
    <dgm:cxn modelId="{6CD6DB87-47BE-486A-A0F2-241D7F373FF8}" type="presOf" srcId="{B1B3AD3E-5BA2-4E14-9B8B-2D7DB1FED7A3}" destId="{EF764534-840E-43E4-A422-DCE77C985625}" srcOrd="0" destOrd="0" presId="urn:microsoft.com/office/officeart/2008/layout/HorizontalMultiLevelHierarchy"/>
    <dgm:cxn modelId="{185D91B6-4CF9-4C29-82BA-ADD1FE58290C}" type="presOf" srcId="{16D642BE-7A91-4723-B1C0-9DE609950C03}" destId="{9D15867F-7F7E-4FED-9BC7-5201038500B5}" srcOrd="0" destOrd="0" presId="urn:microsoft.com/office/officeart/2008/layout/HorizontalMultiLevelHierarchy"/>
    <dgm:cxn modelId="{D7131799-E39A-4419-A0FD-CE17CF3E1ABE}" type="presOf" srcId="{35DFC191-CCA7-4961-9269-CC3C271C5384}" destId="{E537AB29-AB8C-4A2E-B740-E5301FD2D6EE}" srcOrd="0" destOrd="0" presId="urn:microsoft.com/office/officeart/2008/layout/HorizontalMultiLevelHierarchy"/>
    <dgm:cxn modelId="{7D890B2E-7E11-407A-8C85-9CF505F77342}" type="presOf" srcId="{52E992A0-D885-49BD-A7A4-A727F5A3D5C9}" destId="{C9364C23-4BA9-4CDC-B529-F6EA9D92C252}" srcOrd="0" destOrd="0" presId="urn:microsoft.com/office/officeart/2008/layout/HorizontalMultiLevelHierarchy"/>
    <dgm:cxn modelId="{AFB2018F-0854-4C44-80D3-728E3021C88F}" type="presOf" srcId="{C6734360-D5C3-4C0A-A6A5-1446D2D175F5}" destId="{171FE44E-7F7D-445A-8C69-AB22B20DEA67}" srcOrd="1" destOrd="0" presId="urn:microsoft.com/office/officeart/2008/layout/HorizontalMultiLevelHierarchy"/>
    <dgm:cxn modelId="{CB272032-8486-469A-888F-D936563F9CAE}" type="presOf" srcId="{61F4F231-8123-43A9-AC82-F55D8149996E}" destId="{E3DC9EDB-56ED-406D-8920-C2E53EB6A441}" srcOrd="0" destOrd="0" presId="urn:microsoft.com/office/officeart/2008/layout/HorizontalMultiLevelHierarchy"/>
    <dgm:cxn modelId="{D7ABDE42-1366-4C99-835C-09759F84C7F2}" type="presOf" srcId="{A99A2CD4-8221-4CF0-8819-C5804132BF02}" destId="{BD03E953-9898-42A3-BCA2-5B9A12608149}" srcOrd="0" destOrd="0" presId="urn:microsoft.com/office/officeart/2008/layout/HorizontalMultiLevelHierarchy"/>
    <dgm:cxn modelId="{54361827-F8E0-4DD1-9012-D5986DC1A2E1}" type="presOf" srcId="{52F31E22-16F8-4ED1-9FDA-947D184D20DF}" destId="{D8BDDB87-0080-4F25-93A9-1DC9D65C910A}" srcOrd="0" destOrd="0" presId="urn:microsoft.com/office/officeart/2008/layout/HorizontalMultiLevelHierarchy"/>
    <dgm:cxn modelId="{A862A86D-02BE-4975-99C8-20D72737FE15}" type="presOf" srcId="{EFBAFAFD-8804-41DE-8E1F-C69F12F54BE8}" destId="{E5E629B8-5957-4B02-9203-A09025187C16}" srcOrd="1" destOrd="0" presId="urn:microsoft.com/office/officeart/2008/layout/HorizontalMultiLevelHierarchy"/>
    <dgm:cxn modelId="{DC3B7FD2-179C-467C-BBF5-9AF1EF409746}" type="presOf" srcId="{4AA045A4-BB52-4918-8E33-E654948ABCF2}" destId="{A5461CA7-40FF-46CA-9C67-439C3E84D053}" srcOrd="1" destOrd="0" presId="urn:microsoft.com/office/officeart/2008/layout/HorizontalMultiLevelHierarchy"/>
    <dgm:cxn modelId="{EE6CF124-C225-44CB-AD20-5A6663823803}" type="presOf" srcId="{7C4F7539-F546-43C7-A228-B9390D085018}" destId="{DDFFEA8E-443E-4811-BE3A-0BC206429B44}" srcOrd="1" destOrd="0" presId="urn:microsoft.com/office/officeart/2008/layout/HorizontalMultiLevelHierarchy"/>
    <dgm:cxn modelId="{FDC53AAE-397F-4DCB-AAFA-BFC03F322326}" srcId="{9D88F58A-B576-4336-9263-E78B8962FCA1}" destId="{552D9835-B7B5-4B6B-AA31-A34656AE97AC}" srcOrd="9" destOrd="0" parTransId="{35DFC191-CCA7-4961-9269-CC3C271C5384}" sibTransId="{804E0BD8-6408-4A63-8E16-986566320E85}"/>
    <dgm:cxn modelId="{3F967BCC-C40A-4834-974E-58EA54A17EFF}" srcId="{16D642BE-7A91-4723-B1C0-9DE609950C03}" destId="{DDB3B1F7-A0C5-431A-B18A-9CBD28A3B638}" srcOrd="9" destOrd="0" parTransId="{B9D82E28-64E5-470C-B8B2-777C298545F9}" sibTransId="{03DA96E4-8929-4426-95AC-6EDB1C2E3E28}"/>
    <dgm:cxn modelId="{715BEC5F-1543-4C48-9FE7-D866BF59DBEF}" type="presOf" srcId="{C6DE8B53-4BC8-4EDB-9BAD-59997D746298}" destId="{8708ECE4-5DBE-4F18-A40A-93152739128B}" srcOrd="0" destOrd="0" presId="urn:microsoft.com/office/officeart/2008/layout/HorizontalMultiLevelHierarchy"/>
    <dgm:cxn modelId="{7DA9473D-1C76-4818-891C-33148284E3F8}" type="presOf" srcId="{C1B0C2B3-051B-4D61-94EB-50C126B41D77}" destId="{2D0934CB-58B4-4229-9A0F-1B6CBD36F988}" srcOrd="0" destOrd="0" presId="urn:microsoft.com/office/officeart/2008/layout/HorizontalMultiLevelHierarchy"/>
    <dgm:cxn modelId="{EB061EA0-0582-49B6-BABA-032C012FE0C5}" srcId="{5F41FC96-EFB3-4D44-B2C7-D184922DBDF4}" destId="{A31A68DF-8135-4367-8FD7-259A65A800AC}" srcOrd="0" destOrd="0" parTransId="{5D349459-E7E9-4230-B09E-0F5F374266FA}" sibTransId="{1C9FEAB1-D429-4387-8B26-C62DA776F9AA}"/>
    <dgm:cxn modelId="{F3C52294-F6E9-4770-B463-DC46F6619625}" type="presOf" srcId="{B1E1F5D4-6D07-4260-8F1C-39369258F627}" destId="{62AA4A65-7AE2-40C7-9927-97A9319B2A0A}" srcOrd="0" destOrd="0" presId="urn:microsoft.com/office/officeart/2008/layout/HorizontalMultiLevelHierarchy"/>
    <dgm:cxn modelId="{A4872364-51A4-4B28-B367-9C90E439F3DA}" type="presOf" srcId="{707AA4CB-0CC6-46F1-BC8C-62BA9D36D102}" destId="{09632A9D-5409-49C1-99C8-E17247675FF9}" srcOrd="1" destOrd="0" presId="urn:microsoft.com/office/officeart/2008/layout/HorizontalMultiLevelHierarchy"/>
    <dgm:cxn modelId="{2414FB7E-6A41-44B9-905A-A79D263A3D7C}" type="presOf" srcId="{6BAB4A22-6C28-4879-AA9D-C8A965CE7C11}" destId="{38D2FCD1-737B-4CEF-B825-C8E9DFB8E47D}" srcOrd="1" destOrd="0" presId="urn:microsoft.com/office/officeart/2008/layout/HorizontalMultiLevelHierarchy"/>
    <dgm:cxn modelId="{C8BD2076-6EC5-4661-816E-707B3031B525}" type="presOf" srcId="{C1B0C2B3-051B-4D61-94EB-50C126B41D77}" destId="{78886C6C-34E3-4B27-A285-C3387DF747DA}" srcOrd="1" destOrd="0" presId="urn:microsoft.com/office/officeart/2008/layout/HorizontalMultiLevelHierarchy"/>
    <dgm:cxn modelId="{21B84834-12A5-4C56-BA80-BA5917694884}" type="presOf" srcId="{61F4F231-8123-43A9-AC82-F55D8149996E}" destId="{257D8D4E-AAFA-4DBA-BB8C-CE89B8929FCA}" srcOrd="1" destOrd="0" presId="urn:microsoft.com/office/officeart/2008/layout/HorizontalMultiLevelHierarchy"/>
    <dgm:cxn modelId="{D741965B-F63B-4A7C-99A2-B9972D9D0981}" type="presOf" srcId="{FC8E4694-C1AB-4AE6-9345-E9BC3E564E2A}" destId="{3E74F0B1-C957-48E7-8FD1-545E5C9FB1CE}" srcOrd="1" destOrd="0" presId="urn:microsoft.com/office/officeart/2008/layout/HorizontalMultiLevelHierarchy"/>
    <dgm:cxn modelId="{3318B00A-F649-4C0C-BA2B-D053E2BD90BB}" srcId="{9D88F58A-B576-4336-9263-E78B8962FCA1}" destId="{5F41FC96-EFB3-4D44-B2C7-D184922DBDF4}" srcOrd="3" destOrd="0" parTransId="{4AA045A4-BB52-4918-8E33-E654948ABCF2}" sibTransId="{DE0A023C-A342-44FD-9095-80A91887EB9D}"/>
    <dgm:cxn modelId="{F9B2BD83-96BD-44BC-8DE1-7FA1D980A485}" type="presOf" srcId="{D42126C4-6F5A-46A7-8668-4ECE5821A3BB}" destId="{DDB3C8E8-78DC-4091-9DC6-56EC46BBAE3B}" srcOrd="0" destOrd="0" presId="urn:microsoft.com/office/officeart/2008/layout/HorizontalMultiLevelHierarchy"/>
    <dgm:cxn modelId="{96FF8B69-AE97-400E-ADE3-544549F29FA9}" type="presOf" srcId="{3F371C18-B74D-4721-AA57-3B323AA4B3FE}" destId="{3EEB0D6F-C142-4064-AA49-9404474BBA90}" srcOrd="0" destOrd="0" presId="urn:microsoft.com/office/officeart/2008/layout/HorizontalMultiLevelHierarchy"/>
    <dgm:cxn modelId="{911EF080-CD52-4819-80FB-7AED47C7986A}" type="presOf" srcId="{DA3AE735-D8A5-4FCB-B9ED-B59C4D3D730A}" destId="{178F28DE-BDC3-4DB0-9CDC-7BA91B41911A}" srcOrd="0" destOrd="0" presId="urn:microsoft.com/office/officeart/2008/layout/HorizontalMultiLevelHierarchy"/>
    <dgm:cxn modelId="{C180439A-4D2B-427D-88B5-29E8983D6C4E}" type="presOf" srcId="{C6734360-D5C3-4C0A-A6A5-1446D2D175F5}" destId="{3F0F0D20-ACC2-4202-87FD-FB34574D8035}" srcOrd="0" destOrd="0" presId="urn:microsoft.com/office/officeart/2008/layout/HorizontalMultiLevelHierarchy"/>
    <dgm:cxn modelId="{191F5147-9A0B-4ADE-94B5-165A9F44F8FB}" srcId="{16D642BE-7A91-4723-B1C0-9DE609950C03}" destId="{72F6D551-EB85-4E7E-9D61-2ACD0D408E5C}" srcOrd="2" destOrd="0" parTransId="{C6734360-D5C3-4C0A-A6A5-1446D2D175F5}" sibTransId="{7136546A-E9BC-4C11-A773-CCEBBF78261D}"/>
    <dgm:cxn modelId="{5CCC009C-670A-4F66-825B-59C362CFD787}" type="presOf" srcId="{B1E1F5D4-6D07-4260-8F1C-39369258F627}" destId="{8A32D244-F67D-4C50-8F20-E55C7BDE6829}" srcOrd="1" destOrd="0" presId="urn:microsoft.com/office/officeart/2008/layout/HorizontalMultiLevelHierarchy"/>
    <dgm:cxn modelId="{4D9E358A-ADDA-4D8A-9485-74E9E79554B4}" type="presOf" srcId="{47087CDF-5CD0-4097-A62C-55EE42BA5DBF}" destId="{190DF399-2B91-406B-86F6-77819ECAA5A7}" srcOrd="1" destOrd="0" presId="urn:microsoft.com/office/officeart/2008/layout/HorizontalMultiLevelHierarchy"/>
    <dgm:cxn modelId="{CA12B055-DD5F-43F8-8BC2-80EAD81B31E1}" srcId="{16D642BE-7A91-4723-B1C0-9DE609950C03}" destId="{6EC0EDC7-D897-405B-8FA4-2374DBA32B46}" srcOrd="3" destOrd="0" parTransId="{EFBAFAFD-8804-41DE-8E1F-C69F12F54BE8}" sibTransId="{1F993117-3CFD-44A6-9DC3-57F4C425A74F}"/>
    <dgm:cxn modelId="{85AC3B97-477E-486F-91BF-EF8A80F7EFE5}" srcId="{9D88F58A-B576-4336-9263-E78B8962FCA1}" destId="{ACF5B878-5BA9-4502-9D50-9FF4D81DD437}" srcOrd="12" destOrd="0" parTransId="{4304F1E2-00F0-4043-9CEF-08AB24C7B671}" sibTransId="{D163CCB8-619B-49EA-A160-D65285EF8650}"/>
    <dgm:cxn modelId="{9FAC265D-A0B1-4D82-8954-C0EEBFC93BDF}" type="presOf" srcId="{E64DB498-EA52-4ED8-ACCE-93BD034AC07C}" destId="{914F6991-FF01-45C3-8F36-29F72729CCCC}" srcOrd="1" destOrd="0" presId="urn:microsoft.com/office/officeart/2008/layout/HorizontalMultiLevelHierarchy"/>
    <dgm:cxn modelId="{E60D181A-D0ED-4B6E-9752-614E18DFB1F5}" type="presOf" srcId="{B1B3AD3E-5BA2-4E14-9B8B-2D7DB1FED7A3}" destId="{59C12510-3B52-4341-88FB-A0E50532197B}" srcOrd="1" destOrd="0" presId="urn:microsoft.com/office/officeart/2008/layout/HorizontalMultiLevelHierarchy"/>
    <dgm:cxn modelId="{5B1FBE46-C1AE-43B0-B9FB-C2E21C55C653}" srcId="{9D88F58A-B576-4336-9263-E78B8962FCA1}" destId="{1C9CDBFC-24F8-4461-A759-B9921E4C2B62}" srcOrd="1" destOrd="0" parTransId="{7C4F7539-F546-43C7-A228-B9390D085018}" sibTransId="{E7CD936F-B69E-4FAC-AA63-9BFC2942E732}"/>
    <dgm:cxn modelId="{EAEA0E2C-936D-4B6A-901C-7BC849458C50}" srcId="{9D88F58A-B576-4336-9263-E78B8962FCA1}" destId="{B2A48773-9A26-491F-B102-EC865D08EDA9}" srcOrd="2" destOrd="0" parTransId="{49EBDFBA-D79B-4450-B23C-4667B0526053}" sibTransId="{94B4F289-3801-4F60-BC2A-F4BEE4B3EC92}"/>
    <dgm:cxn modelId="{D85F04FA-5F4D-4888-AFAF-D07BBBBEA440}" type="presOf" srcId="{980BC28F-7CB1-4A8F-977C-08A39C695D35}" destId="{1D7A8C5E-0D3A-4E34-8357-B11ACB38BB4F}" srcOrd="1" destOrd="0" presId="urn:microsoft.com/office/officeart/2008/layout/HorizontalMultiLevelHierarchy"/>
    <dgm:cxn modelId="{A698D658-D187-48A7-ACFE-BA496355F231}" type="presOf" srcId="{5C45CB4E-79AC-4CB7-97F2-E6328FBF52A0}" destId="{AC37DA14-7758-462C-8643-CBB0A881765A}" srcOrd="0" destOrd="0" presId="urn:microsoft.com/office/officeart/2008/layout/HorizontalMultiLevelHierarchy"/>
    <dgm:cxn modelId="{15DC2FE1-C7A0-453E-AF89-DDD77BF30029}" type="presOf" srcId="{B9D82E28-64E5-470C-B8B2-777C298545F9}" destId="{B9980774-2295-4146-AC1F-2C84D794DD3B}" srcOrd="1" destOrd="0" presId="urn:microsoft.com/office/officeart/2008/layout/HorizontalMultiLevelHierarchy"/>
    <dgm:cxn modelId="{69708152-CF43-4C00-8268-A51248D52B6E}" type="presOf" srcId="{4304F1E2-00F0-4043-9CEF-08AB24C7B671}" destId="{676E51AB-AA43-4D9C-84D8-CD38E1C2B0A9}" srcOrd="0" destOrd="0" presId="urn:microsoft.com/office/officeart/2008/layout/HorizontalMultiLevelHierarchy"/>
    <dgm:cxn modelId="{6ACF93E0-10ED-431B-8DE1-B42CCC59217A}" type="presOf" srcId="{D0339388-FFAB-47AC-B0E6-60BA85FC8E0E}" destId="{07C87BB2-D437-461E-A41E-625F653E1C89}" srcOrd="0" destOrd="0" presId="urn:microsoft.com/office/officeart/2008/layout/HorizontalMultiLevelHierarchy"/>
    <dgm:cxn modelId="{50A955ED-2969-4907-9F02-7793F008C45D}" srcId="{9D88F58A-B576-4336-9263-E78B8962FCA1}" destId="{CC4D3AF6-3C5E-4CD6-87E3-D1033282C507}" srcOrd="10" destOrd="0" parTransId="{DA3AE735-D8A5-4FCB-B9ED-B59C4D3D730A}" sibTransId="{B18B585D-6D5C-4D76-BB94-1D86AEAE8E36}"/>
    <dgm:cxn modelId="{6DEC557D-DDB5-49A0-B942-C4D8F1D2CB0A}" type="presOf" srcId="{16B4175D-4B65-4C8C-92A8-564C0EE85CA8}" destId="{83E059F4-DB73-45B0-92B5-A96FBEE9BFC8}" srcOrd="0" destOrd="0" presId="urn:microsoft.com/office/officeart/2008/layout/HorizontalMultiLevelHierarchy"/>
    <dgm:cxn modelId="{E9874204-FF1E-4F7D-8D18-7C68B7C8AC13}" type="presOf" srcId="{DA14055B-2BC4-4EB7-9350-BD6833731A35}" destId="{3E7EA4E8-207E-43FE-A747-A4AE028AF8DC}" srcOrd="0" destOrd="0" presId="urn:microsoft.com/office/officeart/2008/layout/HorizontalMultiLevelHierarchy"/>
    <dgm:cxn modelId="{29DA610C-9490-4F3A-9DB7-DD5F5BEB0A0D}" type="presOf" srcId="{ACF5B878-5BA9-4502-9D50-9FF4D81DD437}" destId="{B5F9F8CD-2C92-4DF5-B44B-413318D95BC1}" srcOrd="0" destOrd="0" presId="urn:microsoft.com/office/officeart/2008/layout/HorizontalMultiLevelHierarchy"/>
    <dgm:cxn modelId="{CB9F2EE1-07D2-4FE6-B267-10441F8852BF}" type="presOf" srcId="{1C9CDBFC-24F8-4461-A759-B9921E4C2B62}" destId="{B2F6D774-51C1-4BF1-B54E-6722CB566D8E}" srcOrd="0" destOrd="0" presId="urn:microsoft.com/office/officeart/2008/layout/HorizontalMultiLevelHierarchy"/>
    <dgm:cxn modelId="{133F5336-252C-403D-9449-9E7FB4F6F035}" srcId="{16D642BE-7A91-4723-B1C0-9DE609950C03}" destId="{C6DE8B53-4BC8-4EDB-9BAD-59997D746298}" srcOrd="0" destOrd="0" parTransId="{B1B3AD3E-5BA2-4E14-9B8B-2D7DB1FED7A3}" sibTransId="{38A58A61-4892-4920-B4FD-7488A9FFDD76}"/>
    <dgm:cxn modelId="{73462CC9-2963-4758-A7D7-049F0FDBB1A5}" type="presOf" srcId="{334A66EA-00E1-45C5-B001-902B99875893}" destId="{B0728BF8-7E2A-4BA9-BC61-658B88976F32}" srcOrd="0" destOrd="0" presId="urn:microsoft.com/office/officeart/2008/layout/HorizontalMultiLevelHierarchy"/>
    <dgm:cxn modelId="{A42E2BBC-7D73-48E5-B9AE-8C5C6FDC3A55}" srcId="{16D642BE-7A91-4723-B1C0-9DE609950C03}" destId="{A99A2CD4-8221-4CF0-8819-C5804132BF02}" srcOrd="1" destOrd="0" parTransId="{948B0489-1D34-453F-A737-C4BA76970268}" sibTransId="{570FC45C-5D55-4271-B86A-18AA474C3A4E}"/>
    <dgm:cxn modelId="{0A0F868A-1F7D-4304-A80D-30D248D107C0}" type="presOf" srcId="{88BBEC3A-A262-4624-B7F2-0CBDA489BA64}" destId="{0C51B7A9-FE39-4AF4-A810-962BA793E2FB}" srcOrd="0" destOrd="0" presId="urn:microsoft.com/office/officeart/2008/layout/HorizontalMultiLevelHierarchy"/>
    <dgm:cxn modelId="{7D9CF2D6-5550-4D35-AB3F-AEE0CB6FB37C}" type="presOf" srcId="{948B0489-1D34-453F-A737-C4BA76970268}" destId="{8CE9CD0D-BDBE-4E63-9B8D-DD245177B0AB}" srcOrd="1" destOrd="0" presId="urn:microsoft.com/office/officeart/2008/layout/HorizontalMultiLevelHierarchy"/>
    <dgm:cxn modelId="{37C334C1-06F5-43A2-820B-E175494B858F}" type="presOf" srcId="{F4ECCFB7-BE21-4C00-8743-D563C64A028F}" destId="{6B143C2A-4960-4EEB-A6B1-C66E7B100C31}" srcOrd="0" destOrd="0" presId="urn:microsoft.com/office/officeart/2008/layout/HorizontalMultiLevelHierarchy"/>
    <dgm:cxn modelId="{DAE3183C-048B-485F-B9EC-B58A153B4210}" type="presOf" srcId="{CC4D3AF6-3C5E-4CD6-87E3-D1033282C507}" destId="{DAD54865-599E-4C66-9C22-A076BE689B15}" srcOrd="0" destOrd="0" presId="urn:microsoft.com/office/officeart/2008/layout/HorizontalMultiLevelHierarchy"/>
    <dgm:cxn modelId="{22ACE82A-A185-4E96-AD13-41B733E640CD}" srcId="{9D88F58A-B576-4336-9263-E78B8962FCA1}" destId="{52F31E22-16F8-4ED1-9FDA-947D184D20DF}" srcOrd="7" destOrd="0" parTransId="{D42126C4-6F5A-46A7-8668-4ECE5821A3BB}" sibTransId="{D0E569F5-B1EC-492B-8082-0843E9D6A9F9}"/>
    <dgm:cxn modelId="{30BE7932-D7A6-4EA5-85CD-EBD63E43F528}" srcId="{9D88F58A-B576-4336-9263-E78B8962FCA1}" destId="{2771738A-FFD0-45BC-845C-8067D097FBD6}" srcOrd="6" destOrd="0" parTransId="{A766B31E-D57D-4B4F-BA7D-03014CC248BC}" sibTransId="{1CC55889-ED69-4B05-93BA-ABBB5DFA7E85}"/>
    <dgm:cxn modelId="{B6789BC8-7D11-4B12-87D4-F78D53EF048F}" type="presOf" srcId="{B9D82E28-64E5-470C-B8B2-777C298545F9}" destId="{43E23D84-BB9D-4744-8517-CD3D2059AAD0}" srcOrd="0" destOrd="0" presId="urn:microsoft.com/office/officeart/2008/layout/HorizontalMultiLevelHierarchy"/>
    <dgm:cxn modelId="{AB2E0C8D-F99E-4222-A0D4-E0F1729D5C86}" type="presOf" srcId="{6EC0EDC7-D897-405B-8FA4-2374DBA32B46}" destId="{56FB2084-BF54-47A8-87CF-F8E44174BA14}" srcOrd="0" destOrd="0" presId="urn:microsoft.com/office/officeart/2008/layout/HorizontalMultiLevelHierarchy"/>
    <dgm:cxn modelId="{3A1A00CC-26B7-4A8B-863A-3693345DCA16}" srcId="{5F41FC96-EFB3-4D44-B2C7-D184922DBDF4}" destId="{3F371C18-B74D-4721-AA57-3B323AA4B3FE}" srcOrd="1" destOrd="0" parTransId="{47087CDF-5CD0-4097-A62C-55EE42BA5DBF}" sibTransId="{6B66C480-CA1E-4F43-86C3-88F65A3AA731}"/>
    <dgm:cxn modelId="{0204B24A-15E3-46BE-B568-7A68FFDC0ADD}" type="presOf" srcId="{4AA045A4-BB52-4918-8E33-E654948ABCF2}" destId="{65E7DC1D-3908-4DCC-B9CC-AAEC4756D53C}" srcOrd="0" destOrd="0" presId="urn:microsoft.com/office/officeart/2008/layout/HorizontalMultiLevelHierarchy"/>
    <dgm:cxn modelId="{EB1F8A9C-BFCF-4322-9EB2-2EC5A72356F9}" type="presOf" srcId="{BBDC34BD-979D-4A62-9059-32091A7C1231}" destId="{861B5575-3C6C-4783-9BC9-492B2C4FDE32}" srcOrd="1" destOrd="0" presId="urn:microsoft.com/office/officeart/2008/layout/HorizontalMultiLevelHierarchy"/>
    <dgm:cxn modelId="{3AA1061D-84BA-4998-BD56-D702A565D811}" type="presOf" srcId="{5D349459-E7E9-4230-B09E-0F5F374266FA}" destId="{FDDBD464-BA63-40A6-8843-3C1574B08635}" srcOrd="0" destOrd="0" presId="urn:microsoft.com/office/officeart/2008/layout/HorizontalMultiLevelHierarchy"/>
    <dgm:cxn modelId="{0D5D0F94-4955-449E-8DD2-1039FE44D37A}" type="presOf" srcId="{487DFBAB-E232-4F3B-AF4F-E54EFADCC13B}" destId="{97BEBC16-237E-49B2-8CFB-108CD1913D9E}" srcOrd="0" destOrd="0" presId="urn:microsoft.com/office/officeart/2008/layout/HorizontalMultiLevelHierarchy"/>
    <dgm:cxn modelId="{29E7DC54-DED2-4CB2-8543-B0AEE37BCF50}" type="presOf" srcId="{B2A48773-9A26-491F-B102-EC865D08EDA9}" destId="{818D2C19-B08F-4B8A-A73F-ABC9236A430E}" srcOrd="0" destOrd="0" presId="urn:microsoft.com/office/officeart/2008/layout/HorizontalMultiLevelHierarchy"/>
    <dgm:cxn modelId="{12F1440A-C576-4AE9-B182-4338C51505FF}" type="presOf" srcId="{F4ECCFB7-BE21-4C00-8743-D563C64A028F}" destId="{4C815BC7-36AB-43B7-9220-022BB375B43E}" srcOrd="1" destOrd="0" presId="urn:microsoft.com/office/officeart/2008/layout/HorizontalMultiLevelHierarchy"/>
    <dgm:cxn modelId="{B4D46347-46B5-44AE-8CB0-6B2A85581375}" srcId="{16D642BE-7A91-4723-B1C0-9DE609950C03}" destId="{334A66EA-00E1-45C5-B001-902B99875893}" srcOrd="10" destOrd="0" parTransId="{61F4F231-8123-43A9-AC82-F55D8149996E}" sibTransId="{0F70B062-8951-470E-B94C-56241A738DAE}"/>
    <dgm:cxn modelId="{7E36032A-9134-4E78-9231-8112E364AC8D}" type="presOf" srcId="{948B0489-1D34-453F-A737-C4BA76970268}" destId="{37677FF4-552B-4F74-A85C-78A9632A5075}" srcOrd="0" destOrd="0" presId="urn:microsoft.com/office/officeart/2008/layout/HorizontalMultiLevelHierarchy"/>
    <dgm:cxn modelId="{553FB3B5-C286-41ED-BEFB-76E38F7BCC78}" type="presOf" srcId="{CDC0448B-5E0B-4DCF-8C07-E75FFA56D00E}" destId="{EC076D7B-9288-4C59-8A3E-773B42E118EA}" srcOrd="1" destOrd="0" presId="urn:microsoft.com/office/officeart/2008/layout/HorizontalMultiLevelHierarchy"/>
    <dgm:cxn modelId="{09196802-D0B4-4BD3-978F-AD0D42DC8B20}" srcId="{ECC8667F-760B-4AFE-85D9-780B27D428E7}" destId="{7957E148-5AB7-47C8-995D-B6639E7760B5}" srcOrd="0" destOrd="0" parTransId="{FC8E4694-C1AB-4AE6-9345-E9BC3E564E2A}" sibTransId="{C57FBDF8-AD9B-46DE-B63B-3B1E0FCEE3AD}"/>
    <dgm:cxn modelId="{0D82A4C0-93B7-4447-9CC0-2B75A578C991}" type="presOf" srcId="{707AA4CB-0CC6-46F1-BC8C-62BA9D36D102}" destId="{90CBED18-565D-4079-B51C-D74808D632C8}" srcOrd="0" destOrd="0" presId="urn:microsoft.com/office/officeart/2008/layout/HorizontalMultiLevelHierarchy"/>
    <dgm:cxn modelId="{FBCDB70D-0ACF-4DE3-A54F-54BDF6821CD9}" type="presOf" srcId="{DA3AE735-D8A5-4FCB-B9ED-B59C4D3D730A}" destId="{9723857A-9A6B-4E57-BB35-038C169EA0E2}" srcOrd="1" destOrd="0" presId="urn:microsoft.com/office/officeart/2008/layout/HorizontalMultiLevelHierarchy"/>
    <dgm:cxn modelId="{4E91EC46-E727-4AFA-AC4D-C7C1DF3A16F2}" type="presOf" srcId="{ECC8667F-760B-4AFE-85D9-780B27D428E7}" destId="{C1172A41-B0B9-4AE0-A44D-99E238C2D571}" srcOrd="0" destOrd="0" presId="urn:microsoft.com/office/officeart/2008/layout/HorizontalMultiLevelHierarchy"/>
    <dgm:cxn modelId="{0CE1D12B-99F3-4108-869F-B4357FCD7CB6}" srcId="{16D642BE-7A91-4723-B1C0-9DE609950C03}" destId="{52E992A0-D885-49BD-A7A4-A727F5A3D5C9}" srcOrd="5" destOrd="0" parTransId="{E64DB498-EA52-4ED8-ACCE-93BD034AC07C}" sibTransId="{DBF53DF8-5302-4464-9648-795E47BAC26F}"/>
    <dgm:cxn modelId="{D24B3771-F511-405E-9DA4-DC3DF19ED993}" type="presOf" srcId="{980BC28F-7CB1-4A8F-977C-08A39C695D35}" destId="{E0CC5C92-323D-44D6-9A95-DB34286C6DCA}" srcOrd="0" destOrd="0" presId="urn:microsoft.com/office/officeart/2008/layout/HorizontalMultiLevelHierarchy"/>
    <dgm:cxn modelId="{F50FFBF7-6920-429F-822F-39A4FACA2F36}" type="presOf" srcId="{DDB3B1F7-A0C5-431A-B18A-9CBD28A3B638}" destId="{4F996D4D-C0CE-47B0-9A7F-9F82B16A85E2}" srcOrd="0" destOrd="0" presId="urn:microsoft.com/office/officeart/2008/layout/HorizontalMultiLevelHierarchy"/>
    <dgm:cxn modelId="{22327324-FD49-458C-81EB-18BC30B1D1AF}" srcId="{16D642BE-7A91-4723-B1C0-9DE609950C03}" destId="{5C45CB4E-79AC-4CB7-97F2-E6328FBF52A0}" srcOrd="11" destOrd="0" parTransId="{C1B0C2B3-051B-4D61-94EB-50C126B41D77}" sibTransId="{C747B3B5-BEC7-4531-A9E3-4F9C64327F24}"/>
    <dgm:cxn modelId="{B7198F82-7CE9-406B-A797-75B7A4059A3D}" type="presOf" srcId="{A31A68DF-8135-4367-8FD7-259A65A800AC}" destId="{8A970A7B-3A02-4F6C-AEF4-0A796EE45B1E}" srcOrd="0" destOrd="0" presId="urn:microsoft.com/office/officeart/2008/layout/HorizontalMultiLevelHierarchy"/>
    <dgm:cxn modelId="{50F55EAC-EC7A-4A95-B587-27FBB831C590}" srcId="{B99B047F-E504-4432-B842-FACC90B52F42}" destId="{A84E4F6B-367B-46FC-B1BE-FE9B746D8FDE}" srcOrd="0" destOrd="0" parTransId="{589E3BDC-0FA2-43A2-A44C-33083C766102}" sibTransId="{FA937B88-656B-4BB8-9FAF-112BB24E973B}"/>
    <dgm:cxn modelId="{E7554D85-F0C3-472B-9B3A-96DA77B42483}" type="presOf" srcId="{7EF0590D-F960-4656-9E9C-8DDAC6C7B21E}" destId="{932D0215-BDE1-4AC1-86C0-5824F09B95B7}" srcOrd="0" destOrd="0" presId="urn:microsoft.com/office/officeart/2008/layout/HorizontalMultiLevelHierarchy"/>
    <dgm:cxn modelId="{AB925BDA-A0EE-4F5A-9B5C-FA11507AEDC7}" srcId="{16D642BE-7A91-4723-B1C0-9DE609950C03}" destId="{A3396CBC-DBEE-4291-A2E5-08D5117906DE}" srcOrd="4" destOrd="0" parTransId="{6BAB4A22-6C28-4879-AA9D-C8A965CE7C11}" sibTransId="{116ADFD2-0601-40AA-A8AF-6AAA95E40866}"/>
    <dgm:cxn modelId="{80BF390F-7982-428F-BB5D-DC5FAED7A064}" type="presOf" srcId="{7C4F7539-F546-43C7-A228-B9390D085018}" destId="{9BF1042C-4121-476C-BFD7-85609466FBAD}" srcOrd="0" destOrd="0" presId="urn:microsoft.com/office/officeart/2008/layout/HorizontalMultiLevelHierarchy"/>
    <dgm:cxn modelId="{6AC7976F-B0F9-46AD-BCB3-DD15236A0318}" srcId="{9D88F58A-B576-4336-9263-E78B8962FCA1}" destId="{7EF0590D-F960-4656-9E9C-8DDAC6C7B21E}" srcOrd="8" destOrd="0" parTransId="{707AA4CB-0CC6-46F1-BC8C-62BA9D36D102}" sibTransId="{C7741D9F-B038-4663-8171-2A95B883AE38}"/>
    <dgm:cxn modelId="{7104B2DB-1742-4954-B00A-01A4A95395CE}" type="presOf" srcId="{6BAB4A22-6C28-4879-AA9D-C8A965CE7C11}" destId="{EF4E6C3C-51B2-4288-9AE8-2777DC7F5544}" srcOrd="0" destOrd="0" presId="urn:microsoft.com/office/officeart/2008/layout/HorizontalMultiLevelHierarchy"/>
    <dgm:cxn modelId="{09A4BF00-1FE7-4993-BD59-FEA9213575A7}" type="presOf" srcId="{18E061A3-05AB-44B2-887B-26372C3B40AC}" destId="{3E438F4E-DE7A-40B4-838E-1D16A24EAC37}" srcOrd="0" destOrd="0" presId="urn:microsoft.com/office/officeart/2008/layout/HorizontalMultiLevelHierarchy"/>
    <dgm:cxn modelId="{7ECBF7CE-6A9F-4857-9A8C-B4C6A9C21371}" type="presOf" srcId="{A84E4F6B-367B-46FC-B1BE-FE9B746D8FDE}" destId="{0E06ABEC-BE4E-41D7-B9E2-BD8B12C937D5}" srcOrd="0" destOrd="0" presId="urn:microsoft.com/office/officeart/2008/layout/HorizontalMultiLevelHierarchy"/>
    <dgm:cxn modelId="{A333CD58-1B91-4714-964E-86440CA81B71}" type="presOf" srcId="{E64DB498-EA52-4ED8-ACCE-93BD034AC07C}" destId="{61759A33-C33A-4BB9-A864-1445B19543CA}" srcOrd="0" destOrd="0" presId="urn:microsoft.com/office/officeart/2008/layout/HorizontalMultiLevelHierarchy"/>
    <dgm:cxn modelId="{C93FD9E2-551A-4991-8F52-887D05E5F335}" srcId="{9D88F58A-B576-4336-9263-E78B8962FCA1}" destId="{DA14055B-2BC4-4EB7-9350-BD6833731A35}" srcOrd="5" destOrd="0" parTransId="{D0339388-FFAB-47AC-B0E6-60BA85FC8E0E}" sibTransId="{D11B2678-A16E-4CA4-B080-374EEB337029}"/>
    <dgm:cxn modelId="{207B236C-3A18-43EE-8501-B70B28A4B3CB}" type="presOf" srcId="{5D349459-E7E9-4230-B09E-0F5F374266FA}" destId="{1D4E605D-C8F1-4CDF-89D3-E4FB6041332C}" srcOrd="1" destOrd="0" presId="urn:microsoft.com/office/officeart/2008/layout/HorizontalMultiLevelHierarchy"/>
    <dgm:cxn modelId="{68894F2D-DC4E-4B2B-B84A-5D78BAED321D}" type="presOf" srcId="{B99B047F-E504-4432-B842-FACC90B52F42}" destId="{0BC8C81E-803D-4A8B-A8EA-E1E6962FC36E}" srcOrd="0" destOrd="0" presId="urn:microsoft.com/office/officeart/2008/layout/HorizontalMultiLevelHierarchy"/>
    <dgm:cxn modelId="{700595EC-E2F6-443C-8E74-F59F7E0DC913}" srcId="{9D88F58A-B576-4336-9263-E78B8962FCA1}" destId="{0FCC143E-8EEE-4585-ADE3-A9CB001DD616}" srcOrd="4" destOrd="0" parTransId="{B1E1F5D4-6D07-4260-8F1C-39369258F627}" sibTransId="{00EF3103-ADBD-438F-8C96-3B687B7AF222}"/>
    <dgm:cxn modelId="{4946C956-86B1-4E42-AC86-A98C9A31AE38}" type="presOf" srcId="{A766B31E-D57D-4B4F-BA7D-03014CC248BC}" destId="{0A77F167-63E0-4AD2-9B88-0A4DFDFBE7BF}" srcOrd="1" destOrd="0" presId="urn:microsoft.com/office/officeart/2008/layout/HorizontalMultiLevelHierarchy"/>
    <dgm:cxn modelId="{07DA97EF-CBBC-4B67-A0E8-179AB6F8EA8A}" type="presOf" srcId="{18E061A3-05AB-44B2-887B-26372C3B40AC}" destId="{ED61781A-4F94-4BA5-8B21-0735E339D316}" srcOrd="1" destOrd="0" presId="urn:microsoft.com/office/officeart/2008/layout/HorizontalMultiLevelHierarchy"/>
    <dgm:cxn modelId="{7B46DA48-48B2-493A-8CD9-264AEEEE7470}" type="presOf" srcId="{BBDC34BD-979D-4A62-9059-32091A7C1231}" destId="{3B664D5D-6885-4F0B-A3B0-4A760EB82F08}" srcOrd="0" destOrd="0" presId="urn:microsoft.com/office/officeart/2008/layout/HorizontalMultiLevelHierarchy"/>
    <dgm:cxn modelId="{42D85A16-86AD-40BA-86CA-BE1A41514799}" type="presOf" srcId="{4304F1E2-00F0-4043-9CEF-08AB24C7B671}" destId="{BDCECE2C-C0AC-48FD-B6E3-FF508B713F88}" srcOrd="1" destOrd="0" presId="urn:microsoft.com/office/officeart/2008/layout/HorizontalMultiLevelHierarchy"/>
    <dgm:cxn modelId="{06636675-5826-48D5-AB73-17B4CC644E64}" type="presOf" srcId="{2ED9E068-7A52-4BF1-9D99-7945CB6AF840}" destId="{6E4689DE-DB7E-4ED4-8D1B-D79340D731A3}" srcOrd="0" destOrd="0" presId="urn:microsoft.com/office/officeart/2008/layout/HorizontalMultiLevelHierarchy"/>
    <dgm:cxn modelId="{D4ED5410-CC40-4A34-8439-B0EA27C55B49}" type="presOf" srcId="{47087CDF-5CD0-4097-A62C-55EE42BA5DBF}" destId="{9286E8BF-B871-4916-9A8B-57FC476B0EAE}" srcOrd="0" destOrd="0" presId="urn:microsoft.com/office/officeart/2008/layout/HorizontalMultiLevelHierarchy"/>
    <dgm:cxn modelId="{9F444637-42FC-4E55-B836-F46E45165303}" type="presOf" srcId="{D0339388-FFAB-47AC-B0E6-60BA85FC8E0E}" destId="{A98FFDEA-76E6-4ABB-BEB0-2EFA8DF4D735}" srcOrd="1" destOrd="0" presId="urn:microsoft.com/office/officeart/2008/layout/HorizontalMultiLevelHierarchy"/>
    <dgm:cxn modelId="{2402D4F0-94A7-4FB2-9638-E54531F84B2B}" type="presOf" srcId="{45AFC438-B21C-4CA1-8D14-B7E56A659CEA}" destId="{33EC1999-A39D-4CE7-9EF0-F55F38043CE5}" srcOrd="0" destOrd="0" presId="urn:microsoft.com/office/officeart/2008/layout/HorizontalMultiLevelHierarchy"/>
    <dgm:cxn modelId="{C8F74BA3-DA15-476F-BEAE-48B8E6F16CC8}" type="presOf" srcId="{9D88F58A-B576-4336-9263-E78B8962FCA1}" destId="{05741773-8168-45ED-AE43-1B244F276AA6}" srcOrd="0" destOrd="0" presId="urn:microsoft.com/office/officeart/2008/layout/HorizontalMultiLevelHierarchy"/>
    <dgm:cxn modelId="{60DFE31A-8105-4E43-9A11-E8042807A10D}" type="presOf" srcId="{552D9835-B7B5-4B6B-AA31-A34656AE97AC}" destId="{BAC87802-DB66-42E7-B732-C9F36C95D8D1}" srcOrd="0" destOrd="0" presId="urn:microsoft.com/office/officeart/2008/layout/HorizontalMultiLevelHierarchy"/>
    <dgm:cxn modelId="{B5147391-1DA8-4426-9905-3E826F7CAC66}" type="presOf" srcId="{FC8E4694-C1AB-4AE6-9345-E9BC3E564E2A}" destId="{68E422DE-5F9D-49A7-9C03-AFC365A1C3B6}" srcOrd="0" destOrd="0" presId="urn:microsoft.com/office/officeart/2008/layout/HorizontalMultiLevelHierarchy"/>
    <dgm:cxn modelId="{3A730C92-688E-43BD-9811-EAFD38B45014}" srcId="{16D642BE-7A91-4723-B1C0-9DE609950C03}" destId="{45AFC438-B21C-4CA1-8D14-B7E56A659CEA}" srcOrd="7" destOrd="0" parTransId="{F4ECCFB7-BE21-4C00-8743-D563C64A028F}" sibTransId="{6AA98441-D234-4B4F-94DB-64AB2283F8F8}"/>
    <dgm:cxn modelId="{098811FB-783B-4EE0-9E2A-8339DB7433C7}" type="presOf" srcId="{A766B31E-D57D-4B4F-BA7D-03014CC248BC}" destId="{5D7A79C6-1C1B-4A76-9AE1-49BFCF886195}" srcOrd="0" destOrd="0" presId="urn:microsoft.com/office/officeart/2008/layout/HorizontalMultiLevelHierarchy"/>
    <dgm:cxn modelId="{7E75C39B-68E1-4539-90FD-AEDB78965696}" type="presOf" srcId="{7957E148-5AB7-47C8-995D-B6639E7760B5}" destId="{22062484-F36D-4277-B460-FDD014B55E3A}" srcOrd="0" destOrd="0" presId="urn:microsoft.com/office/officeart/2008/layout/HorizontalMultiLevelHierarchy"/>
    <dgm:cxn modelId="{FDA68105-11D2-45CA-B4F2-EF6B22CDB272}" type="presOf" srcId="{CDC0448B-5E0B-4DCF-8C07-E75FFA56D00E}" destId="{14B7CFA7-FA3B-437E-96C8-D870A5371013}" srcOrd="0" destOrd="0" presId="urn:microsoft.com/office/officeart/2008/layout/HorizontalMultiLevelHierarchy"/>
    <dgm:cxn modelId="{B579342D-E7B4-4FA4-BDED-9DDFE15DE21E}" srcId="{9D88F58A-B576-4336-9263-E78B8962FCA1}" destId="{16B4175D-4B65-4C8C-92A8-564C0EE85CA8}" srcOrd="0" destOrd="0" parTransId="{BBDC34BD-979D-4A62-9059-32091A7C1231}" sibTransId="{0351D6A3-9E7E-4441-857E-F97289D6D833}"/>
    <dgm:cxn modelId="{2EAC0771-D786-4E9F-B2C9-2AF15A4434A3}" type="presParOf" srcId="{0BC8C81E-803D-4A8B-A8EA-E1E6962FC36E}" destId="{F39D59FD-5069-41A9-B2BF-008740557C35}" srcOrd="0" destOrd="0" presId="urn:microsoft.com/office/officeart/2008/layout/HorizontalMultiLevelHierarchy"/>
    <dgm:cxn modelId="{730C4D31-EB06-48B8-B76D-24E3B193FE45}" type="presParOf" srcId="{F39D59FD-5069-41A9-B2BF-008740557C35}" destId="{0E06ABEC-BE4E-41D7-B9E2-BD8B12C937D5}" srcOrd="0" destOrd="0" presId="urn:microsoft.com/office/officeart/2008/layout/HorizontalMultiLevelHierarchy"/>
    <dgm:cxn modelId="{5338FB6E-AF64-4978-B27D-91C54D89F67C}" type="presParOf" srcId="{F39D59FD-5069-41A9-B2BF-008740557C35}" destId="{8323C50F-7361-483F-B3B1-D6A9BE056DF3}" srcOrd="1" destOrd="0" presId="urn:microsoft.com/office/officeart/2008/layout/HorizontalMultiLevelHierarchy"/>
    <dgm:cxn modelId="{97EFBCF2-0039-4C97-B063-DDD2D8157D87}" type="presParOf" srcId="{8323C50F-7361-483F-B3B1-D6A9BE056DF3}" destId="{E0CC5C92-323D-44D6-9A95-DB34286C6DCA}" srcOrd="0" destOrd="0" presId="urn:microsoft.com/office/officeart/2008/layout/HorizontalMultiLevelHierarchy"/>
    <dgm:cxn modelId="{6D040AF5-84E9-45B8-A542-49D5073B9626}" type="presParOf" srcId="{E0CC5C92-323D-44D6-9A95-DB34286C6DCA}" destId="{1D7A8C5E-0D3A-4E34-8357-B11ACB38BB4F}" srcOrd="0" destOrd="0" presId="urn:microsoft.com/office/officeart/2008/layout/HorizontalMultiLevelHierarchy"/>
    <dgm:cxn modelId="{F8622F8B-9419-41B1-8F90-D7C2078CCDF9}" type="presParOf" srcId="{8323C50F-7361-483F-B3B1-D6A9BE056DF3}" destId="{37FFF2E7-76D4-4B73-A4A1-65E98DDAF7FC}" srcOrd="1" destOrd="0" presId="urn:microsoft.com/office/officeart/2008/layout/HorizontalMultiLevelHierarchy"/>
    <dgm:cxn modelId="{06701EC2-27D3-4CFC-A5E0-9742A148B7AD}" type="presParOf" srcId="{37FFF2E7-76D4-4B73-A4A1-65E98DDAF7FC}" destId="{05741773-8168-45ED-AE43-1B244F276AA6}" srcOrd="0" destOrd="0" presId="urn:microsoft.com/office/officeart/2008/layout/HorizontalMultiLevelHierarchy"/>
    <dgm:cxn modelId="{05F95E64-2AD5-41F1-9F2D-63AE1F53161A}" type="presParOf" srcId="{37FFF2E7-76D4-4B73-A4A1-65E98DDAF7FC}" destId="{B9A96E9D-FC3C-48BA-BE35-7B065A1A0A8C}" srcOrd="1" destOrd="0" presId="urn:microsoft.com/office/officeart/2008/layout/HorizontalMultiLevelHierarchy"/>
    <dgm:cxn modelId="{82858E23-A070-42C9-A843-4F0C426A5BE2}" type="presParOf" srcId="{B9A96E9D-FC3C-48BA-BE35-7B065A1A0A8C}" destId="{3B664D5D-6885-4F0B-A3B0-4A760EB82F08}" srcOrd="0" destOrd="0" presId="urn:microsoft.com/office/officeart/2008/layout/HorizontalMultiLevelHierarchy"/>
    <dgm:cxn modelId="{36ED7785-0325-4FF7-B07A-D1F3E5243A41}" type="presParOf" srcId="{3B664D5D-6885-4F0B-A3B0-4A760EB82F08}" destId="{861B5575-3C6C-4783-9BC9-492B2C4FDE32}" srcOrd="0" destOrd="0" presId="urn:microsoft.com/office/officeart/2008/layout/HorizontalMultiLevelHierarchy"/>
    <dgm:cxn modelId="{D33207F5-4DED-46DA-A61B-761960CC5614}" type="presParOf" srcId="{B9A96E9D-FC3C-48BA-BE35-7B065A1A0A8C}" destId="{5FABF7E1-9A83-4ECE-9499-91164BF560A9}" srcOrd="1" destOrd="0" presId="urn:microsoft.com/office/officeart/2008/layout/HorizontalMultiLevelHierarchy"/>
    <dgm:cxn modelId="{CC77B9BF-67A6-426D-B596-E7CA07F8E545}" type="presParOf" srcId="{5FABF7E1-9A83-4ECE-9499-91164BF560A9}" destId="{83E059F4-DB73-45B0-92B5-A96FBEE9BFC8}" srcOrd="0" destOrd="0" presId="urn:microsoft.com/office/officeart/2008/layout/HorizontalMultiLevelHierarchy"/>
    <dgm:cxn modelId="{93DA34B3-AD49-4110-AC1C-BF0CF7651070}" type="presParOf" srcId="{5FABF7E1-9A83-4ECE-9499-91164BF560A9}" destId="{897C035D-0C7E-4148-9074-7564B51BFC81}" srcOrd="1" destOrd="0" presId="urn:microsoft.com/office/officeart/2008/layout/HorizontalMultiLevelHierarchy"/>
    <dgm:cxn modelId="{935F359F-29A2-4542-9D7A-432D2918564F}" type="presParOf" srcId="{B9A96E9D-FC3C-48BA-BE35-7B065A1A0A8C}" destId="{9BF1042C-4121-476C-BFD7-85609466FBAD}" srcOrd="2" destOrd="0" presId="urn:microsoft.com/office/officeart/2008/layout/HorizontalMultiLevelHierarchy"/>
    <dgm:cxn modelId="{C2985C53-C362-49AC-B5AE-EDE9BAE1C923}" type="presParOf" srcId="{9BF1042C-4121-476C-BFD7-85609466FBAD}" destId="{DDFFEA8E-443E-4811-BE3A-0BC206429B44}" srcOrd="0" destOrd="0" presId="urn:microsoft.com/office/officeart/2008/layout/HorizontalMultiLevelHierarchy"/>
    <dgm:cxn modelId="{C23E797E-C1B7-4E0D-B885-4E06582784D6}" type="presParOf" srcId="{B9A96E9D-FC3C-48BA-BE35-7B065A1A0A8C}" destId="{574C45A7-14E4-4CB4-A413-30F6E16EEDCE}" srcOrd="3" destOrd="0" presId="urn:microsoft.com/office/officeart/2008/layout/HorizontalMultiLevelHierarchy"/>
    <dgm:cxn modelId="{66B05388-01EB-4702-BDA5-9598F7D33762}" type="presParOf" srcId="{574C45A7-14E4-4CB4-A413-30F6E16EEDCE}" destId="{B2F6D774-51C1-4BF1-B54E-6722CB566D8E}" srcOrd="0" destOrd="0" presId="urn:microsoft.com/office/officeart/2008/layout/HorizontalMultiLevelHierarchy"/>
    <dgm:cxn modelId="{539DFC74-6B9A-4487-B594-539FA5C39AB7}" type="presParOf" srcId="{574C45A7-14E4-4CB4-A413-30F6E16EEDCE}" destId="{49E811CE-347B-49D3-B28C-41E1722DFA2F}" srcOrd="1" destOrd="0" presId="urn:microsoft.com/office/officeart/2008/layout/HorizontalMultiLevelHierarchy"/>
    <dgm:cxn modelId="{247C46C9-2BF5-4904-9D84-8A2D4755B282}" type="presParOf" srcId="{B9A96E9D-FC3C-48BA-BE35-7B065A1A0A8C}" destId="{A5E48192-A00F-4264-95B4-AE66993F49D0}" srcOrd="4" destOrd="0" presId="urn:microsoft.com/office/officeart/2008/layout/HorizontalMultiLevelHierarchy"/>
    <dgm:cxn modelId="{D9F1F741-A8FB-4886-9C79-454C8E83ABB7}" type="presParOf" srcId="{A5E48192-A00F-4264-95B4-AE66993F49D0}" destId="{E09D0CF9-7967-461F-A550-A4034DEDE7C8}" srcOrd="0" destOrd="0" presId="urn:microsoft.com/office/officeart/2008/layout/HorizontalMultiLevelHierarchy"/>
    <dgm:cxn modelId="{0F11FA19-5187-40D1-831F-C6296C8ECC3D}" type="presParOf" srcId="{B9A96E9D-FC3C-48BA-BE35-7B065A1A0A8C}" destId="{90F86A9D-A5ED-4F83-8AAF-01820BDE02C8}" srcOrd="5" destOrd="0" presId="urn:microsoft.com/office/officeart/2008/layout/HorizontalMultiLevelHierarchy"/>
    <dgm:cxn modelId="{1D219618-18FC-46EA-AA3C-C9DDC9F2E66D}" type="presParOf" srcId="{90F86A9D-A5ED-4F83-8AAF-01820BDE02C8}" destId="{818D2C19-B08F-4B8A-A73F-ABC9236A430E}" srcOrd="0" destOrd="0" presId="urn:microsoft.com/office/officeart/2008/layout/HorizontalMultiLevelHierarchy"/>
    <dgm:cxn modelId="{5584722A-62EE-4AF3-BFA4-35E344FEAC30}" type="presParOf" srcId="{90F86A9D-A5ED-4F83-8AAF-01820BDE02C8}" destId="{05E4D9DD-84E4-4723-BEBC-A73E918E6D79}" srcOrd="1" destOrd="0" presId="urn:microsoft.com/office/officeart/2008/layout/HorizontalMultiLevelHierarchy"/>
    <dgm:cxn modelId="{397ABC7A-43CA-41F8-9496-D600868C28E3}" type="presParOf" srcId="{B9A96E9D-FC3C-48BA-BE35-7B065A1A0A8C}" destId="{65E7DC1D-3908-4DCC-B9CC-AAEC4756D53C}" srcOrd="6" destOrd="0" presId="urn:microsoft.com/office/officeart/2008/layout/HorizontalMultiLevelHierarchy"/>
    <dgm:cxn modelId="{E8266F93-F8D1-4B86-A344-CFC37F4AE3E6}" type="presParOf" srcId="{65E7DC1D-3908-4DCC-B9CC-AAEC4756D53C}" destId="{A5461CA7-40FF-46CA-9C67-439C3E84D053}" srcOrd="0" destOrd="0" presId="urn:microsoft.com/office/officeart/2008/layout/HorizontalMultiLevelHierarchy"/>
    <dgm:cxn modelId="{173902B2-DF94-4C5F-9C35-03C115782AD0}" type="presParOf" srcId="{B9A96E9D-FC3C-48BA-BE35-7B065A1A0A8C}" destId="{2933F8C0-9638-418E-B758-8A85CA777501}" srcOrd="7" destOrd="0" presId="urn:microsoft.com/office/officeart/2008/layout/HorizontalMultiLevelHierarchy"/>
    <dgm:cxn modelId="{28F19270-E3C2-4F52-9DCB-833DC1A4A965}" type="presParOf" srcId="{2933F8C0-9638-418E-B758-8A85CA777501}" destId="{C69A4AD1-9EA8-45B9-A427-6C06F87FAD9C}" srcOrd="0" destOrd="0" presId="urn:microsoft.com/office/officeart/2008/layout/HorizontalMultiLevelHierarchy"/>
    <dgm:cxn modelId="{1C9182D6-9B4B-47D1-AACD-816E22F4AC8D}" type="presParOf" srcId="{2933F8C0-9638-418E-B758-8A85CA777501}" destId="{31685E0C-5E43-4786-831B-A4FADA4D8F43}" srcOrd="1" destOrd="0" presId="urn:microsoft.com/office/officeart/2008/layout/HorizontalMultiLevelHierarchy"/>
    <dgm:cxn modelId="{9B1A5D2D-9AAF-4C79-A5BA-F860906257D9}" type="presParOf" srcId="{31685E0C-5E43-4786-831B-A4FADA4D8F43}" destId="{FDDBD464-BA63-40A6-8843-3C1574B08635}" srcOrd="0" destOrd="0" presId="urn:microsoft.com/office/officeart/2008/layout/HorizontalMultiLevelHierarchy"/>
    <dgm:cxn modelId="{D7E07BD7-AF5D-4989-BB48-D8BDAE9C0643}" type="presParOf" srcId="{FDDBD464-BA63-40A6-8843-3C1574B08635}" destId="{1D4E605D-C8F1-4CDF-89D3-E4FB6041332C}" srcOrd="0" destOrd="0" presId="urn:microsoft.com/office/officeart/2008/layout/HorizontalMultiLevelHierarchy"/>
    <dgm:cxn modelId="{6112EFD7-3446-4752-9EB3-08FBA08D47D0}" type="presParOf" srcId="{31685E0C-5E43-4786-831B-A4FADA4D8F43}" destId="{2067AF88-6AFD-4B11-92DA-57C56A6C13BD}" srcOrd="1" destOrd="0" presId="urn:microsoft.com/office/officeart/2008/layout/HorizontalMultiLevelHierarchy"/>
    <dgm:cxn modelId="{EC92AD6A-9789-4684-BBDF-61F432840F7C}" type="presParOf" srcId="{2067AF88-6AFD-4B11-92DA-57C56A6C13BD}" destId="{8A970A7B-3A02-4F6C-AEF4-0A796EE45B1E}" srcOrd="0" destOrd="0" presId="urn:microsoft.com/office/officeart/2008/layout/HorizontalMultiLevelHierarchy"/>
    <dgm:cxn modelId="{C7B2CE15-8A80-4820-A4F0-FEA882DD97AA}" type="presParOf" srcId="{2067AF88-6AFD-4B11-92DA-57C56A6C13BD}" destId="{FFE5C536-D50E-4B35-8C99-0599CD9662C5}" srcOrd="1" destOrd="0" presId="urn:microsoft.com/office/officeart/2008/layout/HorizontalMultiLevelHierarchy"/>
    <dgm:cxn modelId="{D535595C-E434-4A97-9713-05C1874540C2}" type="presParOf" srcId="{31685E0C-5E43-4786-831B-A4FADA4D8F43}" destId="{9286E8BF-B871-4916-9A8B-57FC476B0EAE}" srcOrd="2" destOrd="0" presId="urn:microsoft.com/office/officeart/2008/layout/HorizontalMultiLevelHierarchy"/>
    <dgm:cxn modelId="{4B0C0F70-7C8E-4649-835B-9DC9A786F99F}" type="presParOf" srcId="{9286E8BF-B871-4916-9A8B-57FC476B0EAE}" destId="{190DF399-2B91-406B-86F6-77819ECAA5A7}" srcOrd="0" destOrd="0" presId="urn:microsoft.com/office/officeart/2008/layout/HorizontalMultiLevelHierarchy"/>
    <dgm:cxn modelId="{0A8FE6D7-7396-4EDD-9A65-76A52ECE0F08}" type="presParOf" srcId="{31685E0C-5E43-4786-831B-A4FADA4D8F43}" destId="{C09D2F7C-3A14-451D-B4B3-45D3AC4833FA}" srcOrd="3" destOrd="0" presId="urn:microsoft.com/office/officeart/2008/layout/HorizontalMultiLevelHierarchy"/>
    <dgm:cxn modelId="{8DF30828-B42E-4EA0-B0DE-AB2422E1E6A8}" type="presParOf" srcId="{C09D2F7C-3A14-451D-B4B3-45D3AC4833FA}" destId="{3EEB0D6F-C142-4064-AA49-9404474BBA90}" srcOrd="0" destOrd="0" presId="urn:microsoft.com/office/officeart/2008/layout/HorizontalMultiLevelHierarchy"/>
    <dgm:cxn modelId="{1673F1A7-6783-49BC-B894-BEDCB58BA162}" type="presParOf" srcId="{C09D2F7C-3A14-451D-B4B3-45D3AC4833FA}" destId="{3CFD955D-A6F6-403F-9E3D-340A83A54592}" srcOrd="1" destOrd="0" presId="urn:microsoft.com/office/officeart/2008/layout/HorizontalMultiLevelHierarchy"/>
    <dgm:cxn modelId="{D1511BF1-A5C8-4711-98D5-E160C043C587}" type="presParOf" srcId="{B9A96E9D-FC3C-48BA-BE35-7B065A1A0A8C}" destId="{62AA4A65-7AE2-40C7-9927-97A9319B2A0A}" srcOrd="8" destOrd="0" presId="urn:microsoft.com/office/officeart/2008/layout/HorizontalMultiLevelHierarchy"/>
    <dgm:cxn modelId="{5A45D87B-896A-4DE4-AF60-765F77DDA29C}" type="presParOf" srcId="{62AA4A65-7AE2-40C7-9927-97A9319B2A0A}" destId="{8A32D244-F67D-4C50-8F20-E55C7BDE6829}" srcOrd="0" destOrd="0" presId="urn:microsoft.com/office/officeart/2008/layout/HorizontalMultiLevelHierarchy"/>
    <dgm:cxn modelId="{E024566B-47B7-4EF9-9ED9-EB4D5158B6DD}" type="presParOf" srcId="{B9A96E9D-FC3C-48BA-BE35-7B065A1A0A8C}" destId="{98B383F5-8322-4FE3-905B-D961B1422A61}" srcOrd="9" destOrd="0" presId="urn:microsoft.com/office/officeart/2008/layout/HorizontalMultiLevelHierarchy"/>
    <dgm:cxn modelId="{08C7EEA7-D524-42EA-A425-4DB6C6F96F0F}" type="presParOf" srcId="{98B383F5-8322-4FE3-905B-D961B1422A61}" destId="{4A70CFFA-EB3E-44C9-BD12-88F766DD2907}" srcOrd="0" destOrd="0" presId="urn:microsoft.com/office/officeart/2008/layout/HorizontalMultiLevelHierarchy"/>
    <dgm:cxn modelId="{4176A2D3-2E02-4C93-850A-262AB491D202}" type="presParOf" srcId="{98B383F5-8322-4FE3-905B-D961B1422A61}" destId="{F9295A6F-9CD6-4DF0-8429-3D0A52E6FED6}" srcOrd="1" destOrd="0" presId="urn:microsoft.com/office/officeart/2008/layout/HorizontalMultiLevelHierarchy"/>
    <dgm:cxn modelId="{948DE5C7-7233-4F1B-95C7-7E898A8E314B}" type="presParOf" srcId="{B9A96E9D-FC3C-48BA-BE35-7B065A1A0A8C}" destId="{07C87BB2-D437-461E-A41E-625F653E1C89}" srcOrd="10" destOrd="0" presId="urn:microsoft.com/office/officeart/2008/layout/HorizontalMultiLevelHierarchy"/>
    <dgm:cxn modelId="{5FF7CB0E-1F4F-4D4F-99C2-6C980B77609D}" type="presParOf" srcId="{07C87BB2-D437-461E-A41E-625F653E1C89}" destId="{A98FFDEA-76E6-4ABB-BEB0-2EFA8DF4D735}" srcOrd="0" destOrd="0" presId="urn:microsoft.com/office/officeart/2008/layout/HorizontalMultiLevelHierarchy"/>
    <dgm:cxn modelId="{3AC33862-5219-4621-B022-46DE3FCA1C5E}" type="presParOf" srcId="{B9A96E9D-FC3C-48BA-BE35-7B065A1A0A8C}" destId="{47EEB276-5C48-48E2-86BB-E95E4BB8973D}" srcOrd="11" destOrd="0" presId="urn:microsoft.com/office/officeart/2008/layout/HorizontalMultiLevelHierarchy"/>
    <dgm:cxn modelId="{673A7E26-C786-45D4-A8E6-8A3A7D5D2804}" type="presParOf" srcId="{47EEB276-5C48-48E2-86BB-E95E4BB8973D}" destId="{3E7EA4E8-207E-43FE-A747-A4AE028AF8DC}" srcOrd="0" destOrd="0" presId="urn:microsoft.com/office/officeart/2008/layout/HorizontalMultiLevelHierarchy"/>
    <dgm:cxn modelId="{97B58F0F-0A35-41F6-9FEC-CC28A904182D}" type="presParOf" srcId="{47EEB276-5C48-48E2-86BB-E95E4BB8973D}" destId="{350996F4-3064-45E6-B4C2-66BD88FE3468}" srcOrd="1" destOrd="0" presId="urn:microsoft.com/office/officeart/2008/layout/HorizontalMultiLevelHierarchy"/>
    <dgm:cxn modelId="{1EBC5E4E-9256-4B86-82EE-CE9255928257}" type="presParOf" srcId="{B9A96E9D-FC3C-48BA-BE35-7B065A1A0A8C}" destId="{5D7A79C6-1C1B-4A76-9AE1-49BFCF886195}" srcOrd="12" destOrd="0" presId="urn:microsoft.com/office/officeart/2008/layout/HorizontalMultiLevelHierarchy"/>
    <dgm:cxn modelId="{27553ED8-72D7-455A-B4F2-03B1C28E6589}" type="presParOf" srcId="{5D7A79C6-1C1B-4A76-9AE1-49BFCF886195}" destId="{0A77F167-63E0-4AD2-9B88-0A4DFDFBE7BF}" srcOrd="0" destOrd="0" presId="urn:microsoft.com/office/officeart/2008/layout/HorizontalMultiLevelHierarchy"/>
    <dgm:cxn modelId="{AA4EF5E7-E1B5-4504-9130-F96941CEBBA2}" type="presParOf" srcId="{B9A96E9D-FC3C-48BA-BE35-7B065A1A0A8C}" destId="{A90A18B1-4B22-4084-9731-14297DA63505}" srcOrd="13" destOrd="0" presId="urn:microsoft.com/office/officeart/2008/layout/HorizontalMultiLevelHierarchy"/>
    <dgm:cxn modelId="{80DA61D9-DA7B-419D-B675-FCA0EA3A008F}" type="presParOf" srcId="{A90A18B1-4B22-4084-9731-14297DA63505}" destId="{773B0D05-F1D6-44E1-B9F7-0A1D92690CA2}" srcOrd="0" destOrd="0" presId="urn:microsoft.com/office/officeart/2008/layout/HorizontalMultiLevelHierarchy"/>
    <dgm:cxn modelId="{E90F8209-E619-4494-AFE0-B26BB1FC85BD}" type="presParOf" srcId="{A90A18B1-4B22-4084-9731-14297DA63505}" destId="{E7330939-4B6A-40A5-A9FB-D2778B924D3C}" srcOrd="1" destOrd="0" presId="urn:microsoft.com/office/officeart/2008/layout/HorizontalMultiLevelHierarchy"/>
    <dgm:cxn modelId="{4905747F-3119-43D1-B4DD-C60FCB9D9D76}" type="presParOf" srcId="{B9A96E9D-FC3C-48BA-BE35-7B065A1A0A8C}" destId="{DDB3C8E8-78DC-4091-9DC6-56EC46BBAE3B}" srcOrd="14" destOrd="0" presId="urn:microsoft.com/office/officeart/2008/layout/HorizontalMultiLevelHierarchy"/>
    <dgm:cxn modelId="{325EEFE1-E85E-4B16-A91F-4B7CD112F6D7}" type="presParOf" srcId="{DDB3C8E8-78DC-4091-9DC6-56EC46BBAE3B}" destId="{BCAC7AF8-2B6F-45BE-851D-1DE804D73BD2}" srcOrd="0" destOrd="0" presId="urn:microsoft.com/office/officeart/2008/layout/HorizontalMultiLevelHierarchy"/>
    <dgm:cxn modelId="{663FF9AE-7ADE-4CC6-9A00-6F44CAE9C399}" type="presParOf" srcId="{B9A96E9D-FC3C-48BA-BE35-7B065A1A0A8C}" destId="{4841B841-4C55-4908-90BE-1B4EE8746DBB}" srcOrd="15" destOrd="0" presId="urn:microsoft.com/office/officeart/2008/layout/HorizontalMultiLevelHierarchy"/>
    <dgm:cxn modelId="{081C48A5-EBD1-400D-9D8B-1589E223251A}" type="presParOf" srcId="{4841B841-4C55-4908-90BE-1B4EE8746DBB}" destId="{D8BDDB87-0080-4F25-93A9-1DC9D65C910A}" srcOrd="0" destOrd="0" presId="urn:microsoft.com/office/officeart/2008/layout/HorizontalMultiLevelHierarchy"/>
    <dgm:cxn modelId="{9232FFE0-E4E7-4DFF-9FB6-E521477F4BAC}" type="presParOf" srcId="{4841B841-4C55-4908-90BE-1B4EE8746DBB}" destId="{A32FA97C-680C-4186-A7BF-C1C27447627D}" srcOrd="1" destOrd="0" presId="urn:microsoft.com/office/officeart/2008/layout/HorizontalMultiLevelHierarchy"/>
    <dgm:cxn modelId="{89640A1C-4050-4A04-B377-B9B667650216}" type="presParOf" srcId="{B9A96E9D-FC3C-48BA-BE35-7B065A1A0A8C}" destId="{90CBED18-565D-4079-B51C-D74808D632C8}" srcOrd="16" destOrd="0" presId="urn:microsoft.com/office/officeart/2008/layout/HorizontalMultiLevelHierarchy"/>
    <dgm:cxn modelId="{E47BF916-A1C7-4239-B157-C84E99606C56}" type="presParOf" srcId="{90CBED18-565D-4079-B51C-D74808D632C8}" destId="{09632A9D-5409-49C1-99C8-E17247675FF9}" srcOrd="0" destOrd="0" presId="urn:microsoft.com/office/officeart/2008/layout/HorizontalMultiLevelHierarchy"/>
    <dgm:cxn modelId="{412FEF30-E636-425D-AD50-B240F0A4017D}" type="presParOf" srcId="{B9A96E9D-FC3C-48BA-BE35-7B065A1A0A8C}" destId="{3A899C11-9326-4BC9-B6F3-D8C5DBAE924B}" srcOrd="17" destOrd="0" presId="urn:microsoft.com/office/officeart/2008/layout/HorizontalMultiLevelHierarchy"/>
    <dgm:cxn modelId="{B159D45E-FC5E-4709-BA5B-09AB6915CC60}" type="presParOf" srcId="{3A899C11-9326-4BC9-B6F3-D8C5DBAE924B}" destId="{932D0215-BDE1-4AC1-86C0-5824F09B95B7}" srcOrd="0" destOrd="0" presId="urn:microsoft.com/office/officeart/2008/layout/HorizontalMultiLevelHierarchy"/>
    <dgm:cxn modelId="{E66FEFA5-70E3-4EF0-B2C8-DBEE93FF1013}" type="presParOf" srcId="{3A899C11-9326-4BC9-B6F3-D8C5DBAE924B}" destId="{07485C12-DD8F-4A80-9DBE-421DF20F55C4}" srcOrd="1" destOrd="0" presId="urn:microsoft.com/office/officeart/2008/layout/HorizontalMultiLevelHierarchy"/>
    <dgm:cxn modelId="{BB816307-63E1-4496-83BA-6FEAF1277F35}" type="presParOf" srcId="{B9A96E9D-FC3C-48BA-BE35-7B065A1A0A8C}" destId="{E537AB29-AB8C-4A2E-B740-E5301FD2D6EE}" srcOrd="18" destOrd="0" presId="urn:microsoft.com/office/officeart/2008/layout/HorizontalMultiLevelHierarchy"/>
    <dgm:cxn modelId="{244B9737-57C7-4F29-8661-91433795409B}" type="presParOf" srcId="{E537AB29-AB8C-4A2E-B740-E5301FD2D6EE}" destId="{26077B3A-5FAB-4783-816C-599636D9D5FD}" srcOrd="0" destOrd="0" presId="urn:microsoft.com/office/officeart/2008/layout/HorizontalMultiLevelHierarchy"/>
    <dgm:cxn modelId="{F9CF5EED-6B0B-44F5-9638-374FF44F4B11}" type="presParOf" srcId="{B9A96E9D-FC3C-48BA-BE35-7B065A1A0A8C}" destId="{81C84C63-7B3A-484E-ACF1-45682359749A}" srcOrd="19" destOrd="0" presId="urn:microsoft.com/office/officeart/2008/layout/HorizontalMultiLevelHierarchy"/>
    <dgm:cxn modelId="{E7345F00-724A-4EBF-A28A-94938E2374C6}" type="presParOf" srcId="{81C84C63-7B3A-484E-ACF1-45682359749A}" destId="{BAC87802-DB66-42E7-B732-C9F36C95D8D1}" srcOrd="0" destOrd="0" presId="urn:microsoft.com/office/officeart/2008/layout/HorizontalMultiLevelHierarchy"/>
    <dgm:cxn modelId="{F997F2FC-71F5-4A35-ABE7-11A282B6C1E6}" type="presParOf" srcId="{81C84C63-7B3A-484E-ACF1-45682359749A}" destId="{3384CE47-6BF9-4436-B5CA-21319EC2CFE4}" srcOrd="1" destOrd="0" presId="urn:microsoft.com/office/officeart/2008/layout/HorizontalMultiLevelHierarchy"/>
    <dgm:cxn modelId="{4365575A-9086-40FD-9158-416439F1C302}" type="presParOf" srcId="{B9A96E9D-FC3C-48BA-BE35-7B065A1A0A8C}" destId="{178F28DE-BDC3-4DB0-9CDC-7BA91B41911A}" srcOrd="20" destOrd="0" presId="urn:microsoft.com/office/officeart/2008/layout/HorizontalMultiLevelHierarchy"/>
    <dgm:cxn modelId="{588D46B2-2D6F-4CA2-9FBB-7D69E553345C}" type="presParOf" srcId="{178F28DE-BDC3-4DB0-9CDC-7BA91B41911A}" destId="{9723857A-9A6B-4E57-BB35-038C169EA0E2}" srcOrd="0" destOrd="0" presId="urn:microsoft.com/office/officeart/2008/layout/HorizontalMultiLevelHierarchy"/>
    <dgm:cxn modelId="{0DF3D787-0632-4CB6-A11A-1813B248AB44}" type="presParOf" srcId="{B9A96E9D-FC3C-48BA-BE35-7B065A1A0A8C}" destId="{CCE64385-9C67-4E10-86F7-70BFC6632FD2}" srcOrd="21" destOrd="0" presId="urn:microsoft.com/office/officeart/2008/layout/HorizontalMultiLevelHierarchy"/>
    <dgm:cxn modelId="{F3DCA2E5-ACEE-49DD-9C2C-DCA110B8D3F6}" type="presParOf" srcId="{CCE64385-9C67-4E10-86F7-70BFC6632FD2}" destId="{DAD54865-599E-4C66-9C22-A076BE689B15}" srcOrd="0" destOrd="0" presId="urn:microsoft.com/office/officeart/2008/layout/HorizontalMultiLevelHierarchy"/>
    <dgm:cxn modelId="{353660A4-17EF-4670-BAC2-6C99A704D9DD}" type="presParOf" srcId="{CCE64385-9C67-4E10-86F7-70BFC6632FD2}" destId="{3027D014-3D73-40E1-A1BD-7EFC240CD111}" srcOrd="1" destOrd="0" presId="urn:microsoft.com/office/officeart/2008/layout/HorizontalMultiLevelHierarchy"/>
    <dgm:cxn modelId="{7DFFE916-6284-4D5C-A6FD-100B9345A83D}" type="presParOf" srcId="{B9A96E9D-FC3C-48BA-BE35-7B065A1A0A8C}" destId="{3E438F4E-DE7A-40B4-838E-1D16A24EAC37}" srcOrd="22" destOrd="0" presId="urn:microsoft.com/office/officeart/2008/layout/HorizontalMultiLevelHierarchy"/>
    <dgm:cxn modelId="{BDD32A04-E913-4130-A36E-FE2CCBA8D751}" type="presParOf" srcId="{3E438F4E-DE7A-40B4-838E-1D16A24EAC37}" destId="{ED61781A-4F94-4BA5-8B21-0735E339D316}" srcOrd="0" destOrd="0" presId="urn:microsoft.com/office/officeart/2008/layout/HorizontalMultiLevelHierarchy"/>
    <dgm:cxn modelId="{932C9521-68E6-4674-BC7C-ED114C6CCE42}" type="presParOf" srcId="{B9A96E9D-FC3C-48BA-BE35-7B065A1A0A8C}" destId="{B8E60FC8-C965-40C1-A11C-84B457C6A48C}" srcOrd="23" destOrd="0" presId="urn:microsoft.com/office/officeart/2008/layout/HorizontalMultiLevelHierarchy"/>
    <dgm:cxn modelId="{6ED7B5CE-C310-4381-B5F2-F98719F0EABF}" type="presParOf" srcId="{B8E60FC8-C965-40C1-A11C-84B457C6A48C}" destId="{658F3603-22B4-485D-B592-F7F36B46B964}" srcOrd="0" destOrd="0" presId="urn:microsoft.com/office/officeart/2008/layout/HorizontalMultiLevelHierarchy"/>
    <dgm:cxn modelId="{E3131764-C0EF-47D9-891A-C86CD079AAB4}" type="presParOf" srcId="{B8E60FC8-C965-40C1-A11C-84B457C6A48C}" destId="{127ED205-ACAD-4E16-B521-F3F8D36DA70E}" srcOrd="1" destOrd="0" presId="urn:microsoft.com/office/officeart/2008/layout/HorizontalMultiLevelHierarchy"/>
    <dgm:cxn modelId="{9FE68280-3E52-4FAC-9288-802337079406}" type="presParOf" srcId="{B9A96E9D-FC3C-48BA-BE35-7B065A1A0A8C}" destId="{676E51AB-AA43-4D9C-84D8-CD38E1C2B0A9}" srcOrd="24" destOrd="0" presId="urn:microsoft.com/office/officeart/2008/layout/HorizontalMultiLevelHierarchy"/>
    <dgm:cxn modelId="{5C4D605E-D6BE-4564-84EE-5BC0E83CFDA9}" type="presParOf" srcId="{676E51AB-AA43-4D9C-84D8-CD38E1C2B0A9}" destId="{BDCECE2C-C0AC-48FD-B6E3-FF508B713F88}" srcOrd="0" destOrd="0" presId="urn:microsoft.com/office/officeart/2008/layout/HorizontalMultiLevelHierarchy"/>
    <dgm:cxn modelId="{D1D3648C-E2FD-4011-B9D0-CA796CA88681}" type="presParOf" srcId="{B9A96E9D-FC3C-48BA-BE35-7B065A1A0A8C}" destId="{91F90B1F-C847-4ABA-AC61-9D22382678B1}" srcOrd="25" destOrd="0" presId="urn:microsoft.com/office/officeart/2008/layout/HorizontalMultiLevelHierarchy"/>
    <dgm:cxn modelId="{696C0282-5526-4010-8084-8AB2FF1F1AA6}" type="presParOf" srcId="{91F90B1F-C847-4ABA-AC61-9D22382678B1}" destId="{B5F9F8CD-2C92-4DF5-B44B-413318D95BC1}" srcOrd="0" destOrd="0" presId="urn:microsoft.com/office/officeart/2008/layout/HorizontalMultiLevelHierarchy"/>
    <dgm:cxn modelId="{4792DB17-6707-4883-A5DA-92DD04164C29}" type="presParOf" srcId="{91F90B1F-C847-4ABA-AC61-9D22382678B1}" destId="{9A959D62-1958-4AEC-B060-5F4FF8E2A380}" srcOrd="1" destOrd="0" presId="urn:microsoft.com/office/officeart/2008/layout/HorizontalMultiLevelHierarchy"/>
    <dgm:cxn modelId="{DADD3347-12C5-4119-BA3A-A25BF65AA48D}" type="presParOf" srcId="{8323C50F-7361-483F-B3B1-D6A9BE056DF3}" destId="{97BEBC16-237E-49B2-8CFB-108CD1913D9E}" srcOrd="2" destOrd="0" presId="urn:microsoft.com/office/officeart/2008/layout/HorizontalMultiLevelHierarchy"/>
    <dgm:cxn modelId="{028ADB99-67F1-40AA-9DE8-6917E0D1D6DE}" type="presParOf" srcId="{97BEBC16-237E-49B2-8CFB-108CD1913D9E}" destId="{17F89332-63F7-4A5D-A351-6DC9063E0AEE}" srcOrd="0" destOrd="0" presId="urn:microsoft.com/office/officeart/2008/layout/HorizontalMultiLevelHierarchy"/>
    <dgm:cxn modelId="{DFB41C81-706A-4683-B54C-B449EF329DAB}" type="presParOf" srcId="{8323C50F-7361-483F-B3B1-D6A9BE056DF3}" destId="{B1D26A15-4651-45DF-B39D-864811B204EC}" srcOrd="3" destOrd="0" presId="urn:microsoft.com/office/officeart/2008/layout/HorizontalMultiLevelHierarchy"/>
    <dgm:cxn modelId="{7184BF16-C3C4-4C42-968A-501B5C805C27}" type="presParOf" srcId="{B1D26A15-4651-45DF-B39D-864811B204EC}" destId="{9D15867F-7F7E-4FED-9BC7-5201038500B5}" srcOrd="0" destOrd="0" presId="urn:microsoft.com/office/officeart/2008/layout/HorizontalMultiLevelHierarchy"/>
    <dgm:cxn modelId="{B9DC014C-EC39-4D4D-88A5-A1B5549E2176}" type="presParOf" srcId="{B1D26A15-4651-45DF-B39D-864811B204EC}" destId="{294CE6A3-2F75-4D0D-994F-015A01E56367}" srcOrd="1" destOrd="0" presId="urn:microsoft.com/office/officeart/2008/layout/HorizontalMultiLevelHierarchy"/>
    <dgm:cxn modelId="{577AF0DC-1952-494D-AF6B-04599E8A8C1E}" type="presParOf" srcId="{294CE6A3-2F75-4D0D-994F-015A01E56367}" destId="{EF764534-840E-43E4-A422-DCE77C985625}" srcOrd="0" destOrd="0" presId="urn:microsoft.com/office/officeart/2008/layout/HorizontalMultiLevelHierarchy"/>
    <dgm:cxn modelId="{0DBC4366-20B8-4D1F-9BDA-EC40D1E245F8}" type="presParOf" srcId="{EF764534-840E-43E4-A422-DCE77C985625}" destId="{59C12510-3B52-4341-88FB-A0E50532197B}" srcOrd="0" destOrd="0" presId="urn:microsoft.com/office/officeart/2008/layout/HorizontalMultiLevelHierarchy"/>
    <dgm:cxn modelId="{F02EACD1-4048-4772-983F-C0D55259FDC2}" type="presParOf" srcId="{294CE6A3-2F75-4D0D-994F-015A01E56367}" destId="{5BB0CDFC-C0EC-4054-B41B-9971EECA4382}" srcOrd="1" destOrd="0" presId="urn:microsoft.com/office/officeart/2008/layout/HorizontalMultiLevelHierarchy"/>
    <dgm:cxn modelId="{C76665C4-D426-4A4F-BA09-2584A54A4D69}" type="presParOf" srcId="{5BB0CDFC-C0EC-4054-B41B-9971EECA4382}" destId="{8708ECE4-5DBE-4F18-A40A-93152739128B}" srcOrd="0" destOrd="0" presId="urn:microsoft.com/office/officeart/2008/layout/HorizontalMultiLevelHierarchy"/>
    <dgm:cxn modelId="{77947E63-1CCE-42BD-AE4B-BC1FCB0FBE14}" type="presParOf" srcId="{5BB0CDFC-C0EC-4054-B41B-9971EECA4382}" destId="{AD327EE7-AB59-4E6C-9D1D-78A3FD7D8D70}" srcOrd="1" destOrd="0" presId="urn:microsoft.com/office/officeart/2008/layout/HorizontalMultiLevelHierarchy"/>
    <dgm:cxn modelId="{D4B41142-F253-4A77-A05E-3A8E46C3DA53}" type="presParOf" srcId="{294CE6A3-2F75-4D0D-994F-015A01E56367}" destId="{37677FF4-552B-4F74-A85C-78A9632A5075}" srcOrd="2" destOrd="0" presId="urn:microsoft.com/office/officeart/2008/layout/HorizontalMultiLevelHierarchy"/>
    <dgm:cxn modelId="{AD0876AF-EC4D-46BA-AD84-1670B56E8BFE}" type="presParOf" srcId="{37677FF4-552B-4F74-A85C-78A9632A5075}" destId="{8CE9CD0D-BDBE-4E63-9B8D-DD245177B0AB}" srcOrd="0" destOrd="0" presId="urn:microsoft.com/office/officeart/2008/layout/HorizontalMultiLevelHierarchy"/>
    <dgm:cxn modelId="{DC91669A-0B68-4A5D-AF5C-4BEE1284927E}" type="presParOf" srcId="{294CE6A3-2F75-4D0D-994F-015A01E56367}" destId="{DDC1AF5A-04C1-472E-8E33-9B17AE028B9A}" srcOrd="3" destOrd="0" presId="urn:microsoft.com/office/officeart/2008/layout/HorizontalMultiLevelHierarchy"/>
    <dgm:cxn modelId="{518C928F-41B8-44C0-8302-EC9BF4659C7C}" type="presParOf" srcId="{DDC1AF5A-04C1-472E-8E33-9B17AE028B9A}" destId="{BD03E953-9898-42A3-BCA2-5B9A12608149}" srcOrd="0" destOrd="0" presId="urn:microsoft.com/office/officeart/2008/layout/HorizontalMultiLevelHierarchy"/>
    <dgm:cxn modelId="{38887F07-6205-4E80-A357-EFAC3A4CC799}" type="presParOf" srcId="{DDC1AF5A-04C1-472E-8E33-9B17AE028B9A}" destId="{6B2E5455-4973-461D-AEB3-567ECE5F62A9}" srcOrd="1" destOrd="0" presId="urn:microsoft.com/office/officeart/2008/layout/HorizontalMultiLevelHierarchy"/>
    <dgm:cxn modelId="{A371F493-63CB-46F6-AE97-00D99E3B3F2A}" type="presParOf" srcId="{294CE6A3-2F75-4D0D-994F-015A01E56367}" destId="{3F0F0D20-ACC2-4202-87FD-FB34574D8035}" srcOrd="4" destOrd="0" presId="urn:microsoft.com/office/officeart/2008/layout/HorizontalMultiLevelHierarchy"/>
    <dgm:cxn modelId="{A18725F0-9B41-4941-972E-7495D71CECBC}" type="presParOf" srcId="{3F0F0D20-ACC2-4202-87FD-FB34574D8035}" destId="{171FE44E-7F7D-445A-8C69-AB22B20DEA67}" srcOrd="0" destOrd="0" presId="urn:microsoft.com/office/officeart/2008/layout/HorizontalMultiLevelHierarchy"/>
    <dgm:cxn modelId="{322C1098-19DA-427C-9DC5-53A9C86B50AC}" type="presParOf" srcId="{294CE6A3-2F75-4D0D-994F-015A01E56367}" destId="{1A9075BC-94A2-463D-AC77-E1E7051D46E0}" srcOrd="5" destOrd="0" presId="urn:microsoft.com/office/officeart/2008/layout/HorizontalMultiLevelHierarchy"/>
    <dgm:cxn modelId="{FF988C10-0D57-40F7-B861-74EFD023A07C}" type="presParOf" srcId="{1A9075BC-94A2-463D-AC77-E1E7051D46E0}" destId="{14A9E163-FACA-4E43-B288-D6A47ED5BAE9}" srcOrd="0" destOrd="0" presId="urn:microsoft.com/office/officeart/2008/layout/HorizontalMultiLevelHierarchy"/>
    <dgm:cxn modelId="{358C8E3F-7ED3-484B-8F65-599EC6901C99}" type="presParOf" srcId="{1A9075BC-94A2-463D-AC77-E1E7051D46E0}" destId="{4E606491-CFD3-4C5D-8C69-E2626C78ED52}" srcOrd="1" destOrd="0" presId="urn:microsoft.com/office/officeart/2008/layout/HorizontalMultiLevelHierarchy"/>
    <dgm:cxn modelId="{785EC035-6DEA-48ED-8BE6-23A52FDC417F}" type="presParOf" srcId="{294CE6A3-2F75-4D0D-994F-015A01E56367}" destId="{F292E9D5-E24C-44E5-86B6-103ADB83F249}" srcOrd="6" destOrd="0" presId="urn:microsoft.com/office/officeart/2008/layout/HorizontalMultiLevelHierarchy"/>
    <dgm:cxn modelId="{723832F3-FCF5-4BEB-8ECD-6422D23AE5F3}" type="presParOf" srcId="{F292E9D5-E24C-44E5-86B6-103ADB83F249}" destId="{E5E629B8-5957-4B02-9203-A09025187C16}" srcOrd="0" destOrd="0" presId="urn:microsoft.com/office/officeart/2008/layout/HorizontalMultiLevelHierarchy"/>
    <dgm:cxn modelId="{32BBE786-0A7B-4311-8918-FA361726FBBA}" type="presParOf" srcId="{294CE6A3-2F75-4D0D-994F-015A01E56367}" destId="{9BE02756-99BB-45A2-BF57-1F6273A5EF1F}" srcOrd="7" destOrd="0" presId="urn:microsoft.com/office/officeart/2008/layout/HorizontalMultiLevelHierarchy"/>
    <dgm:cxn modelId="{F33E462A-DADB-4FF6-9CDE-ACD90FF1A16F}" type="presParOf" srcId="{9BE02756-99BB-45A2-BF57-1F6273A5EF1F}" destId="{56FB2084-BF54-47A8-87CF-F8E44174BA14}" srcOrd="0" destOrd="0" presId="urn:microsoft.com/office/officeart/2008/layout/HorizontalMultiLevelHierarchy"/>
    <dgm:cxn modelId="{7383A88E-E7F4-47F1-96E8-F4E2222F3B85}" type="presParOf" srcId="{9BE02756-99BB-45A2-BF57-1F6273A5EF1F}" destId="{DC390444-AE07-4841-BEDA-FFD967ACD2D4}" srcOrd="1" destOrd="0" presId="urn:microsoft.com/office/officeart/2008/layout/HorizontalMultiLevelHierarchy"/>
    <dgm:cxn modelId="{AAA2B249-D221-4AF7-A550-369FB5FE715C}" type="presParOf" srcId="{294CE6A3-2F75-4D0D-994F-015A01E56367}" destId="{EF4E6C3C-51B2-4288-9AE8-2777DC7F5544}" srcOrd="8" destOrd="0" presId="urn:microsoft.com/office/officeart/2008/layout/HorizontalMultiLevelHierarchy"/>
    <dgm:cxn modelId="{8632884B-B2EC-4496-99AB-BABB365EB13B}" type="presParOf" srcId="{EF4E6C3C-51B2-4288-9AE8-2777DC7F5544}" destId="{38D2FCD1-737B-4CEF-B825-C8E9DFB8E47D}" srcOrd="0" destOrd="0" presId="urn:microsoft.com/office/officeart/2008/layout/HorizontalMultiLevelHierarchy"/>
    <dgm:cxn modelId="{BBB243A5-627D-466B-B78F-E04F375CB658}" type="presParOf" srcId="{294CE6A3-2F75-4D0D-994F-015A01E56367}" destId="{86769BB9-233E-4B86-8E32-16260D44257B}" srcOrd="9" destOrd="0" presId="urn:microsoft.com/office/officeart/2008/layout/HorizontalMultiLevelHierarchy"/>
    <dgm:cxn modelId="{E2FCFF72-5333-484F-8168-08C18741EF05}" type="presParOf" srcId="{86769BB9-233E-4B86-8E32-16260D44257B}" destId="{6A922492-D8E6-4F6E-AA54-2EBB12753165}" srcOrd="0" destOrd="0" presId="urn:microsoft.com/office/officeart/2008/layout/HorizontalMultiLevelHierarchy"/>
    <dgm:cxn modelId="{509FB209-4170-4CBC-8BC2-31A8444BCF18}" type="presParOf" srcId="{86769BB9-233E-4B86-8E32-16260D44257B}" destId="{062D9A01-BC16-474B-9BDC-967A44A69C01}" srcOrd="1" destOrd="0" presId="urn:microsoft.com/office/officeart/2008/layout/HorizontalMultiLevelHierarchy"/>
    <dgm:cxn modelId="{F6C9011A-517A-40CE-8059-B47312AB114E}" type="presParOf" srcId="{294CE6A3-2F75-4D0D-994F-015A01E56367}" destId="{61759A33-C33A-4BB9-A864-1445B19543CA}" srcOrd="10" destOrd="0" presId="urn:microsoft.com/office/officeart/2008/layout/HorizontalMultiLevelHierarchy"/>
    <dgm:cxn modelId="{9B176896-34B7-424B-89F5-DC9FE5942EDA}" type="presParOf" srcId="{61759A33-C33A-4BB9-A864-1445B19543CA}" destId="{914F6991-FF01-45C3-8F36-29F72729CCCC}" srcOrd="0" destOrd="0" presId="urn:microsoft.com/office/officeart/2008/layout/HorizontalMultiLevelHierarchy"/>
    <dgm:cxn modelId="{EF9554BF-5BD0-4A75-9722-09CC8CE6BE23}" type="presParOf" srcId="{294CE6A3-2F75-4D0D-994F-015A01E56367}" destId="{BA5B1753-AA21-4A24-BF5B-57943E742D09}" srcOrd="11" destOrd="0" presId="urn:microsoft.com/office/officeart/2008/layout/HorizontalMultiLevelHierarchy"/>
    <dgm:cxn modelId="{8226E0CB-970B-4AA4-8BE0-F01D8CE896E8}" type="presParOf" srcId="{BA5B1753-AA21-4A24-BF5B-57943E742D09}" destId="{C9364C23-4BA9-4CDC-B529-F6EA9D92C252}" srcOrd="0" destOrd="0" presId="urn:microsoft.com/office/officeart/2008/layout/HorizontalMultiLevelHierarchy"/>
    <dgm:cxn modelId="{C5CECBF1-6691-42EC-A653-DBCA73B4FD67}" type="presParOf" srcId="{BA5B1753-AA21-4A24-BF5B-57943E742D09}" destId="{2FB89FA4-F264-4CB4-ADBC-6A021901AA50}" srcOrd="1" destOrd="0" presId="urn:microsoft.com/office/officeart/2008/layout/HorizontalMultiLevelHierarchy"/>
    <dgm:cxn modelId="{4111F70A-142C-4150-941A-1DF2DD5267A4}" type="presParOf" srcId="{294CE6A3-2F75-4D0D-994F-015A01E56367}" destId="{14B7CFA7-FA3B-437E-96C8-D870A5371013}" srcOrd="12" destOrd="0" presId="urn:microsoft.com/office/officeart/2008/layout/HorizontalMultiLevelHierarchy"/>
    <dgm:cxn modelId="{C7F2255F-A60C-4A8D-AEB0-A0DA0C597560}" type="presParOf" srcId="{14B7CFA7-FA3B-437E-96C8-D870A5371013}" destId="{EC076D7B-9288-4C59-8A3E-773B42E118EA}" srcOrd="0" destOrd="0" presId="urn:microsoft.com/office/officeart/2008/layout/HorizontalMultiLevelHierarchy"/>
    <dgm:cxn modelId="{B1FA7A50-F350-4F6C-97A5-984DD4316882}" type="presParOf" srcId="{294CE6A3-2F75-4D0D-994F-015A01E56367}" destId="{D2ABAF80-7C1E-4B48-8C1E-B9C5EFA95693}" srcOrd="13" destOrd="0" presId="urn:microsoft.com/office/officeart/2008/layout/HorizontalMultiLevelHierarchy"/>
    <dgm:cxn modelId="{B0AA5C94-3320-4392-BBA7-573EDB83BFCB}" type="presParOf" srcId="{D2ABAF80-7C1E-4B48-8C1E-B9C5EFA95693}" destId="{C1172A41-B0B9-4AE0-A44D-99E238C2D571}" srcOrd="0" destOrd="0" presId="urn:microsoft.com/office/officeart/2008/layout/HorizontalMultiLevelHierarchy"/>
    <dgm:cxn modelId="{FCEC3BA6-B71A-4F2F-999E-02A0F756FC59}" type="presParOf" srcId="{D2ABAF80-7C1E-4B48-8C1E-B9C5EFA95693}" destId="{2D01BC4C-38C2-415A-A831-155499A89C0E}" srcOrd="1" destOrd="0" presId="urn:microsoft.com/office/officeart/2008/layout/HorizontalMultiLevelHierarchy"/>
    <dgm:cxn modelId="{D479BA84-EA8E-4DA0-AE45-2F549C4FB8CB}" type="presParOf" srcId="{2D01BC4C-38C2-415A-A831-155499A89C0E}" destId="{68E422DE-5F9D-49A7-9C03-AFC365A1C3B6}" srcOrd="0" destOrd="0" presId="urn:microsoft.com/office/officeart/2008/layout/HorizontalMultiLevelHierarchy"/>
    <dgm:cxn modelId="{D9CF777E-51E9-41C1-9CE1-E4C9D7E399CD}" type="presParOf" srcId="{68E422DE-5F9D-49A7-9C03-AFC365A1C3B6}" destId="{3E74F0B1-C957-48E7-8FD1-545E5C9FB1CE}" srcOrd="0" destOrd="0" presId="urn:microsoft.com/office/officeart/2008/layout/HorizontalMultiLevelHierarchy"/>
    <dgm:cxn modelId="{16917D90-2936-4E68-A0A1-80DD6D4BA87E}" type="presParOf" srcId="{2D01BC4C-38C2-415A-A831-155499A89C0E}" destId="{3926061B-D1F9-48BD-9B07-66FD68AD4DCB}" srcOrd="1" destOrd="0" presId="urn:microsoft.com/office/officeart/2008/layout/HorizontalMultiLevelHierarchy"/>
    <dgm:cxn modelId="{22E999C0-AC4E-4DA2-B8F4-DA31419A8440}" type="presParOf" srcId="{3926061B-D1F9-48BD-9B07-66FD68AD4DCB}" destId="{22062484-F36D-4277-B460-FDD014B55E3A}" srcOrd="0" destOrd="0" presId="urn:microsoft.com/office/officeart/2008/layout/HorizontalMultiLevelHierarchy"/>
    <dgm:cxn modelId="{11761341-BA4A-4D73-B05A-6E8B5867D463}" type="presParOf" srcId="{3926061B-D1F9-48BD-9B07-66FD68AD4DCB}" destId="{9A50D084-DDFD-40B3-AA80-BC8457C91AF6}" srcOrd="1" destOrd="0" presId="urn:microsoft.com/office/officeart/2008/layout/HorizontalMultiLevelHierarchy"/>
    <dgm:cxn modelId="{656D240D-6DB8-46A7-A316-6E21A987047E}" type="presParOf" srcId="{294CE6A3-2F75-4D0D-994F-015A01E56367}" destId="{6B143C2A-4960-4EEB-A6B1-C66E7B100C31}" srcOrd="14" destOrd="0" presId="urn:microsoft.com/office/officeart/2008/layout/HorizontalMultiLevelHierarchy"/>
    <dgm:cxn modelId="{3DFB9AE6-845A-4897-B559-3EE6B265C4CB}" type="presParOf" srcId="{6B143C2A-4960-4EEB-A6B1-C66E7B100C31}" destId="{4C815BC7-36AB-43B7-9220-022BB375B43E}" srcOrd="0" destOrd="0" presId="urn:microsoft.com/office/officeart/2008/layout/HorizontalMultiLevelHierarchy"/>
    <dgm:cxn modelId="{EB1DE29C-DD8F-44F1-869E-E169AA21EEA8}" type="presParOf" srcId="{294CE6A3-2F75-4D0D-994F-015A01E56367}" destId="{7DFA26C3-9F8E-4C4A-A046-EF3EC22F660A}" srcOrd="15" destOrd="0" presId="urn:microsoft.com/office/officeart/2008/layout/HorizontalMultiLevelHierarchy"/>
    <dgm:cxn modelId="{5D732428-4D3C-4BC9-BA55-AEC418B5A21F}" type="presParOf" srcId="{7DFA26C3-9F8E-4C4A-A046-EF3EC22F660A}" destId="{33EC1999-A39D-4CE7-9EF0-F55F38043CE5}" srcOrd="0" destOrd="0" presId="urn:microsoft.com/office/officeart/2008/layout/HorizontalMultiLevelHierarchy"/>
    <dgm:cxn modelId="{4E045EBE-F51D-4F6A-A01B-EF565DE4E93C}" type="presParOf" srcId="{7DFA26C3-9F8E-4C4A-A046-EF3EC22F660A}" destId="{B4BFB0B2-75C6-4AFA-986B-777AD7A737D0}" srcOrd="1" destOrd="0" presId="urn:microsoft.com/office/officeart/2008/layout/HorizontalMultiLevelHierarchy"/>
    <dgm:cxn modelId="{4A6C6059-EC04-43B2-8CAA-E90F76B304F6}" type="presParOf" srcId="{294CE6A3-2F75-4D0D-994F-015A01E56367}" destId="{0C51B7A9-FE39-4AF4-A810-962BA793E2FB}" srcOrd="16" destOrd="0" presId="urn:microsoft.com/office/officeart/2008/layout/HorizontalMultiLevelHierarchy"/>
    <dgm:cxn modelId="{FA05D3AF-06A4-4BED-8293-146A64865B6F}" type="presParOf" srcId="{0C51B7A9-FE39-4AF4-A810-962BA793E2FB}" destId="{0DE09B9C-C748-4B53-9361-6AD5A74DF3DE}" srcOrd="0" destOrd="0" presId="urn:microsoft.com/office/officeart/2008/layout/HorizontalMultiLevelHierarchy"/>
    <dgm:cxn modelId="{08C3AEE8-1441-4E6C-BF86-4BD125D5FA2C}" type="presParOf" srcId="{294CE6A3-2F75-4D0D-994F-015A01E56367}" destId="{1EDC02BD-88C0-4B54-AF7C-32E40EAB633A}" srcOrd="17" destOrd="0" presId="urn:microsoft.com/office/officeart/2008/layout/HorizontalMultiLevelHierarchy"/>
    <dgm:cxn modelId="{52E6C761-821C-443F-A873-7923D0E7D465}" type="presParOf" srcId="{1EDC02BD-88C0-4B54-AF7C-32E40EAB633A}" destId="{6E4689DE-DB7E-4ED4-8D1B-D79340D731A3}" srcOrd="0" destOrd="0" presId="urn:microsoft.com/office/officeart/2008/layout/HorizontalMultiLevelHierarchy"/>
    <dgm:cxn modelId="{80CD7033-3C5A-4934-9DB2-91D25A53A99D}" type="presParOf" srcId="{1EDC02BD-88C0-4B54-AF7C-32E40EAB633A}" destId="{27FBE2D8-C8AB-48FA-9D12-036EF94525E7}" srcOrd="1" destOrd="0" presId="urn:microsoft.com/office/officeart/2008/layout/HorizontalMultiLevelHierarchy"/>
    <dgm:cxn modelId="{C3B406DB-20F7-4643-88AE-3B96AE6F1C89}" type="presParOf" srcId="{294CE6A3-2F75-4D0D-994F-015A01E56367}" destId="{43E23D84-BB9D-4744-8517-CD3D2059AAD0}" srcOrd="18" destOrd="0" presId="urn:microsoft.com/office/officeart/2008/layout/HorizontalMultiLevelHierarchy"/>
    <dgm:cxn modelId="{FBB271A5-A8CD-4B60-A9E4-11B543B070C7}" type="presParOf" srcId="{43E23D84-BB9D-4744-8517-CD3D2059AAD0}" destId="{B9980774-2295-4146-AC1F-2C84D794DD3B}" srcOrd="0" destOrd="0" presId="urn:microsoft.com/office/officeart/2008/layout/HorizontalMultiLevelHierarchy"/>
    <dgm:cxn modelId="{7EF401F3-566F-487D-B580-4868192D46E6}" type="presParOf" srcId="{294CE6A3-2F75-4D0D-994F-015A01E56367}" destId="{84B0F185-1E0F-4D60-A34E-837048506837}" srcOrd="19" destOrd="0" presId="urn:microsoft.com/office/officeart/2008/layout/HorizontalMultiLevelHierarchy"/>
    <dgm:cxn modelId="{158E3EFF-462C-4AAF-B21A-CD8334823D65}" type="presParOf" srcId="{84B0F185-1E0F-4D60-A34E-837048506837}" destId="{4F996D4D-C0CE-47B0-9A7F-9F82B16A85E2}" srcOrd="0" destOrd="0" presId="urn:microsoft.com/office/officeart/2008/layout/HorizontalMultiLevelHierarchy"/>
    <dgm:cxn modelId="{59393BBF-8491-405D-9B0B-EE9A36BD5C02}" type="presParOf" srcId="{84B0F185-1E0F-4D60-A34E-837048506837}" destId="{56C0F62F-CFFE-4447-9DC5-878000204C35}" srcOrd="1" destOrd="0" presId="urn:microsoft.com/office/officeart/2008/layout/HorizontalMultiLevelHierarchy"/>
    <dgm:cxn modelId="{E38CBC11-40C9-4459-9949-1823DD5D26E5}" type="presParOf" srcId="{294CE6A3-2F75-4D0D-994F-015A01E56367}" destId="{E3DC9EDB-56ED-406D-8920-C2E53EB6A441}" srcOrd="20" destOrd="0" presId="urn:microsoft.com/office/officeart/2008/layout/HorizontalMultiLevelHierarchy"/>
    <dgm:cxn modelId="{0D25111D-30FC-493C-9B77-C114090807FC}" type="presParOf" srcId="{E3DC9EDB-56ED-406D-8920-C2E53EB6A441}" destId="{257D8D4E-AAFA-4DBA-BB8C-CE89B8929FCA}" srcOrd="0" destOrd="0" presId="urn:microsoft.com/office/officeart/2008/layout/HorizontalMultiLevelHierarchy"/>
    <dgm:cxn modelId="{D844DFE3-D0B2-4E76-9587-37CCA38ED19C}" type="presParOf" srcId="{294CE6A3-2F75-4D0D-994F-015A01E56367}" destId="{6564F068-46FD-48E4-BF11-4D6666606041}" srcOrd="21" destOrd="0" presId="urn:microsoft.com/office/officeart/2008/layout/HorizontalMultiLevelHierarchy"/>
    <dgm:cxn modelId="{2F9F540D-9855-48FE-B8DF-B414371BFAD6}" type="presParOf" srcId="{6564F068-46FD-48E4-BF11-4D6666606041}" destId="{B0728BF8-7E2A-4BA9-BC61-658B88976F32}" srcOrd="0" destOrd="0" presId="urn:microsoft.com/office/officeart/2008/layout/HorizontalMultiLevelHierarchy"/>
    <dgm:cxn modelId="{B0E1EA64-FC6E-4828-A255-57FD3EF4C874}" type="presParOf" srcId="{6564F068-46FD-48E4-BF11-4D6666606041}" destId="{0B849014-4893-4A4D-8BC9-141B6B2D9DBE}" srcOrd="1" destOrd="0" presId="urn:microsoft.com/office/officeart/2008/layout/HorizontalMultiLevelHierarchy"/>
    <dgm:cxn modelId="{B53DE290-85DE-4BD6-9B2B-0AA08FE7BA27}" type="presParOf" srcId="{294CE6A3-2F75-4D0D-994F-015A01E56367}" destId="{2D0934CB-58B4-4229-9A0F-1B6CBD36F988}" srcOrd="22" destOrd="0" presId="urn:microsoft.com/office/officeart/2008/layout/HorizontalMultiLevelHierarchy"/>
    <dgm:cxn modelId="{5326C6C9-D48B-4815-8706-9E1E3FE2F37C}" type="presParOf" srcId="{2D0934CB-58B4-4229-9A0F-1B6CBD36F988}" destId="{78886C6C-34E3-4B27-A285-C3387DF747DA}" srcOrd="0" destOrd="0" presId="urn:microsoft.com/office/officeart/2008/layout/HorizontalMultiLevelHierarchy"/>
    <dgm:cxn modelId="{54B76376-884C-4339-A4F0-1FC73E95C41B}" type="presParOf" srcId="{294CE6A3-2F75-4D0D-994F-015A01E56367}" destId="{34642D6B-FCCF-4EDB-9B41-F978EA43CBF0}" srcOrd="23" destOrd="0" presId="urn:microsoft.com/office/officeart/2008/layout/HorizontalMultiLevelHierarchy"/>
    <dgm:cxn modelId="{ADD19AE2-08CA-49FA-B3C9-B6B9231C5FE1}" type="presParOf" srcId="{34642D6B-FCCF-4EDB-9B41-F978EA43CBF0}" destId="{AC37DA14-7758-462C-8643-CBB0A881765A}" srcOrd="0" destOrd="0" presId="urn:microsoft.com/office/officeart/2008/layout/HorizontalMultiLevelHierarchy"/>
    <dgm:cxn modelId="{5E59E8AA-402D-4418-8C5F-A703AB607873}" type="presParOf" srcId="{34642D6B-FCCF-4EDB-9B41-F978EA43CBF0}" destId="{5BA58173-22E1-4F77-B52F-7D11389A68F5}"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DB897E-6786-407C-A437-726A4C80E15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0C2B3F90-3060-4812-906E-3424717CA30E}">
      <dgm:prSet phldrT="[Tekst]"/>
      <dgm:spPr/>
      <dgm:t>
        <a:bodyPr/>
        <a:lstStyle/>
        <a:p>
          <a:r>
            <a:rPr lang="nl-NL"/>
            <a:t>Het begeleiden van een complexe scheiding</a:t>
          </a:r>
        </a:p>
      </dgm:t>
    </dgm:pt>
    <dgm:pt modelId="{BCF02CDE-004C-4844-8747-D88B539AB6BF}" type="parTrans" cxnId="{2AD36CA1-7115-4098-AF34-27A14FAF5C2E}">
      <dgm:prSet/>
      <dgm:spPr/>
      <dgm:t>
        <a:bodyPr/>
        <a:lstStyle/>
        <a:p>
          <a:endParaRPr lang="nl-NL"/>
        </a:p>
      </dgm:t>
    </dgm:pt>
    <dgm:pt modelId="{3F00DA44-6608-4727-96E7-8E053A2A25ED}" type="sibTrans" cxnId="{2AD36CA1-7115-4098-AF34-27A14FAF5C2E}">
      <dgm:prSet/>
      <dgm:spPr/>
      <dgm:t>
        <a:bodyPr/>
        <a:lstStyle/>
        <a:p>
          <a:endParaRPr lang="nl-NL"/>
        </a:p>
      </dgm:t>
    </dgm:pt>
    <dgm:pt modelId="{6D3EB8AE-83AB-45AA-ACCC-4CF661288BCD}">
      <dgm:prSet phldrT="[Tekst]"/>
      <dgm:spPr/>
      <dgm:t>
        <a:bodyPr/>
        <a:lstStyle/>
        <a:p>
          <a:r>
            <a:rPr lang="nl-NL"/>
            <a:t>Handelingeswijze</a:t>
          </a:r>
        </a:p>
      </dgm:t>
    </dgm:pt>
    <dgm:pt modelId="{EF5D72F3-9399-4187-AFDA-63EC3979D593}" type="parTrans" cxnId="{C5A1720B-71BA-4F16-A31A-702CCEBE5C1F}">
      <dgm:prSet/>
      <dgm:spPr/>
      <dgm:t>
        <a:bodyPr/>
        <a:lstStyle/>
        <a:p>
          <a:endParaRPr lang="nl-NL"/>
        </a:p>
      </dgm:t>
    </dgm:pt>
    <dgm:pt modelId="{A475129A-5AFE-473E-89AA-282C1D7A63A7}" type="sibTrans" cxnId="{C5A1720B-71BA-4F16-A31A-702CCEBE5C1F}">
      <dgm:prSet/>
      <dgm:spPr/>
      <dgm:t>
        <a:bodyPr/>
        <a:lstStyle/>
        <a:p>
          <a:endParaRPr lang="nl-NL"/>
        </a:p>
      </dgm:t>
    </dgm:pt>
    <dgm:pt modelId="{334A33E0-2B7B-46DA-9DBA-BBF5B63EC6AE}">
      <dgm:prSet phldrT="[Tekst]"/>
      <dgm:spPr/>
      <dgm:t>
        <a:bodyPr/>
        <a:lstStyle/>
        <a:p>
          <a:r>
            <a:rPr lang="nl-NL"/>
            <a:t>Communicatie</a:t>
          </a:r>
        </a:p>
      </dgm:t>
    </dgm:pt>
    <dgm:pt modelId="{B0FF053A-C87D-4AE4-8D73-C84F1550F0AF}" type="parTrans" cxnId="{498C7B3B-52B7-4815-B176-E8E11AA06B93}">
      <dgm:prSet/>
      <dgm:spPr/>
      <dgm:t>
        <a:bodyPr/>
        <a:lstStyle/>
        <a:p>
          <a:endParaRPr lang="nl-NL"/>
        </a:p>
      </dgm:t>
    </dgm:pt>
    <dgm:pt modelId="{F88A871A-196C-42DA-86D4-2EE9516B2D03}" type="sibTrans" cxnId="{498C7B3B-52B7-4815-B176-E8E11AA06B93}">
      <dgm:prSet/>
      <dgm:spPr/>
      <dgm:t>
        <a:bodyPr/>
        <a:lstStyle/>
        <a:p>
          <a:endParaRPr lang="nl-NL"/>
        </a:p>
      </dgm:t>
    </dgm:pt>
    <dgm:pt modelId="{E632F063-CBD9-4A50-96C8-2F41E41D9FBE}">
      <dgm:prSet/>
      <dgm:spPr/>
      <dgm:t>
        <a:bodyPr/>
        <a:lstStyle/>
        <a:p>
          <a:r>
            <a:rPr lang="nl-NL"/>
            <a:t>Mailcontact cc</a:t>
          </a:r>
        </a:p>
      </dgm:t>
    </dgm:pt>
    <dgm:pt modelId="{3890AE90-B78B-44B6-BBD4-28179E40DB6E}" type="parTrans" cxnId="{5C0087EF-4674-494B-856A-2DE8AEC0C35F}">
      <dgm:prSet/>
      <dgm:spPr/>
      <dgm:t>
        <a:bodyPr/>
        <a:lstStyle/>
        <a:p>
          <a:endParaRPr lang="nl-NL"/>
        </a:p>
      </dgm:t>
    </dgm:pt>
    <dgm:pt modelId="{DE91BA38-17E0-4A11-A001-78A7038BF128}" type="sibTrans" cxnId="{5C0087EF-4674-494B-856A-2DE8AEC0C35F}">
      <dgm:prSet/>
      <dgm:spPr/>
      <dgm:t>
        <a:bodyPr/>
        <a:lstStyle/>
        <a:p>
          <a:endParaRPr lang="nl-NL"/>
        </a:p>
      </dgm:t>
    </dgm:pt>
    <dgm:pt modelId="{401B8754-9164-4B00-87BE-83CF21BB023E}">
      <dgm:prSet/>
      <dgm:spPr/>
      <dgm:t>
        <a:bodyPr/>
        <a:lstStyle/>
        <a:p>
          <a:r>
            <a:rPr lang="nl-NL"/>
            <a:t>Groepsapp</a:t>
          </a:r>
        </a:p>
      </dgm:t>
    </dgm:pt>
    <dgm:pt modelId="{BF2656BB-5142-43EE-A986-C83D124011EE}" type="parTrans" cxnId="{7057243C-62B0-4A07-8FAD-B3A9200CA268}">
      <dgm:prSet/>
      <dgm:spPr/>
      <dgm:t>
        <a:bodyPr/>
        <a:lstStyle/>
        <a:p>
          <a:endParaRPr lang="nl-NL"/>
        </a:p>
      </dgm:t>
    </dgm:pt>
    <dgm:pt modelId="{AC7EC9B4-F81C-4439-B2FF-EC74C1120191}" type="sibTrans" cxnId="{7057243C-62B0-4A07-8FAD-B3A9200CA268}">
      <dgm:prSet/>
      <dgm:spPr/>
      <dgm:t>
        <a:bodyPr/>
        <a:lstStyle/>
        <a:p>
          <a:endParaRPr lang="nl-NL"/>
        </a:p>
      </dgm:t>
    </dgm:pt>
    <dgm:pt modelId="{A2850C1E-C6C2-4050-B9A7-3DB96E48D890}">
      <dgm:prSet/>
      <dgm:spPr>
        <a:ln w="44450"/>
      </dgm:spPr>
      <dgm:t>
        <a:bodyPr/>
        <a:lstStyle/>
        <a:p>
          <a:r>
            <a:rPr lang="nl-NL"/>
            <a:t>Gezamenlijke oudergesprekken</a:t>
          </a:r>
        </a:p>
      </dgm:t>
    </dgm:pt>
    <dgm:pt modelId="{FBBD9D64-59E3-4971-B413-3930C9B2EB9F}" type="parTrans" cxnId="{DAC80759-92F6-4FC6-9BB1-FAB8984FBA7E}">
      <dgm:prSet/>
      <dgm:spPr/>
      <dgm:t>
        <a:bodyPr/>
        <a:lstStyle/>
        <a:p>
          <a:endParaRPr lang="nl-NL"/>
        </a:p>
      </dgm:t>
    </dgm:pt>
    <dgm:pt modelId="{7CB8C5ED-FC8C-4F9E-82CB-863F9674CA86}" type="sibTrans" cxnId="{DAC80759-92F6-4FC6-9BB1-FAB8984FBA7E}">
      <dgm:prSet/>
      <dgm:spPr/>
      <dgm:t>
        <a:bodyPr/>
        <a:lstStyle/>
        <a:p>
          <a:endParaRPr lang="nl-NL"/>
        </a:p>
      </dgm:t>
    </dgm:pt>
    <dgm:pt modelId="{1965903F-F6CF-45A8-88DB-BC39888154F5}">
      <dgm:prSet/>
      <dgm:spPr/>
      <dgm:t>
        <a:bodyPr/>
        <a:lstStyle/>
        <a:p>
          <a:r>
            <a:rPr lang="nl-NL"/>
            <a:t>Huidige handelingswijze</a:t>
          </a:r>
        </a:p>
      </dgm:t>
    </dgm:pt>
    <dgm:pt modelId="{C6D04DB4-330A-4FAB-9D8A-B4D4CEDA8C41}" type="parTrans" cxnId="{7871BB80-7D81-442C-86AD-D5C8F7889AB5}">
      <dgm:prSet/>
      <dgm:spPr/>
      <dgm:t>
        <a:bodyPr/>
        <a:lstStyle/>
        <a:p>
          <a:endParaRPr lang="nl-NL"/>
        </a:p>
      </dgm:t>
    </dgm:pt>
    <dgm:pt modelId="{952BB237-359C-4269-9F5A-ED04C901D0D8}" type="sibTrans" cxnId="{7871BB80-7D81-442C-86AD-D5C8F7889AB5}">
      <dgm:prSet/>
      <dgm:spPr/>
      <dgm:t>
        <a:bodyPr/>
        <a:lstStyle/>
        <a:p>
          <a:endParaRPr lang="nl-NL"/>
        </a:p>
      </dgm:t>
    </dgm:pt>
    <dgm:pt modelId="{672F3481-EC7D-49AC-BF61-3DAED723FD14}">
      <dgm:prSet/>
      <dgm:spPr/>
      <dgm:t>
        <a:bodyPr/>
        <a:lstStyle/>
        <a:p>
          <a:r>
            <a:rPr lang="nl-NL"/>
            <a:t>Inzet</a:t>
          </a:r>
        </a:p>
      </dgm:t>
    </dgm:pt>
    <dgm:pt modelId="{149939C4-5B46-4304-8515-FFCF064713B4}" type="parTrans" cxnId="{CA8068A8-44A1-435A-8F08-0484CB6A196F}">
      <dgm:prSet/>
      <dgm:spPr/>
      <dgm:t>
        <a:bodyPr/>
        <a:lstStyle/>
        <a:p>
          <a:endParaRPr lang="nl-NL"/>
        </a:p>
      </dgm:t>
    </dgm:pt>
    <dgm:pt modelId="{D79C92FA-0679-4C82-BD4D-8CED31385C26}" type="sibTrans" cxnId="{CA8068A8-44A1-435A-8F08-0484CB6A196F}">
      <dgm:prSet/>
      <dgm:spPr/>
      <dgm:t>
        <a:bodyPr/>
        <a:lstStyle/>
        <a:p>
          <a:endParaRPr lang="nl-NL"/>
        </a:p>
      </dgm:t>
    </dgm:pt>
    <dgm:pt modelId="{AC1DA729-09A0-4813-9CBC-E250D397D4F6}">
      <dgm:prSet/>
      <dgm:spPr/>
      <dgm:t>
        <a:bodyPr/>
        <a:lstStyle/>
        <a:p>
          <a:r>
            <a:rPr lang="nl-NL"/>
            <a:t>Aandachtspunten</a:t>
          </a:r>
        </a:p>
      </dgm:t>
    </dgm:pt>
    <dgm:pt modelId="{78158FC9-4C73-4930-83CC-704D056BCFCC}" type="parTrans" cxnId="{DBA95BE6-C928-434E-BA56-59338617EA6F}">
      <dgm:prSet/>
      <dgm:spPr/>
      <dgm:t>
        <a:bodyPr/>
        <a:lstStyle/>
        <a:p>
          <a:endParaRPr lang="nl-NL"/>
        </a:p>
      </dgm:t>
    </dgm:pt>
    <dgm:pt modelId="{FD1E6E45-55A8-468D-B270-4157A19CCBA2}" type="sibTrans" cxnId="{DBA95BE6-C928-434E-BA56-59338617EA6F}">
      <dgm:prSet/>
      <dgm:spPr/>
      <dgm:t>
        <a:bodyPr/>
        <a:lstStyle/>
        <a:p>
          <a:endParaRPr lang="nl-NL"/>
        </a:p>
      </dgm:t>
    </dgm:pt>
    <dgm:pt modelId="{CF792DF1-B86F-47BA-B1ED-50BF87393312}">
      <dgm:prSet/>
      <dgm:spPr>
        <a:ln w="44450"/>
      </dgm:spPr>
      <dgm:t>
        <a:bodyPr/>
        <a:lstStyle/>
        <a:p>
          <a:r>
            <a:rPr lang="nl-NL"/>
            <a:t>Duidelijkheid</a:t>
          </a:r>
        </a:p>
      </dgm:t>
    </dgm:pt>
    <dgm:pt modelId="{8D85BFCB-1466-48B3-9CFA-1D253A18B7D4}" type="parTrans" cxnId="{54A9F8CF-DA21-49DF-957A-82CA65681000}">
      <dgm:prSet/>
      <dgm:spPr/>
      <dgm:t>
        <a:bodyPr/>
        <a:lstStyle/>
        <a:p>
          <a:endParaRPr lang="nl-NL"/>
        </a:p>
      </dgm:t>
    </dgm:pt>
    <dgm:pt modelId="{DDF59DA2-CBE6-4E2E-84B7-B6AE8FAAE8F6}" type="sibTrans" cxnId="{54A9F8CF-DA21-49DF-957A-82CA65681000}">
      <dgm:prSet/>
      <dgm:spPr/>
      <dgm:t>
        <a:bodyPr/>
        <a:lstStyle/>
        <a:p>
          <a:endParaRPr lang="nl-NL"/>
        </a:p>
      </dgm:t>
    </dgm:pt>
    <dgm:pt modelId="{279FEEEB-1EB9-43F7-9E8B-07C778C55097}">
      <dgm:prSet/>
      <dgm:spPr/>
      <dgm:t>
        <a:bodyPr/>
        <a:lstStyle/>
        <a:p>
          <a:r>
            <a:rPr lang="nl-NL"/>
            <a:t>Toegankelijk</a:t>
          </a:r>
        </a:p>
      </dgm:t>
    </dgm:pt>
    <dgm:pt modelId="{3B2BC0C6-9E87-4CAC-AE4C-D6E0997C5AA9}" type="parTrans" cxnId="{FDF3103E-9D2C-4164-BEDB-4A4DFD161A05}">
      <dgm:prSet/>
      <dgm:spPr/>
      <dgm:t>
        <a:bodyPr/>
        <a:lstStyle/>
        <a:p>
          <a:endParaRPr lang="nl-NL"/>
        </a:p>
      </dgm:t>
    </dgm:pt>
    <dgm:pt modelId="{A8666366-42A6-45EB-B593-2C437DC45DF8}" type="sibTrans" cxnId="{FDF3103E-9D2C-4164-BEDB-4A4DFD161A05}">
      <dgm:prSet/>
      <dgm:spPr/>
      <dgm:t>
        <a:bodyPr/>
        <a:lstStyle/>
        <a:p>
          <a:endParaRPr lang="nl-NL"/>
        </a:p>
      </dgm:t>
    </dgm:pt>
    <dgm:pt modelId="{BFE9EF48-CB34-43E9-981F-E27F2AA0D428}">
      <dgm:prSet/>
      <dgm:spPr>
        <a:ln w="44450"/>
      </dgm:spPr>
      <dgm:t>
        <a:bodyPr/>
        <a:lstStyle/>
        <a:p>
          <a:r>
            <a:rPr lang="nl-NL"/>
            <a:t>Aanpak Complexe Scheidingen</a:t>
          </a:r>
        </a:p>
      </dgm:t>
    </dgm:pt>
    <dgm:pt modelId="{44CA2A19-4B12-4A7B-8846-5980E38C501A}" type="parTrans" cxnId="{D66D50BC-D7EC-4D11-9972-C01EE8662472}">
      <dgm:prSet/>
      <dgm:spPr/>
      <dgm:t>
        <a:bodyPr/>
        <a:lstStyle/>
        <a:p>
          <a:endParaRPr lang="nl-NL"/>
        </a:p>
      </dgm:t>
    </dgm:pt>
    <dgm:pt modelId="{79E2CCA3-3FA7-4273-9BDD-00063D6CBEB4}" type="sibTrans" cxnId="{D66D50BC-D7EC-4D11-9972-C01EE8662472}">
      <dgm:prSet/>
      <dgm:spPr/>
      <dgm:t>
        <a:bodyPr/>
        <a:lstStyle/>
        <a:p>
          <a:endParaRPr lang="nl-NL"/>
        </a:p>
      </dgm:t>
    </dgm:pt>
    <dgm:pt modelId="{F5A4CF7B-9020-494B-932B-5FFF437285E7}">
      <dgm:prSet/>
      <dgm:spPr/>
      <dgm:t>
        <a:bodyPr/>
        <a:lstStyle/>
        <a:p>
          <a:r>
            <a:rPr lang="nl-NL"/>
            <a:t>Aanpak op maat</a:t>
          </a:r>
        </a:p>
      </dgm:t>
    </dgm:pt>
    <dgm:pt modelId="{E4822357-9664-4444-BB09-A14BFBB2C505}" type="parTrans" cxnId="{BD4F9574-BF13-43BE-91B7-B99BF2E2A59F}">
      <dgm:prSet/>
      <dgm:spPr/>
      <dgm:t>
        <a:bodyPr/>
        <a:lstStyle/>
        <a:p>
          <a:endParaRPr lang="nl-NL"/>
        </a:p>
      </dgm:t>
    </dgm:pt>
    <dgm:pt modelId="{9594F045-BF99-415D-878D-084F4E49C344}" type="sibTrans" cxnId="{BD4F9574-BF13-43BE-91B7-B99BF2E2A59F}">
      <dgm:prSet/>
      <dgm:spPr/>
      <dgm:t>
        <a:bodyPr/>
        <a:lstStyle/>
        <a:p>
          <a:endParaRPr lang="nl-NL"/>
        </a:p>
      </dgm:t>
    </dgm:pt>
    <dgm:pt modelId="{C7864C10-68E1-4FC1-BB6A-4EDEE6EA07F7}">
      <dgm:prSet/>
      <dgm:spPr/>
      <dgm:t>
        <a:bodyPr/>
        <a:lstStyle/>
        <a:p>
          <a:r>
            <a:rPr lang="nl-NL"/>
            <a:t>Op gevoel handelen</a:t>
          </a:r>
        </a:p>
      </dgm:t>
    </dgm:pt>
    <dgm:pt modelId="{49532AE4-47E6-4A34-BF1E-508B3594CA2C}" type="parTrans" cxnId="{AA3A1665-B622-4FD3-895F-B118616BD801}">
      <dgm:prSet/>
      <dgm:spPr/>
      <dgm:t>
        <a:bodyPr/>
        <a:lstStyle/>
        <a:p>
          <a:endParaRPr lang="nl-NL"/>
        </a:p>
      </dgm:t>
    </dgm:pt>
    <dgm:pt modelId="{35622CAB-9599-4069-9713-A3807D039AE4}" type="sibTrans" cxnId="{AA3A1665-B622-4FD3-895F-B118616BD801}">
      <dgm:prSet/>
      <dgm:spPr/>
      <dgm:t>
        <a:bodyPr/>
        <a:lstStyle/>
        <a:p>
          <a:endParaRPr lang="nl-NL"/>
        </a:p>
      </dgm:t>
    </dgm:pt>
    <dgm:pt modelId="{4DF407EB-6F1F-4F7A-89C3-740FE0D8F209}">
      <dgm:prSet/>
      <dgm:spPr/>
      <dgm:t>
        <a:bodyPr/>
        <a:lstStyle/>
        <a:p>
          <a:r>
            <a:rPr lang="nl-NL"/>
            <a:t>Aanpak in combinatie met eigen werkwijze</a:t>
          </a:r>
        </a:p>
      </dgm:t>
    </dgm:pt>
    <dgm:pt modelId="{6079640A-6067-40D9-AB19-E35C6409F109}" type="parTrans" cxnId="{DB10C121-4EBF-44F5-BF91-3B0A6E6960E1}">
      <dgm:prSet/>
      <dgm:spPr/>
      <dgm:t>
        <a:bodyPr/>
        <a:lstStyle/>
        <a:p>
          <a:endParaRPr lang="nl-NL"/>
        </a:p>
      </dgm:t>
    </dgm:pt>
    <dgm:pt modelId="{F624C99E-6204-45BB-B443-CE06D397E688}" type="sibTrans" cxnId="{DB10C121-4EBF-44F5-BF91-3B0A6E6960E1}">
      <dgm:prSet/>
      <dgm:spPr/>
      <dgm:t>
        <a:bodyPr/>
        <a:lstStyle/>
        <a:p>
          <a:endParaRPr lang="nl-NL"/>
        </a:p>
      </dgm:t>
    </dgm:pt>
    <dgm:pt modelId="{270DDD60-1801-42FD-A181-C12F1B81AD2A}">
      <dgm:prSet/>
      <dgm:spPr/>
      <dgm:t>
        <a:bodyPr/>
        <a:lstStyle/>
        <a:p>
          <a:r>
            <a:rPr lang="nl-NL"/>
            <a:t>Balans van positioneren en engageren</a:t>
          </a:r>
        </a:p>
      </dgm:t>
    </dgm:pt>
    <dgm:pt modelId="{9177C1FC-6239-4433-8FF2-CF123A2CF58F}" type="parTrans" cxnId="{6CB7CD3C-A17C-4C01-B72F-B11CDABE2487}">
      <dgm:prSet/>
      <dgm:spPr/>
      <dgm:t>
        <a:bodyPr/>
        <a:lstStyle/>
        <a:p>
          <a:endParaRPr lang="nl-NL"/>
        </a:p>
      </dgm:t>
    </dgm:pt>
    <dgm:pt modelId="{5DC1BBF7-D483-4364-A9E8-CFDB53CEA18B}" type="sibTrans" cxnId="{6CB7CD3C-A17C-4C01-B72F-B11CDABE2487}">
      <dgm:prSet/>
      <dgm:spPr/>
      <dgm:t>
        <a:bodyPr/>
        <a:lstStyle/>
        <a:p>
          <a:endParaRPr lang="nl-NL"/>
        </a:p>
      </dgm:t>
    </dgm:pt>
    <dgm:pt modelId="{73857070-1020-49F7-806F-71571088C707}">
      <dgm:prSet/>
      <dgm:spPr/>
      <dgm:t>
        <a:bodyPr/>
        <a:lstStyle/>
        <a:p>
          <a:r>
            <a:rPr lang="nl-NL"/>
            <a:t>Aansluiting</a:t>
          </a:r>
        </a:p>
      </dgm:t>
    </dgm:pt>
    <dgm:pt modelId="{2997C605-7FEA-4686-A325-FE777DC1C7ED}" type="parTrans" cxnId="{CB42A686-1D5F-4A63-9446-CBB25B03E075}">
      <dgm:prSet/>
      <dgm:spPr/>
      <dgm:t>
        <a:bodyPr/>
        <a:lstStyle/>
        <a:p>
          <a:endParaRPr lang="nl-NL"/>
        </a:p>
      </dgm:t>
    </dgm:pt>
    <dgm:pt modelId="{47797164-10E3-4268-9093-DDDF2333AE17}" type="sibTrans" cxnId="{CB42A686-1D5F-4A63-9446-CBB25B03E075}">
      <dgm:prSet/>
      <dgm:spPr/>
      <dgm:t>
        <a:bodyPr/>
        <a:lstStyle/>
        <a:p>
          <a:endParaRPr lang="nl-NL"/>
        </a:p>
      </dgm:t>
    </dgm:pt>
    <dgm:pt modelId="{6DECEAB2-B57B-4E45-BC65-1F5611F72DE4}">
      <dgm:prSet/>
      <dgm:spPr/>
      <dgm:t>
        <a:bodyPr/>
        <a:lstStyle/>
        <a:p>
          <a:r>
            <a:rPr lang="nl-NL"/>
            <a:t>Een standpunt innemen</a:t>
          </a:r>
        </a:p>
      </dgm:t>
    </dgm:pt>
    <dgm:pt modelId="{4BDA1552-0349-4EEE-86D9-6BADB87AB872}" type="parTrans" cxnId="{E1DCA2C5-BF68-4821-9FD0-70A54F4A222B}">
      <dgm:prSet/>
      <dgm:spPr/>
      <dgm:t>
        <a:bodyPr/>
        <a:lstStyle/>
        <a:p>
          <a:endParaRPr lang="nl-NL"/>
        </a:p>
      </dgm:t>
    </dgm:pt>
    <dgm:pt modelId="{5BE6DC54-4355-4702-A502-FF649733613B}" type="sibTrans" cxnId="{E1DCA2C5-BF68-4821-9FD0-70A54F4A222B}">
      <dgm:prSet/>
      <dgm:spPr/>
      <dgm:t>
        <a:bodyPr/>
        <a:lstStyle/>
        <a:p>
          <a:endParaRPr lang="nl-NL"/>
        </a:p>
      </dgm:t>
    </dgm:pt>
    <dgm:pt modelId="{CD914A27-E38F-4431-B653-4F59C04C96AC}">
      <dgm:prSet/>
      <dgm:spPr/>
      <dgm:t>
        <a:bodyPr/>
        <a:lstStyle/>
        <a:p>
          <a:r>
            <a:rPr lang="nl-NL"/>
            <a:t>Meer op handen zitten</a:t>
          </a:r>
        </a:p>
      </dgm:t>
    </dgm:pt>
    <dgm:pt modelId="{7C6AA8D8-1E66-4F60-8610-4A068FD725FB}" type="parTrans" cxnId="{E998062F-E584-4CD4-B5CE-88AB69324088}">
      <dgm:prSet/>
      <dgm:spPr/>
      <dgm:t>
        <a:bodyPr/>
        <a:lstStyle/>
        <a:p>
          <a:endParaRPr lang="nl-NL"/>
        </a:p>
      </dgm:t>
    </dgm:pt>
    <dgm:pt modelId="{637205E4-A7F2-495B-98F2-F5F8A6A98190}" type="sibTrans" cxnId="{E998062F-E584-4CD4-B5CE-88AB69324088}">
      <dgm:prSet/>
      <dgm:spPr/>
      <dgm:t>
        <a:bodyPr/>
        <a:lstStyle/>
        <a:p>
          <a:endParaRPr lang="nl-NL"/>
        </a:p>
      </dgm:t>
    </dgm:pt>
    <dgm:pt modelId="{BC72559A-C664-4078-998B-F27981951D75}">
      <dgm:prSet/>
      <dgm:spPr/>
      <dgm:t>
        <a:bodyPr/>
        <a:lstStyle/>
        <a:p>
          <a:r>
            <a:rPr lang="nl-NL"/>
            <a:t>Uit de strijd blijven</a:t>
          </a:r>
        </a:p>
      </dgm:t>
    </dgm:pt>
    <dgm:pt modelId="{EBF94C7A-C20F-434E-9A0A-6758A55E3937}" type="parTrans" cxnId="{E97F0970-CAAE-4EB1-82F2-2A105527A230}">
      <dgm:prSet/>
      <dgm:spPr/>
      <dgm:t>
        <a:bodyPr/>
        <a:lstStyle/>
        <a:p>
          <a:endParaRPr lang="nl-NL"/>
        </a:p>
      </dgm:t>
    </dgm:pt>
    <dgm:pt modelId="{6B74FD46-825F-4173-A880-516D0FB66077}" type="sibTrans" cxnId="{E97F0970-CAAE-4EB1-82F2-2A105527A230}">
      <dgm:prSet/>
      <dgm:spPr/>
      <dgm:t>
        <a:bodyPr/>
        <a:lstStyle/>
        <a:p>
          <a:endParaRPr lang="nl-NL"/>
        </a:p>
      </dgm:t>
    </dgm:pt>
    <dgm:pt modelId="{24A96FBE-07E9-4098-B952-4C3601D7B446}">
      <dgm:prSet/>
      <dgm:spPr/>
      <dgm:t>
        <a:bodyPr/>
        <a:lstStyle/>
        <a:p>
          <a:r>
            <a:rPr lang="nl-NL"/>
            <a:t>Veiligheid is prioriteit</a:t>
          </a:r>
        </a:p>
      </dgm:t>
    </dgm:pt>
    <dgm:pt modelId="{0BAFE3DB-816A-4FC8-8FDE-14C133632AD2}" type="parTrans" cxnId="{6D623161-FC6C-4343-8CF3-8CFB9DE3027E}">
      <dgm:prSet/>
      <dgm:spPr/>
      <dgm:t>
        <a:bodyPr/>
        <a:lstStyle/>
        <a:p>
          <a:endParaRPr lang="nl-NL"/>
        </a:p>
      </dgm:t>
    </dgm:pt>
    <dgm:pt modelId="{9F81A3CA-1B52-4C7B-A7C1-14E58D935B71}" type="sibTrans" cxnId="{6D623161-FC6C-4343-8CF3-8CFB9DE3027E}">
      <dgm:prSet/>
      <dgm:spPr/>
      <dgm:t>
        <a:bodyPr/>
        <a:lstStyle/>
        <a:p>
          <a:endParaRPr lang="nl-NL"/>
        </a:p>
      </dgm:t>
    </dgm:pt>
    <dgm:pt modelId="{B3B588FB-0A23-412B-A7B8-6E95BD3FBF8F}">
      <dgm:prSet/>
      <dgm:spPr>
        <a:ln w="44450"/>
      </dgm:spPr>
      <dgm:t>
        <a:bodyPr/>
        <a:lstStyle/>
        <a:p>
          <a:r>
            <a:rPr lang="nl-NL"/>
            <a:t>Handelingsverlegenheid</a:t>
          </a:r>
        </a:p>
      </dgm:t>
    </dgm:pt>
    <dgm:pt modelId="{A8E2DA0A-4D29-45CE-BC34-C4538D742719}" type="parTrans" cxnId="{CF033195-FDD6-421A-9AFA-49A6F3F820CD}">
      <dgm:prSet/>
      <dgm:spPr/>
      <dgm:t>
        <a:bodyPr/>
        <a:lstStyle/>
        <a:p>
          <a:endParaRPr lang="nl-NL"/>
        </a:p>
      </dgm:t>
    </dgm:pt>
    <dgm:pt modelId="{017E6EA8-3467-43B9-8A31-AFA3366A8BBC}" type="sibTrans" cxnId="{CF033195-FDD6-421A-9AFA-49A6F3F820CD}">
      <dgm:prSet/>
      <dgm:spPr/>
      <dgm:t>
        <a:bodyPr/>
        <a:lstStyle/>
        <a:p>
          <a:endParaRPr lang="nl-NL"/>
        </a:p>
      </dgm:t>
    </dgm:pt>
    <dgm:pt modelId="{4C06E665-3CCD-4E96-97A8-95EBA4D1597F}" type="pres">
      <dgm:prSet presAssocID="{8BDB897E-6786-407C-A437-726A4C80E15C}" presName="Name0" presStyleCnt="0">
        <dgm:presLayoutVars>
          <dgm:chPref val="1"/>
          <dgm:dir/>
          <dgm:animOne val="branch"/>
          <dgm:animLvl val="lvl"/>
          <dgm:resizeHandles val="exact"/>
        </dgm:presLayoutVars>
      </dgm:prSet>
      <dgm:spPr/>
      <dgm:t>
        <a:bodyPr/>
        <a:lstStyle/>
        <a:p>
          <a:endParaRPr lang="nl-NL"/>
        </a:p>
      </dgm:t>
    </dgm:pt>
    <dgm:pt modelId="{725C6862-34F2-4A2F-BFFF-10CFA4B7DED9}" type="pres">
      <dgm:prSet presAssocID="{0C2B3F90-3060-4812-906E-3424717CA30E}" presName="root1" presStyleCnt="0"/>
      <dgm:spPr/>
    </dgm:pt>
    <dgm:pt modelId="{16AE2415-0B6D-4A12-A441-BA23AEF57040}" type="pres">
      <dgm:prSet presAssocID="{0C2B3F90-3060-4812-906E-3424717CA30E}" presName="LevelOneTextNode" presStyleLbl="node0" presStyleIdx="0" presStyleCnt="1">
        <dgm:presLayoutVars>
          <dgm:chPref val="3"/>
        </dgm:presLayoutVars>
      </dgm:prSet>
      <dgm:spPr/>
      <dgm:t>
        <a:bodyPr/>
        <a:lstStyle/>
        <a:p>
          <a:endParaRPr lang="nl-NL"/>
        </a:p>
      </dgm:t>
    </dgm:pt>
    <dgm:pt modelId="{792E0B3D-338F-486D-AA2E-BB6EF41C3A6B}" type="pres">
      <dgm:prSet presAssocID="{0C2B3F90-3060-4812-906E-3424717CA30E}" presName="level2hierChild" presStyleCnt="0"/>
      <dgm:spPr/>
    </dgm:pt>
    <dgm:pt modelId="{7A48C97C-70FC-4505-AA2E-32C3DC7517FA}" type="pres">
      <dgm:prSet presAssocID="{EF5D72F3-9399-4187-AFDA-63EC3979D593}" presName="conn2-1" presStyleLbl="parChTrans1D2" presStyleIdx="0" presStyleCnt="2"/>
      <dgm:spPr/>
      <dgm:t>
        <a:bodyPr/>
        <a:lstStyle/>
        <a:p>
          <a:endParaRPr lang="nl-NL"/>
        </a:p>
      </dgm:t>
    </dgm:pt>
    <dgm:pt modelId="{8A7C3895-B571-41B2-B663-82B5A1577F96}" type="pres">
      <dgm:prSet presAssocID="{EF5D72F3-9399-4187-AFDA-63EC3979D593}" presName="connTx" presStyleLbl="parChTrans1D2" presStyleIdx="0" presStyleCnt="2"/>
      <dgm:spPr/>
      <dgm:t>
        <a:bodyPr/>
        <a:lstStyle/>
        <a:p>
          <a:endParaRPr lang="nl-NL"/>
        </a:p>
      </dgm:t>
    </dgm:pt>
    <dgm:pt modelId="{04E74E03-DFB1-447E-8C08-66A1056A381E}" type="pres">
      <dgm:prSet presAssocID="{6D3EB8AE-83AB-45AA-ACCC-4CF661288BCD}" presName="root2" presStyleCnt="0"/>
      <dgm:spPr/>
    </dgm:pt>
    <dgm:pt modelId="{D7E34EB8-492D-42BC-894A-4F9ACCEB0B3D}" type="pres">
      <dgm:prSet presAssocID="{6D3EB8AE-83AB-45AA-ACCC-4CF661288BCD}" presName="LevelTwoTextNode" presStyleLbl="node2" presStyleIdx="0" presStyleCnt="2">
        <dgm:presLayoutVars>
          <dgm:chPref val="3"/>
        </dgm:presLayoutVars>
      </dgm:prSet>
      <dgm:spPr/>
      <dgm:t>
        <a:bodyPr/>
        <a:lstStyle/>
        <a:p>
          <a:endParaRPr lang="nl-NL"/>
        </a:p>
      </dgm:t>
    </dgm:pt>
    <dgm:pt modelId="{1A40A78A-0495-4D82-837D-33BC351FA11C}" type="pres">
      <dgm:prSet presAssocID="{6D3EB8AE-83AB-45AA-ACCC-4CF661288BCD}" presName="level3hierChild" presStyleCnt="0"/>
      <dgm:spPr/>
    </dgm:pt>
    <dgm:pt modelId="{02C10FF7-AD78-40AB-9AF5-EC3B7FB162F9}" type="pres">
      <dgm:prSet presAssocID="{C6D04DB4-330A-4FAB-9D8A-B4D4CEDA8C41}" presName="conn2-1" presStyleLbl="parChTrans1D3" presStyleIdx="0" presStyleCnt="5"/>
      <dgm:spPr/>
      <dgm:t>
        <a:bodyPr/>
        <a:lstStyle/>
        <a:p>
          <a:endParaRPr lang="nl-NL"/>
        </a:p>
      </dgm:t>
    </dgm:pt>
    <dgm:pt modelId="{CEBD62C3-5DC5-44A1-8E6D-BECB16618698}" type="pres">
      <dgm:prSet presAssocID="{C6D04DB4-330A-4FAB-9D8A-B4D4CEDA8C41}" presName="connTx" presStyleLbl="parChTrans1D3" presStyleIdx="0" presStyleCnt="5"/>
      <dgm:spPr/>
      <dgm:t>
        <a:bodyPr/>
        <a:lstStyle/>
        <a:p>
          <a:endParaRPr lang="nl-NL"/>
        </a:p>
      </dgm:t>
    </dgm:pt>
    <dgm:pt modelId="{553DBA48-17F0-4D57-956C-6D4F854B89A3}" type="pres">
      <dgm:prSet presAssocID="{1965903F-F6CF-45A8-88DB-BC39888154F5}" presName="root2" presStyleCnt="0"/>
      <dgm:spPr/>
    </dgm:pt>
    <dgm:pt modelId="{DA466528-06B9-4159-A769-97C2497B9FB4}" type="pres">
      <dgm:prSet presAssocID="{1965903F-F6CF-45A8-88DB-BC39888154F5}" presName="LevelTwoTextNode" presStyleLbl="node3" presStyleIdx="0" presStyleCnt="5">
        <dgm:presLayoutVars>
          <dgm:chPref val="3"/>
        </dgm:presLayoutVars>
      </dgm:prSet>
      <dgm:spPr/>
      <dgm:t>
        <a:bodyPr/>
        <a:lstStyle/>
        <a:p>
          <a:endParaRPr lang="nl-NL"/>
        </a:p>
      </dgm:t>
    </dgm:pt>
    <dgm:pt modelId="{3A072525-EA42-49C5-9B8E-AFE24A7B2078}" type="pres">
      <dgm:prSet presAssocID="{1965903F-F6CF-45A8-88DB-BC39888154F5}" presName="level3hierChild" presStyleCnt="0"/>
      <dgm:spPr/>
    </dgm:pt>
    <dgm:pt modelId="{0811B59A-39AD-4FE9-A9C4-F6B3FA534DE4}" type="pres">
      <dgm:prSet presAssocID="{149939C4-5B46-4304-8515-FFCF064713B4}" presName="conn2-1" presStyleLbl="parChTrans1D4" presStyleIdx="0" presStyleCnt="14"/>
      <dgm:spPr/>
      <dgm:t>
        <a:bodyPr/>
        <a:lstStyle/>
        <a:p>
          <a:endParaRPr lang="nl-NL"/>
        </a:p>
      </dgm:t>
    </dgm:pt>
    <dgm:pt modelId="{E72B4299-FC69-4648-B624-814197BA0C14}" type="pres">
      <dgm:prSet presAssocID="{149939C4-5B46-4304-8515-FFCF064713B4}" presName="connTx" presStyleLbl="parChTrans1D4" presStyleIdx="0" presStyleCnt="14"/>
      <dgm:spPr/>
      <dgm:t>
        <a:bodyPr/>
        <a:lstStyle/>
        <a:p>
          <a:endParaRPr lang="nl-NL"/>
        </a:p>
      </dgm:t>
    </dgm:pt>
    <dgm:pt modelId="{6817E8F4-7589-4B39-A0AF-82013F2BB145}" type="pres">
      <dgm:prSet presAssocID="{672F3481-EC7D-49AC-BF61-3DAED723FD14}" presName="root2" presStyleCnt="0"/>
      <dgm:spPr/>
    </dgm:pt>
    <dgm:pt modelId="{F0B4F473-2D35-4A62-A83B-35D420F4E7B4}" type="pres">
      <dgm:prSet presAssocID="{672F3481-EC7D-49AC-BF61-3DAED723FD14}" presName="LevelTwoTextNode" presStyleLbl="node4" presStyleIdx="0" presStyleCnt="14">
        <dgm:presLayoutVars>
          <dgm:chPref val="3"/>
        </dgm:presLayoutVars>
      </dgm:prSet>
      <dgm:spPr/>
      <dgm:t>
        <a:bodyPr/>
        <a:lstStyle/>
        <a:p>
          <a:endParaRPr lang="nl-NL"/>
        </a:p>
      </dgm:t>
    </dgm:pt>
    <dgm:pt modelId="{E0795708-CB47-415D-935A-A155B8B633BF}" type="pres">
      <dgm:prSet presAssocID="{672F3481-EC7D-49AC-BF61-3DAED723FD14}" presName="level3hierChild" presStyleCnt="0"/>
      <dgm:spPr/>
    </dgm:pt>
    <dgm:pt modelId="{8AF6288D-5A68-48FD-BAA4-F5F30263BC2B}" type="pres">
      <dgm:prSet presAssocID="{8D85BFCB-1466-48B3-9CFA-1D253A18B7D4}" presName="conn2-1" presStyleLbl="parChTrans1D4" presStyleIdx="1" presStyleCnt="14"/>
      <dgm:spPr/>
      <dgm:t>
        <a:bodyPr/>
        <a:lstStyle/>
        <a:p>
          <a:endParaRPr lang="nl-NL"/>
        </a:p>
      </dgm:t>
    </dgm:pt>
    <dgm:pt modelId="{0F192ACB-4D28-4173-8EF2-E7226FBC487C}" type="pres">
      <dgm:prSet presAssocID="{8D85BFCB-1466-48B3-9CFA-1D253A18B7D4}" presName="connTx" presStyleLbl="parChTrans1D4" presStyleIdx="1" presStyleCnt="14"/>
      <dgm:spPr/>
      <dgm:t>
        <a:bodyPr/>
        <a:lstStyle/>
        <a:p>
          <a:endParaRPr lang="nl-NL"/>
        </a:p>
      </dgm:t>
    </dgm:pt>
    <dgm:pt modelId="{B1A6520D-2B96-4B96-8681-02F3196106D3}" type="pres">
      <dgm:prSet presAssocID="{CF792DF1-B86F-47BA-B1ED-50BF87393312}" presName="root2" presStyleCnt="0"/>
      <dgm:spPr/>
    </dgm:pt>
    <dgm:pt modelId="{1E424E5C-7D68-4850-919A-17FA13F2C118}" type="pres">
      <dgm:prSet presAssocID="{CF792DF1-B86F-47BA-B1ED-50BF87393312}" presName="LevelTwoTextNode" presStyleLbl="node4" presStyleIdx="1" presStyleCnt="14">
        <dgm:presLayoutVars>
          <dgm:chPref val="3"/>
        </dgm:presLayoutVars>
      </dgm:prSet>
      <dgm:spPr/>
      <dgm:t>
        <a:bodyPr/>
        <a:lstStyle/>
        <a:p>
          <a:endParaRPr lang="nl-NL"/>
        </a:p>
      </dgm:t>
    </dgm:pt>
    <dgm:pt modelId="{36B22515-30BA-4F9F-B298-C9E41514CA62}" type="pres">
      <dgm:prSet presAssocID="{CF792DF1-B86F-47BA-B1ED-50BF87393312}" presName="level3hierChild" presStyleCnt="0"/>
      <dgm:spPr/>
    </dgm:pt>
    <dgm:pt modelId="{809B2776-3D3B-4AC3-B08C-A91090340D34}" type="pres">
      <dgm:prSet presAssocID="{3B2BC0C6-9E87-4CAC-AE4C-D6E0997C5AA9}" presName="conn2-1" presStyleLbl="parChTrans1D4" presStyleIdx="2" presStyleCnt="14"/>
      <dgm:spPr/>
      <dgm:t>
        <a:bodyPr/>
        <a:lstStyle/>
        <a:p>
          <a:endParaRPr lang="nl-NL"/>
        </a:p>
      </dgm:t>
    </dgm:pt>
    <dgm:pt modelId="{EA38C050-11FD-451A-9863-530EBC64FB8C}" type="pres">
      <dgm:prSet presAssocID="{3B2BC0C6-9E87-4CAC-AE4C-D6E0997C5AA9}" presName="connTx" presStyleLbl="parChTrans1D4" presStyleIdx="2" presStyleCnt="14"/>
      <dgm:spPr/>
      <dgm:t>
        <a:bodyPr/>
        <a:lstStyle/>
        <a:p>
          <a:endParaRPr lang="nl-NL"/>
        </a:p>
      </dgm:t>
    </dgm:pt>
    <dgm:pt modelId="{5842B87B-0305-442A-A621-45529389AE0B}" type="pres">
      <dgm:prSet presAssocID="{279FEEEB-1EB9-43F7-9E8B-07C778C55097}" presName="root2" presStyleCnt="0"/>
      <dgm:spPr/>
    </dgm:pt>
    <dgm:pt modelId="{9B548486-47CD-4A67-9CE3-CA92B06D917F}" type="pres">
      <dgm:prSet presAssocID="{279FEEEB-1EB9-43F7-9E8B-07C778C55097}" presName="LevelTwoTextNode" presStyleLbl="node4" presStyleIdx="2" presStyleCnt="14">
        <dgm:presLayoutVars>
          <dgm:chPref val="3"/>
        </dgm:presLayoutVars>
      </dgm:prSet>
      <dgm:spPr/>
      <dgm:t>
        <a:bodyPr/>
        <a:lstStyle/>
        <a:p>
          <a:endParaRPr lang="nl-NL"/>
        </a:p>
      </dgm:t>
    </dgm:pt>
    <dgm:pt modelId="{1D762445-642D-4B4B-9C22-BDCBB3CD9448}" type="pres">
      <dgm:prSet presAssocID="{279FEEEB-1EB9-43F7-9E8B-07C778C55097}" presName="level3hierChild" presStyleCnt="0"/>
      <dgm:spPr/>
    </dgm:pt>
    <dgm:pt modelId="{02C1FB0D-5C6B-4776-9E16-F55108661BD7}" type="pres">
      <dgm:prSet presAssocID="{44CA2A19-4B12-4A7B-8846-5980E38C501A}" presName="conn2-1" presStyleLbl="parChTrans1D4" presStyleIdx="3" presStyleCnt="14"/>
      <dgm:spPr/>
      <dgm:t>
        <a:bodyPr/>
        <a:lstStyle/>
        <a:p>
          <a:endParaRPr lang="nl-NL"/>
        </a:p>
      </dgm:t>
    </dgm:pt>
    <dgm:pt modelId="{917983E9-FF99-4394-9F2F-3DBBBF3D01D8}" type="pres">
      <dgm:prSet presAssocID="{44CA2A19-4B12-4A7B-8846-5980E38C501A}" presName="connTx" presStyleLbl="parChTrans1D4" presStyleIdx="3" presStyleCnt="14"/>
      <dgm:spPr/>
      <dgm:t>
        <a:bodyPr/>
        <a:lstStyle/>
        <a:p>
          <a:endParaRPr lang="nl-NL"/>
        </a:p>
      </dgm:t>
    </dgm:pt>
    <dgm:pt modelId="{733E4A3F-DC48-4833-A2BB-025F12296E6A}" type="pres">
      <dgm:prSet presAssocID="{BFE9EF48-CB34-43E9-981F-E27F2AA0D428}" presName="root2" presStyleCnt="0"/>
      <dgm:spPr/>
    </dgm:pt>
    <dgm:pt modelId="{46970838-63B3-4120-AA1A-CC09CE8A99F6}" type="pres">
      <dgm:prSet presAssocID="{BFE9EF48-CB34-43E9-981F-E27F2AA0D428}" presName="LevelTwoTextNode" presStyleLbl="node4" presStyleIdx="3" presStyleCnt="14">
        <dgm:presLayoutVars>
          <dgm:chPref val="3"/>
        </dgm:presLayoutVars>
      </dgm:prSet>
      <dgm:spPr/>
      <dgm:t>
        <a:bodyPr/>
        <a:lstStyle/>
        <a:p>
          <a:endParaRPr lang="nl-NL"/>
        </a:p>
      </dgm:t>
    </dgm:pt>
    <dgm:pt modelId="{CD0FC2D3-D6E9-4F52-ADB5-09993AA35D34}" type="pres">
      <dgm:prSet presAssocID="{BFE9EF48-CB34-43E9-981F-E27F2AA0D428}" presName="level3hierChild" presStyleCnt="0"/>
      <dgm:spPr/>
    </dgm:pt>
    <dgm:pt modelId="{6C1C4F96-8DAF-4231-B248-E3AE81A2A416}" type="pres">
      <dgm:prSet presAssocID="{E4822357-9664-4444-BB09-A14BFBB2C505}" presName="conn2-1" presStyleLbl="parChTrans1D4" presStyleIdx="4" presStyleCnt="14"/>
      <dgm:spPr/>
      <dgm:t>
        <a:bodyPr/>
        <a:lstStyle/>
        <a:p>
          <a:endParaRPr lang="nl-NL"/>
        </a:p>
      </dgm:t>
    </dgm:pt>
    <dgm:pt modelId="{9C6A4E93-F539-466A-B068-E1D9D1801BAE}" type="pres">
      <dgm:prSet presAssocID="{E4822357-9664-4444-BB09-A14BFBB2C505}" presName="connTx" presStyleLbl="parChTrans1D4" presStyleIdx="4" presStyleCnt="14"/>
      <dgm:spPr/>
      <dgm:t>
        <a:bodyPr/>
        <a:lstStyle/>
        <a:p>
          <a:endParaRPr lang="nl-NL"/>
        </a:p>
      </dgm:t>
    </dgm:pt>
    <dgm:pt modelId="{32E405E0-A82D-4389-A784-079B9AD98EAC}" type="pres">
      <dgm:prSet presAssocID="{F5A4CF7B-9020-494B-932B-5FFF437285E7}" presName="root2" presStyleCnt="0"/>
      <dgm:spPr/>
    </dgm:pt>
    <dgm:pt modelId="{C87B3135-1A32-437E-A21D-46EA174B7946}" type="pres">
      <dgm:prSet presAssocID="{F5A4CF7B-9020-494B-932B-5FFF437285E7}" presName="LevelTwoTextNode" presStyleLbl="node4" presStyleIdx="4" presStyleCnt="14">
        <dgm:presLayoutVars>
          <dgm:chPref val="3"/>
        </dgm:presLayoutVars>
      </dgm:prSet>
      <dgm:spPr/>
      <dgm:t>
        <a:bodyPr/>
        <a:lstStyle/>
        <a:p>
          <a:endParaRPr lang="nl-NL"/>
        </a:p>
      </dgm:t>
    </dgm:pt>
    <dgm:pt modelId="{CBE5E6CF-0776-491C-89C0-754726C4E543}" type="pres">
      <dgm:prSet presAssocID="{F5A4CF7B-9020-494B-932B-5FFF437285E7}" presName="level3hierChild" presStyleCnt="0"/>
      <dgm:spPr/>
    </dgm:pt>
    <dgm:pt modelId="{3DD624DA-3757-4343-A894-00D2A62645A3}" type="pres">
      <dgm:prSet presAssocID="{6079640A-6067-40D9-AB19-E35C6409F109}" presName="conn2-1" presStyleLbl="parChTrans1D4" presStyleIdx="5" presStyleCnt="14"/>
      <dgm:spPr/>
      <dgm:t>
        <a:bodyPr/>
        <a:lstStyle/>
        <a:p>
          <a:endParaRPr lang="nl-NL"/>
        </a:p>
      </dgm:t>
    </dgm:pt>
    <dgm:pt modelId="{21E654F4-7DE5-48AE-94B7-28E8232ACF81}" type="pres">
      <dgm:prSet presAssocID="{6079640A-6067-40D9-AB19-E35C6409F109}" presName="connTx" presStyleLbl="parChTrans1D4" presStyleIdx="5" presStyleCnt="14"/>
      <dgm:spPr/>
      <dgm:t>
        <a:bodyPr/>
        <a:lstStyle/>
        <a:p>
          <a:endParaRPr lang="nl-NL"/>
        </a:p>
      </dgm:t>
    </dgm:pt>
    <dgm:pt modelId="{BAF64893-A3BB-419A-8F5B-0547872438E1}" type="pres">
      <dgm:prSet presAssocID="{4DF407EB-6F1F-4F7A-89C3-740FE0D8F209}" presName="root2" presStyleCnt="0"/>
      <dgm:spPr/>
    </dgm:pt>
    <dgm:pt modelId="{2A0DAD52-E25C-4FD8-88AB-00491CBFD926}" type="pres">
      <dgm:prSet presAssocID="{4DF407EB-6F1F-4F7A-89C3-740FE0D8F209}" presName="LevelTwoTextNode" presStyleLbl="node4" presStyleIdx="5" presStyleCnt="14">
        <dgm:presLayoutVars>
          <dgm:chPref val="3"/>
        </dgm:presLayoutVars>
      </dgm:prSet>
      <dgm:spPr/>
      <dgm:t>
        <a:bodyPr/>
        <a:lstStyle/>
        <a:p>
          <a:endParaRPr lang="nl-NL"/>
        </a:p>
      </dgm:t>
    </dgm:pt>
    <dgm:pt modelId="{45F0B0A4-5A31-4170-9108-8CFB9B7F7F40}" type="pres">
      <dgm:prSet presAssocID="{4DF407EB-6F1F-4F7A-89C3-740FE0D8F209}" presName="level3hierChild" presStyleCnt="0"/>
      <dgm:spPr/>
    </dgm:pt>
    <dgm:pt modelId="{11395CA6-FCD0-4E54-8AC2-6296A214C424}" type="pres">
      <dgm:prSet presAssocID="{0BAFE3DB-816A-4FC8-8FDE-14C133632AD2}" presName="conn2-1" presStyleLbl="parChTrans1D4" presStyleIdx="6" presStyleCnt="14"/>
      <dgm:spPr/>
      <dgm:t>
        <a:bodyPr/>
        <a:lstStyle/>
        <a:p>
          <a:endParaRPr lang="nl-NL"/>
        </a:p>
      </dgm:t>
    </dgm:pt>
    <dgm:pt modelId="{BD8F8A5E-032C-4D11-902A-E5D305942558}" type="pres">
      <dgm:prSet presAssocID="{0BAFE3DB-816A-4FC8-8FDE-14C133632AD2}" presName="connTx" presStyleLbl="parChTrans1D4" presStyleIdx="6" presStyleCnt="14"/>
      <dgm:spPr/>
      <dgm:t>
        <a:bodyPr/>
        <a:lstStyle/>
        <a:p>
          <a:endParaRPr lang="nl-NL"/>
        </a:p>
      </dgm:t>
    </dgm:pt>
    <dgm:pt modelId="{50EE7BB0-C369-42B0-A663-243B329E1CBF}" type="pres">
      <dgm:prSet presAssocID="{24A96FBE-07E9-4098-B952-4C3601D7B446}" presName="root2" presStyleCnt="0"/>
      <dgm:spPr/>
    </dgm:pt>
    <dgm:pt modelId="{63CB0CC1-63E4-43F5-8166-1C21C43CDDD3}" type="pres">
      <dgm:prSet presAssocID="{24A96FBE-07E9-4098-B952-4C3601D7B446}" presName="LevelTwoTextNode" presStyleLbl="node4" presStyleIdx="6" presStyleCnt="14" custLinFactNeighborX="-748">
        <dgm:presLayoutVars>
          <dgm:chPref val="3"/>
        </dgm:presLayoutVars>
      </dgm:prSet>
      <dgm:spPr/>
      <dgm:t>
        <a:bodyPr/>
        <a:lstStyle/>
        <a:p>
          <a:endParaRPr lang="nl-NL"/>
        </a:p>
      </dgm:t>
    </dgm:pt>
    <dgm:pt modelId="{0E9B8E03-8437-449A-A296-24E930133458}" type="pres">
      <dgm:prSet presAssocID="{24A96FBE-07E9-4098-B952-4C3601D7B446}" presName="level3hierChild" presStyleCnt="0"/>
      <dgm:spPr/>
    </dgm:pt>
    <dgm:pt modelId="{8A9F863A-15E8-4853-B514-60F4C1BDB514}" type="pres">
      <dgm:prSet presAssocID="{78158FC9-4C73-4930-83CC-704D056BCFCC}" presName="conn2-1" presStyleLbl="parChTrans1D3" presStyleIdx="1" presStyleCnt="5"/>
      <dgm:spPr/>
      <dgm:t>
        <a:bodyPr/>
        <a:lstStyle/>
        <a:p>
          <a:endParaRPr lang="nl-NL"/>
        </a:p>
      </dgm:t>
    </dgm:pt>
    <dgm:pt modelId="{DE98A634-5AA7-4FBB-910E-91572DCAC945}" type="pres">
      <dgm:prSet presAssocID="{78158FC9-4C73-4930-83CC-704D056BCFCC}" presName="connTx" presStyleLbl="parChTrans1D3" presStyleIdx="1" presStyleCnt="5"/>
      <dgm:spPr/>
      <dgm:t>
        <a:bodyPr/>
        <a:lstStyle/>
        <a:p>
          <a:endParaRPr lang="nl-NL"/>
        </a:p>
      </dgm:t>
    </dgm:pt>
    <dgm:pt modelId="{1F273C87-4658-45F2-8840-3B15812477F5}" type="pres">
      <dgm:prSet presAssocID="{AC1DA729-09A0-4813-9CBC-E250D397D4F6}" presName="root2" presStyleCnt="0"/>
      <dgm:spPr/>
    </dgm:pt>
    <dgm:pt modelId="{A358291A-6E1E-431F-8B33-2C59E783AA34}" type="pres">
      <dgm:prSet presAssocID="{AC1DA729-09A0-4813-9CBC-E250D397D4F6}" presName="LevelTwoTextNode" presStyleLbl="node3" presStyleIdx="1" presStyleCnt="5">
        <dgm:presLayoutVars>
          <dgm:chPref val="3"/>
        </dgm:presLayoutVars>
      </dgm:prSet>
      <dgm:spPr/>
      <dgm:t>
        <a:bodyPr/>
        <a:lstStyle/>
        <a:p>
          <a:endParaRPr lang="nl-NL"/>
        </a:p>
      </dgm:t>
    </dgm:pt>
    <dgm:pt modelId="{C036DFA4-6A68-4890-9571-3B6E61970719}" type="pres">
      <dgm:prSet presAssocID="{AC1DA729-09A0-4813-9CBC-E250D397D4F6}" presName="level3hierChild" presStyleCnt="0"/>
      <dgm:spPr/>
    </dgm:pt>
    <dgm:pt modelId="{4DB99664-D642-42B0-9CAE-6751DCBFDC56}" type="pres">
      <dgm:prSet presAssocID="{49532AE4-47E6-4A34-BF1E-508B3594CA2C}" presName="conn2-1" presStyleLbl="parChTrans1D4" presStyleIdx="7" presStyleCnt="14"/>
      <dgm:spPr/>
      <dgm:t>
        <a:bodyPr/>
        <a:lstStyle/>
        <a:p>
          <a:endParaRPr lang="nl-NL"/>
        </a:p>
      </dgm:t>
    </dgm:pt>
    <dgm:pt modelId="{AD96142F-E678-4167-A981-ED6FA5B0EE31}" type="pres">
      <dgm:prSet presAssocID="{49532AE4-47E6-4A34-BF1E-508B3594CA2C}" presName="connTx" presStyleLbl="parChTrans1D4" presStyleIdx="7" presStyleCnt="14"/>
      <dgm:spPr/>
      <dgm:t>
        <a:bodyPr/>
        <a:lstStyle/>
        <a:p>
          <a:endParaRPr lang="nl-NL"/>
        </a:p>
      </dgm:t>
    </dgm:pt>
    <dgm:pt modelId="{36CF113C-1DD8-4133-8D77-B95FA7B23A1E}" type="pres">
      <dgm:prSet presAssocID="{C7864C10-68E1-4FC1-BB6A-4EDEE6EA07F7}" presName="root2" presStyleCnt="0"/>
      <dgm:spPr/>
    </dgm:pt>
    <dgm:pt modelId="{54C1B863-193C-4577-A96A-98D3208526AB}" type="pres">
      <dgm:prSet presAssocID="{C7864C10-68E1-4FC1-BB6A-4EDEE6EA07F7}" presName="LevelTwoTextNode" presStyleLbl="node4" presStyleIdx="7" presStyleCnt="14">
        <dgm:presLayoutVars>
          <dgm:chPref val="3"/>
        </dgm:presLayoutVars>
      </dgm:prSet>
      <dgm:spPr/>
      <dgm:t>
        <a:bodyPr/>
        <a:lstStyle/>
        <a:p>
          <a:endParaRPr lang="nl-NL"/>
        </a:p>
      </dgm:t>
    </dgm:pt>
    <dgm:pt modelId="{B6A816C3-EAAA-46C6-941E-3F02A9587837}" type="pres">
      <dgm:prSet presAssocID="{C7864C10-68E1-4FC1-BB6A-4EDEE6EA07F7}" presName="level3hierChild" presStyleCnt="0"/>
      <dgm:spPr/>
    </dgm:pt>
    <dgm:pt modelId="{89BBC3C0-1515-4855-B80B-F0CAA9D7A784}" type="pres">
      <dgm:prSet presAssocID="{9177C1FC-6239-4433-8FF2-CF123A2CF58F}" presName="conn2-1" presStyleLbl="parChTrans1D4" presStyleIdx="8" presStyleCnt="14"/>
      <dgm:spPr/>
      <dgm:t>
        <a:bodyPr/>
        <a:lstStyle/>
        <a:p>
          <a:endParaRPr lang="nl-NL"/>
        </a:p>
      </dgm:t>
    </dgm:pt>
    <dgm:pt modelId="{C08A1444-7BDE-4FDC-A660-6F38AD5BCDB9}" type="pres">
      <dgm:prSet presAssocID="{9177C1FC-6239-4433-8FF2-CF123A2CF58F}" presName="connTx" presStyleLbl="parChTrans1D4" presStyleIdx="8" presStyleCnt="14"/>
      <dgm:spPr/>
      <dgm:t>
        <a:bodyPr/>
        <a:lstStyle/>
        <a:p>
          <a:endParaRPr lang="nl-NL"/>
        </a:p>
      </dgm:t>
    </dgm:pt>
    <dgm:pt modelId="{E2A094AC-B9AD-40BF-A954-BC730911FC64}" type="pres">
      <dgm:prSet presAssocID="{270DDD60-1801-42FD-A181-C12F1B81AD2A}" presName="root2" presStyleCnt="0"/>
      <dgm:spPr/>
    </dgm:pt>
    <dgm:pt modelId="{59CB9304-B2DA-475B-8A6C-3E565C0CB1BF}" type="pres">
      <dgm:prSet presAssocID="{270DDD60-1801-42FD-A181-C12F1B81AD2A}" presName="LevelTwoTextNode" presStyleLbl="node4" presStyleIdx="8" presStyleCnt="14">
        <dgm:presLayoutVars>
          <dgm:chPref val="3"/>
        </dgm:presLayoutVars>
      </dgm:prSet>
      <dgm:spPr/>
      <dgm:t>
        <a:bodyPr/>
        <a:lstStyle/>
        <a:p>
          <a:endParaRPr lang="nl-NL"/>
        </a:p>
      </dgm:t>
    </dgm:pt>
    <dgm:pt modelId="{D9E23100-63A6-4535-A0D4-CBF14B682243}" type="pres">
      <dgm:prSet presAssocID="{270DDD60-1801-42FD-A181-C12F1B81AD2A}" presName="level3hierChild" presStyleCnt="0"/>
      <dgm:spPr/>
    </dgm:pt>
    <dgm:pt modelId="{E4A63E97-2568-4F29-B3A9-A726BB59A9A6}" type="pres">
      <dgm:prSet presAssocID="{2997C605-7FEA-4686-A325-FE777DC1C7ED}" presName="conn2-1" presStyleLbl="parChTrans1D4" presStyleIdx="9" presStyleCnt="14"/>
      <dgm:spPr/>
      <dgm:t>
        <a:bodyPr/>
        <a:lstStyle/>
        <a:p>
          <a:endParaRPr lang="nl-NL"/>
        </a:p>
      </dgm:t>
    </dgm:pt>
    <dgm:pt modelId="{8A3CFE14-71CA-4533-A539-D8D2A97ADAED}" type="pres">
      <dgm:prSet presAssocID="{2997C605-7FEA-4686-A325-FE777DC1C7ED}" presName="connTx" presStyleLbl="parChTrans1D4" presStyleIdx="9" presStyleCnt="14"/>
      <dgm:spPr/>
      <dgm:t>
        <a:bodyPr/>
        <a:lstStyle/>
        <a:p>
          <a:endParaRPr lang="nl-NL"/>
        </a:p>
      </dgm:t>
    </dgm:pt>
    <dgm:pt modelId="{073B557A-7815-43ED-9CF1-0B883758308F}" type="pres">
      <dgm:prSet presAssocID="{73857070-1020-49F7-806F-71571088C707}" presName="root2" presStyleCnt="0"/>
      <dgm:spPr/>
    </dgm:pt>
    <dgm:pt modelId="{DEACE745-E138-4935-A1AA-CEAC1AD82EE3}" type="pres">
      <dgm:prSet presAssocID="{73857070-1020-49F7-806F-71571088C707}" presName="LevelTwoTextNode" presStyleLbl="node4" presStyleIdx="9" presStyleCnt="14">
        <dgm:presLayoutVars>
          <dgm:chPref val="3"/>
        </dgm:presLayoutVars>
      </dgm:prSet>
      <dgm:spPr/>
      <dgm:t>
        <a:bodyPr/>
        <a:lstStyle/>
        <a:p>
          <a:endParaRPr lang="nl-NL"/>
        </a:p>
      </dgm:t>
    </dgm:pt>
    <dgm:pt modelId="{F2530C3C-D2EB-4DDE-952B-4CBC9AEABD62}" type="pres">
      <dgm:prSet presAssocID="{73857070-1020-49F7-806F-71571088C707}" presName="level3hierChild" presStyleCnt="0"/>
      <dgm:spPr/>
    </dgm:pt>
    <dgm:pt modelId="{AB92AA27-82F2-424C-A7ED-CF345C585853}" type="pres">
      <dgm:prSet presAssocID="{4BDA1552-0349-4EEE-86D9-6BADB87AB872}" presName="conn2-1" presStyleLbl="parChTrans1D4" presStyleIdx="10" presStyleCnt="14"/>
      <dgm:spPr/>
      <dgm:t>
        <a:bodyPr/>
        <a:lstStyle/>
        <a:p>
          <a:endParaRPr lang="nl-NL"/>
        </a:p>
      </dgm:t>
    </dgm:pt>
    <dgm:pt modelId="{D115BD8B-A42A-44FE-9158-1423017DEF7F}" type="pres">
      <dgm:prSet presAssocID="{4BDA1552-0349-4EEE-86D9-6BADB87AB872}" presName="connTx" presStyleLbl="parChTrans1D4" presStyleIdx="10" presStyleCnt="14"/>
      <dgm:spPr/>
      <dgm:t>
        <a:bodyPr/>
        <a:lstStyle/>
        <a:p>
          <a:endParaRPr lang="nl-NL"/>
        </a:p>
      </dgm:t>
    </dgm:pt>
    <dgm:pt modelId="{7FAE35A0-C267-445B-8598-2E87ADEE9A62}" type="pres">
      <dgm:prSet presAssocID="{6DECEAB2-B57B-4E45-BC65-1F5611F72DE4}" presName="root2" presStyleCnt="0"/>
      <dgm:spPr/>
    </dgm:pt>
    <dgm:pt modelId="{26A1B7A3-2E57-4A38-970A-9D0830284E0D}" type="pres">
      <dgm:prSet presAssocID="{6DECEAB2-B57B-4E45-BC65-1F5611F72DE4}" presName="LevelTwoTextNode" presStyleLbl="node4" presStyleIdx="10" presStyleCnt="14">
        <dgm:presLayoutVars>
          <dgm:chPref val="3"/>
        </dgm:presLayoutVars>
      </dgm:prSet>
      <dgm:spPr/>
      <dgm:t>
        <a:bodyPr/>
        <a:lstStyle/>
        <a:p>
          <a:endParaRPr lang="nl-NL"/>
        </a:p>
      </dgm:t>
    </dgm:pt>
    <dgm:pt modelId="{C386E6A7-36EA-4676-A968-564CE1BBC7A5}" type="pres">
      <dgm:prSet presAssocID="{6DECEAB2-B57B-4E45-BC65-1F5611F72DE4}" presName="level3hierChild" presStyleCnt="0"/>
      <dgm:spPr/>
    </dgm:pt>
    <dgm:pt modelId="{D2A649D5-98EF-4E34-9DDF-7D4371D603F4}" type="pres">
      <dgm:prSet presAssocID="{7C6AA8D8-1E66-4F60-8610-4A068FD725FB}" presName="conn2-1" presStyleLbl="parChTrans1D4" presStyleIdx="11" presStyleCnt="14"/>
      <dgm:spPr/>
      <dgm:t>
        <a:bodyPr/>
        <a:lstStyle/>
        <a:p>
          <a:endParaRPr lang="nl-NL"/>
        </a:p>
      </dgm:t>
    </dgm:pt>
    <dgm:pt modelId="{7CE7F017-B462-439C-9F59-B6127EC5A4FA}" type="pres">
      <dgm:prSet presAssocID="{7C6AA8D8-1E66-4F60-8610-4A068FD725FB}" presName="connTx" presStyleLbl="parChTrans1D4" presStyleIdx="11" presStyleCnt="14"/>
      <dgm:spPr/>
      <dgm:t>
        <a:bodyPr/>
        <a:lstStyle/>
        <a:p>
          <a:endParaRPr lang="nl-NL"/>
        </a:p>
      </dgm:t>
    </dgm:pt>
    <dgm:pt modelId="{B87A1BE3-1B06-4270-9120-4741253BFE0F}" type="pres">
      <dgm:prSet presAssocID="{CD914A27-E38F-4431-B653-4F59C04C96AC}" presName="root2" presStyleCnt="0"/>
      <dgm:spPr/>
    </dgm:pt>
    <dgm:pt modelId="{6E8FA594-6E1A-4528-98DB-839D4918E7CC}" type="pres">
      <dgm:prSet presAssocID="{CD914A27-E38F-4431-B653-4F59C04C96AC}" presName="LevelTwoTextNode" presStyleLbl="node4" presStyleIdx="11" presStyleCnt="14">
        <dgm:presLayoutVars>
          <dgm:chPref val="3"/>
        </dgm:presLayoutVars>
      </dgm:prSet>
      <dgm:spPr/>
      <dgm:t>
        <a:bodyPr/>
        <a:lstStyle/>
        <a:p>
          <a:endParaRPr lang="nl-NL"/>
        </a:p>
      </dgm:t>
    </dgm:pt>
    <dgm:pt modelId="{8BE5BC26-33EC-4A6C-B5B7-C53E34AB79A0}" type="pres">
      <dgm:prSet presAssocID="{CD914A27-E38F-4431-B653-4F59C04C96AC}" presName="level3hierChild" presStyleCnt="0"/>
      <dgm:spPr/>
    </dgm:pt>
    <dgm:pt modelId="{8D313EDD-AF8A-440A-B173-A59CFF584622}" type="pres">
      <dgm:prSet presAssocID="{EBF94C7A-C20F-434E-9A0A-6758A55E3937}" presName="conn2-1" presStyleLbl="parChTrans1D4" presStyleIdx="12" presStyleCnt="14"/>
      <dgm:spPr/>
      <dgm:t>
        <a:bodyPr/>
        <a:lstStyle/>
        <a:p>
          <a:endParaRPr lang="nl-NL"/>
        </a:p>
      </dgm:t>
    </dgm:pt>
    <dgm:pt modelId="{9F87BC01-B34E-4C2A-84A2-9E36AF0C4614}" type="pres">
      <dgm:prSet presAssocID="{EBF94C7A-C20F-434E-9A0A-6758A55E3937}" presName="connTx" presStyleLbl="parChTrans1D4" presStyleIdx="12" presStyleCnt="14"/>
      <dgm:spPr/>
      <dgm:t>
        <a:bodyPr/>
        <a:lstStyle/>
        <a:p>
          <a:endParaRPr lang="nl-NL"/>
        </a:p>
      </dgm:t>
    </dgm:pt>
    <dgm:pt modelId="{9371D952-153E-421C-AE10-CB2306EB9312}" type="pres">
      <dgm:prSet presAssocID="{BC72559A-C664-4078-998B-F27981951D75}" presName="root2" presStyleCnt="0"/>
      <dgm:spPr/>
    </dgm:pt>
    <dgm:pt modelId="{CF415129-13C4-4D82-8575-15196D4BD01C}" type="pres">
      <dgm:prSet presAssocID="{BC72559A-C664-4078-998B-F27981951D75}" presName="LevelTwoTextNode" presStyleLbl="node4" presStyleIdx="12" presStyleCnt="14">
        <dgm:presLayoutVars>
          <dgm:chPref val="3"/>
        </dgm:presLayoutVars>
      </dgm:prSet>
      <dgm:spPr/>
      <dgm:t>
        <a:bodyPr/>
        <a:lstStyle/>
        <a:p>
          <a:endParaRPr lang="nl-NL"/>
        </a:p>
      </dgm:t>
    </dgm:pt>
    <dgm:pt modelId="{EB8DC2B1-64F5-4FF9-858D-45318C0B099C}" type="pres">
      <dgm:prSet presAssocID="{BC72559A-C664-4078-998B-F27981951D75}" presName="level3hierChild" presStyleCnt="0"/>
      <dgm:spPr/>
    </dgm:pt>
    <dgm:pt modelId="{07E4EB3F-9877-4A62-8092-A3C6728ABE7C}" type="pres">
      <dgm:prSet presAssocID="{A8E2DA0A-4D29-45CE-BC34-C4538D742719}" presName="conn2-1" presStyleLbl="parChTrans1D4" presStyleIdx="13" presStyleCnt="14"/>
      <dgm:spPr/>
      <dgm:t>
        <a:bodyPr/>
        <a:lstStyle/>
        <a:p>
          <a:endParaRPr lang="nl-NL"/>
        </a:p>
      </dgm:t>
    </dgm:pt>
    <dgm:pt modelId="{E85CF6FF-4978-402C-B705-3E3B0B73B0BC}" type="pres">
      <dgm:prSet presAssocID="{A8E2DA0A-4D29-45CE-BC34-C4538D742719}" presName="connTx" presStyleLbl="parChTrans1D4" presStyleIdx="13" presStyleCnt="14"/>
      <dgm:spPr/>
      <dgm:t>
        <a:bodyPr/>
        <a:lstStyle/>
        <a:p>
          <a:endParaRPr lang="nl-NL"/>
        </a:p>
      </dgm:t>
    </dgm:pt>
    <dgm:pt modelId="{1B929BCD-42AC-4619-B082-0ECFD889156B}" type="pres">
      <dgm:prSet presAssocID="{B3B588FB-0A23-412B-A7B8-6E95BD3FBF8F}" presName="root2" presStyleCnt="0"/>
      <dgm:spPr/>
    </dgm:pt>
    <dgm:pt modelId="{071076DC-D5A4-4C50-9997-0CE9F721F372}" type="pres">
      <dgm:prSet presAssocID="{B3B588FB-0A23-412B-A7B8-6E95BD3FBF8F}" presName="LevelTwoTextNode" presStyleLbl="node4" presStyleIdx="13" presStyleCnt="14">
        <dgm:presLayoutVars>
          <dgm:chPref val="3"/>
        </dgm:presLayoutVars>
      </dgm:prSet>
      <dgm:spPr/>
      <dgm:t>
        <a:bodyPr/>
        <a:lstStyle/>
        <a:p>
          <a:endParaRPr lang="nl-NL"/>
        </a:p>
      </dgm:t>
    </dgm:pt>
    <dgm:pt modelId="{D66FC7A7-D7EA-4C2B-8CD2-CCF59EA41A0C}" type="pres">
      <dgm:prSet presAssocID="{B3B588FB-0A23-412B-A7B8-6E95BD3FBF8F}" presName="level3hierChild" presStyleCnt="0"/>
      <dgm:spPr/>
    </dgm:pt>
    <dgm:pt modelId="{BFF5273C-7F6D-4279-85DA-D68526AA93B9}" type="pres">
      <dgm:prSet presAssocID="{B0FF053A-C87D-4AE4-8D73-C84F1550F0AF}" presName="conn2-1" presStyleLbl="parChTrans1D2" presStyleIdx="1" presStyleCnt="2"/>
      <dgm:spPr/>
      <dgm:t>
        <a:bodyPr/>
        <a:lstStyle/>
        <a:p>
          <a:endParaRPr lang="nl-NL"/>
        </a:p>
      </dgm:t>
    </dgm:pt>
    <dgm:pt modelId="{CF7440C1-CB03-4FEB-8ED4-6502F8DD70A9}" type="pres">
      <dgm:prSet presAssocID="{B0FF053A-C87D-4AE4-8D73-C84F1550F0AF}" presName="connTx" presStyleLbl="parChTrans1D2" presStyleIdx="1" presStyleCnt="2"/>
      <dgm:spPr/>
      <dgm:t>
        <a:bodyPr/>
        <a:lstStyle/>
        <a:p>
          <a:endParaRPr lang="nl-NL"/>
        </a:p>
      </dgm:t>
    </dgm:pt>
    <dgm:pt modelId="{3BEC2003-032E-4979-9532-20AF6FAA09B9}" type="pres">
      <dgm:prSet presAssocID="{334A33E0-2B7B-46DA-9DBA-BBF5B63EC6AE}" presName="root2" presStyleCnt="0"/>
      <dgm:spPr/>
    </dgm:pt>
    <dgm:pt modelId="{DC6EE0A1-90F9-49E8-A85E-1316BE6D5CF6}" type="pres">
      <dgm:prSet presAssocID="{334A33E0-2B7B-46DA-9DBA-BBF5B63EC6AE}" presName="LevelTwoTextNode" presStyleLbl="node2" presStyleIdx="1" presStyleCnt="2">
        <dgm:presLayoutVars>
          <dgm:chPref val="3"/>
        </dgm:presLayoutVars>
      </dgm:prSet>
      <dgm:spPr/>
      <dgm:t>
        <a:bodyPr/>
        <a:lstStyle/>
        <a:p>
          <a:endParaRPr lang="nl-NL"/>
        </a:p>
      </dgm:t>
    </dgm:pt>
    <dgm:pt modelId="{03005EAC-8027-4D99-96C6-439CC48CCE1B}" type="pres">
      <dgm:prSet presAssocID="{334A33E0-2B7B-46DA-9DBA-BBF5B63EC6AE}" presName="level3hierChild" presStyleCnt="0"/>
      <dgm:spPr/>
    </dgm:pt>
    <dgm:pt modelId="{557EC9FA-E99D-44E5-A431-0D38DFAEB15A}" type="pres">
      <dgm:prSet presAssocID="{FBBD9D64-59E3-4971-B413-3930C9B2EB9F}" presName="conn2-1" presStyleLbl="parChTrans1D3" presStyleIdx="2" presStyleCnt="5"/>
      <dgm:spPr/>
      <dgm:t>
        <a:bodyPr/>
        <a:lstStyle/>
        <a:p>
          <a:endParaRPr lang="nl-NL"/>
        </a:p>
      </dgm:t>
    </dgm:pt>
    <dgm:pt modelId="{96C02FA9-4D64-49A4-9F0C-2C339E83D32B}" type="pres">
      <dgm:prSet presAssocID="{FBBD9D64-59E3-4971-B413-3930C9B2EB9F}" presName="connTx" presStyleLbl="parChTrans1D3" presStyleIdx="2" presStyleCnt="5"/>
      <dgm:spPr/>
      <dgm:t>
        <a:bodyPr/>
        <a:lstStyle/>
        <a:p>
          <a:endParaRPr lang="nl-NL"/>
        </a:p>
      </dgm:t>
    </dgm:pt>
    <dgm:pt modelId="{59876149-7121-40D7-AEE1-95780F93602E}" type="pres">
      <dgm:prSet presAssocID="{A2850C1E-C6C2-4050-B9A7-3DB96E48D890}" presName="root2" presStyleCnt="0"/>
      <dgm:spPr/>
    </dgm:pt>
    <dgm:pt modelId="{705D8645-D713-4383-909F-E9A12F5E1748}" type="pres">
      <dgm:prSet presAssocID="{A2850C1E-C6C2-4050-B9A7-3DB96E48D890}" presName="LevelTwoTextNode" presStyleLbl="node3" presStyleIdx="2" presStyleCnt="5">
        <dgm:presLayoutVars>
          <dgm:chPref val="3"/>
        </dgm:presLayoutVars>
      </dgm:prSet>
      <dgm:spPr/>
      <dgm:t>
        <a:bodyPr/>
        <a:lstStyle/>
        <a:p>
          <a:endParaRPr lang="nl-NL"/>
        </a:p>
      </dgm:t>
    </dgm:pt>
    <dgm:pt modelId="{EF281E8B-17A5-46BC-A890-CBA59F303E12}" type="pres">
      <dgm:prSet presAssocID="{A2850C1E-C6C2-4050-B9A7-3DB96E48D890}" presName="level3hierChild" presStyleCnt="0"/>
      <dgm:spPr/>
    </dgm:pt>
    <dgm:pt modelId="{6E3BBD9C-BB43-4085-AB0C-5FF21E0B5106}" type="pres">
      <dgm:prSet presAssocID="{3890AE90-B78B-44B6-BBD4-28179E40DB6E}" presName="conn2-1" presStyleLbl="parChTrans1D3" presStyleIdx="3" presStyleCnt="5"/>
      <dgm:spPr/>
      <dgm:t>
        <a:bodyPr/>
        <a:lstStyle/>
        <a:p>
          <a:endParaRPr lang="nl-NL"/>
        </a:p>
      </dgm:t>
    </dgm:pt>
    <dgm:pt modelId="{829768C2-6E34-44C6-BE98-F447CFFC9657}" type="pres">
      <dgm:prSet presAssocID="{3890AE90-B78B-44B6-BBD4-28179E40DB6E}" presName="connTx" presStyleLbl="parChTrans1D3" presStyleIdx="3" presStyleCnt="5"/>
      <dgm:spPr/>
      <dgm:t>
        <a:bodyPr/>
        <a:lstStyle/>
        <a:p>
          <a:endParaRPr lang="nl-NL"/>
        </a:p>
      </dgm:t>
    </dgm:pt>
    <dgm:pt modelId="{A944DA9D-6CB7-49F5-8441-C1811CC5D00E}" type="pres">
      <dgm:prSet presAssocID="{E632F063-CBD9-4A50-96C8-2F41E41D9FBE}" presName="root2" presStyleCnt="0"/>
      <dgm:spPr/>
    </dgm:pt>
    <dgm:pt modelId="{B97FE916-A239-4ED8-8C17-EA7AA798B742}" type="pres">
      <dgm:prSet presAssocID="{E632F063-CBD9-4A50-96C8-2F41E41D9FBE}" presName="LevelTwoTextNode" presStyleLbl="node3" presStyleIdx="3" presStyleCnt="5">
        <dgm:presLayoutVars>
          <dgm:chPref val="3"/>
        </dgm:presLayoutVars>
      </dgm:prSet>
      <dgm:spPr/>
      <dgm:t>
        <a:bodyPr/>
        <a:lstStyle/>
        <a:p>
          <a:endParaRPr lang="nl-NL"/>
        </a:p>
      </dgm:t>
    </dgm:pt>
    <dgm:pt modelId="{F32098E2-96D7-4AC5-8EE3-41724E317455}" type="pres">
      <dgm:prSet presAssocID="{E632F063-CBD9-4A50-96C8-2F41E41D9FBE}" presName="level3hierChild" presStyleCnt="0"/>
      <dgm:spPr/>
    </dgm:pt>
    <dgm:pt modelId="{1992D2DF-9E49-4917-B450-30098B4C921A}" type="pres">
      <dgm:prSet presAssocID="{BF2656BB-5142-43EE-A986-C83D124011EE}" presName="conn2-1" presStyleLbl="parChTrans1D3" presStyleIdx="4" presStyleCnt="5"/>
      <dgm:spPr/>
      <dgm:t>
        <a:bodyPr/>
        <a:lstStyle/>
        <a:p>
          <a:endParaRPr lang="nl-NL"/>
        </a:p>
      </dgm:t>
    </dgm:pt>
    <dgm:pt modelId="{59B7F61E-6D0A-4318-B93C-4AA67107A36A}" type="pres">
      <dgm:prSet presAssocID="{BF2656BB-5142-43EE-A986-C83D124011EE}" presName="connTx" presStyleLbl="parChTrans1D3" presStyleIdx="4" presStyleCnt="5"/>
      <dgm:spPr/>
      <dgm:t>
        <a:bodyPr/>
        <a:lstStyle/>
        <a:p>
          <a:endParaRPr lang="nl-NL"/>
        </a:p>
      </dgm:t>
    </dgm:pt>
    <dgm:pt modelId="{08A02EC9-9291-48A6-A7D1-D2492F20FA3D}" type="pres">
      <dgm:prSet presAssocID="{401B8754-9164-4B00-87BE-83CF21BB023E}" presName="root2" presStyleCnt="0"/>
      <dgm:spPr/>
    </dgm:pt>
    <dgm:pt modelId="{C6D2CE8A-E7FF-47BD-A508-A7DAF370AA41}" type="pres">
      <dgm:prSet presAssocID="{401B8754-9164-4B00-87BE-83CF21BB023E}" presName="LevelTwoTextNode" presStyleLbl="node3" presStyleIdx="4" presStyleCnt="5">
        <dgm:presLayoutVars>
          <dgm:chPref val="3"/>
        </dgm:presLayoutVars>
      </dgm:prSet>
      <dgm:spPr/>
      <dgm:t>
        <a:bodyPr/>
        <a:lstStyle/>
        <a:p>
          <a:endParaRPr lang="nl-NL"/>
        </a:p>
      </dgm:t>
    </dgm:pt>
    <dgm:pt modelId="{D5708A96-31C3-4493-843F-5A422F9E7F5B}" type="pres">
      <dgm:prSet presAssocID="{401B8754-9164-4B00-87BE-83CF21BB023E}" presName="level3hierChild" presStyleCnt="0"/>
      <dgm:spPr/>
    </dgm:pt>
  </dgm:ptLst>
  <dgm:cxnLst>
    <dgm:cxn modelId="{55EDEF4A-BDB3-4946-BBE1-483F155D6FAA}" type="presOf" srcId="{0C2B3F90-3060-4812-906E-3424717CA30E}" destId="{16AE2415-0B6D-4A12-A441-BA23AEF57040}" srcOrd="0" destOrd="0" presId="urn:microsoft.com/office/officeart/2008/layout/HorizontalMultiLevelHierarchy"/>
    <dgm:cxn modelId="{289091BE-2F50-4093-B349-CE20BCDFC406}" type="presOf" srcId="{CD914A27-E38F-4431-B653-4F59C04C96AC}" destId="{6E8FA594-6E1A-4528-98DB-839D4918E7CC}" srcOrd="0" destOrd="0" presId="urn:microsoft.com/office/officeart/2008/layout/HorizontalMultiLevelHierarchy"/>
    <dgm:cxn modelId="{FDF3103E-9D2C-4164-BEDB-4A4DFD161A05}" srcId="{1965903F-F6CF-45A8-88DB-BC39888154F5}" destId="{279FEEEB-1EB9-43F7-9E8B-07C778C55097}" srcOrd="2" destOrd="0" parTransId="{3B2BC0C6-9E87-4CAC-AE4C-D6E0997C5AA9}" sibTransId="{A8666366-42A6-45EB-B593-2C437DC45DF8}"/>
    <dgm:cxn modelId="{A451A82D-BAB1-44C5-B5AE-28DB4AB25C14}" type="presOf" srcId="{1965903F-F6CF-45A8-88DB-BC39888154F5}" destId="{DA466528-06B9-4159-A769-97C2497B9FB4}" srcOrd="0" destOrd="0" presId="urn:microsoft.com/office/officeart/2008/layout/HorizontalMultiLevelHierarchy"/>
    <dgm:cxn modelId="{09897BB6-0693-4A82-9725-DEDE6CA4584C}" type="presOf" srcId="{AC1DA729-09A0-4813-9CBC-E250D397D4F6}" destId="{A358291A-6E1E-431F-8B33-2C59E783AA34}" srcOrd="0" destOrd="0" presId="urn:microsoft.com/office/officeart/2008/layout/HorizontalMultiLevelHierarchy"/>
    <dgm:cxn modelId="{6CB7CD3C-A17C-4C01-B72F-B11CDABE2487}" srcId="{AC1DA729-09A0-4813-9CBC-E250D397D4F6}" destId="{270DDD60-1801-42FD-A181-C12F1B81AD2A}" srcOrd="1" destOrd="0" parTransId="{9177C1FC-6239-4433-8FF2-CF123A2CF58F}" sibTransId="{5DC1BBF7-D483-4364-A9E8-CFDB53CEA18B}"/>
    <dgm:cxn modelId="{11C37AE9-1525-4CF4-A290-445B3D6B0C9B}" type="presOf" srcId="{73857070-1020-49F7-806F-71571088C707}" destId="{DEACE745-E138-4935-A1AA-CEAC1AD82EE3}" srcOrd="0" destOrd="0" presId="urn:microsoft.com/office/officeart/2008/layout/HorizontalMultiLevelHierarchy"/>
    <dgm:cxn modelId="{C4C8DEE8-9159-4853-9EDD-B9FC99B67CBB}" type="presOf" srcId="{44CA2A19-4B12-4A7B-8846-5980E38C501A}" destId="{917983E9-FF99-4394-9F2F-3DBBBF3D01D8}" srcOrd="1" destOrd="0" presId="urn:microsoft.com/office/officeart/2008/layout/HorizontalMultiLevelHierarchy"/>
    <dgm:cxn modelId="{217EA3AF-E25B-4A47-A3FA-EA74E432496B}" type="presOf" srcId="{E632F063-CBD9-4A50-96C8-2F41E41D9FBE}" destId="{B97FE916-A239-4ED8-8C17-EA7AA798B742}" srcOrd="0" destOrd="0" presId="urn:microsoft.com/office/officeart/2008/layout/HorizontalMultiLevelHierarchy"/>
    <dgm:cxn modelId="{5A597CB6-AEF7-4BB3-9A7F-1405AA91FF9F}" type="presOf" srcId="{44CA2A19-4B12-4A7B-8846-5980E38C501A}" destId="{02C1FB0D-5C6B-4776-9E16-F55108661BD7}" srcOrd="0" destOrd="0" presId="urn:microsoft.com/office/officeart/2008/layout/HorizontalMultiLevelHierarchy"/>
    <dgm:cxn modelId="{7E45F8F8-2CAA-496A-B34A-BB4C71C3F48A}" type="presOf" srcId="{401B8754-9164-4B00-87BE-83CF21BB023E}" destId="{C6D2CE8A-E7FF-47BD-A508-A7DAF370AA41}" srcOrd="0" destOrd="0" presId="urn:microsoft.com/office/officeart/2008/layout/HorizontalMultiLevelHierarchy"/>
    <dgm:cxn modelId="{AA3A1665-B622-4FD3-895F-B118616BD801}" srcId="{AC1DA729-09A0-4813-9CBC-E250D397D4F6}" destId="{C7864C10-68E1-4FC1-BB6A-4EDEE6EA07F7}" srcOrd="0" destOrd="0" parTransId="{49532AE4-47E6-4A34-BF1E-508B3594CA2C}" sibTransId="{35622CAB-9599-4069-9713-A3807D039AE4}"/>
    <dgm:cxn modelId="{6F0CB425-E423-494B-B5B5-1E71C7E3BDF2}" type="presOf" srcId="{EBF94C7A-C20F-434E-9A0A-6758A55E3937}" destId="{8D313EDD-AF8A-440A-B173-A59CFF584622}" srcOrd="0" destOrd="0" presId="urn:microsoft.com/office/officeart/2008/layout/HorizontalMultiLevelHierarchy"/>
    <dgm:cxn modelId="{40164E65-34E0-46DE-9700-43361A894B3F}" type="presOf" srcId="{6079640A-6067-40D9-AB19-E35C6409F109}" destId="{21E654F4-7DE5-48AE-94B7-28E8232ACF81}" srcOrd="1" destOrd="0" presId="urn:microsoft.com/office/officeart/2008/layout/HorizontalMultiLevelHierarchy"/>
    <dgm:cxn modelId="{66ABA121-A5C0-40D5-B45B-DE21D64E4FA6}" type="presOf" srcId="{0BAFE3DB-816A-4FC8-8FDE-14C133632AD2}" destId="{11395CA6-FCD0-4E54-8AC2-6296A214C424}" srcOrd="0" destOrd="0" presId="urn:microsoft.com/office/officeart/2008/layout/HorizontalMultiLevelHierarchy"/>
    <dgm:cxn modelId="{D3FCE5E3-2DEB-4FA3-B893-38FE2D92ABF4}" type="presOf" srcId="{8D85BFCB-1466-48B3-9CFA-1D253A18B7D4}" destId="{8AF6288D-5A68-48FD-BAA4-F5F30263BC2B}" srcOrd="0" destOrd="0" presId="urn:microsoft.com/office/officeart/2008/layout/HorizontalMultiLevelHierarchy"/>
    <dgm:cxn modelId="{7871BB80-7D81-442C-86AD-D5C8F7889AB5}" srcId="{6D3EB8AE-83AB-45AA-ACCC-4CF661288BCD}" destId="{1965903F-F6CF-45A8-88DB-BC39888154F5}" srcOrd="0" destOrd="0" parTransId="{C6D04DB4-330A-4FAB-9D8A-B4D4CEDA8C41}" sibTransId="{952BB237-359C-4269-9F5A-ED04C901D0D8}"/>
    <dgm:cxn modelId="{CB42A686-1D5F-4A63-9446-CBB25B03E075}" srcId="{270DDD60-1801-42FD-A181-C12F1B81AD2A}" destId="{73857070-1020-49F7-806F-71571088C707}" srcOrd="0" destOrd="0" parTransId="{2997C605-7FEA-4686-A325-FE777DC1C7ED}" sibTransId="{47797164-10E3-4268-9093-DDDF2333AE17}"/>
    <dgm:cxn modelId="{2A48A7BC-B2BF-4A16-821D-4CB040077EF9}" type="presOf" srcId="{24A96FBE-07E9-4098-B952-4C3601D7B446}" destId="{63CB0CC1-63E4-43F5-8166-1C21C43CDDD3}" srcOrd="0" destOrd="0" presId="urn:microsoft.com/office/officeart/2008/layout/HorizontalMultiLevelHierarchy"/>
    <dgm:cxn modelId="{2B2BA77C-5236-4643-B2F6-9D9349DDC6E0}" type="presOf" srcId="{A8E2DA0A-4D29-45CE-BC34-C4538D742719}" destId="{07E4EB3F-9877-4A62-8092-A3C6728ABE7C}" srcOrd="0" destOrd="0" presId="urn:microsoft.com/office/officeart/2008/layout/HorizontalMultiLevelHierarchy"/>
    <dgm:cxn modelId="{DBA95BE6-C928-434E-BA56-59338617EA6F}" srcId="{6D3EB8AE-83AB-45AA-ACCC-4CF661288BCD}" destId="{AC1DA729-09A0-4813-9CBC-E250D397D4F6}" srcOrd="1" destOrd="0" parTransId="{78158FC9-4C73-4930-83CC-704D056BCFCC}" sibTransId="{FD1E6E45-55A8-468D-B270-4157A19CCBA2}"/>
    <dgm:cxn modelId="{D62E8314-32A1-4ECD-B704-A7EDC8E2F63E}" type="presOf" srcId="{4DF407EB-6F1F-4F7A-89C3-740FE0D8F209}" destId="{2A0DAD52-E25C-4FD8-88AB-00491CBFD926}" srcOrd="0" destOrd="0" presId="urn:microsoft.com/office/officeart/2008/layout/HorizontalMultiLevelHierarchy"/>
    <dgm:cxn modelId="{8634CC6A-3BA3-4A15-A1EE-355D7C1D0101}" type="presOf" srcId="{FBBD9D64-59E3-4971-B413-3930C9B2EB9F}" destId="{96C02FA9-4D64-49A4-9F0C-2C339E83D32B}" srcOrd="1" destOrd="0" presId="urn:microsoft.com/office/officeart/2008/layout/HorizontalMultiLevelHierarchy"/>
    <dgm:cxn modelId="{79A534B2-F122-4283-AB7D-53D1AF7B4AB9}" type="presOf" srcId="{BC72559A-C664-4078-998B-F27981951D75}" destId="{CF415129-13C4-4D82-8575-15196D4BD01C}" srcOrd="0" destOrd="0" presId="urn:microsoft.com/office/officeart/2008/layout/HorizontalMultiLevelHierarchy"/>
    <dgm:cxn modelId="{B35C1D6B-1A56-4251-B7AC-0A0B38569F30}" type="presOf" srcId="{C7864C10-68E1-4FC1-BB6A-4EDEE6EA07F7}" destId="{54C1B863-193C-4577-A96A-98D3208526AB}" srcOrd="0" destOrd="0" presId="urn:microsoft.com/office/officeart/2008/layout/HorizontalMultiLevelHierarchy"/>
    <dgm:cxn modelId="{FEA1FEE6-E4CC-4258-8AFF-0117DEFFB75C}" type="presOf" srcId="{2997C605-7FEA-4686-A325-FE777DC1C7ED}" destId="{E4A63E97-2568-4F29-B3A9-A726BB59A9A6}" srcOrd="0" destOrd="0" presId="urn:microsoft.com/office/officeart/2008/layout/HorizontalMultiLevelHierarchy"/>
    <dgm:cxn modelId="{5C0087EF-4674-494B-856A-2DE8AEC0C35F}" srcId="{334A33E0-2B7B-46DA-9DBA-BBF5B63EC6AE}" destId="{E632F063-CBD9-4A50-96C8-2F41E41D9FBE}" srcOrd="1" destOrd="0" parTransId="{3890AE90-B78B-44B6-BBD4-28179E40DB6E}" sibTransId="{DE91BA38-17E0-4A11-A001-78A7038BF128}"/>
    <dgm:cxn modelId="{B753DE0C-88B2-4830-87A0-1BE64EA66430}" type="presOf" srcId="{3B2BC0C6-9E87-4CAC-AE4C-D6E0997C5AA9}" destId="{809B2776-3D3B-4AC3-B08C-A91090340D34}" srcOrd="0" destOrd="0" presId="urn:microsoft.com/office/officeart/2008/layout/HorizontalMultiLevelHierarchy"/>
    <dgm:cxn modelId="{AB4106BD-2330-451B-AC6D-8A7E3F396A53}" type="presOf" srcId="{49532AE4-47E6-4A34-BF1E-508B3594CA2C}" destId="{4DB99664-D642-42B0-9CAE-6751DCBFDC56}" srcOrd="0" destOrd="0" presId="urn:microsoft.com/office/officeart/2008/layout/HorizontalMultiLevelHierarchy"/>
    <dgm:cxn modelId="{0DC3B57F-0705-4D47-9BBE-F59922A52EAD}" type="presOf" srcId="{2997C605-7FEA-4686-A325-FE777DC1C7ED}" destId="{8A3CFE14-71CA-4533-A539-D8D2A97ADAED}" srcOrd="1" destOrd="0" presId="urn:microsoft.com/office/officeart/2008/layout/HorizontalMultiLevelHierarchy"/>
    <dgm:cxn modelId="{FA7A49F4-BADA-4DFF-8B9B-13570C55AC88}" type="presOf" srcId="{78158FC9-4C73-4930-83CC-704D056BCFCC}" destId="{DE98A634-5AA7-4FBB-910E-91572DCAC945}" srcOrd="1" destOrd="0" presId="urn:microsoft.com/office/officeart/2008/layout/HorizontalMultiLevelHierarchy"/>
    <dgm:cxn modelId="{BD4F9574-BF13-43BE-91B7-B99BF2E2A59F}" srcId="{BFE9EF48-CB34-43E9-981F-E27F2AA0D428}" destId="{F5A4CF7B-9020-494B-932B-5FFF437285E7}" srcOrd="0" destOrd="0" parTransId="{E4822357-9664-4444-BB09-A14BFBB2C505}" sibTransId="{9594F045-BF99-415D-878D-084F4E49C344}"/>
    <dgm:cxn modelId="{2B0DDDCE-629E-4D7C-B13C-751D0F72DDE9}" type="presOf" srcId="{8BDB897E-6786-407C-A437-726A4C80E15C}" destId="{4C06E665-3CCD-4E96-97A8-95EBA4D1597F}" srcOrd="0" destOrd="0" presId="urn:microsoft.com/office/officeart/2008/layout/HorizontalMultiLevelHierarchy"/>
    <dgm:cxn modelId="{FD2D27F4-ADA8-48FD-A7DC-C84A6A2D40D6}" type="presOf" srcId="{6079640A-6067-40D9-AB19-E35C6409F109}" destId="{3DD624DA-3757-4343-A894-00D2A62645A3}" srcOrd="0" destOrd="0" presId="urn:microsoft.com/office/officeart/2008/layout/HorizontalMultiLevelHierarchy"/>
    <dgm:cxn modelId="{C2A83C00-DA94-4DE5-BA44-1F94B7879F4D}" type="presOf" srcId="{A8E2DA0A-4D29-45CE-BC34-C4538D742719}" destId="{E85CF6FF-4978-402C-B705-3E3B0B73B0BC}" srcOrd="1" destOrd="0" presId="urn:microsoft.com/office/officeart/2008/layout/HorizontalMultiLevelHierarchy"/>
    <dgm:cxn modelId="{718D0930-3952-4A2C-A453-BD8ADC9C389D}" type="presOf" srcId="{7C6AA8D8-1E66-4F60-8610-4A068FD725FB}" destId="{7CE7F017-B462-439C-9F59-B6127EC5A4FA}" srcOrd="1" destOrd="0" presId="urn:microsoft.com/office/officeart/2008/layout/HorizontalMultiLevelHierarchy"/>
    <dgm:cxn modelId="{C3F0840F-8540-4DD7-85C8-CA0063122577}" type="presOf" srcId="{49532AE4-47E6-4A34-BF1E-508B3594CA2C}" destId="{AD96142F-E678-4167-A981-ED6FA5B0EE31}" srcOrd="1" destOrd="0" presId="urn:microsoft.com/office/officeart/2008/layout/HorizontalMultiLevelHierarchy"/>
    <dgm:cxn modelId="{A16FD58B-CC29-4C72-8F12-B31F13D3D4C0}" type="presOf" srcId="{EBF94C7A-C20F-434E-9A0A-6758A55E3937}" destId="{9F87BC01-B34E-4C2A-84A2-9E36AF0C4614}" srcOrd="1" destOrd="0" presId="urn:microsoft.com/office/officeart/2008/layout/HorizontalMultiLevelHierarchy"/>
    <dgm:cxn modelId="{B9BEE4E4-D118-4184-9655-119100648938}" type="presOf" srcId="{CF792DF1-B86F-47BA-B1ED-50BF87393312}" destId="{1E424E5C-7D68-4850-919A-17FA13F2C118}" srcOrd="0" destOrd="0" presId="urn:microsoft.com/office/officeart/2008/layout/HorizontalMultiLevelHierarchy"/>
    <dgm:cxn modelId="{DB10C121-4EBF-44F5-BF91-3B0A6E6960E1}" srcId="{BFE9EF48-CB34-43E9-981F-E27F2AA0D428}" destId="{4DF407EB-6F1F-4F7A-89C3-740FE0D8F209}" srcOrd="1" destOrd="0" parTransId="{6079640A-6067-40D9-AB19-E35C6409F109}" sibTransId="{F624C99E-6204-45BB-B443-CE06D397E688}"/>
    <dgm:cxn modelId="{DE2F30C7-A1FB-4B13-AFFD-AD58378E7CD0}" type="presOf" srcId="{B3B588FB-0A23-412B-A7B8-6E95BD3FBF8F}" destId="{071076DC-D5A4-4C50-9997-0CE9F721F372}" srcOrd="0" destOrd="0" presId="urn:microsoft.com/office/officeart/2008/layout/HorizontalMultiLevelHierarchy"/>
    <dgm:cxn modelId="{E97F0970-CAAE-4EB1-82F2-2A105527A230}" srcId="{AC1DA729-09A0-4813-9CBC-E250D397D4F6}" destId="{BC72559A-C664-4078-998B-F27981951D75}" srcOrd="3" destOrd="0" parTransId="{EBF94C7A-C20F-434E-9A0A-6758A55E3937}" sibTransId="{6B74FD46-825F-4173-A880-516D0FB66077}"/>
    <dgm:cxn modelId="{5B30F449-ACFB-45B5-AEED-46E8FFFE4E0F}" type="presOf" srcId="{0BAFE3DB-816A-4FC8-8FDE-14C133632AD2}" destId="{BD8F8A5E-032C-4D11-902A-E5D305942558}" srcOrd="1" destOrd="0" presId="urn:microsoft.com/office/officeart/2008/layout/HorizontalMultiLevelHierarchy"/>
    <dgm:cxn modelId="{B9EF2E80-A7BF-4987-9A36-030CF671CC28}" type="presOf" srcId="{A2850C1E-C6C2-4050-B9A7-3DB96E48D890}" destId="{705D8645-D713-4383-909F-E9A12F5E1748}" srcOrd="0" destOrd="0" presId="urn:microsoft.com/office/officeart/2008/layout/HorizontalMultiLevelHierarchy"/>
    <dgm:cxn modelId="{DAC80759-92F6-4FC6-9BB1-FAB8984FBA7E}" srcId="{334A33E0-2B7B-46DA-9DBA-BBF5B63EC6AE}" destId="{A2850C1E-C6C2-4050-B9A7-3DB96E48D890}" srcOrd="0" destOrd="0" parTransId="{FBBD9D64-59E3-4971-B413-3930C9B2EB9F}" sibTransId="{7CB8C5ED-FC8C-4F9E-82CB-863F9674CA86}"/>
    <dgm:cxn modelId="{3A0DCB24-2C9E-4B64-9FD9-1DE5A7B38731}" type="presOf" srcId="{6D3EB8AE-83AB-45AA-ACCC-4CF661288BCD}" destId="{D7E34EB8-492D-42BC-894A-4F9ACCEB0B3D}" srcOrd="0" destOrd="0" presId="urn:microsoft.com/office/officeart/2008/layout/HorizontalMultiLevelHierarchy"/>
    <dgm:cxn modelId="{7057243C-62B0-4A07-8FAD-B3A9200CA268}" srcId="{334A33E0-2B7B-46DA-9DBA-BBF5B63EC6AE}" destId="{401B8754-9164-4B00-87BE-83CF21BB023E}" srcOrd="2" destOrd="0" parTransId="{BF2656BB-5142-43EE-A986-C83D124011EE}" sibTransId="{AC7EC9B4-F81C-4439-B2FF-EC74C1120191}"/>
    <dgm:cxn modelId="{E998062F-E584-4CD4-B5CE-88AB69324088}" srcId="{AC1DA729-09A0-4813-9CBC-E250D397D4F6}" destId="{CD914A27-E38F-4431-B653-4F59C04C96AC}" srcOrd="2" destOrd="0" parTransId="{7C6AA8D8-1E66-4F60-8610-4A068FD725FB}" sibTransId="{637205E4-A7F2-495B-98F2-F5F8A6A98190}"/>
    <dgm:cxn modelId="{8E671BF0-B250-4B37-B26F-E750A587E91F}" type="presOf" srcId="{BFE9EF48-CB34-43E9-981F-E27F2AA0D428}" destId="{46970838-63B3-4120-AA1A-CC09CE8A99F6}" srcOrd="0" destOrd="0" presId="urn:microsoft.com/office/officeart/2008/layout/HorizontalMultiLevelHierarchy"/>
    <dgm:cxn modelId="{498C7B3B-52B7-4815-B176-E8E11AA06B93}" srcId="{0C2B3F90-3060-4812-906E-3424717CA30E}" destId="{334A33E0-2B7B-46DA-9DBA-BBF5B63EC6AE}" srcOrd="1" destOrd="0" parTransId="{B0FF053A-C87D-4AE4-8D73-C84F1550F0AF}" sibTransId="{F88A871A-196C-42DA-86D4-2EE9516B2D03}"/>
    <dgm:cxn modelId="{F1F6AD40-7A2D-407E-912F-09A56D1A3807}" type="presOf" srcId="{3890AE90-B78B-44B6-BBD4-28179E40DB6E}" destId="{6E3BBD9C-BB43-4085-AB0C-5FF21E0B5106}" srcOrd="0" destOrd="0" presId="urn:microsoft.com/office/officeart/2008/layout/HorizontalMultiLevelHierarchy"/>
    <dgm:cxn modelId="{DCF89B87-13CB-4793-80F0-475C5520C8D5}" type="presOf" srcId="{EF5D72F3-9399-4187-AFDA-63EC3979D593}" destId="{7A48C97C-70FC-4505-AA2E-32C3DC7517FA}" srcOrd="0" destOrd="0" presId="urn:microsoft.com/office/officeart/2008/layout/HorizontalMultiLevelHierarchy"/>
    <dgm:cxn modelId="{130F9864-21FB-445D-9218-566FFC9BFD5D}" type="presOf" srcId="{7C6AA8D8-1E66-4F60-8610-4A068FD725FB}" destId="{D2A649D5-98EF-4E34-9DDF-7D4371D603F4}" srcOrd="0" destOrd="0" presId="urn:microsoft.com/office/officeart/2008/layout/HorizontalMultiLevelHierarchy"/>
    <dgm:cxn modelId="{BA6BC779-6635-43D5-AD4E-D12B93102E2C}" type="presOf" srcId="{4BDA1552-0349-4EEE-86D9-6BADB87AB872}" destId="{AB92AA27-82F2-424C-A7ED-CF345C585853}" srcOrd="0" destOrd="0" presId="urn:microsoft.com/office/officeart/2008/layout/HorizontalMultiLevelHierarchy"/>
    <dgm:cxn modelId="{3AE77AF7-2748-4CB7-9ED9-2B2656E0F084}" type="presOf" srcId="{8D85BFCB-1466-48B3-9CFA-1D253A18B7D4}" destId="{0F192ACB-4D28-4173-8EF2-E7226FBC487C}" srcOrd="1" destOrd="0" presId="urn:microsoft.com/office/officeart/2008/layout/HorizontalMultiLevelHierarchy"/>
    <dgm:cxn modelId="{94353EFE-8F9E-4EDC-944D-BDED63CDDA00}" type="presOf" srcId="{E4822357-9664-4444-BB09-A14BFBB2C505}" destId="{6C1C4F96-8DAF-4231-B248-E3AE81A2A416}" srcOrd="0" destOrd="0" presId="urn:microsoft.com/office/officeart/2008/layout/HorizontalMultiLevelHierarchy"/>
    <dgm:cxn modelId="{2AD36CA1-7115-4098-AF34-27A14FAF5C2E}" srcId="{8BDB897E-6786-407C-A437-726A4C80E15C}" destId="{0C2B3F90-3060-4812-906E-3424717CA30E}" srcOrd="0" destOrd="0" parTransId="{BCF02CDE-004C-4844-8747-D88B539AB6BF}" sibTransId="{3F00DA44-6608-4727-96E7-8E053A2A25ED}"/>
    <dgm:cxn modelId="{CF033195-FDD6-421A-9AFA-49A6F3F820CD}" srcId="{AC1DA729-09A0-4813-9CBC-E250D397D4F6}" destId="{B3B588FB-0A23-412B-A7B8-6E95BD3FBF8F}" srcOrd="4" destOrd="0" parTransId="{A8E2DA0A-4D29-45CE-BC34-C4538D742719}" sibTransId="{017E6EA8-3467-43B9-8A31-AFA3366A8BBC}"/>
    <dgm:cxn modelId="{5BBF7391-1DD9-4901-910B-AB2176D799B0}" type="presOf" srcId="{3B2BC0C6-9E87-4CAC-AE4C-D6E0997C5AA9}" destId="{EA38C050-11FD-451A-9863-530EBC64FB8C}" srcOrd="1" destOrd="0" presId="urn:microsoft.com/office/officeart/2008/layout/HorizontalMultiLevelHierarchy"/>
    <dgm:cxn modelId="{7BF88CA5-685C-42F4-A01B-8B5EC21E7186}" type="presOf" srcId="{B0FF053A-C87D-4AE4-8D73-C84F1550F0AF}" destId="{CF7440C1-CB03-4FEB-8ED4-6502F8DD70A9}" srcOrd="1" destOrd="0" presId="urn:microsoft.com/office/officeart/2008/layout/HorizontalMultiLevelHierarchy"/>
    <dgm:cxn modelId="{24C4FFAC-B1E7-4E1B-99E3-425233031832}" type="presOf" srcId="{C6D04DB4-330A-4FAB-9D8A-B4D4CEDA8C41}" destId="{02C10FF7-AD78-40AB-9AF5-EC3B7FB162F9}" srcOrd="0" destOrd="0" presId="urn:microsoft.com/office/officeart/2008/layout/HorizontalMultiLevelHierarchy"/>
    <dgm:cxn modelId="{516BD35E-0D84-4A02-94EF-464B58782009}" type="presOf" srcId="{334A33E0-2B7B-46DA-9DBA-BBF5B63EC6AE}" destId="{DC6EE0A1-90F9-49E8-A85E-1316BE6D5CF6}" srcOrd="0" destOrd="0" presId="urn:microsoft.com/office/officeart/2008/layout/HorizontalMultiLevelHierarchy"/>
    <dgm:cxn modelId="{E8AAC469-FDE3-4CCB-9CDE-C0217FCE37FA}" type="presOf" srcId="{FBBD9D64-59E3-4971-B413-3930C9B2EB9F}" destId="{557EC9FA-E99D-44E5-A431-0D38DFAEB15A}" srcOrd="0" destOrd="0" presId="urn:microsoft.com/office/officeart/2008/layout/HorizontalMultiLevelHierarchy"/>
    <dgm:cxn modelId="{33A2FDD0-B076-4419-A0BA-EB4342B001D3}" type="presOf" srcId="{672F3481-EC7D-49AC-BF61-3DAED723FD14}" destId="{F0B4F473-2D35-4A62-A83B-35D420F4E7B4}" srcOrd="0" destOrd="0" presId="urn:microsoft.com/office/officeart/2008/layout/HorizontalMultiLevelHierarchy"/>
    <dgm:cxn modelId="{8C322212-B847-4654-98ED-7F8F06BFCC63}" type="presOf" srcId="{BF2656BB-5142-43EE-A986-C83D124011EE}" destId="{1992D2DF-9E49-4917-B450-30098B4C921A}" srcOrd="0" destOrd="0" presId="urn:microsoft.com/office/officeart/2008/layout/HorizontalMultiLevelHierarchy"/>
    <dgm:cxn modelId="{E32EC10B-E050-414B-B169-90D684AB367C}" type="presOf" srcId="{E4822357-9664-4444-BB09-A14BFBB2C505}" destId="{9C6A4E93-F539-466A-B068-E1D9D1801BAE}" srcOrd="1" destOrd="0" presId="urn:microsoft.com/office/officeart/2008/layout/HorizontalMultiLevelHierarchy"/>
    <dgm:cxn modelId="{A83C8C8E-FB0B-422B-9DFB-E3B583C85EB1}" type="presOf" srcId="{279FEEEB-1EB9-43F7-9E8B-07C778C55097}" destId="{9B548486-47CD-4A67-9CE3-CA92B06D917F}" srcOrd="0" destOrd="0" presId="urn:microsoft.com/office/officeart/2008/layout/HorizontalMultiLevelHierarchy"/>
    <dgm:cxn modelId="{F5630312-06DE-4EC0-8567-1F5191653F82}" type="presOf" srcId="{C6D04DB4-330A-4FAB-9D8A-B4D4CEDA8C41}" destId="{CEBD62C3-5DC5-44A1-8E6D-BECB16618698}" srcOrd="1" destOrd="0" presId="urn:microsoft.com/office/officeart/2008/layout/HorizontalMultiLevelHierarchy"/>
    <dgm:cxn modelId="{DC208EBA-C5A9-4315-8C44-EBB5E5DDC055}" type="presOf" srcId="{3890AE90-B78B-44B6-BBD4-28179E40DB6E}" destId="{829768C2-6E34-44C6-BE98-F447CFFC9657}" srcOrd="1" destOrd="0" presId="urn:microsoft.com/office/officeart/2008/layout/HorizontalMultiLevelHierarchy"/>
    <dgm:cxn modelId="{38C299A1-D2C0-4F83-8163-A52A4F280E1C}" type="presOf" srcId="{F5A4CF7B-9020-494B-932B-5FFF437285E7}" destId="{C87B3135-1A32-437E-A21D-46EA174B7946}" srcOrd="0" destOrd="0" presId="urn:microsoft.com/office/officeart/2008/layout/HorizontalMultiLevelHierarchy"/>
    <dgm:cxn modelId="{C5A1720B-71BA-4F16-A31A-702CCEBE5C1F}" srcId="{0C2B3F90-3060-4812-906E-3424717CA30E}" destId="{6D3EB8AE-83AB-45AA-ACCC-4CF661288BCD}" srcOrd="0" destOrd="0" parTransId="{EF5D72F3-9399-4187-AFDA-63EC3979D593}" sibTransId="{A475129A-5AFE-473E-89AA-282C1D7A63A7}"/>
    <dgm:cxn modelId="{A70872CF-7656-491B-A7F1-4078EEA41069}" type="presOf" srcId="{6DECEAB2-B57B-4E45-BC65-1F5611F72DE4}" destId="{26A1B7A3-2E57-4A38-970A-9D0830284E0D}" srcOrd="0" destOrd="0" presId="urn:microsoft.com/office/officeart/2008/layout/HorizontalMultiLevelHierarchy"/>
    <dgm:cxn modelId="{24925665-0A25-4B33-ABC2-09E8EF9D11C7}" type="presOf" srcId="{149939C4-5B46-4304-8515-FFCF064713B4}" destId="{E72B4299-FC69-4648-B624-814197BA0C14}" srcOrd="1" destOrd="0" presId="urn:microsoft.com/office/officeart/2008/layout/HorizontalMultiLevelHierarchy"/>
    <dgm:cxn modelId="{955E955F-4EF4-4A12-BBCA-BC95FDE03905}" type="presOf" srcId="{270DDD60-1801-42FD-A181-C12F1B81AD2A}" destId="{59CB9304-B2DA-475B-8A6C-3E565C0CB1BF}" srcOrd="0" destOrd="0" presId="urn:microsoft.com/office/officeart/2008/layout/HorizontalMultiLevelHierarchy"/>
    <dgm:cxn modelId="{E1DCA2C5-BF68-4821-9FD0-70A54F4A222B}" srcId="{270DDD60-1801-42FD-A181-C12F1B81AD2A}" destId="{6DECEAB2-B57B-4E45-BC65-1F5611F72DE4}" srcOrd="1" destOrd="0" parTransId="{4BDA1552-0349-4EEE-86D9-6BADB87AB872}" sibTransId="{5BE6DC54-4355-4702-A502-FF649733613B}"/>
    <dgm:cxn modelId="{F43D7AED-089C-49D5-9D8B-9DB89348F880}" type="presOf" srcId="{149939C4-5B46-4304-8515-FFCF064713B4}" destId="{0811B59A-39AD-4FE9-A9C4-F6B3FA534DE4}" srcOrd="0" destOrd="0" presId="urn:microsoft.com/office/officeart/2008/layout/HorizontalMultiLevelHierarchy"/>
    <dgm:cxn modelId="{452FD526-4FA4-40B6-8AD8-1F8335E85D45}" type="presOf" srcId="{4BDA1552-0349-4EEE-86D9-6BADB87AB872}" destId="{D115BD8B-A42A-44FE-9158-1423017DEF7F}" srcOrd="1" destOrd="0" presId="urn:microsoft.com/office/officeart/2008/layout/HorizontalMultiLevelHierarchy"/>
    <dgm:cxn modelId="{6D623161-FC6C-4343-8CF3-8CFB9DE3027E}" srcId="{1965903F-F6CF-45A8-88DB-BC39888154F5}" destId="{24A96FBE-07E9-4098-B952-4C3601D7B446}" srcOrd="4" destOrd="0" parTransId="{0BAFE3DB-816A-4FC8-8FDE-14C133632AD2}" sibTransId="{9F81A3CA-1B52-4C7B-A7C1-14E58D935B71}"/>
    <dgm:cxn modelId="{CF6F79F0-957C-490D-A177-0737A5A3757C}" type="presOf" srcId="{9177C1FC-6239-4433-8FF2-CF123A2CF58F}" destId="{89BBC3C0-1515-4855-B80B-F0CAA9D7A784}" srcOrd="0" destOrd="0" presId="urn:microsoft.com/office/officeart/2008/layout/HorizontalMultiLevelHierarchy"/>
    <dgm:cxn modelId="{54A9F8CF-DA21-49DF-957A-82CA65681000}" srcId="{1965903F-F6CF-45A8-88DB-BC39888154F5}" destId="{CF792DF1-B86F-47BA-B1ED-50BF87393312}" srcOrd="1" destOrd="0" parTransId="{8D85BFCB-1466-48B3-9CFA-1D253A18B7D4}" sibTransId="{DDF59DA2-CBE6-4E2E-84B7-B6AE8FAAE8F6}"/>
    <dgm:cxn modelId="{310087C7-3650-4D08-8436-7EFCF3101441}" type="presOf" srcId="{BF2656BB-5142-43EE-A986-C83D124011EE}" destId="{59B7F61E-6D0A-4318-B93C-4AA67107A36A}" srcOrd="1" destOrd="0" presId="urn:microsoft.com/office/officeart/2008/layout/HorizontalMultiLevelHierarchy"/>
    <dgm:cxn modelId="{37AD94C0-1F6C-43B1-AC9E-4E3A68AB2AA7}" type="presOf" srcId="{78158FC9-4C73-4930-83CC-704D056BCFCC}" destId="{8A9F863A-15E8-4853-B514-60F4C1BDB514}" srcOrd="0" destOrd="0" presId="urn:microsoft.com/office/officeart/2008/layout/HorizontalMultiLevelHierarchy"/>
    <dgm:cxn modelId="{DF7DB811-3AD8-4D4C-AE3B-EDCE677B34A3}" type="presOf" srcId="{9177C1FC-6239-4433-8FF2-CF123A2CF58F}" destId="{C08A1444-7BDE-4FDC-A660-6F38AD5BCDB9}" srcOrd="1" destOrd="0" presId="urn:microsoft.com/office/officeart/2008/layout/HorizontalMultiLevelHierarchy"/>
    <dgm:cxn modelId="{F33B4AE6-0B69-462D-BB8A-B048D18E8088}" type="presOf" srcId="{B0FF053A-C87D-4AE4-8D73-C84F1550F0AF}" destId="{BFF5273C-7F6D-4279-85DA-D68526AA93B9}" srcOrd="0" destOrd="0" presId="urn:microsoft.com/office/officeart/2008/layout/HorizontalMultiLevelHierarchy"/>
    <dgm:cxn modelId="{CA8068A8-44A1-435A-8F08-0484CB6A196F}" srcId="{1965903F-F6CF-45A8-88DB-BC39888154F5}" destId="{672F3481-EC7D-49AC-BF61-3DAED723FD14}" srcOrd="0" destOrd="0" parTransId="{149939C4-5B46-4304-8515-FFCF064713B4}" sibTransId="{D79C92FA-0679-4C82-BD4D-8CED31385C26}"/>
    <dgm:cxn modelId="{E80812B1-B9F6-463A-9087-0C568380CB9C}" type="presOf" srcId="{EF5D72F3-9399-4187-AFDA-63EC3979D593}" destId="{8A7C3895-B571-41B2-B663-82B5A1577F96}" srcOrd="1" destOrd="0" presId="urn:microsoft.com/office/officeart/2008/layout/HorizontalMultiLevelHierarchy"/>
    <dgm:cxn modelId="{D66D50BC-D7EC-4D11-9972-C01EE8662472}" srcId="{1965903F-F6CF-45A8-88DB-BC39888154F5}" destId="{BFE9EF48-CB34-43E9-981F-E27F2AA0D428}" srcOrd="3" destOrd="0" parTransId="{44CA2A19-4B12-4A7B-8846-5980E38C501A}" sibTransId="{79E2CCA3-3FA7-4273-9BDD-00063D6CBEB4}"/>
    <dgm:cxn modelId="{1DBE0DAD-1141-4C92-BEE6-D95802AD7E49}" type="presParOf" srcId="{4C06E665-3CCD-4E96-97A8-95EBA4D1597F}" destId="{725C6862-34F2-4A2F-BFFF-10CFA4B7DED9}" srcOrd="0" destOrd="0" presId="urn:microsoft.com/office/officeart/2008/layout/HorizontalMultiLevelHierarchy"/>
    <dgm:cxn modelId="{B7DB6AD1-4E46-4895-BEBF-01A41007D10F}" type="presParOf" srcId="{725C6862-34F2-4A2F-BFFF-10CFA4B7DED9}" destId="{16AE2415-0B6D-4A12-A441-BA23AEF57040}" srcOrd="0" destOrd="0" presId="urn:microsoft.com/office/officeart/2008/layout/HorizontalMultiLevelHierarchy"/>
    <dgm:cxn modelId="{22CCBA13-CD26-4DE0-BC3E-1D2F79CFCB64}" type="presParOf" srcId="{725C6862-34F2-4A2F-BFFF-10CFA4B7DED9}" destId="{792E0B3D-338F-486D-AA2E-BB6EF41C3A6B}" srcOrd="1" destOrd="0" presId="urn:microsoft.com/office/officeart/2008/layout/HorizontalMultiLevelHierarchy"/>
    <dgm:cxn modelId="{48BF093D-E884-49AE-9CDB-1FEFD95AB172}" type="presParOf" srcId="{792E0B3D-338F-486D-AA2E-BB6EF41C3A6B}" destId="{7A48C97C-70FC-4505-AA2E-32C3DC7517FA}" srcOrd="0" destOrd="0" presId="urn:microsoft.com/office/officeart/2008/layout/HorizontalMultiLevelHierarchy"/>
    <dgm:cxn modelId="{4CA710F1-7520-457C-84A9-EFDF5ECEBBAF}" type="presParOf" srcId="{7A48C97C-70FC-4505-AA2E-32C3DC7517FA}" destId="{8A7C3895-B571-41B2-B663-82B5A1577F96}" srcOrd="0" destOrd="0" presId="urn:microsoft.com/office/officeart/2008/layout/HorizontalMultiLevelHierarchy"/>
    <dgm:cxn modelId="{A9322B9C-DCF7-4C50-AE00-39C03AB2AA6B}" type="presParOf" srcId="{792E0B3D-338F-486D-AA2E-BB6EF41C3A6B}" destId="{04E74E03-DFB1-447E-8C08-66A1056A381E}" srcOrd="1" destOrd="0" presId="urn:microsoft.com/office/officeart/2008/layout/HorizontalMultiLevelHierarchy"/>
    <dgm:cxn modelId="{495CA768-E7D1-4998-B8D5-0FF9664CCE41}" type="presParOf" srcId="{04E74E03-DFB1-447E-8C08-66A1056A381E}" destId="{D7E34EB8-492D-42BC-894A-4F9ACCEB0B3D}" srcOrd="0" destOrd="0" presId="urn:microsoft.com/office/officeart/2008/layout/HorizontalMultiLevelHierarchy"/>
    <dgm:cxn modelId="{332131AE-47E5-44B3-8E34-51E04758828E}" type="presParOf" srcId="{04E74E03-DFB1-447E-8C08-66A1056A381E}" destId="{1A40A78A-0495-4D82-837D-33BC351FA11C}" srcOrd="1" destOrd="0" presId="urn:microsoft.com/office/officeart/2008/layout/HorizontalMultiLevelHierarchy"/>
    <dgm:cxn modelId="{06BA3DB4-9894-47A3-A17A-59FE4D8D7B67}" type="presParOf" srcId="{1A40A78A-0495-4D82-837D-33BC351FA11C}" destId="{02C10FF7-AD78-40AB-9AF5-EC3B7FB162F9}" srcOrd="0" destOrd="0" presId="urn:microsoft.com/office/officeart/2008/layout/HorizontalMultiLevelHierarchy"/>
    <dgm:cxn modelId="{17E1D9F3-F455-4AD4-8033-75BCCC18B0CC}" type="presParOf" srcId="{02C10FF7-AD78-40AB-9AF5-EC3B7FB162F9}" destId="{CEBD62C3-5DC5-44A1-8E6D-BECB16618698}" srcOrd="0" destOrd="0" presId="urn:microsoft.com/office/officeart/2008/layout/HorizontalMultiLevelHierarchy"/>
    <dgm:cxn modelId="{E8AB1053-1CC7-4314-BC27-86C2D6332737}" type="presParOf" srcId="{1A40A78A-0495-4D82-837D-33BC351FA11C}" destId="{553DBA48-17F0-4D57-956C-6D4F854B89A3}" srcOrd="1" destOrd="0" presId="urn:microsoft.com/office/officeart/2008/layout/HorizontalMultiLevelHierarchy"/>
    <dgm:cxn modelId="{2D0BD539-48BB-46C4-BA59-BF5585F9C9CE}" type="presParOf" srcId="{553DBA48-17F0-4D57-956C-6D4F854B89A3}" destId="{DA466528-06B9-4159-A769-97C2497B9FB4}" srcOrd="0" destOrd="0" presId="urn:microsoft.com/office/officeart/2008/layout/HorizontalMultiLevelHierarchy"/>
    <dgm:cxn modelId="{73763762-3359-403E-84E6-1A3FA4A6D053}" type="presParOf" srcId="{553DBA48-17F0-4D57-956C-6D4F854B89A3}" destId="{3A072525-EA42-49C5-9B8E-AFE24A7B2078}" srcOrd="1" destOrd="0" presId="urn:microsoft.com/office/officeart/2008/layout/HorizontalMultiLevelHierarchy"/>
    <dgm:cxn modelId="{51EF12A7-BBDF-4999-BE42-43C1FE0F0387}" type="presParOf" srcId="{3A072525-EA42-49C5-9B8E-AFE24A7B2078}" destId="{0811B59A-39AD-4FE9-A9C4-F6B3FA534DE4}" srcOrd="0" destOrd="0" presId="urn:microsoft.com/office/officeart/2008/layout/HorizontalMultiLevelHierarchy"/>
    <dgm:cxn modelId="{D7FC7308-97AC-42C1-A94B-5F70067C8CCD}" type="presParOf" srcId="{0811B59A-39AD-4FE9-A9C4-F6B3FA534DE4}" destId="{E72B4299-FC69-4648-B624-814197BA0C14}" srcOrd="0" destOrd="0" presId="urn:microsoft.com/office/officeart/2008/layout/HorizontalMultiLevelHierarchy"/>
    <dgm:cxn modelId="{06EFF6BC-18B7-49C5-8D07-1B2DEFABF80A}" type="presParOf" srcId="{3A072525-EA42-49C5-9B8E-AFE24A7B2078}" destId="{6817E8F4-7589-4B39-A0AF-82013F2BB145}" srcOrd="1" destOrd="0" presId="urn:microsoft.com/office/officeart/2008/layout/HorizontalMultiLevelHierarchy"/>
    <dgm:cxn modelId="{2F485FCB-CFA2-41BD-863E-5D0916179238}" type="presParOf" srcId="{6817E8F4-7589-4B39-A0AF-82013F2BB145}" destId="{F0B4F473-2D35-4A62-A83B-35D420F4E7B4}" srcOrd="0" destOrd="0" presId="urn:microsoft.com/office/officeart/2008/layout/HorizontalMultiLevelHierarchy"/>
    <dgm:cxn modelId="{23236EE1-ADF2-475B-806E-8066785AB897}" type="presParOf" srcId="{6817E8F4-7589-4B39-A0AF-82013F2BB145}" destId="{E0795708-CB47-415D-935A-A155B8B633BF}" srcOrd="1" destOrd="0" presId="urn:microsoft.com/office/officeart/2008/layout/HorizontalMultiLevelHierarchy"/>
    <dgm:cxn modelId="{A266E80C-BAB1-4CF7-8206-74E9490A18C4}" type="presParOf" srcId="{3A072525-EA42-49C5-9B8E-AFE24A7B2078}" destId="{8AF6288D-5A68-48FD-BAA4-F5F30263BC2B}" srcOrd="2" destOrd="0" presId="urn:microsoft.com/office/officeart/2008/layout/HorizontalMultiLevelHierarchy"/>
    <dgm:cxn modelId="{42D66DAD-1F2B-476D-B39F-E3A80C95F816}" type="presParOf" srcId="{8AF6288D-5A68-48FD-BAA4-F5F30263BC2B}" destId="{0F192ACB-4D28-4173-8EF2-E7226FBC487C}" srcOrd="0" destOrd="0" presId="urn:microsoft.com/office/officeart/2008/layout/HorizontalMultiLevelHierarchy"/>
    <dgm:cxn modelId="{FF0714D0-965E-4730-9511-2AE0A26D062A}" type="presParOf" srcId="{3A072525-EA42-49C5-9B8E-AFE24A7B2078}" destId="{B1A6520D-2B96-4B96-8681-02F3196106D3}" srcOrd="3" destOrd="0" presId="urn:microsoft.com/office/officeart/2008/layout/HorizontalMultiLevelHierarchy"/>
    <dgm:cxn modelId="{C3609420-58EE-4BC8-82C3-9031392CB767}" type="presParOf" srcId="{B1A6520D-2B96-4B96-8681-02F3196106D3}" destId="{1E424E5C-7D68-4850-919A-17FA13F2C118}" srcOrd="0" destOrd="0" presId="urn:microsoft.com/office/officeart/2008/layout/HorizontalMultiLevelHierarchy"/>
    <dgm:cxn modelId="{D438BCB6-1F7F-4254-B4A1-FFC112ABF284}" type="presParOf" srcId="{B1A6520D-2B96-4B96-8681-02F3196106D3}" destId="{36B22515-30BA-4F9F-B298-C9E41514CA62}" srcOrd="1" destOrd="0" presId="urn:microsoft.com/office/officeart/2008/layout/HorizontalMultiLevelHierarchy"/>
    <dgm:cxn modelId="{48F0AB36-5898-4005-8DC6-DCAEE4DC92E4}" type="presParOf" srcId="{3A072525-EA42-49C5-9B8E-AFE24A7B2078}" destId="{809B2776-3D3B-4AC3-B08C-A91090340D34}" srcOrd="4" destOrd="0" presId="urn:microsoft.com/office/officeart/2008/layout/HorizontalMultiLevelHierarchy"/>
    <dgm:cxn modelId="{4BB123DC-6835-43CD-A318-235CD5EA6DD1}" type="presParOf" srcId="{809B2776-3D3B-4AC3-B08C-A91090340D34}" destId="{EA38C050-11FD-451A-9863-530EBC64FB8C}" srcOrd="0" destOrd="0" presId="urn:microsoft.com/office/officeart/2008/layout/HorizontalMultiLevelHierarchy"/>
    <dgm:cxn modelId="{04A49F5C-A7AA-4D7C-9EB9-3AA67DA2DC2F}" type="presParOf" srcId="{3A072525-EA42-49C5-9B8E-AFE24A7B2078}" destId="{5842B87B-0305-442A-A621-45529389AE0B}" srcOrd="5" destOrd="0" presId="urn:microsoft.com/office/officeart/2008/layout/HorizontalMultiLevelHierarchy"/>
    <dgm:cxn modelId="{1DD4B9F2-275E-42ED-9381-323DEE43E14B}" type="presParOf" srcId="{5842B87B-0305-442A-A621-45529389AE0B}" destId="{9B548486-47CD-4A67-9CE3-CA92B06D917F}" srcOrd="0" destOrd="0" presId="urn:microsoft.com/office/officeart/2008/layout/HorizontalMultiLevelHierarchy"/>
    <dgm:cxn modelId="{49578742-BE28-48A4-94AC-67CA74576A24}" type="presParOf" srcId="{5842B87B-0305-442A-A621-45529389AE0B}" destId="{1D762445-642D-4B4B-9C22-BDCBB3CD9448}" srcOrd="1" destOrd="0" presId="urn:microsoft.com/office/officeart/2008/layout/HorizontalMultiLevelHierarchy"/>
    <dgm:cxn modelId="{E7C9EA5A-4714-4367-8BE9-B9A5D0581298}" type="presParOf" srcId="{3A072525-EA42-49C5-9B8E-AFE24A7B2078}" destId="{02C1FB0D-5C6B-4776-9E16-F55108661BD7}" srcOrd="6" destOrd="0" presId="urn:microsoft.com/office/officeart/2008/layout/HorizontalMultiLevelHierarchy"/>
    <dgm:cxn modelId="{AE260CCC-B274-4B41-8D25-7AD377D3688F}" type="presParOf" srcId="{02C1FB0D-5C6B-4776-9E16-F55108661BD7}" destId="{917983E9-FF99-4394-9F2F-3DBBBF3D01D8}" srcOrd="0" destOrd="0" presId="urn:microsoft.com/office/officeart/2008/layout/HorizontalMultiLevelHierarchy"/>
    <dgm:cxn modelId="{E91F265F-0DB1-4153-B9FE-C40FDE58DF05}" type="presParOf" srcId="{3A072525-EA42-49C5-9B8E-AFE24A7B2078}" destId="{733E4A3F-DC48-4833-A2BB-025F12296E6A}" srcOrd="7" destOrd="0" presId="urn:microsoft.com/office/officeart/2008/layout/HorizontalMultiLevelHierarchy"/>
    <dgm:cxn modelId="{6619BBC9-F985-468C-9085-FD91205B7782}" type="presParOf" srcId="{733E4A3F-DC48-4833-A2BB-025F12296E6A}" destId="{46970838-63B3-4120-AA1A-CC09CE8A99F6}" srcOrd="0" destOrd="0" presId="urn:microsoft.com/office/officeart/2008/layout/HorizontalMultiLevelHierarchy"/>
    <dgm:cxn modelId="{BCFA388C-2B87-49B6-8DBC-C2457A6F6DD0}" type="presParOf" srcId="{733E4A3F-DC48-4833-A2BB-025F12296E6A}" destId="{CD0FC2D3-D6E9-4F52-ADB5-09993AA35D34}" srcOrd="1" destOrd="0" presId="urn:microsoft.com/office/officeart/2008/layout/HorizontalMultiLevelHierarchy"/>
    <dgm:cxn modelId="{ADE2D164-30C6-4DE1-BA7F-589C05C5A6F6}" type="presParOf" srcId="{CD0FC2D3-D6E9-4F52-ADB5-09993AA35D34}" destId="{6C1C4F96-8DAF-4231-B248-E3AE81A2A416}" srcOrd="0" destOrd="0" presId="urn:microsoft.com/office/officeart/2008/layout/HorizontalMultiLevelHierarchy"/>
    <dgm:cxn modelId="{9BA5D772-42ED-43DD-8218-ABF60E16E688}" type="presParOf" srcId="{6C1C4F96-8DAF-4231-B248-E3AE81A2A416}" destId="{9C6A4E93-F539-466A-B068-E1D9D1801BAE}" srcOrd="0" destOrd="0" presId="urn:microsoft.com/office/officeart/2008/layout/HorizontalMultiLevelHierarchy"/>
    <dgm:cxn modelId="{99FF356D-FC61-4ADD-8DF9-B68FC65E1E67}" type="presParOf" srcId="{CD0FC2D3-D6E9-4F52-ADB5-09993AA35D34}" destId="{32E405E0-A82D-4389-A784-079B9AD98EAC}" srcOrd="1" destOrd="0" presId="urn:microsoft.com/office/officeart/2008/layout/HorizontalMultiLevelHierarchy"/>
    <dgm:cxn modelId="{6B5B4276-716B-4BCA-AA1A-B2C1A403FE71}" type="presParOf" srcId="{32E405E0-A82D-4389-A784-079B9AD98EAC}" destId="{C87B3135-1A32-437E-A21D-46EA174B7946}" srcOrd="0" destOrd="0" presId="urn:microsoft.com/office/officeart/2008/layout/HorizontalMultiLevelHierarchy"/>
    <dgm:cxn modelId="{9E564BFF-6EDE-46EA-8C8A-8C90648D0674}" type="presParOf" srcId="{32E405E0-A82D-4389-A784-079B9AD98EAC}" destId="{CBE5E6CF-0776-491C-89C0-754726C4E543}" srcOrd="1" destOrd="0" presId="urn:microsoft.com/office/officeart/2008/layout/HorizontalMultiLevelHierarchy"/>
    <dgm:cxn modelId="{CBF633E3-55FD-4803-BF2A-EB3D45289065}" type="presParOf" srcId="{CD0FC2D3-D6E9-4F52-ADB5-09993AA35D34}" destId="{3DD624DA-3757-4343-A894-00D2A62645A3}" srcOrd="2" destOrd="0" presId="urn:microsoft.com/office/officeart/2008/layout/HorizontalMultiLevelHierarchy"/>
    <dgm:cxn modelId="{D7CF63E8-BAE5-4EDE-8032-DD3E3982EBA3}" type="presParOf" srcId="{3DD624DA-3757-4343-A894-00D2A62645A3}" destId="{21E654F4-7DE5-48AE-94B7-28E8232ACF81}" srcOrd="0" destOrd="0" presId="urn:microsoft.com/office/officeart/2008/layout/HorizontalMultiLevelHierarchy"/>
    <dgm:cxn modelId="{BA908EB2-0416-4A2E-AEFF-047EA70709AA}" type="presParOf" srcId="{CD0FC2D3-D6E9-4F52-ADB5-09993AA35D34}" destId="{BAF64893-A3BB-419A-8F5B-0547872438E1}" srcOrd="3" destOrd="0" presId="urn:microsoft.com/office/officeart/2008/layout/HorizontalMultiLevelHierarchy"/>
    <dgm:cxn modelId="{0497FF7C-F08C-4A2A-87DB-04AD0FC32A02}" type="presParOf" srcId="{BAF64893-A3BB-419A-8F5B-0547872438E1}" destId="{2A0DAD52-E25C-4FD8-88AB-00491CBFD926}" srcOrd="0" destOrd="0" presId="urn:microsoft.com/office/officeart/2008/layout/HorizontalMultiLevelHierarchy"/>
    <dgm:cxn modelId="{6BC22AC7-AFF9-4CA1-BE1A-17AB768FB664}" type="presParOf" srcId="{BAF64893-A3BB-419A-8F5B-0547872438E1}" destId="{45F0B0A4-5A31-4170-9108-8CFB9B7F7F40}" srcOrd="1" destOrd="0" presId="urn:microsoft.com/office/officeart/2008/layout/HorizontalMultiLevelHierarchy"/>
    <dgm:cxn modelId="{E4B65BBB-A2FE-4FB9-9BDF-C2703068E961}" type="presParOf" srcId="{3A072525-EA42-49C5-9B8E-AFE24A7B2078}" destId="{11395CA6-FCD0-4E54-8AC2-6296A214C424}" srcOrd="8" destOrd="0" presId="urn:microsoft.com/office/officeart/2008/layout/HorizontalMultiLevelHierarchy"/>
    <dgm:cxn modelId="{3DE90970-20E7-41D7-BB87-54208E9720B1}" type="presParOf" srcId="{11395CA6-FCD0-4E54-8AC2-6296A214C424}" destId="{BD8F8A5E-032C-4D11-902A-E5D305942558}" srcOrd="0" destOrd="0" presId="urn:microsoft.com/office/officeart/2008/layout/HorizontalMultiLevelHierarchy"/>
    <dgm:cxn modelId="{7C2A3D2F-F710-4822-B2DF-5118083035F8}" type="presParOf" srcId="{3A072525-EA42-49C5-9B8E-AFE24A7B2078}" destId="{50EE7BB0-C369-42B0-A663-243B329E1CBF}" srcOrd="9" destOrd="0" presId="urn:microsoft.com/office/officeart/2008/layout/HorizontalMultiLevelHierarchy"/>
    <dgm:cxn modelId="{25431BBE-FFD0-4ED4-9CF1-E5D6C9731D5D}" type="presParOf" srcId="{50EE7BB0-C369-42B0-A663-243B329E1CBF}" destId="{63CB0CC1-63E4-43F5-8166-1C21C43CDDD3}" srcOrd="0" destOrd="0" presId="urn:microsoft.com/office/officeart/2008/layout/HorizontalMultiLevelHierarchy"/>
    <dgm:cxn modelId="{7C1D137A-4DD6-4338-A9B3-F951B8996185}" type="presParOf" srcId="{50EE7BB0-C369-42B0-A663-243B329E1CBF}" destId="{0E9B8E03-8437-449A-A296-24E930133458}" srcOrd="1" destOrd="0" presId="urn:microsoft.com/office/officeart/2008/layout/HorizontalMultiLevelHierarchy"/>
    <dgm:cxn modelId="{DFED5D45-31D4-40A0-95FF-71130EA7BDE8}" type="presParOf" srcId="{1A40A78A-0495-4D82-837D-33BC351FA11C}" destId="{8A9F863A-15E8-4853-B514-60F4C1BDB514}" srcOrd="2" destOrd="0" presId="urn:microsoft.com/office/officeart/2008/layout/HorizontalMultiLevelHierarchy"/>
    <dgm:cxn modelId="{252F2990-B1B3-4C7F-894F-6416F2C5DEF2}" type="presParOf" srcId="{8A9F863A-15E8-4853-B514-60F4C1BDB514}" destId="{DE98A634-5AA7-4FBB-910E-91572DCAC945}" srcOrd="0" destOrd="0" presId="urn:microsoft.com/office/officeart/2008/layout/HorizontalMultiLevelHierarchy"/>
    <dgm:cxn modelId="{191726B9-2070-4F0C-B415-637DEA89D207}" type="presParOf" srcId="{1A40A78A-0495-4D82-837D-33BC351FA11C}" destId="{1F273C87-4658-45F2-8840-3B15812477F5}" srcOrd="3" destOrd="0" presId="urn:microsoft.com/office/officeart/2008/layout/HorizontalMultiLevelHierarchy"/>
    <dgm:cxn modelId="{0F35F8AE-1517-4A1E-94F7-8F53FA2652F0}" type="presParOf" srcId="{1F273C87-4658-45F2-8840-3B15812477F5}" destId="{A358291A-6E1E-431F-8B33-2C59E783AA34}" srcOrd="0" destOrd="0" presId="urn:microsoft.com/office/officeart/2008/layout/HorizontalMultiLevelHierarchy"/>
    <dgm:cxn modelId="{67080C2F-05B3-4D62-9900-7086059E4F2E}" type="presParOf" srcId="{1F273C87-4658-45F2-8840-3B15812477F5}" destId="{C036DFA4-6A68-4890-9571-3B6E61970719}" srcOrd="1" destOrd="0" presId="urn:microsoft.com/office/officeart/2008/layout/HorizontalMultiLevelHierarchy"/>
    <dgm:cxn modelId="{15EF9095-8C79-489E-9644-A5631AF04B6F}" type="presParOf" srcId="{C036DFA4-6A68-4890-9571-3B6E61970719}" destId="{4DB99664-D642-42B0-9CAE-6751DCBFDC56}" srcOrd="0" destOrd="0" presId="urn:microsoft.com/office/officeart/2008/layout/HorizontalMultiLevelHierarchy"/>
    <dgm:cxn modelId="{31990910-B306-428E-8D41-EC26FCC462C4}" type="presParOf" srcId="{4DB99664-D642-42B0-9CAE-6751DCBFDC56}" destId="{AD96142F-E678-4167-A981-ED6FA5B0EE31}" srcOrd="0" destOrd="0" presId="urn:microsoft.com/office/officeart/2008/layout/HorizontalMultiLevelHierarchy"/>
    <dgm:cxn modelId="{470FF15B-F514-4B3B-B9F4-411706EEED93}" type="presParOf" srcId="{C036DFA4-6A68-4890-9571-3B6E61970719}" destId="{36CF113C-1DD8-4133-8D77-B95FA7B23A1E}" srcOrd="1" destOrd="0" presId="urn:microsoft.com/office/officeart/2008/layout/HorizontalMultiLevelHierarchy"/>
    <dgm:cxn modelId="{0FA696C6-D351-4C0A-BCB3-753DDCBDD6CD}" type="presParOf" srcId="{36CF113C-1DD8-4133-8D77-B95FA7B23A1E}" destId="{54C1B863-193C-4577-A96A-98D3208526AB}" srcOrd="0" destOrd="0" presId="urn:microsoft.com/office/officeart/2008/layout/HorizontalMultiLevelHierarchy"/>
    <dgm:cxn modelId="{56F4DA72-D3EB-4EFD-9F73-D4592F3B8C9D}" type="presParOf" srcId="{36CF113C-1DD8-4133-8D77-B95FA7B23A1E}" destId="{B6A816C3-EAAA-46C6-941E-3F02A9587837}" srcOrd="1" destOrd="0" presId="urn:microsoft.com/office/officeart/2008/layout/HorizontalMultiLevelHierarchy"/>
    <dgm:cxn modelId="{16A6C964-B8AB-4A13-BD0D-3A0D3CB74EFA}" type="presParOf" srcId="{C036DFA4-6A68-4890-9571-3B6E61970719}" destId="{89BBC3C0-1515-4855-B80B-F0CAA9D7A784}" srcOrd="2" destOrd="0" presId="urn:microsoft.com/office/officeart/2008/layout/HorizontalMultiLevelHierarchy"/>
    <dgm:cxn modelId="{8C69C4A5-F571-4CBC-B4CB-73171C222FC7}" type="presParOf" srcId="{89BBC3C0-1515-4855-B80B-F0CAA9D7A784}" destId="{C08A1444-7BDE-4FDC-A660-6F38AD5BCDB9}" srcOrd="0" destOrd="0" presId="urn:microsoft.com/office/officeart/2008/layout/HorizontalMultiLevelHierarchy"/>
    <dgm:cxn modelId="{A5AF5C2D-1DA1-4D68-8B22-B700467F54A2}" type="presParOf" srcId="{C036DFA4-6A68-4890-9571-3B6E61970719}" destId="{E2A094AC-B9AD-40BF-A954-BC730911FC64}" srcOrd="3" destOrd="0" presId="urn:microsoft.com/office/officeart/2008/layout/HorizontalMultiLevelHierarchy"/>
    <dgm:cxn modelId="{EB17C0E4-AA12-40D4-B8FE-F4BEB79C2F2A}" type="presParOf" srcId="{E2A094AC-B9AD-40BF-A954-BC730911FC64}" destId="{59CB9304-B2DA-475B-8A6C-3E565C0CB1BF}" srcOrd="0" destOrd="0" presId="urn:microsoft.com/office/officeart/2008/layout/HorizontalMultiLevelHierarchy"/>
    <dgm:cxn modelId="{AB771DFC-034F-4A5F-BA36-CAB873FFFA71}" type="presParOf" srcId="{E2A094AC-B9AD-40BF-A954-BC730911FC64}" destId="{D9E23100-63A6-4535-A0D4-CBF14B682243}" srcOrd="1" destOrd="0" presId="urn:microsoft.com/office/officeart/2008/layout/HorizontalMultiLevelHierarchy"/>
    <dgm:cxn modelId="{D9818838-7597-4DA5-A370-F387B59E30FC}" type="presParOf" srcId="{D9E23100-63A6-4535-A0D4-CBF14B682243}" destId="{E4A63E97-2568-4F29-B3A9-A726BB59A9A6}" srcOrd="0" destOrd="0" presId="urn:microsoft.com/office/officeart/2008/layout/HorizontalMultiLevelHierarchy"/>
    <dgm:cxn modelId="{340E9B3A-9E3A-43D9-AA03-1B6549DFF274}" type="presParOf" srcId="{E4A63E97-2568-4F29-B3A9-A726BB59A9A6}" destId="{8A3CFE14-71CA-4533-A539-D8D2A97ADAED}" srcOrd="0" destOrd="0" presId="urn:microsoft.com/office/officeart/2008/layout/HorizontalMultiLevelHierarchy"/>
    <dgm:cxn modelId="{251B8CA5-8870-4687-BA13-9F942DD58600}" type="presParOf" srcId="{D9E23100-63A6-4535-A0D4-CBF14B682243}" destId="{073B557A-7815-43ED-9CF1-0B883758308F}" srcOrd="1" destOrd="0" presId="urn:microsoft.com/office/officeart/2008/layout/HorizontalMultiLevelHierarchy"/>
    <dgm:cxn modelId="{0ECAEEDC-9A68-4661-A195-936736CA4CC8}" type="presParOf" srcId="{073B557A-7815-43ED-9CF1-0B883758308F}" destId="{DEACE745-E138-4935-A1AA-CEAC1AD82EE3}" srcOrd="0" destOrd="0" presId="urn:microsoft.com/office/officeart/2008/layout/HorizontalMultiLevelHierarchy"/>
    <dgm:cxn modelId="{45771B9F-3C80-4237-8353-E8399D7982D5}" type="presParOf" srcId="{073B557A-7815-43ED-9CF1-0B883758308F}" destId="{F2530C3C-D2EB-4DDE-952B-4CBC9AEABD62}" srcOrd="1" destOrd="0" presId="urn:microsoft.com/office/officeart/2008/layout/HorizontalMultiLevelHierarchy"/>
    <dgm:cxn modelId="{4265C903-4F5A-4BE0-9813-6FDF4A644875}" type="presParOf" srcId="{D9E23100-63A6-4535-A0D4-CBF14B682243}" destId="{AB92AA27-82F2-424C-A7ED-CF345C585853}" srcOrd="2" destOrd="0" presId="urn:microsoft.com/office/officeart/2008/layout/HorizontalMultiLevelHierarchy"/>
    <dgm:cxn modelId="{EFE4E9CB-4908-49C2-BFE2-270F070556B2}" type="presParOf" srcId="{AB92AA27-82F2-424C-A7ED-CF345C585853}" destId="{D115BD8B-A42A-44FE-9158-1423017DEF7F}" srcOrd="0" destOrd="0" presId="urn:microsoft.com/office/officeart/2008/layout/HorizontalMultiLevelHierarchy"/>
    <dgm:cxn modelId="{C3D4B73A-F5BE-4166-A903-78C38FF15B98}" type="presParOf" srcId="{D9E23100-63A6-4535-A0D4-CBF14B682243}" destId="{7FAE35A0-C267-445B-8598-2E87ADEE9A62}" srcOrd="3" destOrd="0" presId="urn:microsoft.com/office/officeart/2008/layout/HorizontalMultiLevelHierarchy"/>
    <dgm:cxn modelId="{DE220DF5-4FB3-4EDF-9566-7F63836091A8}" type="presParOf" srcId="{7FAE35A0-C267-445B-8598-2E87ADEE9A62}" destId="{26A1B7A3-2E57-4A38-970A-9D0830284E0D}" srcOrd="0" destOrd="0" presId="urn:microsoft.com/office/officeart/2008/layout/HorizontalMultiLevelHierarchy"/>
    <dgm:cxn modelId="{ECCD7DCD-9192-436F-B028-A1A96B63D249}" type="presParOf" srcId="{7FAE35A0-C267-445B-8598-2E87ADEE9A62}" destId="{C386E6A7-36EA-4676-A968-564CE1BBC7A5}" srcOrd="1" destOrd="0" presId="urn:microsoft.com/office/officeart/2008/layout/HorizontalMultiLevelHierarchy"/>
    <dgm:cxn modelId="{094FBAE2-A4BF-4B32-83CC-EF8CC867989F}" type="presParOf" srcId="{C036DFA4-6A68-4890-9571-3B6E61970719}" destId="{D2A649D5-98EF-4E34-9DDF-7D4371D603F4}" srcOrd="4" destOrd="0" presId="urn:microsoft.com/office/officeart/2008/layout/HorizontalMultiLevelHierarchy"/>
    <dgm:cxn modelId="{DD2F99CB-4554-4849-8F4B-34843C69F6E3}" type="presParOf" srcId="{D2A649D5-98EF-4E34-9DDF-7D4371D603F4}" destId="{7CE7F017-B462-439C-9F59-B6127EC5A4FA}" srcOrd="0" destOrd="0" presId="urn:microsoft.com/office/officeart/2008/layout/HorizontalMultiLevelHierarchy"/>
    <dgm:cxn modelId="{CAD37567-8C50-4627-BFCC-4A8022E77481}" type="presParOf" srcId="{C036DFA4-6A68-4890-9571-3B6E61970719}" destId="{B87A1BE3-1B06-4270-9120-4741253BFE0F}" srcOrd="5" destOrd="0" presId="urn:microsoft.com/office/officeart/2008/layout/HorizontalMultiLevelHierarchy"/>
    <dgm:cxn modelId="{64D2D3D5-3317-4605-8540-B08FADA1A00D}" type="presParOf" srcId="{B87A1BE3-1B06-4270-9120-4741253BFE0F}" destId="{6E8FA594-6E1A-4528-98DB-839D4918E7CC}" srcOrd="0" destOrd="0" presId="urn:microsoft.com/office/officeart/2008/layout/HorizontalMultiLevelHierarchy"/>
    <dgm:cxn modelId="{78BD4AAF-4D39-449F-8E88-232440BBB2A6}" type="presParOf" srcId="{B87A1BE3-1B06-4270-9120-4741253BFE0F}" destId="{8BE5BC26-33EC-4A6C-B5B7-C53E34AB79A0}" srcOrd="1" destOrd="0" presId="urn:microsoft.com/office/officeart/2008/layout/HorizontalMultiLevelHierarchy"/>
    <dgm:cxn modelId="{A2603F1B-E81E-4784-A77A-298716EDFE80}" type="presParOf" srcId="{C036DFA4-6A68-4890-9571-3B6E61970719}" destId="{8D313EDD-AF8A-440A-B173-A59CFF584622}" srcOrd="6" destOrd="0" presId="urn:microsoft.com/office/officeart/2008/layout/HorizontalMultiLevelHierarchy"/>
    <dgm:cxn modelId="{C8DDCC51-35D1-4461-B8A1-E5C48207D578}" type="presParOf" srcId="{8D313EDD-AF8A-440A-B173-A59CFF584622}" destId="{9F87BC01-B34E-4C2A-84A2-9E36AF0C4614}" srcOrd="0" destOrd="0" presId="urn:microsoft.com/office/officeart/2008/layout/HorizontalMultiLevelHierarchy"/>
    <dgm:cxn modelId="{BD5B3CA0-5830-457C-8509-1AD7C07966FB}" type="presParOf" srcId="{C036DFA4-6A68-4890-9571-3B6E61970719}" destId="{9371D952-153E-421C-AE10-CB2306EB9312}" srcOrd="7" destOrd="0" presId="urn:microsoft.com/office/officeart/2008/layout/HorizontalMultiLevelHierarchy"/>
    <dgm:cxn modelId="{8A32B0EB-660D-4F46-B22F-F414D2E700B9}" type="presParOf" srcId="{9371D952-153E-421C-AE10-CB2306EB9312}" destId="{CF415129-13C4-4D82-8575-15196D4BD01C}" srcOrd="0" destOrd="0" presId="urn:microsoft.com/office/officeart/2008/layout/HorizontalMultiLevelHierarchy"/>
    <dgm:cxn modelId="{17FF24C0-F9A1-4828-9B8D-9730259203BB}" type="presParOf" srcId="{9371D952-153E-421C-AE10-CB2306EB9312}" destId="{EB8DC2B1-64F5-4FF9-858D-45318C0B099C}" srcOrd="1" destOrd="0" presId="urn:microsoft.com/office/officeart/2008/layout/HorizontalMultiLevelHierarchy"/>
    <dgm:cxn modelId="{8B27C1B3-FE61-4C45-A4DE-868C14EF7A63}" type="presParOf" srcId="{C036DFA4-6A68-4890-9571-3B6E61970719}" destId="{07E4EB3F-9877-4A62-8092-A3C6728ABE7C}" srcOrd="8" destOrd="0" presId="urn:microsoft.com/office/officeart/2008/layout/HorizontalMultiLevelHierarchy"/>
    <dgm:cxn modelId="{3BACDAB6-CB55-4183-BAE4-347B30A497C3}" type="presParOf" srcId="{07E4EB3F-9877-4A62-8092-A3C6728ABE7C}" destId="{E85CF6FF-4978-402C-B705-3E3B0B73B0BC}" srcOrd="0" destOrd="0" presId="urn:microsoft.com/office/officeart/2008/layout/HorizontalMultiLevelHierarchy"/>
    <dgm:cxn modelId="{B345F24F-CFC5-4C4D-91C8-DC0079E71BE9}" type="presParOf" srcId="{C036DFA4-6A68-4890-9571-3B6E61970719}" destId="{1B929BCD-42AC-4619-B082-0ECFD889156B}" srcOrd="9" destOrd="0" presId="urn:microsoft.com/office/officeart/2008/layout/HorizontalMultiLevelHierarchy"/>
    <dgm:cxn modelId="{A288FBB2-94FA-4F42-87B7-04D46A15E7A3}" type="presParOf" srcId="{1B929BCD-42AC-4619-B082-0ECFD889156B}" destId="{071076DC-D5A4-4C50-9997-0CE9F721F372}" srcOrd="0" destOrd="0" presId="urn:microsoft.com/office/officeart/2008/layout/HorizontalMultiLevelHierarchy"/>
    <dgm:cxn modelId="{F5E22E0C-CA49-495F-9CE6-BF25E43D47B4}" type="presParOf" srcId="{1B929BCD-42AC-4619-B082-0ECFD889156B}" destId="{D66FC7A7-D7EA-4C2B-8CD2-CCF59EA41A0C}" srcOrd="1" destOrd="0" presId="urn:microsoft.com/office/officeart/2008/layout/HorizontalMultiLevelHierarchy"/>
    <dgm:cxn modelId="{7CB782E9-2DAB-4A92-AD3E-4C9E3DDEB884}" type="presParOf" srcId="{792E0B3D-338F-486D-AA2E-BB6EF41C3A6B}" destId="{BFF5273C-7F6D-4279-85DA-D68526AA93B9}" srcOrd="2" destOrd="0" presId="urn:microsoft.com/office/officeart/2008/layout/HorizontalMultiLevelHierarchy"/>
    <dgm:cxn modelId="{E33EAF63-9A12-45D5-95DA-9313D2EE5EAB}" type="presParOf" srcId="{BFF5273C-7F6D-4279-85DA-D68526AA93B9}" destId="{CF7440C1-CB03-4FEB-8ED4-6502F8DD70A9}" srcOrd="0" destOrd="0" presId="urn:microsoft.com/office/officeart/2008/layout/HorizontalMultiLevelHierarchy"/>
    <dgm:cxn modelId="{08954FF5-5596-4EF3-A9F9-FB382AD5CBAE}" type="presParOf" srcId="{792E0B3D-338F-486D-AA2E-BB6EF41C3A6B}" destId="{3BEC2003-032E-4979-9532-20AF6FAA09B9}" srcOrd="3" destOrd="0" presId="urn:microsoft.com/office/officeart/2008/layout/HorizontalMultiLevelHierarchy"/>
    <dgm:cxn modelId="{92ECBC47-8D0A-43D8-BFF7-BDEAABBAC479}" type="presParOf" srcId="{3BEC2003-032E-4979-9532-20AF6FAA09B9}" destId="{DC6EE0A1-90F9-49E8-A85E-1316BE6D5CF6}" srcOrd="0" destOrd="0" presId="urn:microsoft.com/office/officeart/2008/layout/HorizontalMultiLevelHierarchy"/>
    <dgm:cxn modelId="{92BC3F61-E2FE-4E33-9F36-22BA707B8BEF}" type="presParOf" srcId="{3BEC2003-032E-4979-9532-20AF6FAA09B9}" destId="{03005EAC-8027-4D99-96C6-439CC48CCE1B}" srcOrd="1" destOrd="0" presId="urn:microsoft.com/office/officeart/2008/layout/HorizontalMultiLevelHierarchy"/>
    <dgm:cxn modelId="{5845DD8A-A11B-4965-8F0F-FFD89EACF826}" type="presParOf" srcId="{03005EAC-8027-4D99-96C6-439CC48CCE1B}" destId="{557EC9FA-E99D-44E5-A431-0D38DFAEB15A}" srcOrd="0" destOrd="0" presId="urn:microsoft.com/office/officeart/2008/layout/HorizontalMultiLevelHierarchy"/>
    <dgm:cxn modelId="{B04A02D4-CFC6-4B82-9483-DACB5232C571}" type="presParOf" srcId="{557EC9FA-E99D-44E5-A431-0D38DFAEB15A}" destId="{96C02FA9-4D64-49A4-9F0C-2C339E83D32B}" srcOrd="0" destOrd="0" presId="urn:microsoft.com/office/officeart/2008/layout/HorizontalMultiLevelHierarchy"/>
    <dgm:cxn modelId="{EE005558-74CD-4C16-87CA-68C176E75AF3}" type="presParOf" srcId="{03005EAC-8027-4D99-96C6-439CC48CCE1B}" destId="{59876149-7121-40D7-AEE1-95780F93602E}" srcOrd="1" destOrd="0" presId="urn:microsoft.com/office/officeart/2008/layout/HorizontalMultiLevelHierarchy"/>
    <dgm:cxn modelId="{238AE4DD-45B4-4EC8-AB74-917AD841F5FB}" type="presParOf" srcId="{59876149-7121-40D7-AEE1-95780F93602E}" destId="{705D8645-D713-4383-909F-E9A12F5E1748}" srcOrd="0" destOrd="0" presId="urn:microsoft.com/office/officeart/2008/layout/HorizontalMultiLevelHierarchy"/>
    <dgm:cxn modelId="{4BE1B7BA-B770-470D-8E67-9CA431D8CC01}" type="presParOf" srcId="{59876149-7121-40D7-AEE1-95780F93602E}" destId="{EF281E8B-17A5-46BC-A890-CBA59F303E12}" srcOrd="1" destOrd="0" presId="urn:microsoft.com/office/officeart/2008/layout/HorizontalMultiLevelHierarchy"/>
    <dgm:cxn modelId="{3DECED55-AD7B-4A7D-9E1C-88ED8B51CEB3}" type="presParOf" srcId="{03005EAC-8027-4D99-96C6-439CC48CCE1B}" destId="{6E3BBD9C-BB43-4085-AB0C-5FF21E0B5106}" srcOrd="2" destOrd="0" presId="urn:microsoft.com/office/officeart/2008/layout/HorizontalMultiLevelHierarchy"/>
    <dgm:cxn modelId="{275F3D44-380F-49E6-947D-A7FA27608992}" type="presParOf" srcId="{6E3BBD9C-BB43-4085-AB0C-5FF21E0B5106}" destId="{829768C2-6E34-44C6-BE98-F447CFFC9657}" srcOrd="0" destOrd="0" presId="urn:microsoft.com/office/officeart/2008/layout/HorizontalMultiLevelHierarchy"/>
    <dgm:cxn modelId="{7DAA7530-8EA3-429A-AE5A-231CC30B1EA2}" type="presParOf" srcId="{03005EAC-8027-4D99-96C6-439CC48CCE1B}" destId="{A944DA9D-6CB7-49F5-8441-C1811CC5D00E}" srcOrd="3" destOrd="0" presId="urn:microsoft.com/office/officeart/2008/layout/HorizontalMultiLevelHierarchy"/>
    <dgm:cxn modelId="{578A58E6-8089-4D2D-B104-AA3DB300D06C}" type="presParOf" srcId="{A944DA9D-6CB7-49F5-8441-C1811CC5D00E}" destId="{B97FE916-A239-4ED8-8C17-EA7AA798B742}" srcOrd="0" destOrd="0" presId="urn:microsoft.com/office/officeart/2008/layout/HorizontalMultiLevelHierarchy"/>
    <dgm:cxn modelId="{1E21AE2B-A592-4391-99A8-1CED332CAE0C}" type="presParOf" srcId="{A944DA9D-6CB7-49F5-8441-C1811CC5D00E}" destId="{F32098E2-96D7-4AC5-8EE3-41724E317455}" srcOrd="1" destOrd="0" presId="urn:microsoft.com/office/officeart/2008/layout/HorizontalMultiLevelHierarchy"/>
    <dgm:cxn modelId="{568BA757-F2DA-46B9-A520-CE5BC09F0C99}" type="presParOf" srcId="{03005EAC-8027-4D99-96C6-439CC48CCE1B}" destId="{1992D2DF-9E49-4917-B450-30098B4C921A}" srcOrd="4" destOrd="0" presId="urn:microsoft.com/office/officeart/2008/layout/HorizontalMultiLevelHierarchy"/>
    <dgm:cxn modelId="{DE8365D8-92A2-4B0B-A526-97894A0365A6}" type="presParOf" srcId="{1992D2DF-9E49-4917-B450-30098B4C921A}" destId="{59B7F61E-6D0A-4318-B93C-4AA67107A36A}" srcOrd="0" destOrd="0" presId="urn:microsoft.com/office/officeart/2008/layout/HorizontalMultiLevelHierarchy"/>
    <dgm:cxn modelId="{C51C1C96-59DF-482F-AD8D-200E221C4D7B}" type="presParOf" srcId="{03005EAC-8027-4D99-96C6-439CC48CCE1B}" destId="{08A02EC9-9291-48A6-A7D1-D2492F20FA3D}" srcOrd="5" destOrd="0" presId="urn:microsoft.com/office/officeart/2008/layout/HorizontalMultiLevelHierarchy"/>
    <dgm:cxn modelId="{6C5BCD9A-5D5E-4DFD-A02C-2C9F251B6A1D}" type="presParOf" srcId="{08A02EC9-9291-48A6-A7D1-D2492F20FA3D}" destId="{C6D2CE8A-E7FF-47BD-A508-A7DAF370AA41}" srcOrd="0" destOrd="0" presId="urn:microsoft.com/office/officeart/2008/layout/HorizontalMultiLevelHierarchy"/>
    <dgm:cxn modelId="{05A52849-88D7-4B1F-87FC-B1331D50DFB9}" type="presParOf" srcId="{08A02EC9-9291-48A6-A7D1-D2492F20FA3D}" destId="{D5708A96-31C3-4493-843F-5A422F9E7F5B}"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A25C2F-51E2-4731-BD9D-CA5D1D21452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34E993C2-BA1D-4F24-8609-1E92ADCBAC79}">
      <dgm:prSet phldrT="[Tekst]"/>
      <dgm:spPr/>
      <dgm:t>
        <a:bodyPr/>
        <a:lstStyle/>
        <a:p>
          <a:r>
            <a:rPr lang="nl-NL"/>
            <a:t>Het begeleiden van een complexe scheiding</a:t>
          </a:r>
        </a:p>
      </dgm:t>
    </dgm:pt>
    <dgm:pt modelId="{E88289F3-99E5-499E-A21E-0ACEB87D6321}" type="parTrans" cxnId="{C8FFB155-B52E-494C-83D3-87C1F4051ADA}">
      <dgm:prSet/>
      <dgm:spPr/>
      <dgm:t>
        <a:bodyPr/>
        <a:lstStyle/>
        <a:p>
          <a:endParaRPr lang="nl-NL"/>
        </a:p>
      </dgm:t>
    </dgm:pt>
    <dgm:pt modelId="{D18962F2-F2FB-4D9B-A93D-193E05CEF20B}" type="sibTrans" cxnId="{C8FFB155-B52E-494C-83D3-87C1F4051ADA}">
      <dgm:prSet/>
      <dgm:spPr/>
      <dgm:t>
        <a:bodyPr/>
        <a:lstStyle/>
        <a:p>
          <a:endParaRPr lang="nl-NL"/>
        </a:p>
      </dgm:t>
    </dgm:pt>
    <dgm:pt modelId="{D8DD4314-CDE5-452F-B65E-93F02E0FF00E}">
      <dgm:prSet phldrT="[Tekst]"/>
      <dgm:spPr/>
      <dgm:t>
        <a:bodyPr/>
        <a:lstStyle/>
        <a:p>
          <a:r>
            <a:rPr lang="nl-NL"/>
            <a:t>Positieve ervaringen</a:t>
          </a:r>
        </a:p>
      </dgm:t>
    </dgm:pt>
    <dgm:pt modelId="{4E282742-61F5-42C0-A2D9-3D481075776D}" type="parTrans" cxnId="{0AAC18AC-3887-401A-B4F6-A1870671B78B}">
      <dgm:prSet/>
      <dgm:spPr/>
      <dgm:t>
        <a:bodyPr/>
        <a:lstStyle/>
        <a:p>
          <a:endParaRPr lang="nl-NL"/>
        </a:p>
      </dgm:t>
    </dgm:pt>
    <dgm:pt modelId="{E2C634DC-DADF-4CEA-805A-ADB74E32E214}" type="sibTrans" cxnId="{0AAC18AC-3887-401A-B4F6-A1870671B78B}">
      <dgm:prSet/>
      <dgm:spPr/>
      <dgm:t>
        <a:bodyPr/>
        <a:lstStyle/>
        <a:p>
          <a:endParaRPr lang="nl-NL"/>
        </a:p>
      </dgm:t>
    </dgm:pt>
    <dgm:pt modelId="{F75EE337-F1AF-44E1-9D6F-6B4558563E57}">
      <dgm:prSet phldrT="[Tekst]"/>
      <dgm:spPr/>
      <dgm:t>
        <a:bodyPr/>
        <a:lstStyle/>
        <a:p>
          <a:r>
            <a:rPr lang="nl-NL"/>
            <a:t>Negatieve ervaringen</a:t>
          </a:r>
        </a:p>
      </dgm:t>
    </dgm:pt>
    <dgm:pt modelId="{E0E860B1-77A3-45E3-BF73-1FA03A3E4CE9}" type="parTrans" cxnId="{CA317F55-1F5F-40EE-8D46-41373CE68D2B}">
      <dgm:prSet/>
      <dgm:spPr/>
      <dgm:t>
        <a:bodyPr/>
        <a:lstStyle/>
        <a:p>
          <a:endParaRPr lang="nl-NL"/>
        </a:p>
      </dgm:t>
    </dgm:pt>
    <dgm:pt modelId="{F8991F82-E4E3-46A4-B3D9-D1FDD9954F79}" type="sibTrans" cxnId="{CA317F55-1F5F-40EE-8D46-41373CE68D2B}">
      <dgm:prSet/>
      <dgm:spPr/>
      <dgm:t>
        <a:bodyPr/>
        <a:lstStyle/>
        <a:p>
          <a:endParaRPr lang="nl-NL"/>
        </a:p>
      </dgm:t>
    </dgm:pt>
    <dgm:pt modelId="{825B47E5-5D04-4662-8E46-1AE9CC4F05BA}">
      <dgm:prSet/>
      <dgm:spPr/>
      <dgm:t>
        <a:bodyPr/>
        <a:lstStyle/>
        <a:p>
          <a:r>
            <a:rPr lang="nl-NL"/>
            <a:t>Ouders hebben andere verwachtingen</a:t>
          </a:r>
        </a:p>
      </dgm:t>
    </dgm:pt>
    <dgm:pt modelId="{D467DF35-D6A8-4EF6-90BE-5167454AF675}" type="parTrans" cxnId="{00F6709B-1576-4864-B664-D7A459D1A500}">
      <dgm:prSet/>
      <dgm:spPr/>
      <dgm:t>
        <a:bodyPr/>
        <a:lstStyle/>
        <a:p>
          <a:endParaRPr lang="nl-NL"/>
        </a:p>
      </dgm:t>
    </dgm:pt>
    <dgm:pt modelId="{EB7C6C61-BB88-4978-B60C-A7EC9348A30E}" type="sibTrans" cxnId="{00F6709B-1576-4864-B664-D7A459D1A500}">
      <dgm:prSet/>
      <dgm:spPr/>
      <dgm:t>
        <a:bodyPr/>
        <a:lstStyle/>
        <a:p>
          <a:endParaRPr lang="nl-NL"/>
        </a:p>
      </dgm:t>
    </dgm:pt>
    <dgm:pt modelId="{1C3DF913-E248-4E35-9796-933983E737B7}">
      <dgm:prSet/>
      <dgm:spPr/>
      <dgm:t>
        <a:bodyPr/>
        <a:lstStyle/>
        <a:p>
          <a:r>
            <a:rPr lang="nl-NL"/>
            <a:t>Minst meetbare casussen</a:t>
          </a:r>
        </a:p>
      </dgm:t>
    </dgm:pt>
    <dgm:pt modelId="{8975BA6C-6FA8-4F6B-BB2E-C8419BFACA57}" type="parTrans" cxnId="{4D9FF0EB-018A-412B-96DC-36AD9E53C9E2}">
      <dgm:prSet/>
      <dgm:spPr/>
      <dgm:t>
        <a:bodyPr/>
        <a:lstStyle/>
        <a:p>
          <a:endParaRPr lang="nl-NL"/>
        </a:p>
      </dgm:t>
    </dgm:pt>
    <dgm:pt modelId="{B45E9694-4DD3-4A0D-83EB-E1370D0A6682}" type="sibTrans" cxnId="{4D9FF0EB-018A-412B-96DC-36AD9E53C9E2}">
      <dgm:prSet/>
      <dgm:spPr/>
      <dgm:t>
        <a:bodyPr/>
        <a:lstStyle/>
        <a:p>
          <a:endParaRPr lang="nl-NL"/>
        </a:p>
      </dgm:t>
    </dgm:pt>
    <dgm:pt modelId="{3DADF96C-8A3C-4650-805B-C44D00A42A0E}">
      <dgm:prSet/>
      <dgm:spPr>
        <a:ln w="44450"/>
      </dgm:spPr>
      <dgm:t>
        <a:bodyPr/>
        <a:lstStyle/>
        <a:p>
          <a:r>
            <a:rPr lang="nl-NL"/>
            <a:t>Intensiviteit</a:t>
          </a:r>
        </a:p>
      </dgm:t>
    </dgm:pt>
    <dgm:pt modelId="{BBE20621-1F4D-45E1-AB43-DFB111D24424}" type="parTrans" cxnId="{143577AC-2E6F-4816-A546-856B950B6C25}">
      <dgm:prSet/>
      <dgm:spPr/>
      <dgm:t>
        <a:bodyPr/>
        <a:lstStyle/>
        <a:p>
          <a:endParaRPr lang="nl-NL"/>
        </a:p>
      </dgm:t>
    </dgm:pt>
    <dgm:pt modelId="{7BFACF6E-C877-4401-BB22-9E3D8519EE56}" type="sibTrans" cxnId="{143577AC-2E6F-4816-A546-856B950B6C25}">
      <dgm:prSet/>
      <dgm:spPr/>
      <dgm:t>
        <a:bodyPr/>
        <a:lstStyle/>
        <a:p>
          <a:endParaRPr lang="nl-NL"/>
        </a:p>
      </dgm:t>
    </dgm:pt>
    <dgm:pt modelId="{01AFCFA7-CA9E-4693-9942-B95F4E74D0C4}">
      <dgm:prSet/>
      <dgm:spPr>
        <a:ln w="44450"/>
      </dgm:spPr>
      <dgm:t>
        <a:bodyPr/>
        <a:lstStyle/>
        <a:p>
          <a:r>
            <a:rPr lang="nl-NL"/>
            <a:t>Strijd</a:t>
          </a:r>
        </a:p>
      </dgm:t>
    </dgm:pt>
    <dgm:pt modelId="{0E848013-0360-4D22-82A7-1B3E8EA48D53}" type="parTrans" cxnId="{B32E3CE8-8EFE-4F53-9C7C-D0F0C1BD711B}">
      <dgm:prSet/>
      <dgm:spPr/>
      <dgm:t>
        <a:bodyPr/>
        <a:lstStyle/>
        <a:p>
          <a:endParaRPr lang="nl-NL"/>
        </a:p>
      </dgm:t>
    </dgm:pt>
    <dgm:pt modelId="{5BAE334F-4BAB-40BA-B9B5-B8F6D7044F2D}" type="sibTrans" cxnId="{B32E3CE8-8EFE-4F53-9C7C-D0F0C1BD711B}">
      <dgm:prSet/>
      <dgm:spPr/>
      <dgm:t>
        <a:bodyPr/>
        <a:lstStyle/>
        <a:p>
          <a:endParaRPr lang="nl-NL"/>
        </a:p>
      </dgm:t>
    </dgm:pt>
    <dgm:pt modelId="{19C877F0-72B1-4F5D-9537-95CF0FCE7770}">
      <dgm:prSet/>
      <dgm:spPr/>
      <dgm:t>
        <a:bodyPr/>
        <a:lstStyle/>
        <a:p>
          <a:r>
            <a:rPr lang="nl-NL"/>
            <a:t>Lastig doorbreken van patroon</a:t>
          </a:r>
        </a:p>
      </dgm:t>
    </dgm:pt>
    <dgm:pt modelId="{D6B5BBC8-757C-4FE7-97D0-442406540B09}" type="parTrans" cxnId="{A7DADEBC-1F18-4DE4-92E4-F441A9CEE76A}">
      <dgm:prSet/>
      <dgm:spPr/>
      <dgm:t>
        <a:bodyPr/>
        <a:lstStyle/>
        <a:p>
          <a:endParaRPr lang="nl-NL"/>
        </a:p>
      </dgm:t>
    </dgm:pt>
    <dgm:pt modelId="{13AEE7ED-854C-47E3-99C3-06F534110D3F}" type="sibTrans" cxnId="{A7DADEBC-1F18-4DE4-92E4-F441A9CEE76A}">
      <dgm:prSet/>
      <dgm:spPr/>
      <dgm:t>
        <a:bodyPr/>
        <a:lstStyle/>
        <a:p>
          <a:endParaRPr lang="nl-NL"/>
        </a:p>
      </dgm:t>
    </dgm:pt>
    <dgm:pt modelId="{739DEF7B-50C0-4917-A198-DF4A9F1EFC9B}">
      <dgm:prSet/>
      <dgm:spPr/>
      <dgm:t>
        <a:bodyPr/>
        <a:lstStyle/>
        <a:p>
          <a:r>
            <a:rPr lang="nl-NL"/>
            <a:t>Persoonlijkheidsproblematiek </a:t>
          </a:r>
        </a:p>
      </dgm:t>
    </dgm:pt>
    <dgm:pt modelId="{8FD841DF-8382-4929-AE72-0EBC171D940E}" type="parTrans" cxnId="{7CBF80FC-90C8-4C50-870E-EE8319C637FF}">
      <dgm:prSet/>
      <dgm:spPr/>
      <dgm:t>
        <a:bodyPr/>
        <a:lstStyle/>
        <a:p>
          <a:endParaRPr lang="nl-NL"/>
        </a:p>
      </dgm:t>
    </dgm:pt>
    <dgm:pt modelId="{D94C6B6D-33A3-4A34-BAFD-0E5DE3F32CBB}" type="sibTrans" cxnId="{7CBF80FC-90C8-4C50-870E-EE8319C637FF}">
      <dgm:prSet/>
      <dgm:spPr/>
      <dgm:t>
        <a:bodyPr/>
        <a:lstStyle/>
        <a:p>
          <a:endParaRPr lang="nl-NL"/>
        </a:p>
      </dgm:t>
    </dgm:pt>
    <dgm:pt modelId="{D787AF3A-4D4D-4A37-BC5C-5D99520DF007}">
      <dgm:prSet/>
      <dgm:spPr/>
      <dgm:t>
        <a:bodyPr/>
        <a:lstStyle/>
        <a:p>
          <a:r>
            <a:rPr lang="nl-NL"/>
            <a:t>Klachtgevoelig</a:t>
          </a:r>
        </a:p>
      </dgm:t>
    </dgm:pt>
    <dgm:pt modelId="{6F9530C5-2F80-4DF3-892B-05CB46C96B7B}" type="parTrans" cxnId="{F73BD2B6-B524-4FEC-982A-F54725DB8044}">
      <dgm:prSet/>
      <dgm:spPr/>
      <dgm:t>
        <a:bodyPr/>
        <a:lstStyle/>
        <a:p>
          <a:endParaRPr lang="nl-NL"/>
        </a:p>
      </dgm:t>
    </dgm:pt>
    <dgm:pt modelId="{4D3DC124-74C6-41C5-96C8-4EB4A2DCB677}" type="sibTrans" cxnId="{F73BD2B6-B524-4FEC-982A-F54725DB8044}">
      <dgm:prSet/>
      <dgm:spPr/>
      <dgm:t>
        <a:bodyPr/>
        <a:lstStyle/>
        <a:p>
          <a:endParaRPr lang="nl-NL"/>
        </a:p>
      </dgm:t>
    </dgm:pt>
    <dgm:pt modelId="{DFF6D676-78F9-4648-8CE6-5DD8FBB38DC7}">
      <dgm:prSet/>
      <dgm:spPr>
        <a:ln w="44450"/>
      </dgm:spPr>
      <dgm:t>
        <a:bodyPr/>
        <a:lstStyle/>
        <a:p>
          <a:r>
            <a:rPr lang="nl-NL"/>
            <a:t>Gevoelig onderwerp</a:t>
          </a:r>
        </a:p>
      </dgm:t>
    </dgm:pt>
    <dgm:pt modelId="{3DFF1677-E34F-4263-962F-993173BF58A6}" type="parTrans" cxnId="{F3AAB672-446D-4D75-8819-46C8924CBB2B}">
      <dgm:prSet/>
      <dgm:spPr/>
      <dgm:t>
        <a:bodyPr/>
        <a:lstStyle/>
        <a:p>
          <a:endParaRPr lang="nl-NL"/>
        </a:p>
      </dgm:t>
    </dgm:pt>
    <dgm:pt modelId="{4724EFF3-3989-43FD-A136-B6D2478E681B}" type="sibTrans" cxnId="{F3AAB672-446D-4D75-8819-46C8924CBB2B}">
      <dgm:prSet/>
      <dgm:spPr/>
      <dgm:t>
        <a:bodyPr/>
        <a:lstStyle/>
        <a:p>
          <a:endParaRPr lang="nl-NL"/>
        </a:p>
      </dgm:t>
    </dgm:pt>
    <dgm:pt modelId="{668337A4-5411-4745-814E-64F4A77B41FA}">
      <dgm:prSet/>
      <dgm:spPr/>
      <dgm:t>
        <a:bodyPr/>
        <a:lstStyle/>
        <a:p>
          <a:r>
            <a:rPr lang="nl-NL"/>
            <a:t>Verbaal agressieve ouders</a:t>
          </a:r>
        </a:p>
      </dgm:t>
    </dgm:pt>
    <dgm:pt modelId="{39C22E76-4683-4136-85AD-0299BD0F27C2}" type="parTrans" cxnId="{3F8941FD-70E8-428F-899F-1F2102C15A58}">
      <dgm:prSet/>
      <dgm:spPr/>
      <dgm:t>
        <a:bodyPr/>
        <a:lstStyle/>
        <a:p>
          <a:endParaRPr lang="nl-NL"/>
        </a:p>
      </dgm:t>
    </dgm:pt>
    <dgm:pt modelId="{5D5FDA37-05E0-4C99-A6E9-3AA70DBF1401}" type="sibTrans" cxnId="{3F8941FD-70E8-428F-899F-1F2102C15A58}">
      <dgm:prSet/>
      <dgm:spPr/>
      <dgm:t>
        <a:bodyPr/>
        <a:lstStyle/>
        <a:p>
          <a:endParaRPr lang="nl-NL"/>
        </a:p>
      </dgm:t>
    </dgm:pt>
    <dgm:pt modelId="{92445D98-73AB-4E5F-9E58-795CF6DAA9F9}">
      <dgm:prSet/>
      <dgm:spPr/>
      <dgm:t>
        <a:bodyPr/>
        <a:lstStyle/>
        <a:p>
          <a:r>
            <a:rPr lang="nl-NL"/>
            <a:t>Geen contact mogelijk tussen ouders</a:t>
          </a:r>
        </a:p>
      </dgm:t>
    </dgm:pt>
    <dgm:pt modelId="{46D2349B-7604-4542-BFD9-31C9990AD46A}" type="parTrans" cxnId="{FB7039B1-75C8-474C-A793-4451C9EFFA79}">
      <dgm:prSet/>
      <dgm:spPr/>
      <dgm:t>
        <a:bodyPr/>
        <a:lstStyle/>
        <a:p>
          <a:endParaRPr lang="nl-NL"/>
        </a:p>
      </dgm:t>
    </dgm:pt>
    <dgm:pt modelId="{88A20EC1-AF7F-49C5-880D-3C440F6AE2EF}" type="sibTrans" cxnId="{FB7039B1-75C8-474C-A793-4451C9EFFA79}">
      <dgm:prSet/>
      <dgm:spPr/>
      <dgm:t>
        <a:bodyPr/>
        <a:lstStyle/>
        <a:p>
          <a:endParaRPr lang="nl-NL"/>
        </a:p>
      </dgm:t>
    </dgm:pt>
    <dgm:pt modelId="{544E8068-FF00-473A-96DD-21EB7178F6FA}">
      <dgm:prSet/>
      <dgm:spPr/>
      <dgm:t>
        <a:bodyPr/>
        <a:lstStyle/>
        <a:p>
          <a:r>
            <a:rPr lang="nl-NL"/>
            <a:t>Het verleden erbij betrekken</a:t>
          </a:r>
        </a:p>
      </dgm:t>
    </dgm:pt>
    <dgm:pt modelId="{11D2FE14-CFBB-41BD-BBC4-AEFB0F5665BA}" type="parTrans" cxnId="{F30FC618-ACC4-490C-86CD-0E6B2487388E}">
      <dgm:prSet/>
      <dgm:spPr/>
      <dgm:t>
        <a:bodyPr/>
        <a:lstStyle/>
        <a:p>
          <a:endParaRPr lang="nl-NL"/>
        </a:p>
      </dgm:t>
    </dgm:pt>
    <dgm:pt modelId="{2A0AC0C4-37D7-4B8C-BA49-93F86418E566}" type="sibTrans" cxnId="{F30FC618-ACC4-490C-86CD-0E6B2487388E}">
      <dgm:prSet/>
      <dgm:spPr/>
      <dgm:t>
        <a:bodyPr/>
        <a:lstStyle/>
        <a:p>
          <a:endParaRPr lang="nl-NL"/>
        </a:p>
      </dgm:t>
    </dgm:pt>
    <dgm:pt modelId="{F82D7986-C138-46EA-A4FA-42FDFD806123}">
      <dgm:prSet/>
      <dgm:spPr>
        <a:ln w="44450"/>
      </dgm:spPr>
      <dgm:t>
        <a:bodyPr/>
        <a:lstStyle/>
        <a:p>
          <a:r>
            <a:rPr lang="nl-NL"/>
            <a:t>Vertrouwen</a:t>
          </a:r>
        </a:p>
      </dgm:t>
    </dgm:pt>
    <dgm:pt modelId="{CA5F799C-DAA2-4D60-BB33-C7AB1EA9AB91}" type="parTrans" cxnId="{DAB6647A-5C95-4DD3-A4E2-DFA5111A7979}">
      <dgm:prSet/>
      <dgm:spPr/>
      <dgm:t>
        <a:bodyPr/>
        <a:lstStyle/>
        <a:p>
          <a:endParaRPr lang="nl-NL"/>
        </a:p>
      </dgm:t>
    </dgm:pt>
    <dgm:pt modelId="{E29F3B07-B20C-4FA8-9EB4-3640B10BE100}" type="sibTrans" cxnId="{DAB6647A-5C95-4DD3-A4E2-DFA5111A7979}">
      <dgm:prSet/>
      <dgm:spPr/>
      <dgm:t>
        <a:bodyPr/>
        <a:lstStyle/>
        <a:p>
          <a:endParaRPr lang="nl-NL"/>
        </a:p>
      </dgm:t>
    </dgm:pt>
    <dgm:pt modelId="{1DEB9FEE-90E4-4199-9F47-3C6249E77061}">
      <dgm:prSet/>
      <dgm:spPr/>
      <dgm:t>
        <a:bodyPr/>
        <a:lstStyle/>
        <a:p>
          <a:r>
            <a:rPr lang="nl-NL"/>
            <a:t>Zelfinzicht</a:t>
          </a:r>
        </a:p>
      </dgm:t>
    </dgm:pt>
    <dgm:pt modelId="{205AA175-D3DD-42F4-BC7A-50E6C482F03C}" type="parTrans" cxnId="{EB00167F-E933-4787-9A10-76E2FCFEEAE6}">
      <dgm:prSet/>
      <dgm:spPr/>
      <dgm:t>
        <a:bodyPr/>
        <a:lstStyle/>
        <a:p>
          <a:endParaRPr lang="nl-NL"/>
        </a:p>
      </dgm:t>
    </dgm:pt>
    <dgm:pt modelId="{0079FB1F-EA6F-4BA7-A361-EEA6745C4C42}" type="sibTrans" cxnId="{EB00167F-E933-4787-9A10-76E2FCFEEAE6}">
      <dgm:prSet/>
      <dgm:spPr/>
      <dgm:t>
        <a:bodyPr/>
        <a:lstStyle/>
        <a:p>
          <a:endParaRPr lang="nl-NL"/>
        </a:p>
      </dgm:t>
    </dgm:pt>
    <dgm:pt modelId="{BD4A4331-1288-48A8-89D0-2354C2BF21B0}">
      <dgm:prSet/>
      <dgm:spPr>
        <a:ln w="44450"/>
      </dgm:spPr>
      <dgm:t>
        <a:bodyPr/>
        <a:lstStyle/>
        <a:p>
          <a:r>
            <a:rPr lang="nl-NL"/>
            <a:t>Leren communiceren</a:t>
          </a:r>
        </a:p>
      </dgm:t>
    </dgm:pt>
    <dgm:pt modelId="{360E5C14-7775-49CD-93A3-9B4C41176FBA}" type="parTrans" cxnId="{1FC4B8C2-E348-4315-9237-BD0FF11E6840}">
      <dgm:prSet/>
      <dgm:spPr/>
      <dgm:t>
        <a:bodyPr/>
        <a:lstStyle/>
        <a:p>
          <a:endParaRPr lang="nl-NL"/>
        </a:p>
      </dgm:t>
    </dgm:pt>
    <dgm:pt modelId="{B04EBE24-BBFF-4884-A2DC-17425FCF8BE8}" type="sibTrans" cxnId="{1FC4B8C2-E348-4315-9237-BD0FF11E6840}">
      <dgm:prSet/>
      <dgm:spPr/>
      <dgm:t>
        <a:bodyPr/>
        <a:lstStyle/>
        <a:p>
          <a:endParaRPr lang="nl-NL"/>
        </a:p>
      </dgm:t>
    </dgm:pt>
    <dgm:pt modelId="{E9E974FD-1EE6-47C0-8CDB-365BD4EE04FA}">
      <dgm:prSet/>
      <dgm:spPr>
        <a:ln w="44450"/>
      </dgm:spPr>
      <dgm:t>
        <a:bodyPr/>
        <a:lstStyle/>
        <a:p>
          <a:r>
            <a:rPr lang="nl-NL"/>
            <a:t>Meer hulpverleningsmogelijkheden</a:t>
          </a:r>
        </a:p>
      </dgm:t>
    </dgm:pt>
    <dgm:pt modelId="{29BB1D38-8878-4509-9BC6-6210DDD2E010}" type="parTrans" cxnId="{2147F49E-1D96-4F74-BF8D-CD0923778B7A}">
      <dgm:prSet/>
      <dgm:spPr/>
      <dgm:t>
        <a:bodyPr/>
        <a:lstStyle/>
        <a:p>
          <a:endParaRPr lang="nl-NL"/>
        </a:p>
      </dgm:t>
    </dgm:pt>
    <dgm:pt modelId="{460472E1-E013-4834-BB6E-D0506D3FB892}" type="sibTrans" cxnId="{2147F49E-1D96-4F74-BF8D-CD0923778B7A}">
      <dgm:prSet/>
      <dgm:spPr/>
      <dgm:t>
        <a:bodyPr/>
        <a:lstStyle/>
        <a:p>
          <a:endParaRPr lang="nl-NL"/>
        </a:p>
      </dgm:t>
    </dgm:pt>
    <dgm:pt modelId="{77F07E32-34E0-4112-86CA-39E583F14D1C}">
      <dgm:prSet/>
      <dgm:spPr>
        <a:ln w="44450"/>
      </dgm:spPr>
      <dgm:t>
        <a:bodyPr/>
        <a:lstStyle/>
        <a:p>
          <a:r>
            <a:rPr lang="nl-NL"/>
            <a:t>Keuze van ouders</a:t>
          </a:r>
        </a:p>
      </dgm:t>
    </dgm:pt>
    <dgm:pt modelId="{B380373D-05D3-482D-A66D-42686AC416BA}" type="parTrans" cxnId="{5070EB2B-A3D3-4FC9-9275-8CBC23E618C6}">
      <dgm:prSet/>
      <dgm:spPr/>
      <dgm:t>
        <a:bodyPr/>
        <a:lstStyle/>
        <a:p>
          <a:endParaRPr lang="nl-NL"/>
        </a:p>
      </dgm:t>
    </dgm:pt>
    <dgm:pt modelId="{365FAAFA-62BB-418A-8CE2-7C339B008015}" type="sibTrans" cxnId="{5070EB2B-A3D3-4FC9-9275-8CBC23E618C6}">
      <dgm:prSet/>
      <dgm:spPr/>
      <dgm:t>
        <a:bodyPr/>
        <a:lstStyle/>
        <a:p>
          <a:endParaRPr lang="nl-NL"/>
        </a:p>
      </dgm:t>
    </dgm:pt>
    <dgm:pt modelId="{D4E544C6-27FD-443E-91C3-0C663F4078C8}">
      <dgm:prSet/>
      <dgm:spPr/>
      <dgm:t>
        <a:bodyPr/>
        <a:lstStyle/>
        <a:p>
          <a:r>
            <a:rPr lang="nl-NL"/>
            <a:t>Meerwaarde hulpverlening</a:t>
          </a:r>
        </a:p>
      </dgm:t>
    </dgm:pt>
    <dgm:pt modelId="{DD86D08A-6D33-401B-9F63-CB23BA01683A}" type="parTrans" cxnId="{DE6D0948-C7C2-4F8E-933E-78D8041E0A52}">
      <dgm:prSet/>
      <dgm:spPr/>
      <dgm:t>
        <a:bodyPr/>
        <a:lstStyle/>
        <a:p>
          <a:endParaRPr lang="nl-NL"/>
        </a:p>
      </dgm:t>
    </dgm:pt>
    <dgm:pt modelId="{A93234A3-6935-4FD7-A7C4-84D95F3D9CC4}" type="sibTrans" cxnId="{DE6D0948-C7C2-4F8E-933E-78D8041E0A52}">
      <dgm:prSet/>
      <dgm:spPr/>
      <dgm:t>
        <a:bodyPr/>
        <a:lstStyle/>
        <a:p>
          <a:endParaRPr lang="nl-NL"/>
        </a:p>
      </dgm:t>
    </dgm:pt>
    <dgm:pt modelId="{1232B6F2-37C4-4E4B-91D3-7DE8AB7BA9A2}">
      <dgm:prSet/>
      <dgm:spPr/>
      <dgm:t>
        <a:bodyPr/>
        <a:lstStyle/>
        <a:p>
          <a:r>
            <a:rPr lang="nl-NL"/>
            <a:t>Situatieafhaneklijk</a:t>
          </a:r>
        </a:p>
      </dgm:t>
    </dgm:pt>
    <dgm:pt modelId="{152166F2-1274-459A-9098-E60ACA9127EB}" type="parTrans" cxnId="{60A460B2-197C-459C-804E-633446B8CE2F}">
      <dgm:prSet/>
      <dgm:spPr/>
      <dgm:t>
        <a:bodyPr/>
        <a:lstStyle/>
        <a:p>
          <a:endParaRPr lang="nl-NL"/>
        </a:p>
      </dgm:t>
    </dgm:pt>
    <dgm:pt modelId="{F45986CD-7F80-4342-8EE0-BFF202F047A8}" type="sibTrans" cxnId="{60A460B2-197C-459C-804E-633446B8CE2F}">
      <dgm:prSet/>
      <dgm:spPr/>
      <dgm:t>
        <a:bodyPr/>
        <a:lstStyle/>
        <a:p>
          <a:endParaRPr lang="nl-NL"/>
        </a:p>
      </dgm:t>
    </dgm:pt>
    <dgm:pt modelId="{63C7EDAB-2142-42C6-AF65-0A3209935168}">
      <dgm:prSet/>
      <dgm:spPr>
        <a:ln w="44450"/>
      </dgm:spPr>
      <dgm:t>
        <a:bodyPr/>
        <a:lstStyle/>
        <a:p>
          <a:r>
            <a:rPr lang="nl-NL"/>
            <a:t>Gezamenlijke werkwijze</a:t>
          </a:r>
        </a:p>
      </dgm:t>
    </dgm:pt>
    <dgm:pt modelId="{51E3C6EA-C85F-49CB-B21C-80FA5CFC73D1}" type="parTrans" cxnId="{CE8C5C01-F5F4-4365-96F7-7AE3970152EA}">
      <dgm:prSet/>
      <dgm:spPr/>
      <dgm:t>
        <a:bodyPr/>
        <a:lstStyle/>
        <a:p>
          <a:endParaRPr lang="nl-NL"/>
        </a:p>
      </dgm:t>
    </dgm:pt>
    <dgm:pt modelId="{EBC4D9E5-E3A4-477C-AEB5-352A30421383}" type="sibTrans" cxnId="{CE8C5C01-F5F4-4365-96F7-7AE3970152EA}">
      <dgm:prSet/>
      <dgm:spPr/>
      <dgm:t>
        <a:bodyPr/>
        <a:lstStyle/>
        <a:p>
          <a:endParaRPr lang="nl-NL"/>
        </a:p>
      </dgm:t>
    </dgm:pt>
    <dgm:pt modelId="{C4D0ACBC-A6EA-4E5F-A198-DB42E8DDCB96}">
      <dgm:prSet/>
      <dgm:spPr/>
      <dgm:t>
        <a:bodyPr/>
        <a:lstStyle/>
        <a:p>
          <a:r>
            <a:rPr lang="nl-NL"/>
            <a:t>Een positief contact</a:t>
          </a:r>
        </a:p>
      </dgm:t>
    </dgm:pt>
    <dgm:pt modelId="{A4D59E6F-2253-4CD7-9849-6A4172D31F68}" type="parTrans" cxnId="{E86E7429-449F-49DA-9937-3B2773DC187F}">
      <dgm:prSet/>
      <dgm:spPr/>
      <dgm:t>
        <a:bodyPr/>
        <a:lstStyle/>
        <a:p>
          <a:endParaRPr lang="nl-NL"/>
        </a:p>
      </dgm:t>
    </dgm:pt>
    <dgm:pt modelId="{A89DD675-12BB-43DC-BE60-662950D62555}" type="sibTrans" cxnId="{E86E7429-449F-49DA-9937-3B2773DC187F}">
      <dgm:prSet/>
      <dgm:spPr/>
      <dgm:t>
        <a:bodyPr/>
        <a:lstStyle/>
        <a:p>
          <a:endParaRPr lang="nl-NL"/>
        </a:p>
      </dgm:t>
    </dgm:pt>
    <dgm:pt modelId="{613E2556-C076-4655-80D8-44C37463EEE8}">
      <dgm:prSet/>
      <dgm:spPr>
        <a:ln w="44450"/>
      </dgm:spPr>
      <dgm:t>
        <a:bodyPr/>
        <a:lstStyle/>
        <a:p>
          <a:r>
            <a:rPr lang="nl-NL"/>
            <a:t>Progressie</a:t>
          </a:r>
        </a:p>
      </dgm:t>
    </dgm:pt>
    <dgm:pt modelId="{DBAE6D42-5C37-43AE-BDEE-67D4C643E61F}" type="parTrans" cxnId="{DECEFFB0-537E-4F61-8A98-CB71F663A906}">
      <dgm:prSet/>
      <dgm:spPr/>
      <dgm:t>
        <a:bodyPr/>
        <a:lstStyle/>
        <a:p>
          <a:endParaRPr lang="nl-NL"/>
        </a:p>
      </dgm:t>
    </dgm:pt>
    <dgm:pt modelId="{7A7DE137-0100-475F-8941-23B76FB513BE}" type="sibTrans" cxnId="{DECEFFB0-537E-4F61-8A98-CB71F663A906}">
      <dgm:prSet/>
      <dgm:spPr/>
      <dgm:t>
        <a:bodyPr/>
        <a:lstStyle/>
        <a:p>
          <a:endParaRPr lang="nl-NL"/>
        </a:p>
      </dgm:t>
    </dgm:pt>
    <dgm:pt modelId="{48C34E8E-C279-48D7-892A-A8B92CAE2C9A}">
      <dgm:prSet/>
      <dgm:spPr/>
      <dgm:t>
        <a:bodyPr/>
        <a:lstStyle/>
        <a:p>
          <a:r>
            <a:rPr lang="nl-NL"/>
            <a:t>Succeservaringen</a:t>
          </a:r>
        </a:p>
      </dgm:t>
    </dgm:pt>
    <dgm:pt modelId="{4DD870A1-FCBA-492E-9562-2C2EFA108912}" type="parTrans" cxnId="{5B8755A9-9551-4CFE-BD5A-158FD93930F9}">
      <dgm:prSet/>
      <dgm:spPr/>
      <dgm:t>
        <a:bodyPr/>
        <a:lstStyle/>
        <a:p>
          <a:endParaRPr lang="nl-NL"/>
        </a:p>
      </dgm:t>
    </dgm:pt>
    <dgm:pt modelId="{EE88607B-1982-4E9E-A17B-7A8386EF8CF5}" type="sibTrans" cxnId="{5B8755A9-9551-4CFE-BD5A-158FD93930F9}">
      <dgm:prSet/>
      <dgm:spPr/>
      <dgm:t>
        <a:bodyPr/>
        <a:lstStyle/>
        <a:p>
          <a:endParaRPr lang="nl-NL"/>
        </a:p>
      </dgm:t>
    </dgm:pt>
    <dgm:pt modelId="{6248C514-0A70-4641-A190-C9DA3AB5AC26}">
      <dgm:prSet/>
      <dgm:spPr/>
      <dgm:t>
        <a:bodyPr/>
        <a:lstStyle/>
        <a:p>
          <a:r>
            <a:rPr lang="nl-NL"/>
            <a:t>Maatwerk</a:t>
          </a:r>
        </a:p>
      </dgm:t>
    </dgm:pt>
    <dgm:pt modelId="{53049762-CA9E-428A-A199-293FFBE70F8A}" type="parTrans" cxnId="{011229FB-4EDF-49D0-A720-A66166C959A7}">
      <dgm:prSet/>
      <dgm:spPr/>
      <dgm:t>
        <a:bodyPr/>
        <a:lstStyle/>
        <a:p>
          <a:endParaRPr lang="nl-NL"/>
        </a:p>
      </dgm:t>
    </dgm:pt>
    <dgm:pt modelId="{368D5A34-7A8E-4ADF-AD66-36A36A9195B6}" type="sibTrans" cxnId="{011229FB-4EDF-49D0-A720-A66166C959A7}">
      <dgm:prSet/>
      <dgm:spPr/>
      <dgm:t>
        <a:bodyPr/>
        <a:lstStyle/>
        <a:p>
          <a:endParaRPr lang="nl-NL"/>
        </a:p>
      </dgm:t>
    </dgm:pt>
    <dgm:pt modelId="{E32098F4-5E70-489F-9EB9-9444282EA9C1}">
      <dgm:prSet/>
      <dgm:spPr/>
      <dgm:t>
        <a:bodyPr/>
        <a:lstStyle/>
        <a:p>
          <a:r>
            <a:rPr lang="nl-NL"/>
            <a:t>Tot afspraken komen</a:t>
          </a:r>
        </a:p>
      </dgm:t>
    </dgm:pt>
    <dgm:pt modelId="{74733DB1-210D-4AA3-BCA3-27D47EC390DE}" type="parTrans" cxnId="{DE3B6958-7F3D-4639-BB23-AEB22A319E80}">
      <dgm:prSet/>
      <dgm:spPr/>
      <dgm:t>
        <a:bodyPr/>
        <a:lstStyle/>
        <a:p>
          <a:endParaRPr lang="nl-NL"/>
        </a:p>
      </dgm:t>
    </dgm:pt>
    <dgm:pt modelId="{A02E1F22-A41B-4F22-9057-D2AFA789AA43}" type="sibTrans" cxnId="{DE3B6958-7F3D-4639-BB23-AEB22A319E80}">
      <dgm:prSet/>
      <dgm:spPr/>
      <dgm:t>
        <a:bodyPr/>
        <a:lstStyle/>
        <a:p>
          <a:endParaRPr lang="nl-NL"/>
        </a:p>
      </dgm:t>
    </dgm:pt>
    <dgm:pt modelId="{246DD01B-AFBA-44BC-B289-AE6781C001BC}">
      <dgm:prSet/>
      <dgm:spPr/>
      <dgm:t>
        <a:bodyPr/>
        <a:lstStyle/>
        <a:p>
          <a:r>
            <a:rPr lang="nl-NL"/>
            <a:t>Juridische hulpmiddelen</a:t>
          </a:r>
        </a:p>
      </dgm:t>
    </dgm:pt>
    <dgm:pt modelId="{F7BA83A1-D9BA-4C8D-A820-26FCB75BBFCC}" type="parTrans" cxnId="{49142791-14BE-434A-93E1-09AB6756FAC4}">
      <dgm:prSet/>
      <dgm:spPr/>
      <dgm:t>
        <a:bodyPr/>
        <a:lstStyle/>
        <a:p>
          <a:endParaRPr lang="nl-NL"/>
        </a:p>
      </dgm:t>
    </dgm:pt>
    <dgm:pt modelId="{12C9693B-F4EE-433C-9E4C-E2B2D5E842AD}" type="sibTrans" cxnId="{49142791-14BE-434A-93E1-09AB6756FAC4}">
      <dgm:prSet/>
      <dgm:spPr/>
      <dgm:t>
        <a:bodyPr/>
        <a:lstStyle/>
        <a:p>
          <a:endParaRPr lang="nl-NL"/>
        </a:p>
      </dgm:t>
    </dgm:pt>
    <dgm:pt modelId="{3A44629C-55A8-4718-BA69-870448B9A44F}">
      <dgm:prSet/>
      <dgm:spPr/>
      <dgm:t>
        <a:bodyPr/>
        <a:lstStyle/>
        <a:p>
          <a:r>
            <a:rPr lang="nl-NL"/>
            <a:t>Samenwerken</a:t>
          </a:r>
        </a:p>
      </dgm:t>
    </dgm:pt>
    <dgm:pt modelId="{7CCBA440-71CC-41D2-A767-A87528577090}" type="parTrans" cxnId="{AD60E539-868E-4DA2-82C8-612BD1182C9D}">
      <dgm:prSet/>
      <dgm:spPr/>
      <dgm:t>
        <a:bodyPr/>
        <a:lstStyle/>
        <a:p>
          <a:endParaRPr lang="nl-NL"/>
        </a:p>
      </dgm:t>
    </dgm:pt>
    <dgm:pt modelId="{890D5AB5-B9A8-4D53-8168-99556F58D8E5}" type="sibTrans" cxnId="{AD60E539-868E-4DA2-82C8-612BD1182C9D}">
      <dgm:prSet/>
      <dgm:spPr/>
      <dgm:t>
        <a:bodyPr/>
        <a:lstStyle/>
        <a:p>
          <a:endParaRPr lang="nl-NL"/>
        </a:p>
      </dgm:t>
    </dgm:pt>
    <dgm:pt modelId="{94694912-2534-4C25-968F-2CD6FCCF6E76}">
      <dgm:prSet/>
      <dgm:spPr>
        <a:ln w="44450"/>
      </dgm:spPr>
      <dgm:t>
        <a:bodyPr/>
        <a:lstStyle/>
        <a:p>
          <a:r>
            <a:rPr lang="nl-NL"/>
            <a:t>Beslissingen maken voor ouders</a:t>
          </a:r>
        </a:p>
      </dgm:t>
    </dgm:pt>
    <dgm:pt modelId="{4A051915-C958-4A24-B3A5-15547C00129C}" type="parTrans" cxnId="{FA42DEDB-F3AD-4FEF-AA4C-F507DEB5A3D8}">
      <dgm:prSet/>
      <dgm:spPr/>
      <dgm:t>
        <a:bodyPr/>
        <a:lstStyle/>
        <a:p>
          <a:endParaRPr lang="nl-NL"/>
        </a:p>
      </dgm:t>
    </dgm:pt>
    <dgm:pt modelId="{C6DF441C-C256-4E1D-8B04-157D0F1895FF}" type="sibTrans" cxnId="{FA42DEDB-F3AD-4FEF-AA4C-F507DEB5A3D8}">
      <dgm:prSet/>
      <dgm:spPr/>
      <dgm:t>
        <a:bodyPr/>
        <a:lstStyle/>
        <a:p>
          <a:endParaRPr lang="nl-NL"/>
        </a:p>
      </dgm:t>
    </dgm:pt>
    <dgm:pt modelId="{9241BC1E-EE92-4C69-A9A3-CF0099BB3059}">
      <dgm:prSet/>
      <dgm:spPr>
        <a:ln w="44450"/>
      </dgm:spPr>
      <dgm:t>
        <a:bodyPr/>
        <a:lstStyle/>
        <a:p>
          <a:r>
            <a:rPr lang="nl-NL"/>
            <a:t>Passende hulpverlening inzetten</a:t>
          </a:r>
        </a:p>
      </dgm:t>
    </dgm:pt>
    <dgm:pt modelId="{64ABF53A-28FA-4CB1-858C-DAD751247F4E}" type="parTrans" cxnId="{62F02B32-70AB-441B-93A7-9DF3CCADF90E}">
      <dgm:prSet/>
      <dgm:spPr/>
      <dgm:t>
        <a:bodyPr/>
        <a:lstStyle/>
        <a:p>
          <a:endParaRPr lang="nl-NL"/>
        </a:p>
      </dgm:t>
    </dgm:pt>
    <dgm:pt modelId="{D73DD8AA-2DB1-4EFD-89E0-FEFCCA9012D9}" type="sibTrans" cxnId="{62F02B32-70AB-441B-93A7-9DF3CCADF90E}">
      <dgm:prSet/>
      <dgm:spPr/>
      <dgm:t>
        <a:bodyPr/>
        <a:lstStyle/>
        <a:p>
          <a:endParaRPr lang="nl-NL"/>
        </a:p>
      </dgm:t>
    </dgm:pt>
    <dgm:pt modelId="{FFF912C0-E44A-4C2A-96CA-FDECAB4933CD}">
      <dgm:prSet/>
      <dgm:spPr/>
      <dgm:t>
        <a:bodyPr/>
        <a:lstStyle/>
        <a:p>
          <a:r>
            <a:rPr lang="nl-NL"/>
            <a:t>Acceptatie</a:t>
          </a:r>
        </a:p>
      </dgm:t>
    </dgm:pt>
    <dgm:pt modelId="{0206C7BF-A099-4C14-808C-51D7072AE0A7}" type="parTrans" cxnId="{5B144B34-34AA-4410-8433-D1EA0165B88E}">
      <dgm:prSet/>
      <dgm:spPr/>
      <dgm:t>
        <a:bodyPr/>
        <a:lstStyle/>
        <a:p>
          <a:endParaRPr lang="nl-NL"/>
        </a:p>
      </dgm:t>
    </dgm:pt>
    <dgm:pt modelId="{BCAE560B-F821-481F-AA2C-09C693761776}" type="sibTrans" cxnId="{5B144B34-34AA-4410-8433-D1EA0165B88E}">
      <dgm:prSet/>
      <dgm:spPr/>
      <dgm:t>
        <a:bodyPr/>
        <a:lstStyle/>
        <a:p>
          <a:endParaRPr lang="nl-NL"/>
        </a:p>
      </dgm:t>
    </dgm:pt>
    <dgm:pt modelId="{DC9CF2E3-6BC1-41E4-A951-8CF84CFE04D0}">
      <dgm:prSet/>
      <dgm:spPr/>
      <dgm:t>
        <a:bodyPr/>
        <a:lstStyle/>
        <a:p>
          <a:r>
            <a:rPr lang="nl-NL"/>
            <a:t>Energie zuigend</a:t>
          </a:r>
        </a:p>
      </dgm:t>
    </dgm:pt>
    <dgm:pt modelId="{1EAFD09D-F795-4B44-84D1-D6199CCCECB6}" type="parTrans" cxnId="{8CB78474-25D9-4E5E-8EF2-C8DEFF0491E6}">
      <dgm:prSet/>
      <dgm:spPr/>
      <dgm:t>
        <a:bodyPr/>
        <a:lstStyle/>
        <a:p>
          <a:endParaRPr lang="nl-NL"/>
        </a:p>
      </dgm:t>
    </dgm:pt>
    <dgm:pt modelId="{0FC58CC9-BAAE-4613-9323-A985D13A0300}" type="sibTrans" cxnId="{8CB78474-25D9-4E5E-8EF2-C8DEFF0491E6}">
      <dgm:prSet/>
      <dgm:spPr/>
      <dgm:t>
        <a:bodyPr/>
        <a:lstStyle/>
        <a:p>
          <a:endParaRPr lang="nl-NL"/>
        </a:p>
      </dgm:t>
    </dgm:pt>
    <dgm:pt modelId="{6BE0D2D9-4F8B-4CF5-AE76-BB66A19A26AD}" type="pres">
      <dgm:prSet presAssocID="{AEA25C2F-51E2-4731-BD9D-CA5D1D21452D}" presName="Name0" presStyleCnt="0">
        <dgm:presLayoutVars>
          <dgm:chPref val="1"/>
          <dgm:dir/>
          <dgm:animOne val="branch"/>
          <dgm:animLvl val="lvl"/>
          <dgm:resizeHandles val="exact"/>
        </dgm:presLayoutVars>
      </dgm:prSet>
      <dgm:spPr/>
      <dgm:t>
        <a:bodyPr/>
        <a:lstStyle/>
        <a:p>
          <a:endParaRPr lang="nl-NL"/>
        </a:p>
      </dgm:t>
    </dgm:pt>
    <dgm:pt modelId="{69D22B6A-AFD0-471E-AF13-C20180FFCEEA}" type="pres">
      <dgm:prSet presAssocID="{34E993C2-BA1D-4F24-8609-1E92ADCBAC79}" presName="root1" presStyleCnt="0"/>
      <dgm:spPr/>
    </dgm:pt>
    <dgm:pt modelId="{B358A0B7-84EB-4063-88E7-675B12E3D9FE}" type="pres">
      <dgm:prSet presAssocID="{34E993C2-BA1D-4F24-8609-1E92ADCBAC79}" presName="LevelOneTextNode" presStyleLbl="node0" presStyleIdx="0" presStyleCnt="1">
        <dgm:presLayoutVars>
          <dgm:chPref val="3"/>
        </dgm:presLayoutVars>
      </dgm:prSet>
      <dgm:spPr/>
      <dgm:t>
        <a:bodyPr/>
        <a:lstStyle/>
        <a:p>
          <a:endParaRPr lang="nl-NL"/>
        </a:p>
      </dgm:t>
    </dgm:pt>
    <dgm:pt modelId="{797786E2-846B-4C5F-91FB-286AF150C546}" type="pres">
      <dgm:prSet presAssocID="{34E993C2-BA1D-4F24-8609-1E92ADCBAC79}" presName="level2hierChild" presStyleCnt="0"/>
      <dgm:spPr/>
    </dgm:pt>
    <dgm:pt modelId="{B3BA1A72-EBB8-40DE-9FFA-4D46825A5B2B}" type="pres">
      <dgm:prSet presAssocID="{4E282742-61F5-42C0-A2D9-3D481075776D}" presName="conn2-1" presStyleLbl="parChTrans1D2" presStyleIdx="0" presStyleCnt="2"/>
      <dgm:spPr/>
      <dgm:t>
        <a:bodyPr/>
        <a:lstStyle/>
        <a:p>
          <a:endParaRPr lang="nl-NL"/>
        </a:p>
      </dgm:t>
    </dgm:pt>
    <dgm:pt modelId="{8E6883D3-D9CA-4D1C-BBCB-501DC82FBFA7}" type="pres">
      <dgm:prSet presAssocID="{4E282742-61F5-42C0-A2D9-3D481075776D}" presName="connTx" presStyleLbl="parChTrans1D2" presStyleIdx="0" presStyleCnt="2"/>
      <dgm:spPr/>
      <dgm:t>
        <a:bodyPr/>
        <a:lstStyle/>
        <a:p>
          <a:endParaRPr lang="nl-NL"/>
        </a:p>
      </dgm:t>
    </dgm:pt>
    <dgm:pt modelId="{42171973-9CCC-409F-8FA6-474B447A83B1}" type="pres">
      <dgm:prSet presAssocID="{D8DD4314-CDE5-452F-B65E-93F02E0FF00E}" presName="root2" presStyleCnt="0"/>
      <dgm:spPr/>
    </dgm:pt>
    <dgm:pt modelId="{D8D60C20-5D2D-4F60-9130-F3E0CCFCF0BA}" type="pres">
      <dgm:prSet presAssocID="{D8DD4314-CDE5-452F-B65E-93F02E0FF00E}" presName="LevelTwoTextNode" presStyleLbl="node2" presStyleIdx="0" presStyleCnt="2">
        <dgm:presLayoutVars>
          <dgm:chPref val="3"/>
        </dgm:presLayoutVars>
      </dgm:prSet>
      <dgm:spPr/>
      <dgm:t>
        <a:bodyPr/>
        <a:lstStyle/>
        <a:p>
          <a:endParaRPr lang="nl-NL"/>
        </a:p>
      </dgm:t>
    </dgm:pt>
    <dgm:pt modelId="{5AA4F55E-86D1-41AA-9D75-A2A16EC7C2DD}" type="pres">
      <dgm:prSet presAssocID="{D8DD4314-CDE5-452F-B65E-93F02E0FF00E}" presName="level3hierChild" presStyleCnt="0"/>
      <dgm:spPr/>
    </dgm:pt>
    <dgm:pt modelId="{3EF2BB2E-EE96-4EAA-A6F9-3293C1E11567}" type="pres">
      <dgm:prSet presAssocID="{51E3C6EA-C85F-49CB-B21C-80FA5CFC73D1}" presName="conn2-1" presStyleLbl="parChTrans1D3" presStyleIdx="0" presStyleCnt="27"/>
      <dgm:spPr/>
      <dgm:t>
        <a:bodyPr/>
        <a:lstStyle/>
        <a:p>
          <a:endParaRPr lang="nl-NL"/>
        </a:p>
      </dgm:t>
    </dgm:pt>
    <dgm:pt modelId="{333482B0-2399-4B9C-B7F3-69BF0C52DD15}" type="pres">
      <dgm:prSet presAssocID="{51E3C6EA-C85F-49CB-B21C-80FA5CFC73D1}" presName="connTx" presStyleLbl="parChTrans1D3" presStyleIdx="0" presStyleCnt="27"/>
      <dgm:spPr/>
      <dgm:t>
        <a:bodyPr/>
        <a:lstStyle/>
        <a:p>
          <a:endParaRPr lang="nl-NL"/>
        </a:p>
      </dgm:t>
    </dgm:pt>
    <dgm:pt modelId="{DF8BAC27-742F-42FE-8433-4EC960529F60}" type="pres">
      <dgm:prSet presAssocID="{63C7EDAB-2142-42C6-AF65-0A3209935168}" presName="root2" presStyleCnt="0"/>
      <dgm:spPr/>
    </dgm:pt>
    <dgm:pt modelId="{73C8F342-B69A-4835-8F02-B6CC4024A3F9}" type="pres">
      <dgm:prSet presAssocID="{63C7EDAB-2142-42C6-AF65-0A3209935168}" presName="LevelTwoTextNode" presStyleLbl="node3" presStyleIdx="0" presStyleCnt="27">
        <dgm:presLayoutVars>
          <dgm:chPref val="3"/>
        </dgm:presLayoutVars>
      </dgm:prSet>
      <dgm:spPr/>
      <dgm:t>
        <a:bodyPr/>
        <a:lstStyle/>
        <a:p>
          <a:endParaRPr lang="nl-NL"/>
        </a:p>
      </dgm:t>
    </dgm:pt>
    <dgm:pt modelId="{05C82A7B-D73E-4360-B21C-CC203E427F96}" type="pres">
      <dgm:prSet presAssocID="{63C7EDAB-2142-42C6-AF65-0A3209935168}" presName="level3hierChild" presStyleCnt="0"/>
      <dgm:spPr/>
    </dgm:pt>
    <dgm:pt modelId="{8B588669-39E8-44D0-A221-E57C134E6208}" type="pres">
      <dgm:prSet presAssocID="{A4D59E6F-2253-4CD7-9849-6A4172D31F68}" presName="conn2-1" presStyleLbl="parChTrans1D3" presStyleIdx="1" presStyleCnt="27"/>
      <dgm:spPr/>
      <dgm:t>
        <a:bodyPr/>
        <a:lstStyle/>
        <a:p>
          <a:endParaRPr lang="nl-NL"/>
        </a:p>
      </dgm:t>
    </dgm:pt>
    <dgm:pt modelId="{5FC39378-B342-4D77-8F20-4B02C0A6A73D}" type="pres">
      <dgm:prSet presAssocID="{A4D59E6F-2253-4CD7-9849-6A4172D31F68}" presName="connTx" presStyleLbl="parChTrans1D3" presStyleIdx="1" presStyleCnt="27"/>
      <dgm:spPr/>
      <dgm:t>
        <a:bodyPr/>
        <a:lstStyle/>
        <a:p>
          <a:endParaRPr lang="nl-NL"/>
        </a:p>
      </dgm:t>
    </dgm:pt>
    <dgm:pt modelId="{1699F8E8-8989-4D71-817B-966C964A1931}" type="pres">
      <dgm:prSet presAssocID="{C4D0ACBC-A6EA-4E5F-A198-DB42E8DDCB96}" presName="root2" presStyleCnt="0"/>
      <dgm:spPr/>
    </dgm:pt>
    <dgm:pt modelId="{7C3E7B2A-994B-4D82-9E86-C7485244B019}" type="pres">
      <dgm:prSet presAssocID="{C4D0ACBC-A6EA-4E5F-A198-DB42E8DDCB96}" presName="LevelTwoTextNode" presStyleLbl="node3" presStyleIdx="1" presStyleCnt="27">
        <dgm:presLayoutVars>
          <dgm:chPref val="3"/>
        </dgm:presLayoutVars>
      </dgm:prSet>
      <dgm:spPr/>
      <dgm:t>
        <a:bodyPr/>
        <a:lstStyle/>
        <a:p>
          <a:endParaRPr lang="nl-NL"/>
        </a:p>
      </dgm:t>
    </dgm:pt>
    <dgm:pt modelId="{98B7A6C2-1137-4BC1-A642-44E8E5B745C8}" type="pres">
      <dgm:prSet presAssocID="{C4D0ACBC-A6EA-4E5F-A198-DB42E8DDCB96}" presName="level3hierChild" presStyleCnt="0"/>
      <dgm:spPr/>
    </dgm:pt>
    <dgm:pt modelId="{72F51EF9-8653-4585-B57B-9164457DB825}" type="pres">
      <dgm:prSet presAssocID="{DBAE6D42-5C37-43AE-BDEE-67D4C643E61F}" presName="conn2-1" presStyleLbl="parChTrans1D3" presStyleIdx="2" presStyleCnt="27"/>
      <dgm:spPr/>
      <dgm:t>
        <a:bodyPr/>
        <a:lstStyle/>
        <a:p>
          <a:endParaRPr lang="nl-NL"/>
        </a:p>
      </dgm:t>
    </dgm:pt>
    <dgm:pt modelId="{752651E7-6F2E-465C-8740-4235D0B0705B}" type="pres">
      <dgm:prSet presAssocID="{DBAE6D42-5C37-43AE-BDEE-67D4C643E61F}" presName="connTx" presStyleLbl="parChTrans1D3" presStyleIdx="2" presStyleCnt="27"/>
      <dgm:spPr/>
      <dgm:t>
        <a:bodyPr/>
        <a:lstStyle/>
        <a:p>
          <a:endParaRPr lang="nl-NL"/>
        </a:p>
      </dgm:t>
    </dgm:pt>
    <dgm:pt modelId="{A8CC6BFC-1ED0-443A-A470-560E94451CB7}" type="pres">
      <dgm:prSet presAssocID="{613E2556-C076-4655-80D8-44C37463EEE8}" presName="root2" presStyleCnt="0"/>
      <dgm:spPr/>
    </dgm:pt>
    <dgm:pt modelId="{9B0D25DC-6505-4B9E-A6C2-C1FE071105B0}" type="pres">
      <dgm:prSet presAssocID="{613E2556-C076-4655-80D8-44C37463EEE8}" presName="LevelTwoTextNode" presStyleLbl="node3" presStyleIdx="2" presStyleCnt="27">
        <dgm:presLayoutVars>
          <dgm:chPref val="3"/>
        </dgm:presLayoutVars>
      </dgm:prSet>
      <dgm:spPr/>
      <dgm:t>
        <a:bodyPr/>
        <a:lstStyle/>
        <a:p>
          <a:endParaRPr lang="nl-NL"/>
        </a:p>
      </dgm:t>
    </dgm:pt>
    <dgm:pt modelId="{E1D88053-2BDB-4C4E-8FB5-97362255554D}" type="pres">
      <dgm:prSet presAssocID="{613E2556-C076-4655-80D8-44C37463EEE8}" presName="level3hierChild" presStyleCnt="0"/>
      <dgm:spPr/>
    </dgm:pt>
    <dgm:pt modelId="{29C15FA5-7CFD-4347-B731-7FF161DE2FF5}" type="pres">
      <dgm:prSet presAssocID="{4DD870A1-FCBA-492E-9562-2C2EFA108912}" presName="conn2-1" presStyleLbl="parChTrans1D4" presStyleIdx="0" presStyleCnt="3"/>
      <dgm:spPr/>
      <dgm:t>
        <a:bodyPr/>
        <a:lstStyle/>
        <a:p>
          <a:endParaRPr lang="nl-NL"/>
        </a:p>
      </dgm:t>
    </dgm:pt>
    <dgm:pt modelId="{6CD5B31F-E0B0-4850-B88B-9C95137B3C8D}" type="pres">
      <dgm:prSet presAssocID="{4DD870A1-FCBA-492E-9562-2C2EFA108912}" presName="connTx" presStyleLbl="parChTrans1D4" presStyleIdx="0" presStyleCnt="3"/>
      <dgm:spPr/>
      <dgm:t>
        <a:bodyPr/>
        <a:lstStyle/>
        <a:p>
          <a:endParaRPr lang="nl-NL"/>
        </a:p>
      </dgm:t>
    </dgm:pt>
    <dgm:pt modelId="{3ED92FC3-5345-464D-9BE4-7DBB81E8294B}" type="pres">
      <dgm:prSet presAssocID="{48C34E8E-C279-48D7-892A-A8B92CAE2C9A}" presName="root2" presStyleCnt="0"/>
      <dgm:spPr/>
    </dgm:pt>
    <dgm:pt modelId="{E73980FA-F41F-4F6A-958F-5AF06D1E0284}" type="pres">
      <dgm:prSet presAssocID="{48C34E8E-C279-48D7-892A-A8B92CAE2C9A}" presName="LevelTwoTextNode" presStyleLbl="node4" presStyleIdx="0" presStyleCnt="3">
        <dgm:presLayoutVars>
          <dgm:chPref val="3"/>
        </dgm:presLayoutVars>
      </dgm:prSet>
      <dgm:spPr/>
      <dgm:t>
        <a:bodyPr/>
        <a:lstStyle/>
        <a:p>
          <a:endParaRPr lang="nl-NL"/>
        </a:p>
      </dgm:t>
    </dgm:pt>
    <dgm:pt modelId="{A3D49B27-2894-482B-8928-07D78C620E7E}" type="pres">
      <dgm:prSet presAssocID="{48C34E8E-C279-48D7-892A-A8B92CAE2C9A}" presName="level3hierChild" presStyleCnt="0"/>
      <dgm:spPr/>
    </dgm:pt>
    <dgm:pt modelId="{78FE4C35-0C75-4221-B81A-B5A9678E89B3}" type="pres">
      <dgm:prSet presAssocID="{74733DB1-210D-4AA3-BCA3-27D47EC390DE}" presName="conn2-1" presStyleLbl="parChTrans1D4" presStyleIdx="1" presStyleCnt="3"/>
      <dgm:spPr/>
      <dgm:t>
        <a:bodyPr/>
        <a:lstStyle/>
        <a:p>
          <a:endParaRPr lang="nl-NL"/>
        </a:p>
      </dgm:t>
    </dgm:pt>
    <dgm:pt modelId="{592574D6-59EA-48DD-8235-AC47F7F178B6}" type="pres">
      <dgm:prSet presAssocID="{74733DB1-210D-4AA3-BCA3-27D47EC390DE}" presName="connTx" presStyleLbl="parChTrans1D4" presStyleIdx="1" presStyleCnt="3"/>
      <dgm:spPr/>
      <dgm:t>
        <a:bodyPr/>
        <a:lstStyle/>
        <a:p>
          <a:endParaRPr lang="nl-NL"/>
        </a:p>
      </dgm:t>
    </dgm:pt>
    <dgm:pt modelId="{8CDEE405-279A-4270-9F9C-99995E108748}" type="pres">
      <dgm:prSet presAssocID="{E32098F4-5E70-489F-9EB9-9444282EA9C1}" presName="root2" presStyleCnt="0"/>
      <dgm:spPr/>
    </dgm:pt>
    <dgm:pt modelId="{20811503-0627-415F-A472-E204E20284D9}" type="pres">
      <dgm:prSet presAssocID="{E32098F4-5E70-489F-9EB9-9444282EA9C1}" presName="LevelTwoTextNode" presStyleLbl="node4" presStyleIdx="1" presStyleCnt="3">
        <dgm:presLayoutVars>
          <dgm:chPref val="3"/>
        </dgm:presLayoutVars>
      </dgm:prSet>
      <dgm:spPr/>
      <dgm:t>
        <a:bodyPr/>
        <a:lstStyle/>
        <a:p>
          <a:endParaRPr lang="nl-NL"/>
        </a:p>
      </dgm:t>
    </dgm:pt>
    <dgm:pt modelId="{AB2EB6D1-A55C-4CE4-8644-F53B7264F92C}" type="pres">
      <dgm:prSet presAssocID="{E32098F4-5E70-489F-9EB9-9444282EA9C1}" presName="level3hierChild" presStyleCnt="0"/>
      <dgm:spPr/>
    </dgm:pt>
    <dgm:pt modelId="{EECB59F1-EACF-4B16-A9AA-D38FD0F14F0D}" type="pres">
      <dgm:prSet presAssocID="{53049762-CA9E-428A-A199-293FFBE70F8A}" presName="conn2-1" presStyleLbl="parChTrans1D3" presStyleIdx="3" presStyleCnt="27"/>
      <dgm:spPr/>
      <dgm:t>
        <a:bodyPr/>
        <a:lstStyle/>
        <a:p>
          <a:endParaRPr lang="nl-NL"/>
        </a:p>
      </dgm:t>
    </dgm:pt>
    <dgm:pt modelId="{2C4A294F-63F5-4454-8CF3-16EA6EDD0F68}" type="pres">
      <dgm:prSet presAssocID="{53049762-CA9E-428A-A199-293FFBE70F8A}" presName="connTx" presStyleLbl="parChTrans1D3" presStyleIdx="3" presStyleCnt="27"/>
      <dgm:spPr/>
      <dgm:t>
        <a:bodyPr/>
        <a:lstStyle/>
        <a:p>
          <a:endParaRPr lang="nl-NL"/>
        </a:p>
      </dgm:t>
    </dgm:pt>
    <dgm:pt modelId="{C287C3C9-D205-4709-8567-2D1A3EF65B50}" type="pres">
      <dgm:prSet presAssocID="{6248C514-0A70-4641-A190-C9DA3AB5AC26}" presName="root2" presStyleCnt="0"/>
      <dgm:spPr/>
    </dgm:pt>
    <dgm:pt modelId="{88E1D6FC-586A-4F1D-A861-145CA5673A7C}" type="pres">
      <dgm:prSet presAssocID="{6248C514-0A70-4641-A190-C9DA3AB5AC26}" presName="LevelTwoTextNode" presStyleLbl="node3" presStyleIdx="3" presStyleCnt="27">
        <dgm:presLayoutVars>
          <dgm:chPref val="3"/>
        </dgm:presLayoutVars>
      </dgm:prSet>
      <dgm:spPr/>
      <dgm:t>
        <a:bodyPr/>
        <a:lstStyle/>
        <a:p>
          <a:endParaRPr lang="nl-NL"/>
        </a:p>
      </dgm:t>
    </dgm:pt>
    <dgm:pt modelId="{6B5184AD-F3CC-4621-A871-C921F1C0FC7F}" type="pres">
      <dgm:prSet presAssocID="{6248C514-0A70-4641-A190-C9DA3AB5AC26}" presName="level3hierChild" presStyleCnt="0"/>
      <dgm:spPr/>
    </dgm:pt>
    <dgm:pt modelId="{1E840916-CA0D-48DD-AC42-7D8BAACE924A}" type="pres">
      <dgm:prSet presAssocID="{F7BA83A1-D9BA-4C8D-A820-26FCB75BBFCC}" presName="conn2-1" presStyleLbl="parChTrans1D3" presStyleIdx="4" presStyleCnt="27"/>
      <dgm:spPr/>
      <dgm:t>
        <a:bodyPr/>
        <a:lstStyle/>
        <a:p>
          <a:endParaRPr lang="nl-NL"/>
        </a:p>
      </dgm:t>
    </dgm:pt>
    <dgm:pt modelId="{D3B962C2-3661-4ADA-A3C5-66698E7B9C5B}" type="pres">
      <dgm:prSet presAssocID="{F7BA83A1-D9BA-4C8D-A820-26FCB75BBFCC}" presName="connTx" presStyleLbl="parChTrans1D3" presStyleIdx="4" presStyleCnt="27"/>
      <dgm:spPr/>
      <dgm:t>
        <a:bodyPr/>
        <a:lstStyle/>
        <a:p>
          <a:endParaRPr lang="nl-NL"/>
        </a:p>
      </dgm:t>
    </dgm:pt>
    <dgm:pt modelId="{ED9519C0-6B02-4B32-847B-2474A68C102C}" type="pres">
      <dgm:prSet presAssocID="{246DD01B-AFBA-44BC-B289-AE6781C001BC}" presName="root2" presStyleCnt="0"/>
      <dgm:spPr/>
    </dgm:pt>
    <dgm:pt modelId="{4176B424-A4CB-4793-8113-F11AD05B994F}" type="pres">
      <dgm:prSet presAssocID="{246DD01B-AFBA-44BC-B289-AE6781C001BC}" presName="LevelTwoTextNode" presStyleLbl="node3" presStyleIdx="4" presStyleCnt="27">
        <dgm:presLayoutVars>
          <dgm:chPref val="3"/>
        </dgm:presLayoutVars>
      </dgm:prSet>
      <dgm:spPr/>
      <dgm:t>
        <a:bodyPr/>
        <a:lstStyle/>
        <a:p>
          <a:endParaRPr lang="nl-NL"/>
        </a:p>
      </dgm:t>
    </dgm:pt>
    <dgm:pt modelId="{3C0249DB-9267-4B07-80DE-9682F79F6A62}" type="pres">
      <dgm:prSet presAssocID="{246DD01B-AFBA-44BC-B289-AE6781C001BC}" presName="level3hierChild" presStyleCnt="0"/>
      <dgm:spPr/>
    </dgm:pt>
    <dgm:pt modelId="{D5570801-8A1D-47E7-8E3E-0E79E0175C08}" type="pres">
      <dgm:prSet presAssocID="{7CCBA440-71CC-41D2-A767-A87528577090}" presName="conn2-1" presStyleLbl="parChTrans1D3" presStyleIdx="5" presStyleCnt="27"/>
      <dgm:spPr/>
      <dgm:t>
        <a:bodyPr/>
        <a:lstStyle/>
        <a:p>
          <a:endParaRPr lang="nl-NL"/>
        </a:p>
      </dgm:t>
    </dgm:pt>
    <dgm:pt modelId="{A4566420-704A-4673-8820-C08C0B322604}" type="pres">
      <dgm:prSet presAssocID="{7CCBA440-71CC-41D2-A767-A87528577090}" presName="connTx" presStyleLbl="parChTrans1D3" presStyleIdx="5" presStyleCnt="27"/>
      <dgm:spPr/>
      <dgm:t>
        <a:bodyPr/>
        <a:lstStyle/>
        <a:p>
          <a:endParaRPr lang="nl-NL"/>
        </a:p>
      </dgm:t>
    </dgm:pt>
    <dgm:pt modelId="{5CA966F4-CD25-43E5-894D-BD7D23F79BDD}" type="pres">
      <dgm:prSet presAssocID="{3A44629C-55A8-4718-BA69-870448B9A44F}" presName="root2" presStyleCnt="0"/>
      <dgm:spPr/>
    </dgm:pt>
    <dgm:pt modelId="{679841B5-0137-4C4E-B321-2D8A2E910FDB}" type="pres">
      <dgm:prSet presAssocID="{3A44629C-55A8-4718-BA69-870448B9A44F}" presName="LevelTwoTextNode" presStyleLbl="node3" presStyleIdx="5" presStyleCnt="27">
        <dgm:presLayoutVars>
          <dgm:chPref val="3"/>
        </dgm:presLayoutVars>
      </dgm:prSet>
      <dgm:spPr/>
      <dgm:t>
        <a:bodyPr/>
        <a:lstStyle/>
        <a:p>
          <a:endParaRPr lang="nl-NL"/>
        </a:p>
      </dgm:t>
    </dgm:pt>
    <dgm:pt modelId="{F759867B-50C9-472C-A7EB-B440AEC6B796}" type="pres">
      <dgm:prSet presAssocID="{3A44629C-55A8-4718-BA69-870448B9A44F}" presName="level3hierChild" presStyleCnt="0"/>
      <dgm:spPr/>
    </dgm:pt>
    <dgm:pt modelId="{439B0B8D-3D22-4E74-8C98-6932ECD66F8E}" type="pres">
      <dgm:prSet presAssocID="{4A051915-C958-4A24-B3A5-15547C00129C}" presName="conn2-1" presStyleLbl="parChTrans1D3" presStyleIdx="6" presStyleCnt="27"/>
      <dgm:spPr/>
      <dgm:t>
        <a:bodyPr/>
        <a:lstStyle/>
        <a:p>
          <a:endParaRPr lang="nl-NL"/>
        </a:p>
      </dgm:t>
    </dgm:pt>
    <dgm:pt modelId="{6A3B69F5-F305-4750-9F5B-6C1AE5068BED}" type="pres">
      <dgm:prSet presAssocID="{4A051915-C958-4A24-B3A5-15547C00129C}" presName="connTx" presStyleLbl="parChTrans1D3" presStyleIdx="6" presStyleCnt="27"/>
      <dgm:spPr/>
      <dgm:t>
        <a:bodyPr/>
        <a:lstStyle/>
        <a:p>
          <a:endParaRPr lang="nl-NL"/>
        </a:p>
      </dgm:t>
    </dgm:pt>
    <dgm:pt modelId="{EF5DC603-36CD-426A-A758-FB96E5CE4451}" type="pres">
      <dgm:prSet presAssocID="{94694912-2534-4C25-968F-2CD6FCCF6E76}" presName="root2" presStyleCnt="0"/>
      <dgm:spPr/>
    </dgm:pt>
    <dgm:pt modelId="{210115A9-6E87-4DD1-892B-F493D6D7111F}" type="pres">
      <dgm:prSet presAssocID="{94694912-2534-4C25-968F-2CD6FCCF6E76}" presName="LevelTwoTextNode" presStyleLbl="node3" presStyleIdx="6" presStyleCnt="27">
        <dgm:presLayoutVars>
          <dgm:chPref val="3"/>
        </dgm:presLayoutVars>
      </dgm:prSet>
      <dgm:spPr/>
      <dgm:t>
        <a:bodyPr/>
        <a:lstStyle/>
        <a:p>
          <a:endParaRPr lang="nl-NL"/>
        </a:p>
      </dgm:t>
    </dgm:pt>
    <dgm:pt modelId="{724B3F2C-601E-481F-BB91-C184BE168FD2}" type="pres">
      <dgm:prSet presAssocID="{94694912-2534-4C25-968F-2CD6FCCF6E76}" presName="level3hierChild" presStyleCnt="0"/>
      <dgm:spPr/>
    </dgm:pt>
    <dgm:pt modelId="{B8F6E6DB-168B-42EA-95D3-8F45234C59D0}" type="pres">
      <dgm:prSet presAssocID="{64ABF53A-28FA-4CB1-858C-DAD751247F4E}" presName="conn2-1" presStyleLbl="parChTrans1D3" presStyleIdx="7" presStyleCnt="27"/>
      <dgm:spPr/>
      <dgm:t>
        <a:bodyPr/>
        <a:lstStyle/>
        <a:p>
          <a:endParaRPr lang="nl-NL"/>
        </a:p>
      </dgm:t>
    </dgm:pt>
    <dgm:pt modelId="{950F855C-E5B5-4725-8B23-EB8FD75BE36E}" type="pres">
      <dgm:prSet presAssocID="{64ABF53A-28FA-4CB1-858C-DAD751247F4E}" presName="connTx" presStyleLbl="parChTrans1D3" presStyleIdx="7" presStyleCnt="27"/>
      <dgm:spPr/>
      <dgm:t>
        <a:bodyPr/>
        <a:lstStyle/>
        <a:p>
          <a:endParaRPr lang="nl-NL"/>
        </a:p>
      </dgm:t>
    </dgm:pt>
    <dgm:pt modelId="{D0EF4452-E7EA-45CB-A53B-920CA6E60B60}" type="pres">
      <dgm:prSet presAssocID="{9241BC1E-EE92-4C69-A9A3-CF0099BB3059}" presName="root2" presStyleCnt="0"/>
      <dgm:spPr/>
    </dgm:pt>
    <dgm:pt modelId="{938A10D3-3578-4689-A7B6-59E745557CC9}" type="pres">
      <dgm:prSet presAssocID="{9241BC1E-EE92-4C69-A9A3-CF0099BB3059}" presName="LevelTwoTextNode" presStyleLbl="node3" presStyleIdx="7" presStyleCnt="27">
        <dgm:presLayoutVars>
          <dgm:chPref val="3"/>
        </dgm:presLayoutVars>
      </dgm:prSet>
      <dgm:spPr/>
      <dgm:t>
        <a:bodyPr/>
        <a:lstStyle/>
        <a:p>
          <a:endParaRPr lang="nl-NL"/>
        </a:p>
      </dgm:t>
    </dgm:pt>
    <dgm:pt modelId="{A2D5284A-9776-4C9D-8FC7-DD5756398614}" type="pres">
      <dgm:prSet presAssocID="{9241BC1E-EE92-4C69-A9A3-CF0099BB3059}" presName="level3hierChild" presStyleCnt="0"/>
      <dgm:spPr/>
    </dgm:pt>
    <dgm:pt modelId="{825DA959-D5AD-4378-9003-BFA70B3DED5C}" type="pres">
      <dgm:prSet presAssocID="{0206C7BF-A099-4C14-808C-51D7072AE0A7}" presName="conn2-1" presStyleLbl="parChTrans1D3" presStyleIdx="8" presStyleCnt="27"/>
      <dgm:spPr/>
      <dgm:t>
        <a:bodyPr/>
        <a:lstStyle/>
        <a:p>
          <a:endParaRPr lang="nl-NL"/>
        </a:p>
      </dgm:t>
    </dgm:pt>
    <dgm:pt modelId="{5D730E16-09E3-4E41-AD8C-36AD6186745F}" type="pres">
      <dgm:prSet presAssocID="{0206C7BF-A099-4C14-808C-51D7072AE0A7}" presName="connTx" presStyleLbl="parChTrans1D3" presStyleIdx="8" presStyleCnt="27"/>
      <dgm:spPr/>
      <dgm:t>
        <a:bodyPr/>
        <a:lstStyle/>
        <a:p>
          <a:endParaRPr lang="nl-NL"/>
        </a:p>
      </dgm:t>
    </dgm:pt>
    <dgm:pt modelId="{DC085DFF-F7A0-4A83-9ADF-8EABBAB225D1}" type="pres">
      <dgm:prSet presAssocID="{FFF912C0-E44A-4C2A-96CA-FDECAB4933CD}" presName="root2" presStyleCnt="0"/>
      <dgm:spPr/>
    </dgm:pt>
    <dgm:pt modelId="{FC27F7EB-91F8-4A28-8143-51E2F1D96A6D}" type="pres">
      <dgm:prSet presAssocID="{FFF912C0-E44A-4C2A-96CA-FDECAB4933CD}" presName="LevelTwoTextNode" presStyleLbl="node3" presStyleIdx="8" presStyleCnt="27">
        <dgm:presLayoutVars>
          <dgm:chPref val="3"/>
        </dgm:presLayoutVars>
      </dgm:prSet>
      <dgm:spPr/>
      <dgm:t>
        <a:bodyPr/>
        <a:lstStyle/>
        <a:p>
          <a:endParaRPr lang="nl-NL"/>
        </a:p>
      </dgm:t>
    </dgm:pt>
    <dgm:pt modelId="{75683D59-B286-4E3C-B636-77EF97302329}" type="pres">
      <dgm:prSet presAssocID="{FFF912C0-E44A-4C2A-96CA-FDECAB4933CD}" presName="level3hierChild" presStyleCnt="0"/>
      <dgm:spPr/>
    </dgm:pt>
    <dgm:pt modelId="{98DE71E1-0A50-4F10-B1D1-FA666BD4B7EA}" type="pres">
      <dgm:prSet presAssocID="{E0E860B1-77A3-45E3-BF73-1FA03A3E4CE9}" presName="conn2-1" presStyleLbl="parChTrans1D2" presStyleIdx="1" presStyleCnt="2"/>
      <dgm:spPr/>
      <dgm:t>
        <a:bodyPr/>
        <a:lstStyle/>
        <a:p>
          <a:endParaRPr lang="nl-NL"/>
        </a:p>
      </dgm:t>
    </dgm:pt>
    <dgm:pt modelId="{23EBFA19-738F-4C9C-BEFF-5C16B041052A}" type="pres">
      <dgm:prSet presAssocID="{E0E860B1-77A3-45E3-BF73-1FA03A3E4CE9}" presName="connTx" presStyleLbl="parChTrans1D2" presStyleIdx="1" presStyleCnt="2"/>
      <dgm:spPr/>
      <dgm:t>
        <a:bodyPr/>
        <a:lstStyle/>
        <a:p>
          <a:endParaRPr lang="nl-NL"/>
        </a:p>
      </dgm:t>
    </dgm:pt>
    <dgm:pt modelId="{1D2D48BE-3266-4260-BC45-821B8799CFC0}" type="pres">
      <dgm:prSet presAssocID="{F75EE337-F1AF-44E1-9D6F-6B4558563E57}" presName="root2" presStyleCnt="0"/>
      <dgm:spPr/>
    </dgm:pt>
    <dgm:pt modelId="{31FD9E3E-B6F2-46C6-B1E2-1A9E27743F9D}" type="pres">
      <dgm:prSet presAssocID="{F75EE337-F1AF-44E1-9D6F-6B4558563E57}" presName="LevelTwoTextNode" presStyleLbl="node2" presStyleIdx="1" presStyleCnt="2">
        <dgm:presLayoutVars>
          <dgm:chPref val="3"/>
        </dgm:presLayoutVars>
      </dgm:prSet>
      <dgm:spPr/>
      <dgm:t>
        <a:bodyPr/>
        <a:lstStyle/>
        <a:p>
          <a:endParaRPr lang="nl-NL"/>
        </a:p>
      </dgm:t>
    </dgm:pt>
    <dgm:pt modelId="{DD868200-01BF-493A-AD62-A4CBB7B68690}" type="pres">
      <dgm:prSet presAssocID="{F75EE337-F1AF-44E1-9D6F-6B4558563E57}" presName="level3hierChild" presStyleCnt="0"/>
      <dgm:spPr/>
    </dgm:pt>
    <dgm:pt modelId="{4DB810EC-F654-49D1-8E18-6E1132656D75}" type="pres">
      <dgm:prSet presAssocID="{D467DF35-D6A8-4EF6-90BE-5167454AF675}" presName="conn2-1" presStyleLbl="parChTrans1D3" presStyleIdx="9" presStyleCnt="27"/>
      <dgm:spPr/>
      <dgm:t>
        <a:bodyPr/>
        <a:lstStyle/>
        <a:p>
          <a:endParaRPr lang="nl-NL"/>
        </a:p>
      </dgm:t>
    </dgm:pt>
    <dgm:pt modelId="{EFC66DE7-E240-4733-B79B-52367C7D32CF}" type="pres">
      <dgm:prSet presAssocID="{D467DF35-D6A8-4EF6-90BE-5167454AF675}" presName="connTx" presStyleLbl="parChTrans1D3" presStyleIdx="9" presStyleCnt="27"/>
      <dgm:spPr/>
      <dgm:t>
        <a:bodyPr/>
        <a:lstStyle/>
        <a:p>
          <a:endParaRPr lang="nl-NL"/>
        </a:p>
      </dgm:t>
    </dgm:pt>
    <dgm:pt modelId="{C49C29B2-D8D5-41AF-9C2F-4D25E7D3B259}" type="pres">
      <dgm:prSet presAssocID="{825B47E5-5D04-4662-8E46-1AE9CC4F05BA}" presName="root2" presStyleCnt="0"/>
      <dgm:spPr/>
    </dgm:pt>
    <dgm:pt modelId="{593AAEA0-8C39-454C-B1CD-853FBA26C80F}" type="pres">
      <dgm:prSet presAssocID="{825B47E5-5D04-4662-8E46-1AE9CC4F05BA}" presName="LevelTwoTextNode" presStyleLbl="node3" presStyleIdx="9" presStyleCnt="27">
        <dgm:presLayoutVars>
          <dgm:chPref val="3"/>
        </dgm:presLayoutVars>
      </dgm:prSet>
      <dgm:spPr/>
      <dgm:t>
        <a:bodyPr/>
        <a:lstStyle/>
        <a:p>
          <a:endParaRPr lang="nl-NL"/>
        </a:p>
      </dgm:t>
    </dgm:pt>
    <dgm:pt modelId="{02AC324F-93AC-43C1-8149-2DF88DEE3898}" type="pres">
      <dgm:prSet presAssocID="{825B47E5-5D04-4662-8E46-1AE9CC4F05BA}" presName="level3hierChild" presStyleCnt="0"/>
      <dgm:spPr/>
    </dgm:pt>
    <dgm:pt modelId="{BA4D8F0F-6651-4C2F-B820-9B16992C90E9}" type="pres">
      <dgm:prSet presAssocID="{8975BA6C-6FA8-4F6B-BB2E-C8419BFACA57}" presName="conn2-1" presStyleLbl="parChTrans1D3" presStyleIdx="10" presStyleCnt="27"/>
      <dgm:spPr/>
      <dgm:t>
        <a:bodyPr/>
        <a:lstStyle/>
        <a:p>
          <a:endParaRPr lang="nl-NL"/>
        </a:p>
      </dgm:t>
    </dgm:pt>
    <dgm:pt modelId="{570FD115-9AD3-47DE-A555-4C11CAF343CA}" type="pres">
      <dgm:prSet presAssocID="{8975BA6C-6FA8-4F6B-BB2E-C8419BFACA57}" presName="connTx" presStyleLbl="parChTrans1D3" presStyleIdx="10" presStyleCnt="27"/>
      <dgm:spPr/>
      <dgm:t>
        <a:bodyPr/>
        <a:lstStyle/>
        <a:p>
          <a:endParaRPr lang="nl-NL"/>
        </a:p>
      </dgm:t>
    </dgm:pt>
    <dgm:pt modelId="{4F2C6178-0945-4390-95A1-CD9E79FD04C8}" type="pres">
      <dgm:prSet presAssocID="{1C3DF913-E248-4E35-9796-933983E737B7}" presName="root2" presStyleCnt="0"/>
      <dgm:spPr/>
    </dgm:pt>
    <dgm:pt modelId="{2122564D-F3C6-41B5-9C83-BC05927BCC35}" type="pres">
      <dgm:prSet presAssocID="{1C3DF913-E248-4E35-9796-933983E737B7}" presName="LevelTwoTextNode" presStyleLbl="node3" presStyleIdx="10" presStyleCnt="27">
        <dgm:presLayoutVars>
          <dgm:chPref val="3"/>
        </dgm:presLayoutVars>
      </dgm:prSet>
      <dgm:spPr/>
      <dgm:t>
        <a:bodyPr/>
        <a:lstStyle/>
        <a:p>
          <a:endParaRPr lang="nl-NL"/>
        </a:p>
      </dgm:t>
    </dgm:pt>
    <dgm:pt modelId="{6B147A57-0066-4D87-BFE2-1BD0F2CA7E5D}" type="pres">
      <dgm:prSet presAssocID="{1C3DF913-E248-4E35-9796-933983E737B7}" presName="level3hierChild" presStyleCnt="0"/>
      <dgm:spPr/>
    </dgm:pt>
    <dgm:pt modelId="{5504A74B-2AEC-437F-9D45-FAE21CE69C0E}" type="pres">
      <dgm:prSet presAssocID="{BBE20621-1F4D-45E1-AB43-DFB111D24424}" presName="conn2-1" presStyleLbl="parChTrans1D3" presStyleIdx="11" presStyleCnt="27"/>
      <dgm:spPr/>
      <dgm:t>
        <a:bodyPr/>
        <a:lstStyle/>
        <a:p>
          <a:endParaRPr lang="nl-NL"/>
        </a:p>
      </dgm:t>
    </dgm:pt>
    <dgm:pt modelId="{5046C742-5DFF-48DF-8C0A-3D82006F79DE}" type="pres">
      <dgm:prSet presAssocID="{BBE20621-1F4D-45E1-AB43-DFB111D24424}" presName="connTx" presStyleLbl="parChTrans1D3" presStyleIdx="11" presStyleCnt="27"/>
      <dgm:spPr/>
      <dgm:t>
        <a:bodyPr/>
        <a:lstStyle/>
        <a:p>
          <a:endParaRPr lang="nl-NL"/>
        </a:p>
      </dgm:t>
    </dgm:pt>
    <dgm:pt modelId="{1F7604AF-A1ED-49BA-BBA6-3B009E063EEE}" type="pres">
      <dgm:prSet presAssocID="{3DADF96C-8A3C-4650-805B-C44D00A42A0E}" presName="root2" presStyleCnt="0"/>
      <dgm:spPr/>
    </dgm:pt>
    <dgm:pt modelId="{695D64C9-3DC8-42B1-ACB0-C423B5925CB3}" type="pres">
      <dgm:prSet presAssocID="{3DADF96C-8A3C-4650-805B-C44D00A42A0E}" presName="LevelTwoTextNode" presStyleLbl="node3" presStyleIdx="11" presStyleCnt="27">
        <dgm:presLayoutVars>
          <dgm:chPref val="3"/>
        </dgm:presLayoutVars>
      </dgm:prSet>
      <dgm:spPr/>
      <dgm:t>
        <a:bodyPr/>
        <a:lstStyle/>
        <a:p>
          <a:endParaRPr lang="nl-NL"/>
        </a:p>
      </dgm:t>
    </dgm:pt>
    <dgm:pt modelId="{031F0242-9945-44C7-B900-DEDEDA65C27F}" type="pres">
      <dgm:prSet presAssocID="{3DADF96C-8A3C-4650-805B-C44D00A42A0E}" presName="level3hierChild" presStyleCnt="0"/>
      <dgm:spPr/>
    </dgm:pt>
    <dgm:pt modelId="{AE1CB6E1-6301-4B70-B126-76FBCAF985FF}" type="pres">
      <dgm:prSet presAssocID="{0E848013-0360-4D22-82A7-1B3E8EA48D53}" presName="conn2-1" presStyleLbl="parChTrans1D3" presStyleIdx="12" presStyleCnt="27"/>
      <dgm:spPr/>
      <dgm:t>
        <a:bodyPr/>
        <a:lstStyle/>
        <a:p>
          <a:endParaRPr lang="nl-NL"/>
        </a:p>
      </dgm:t>
    </dgm:pt>
    <dgm:pt modelId="{746EF1D9-ED7F-4F17-9E05-72B65B769C77}" type="pres">
      <dgm:prSet presAssocID="{0E848013-0360-4D22-82A7-1B3E8EA48D53}" presName="connTx" presStyleLbl="parChTrans1D3" presStyleIdx="12" presStyleCnt="27"/>
      <dgm:spPr/>
      <dgm:t>
        <a:bodyPr/>
        <a:lstStyle/>
        <a:p>
          <a:endParaRPr lang="nl-NL"/>
        </a:p>
      </dgm:t>
    </dgm:pt>
    <dgm:pt modelId="{CEE3701E-140E-496E-907C-6C5CF666BC70}" type="pres">
      <dgm:prSet presAssocID="{01AFCFA7-CA9E-4693-9942-B95F4E74D0C4}" presName="root2" presStyleCnt="0"/>
      <dgm:spPr/>
    </dgm:pt>
    <dgm:pt modelId="{3FF59215-87E0-4555-82E5-049AF4B6236F}" type="pres">
      <dgm:prSet presAssocID="{01AFCFA7-CA9E-4693-9942-B95F4E74D0C4}" presName="LevelTwoTextNode" presStyleLbl="node3" presStyleIdx="12" presStyleCnt="27">
        <dgm:presLayoutVars>
          <dgm:chPref val="3"/>
        </dgm:presLayoutVars>
      </dgm:prSet>
      <dgm:spPr/>
      <dgm:t>
        <a:bodyPr/>
        <a:lstStyle/>
        <a:p>
          <a:endParaRPr lang="nl-NL"/>
        </a:p>
      </dgm:t>
    </dgm:pt>
    <dgm:pt modelId="{F29D4A5B-0D1A-4541-B529-67FACD6AB2E2}" type="pres">
      <dgm:prSet presAssocID="{01AFCFA7-CA9E-4693-9942-B95F4E74D0C4}" presName="level3hierChild" presStyleCnt="0"/>
      <dgm:spPr/>
    </dgm:pt>
    <dgm:pt modelId="{570683EA-0FE9-4098-A236-513A7C77F444}" type="pres">
      <dgm:prSet presAssocID="{1EAFD09D-F795-4B44-84D1-D6199CCCECB6}" presName="conn2-1" presStyleLbl="parChTrans1D4" presStyleIdx="2" presStyleCnt="3"/>
      <dgm:spPr/>
      <dgm:t>
        <a:bodyPr/>
        <a:lstStyle/>
        <a:p>
          <a:endParaRPr lang="nl-NL"/>
        </a:p>
      </dgm:t>
    </dgm:pt>
    <dgm:pt modelId="{E95EEFE3-38BF-4842-8351-1DE000C584B1}" type="pres">
      <dgm:prSet presAssocID="{1EAFD09D-F795-4B44-84D1-D6199CCCECB6}" presName="connTx" presStyleLbl="parChTrans1D4" presStyleIdx="2" presStyleCnt="3"/>
      <dgm:spPr/>
      <dgm:t>
        <a:bodyPr/>
        <a:lstStyle/>
        <a:p>
          <a:endParaRPr lang="nl-NL"/>
        </a:p>
      </dgm:t>
    </dgm:pt>
    <dgm:pt modelId="{D7C112E6-A843-4FF4-93C1-8EC0EF7E9AE7}" type="pres">
      <dgm:prSet presAssocID="{DC9CF2E3-6BC1-41E4-A951-8CF84CFE04D0}" presName="root2" presStyleCnt="0"/>
      <dgm:spPr/>
    </dgm:pt>
    <dgm:pt modelId="{247A21FB-3A27-4424-AEEE-7290C2AA3395}" type="pres">
      <dgm:prSet presAssocID="{DC9CF2E3-6BC1-41E4-A951-8CF84CFE04D0}" presName="LevelTwoTextNode" presStyleLbl="node4" presStyleIdx="2" presStyleCnt="3">
        <dgm:presLayoutVars>
          <dgm:chPref val="3"/>
        </dgm:presLayoutVars>
      </dgm:prSet>
      <dgm:spPr/>
      <dgm:t>
        <a:bodyPr/>
        <a:lstStyle/>
        <a:p>
          <a:endParaRPr lang="nl-NL"/>
        </a:p>
      </dgm:t>
    </dgm:pt>
    <dgm:pt modelId="{75185750-B2C8-4998-B51B-51F23359DA93}" type="pres">
      <dgm:prSet presAssocID="{DC9CF2E3-6BC1-41E4-A951-8CF84CFE04D0}" presName="level3hierChild" presStyleCnt="0"/>
      <dgm:spPr/>
    </dgm:pt>
    <dgm:pt modelId="{B5690F4F-EC08-4FAC-B298-0ED37AC5D98F}" type="pres">
      <dgm:prSet presAssocID="{D6B5BBC8-757C-4FE7-97D0-442406540B09}" presName="conn2-1" presStyleLbl="parChTrans1D3" presStyleIdx="13" presStyleCnt="27"/>
      <dgm:spPr/>
      <dgm:t>
        <a:bodyPr/>
        <a:lstStyle/>
        <a:p>
          <a:endParaRPr lang="nl-NL"/>
        </a:p>
      </dgm:t>
    </dgm:pt>
    <dgm:pt modelId="{29EFF753-CC3E-4A5E-8255-E68C51DC728A}" type="pres">
      <dgm:prSet presAssocID="{D6B5BBC8-757C-4FE7-97D0-442406540B09}" presName="connTx" presStyleLbl="parChTrans1D3" presStyleIdx="13" presStyleCnt="27"/>
      <dgm:spPr/>
      <dgm:t>
        <a:bodyPr/>
        <a:lstStyle/>
        <a:p>
          <a:endParaRPr lang="nl-NL"/>
        </a:p>
      </dgm:t>
    </dgm:pt>
    <dgm:pt modelId="{7E7AD747-0F81-43EB-A25E-82DCF1217C09}" type="pres">
      <dgm:prSet presAssocID="{19C877F0-72B1-4F5D-9537-95CF0FCE7770}" presName="root2" presStyleCnt="0"/>
      <dgm:spPr/>
    </dgm:pt>
    <dgm:pt modelId="{1BB4EE54-57E5-4021-8A18-C1CDEF9516EF}" type="pres">
      <dgm:prSet presAssocID="{19C877F0-72B1-4F5D-9537-95CF0FCE7770}" presName="LevelTwoTextNode" presStyleLbl="node3" presStyleIdx="13" presStyleCnt="27">
        <dgm:presLayoutVars>
          <dgm:chPref val="3"/>
        </dgm:presLayoutVars>
      </dgm:prSet>
      <dgm:spPr/>
      <dgm:t>
        <a:bodyPr/>
        <a:lstStyle/>
        <a:p>
          <a:endParaRPr lang="nl-NL"/>
        </a:p>
      </dgm:t>
    </dgm:pt>
    <dgm:pt modelId="{49BEA805-7B29-4E1E-98EF-F06ACA85BDF8}" type="pres">
      <dgm:prSet presAssocID="{19C877F0-72B1-4F5D-9537-95CF0FCE7770}" presName="level3hierChild" presStyleCnt="0"/>
      <dgm:spPr/>
    </dgm:pt>
    <dgm:pt modelId="{D982C4E3-4161-4C75-AD39-E6BD294FEDC8}" type="pres">
      <dgm:prSet presAssocID="{8FD841DF-8382-4929-AE72-0EBC171D940E}" presName="conn2-1" presStyleLbl="parChTrans1D3" presStyleIdx="14" presStyleCnt="27"/>
      <dgm:spPr/>
      <dgm:t>
        <a:bodyPr/>
        <a:lstStyle/>
        <a:p>
          <a:endParaRPr lang="nl-NL"/>
        </a:p>
      </dgm:t>
    </dgm:pt>
    <dgm:pt modelId="{CB09BBDE-2EC5-4C4D-90A7-1CDB15BCF43A}" type="pres">
      <dgm:prSet presAssocID="{8FD841DF-8382-4929-AE72-0EBC171D940E}" presName="connTx" presStyleLbl="parChTrans1D3" presStyleIdx="14" presStyleCnt="27"/>
      <dgm:spPr/>
      <dgm:t>
        <a:bodyPr/>
        <a:lstStyle/>
        <a:p>
          <a:endParaRPr lang="nl-NL"/>
        </a:p>
      </dgm:t>
    </dgm:pt>
    <dgm:pt modelId="{F2194195-3BB6-454B-9013-FF032CBB6FC2}" type="pres">
      <dgm:prSet presAssocID="{739DEF7B-50C0-4917-A198-DF4A9F1EFC9B}" presName="root2" presStyleCnt="0"/>
      <dgm:spPr/>
    </dgm:pt>
    <dgm:pt modelId="{EDEDFF56-62A2-4043-A5B5-06F35456CE11}" type="pres">
      <dgm:prSet presAssocID="{739DEF7B-50C0-4917-A198-DF4A9F1EFC9B}" presName="LevelTwoTextNode" presStyleLbl="node3" presStyleIdx="14" presStyleCnt="27">
        <dgm:presLayoutVars>
          <dgm:chPref val="3"/>
        </dgm:presLayoutVars>
      </dgm:prSet>
      <dgm:spPr/>
      <dgm:t>
        <a:bodyPr/>
        <a:lstStyle/>
        <a:p>
          <a:endParaRPr lang="nl-NL"/>
        </a:p>
      </dgm:t>
    </dgm:pt>
    <dgm:pt modelId="{0D14DF9E-05A6-4793-80A0-ACE15332EB0C}" type="pres">
      <dgm:prSet presAssocID="{739DEF7B-50C0-4917-A198-DF4A9F1EFC9B}" presName="level3hierChild" presStyleCnt="0"/>
      <dgm:spPr/>
    </dgm:pt>
    <dgm:pt modelId="{5E2B00E0-0D4C-4AF2-AF36-2F2D754287B5}" type="pres">
      <dgm:prSet presAssocID="{6F9530C5-2F80-4DF3-892B-05CB46C96B7B}" presName="conn2-1" presStyleLbl="parChTrans1D3" presStyleIdx="15" presStyleCnt="27"/>
      <dgm:spPr/>
      <dgm:t>
        <a:bodyPr/>
        <a:lstStyle/>
        <a:p>
          <a:endParaRPr lang="nl-NL"/>
        </a:p>
      </dgm:t>
    </dgm:pt>
    <dgm:pt modelId="{3265C434-A4F9-4AA3-85DA-862555BF34A0}" type="pres">
      <dgm:prSet presAssocID="{6F9530C5-2F80-4DF3-892B-05CB46C96B7B}" presName="connTx" presStyleLbl="parChTrans1D3" presStyleIdx="15" presStyleCnt="27"/>
      <dgm:spPr/>
      <dgm:t>
        <a:bodyPr/>
        <a:lstStyle/>
        <a:p>
          <a:endParaRPr lang="nl-NL"/>
        </a:p>
      </dgm:t>
    </dgm:pt>
    <dgm:pt modelId="{18D6AB4E-74B2-47F2-8B32-6CBBA9BAB2DC}" type="pres">
      <dgm:prSet presAssocID="{D787AF3A-4D4D-4A37-BC5C-5D99520DF007}" presName="root2" presStyleCnt="0"/>
      <dgm:spPr/>
    </dgm:pt>
    <dgm:pt modelId="{26B81A22-2AAE-41C2-B8CB-0DBE973141FB}" type="pres">
      <dgm:prSet presAssocID="{D787AF3A-4D4D-4A37-BC5C-5D99520DF007}" presName="LevelTwoTextNode" presStyleLbl="node3" presStyleIdx="15" presStyleCnt="27">
        <dgm:presLayoutVars>
          <dgm:chPref val="3"/>
        </dgm:presLayoutVars>
      </dgm:prSet>
      <dgm:spPr/>
      <dgm:t>
        <a:bodyPr/>
        <a:lstStyle/>
        <a:p>
          <a:endParaRPr lang="nl-NL"/>
        </a:p>
      </dgm:t>
    </dgm:pt>
    <dgm:pt modelId="{6025AF43-730A-4BD0-ADCF-808883F5E114}" type="pres">
      <dgm:prSet presAssocID="{D787AF3A-4D4D-4A37-BC5C-5D99520DF007}" presName="level3hierChild" presStyleCnt="0"/>
      <dgm:spPr/>
    </dgm:pt>
    <dgm:pt modelId="{457D7B75-D079-4556-84C8-978A1BA3CE4F}" type="pres">
      <dgm:prSet presAssocID="{3DFF1677-E34F-4263-962F-993173BF58A6}" presName="conn2-1" presStyleLbl="parChTrans1D3" presStyleIdx="16" presStyleCnt="27"/>
      <dgm:spPr/>
      <dgm:t>
        <a:bodyPr/>
        <a:lstStyle/>
        <a:p>
          <a:endParaRPr lang="nl-NL"/>
        </a:p>
      </dgm:t>
    </dgm:pt>
    <dgm:pt modelId="{372B3FCB-3E11-46C2-9D30-27D5D32BA179}" type="pres">
      <dgm:prSet presAssocID="{3DFF1677-E34F-4263-962F-993173BF58A6}" presName="connTx" presStyleLbl="parChTrans1D3" presStyleIdx="16" presStyleCnt="27"/>
      <dgm:spPr/>
      <dgm:t>
        <a:bodyPr/>
        <a:lstStyle/>
        <a:p>
          <a:endParaRPr lang="nl-NL"/>
        </a:p>
      </dgm:t>
    </dgm:pt>
    <dgm:pt modelId="{775BAACE-070D-4094-B879-8354EFE1548B}" type="pres">
      <dgm:prSet presAssocID="{DFF6D676-78F9-4648-8CE6-5DD8FBB38DC7}" presName="root2" presStyleCnt="0"/>
      <dgm:spPr/>
    </dgm:pt>
    <dgm:pt modelId="{46BED8A3-6389-4E6A-BFEC-C711F0F96ACC}" type="pres">
      <dgm:prSet presAssocID="{DFF6D676-78F9-4648-8CE6-5DD8FBB38DC7}" presName="LevelTwoTextNode" presStyleLbl="node3" presStyleIdx="16" presStyleCnt="27">
        <dgm:presLayoutVars>
          <dgm:chPref val="3"/>
        </dgm:presLayoutVars>
      </dgm:prSet>
      <dgm:spPr/>
      <dgm:t>
        <a:bodyPr/>
        <a:lstStyle/>
        <a:p>
          <a:endParaRPr lang="nl-NL"/>
        </a:p>
      </dgm:t>
    </dgm:pt>
    <dgm:pt modelId="{FE4AFF13-D834-463D-91CB-8FA0CD5179BA}" type="pres">
      <dgm:prSet presAssocID="{DFF6D676-78F9-4648-8CE6-5DD8FBB38DC7}" presName="level3hierChild" presStyleCnt="0"/>
      <dgm:spPr/>
    </dgm:pt>
    <dgm:pt modelId="{A9867EDF-BD0E-4F05-B3A8-3B6E2E687C55}" type="pres">
      <dgm:prSet presAssocID="{39C22E76-4683-4136-85AD-0299BD0F27C2}" presName="conn2-1" presStyleLbl="parChTrans1D3" presStyleIdx="17" presStyleCnt="27"/>
      <dgm:spPr/>
      <dgm:t>
        <a:bodyPr/>
        <a:lstStyle/>
        <a:p>
          <a:endParaRPr lang="nl-NL"/>
        </a:p>
      </dgm:t>
    </dgm:pt>
    <dgm:pt modelId="{C82A2554-7D8E-4E1E-94F0-A6B2512BB0EB}" type="pres">
      <dgm:prSet presAssocID="{39C22E76-4683-4136-85AD-0299BD0F27C2}" presName="connTx" presStyleLbl="parChTrans1D3" presStyleIdx="17" presStyleCnt="27"/>
      <dgm:spPr/>
      <dgm:t>
        <a:bodyPr/>
        <a:lstStyle/>
        <a:p>
          <a:endParaRPr lang="nl-NL"/>
        </a:p>
      </dgm:t>
    </dgm:pt>
    <dgm:pt modelId="{D0EADB14-A656-42A5-B928-7AD77E9F8A8C}" type="pres">
      <dgm:prSet presAssocID="{668337A4-5411-4745-814E-64F4A77B41FA}" presName="root2" presStyleCnt="0"/>
      <dgm:spPr/>
    </dgm:pt>
    <dgm:pt modelId="{55E9382C-C3B8-4614-9CC9-B259FAEAF6F4}" type="pres">
      <dgm:prSet presAssocID="{668337A4-5411-4745-814E-64F4A77B41FA}" presName="LevelTwoTextNode" presStyleLbl="node3" presStyleIdx="17" presStyleCnt="27">
        <dgm:presLayoutVars>
          <dgm:chPref val="3"/>
        </dgm:presLayoutVars>
      </dgm:prSet>
      <dgm:spPr/>
      <dgm:t>
        <a:bodyPr/>
        <a:lstStyle/>
        <a:p>
          <a:endParaRPr lang="nl-NL"/>
        </a:p>
      </dgm:t>
    </dgm:pt>
    <dgm:pt modelId="{972EE11E-1551-469E-B008-5422A97159ED}" type="pres">
      <dgm:prSet presAssocID="{668337A4-5411-4745-814E-64F4A77B41FA}" presName="level3hierChild" presStyleCnt="0"/>
      <dgm:spPr/>
    </dgm:pt>
    <dgm:pt modelId="{A7BD37E1-1CA1-4AE9-BEE1-45487577DD5E}" type="pres">
      <dgm:prSet presAssocID="{46D2349B-7604-4542-BFD9-31C9990AD46A}" presName="conn2-1" presStyleLbl="parChTrans1D3" presStyleIdx="18" presStyleCnt="27"/>
      <dgm:spPr/>
      <dgm:t>
        <a:bodyPr/>
        <a:lstStyle/>
        <a:p>
          <a:endParaRPr lang="nl-NL"/>
        </a:p>
      </dgm:t>
    </dgm:pt>
    <dgm:pt modelId="{547F8EB6-4E5A-4D7C-A345-D23AD023CFD2}" type="pres">
      <dgm:prSet presAssocID="{46D2349B-7604-4542-BFD9-31C9990AD46A}" presName="connTx" presStyleLbl="parChTrans1D3" presStyleIdx="18" presStyleCnt="27"/>
      <dgm:spPr/>
      <dgm:t>
        <a:bodyPr/>
        <a:lstStyle/>
        <a:p>
          <a:endParaRPr lang="nl-NL"/>
        </a:p>
      </dgm:t>
    </dgm:pt>
    <dgm:pt modelId="{B6C3DC56-B7D5-4CFC-9629-41A8E441D52C}" type="pres">
      <dgm:prSet presAssocID="{92445D98-73AB-4E5F-9E58-795CF6DAA9F9}" presName="root2" presStyleCnt="0"/>
      <dgm:spPr/>
    </dgm:pt>
    <dgm:pt modelId="{53B0A1BB-F030-41DE-A55C-F864038BBDBA}" type="pres">
      <dgm:prSet presAssocID="{92445D98-73AB-4E5F-9E58-795CF6DAA9F9}" presName="LevelTwoTextNode" presStyleLbl="node3" presStyleIdx="18" presStyleCnt="27">
        <dgm:presLayoutVars>
          <dgm:chPref val="3"/>
        </dgm:presLayoutVars>
      </dgm:prSet>
      <dgm:spPr/>
      <dgm:t>
        <a:bodyPr/>
        <a:lstStyle/>
        <a:p>
          <a:endParaRPr lang="nl-NL"/>
        </a:p>
      </dgm:t>
    </dgm:pt>
    <dgm:pt modelId="{5FEA866D-719E-4286-B6A4-21F6957809A2}" type="pres">
      <dgm:prSet presAssocID="{92445D98-73AB-4E5F-9E58-795CF6DAA9F9}" presName="level3hierChild" presStyleCnt="0"/>
      <dgm:spPr/>
    </dgm:pt>
    <dgm:pt modelId="{DAF92A34-4CEF-4497-8D91-E2157F3FC149}" type="pres">
      <dgm:prSet presAssocID="{11D2FE14-CFBB-41BD-BBC4-AEFB0F5665BA}" presName="conn2-1" presStyleLbl="parChTrans1D3" presStyleIdx="19" presStyleCnt="27"/>
      <dgm:spPr/>
      <dgm:t>
        <a:bodyPr/>
        <a:lstStyle/>
        <a:p>
          <a:endParaRPr lang="nl-NL"/>
        </a:p>
      </dgm:t>
    </dgm:pt>
    <dgm:pt modelId="{43F43CFF-3654-4654-A4EA-87179CF70F96}" type="pres">
      <dgm:prSet presAssocID="{11D2FE14-CFBB-41BD-BBC4-AEFB0F5665BA}" presName="connTx" presStyleLbl="parChTrans1D3" presStyleIdx="19" presStyleCnt="27"/>
      <dgm:spPr/>
      <dgm:t>
        <a:bodyPr/>
        <a:lstStyle/>
        <a:p>
          <a:endParaRPr lang="nl-NL"/>
        </a:p>
      </dgm:t>
    </dgm:pt>
    <dgm:pt modelId="{065A0E7D-81C7-4427-86FD-AD05C853275B}" type="pres">
      <dgm:prSet presAssocID="{544E8068-FF00-473A-96DD-21EB7178F6FA}" presName="root2" presStyleCnt="0"/>
      <dgm:spPr/>
    </dgm:pt>
    <dgm:pt modelId="{E510961E-7BBE-4DE4-A47A-B2A2EC65799E}" type="pres">
      <dgm:prSet presAssocID="{544E8068-FF00-473A-96DD-21EB7178F6FA}" presName="LevelTwoTextNode" presStyleLbl="node3" presStyleIdx="19" presStyleCnt="27">
        <dgm:presLayoutVars>
          <dgm:chPref val="3"/>
        </dgm:presLayoutVars>
      </dgm:prSet>
      <dgm:spPr/>
      <dgm:t>
        <a:bodyPr/>
        <a:lstStyle/>
        <a:p>
          <a:endParaRPr lang="nl-NL"/>
        </a:p>
      </dgm:t>
    </dgm:pt>
    <dgm:pt modelId="{73B2A4EF-101D-4126-A6A9-A3D979B5353D}" type="pres">
      <dgm:prSet presAssocID="{544E8068-FF00-473A-96DD-21EB7178F6FA}" presName="level3hierChild" presStyleCnt="0"/>
      <dgm:spPr/>
    </dgm:pt>
    <dgm:pt modelId="{690B0492-B356-4A41-B9E1-0D92A5A57411}" type="pres">
      <dgm:prSet presAssocID="{CA5F799C-DAA2-4D60-BB33-C7AB1EA9AB91}" presName="conn2-1" presStyleLbl="parChTrans1D3" presStyleIdx="20" presStyleCnt="27"/>
      <dgm:spPr/>
      <dgm:t>
        <a:bodyPr/>
        <a:lstStyle/>
        <a:p>
          <a:endParaRPr lang="nl-NL"/>
        </a:p>
      </dgm:t>
    </dgm:pt>
    <dgm:pt modelId="{79F6A5F2-0005-40C6-8600-6001129C78B4}" type="pres">
      <dgm:prSet presAssocID="{CA5F799C-DAA2-4D60-BB33-C7AB1EA9AB91}" presName="connTx" presStyleLbl="parChTrans1D3" presStyleIdx="20" presStyleCnt="27"/>
      <dgm:spPr/>
      <dgm:t>
        <a:bodyPr/>
        <a:lstStyle/>
        <a:p>
          <a:endParaRPr lang="nl-NL"/>
        </a:p>
      </dgm:t>
    </dgm:pt>
    <dgm:pt modelId="{8C19B8FD-B13E-4911-9901-65DE2C92DA33}" type="pres">
      <dgm:prSet presAssocID="{F82D7986-C138-46EA-A4FA-42FDFD806123}" presName="root2" presStyleCnt="0"/>
      <dgm:spPr/>
    </dgm:pt>
    <dgm:pt modelId="{330441BE-130C-4A54-AF44-0241829FE5F2}" type="pres">
      <dgm:prSet presAssocID="{F82D7986-C138-46EA-A4FA-42FDFD806123}" presName="LevelTwoTextNode" presStyleLbl="node3" presStyleIdx="20" presStyleCnt="27">
        <dgm:presLayoutVars>
          <dgm:chPref val="3"/>
        </dgm:presLayoutVars>
      </dgm:prSet>
      <dgm:spPr/>
      <dgm:t>
        <a:bodyPr/>
        <a:lstStyle/>
        <a:p>
          <a:endParaRPr lang="nl-NL"/>
        </a:p>
      </dgm:t>
    </dgm:pt>
    <dgm:pt modelId="{4AD934E7-82EB-4479-938B-E38B9384869F}" type="pres">
      <dgm:prSet presAssocID="{F82D7986-C138-46EA-A4FA-42FDFD806123}" presName="level3hierChild" presStyleCnt="0"/>
      <dgm:spPr/>
    </dgm:pt>
    <dgm:pt modelId="{DDD6B54F-C7AA-450E-BC2F-1588CBDC1F70}" type="pres">
      <dgm:prSet presAssocID="{205AA175-D3DD-42F4-BC7A-50E6C482F03C}" presName="conn2-1" presStyleLbl="parChTrans1D3" presStyleIdx="21" presStyleCnt="27"/>
      <dgm:spPr/>
      <dgm:t>
        <a:bodyPr/>
        <a:lstStyle/>
        <a:p>
          <a:endParaRPr lang="nl-NL"/>
        </a:p>
      </dgm:t>
    </dgm:pt>
    <dgm:pt modelId="{C7543320-9F76-485F-B5CD-AE6280860B85}" type="pres">
      <dgm:prSet presAssocID="{205AA175-D3DD-42F4-BC7A-50E6C482F03C}" presName="connTx" presStyleLbl="parChTrans1D3" presStyleIdx="21" presStyleCnt="27"/>
      <dgm:spPr/>
      <dgm:t>
        <a:bodyPr/>
        <a:lstStyle/>
        <a:p>
          <a:endParaRPr lang="nl-NL"/>
        </a:p>
      </dgm:t>
    </dgm:pt>
    <dgm:pt modelId="{B84D0CFB-2F75-438C-A115-B882ACADAE07}" type="pres">
      <dgm:prSet presAssocID="{1DEB9FEE-90E4-4199-9F47-3C6249E77061}" presName="root2" presStyleCnt="0"/>
      <dgm:spPr/>
    </dgm:pt>
    <dgm:pt modelId="{1B083B06-E348-47BE-ADFC-B4C0FB6DF9EB}" type="pres">
      <dgm:prSet presAssocID="{1DEB9FEE-90E4-4199-9F47-3C6249E77061}" presName="LevelTwoTextNode" presStyleLbl="node3" presStyleIdx="21" presStyleCnt="27">
        <dgm:presLayoutVars>
          <dgm:chPref val="3"/>
        </dgm:presLayoutVars>
      </dgm:prSet>
      <dgm:spPr/>
      <dgm:t>
        <a:bodyPr/>
        <a:lstStyle/>
        <a:p>
          <a:endParaRPr lang="nl-NL"/>
        </a:p>
      </dgm:t>
    </dgm:pt>
    <dgm:pt modelId="{7C44B397-DB14-4812-9890-5D7A5BD9A5E8}" type="pres">
      <dgm:prSet presAssocID="{1DEB9FEE-90E4-4199-9F47-3C6249E77061}" presName="level3hierChild" presStyleCnt="0"/>
      <dgm:spPr/>
    </dgm:pt>
    <dgm:pt modelId="{CDCB099A-1852-4674-88B9-5BDE7BDD2EC5}" type="pres">
      <dgm:prSet presAssocID="{360E5C14-7775-49CD-93A3-9B4C41176FBA}" presName="conn2-1" presStyleLbl="parChTrans1D3" presStyleIdx="22" presStyleCnt="27"/>
      <dgm:spPr/>
      <dgm:t>
        <a:bodyPr/>
        <a:lstStyle/>
        <a:p>
          <a:endParaRPr lang="nl-NL"/>
        </a:p>
      </dgm:t>
    </dgm:pt>
    <dgm:pt modelId="{9C93604C-0000-4477-9C86-64540E4AA6BC}" type="pres">
      <dgm:prSet presAssocID="{360E5C14-7775-49CD-93A3-9B4C41176FBA}" presName="connTx" presStyleLbl="parChTrans1D3" presStyleIdx="22" presStyleCnt="27"/>
      <dgm:spPr/>
      <dgm:t>
        <a:bodyPr/>
        <a:lstStyle/>
        <a:p>
          <a:endParaRPr lang="nl-NL"/>
        </a:p>
      </dgm:t>
    </dgm:pt>
    <dgm:pt modelId="{CDE9B778-8585-4800-8700-AE2E707B9966}" type="pres">
      <dgm:prSet presAssocID="{BD4A4331-1288-48A8-89D0-2354C2BF21B0}" presName="root2" presStyleCnt="0"/>
      <dgm:spPr/>
    </dgm:pt>
    <dgm:pt modelId="{672AE2AA-FC64-4911-8624-886C2D1A4D1E}" type="pres">
      <dgm:prSet presAssocID="{BD4A4331-1288-48A8-89D0-2354C2BF21B0}" presName="LevelTwoTextNode" presStyleLbl="node3" presStyleIdx="22" presStyleCnt="27">
        <dgm:presLayoutVars>
          <dgm:chPref val="3"/>
        </dgm:presLayoutVars>
      </dgm:prSet>
      <dgm:spPr/>
      <dgm:t>
        <a:bodyPr/>
        <a:lstStyle/>
        <a:p>
          <a:endParaRPr lang="nl-NL"/>
        </a:p>
      </dgm:t>
    </dgm:pt>
    <dgm:pt modelId="{023F2806-71CE-4474-85BB-E2DC31433118}" type="pres">
      <dgm:prSet presAssocID="{BD4A4331-1288-48A8-89D0-2354C2BF21B0}" presName="level3hierChild" presStyleCnt="0"/>
      <dgm:spPr/>
    </dgm:pt>
    <dgm:pt modelId="{0A8C876A-4D43-455D-8728-7DE182F698D1}" type="pres">
      <dgm:prSet presAssocID="{29BB1D38-8878-4509-9BC6-6210DDD2E010}" presName="conn2-1" presStyleLbl="parChTrans1D3" presStyleIdx="23" presStyleCnt="27"/>
      <dgm:spPr/>
      <dgm:t>
        <a:bodyPr/>
        <a:lstStyle/>
        <a:p>
          <a:endParaRPr lang="nl-NL"/>
        </a:p>
      </dgm:t>
    </dgm:pt>
    <dgm:pt modelId="{BEAA9454-078B-4FAB-8183-3D4DE9AFE5C5}" type="pres">
      <dgm:prSet presAssocID="{29BB1D38-8878-4509-9BC6-6210DDD2E010}" presName="connTx" presStyleLbl="parChTrans1D3" presStyleIdx="23" presStyleCnt="27"/>
      <dgm:spPr/>
      <dgm:t>
        <a:bodyPr/>
        <a:lstStyle/>
        <a:p>
          <a:endParaRPr lang="nl-NL"/>
        </a:p>
      </dgm:t>
    </dgm:pt>
    <dgm:pt modelId="{FAA79D48-79FF-4EF1-95E5-AEEF10BA8591}" type="pres">
      <dgm:prSet presAssocID="{E9E974FD-1EE6-47C0-8CDB-365BD4EE04FA}" presName="root2" presStyleCnt="0"/>
      <dgm:spPr/>
    </dgm:pt>
    <dgm:pt modelId="{18CCCA0B-9407-450C-84A2-14B7409A6B92}" type="pres">
      <dgm:prSet presAssocID="{E9E974FD-1EE6-47C0-8CDB-365BD4EE04FA}" presName="LevelTwoTextNode" presStyleLbl="node3" presStyleIdx="23" presStyleCnt="27">
        <dgm:presLayoutVars>
          <dgm:chPref val="3"/>
        </dgm:presLayoutVars>
      </dgm:prSet>
      <dgm:spPr/>
      <dgm:t>
        <a:bodyPr/>
        <a:lstStyle/>
        <a:p>
          <a:endParaRPr lang="nl-NL"/>
        </a:p>
      </dgm:t>
    </dgm:pt>
    <dgm:pt modelId="{00F95005-B5B5-4A07-B190-A7527C862D76}" type="pres">
      <dgm:prSet presAssocID="{E9E974FD-1EE6-47C0-8CDB-365BD4EE04FA}" presName="level3hierChild" presStyleCnt="0"/>
      <dgm:spPr/>
    </dgm:pt>
    <dgm:pt modelId="{FC74A39A-47AF-488E-B7BE-713391FE0476}" type="pres">
      <dgm:prSet presAssocID="{B380373D-05D3-482D-A66D-42686AC416BA}" presName="conn2-1" presStyleLbl="parChTrans1D3" presStyleIdx="24" presStyleCnt="27"/>
      <dgm:spPr/>
      <dgm:t>
        <a:bodyPr/>
        <a:lstStyle/>
        <a:p>
          <a:endParaRPr lang="nl-NL"/>
        </a:p>
      </dgm:t>
    </dgm:pt>
    <dgm:pt modelId="{CB64A16C-EC99-45A9-8889-A51EA27611DA}" type="pres">
      <dgm:prSet presAssocID="{B380373D-05D3-482D-A66D-42686AC416BA}" presName="connTx" presStyleLbl="parChTrans1D3" presStyleIdx="24" presStyleCnt="27"/>
      <dgm:spPr/>
      <dgm:t>
        <a:bodyPr/>
        <a:lstStyle/>
        <a:p>
          <a:endParaRPr lang="nl-NL"/>
        </a:p>
      </dgm:t>
    </dgm:pt>
    <dgm:pt modelId="{F4673E32-47C4-455A-BE26-D3BDDA4E1C93}" type="pres">
      <dgm:prSet presAssocID="{77F07E32-34E0-4112-86CA-39E583F14D1C}" presName="root2" presStyleCnt="0"/>
      <dgm:spPr/>
    </dgm:pt>
    <dgm:pt modelId="{B2280ADA-C12D-40F2-8852-0308C6B4EFE7}" type="pres">
      <dgm:prSet presAssocID="{77F07E32-34E0-4112-86CA-39E583F14D1C}" presName="LevelTwoTextNode" presStyleLbl="node3" presStyleIdx="24" presStyleCnt="27">
        <dgm:presLayoutVars>
          <dgm:chPref val="3"/>
        </dgm:presLayoutVars>
      </dgm:prSet>
      <dgm:spPr/>
      <dgm:t>
        <a:bodyPr/>
        <a:lstStyle/>
        <a:p>
          <a:endParaRPr lang="nl-NL"/>
        </a:p>
      </dgm:t>
    </dgm:pt>
    <dgm:pt modelId="{A0894293-7FCF-4A7A-95E0-DB462568EACB}" type="pres">
      <dgm:prSet presAssocID="{77F07E32-34E0-4112-86CA-39E583F14D1C}" presName="level3hierChild" presStyleCnt="0"/>
      <dgm:spPr/>
    </dgm:pt>
    <dgm:pt modelId="{32DE8F6F-21D7-4809-A709-DC8DBB70392B}" type="pres">
      <dgm:prSet presAssocID="{DD86D08A-6D33-401B-9F63-CB23BA01683A}" presName="conn2-1" presStyleLbl="parChTrans1D3" presStyleIdx="25" presStyleCnt="27"/>
      <dgm:spPr/>
      <dgm:t>
        <a:bodyPr/>
        <a:lstStyle/>
        <a:p>
          <a:endParaRPr lang="nl-NL"/>
        </a:p>
      </dgm:t>
    </dgm:pt>
    <dgm:pt modelId="{06875902-B4A3-4AF5-8C51-5F437370A4F3}" type="pres">
      <dgm:prSet presAssocID="{DD86D08A-6D33-401B-9F63-CB23BA01683A}" presName="connTx" presStyleLbl="parChTrans1D3" presStyleIdx="25" presStyleCnt="27"/>
      <dgm:spPr/>
      <dgm:t>
        <a:bodyPr/>
        <a:lstStyle/>
        <a:p>
          <a:endParaRPr lang="nl-NL"/>
        </a:p>
      </dgm:t>
    </dgm:pt>
    <dgm:pt modelId="{9103BED7-7F44-42D1-99B5-FFCE18959715}" type="pres">
      <dgm:prSet presAssocID="{D4E544C6-27FD-443E-91C3-0C663F4078C8}" presName="root2" presStyleCnt="0"/>
      <dgm:spPr/>
    </dgm:pt>
    <dgm:pt modelId="{D6C2E10B-08FB-4572-AEF4-187D6621F1FA}" type="pres">
      <dgm:prSet presAssocID="{D4E544C6-27FD-443E-91C3-0C663F4078C8}" presName="LevelTwoTextNode" presStyleLbl="node3" presStyleIdx="25" presStyleCnt="27">
        <dgm:presLayoutVars>
          <dgm:chPref val="3"/>
        </dgm:presLayoutVars>
      </dgm:prSet>
      <dgm:spPr/>
      <dgm:t>
        <a:bodyPr/>
        <a:lstStyle/>
        <a:p>
          <a:endParaRPr lang="nl-NL"/>
        </a:p>
      </dgm:t>
    </dgm:pt>
    <dgm:pt modelId="{A1DC9BD1-7835-4BB7-A31C-9ECBB93DDE5E}" type="pres">
      <dgm:prSet presAssocID="{D4E544C6-27FD-443E-91C3-0C663F4078C8}" presName="level3hierChild" presStyleCnt="0"/>
      <dgm:spPr/>
    </dgm:pt>
    <dgm:pt modelId="{F1370AEF-EC57-4F01-B870-D0C4F3F3B4B9}" type="pres">
      <dgm:prSet presAssocID="{152166F2-1274-459A-9098-E60ACA9127EB}" presName="conn2-1" presStyleLbl="parChTrans1D3" presStyleIdx="26" presStyleCnt="27"/>
      <dgm:spPr/>
      <dgm:t>
        <a:bodyPr/>
        <a:lstStyle/>
        <a:p>
          <a:endParaRPr lang="nl-NL"/>
        </a:p>
      </dgm:t>
    </dgm:pt>
    <dgm:pt modelId="{3B950F4D-E313-449C-BC02-FA5F9C52CCBA}" type="pres">
      <dgm:prSet presAssocID="{152166F2-1274-459A-9098-E60ACA9127EB}" presName="connTx" presStyleLbl="parChTrans1D3" presStyleIdx="26" presStyleCnt="27"/>
      <dgm:spPr/>
      <dgm:t>
        <a:bodyPr/>
        <a:lstStyle/>
        <a:p>
          <a:endParaRPr lang="nl-NL"/>
        </a:p>
      </dgm:t>
    </dgm:pt>
    <dgm:pt modelId="{E2AEEA9F-009B-4F23-8220-9AB8CEA7EB88}" type="pres">
      <dgm:prSet presAssocID="{1232B6F2-37C4-4E4B-91D3-7DE8AB7BA9A2}" presName="root2" presStyleCnt="0"/>
      <dgm:spPr/>
    </dgm:pt>
    <dgm:pt modelId="{F319E3C2-42C5-4C36-88BE-B5DA03A6AFB6}" type="pres">
      <dgm:prSet presAssocID="{1232B6F2-37C4-4E4B-91D3-7DE8AB7BA9A2}" presName="LevelTwoTextNode" presStyleLbl="node3" presStyleIdx="26" presStyleCnt="27">
        <dgm:presLayoutVars>
          <dgm:chPref val="3"/>
        </dgm:presLayoutVars>
      </dgm:prSet>
      <dgm:spPr/>
      <dgm:t>
        <a:bodyPr/>
        <a:lstStyle/>
        <a:p>
          <a:endParaRPr lang="nl-NL"/>
        </a:p>
      </dgm:t>
    </dgm:pt>
    <dgm:pt modelId="{4687EE06-FF37-4EDA-B07F-E4047B8560A4}" type="pres">
      <dgm:prSet presAssocID="{1232B6F2-37C4-4E4B-91D3-7DE8AB7BA9A2}" presName="level3hierChild" presStyleCnt="0"/>
      <dgm:spPr/>
    </dgm:pt>
  </dgm:ptLst>
  <dgm:cxnLst>
    <dgm:cxn modelId="{1FC4B8C2-E348-4315-9237-BD0FF11E6840}" srcId="{F75EE337-F1AF-44E1-9D6F-6B4558563E57}" destId="{BD4A4331-1288-48A8-89D0-2354C2BF21B0}" srcOrd="13" destOrd="0" parTransId="{360E5C14-7775-49CD-93A3-9B4C41176FBA}" sibTransId="{B04EBE24-BBFF-4884-A2DC-17425FCF8BE8}"/>
    <dgm:cxn modelId="{5EA562EB-0D6B-4943-9614-258626B4F5ED}" type="presOf" srcId="{D467DF35-D6A8-4EF6-90BE-5167454AF675}" destId="{EFC66DE7-E240-4733-B79B-52367C7D32CF}" srcOrd="1" destOrd="0" presId="urn:microsoft.com/office/officeart/2008/layout/HorizontalMultiLevelHierarchy"/>
    <dgm:cxn modelId="{2147F49E-1D96-4F74-BF8D-CD0923778B7A}" srcId="{F75EE337-F1AF-44E1-9D6F-6B4558563E57}" destId="{E9E974FD-1EE6-47C0-8CDB-365BD4EE04FA}" srcOrd="14" destOrd="0" parTransId="{29BB1D38-8878-4509-9BC6-6210DDD2E010}" sibTransId="{460472E1-E013-4834-BB6E-D0506D3FB892}"/>
    <dgm:cxn modelId="{EB4AD656-CDBF-49DC-BC8B-AD140AD98D84}" type="presOf" srcId="{6248C514-0A70-4641-A190-C9DA3AB5AC26}" destId="{88E1D6FC-586A-4F1D-A861-145CA5673A7C}" srcOrd="0" destOrd="0" presId="urn:microsoft.com/office/officeart/2008/layout/HorizontalMultiLevelHierarchy"/>
    <dgm:cxn modelId="{DF2F3261-7C1B-4C5C-A6B5-4FE9FC9420C7}" type="presOf" srcId="{3DADF96C-8A3C-4650-805B-C44D00A42A0E}" destId="{695D64C9-3DC8-42B1-ACB0-C423B5925CB3}" srcOrd="0" destOrd="0" presId="urn:microsoft.com/office/officeart/2008/layout/HorizontalMultiLevelHierarchy"/>
    <dgm:cxn modelId="{A7DADEBC-1F18-4DE4-92E4-F441A9CEE76A}" srcId="{F75EE337-F1AF-44E1-9D6F-6B4558563E57}" destId="{19C877F0-72B1-4F5D-9537-95CF0FCE7770}" srcOrd="4" destOrd="0" parTransId="{D6B5BBC8-757C-4FE7-97D0-442406540B09}" sibTransId="{13AEE7ED-854C-47E3-99C3-06F534110D3F}"/>
    <dgm:cxn modelId="{B32E3CE8-8EFE-4F53-9C7C-D0F0C1BD711B}" srcId="{F75EE337-F1AF-44E1-9D6F-6B4558563E57}" destId="{01AFCFA7-CA9E-4693-9942-B95F4E74D0C4}" srcOrd="3" destOrd="0" parTransId="{0E848013-0360-4D22-82A7-1B3E8EA48D53}" sibTransId="{5BAE334F-4BAB-40BA-B9B5-B8F6D7044F2D}"/>
    <dgm:cxn modelId="{AD60E539-868E-4DA2-82C8-612BD1182C9D}" srcId="{D8DD4314-CDE5-452F-B65E-93F02E0FF00E}" destId="{3A44629C-55A8-4718-BA69-870448B9A44F}" srcOrd="5" destOrd="0" parTransId="{7CCBA440-71CC-41D2-A767-A87528577090}" sibTransId="{890D5AB5-B9A8-4D53-8168-99556F58D8E5}"/>
    <dgm:cxn modelId="{C04801B5-F6C7-45C2-B099-7BCD58E12B7D}" type="presOf" srcId="{0E848013-0360-4D22-82A7-1B3E8EA48D53}" destId="{AE1CB6E1-6301-4B70-B126-76FBCAF985FF}" srcOrd="0" destOrd="0" presId="urn:microsoft.com/office/officeart/2008/layout/HorizontalMultiLevelHierarchy"/>
    <dgm:cxn modelId="{8CB78474-25D9-4E5E-8EF2-C8DEFF0491E6}" srcId="{01AFCFA7-CA9E-4693-9942-B95F4E74D0C4}" destId="{DC9CF2E3-6BC1-41E4-A951-8CF84CFE04D0}" srcOrd="0" destOrd="0" parTransId="{1EAFD09D-F795-4B44-84D1-D6199CCCECB6}" sibTransId="{0FC58CC9-BAAE-4613-9323-A985D13A0300}"/>
    <dgm:cxn modelId="{705395D2-BB8D-452D-B1E9-D5C322869A8B}" type="presOf" srcId="{B380373D-05D3-482D-A66D-42686AC416BA}" destId="{CB64A16C-EC99-45A9-8889-A51EA27611DA}" srcOrd="1" destOrd="0" presId="urn:microsoft.com/office/officeart/2008/layout/HorizontalMultiLevelHierarchy"/>
    <dgm:cxn modelId="{1386AA89-9657-47EC-9E7A-89AA0D5AE7BE}" type="presOf" srcId="{51E3C6EA-C85F-49CB-B21C-80FA5CFC73D1}" destId="{333482B0-2399-4B9C-B7F3-69BF0C52DD15}" srcOrd="1" destOrd="0" presId="urn:microsoft.com/office/officeart/2008/layout/HorizontalMultiLevelHierarchy"/>
    <dgm:cxn modelId="{7C09F3EE-C7FB-4517-8058-6F98AD57B019}" type="presOf" srcId="{11D2FE14-CFBB-41BD-BBC4-AEFB0F5665BA}" destId="{DAF92A34-4CEF-4497-8D91-E2157F3FC149}" srcOrd="0" destOrd="0" presId="urn:microsoft.com/office/officeart/2008/layout/HorizontalMultiLevelHierarchy"/>
    <dgm:cxn modelId="{E18C3A68-9BD6-488F-AE1D-323163A96A4B}" type="presOf" srcId="{739DEF7B-50C0-4917-A198-DF4A9F1EFC9B}" destId="{EDEDFF56-62A2-4043-A5B5-06F35456CE11}" srcOrd="0" destOrd="0" presId="urn:microsoft.com/office/officeart/2008/layout/HorizontalMultiLevelHierarchy"/>
    <dgm:cxn modelId="{70768EA6-3173-491D-8263-D3811B67B3B3}" type="presOf" srcId="{8975BA6C-6FA8-4F6B-BB2E-C8419BFACA57}" destId="{BA4D8F0F-6651-4C2F-B820-9B16992C90E9}" srcOrd="0" destOrd="0" presId="urn:microsoft.com/office/officeart/2008/layout/HorizontalMultiLevelHierarchy"/>
    <dgm:cxn modelId="{FB7039B1-75C8-474C-A793-4451C9EFFA79}" srcId="{F75EE337-F1AF-44E1-9D6F-6B4558563E57}" destId="{92445D98-73AB-4E5F-9E58-795CF6DAA9F9}" srcOrd="9" destOrd="0" parTransId="{46D2349B-7604-4542-BFD9-31C9990AD46A}" sibTransId="{88A20EC1-AF7F-49C5-880D-3C440F6AE2EF}"/>
    <dgm:cxn modelId="{F30FC618-ACC4-490C-86CD-0E6B2487388E}" srcId="{F75EE337-F1AF-44E1-9D6F-6B4558563E57}" destId="{544E8068-FF00-473A-96DD-21EB7178F6FA}" srcOrd="10" destOrd="0" parTransId="{11D2FE14-CFBB-41BD-BBC4-AEFB0F5665BA}" sibTransId="{2A0AC0C4-37D7-4B8C-BA49-93F86418E566}"/>
    <dgm:cxn modelId="{011229FB-4EDF-49D0-A720-A66166C959A7}" srcId="{D8DD4314-CDE5-452F-B65E-93F02E0FF00E}" destId="{6248C514-0A70-4641-A190-C9DA3AB5AC26}" srcOrd="3" destOrd="0" parTransId="{53049762-CA9E-428A-A199-293FFBE70F8A}" sibTransId="{368D5A34-7A8E-4ADF-AD66-36A36A9195B6}"/>
    <dgm:cxn modelId="{39CDC084-359C-4066-A6D2-6486220D77A3}" type="presOf" srcId="{3DFF1677-E34F-4263-962F-993173BF58A6}" destId="{457D7B75-D079-4556-84C8-978A1BA3CE4F}" srcOrd="0" destOrd="0" presId="urn:microsoft.com/office/officeart/2008/layout/HorizontalMultiLevelHierarchy"/>
    <dgm:cxn modelId="{143577AC-2E6F-4816-A546-856B950B6C25}" srcId="{F75EE337-F1AF-44E1-9D6F-6B4558563E57}" destId="{3DADF96C-8A3C-4650-805B-C44D00A42A0E}" srcOrd="2" destOrd="0" parTransId="{BBE20621-1F4D-45E1-AB43-DFB111D24424}" sibTransId="{7BFACF6E-C877-4401-BB22-9E3D8519EE56}"/>
    <dgm:cxn modelId="{278A0938-CD2F-49A3-B112-CDA23DA0583F}" type="presOf" srcId="{D8DD4314-CDE5-452F-B65E-93F02E0FF00E}" destId="{D8D60C20-5D2D-4F60-9130-F3E0CCFCF0BA}" srcOrd="0" destOrd="0" presId="urn:microsoft.com/office/officeart/2008/layout/HorizontalMultiLevelHierarchy"/>
    <dgm:cxn modelId="{1C458FBC-7E5F-4EB1-93EA-CED6FEC12AF6}" type="presOf" srcId="{46D2349B-7604-4542-BFD9-31C9990AD46A}" destId="{A7BD37E1-1CA1-4AE9-BEE1-45487577DD5E}" srcOrd="0" destOrd="0" presId="urn:microsoft.com/office/officeart/2008/layout/HorizontalMultiLevelHierarchy"/>
    <dgm:cxn modelId="{1AD53761-72DC-46F1-A67F-D8CB39E11AC4}" type="presOf" srcId="{0E848013-0360-4D22-82A7-1B3E8EA48D53}" destId="{746EF1D9-ED7F-4F17-9E05-72B65B769C77}" srcOrd="1" destOrd="0" presId="urn:microsoft.com/office/officeart/2008/layout/HorizontalMultiLevelHierarchy"/>
    <dgm:cxn modelId="{74D11CCA-6BB8-4198-8C63-83FCDF5C8C61}" type="presOf" srcId="{92445D98-73AB-4E5F-9E58-795CF6DAA9F9}" destId="{53B0A1BB-F030-41DE-A55C-F864038BBDBA}" srcOrd="0" destOrd="0" presId="urn:microsoft.com/office/officeart/2008/layout/HorizontalMultiLevelHierarchy"/>
    <dgm:cxn modelId="{5B8755A9-9551-4CFE-BD5A-158FD93930F9}" srcId="{613E2556-C076-4655-80D8-44C37463EEE8}" destId="{48C34E8E-C279-48D7-892A-A8B92CAE2C9A}" srcOrd="0" destOrd="0" parTransId="{4DD870A1-FCBA-492E-9562-2C2EFA108912}" sibTransId="{EE88607B-1982-4E9E-A17B-7A8386EF8CF5}"/>
    <dgm:cxn modelId="{DECEFFB0-537E-4F61-8A98-CB71F663A906}" srcId="{D8DD4314-CDE5-452F-B65E-93F02E0FF00E}" destId="{613E2556-C076-4655-80D8-44C37463EEE8}" srcOrd="2" destOrd="0" parTransId="{DBAE6D42-5C37-43AE-BDEE-67D4C643E61F}" sibTransId="{7A7DE137-0100-475F-8941-23B76FB513BE}"/>
    <dgm:cxn modelId="{56AA154D-E6B5-4BD6-B595-FC13492DCBD0}" type="presOf" srcId="{63C7EDAB-2142-42C6-AF65-0A3209935168}" destId="{73C8F342-B69A-4835-8F02-B6CC4024A3F9}" srcOrd="0" destOrd="0" presId="urn:microsoft.com/office/officeart/2008/layout/HorizontalMultiLevelHierarchy"/>
    <dgm:cxn modelId="{313978D1-B6A1-4AC4-95A7-A474D4A514B9}" type="presOf" srcId="{29BB1D38-8878-4509-9BC6-6210DDD2E010}" destId="{BEAA9454-078B-4FAB-8183-3D4DE9AFE5C5}" srcOrd="1" destOrd="0" presId="urn:microsoft.com/office/officeart/2008/layout/HorizontalMultiLevelHierarchy"/>
    <dgm:cxn modelId="{88CD4790-573A-4433-935E-2E0813E8B03A}" type="presOf" srcId="{360E5C14-7775-49CD-93A3-9B4C41176FBA}" destId="{CDCB099A-1852-4674-88B9-5BDE7BDD2EC5}" srcOrd="0" destOrd="0" presId="urn:microsoft.com/office/officeart/2008/layout/HorizontalMultiLevelHierarchy"/>
    <dgm:cxn modelId="{5E0EAF56-DEBC-474F-A3BF-274A14F618E0}" type="presOf" srcId="{53049762-CA9E-428A-A199-293FFBE70F8A}" destId="{2C4A294F-63F5-4454-8CF3-16EA6EDD0F68}" srcOrd="1" destOrd="0" presId="urn:microsoft.com/office/officeart/2008/layout/HorizontalMultiLevelHierarchy"/>
    <dgm:cxn modelId="{E5741181-535D-4E46-B400-4B61A085C6D5}" type="presOf" srcId="{BD4A4331-1288-48A8-89D0-2354C2BF21B0}" destId="{672AE2AA-FC64-4911-8624-886C2D1A4D1E}" srcOrd="0" destOrd="0" presId="urn:microsoft.com/office/officeart/2008/layout/HorizontalMultiLevelHierarchy"/>
    <dgm:cxn modelId="{62F02B32-70AB-441B-93A7-9DF3CCADF90E}" srcId="{D8DD4314-CDE5-452F-B65E-93F02E0FF00E}" destId="{9241BC1E-EE92-4C69-A9A3-CF0099BB3059}" srcOrd="7" destOrd="0" parTransId="{64ABF53A-28FA-4CB1-858C-DAD751247F4E}" sibTransId="{D73DD8AA-2DB1-4EFD-89E0-FEFCCA9012D9}"/>
    <dgm:cxn modelId="{CA317F55-1F5F-40EE-8D46-41373CE68D2B}" srcId="{34E993C2-BA1D-4F24-8609-1E92ADCBAC79}" destId="{F75EE337-F1AF-44E1-9D6F-6B4558563E57}" srcOrd="1" destOrd="0" parTransId="{E0E860B1-77A3-45E3-BF73-1FA03A3E4CE9}" sibTransId="{F8991F82-E4E3-46A4-B3D9-D1FDD9954F79}"/>
    <dgm:cxn modelId="{AA9A6D7E-389D-4308-AA03-5F76B6E52880}" type="presOf" srcId="{8FD841DF-8382-4929-AE72-0EBC171D940E}" destId="{D982C4E3-4161-4C75-AD39-E6BD294FEDC8}" srcOrd="0" destOrd="0" presId="urn:microsoft.com/office/officeart/2008/layout/HorizontalMultiLevelHierarchy"/>
    <dgm:cxn modelId="{DEF0B2D6-CE92-4FD7-9BB0-7D23527BC335}" type="presOf" srcId="{1EAFD09D-F795-4B44-84D1-D6199CCCECB6}" destId="{570683EA-0FE9-4098-A236-513A7C77F444}" srcOrd="0" destOrd="0" presId="urn:microsoft.com/office/officeart/2008/layout/HorizontalMultiLevelHierarchy"/>
    <dgm:cxn modelId="{DAB6647A-5C95-4DD3-A4E2-DFA5111A7979}" srcId="{F75EE337-F1AF-44E1-9D6F-6B4558563E57}" destId="{F82D7986-C138-46EA-A4FA-42FDFD806123}" srcOrd="11" destOrd="0" parTransId="{CA5F799C-DAA2-4D60-BB33-C7AB1EA9AB91}" sibTransId="{E29F3B07-B20C-4FA8-9EB4-3640B10BE100}"/>
    <dgm:cxn modelId="{5070EB2B-A3D3-4FC9-9275-8CBC23E618C6}" srcId="{F75EE337-F1AF-44E1-9D6F-6B4558563E57}" destId="{77F07E32-34E0-4112-86CA-39E583F14D1C}" srcOrd="15" destOrd="0" parTransId="{B380373D-05D3-482D-A66D-42686AC416BA}" sibTransId="{365FAAFA-62BB-418A-8CE2-7C339B008015}"/>
    <dgm:cxn modelId="{DE3B6958-7F3D-4639-BB23-AEB22A319E80}" srcId="{613E2556-C076-4655-80D8-44C37463EEE8}" destId="{E32098F4-5E70-489F-9EB9-9444282EA9C1}" srcOrd="1" destOrd="0" parTransId="{74733DB1-210D-4AA3-BCA3-27D47EC390DE}" sibTransId="{A02E1F22-A41B-4F22-9057-D2AFA789AA43}"/>
    <dgm:cxn modelId="{872F59C1-415B-4F9E-8378-46464BC3D19F}" type="presOf" srcId="{E0E860B1-77A3-45E3-BF73-1FA03A3E4CE9}" destId="{98DE71E1-0A50-4F10-B1D1-FA666BD4B7EA}" srcOrd="0" destOrd="0" presId="urn:microsoft.com/office/officeart/2008/layout/HorizontalMultiLevelHierarchy"/>
    <dgm:cxn modelId="{63D8F613-4504-44B5-9797-BFD5D88BDF1B}" type="presOf" srcId="{1232B6F2-37C4-4E4B-91D3-7DE8AB7BA9A2}" destId="{F319E3C2-42C5-4C36-88BE-B5DA03A6AFB6}" srcOrd="0" destOrd="0" presId="urn:microsoft.com/office/officeart/2008/layout/HorizontalMultiLevelHierarchy"/>
    <dgm:cxn modelId="{022D431E-A428-4E28-B3D2-6713D61887EC}" type="presOf" srcId="{4DD870A1-FCBA-492E-9562-2C2EFA108912}" destId="{29C15FA5-7CFD-4347-B731-7FF161DE2FF5}" srcOrd="0" destOrd="0" presId="urn:microsoft.com/office/officeart/2008/layout/HorizontalMultiLevelHierarchy"/>
    <dgm:cxn modelId="{821CA8E5-6F82-493C-979C-35B6E39C8BAC}" type="presOf" srcId="{205AA175-D3DD-42F4-BC7A-50E6C482F03C}" destId="{DDD6B54F-C7AA-450E-BC2F-1588CBDC1F70}" srcOrd="0" destOrd="0" presId="urn:microsoft.com/office/officeart/2008/layout/HorizontalMultiLevelHierarchy"/>
    <dgm:cxn modelId="{7A1BC389-D4DE-4680-89C7-D132929C503E}" type="presOf" srcId="{4DD870A1-FCBA-492E-9562-2C2EFA108912}" destId="{6CD5B31F-E0B0-4850-B88B-9C95137B3C8D}" srcOrd="1" destOrd="0" presId="urn:microsoft.com/office/officeart/2008/layout/HorizontalMultiLevelHierarchy"/>
    <dgm:cxn modelId="{380B3B43-6BEA-40CB-8B23-A8C2E98DEEF6}" type="presOf" srcId="{4E282742-61F5-42C0-A2D9-3D481075776D}" destId="{B3BA1A72-EBB8-40DE-9FFA-4D46825A5B2B}" srcOrd="0" destOrd="0" presId="urn:microsoft.com/office/officeart/2008/layout/HorizontalMultiLevelHierarchy"/>
    <dgm:cxn modelId="{39462BC3-A770-48F9-B5C6-4C3A681D35ED}" type="presOf" srcId="{77F07E32-34E0-4112-86CA-39E583F14D1C}" destId="{B2280ADA-C12D-40F2-8852-0308C6B4EFE7}" srcOrd="0" destOrd="0" presId="urn:microsoft.com/office/officeart/2008/layout/HorizontalMultiLevelHierarchy"/>
    <dgm:cxn modelId="{59387DCA-BBDF-4D65-8A59-A104F5B62413}" type="presOf" srcId="{F7BA83A1-D9BA-4C8D-A820-26FCB75BBFCC}" destId="{1E840916-CA0D-48DD-AC42-7D8BAACE924A}" srcOrd="0" destOrd="0" presId="urn:microsoft.com/office/officeart/2008/layout/HorizontalMultiLevelHierarchy"/>
    <dgm:cxn modelId="{6315F60D-4CB5-4FA6-B8E8-A82DF3F71652}" type="presOf" srcId="{E9E974FD-1EE6-47C0-8CDB-365BD4EE04FA}" destId="{18CCCA0B-9407-450C-84A2-14B7409A6B92}" srcOrd="0" destOrd="0" presId="urn:microsoft.com/office/officeart/2008/layout/HorizontalMultiLevelHierarchy"/>
    <dgm:cxn modelId="{69EF23DB-4EB6-4257-AAA2-6B72C0D40A49}" type="presOf" srcId="{C4D0ACBC-A6EA-4E5F-A198-DB42E8DDCB96}" destId="{7C3E7B2A-994B-4D82-9E86-C7485244B019}" srcOrd="0" destOrd="0" presId="urn:microsoft.com/office/officeart/2008/layout/HorizontalMultiLevelHierarchy"/>
    <dgm:cxn modelId="{FB28B881-7F20-4358-9486-82CB4A6A9A45}" type="presOf" srcId="{4E282742-61F5-42C0-A2D9-3D481075776D}" destId="{8E6883D3-D9CA-4D1C-BBCB-501DC82FBFA7}" srcOrd="1" destOrd="0" presId="urn:microsoft.com/office/officeart/2008/layout/HorizontalMultiLevelHierarchy"/>
    <dgm:cxn modelId="{20D25219-616C-4494-8AC6-71FA56C51C58}" type="presOf" srcId="{39C22E76-4683-4136-85AD-0299BD0F27C2}" destId="{A9867EDF-BD0E-4F05-B3A8-3B6E2E687C55}" srcOrd="0" destOrd="0" presId="urn:microsoft.com/office/officeart/2008/layout/HorizontalMultiLevelHierarchy"/>
    <dgm:cxn modelId="{743B8729-5F27-42AC-831F-065E4515F003}" type="presOf" srcId="{D6B5BBC8-757C-4FE7-97D0-442406540B09}" destId="{B5690F4F-EC08-4FAC-B298-0ED37AC5D98F}" srcOrd="0" destOrd="0" presId="urn:microsoft.com/office/officeart/2008/layout/HorizontalMultiLevelHierarchy"/>
    <dgm:cxn modelId="{0B3C2AA4-3641-41A6-BE51-28DB5EA9F682}" type="presOf" srcId="{0206C7BF-A099-4C14-808C-51D7072AE0A7}" destId="{5D730E16-09E3-4E41-AD8C-36AD6186745F}" srcOrd="1" destOrd="0" presId="urn:microsoft.com/office/officeart/2008/layout/HorizontalMultiLevelHierarchy"/>
    <dgm:cxn modelId="{E86E7429-449F-49DA-9937-3B2773DC187F}" srcId="{D8DD4314-CDE5-452F-B65E-93F02E0FF00E}" destId="{C4D0ACBC-A6EA-4E5F-A198-DB42E8DDCB96}" srcOrd="1" destOrd="0" parTransId="{A4D59E6F-2253-4CD7-9849-6A4172D31F68}" sibTransId="{A89DD675-12BB-43DC-BE60-662950D62555}"/>
    <dgm:cxn modelId="{975ECA3D-1F5E-457C-ABB6-B1C12787BEAC}" type="presOf" srcId="{A4D59E6F-2253-4CD7-9849-6A4172D31F68}" destId="{5FC39378-B342-4D77-8F20-4B02C0A6A73D}" srcOrd="1" destOrd="0" presId="urn:microsoft.com/office/officeart/2008/layout/HorizontalMultiLevelHierarchy"/>
    <dgm:cxn modelId="{60A460B2-197C-459C-804E-633446B8CE2F}" srcId="{F75EE337-F1AF-44E1-9D6F-6B4558563E57}" destId="{1232B6F2-37C4-4E4B-91D3-7DE8AB7BA9A2}" srcOrd="17" destOrd="0" parTransId="{152166F2-1274-459A-9098-E60ACA9127EB}" sibTransId="{F45986CD-7F80-4342-8EE0-BFF202F047A8}"/>
    <dgm:cxn modelId="{C88DE028-BA80-445A-86D1-FBB98FBC8561}" type="presOf" srcId="{613E2556-C076-4655-80D8-44C37463EEE8}" destId="{9B0D25DC-6505-4B9E-A6C2-C1FE071105B0}" srcOrd="0" destOrd="0" presId="urn:microsoft.com/office/officeart/2008/layout/HorizontalMultiLevelHierarchy"/>
    <dgm:cxn modelId="{EBA136CE-B4FF-4AE5-A7F3-22BF3E2E8AA4}" type="presOf" srcId="{DC9CF2E3-6BC1-41E4-A951-8CF84CFE04D0}" destId="{247A21FB-3A27-4424-AEEE-7290C2AA3395}" srcOrd="0" destOrd="0" presId="urn:microsoft.com/office/officeart/2008/layout/HorizontalMultiLevelHierarchy"/>
    <dgm:cxn modelId="{4F7692D3-C911-4407-8B4B-A595FFFE3B6E}" type="presOf" srcId="{205AA175-D3DD-42F4-BC7A-50E6C482F03C}" destId="{C7543320-9F76-485F-B5CD-AE6280860B85}" srcOrd="1" destOrd="0" presId="urn:microsoft.com/office/officeart/2008/layout/HorizontalMultiLevelHierarchy"/>
    <dgm:cxn modelId="{62DCBE80-98BA-410A-8863-91D2DE0F661D}" type="presOf" srcId="{FFF912C0-E44A-4C2A-96CA-FDECAB4933CD}" destId="{FC27F7EB-91F8-4A28-8143-51E2F1D96A6D}" srcOrd="0" destOrd="0" presId="urn:microsoft.com/office/officeart/2008/layout/HorizontalMultiLevelHierarchy"/>
    <dgm:cxn modelId="{359087D5-3726-4A2A-9A92-317BDA85D2FD}" type="presOf" srcId="{0206C7BF-A099-4C14-808C-51D7072AE0A7}" destId="{825DA959-D5AD-4378-9003-BFA70B3DED5C}" srcOrd="0" destOrd="0" presId="urn:microsoft.com/office/officeart/2008/layout/HorizontalMultiLevelHierarchy"/>
    <dgm:cxn modelId="{CD3970F8-7C61-463F-9204-FF03968F9DDB}" type="presOf" srcId="{A4D59E6F-2253-4CD7-9849-6A4172D31F68}" destId="{8B588669-39E8-44D0-A221-E57C134E6208}" srcOrd="0" destOrd="0" presId="urn:microsoft.com/office/officeart/2008/layout/HorizontalMultiLevelHierarchy"/>
    <dgm:cxn modelId="{EB00167F-E933-4787-9A10-76E2FCFEEAE6}" srcId="{F75EE337-F1AF-44E1-9D6F-6B4558563E57}" destId="{1DEB9FEE-90E4-4199-9F47-3C6249E77061}" srcOrd="12" destOrd="0" parTransId="{205AA175-D3DD-42F4-BC7A-50E6C482F03C}" sibTransId="{0079FB1F-EA6F-4BA7-A361-EEA6745C4C42}"/>
    <dgm:cxn modelId="{8ECB0E7A-1F4E-42DE-BF66-1C2BF8171FB9}" type="presOf" srcId="{825B47E5-5D04-4662-8E46-1AE9CC4F05BA}" destId="{593AAEA0-8C39-454C-B1CD-853FBA26C80F}" srcOrd="0" destOrd="0" presId="urn:microsoft.com/office/officeart/2008/layout/HorizontalMultiLevelHierarchy"/>
    <dgm:cxn modelId="{2F5C0B13-97FB-4945-B3D0-1961EDB53390}" type="presOf" srcId="{E32098F4-5E70-489F-9EB9-9444282EA9C1}" destId="{20811503-0627-415F-A472-E204E20284D9}" srcOrd="0" destOrd="0" presId="urn:microsoft.com/office/officeart/2008/layout/HorizontalMultiLevelHierarchy"/>
    <dgm:cxn modelId="{00F6709B-1576-4864-B664-D7A459D1A500}" srcId="{F75EE337-F1AF-44E1-9D6F-6B4558563E57}" destId="{825B47E5-5D04-4662-8E46-1AE9CC4F05BA}" srcOrd="0" destOrd="0" parTransId="{D467DF35-D6A8-4EF6-90BE-5167454AF675}" sibTransId="{EB7C6C61-BB88-4978-B60C-A7EC9348A30E}"/>
    <dgm:cxn modelId="{9D117002-A8AF-465D-8713-4168D11041D9}" type="presOf" srcId="{D4E544C6-27FD-443E-91C3-0C663F4078C8}" destId="{D6C2E10B-08FB-4572-AEF4-187D6621F1FA}" srcOrd="0" destOrd="0" presId="urn:microsoft.com/office/officeart/2008/layout/HorizontalMultiLevelHierarchy"/>
    <dgm:cxn modelId="{39086369-FA01-4AE8-9841-F3F184FC0303}" type="presOf" srcId="{3DFF1677-E34F-4263-962F-993173BF58A6}" destId="{372B3FCB-3E11-46C2-9D30-27D5D32BA179}" srcOrd="1" destOrd="0" presId="urn:microsoft.com/office/officeart/2008/layout/HorizontalMultiLevelHierarchy"/>
    <dgm:cxn modelId="{6F226515-15F2-47CA-9CDA-890D871A9879}" type="presOf" srcId="{94694912-2534-4C25-968F-2CD6FCCF6E76}" destId="{210115A9-6E87-4DD1-892B-F493D6D7111F}" srcOrd="0" destOrd="0" presId="urn:microsoft.com/office/officeart/2008/layout/HorizontalMultiLevelHierarchy"/>
    <dgm:cxn modelId="{FA42DEDB-F3AD-4FEF-AA4C-F507DEB5A3D8}" srcId="{D8DD4314-CDE5-452F-B65E-93F02E0FF00E}" destId="{94694912-2534-4C25-968F-2CD6FCCF6E76}" srcOrd="6" destOrd="0" parTransId="{4A051915-C958-4A24-B3A5-15547C00129C}" sibTransId="{C6DF441C-C256-4E1D-8B04-157D0F1895FF}"/>
    <dgm:cxn modelId="{3CA411A1-9A6D-406E-871F-4BEDB6BF155C}" type="presOf" srcId="{8FD841DF-8382-4929-AE72-0EBC171D940E}" destId="{CB09BBDE-2EC5-4C4D-90A7-1CDB15BCF43A}" srcOrd="1" destOrd="0" presId="urn:microsoft.com/office/officeart/2008/layout/HorizontalMultiLevelHierarchy"/>
    <dgm:cxn modelId="{0AAC18AC-3887-401A-B4F6-A1870671B78B}" srcId="{34E993C2-BA1D-4F24-8609-1E92ADCBAC79}" destId="{D8DD4314-CDE5-452F-B65E-93F02E0FF00E}" srcOrd="0" destOrd="0" parTransId="{4E282742-61F5-42C0-A2D9-3D481075776D}" sibTransId="{E2C634DC-DADF-4CEA-805A-ADB74E32E214}"/>
    <dgm:cxn modelId="{A478B95C-6FA9-4E15-A59B-357285426B51}" type="presOf" srcId="{8975BA6C-6FA8-4F6B-BB2E-C8419BFACA57}" destId="{570FD115-9AD3-47DE-A555-4C11CAF343CA}" srcOrd="1" destOrd="0" presId="urn:microsoft.com/office/officeart/2008/layout/HorizontalMultiLevelHierarchy"/>
    <dgm:cxn modelId="{8C4F6D51-BB00-4586-A128-96546879ACBD}" type="presOf" srcId="{19C877F0-72B1-4F5D-9537-95CF0FCE7770}" destId="{1BB4EE54-57E5-4021-8A18-C1CDEF9516EF}" srcOrd="0" destOrd="0" presId="urn:microsoft.com/office/officeart/2008/layout/HorizontalMultiLevelHierarchy"/>
    <dgm:cxn modelId="{C22F282B-C1E6-4A1C-A78C-F232D87CC7DB}" type="presOf" srcId="{B380373D-05D3-482D-A66D-42686AC416BA}" destId="{FC74A39A-47AF-488E-B7BE-713391FE0476}" srcOrd="0" destOrd="0" presId="urn:microsoft.com/office/officeart/2008/layout/HorizontalMultiLevelHierarchy"/>
    <dgm:cxn modelId="{3F8941FD-70E8-428F-899F-1F2102C15A58}" srcId="{F75EE337-F1AF-44E1-9D6F-6B4558563E57}" destId="{668337A4-5411-4745-814E-64F4A77B41FA}" srcOrd="8" destOrd="0" parTransId="{39C22E76-4683-4136-85AD-0299BD0F27C2}" sibTransId="{5D5FDA37-05E0-4C99-A6E9-3AA70DBF1401}"/>
    <dgm:cxn modelId="{7CBF80FC-90C8-4C50-870E-EE8319C637FF}" srcId="{F75EE337-F1AF-44E1-9D6F-6B4558563E57}" destId="{739DEF7B-50C0-4917-A198-DF4A9F1EFC9B}" srcOrd="5" destOrd="0" parTransId="{8FD841DF-8382-4929-AE72-0EBC171D940E}" sibTransId="{D94C6B6D-33A3-4A34-BAFD-0E5DE3F32CBB}"/>
    <dgm:cxn modelId="{3B61D995-0C9E-43E0-A26F-12CC1B42FEB0}" type="presOf" srcId="{360E5C14-7775-49CD-93A3-9B4C41176FBA}" destId="{9C93604C-0000-4477-9C86-64540E4AA6BC}" srcOrd="1" destOrd="0" presId="urn:microsoft.com/office/officeart/2008/layout/HorizontalMultiLevelHierarchy"/>
    <dgm:cxn modelId="{B7CA9304-5516-45E3-AE7A-5F03F65C7FF7}" type="presOf" srcId="{1C3DF913-E248-4E35-9796-933983E737B7}" destId="{2122564D-F3C6-41B5-9C83-BC05927BCC35}" srcOrd="0" destOrd="0" presId="urn:microsoft.com/office/officeart/2008/layout/HorizontalMultiLevelHierarchy"/>
    <dgm:cxn modelId="{49142791-14BE-434A-93E1-09AB6756FAC4}" srcId="{D8DD4314-CDE5-452F-B65E-93F02E0FF00E}" destId="{246DD01B-AFBA-44BC-B289-AE6781C001BC}" srcOrd="4" destOrd="0" parTransId="{F7BA83A1-D9BA-4C8D-A820-26FCB75BBFCC}" sibTransId="{12C9693B-F4EE-433C-9E4C-E2B2D5E842AD}"/>
    <dgm:cxn modelId="{19694528-BD8F-464E-9945-06B334615CA2}" type="presOf" srcId="{1DEB9FEE-90E4-4199-9F47-3C6249E77061}" destId="{1B083B06-E348-47BE-ADFC-B4C0FB6DF9EB}" srcOrd="0" destOrd="0" presId="urn:microsoft.com/office/officeart/2008/layout/HorizontalMultiLevelHierarchy"/>
    <dgm:cxn modelId="{3AE2A683-0124-40A8-878E-3EE0F67C4A17}" type="presOf" srcId="{74733DB1-210D-4AA3-BCA3-27D47EC390DE}" destId="{78FE4C35-0C75-4221-B81A-B5A9678E89B3}" srcOrd="0" destOrd="0" presId="urn:microsoft.com/office/officeart/2008/layout/HorizontalMultiLevelHierarchy"/>
    <dgm:cxn modelId="{DE6D0948-C7C2-4F8E-933E-78D8041E0A52}" srcId="{F75EE337-F1AF-44E1-9D6F-6B4558563E57}" destId="{D4E544C6-27FD-443E-91C3-0C663F4078C8}" srcOrd="16" destOrd="0" parTransId="{DD86D08A-6D33-401B-9F63-CB23BA01683A}" sibTransId="{A93234A3-6935-4FD7-A7C4-84D95F3D9CC4}"/>
    <dgm:cxn modelId="{AC5558E8-DDDC-431E-9A74-5EE3394FAB49}" type="presOf" srcId="{1EAFD09D-F795-4B44-84D1-D6199CCCECB6}" destId="{E95EEFE3-38BF-4842-8351-1DE000C584B1}" srcOrd="1" destOrd="0" presId="urn:microsoft.com/office/officeart/2008/layout/HorizontalMultiLevelHierarchy"/>
    <dgm:cxn modelId="{EB42906F-8622-4BF8-8BA0-1402D37109E0}" type="presOf" srcId="{46D2349B-7604-4542-BFD9-31C9990AD46A}" destId="{547F8EB6-4E5A-4D7C-A345-D23AD023CFD2}" srcOrd="1" destOrd="0" presId="urn:microsoft.com/office/officeart/2008/layout/HorizontalMultiLevelHierarchy"/>
    <dgm:cxn modelId="{6C4D895A-50DD-4458-B1FE-6D3E2E12526C}" type="presOf" srcId="{9241BC1E-EE92-4C69-A9A3-CF0099BB3059}" destId="{938A10D3-3578-4689-A7B6-59E745557CC9}" srcOrd="0" destOrd="0" presId="urn:microsoft.com/office/officeart/2008/layout/HorizontalMultiLevelHierarchy"/>
    <dgm:cxn modelId="{F73BD2B6-B524-4FEC-982A-F54725DB8044}" srcId="{F75EE337-F1AF-44E1-9D6F-6B4558563E57}" destId="{D787AF3A-4D4D-4A37-BC5C-5D99520DF007}" srcOrd="6" destOrd="0" parTransId="{6F9530C5-2F80-4DF3-892B-05CB46C96B7B}" sibTransId="{4D3DC124-74C6-41C5-96C8-4EB4A2DCB677}"/>
    <dgm:cxn modelId="{07CDA07A-4C43-4A46-8132-3D6B03F64C1F}" type="presOf" srcId="{DFF6D676-78F9-4648-8CE6-5DD8FBB38DC7}" destId="{46BED8A3-6389-4E6A-BFEC-C711F0F96ACC}" srcOrd="0" destOrd="0" presId="urn:microsoft.com/office/officeart/2008/layout/HorizontalMultiLevelHierarchy"/>
    <dgm:cxn modelId="{EF931EFA-8105-456F-9785-D771EEDDA2BF}" type="presOf" srcId="{BBE20621-1F4D-45E1-AB43-DFB111D24424}" destId="{5046C742-5DFF-48DF-8C0A-3D82006F79DE}" srcOrd="1" destOrd="0" presId="urn:microsoft.com/office/officeart/2008/layout/HorizontalMultiLevelHierarchy"/>
    <dgm:cxn modelId="{4D9FF0EB-018A-412B-96DC-36AD9E53C9E2}" srcId="{F75EE337-F1AF-44E1-9D6F-6B4558563E57}" destId="{1C3DF913-E248-4E35-9796-933983E737B7}" srcOrd="1" destOrd="0" parTransId="{8975BA6C-6FA8-4F6B-BB2E-C8419BFACA57}" sibTransId="{B45E9694-4DD3-4A0D-83EB-E1370D0A6682}"/>
    <dgm:cxn modelId="{A895C940-32EF-4272-902D-3320A5C45ED3}" type="presOf" srcId="{BBE20621-1F4D-45E1-AB43-DFB111D24424}" destId="{5504A74B-2AEC-437F-9D45-FAE21CE69C0E}" srcOrd="0" destOrd="0" presId="urn:microsoft.com/office/officeart/2008/layout/HorizontalMultiLevelHierarchy"/>
    <dgm:cxn modelId="{255C71C7-FFFF-4216-AF34-9C73E4D1A702}" type="presOf" srcId="{29BB1D38-8878-4509-9BC6-6210DDD2E010}" destId="{0A8C876A-4D43-455D-8728-7DE182F698D1}" srcOrd="0" destOrd="0" presId="urn:microsoft.com/office/officeart/2008/layout/HorizontalMultiLevelHierarchy"/>
    <dgm:cxn modelId="{C3DFB81C-B5E6-43B9-8876-F2AC63883953}" type="presOf" srcId="{D467DF35-D6A8-4EF6-90BE-5167454AF675}" destId="{4DB810EC-F654-49D1-8E18-6E1132656D75}" srcOrd="0" destOrd="0" presId="urn:microsoft.com/office/officeart/2008/layout/HorizontalMultiLevelHierarchy"/>
    <dgm:cxn modelId="{96646BFA-F431-468D-AD70-D8AD3798D395}" type="presOf" srcId="{34E993C2-BA1D-4F24-8609-1E92ADCBAC79}" destId="{B358A0B7-84EB-4063-88E7-675B12E3D9FE}" srcOrd="0" destOrd="0" presId="urn:microsoft.com/office/officeart/2008/layout/HorizontalMultiLevelHierarchy"/>
    <dgm:cxn modelId="{B9CF1CBF-0A29-44D1-BB6E-BEA4C88ED781}" type="presOf" srcId="{152166F2-1274-459A-9098-E60ACA9127EB}" destId="{3B950F4D-E313-449C-BC02-FA5F9C52CCBA}" srcOrd="1" destOrd="0" presId="urn:microsoft.com/office/officeart/2008/layout/HorizontalMultiLevelHierarchy"/>
    <dgm:cxn modelId="{C8FFB155-B52E-494C-83D3-87C1F4051ADA}" srcId="{AEA25C2F-51E2-4731-BD9D-CA5D1D21452D}" destId="{34E993C2-BA1D-4F24-8609-1E92ADCBAC79}" srcOrd="0" destOrd="0" parTransId="{E88289F3-99E5-499E-A21E-0ACEB87D6321}" sibTransId="{D18962F2-F2FB-4D9B-A93D-193E05CEF20B}"/>
    <dgm:cxn modelId="{FFD8526D-7406-4C87-8F69-7DD0FA4BAF11}" type="presOf" srcId="{246DD01B-AFBA-44BC-B289-AE6781C001BC}" destId="{4176B424-A4CB-4793-8113-F11AD05B994F}" srcOrd="0" destOrd="0" presId="urn:microsoft.com/office/officeart/2008/layout/HorizontalMultiLevelHierarchy"/>
    <dgm:cxn modelId="{F5F7B192-10B3-441F-B457-7321FFF43D1D}" type="presOf" srcId="{D787AF3A-4D4D-4A37-BC5C-5D99520DF007}" destId="{26B81A22-2AAE-41C2-B8CB-0DBE973141FB}" srcOrd="0" destOrd="0" presId="urn:microsoft.com/office/officeart/2008/layout/HorizontalMultiLevelHierarchy"/>
    <dgm:cxn modelId="{A7024070-C4ED-499E-B1E7-1B2E945D63BF}" type="presOf" srcId="{E0E860B1-77A3-45E3-BF73-1FA03A3E4CE9}" destId="{23EBFA19-738F-4C9C-BEFF-5C16B041052A}" srcOrd="1" destOrd="0" presId="urn:microsoft.com/office/officeart/2008/layout/HorizontalMultiLevelHierarchy"/>
    <dgm:cxn modelId="{7181464A-8BBA-4BAD-A6EA-BA579BEB6570}" type="presOf" srcId="{11D2FE14-CFBB-41BD-BBC4-AEFB0F5665BA}" destId="{43F43CFF-3654-4654-A4EA-87179CF70F96}" srcOrd="1" destOrd="0" presId="urn:microsoft.com/office/officeart/2008/layout/HorizontalMultiLevelHierarchy"/>
    <dgm:cxn modelId="{01901AA5-00A4-4D07-BC2E-7F8D1465CBD8}" type="presOf" srcId="{F82D7986-C138-46EA-A4FA-42FDFD806123}" destId="{330441BE-130C-4A54-AF44-0241829FE5F2}" srcOrd="0" destOrd="0" presId="urn:microsoft.com/office/officeart/2008/layout/HorizontalMultiLevelHierarchy"/>
    <dgm:cxn modelId="{CE8C5C01-F5F4-4365-96F7-7AE3970152EA}" srcId="{D8DD4314-CDE5-452F-B65E-93F02E0FF00E}" destId="{63C7EDAB-2142-42C6-AF65-0A3209935168}" srcOrd="0" destOrd="0" parTransId="{51E3C6EA-C85F-49CB-B21C-80FA5CFC73D1}" sibTransId="{EBC4D9E5-E3A4-477C-AEB5-352A30421383}"/>
    <dgm:cxn modelId="{4C453192-AC30-4880-9DB1-FF303EF4A2DB}" type="presOf" srcId="{544E8068-FF00-473A-96DD-21EB7178F6FA}" destId="{E510961E-7BBE-4DE4-A47A-B2A2EC65799E}" srcOrd="0" destOrd="0" presId="urn:microsoft.com/office/officeart/2008/layout/HorizontalMultiLevelHierarchy"/>
    <dgm:cxn modelId="{E6D5B274-799B-4B6D-8525-23AB0B5413FB}" type="presOf" srcId="{AEA25C2F-51E2-4731-BD9D-CA5D1D21452D}" destId="{6BE0D2D9-4F8B-4CF5-AE76-BB66A19A26AD}" srcOrd="0" destOrd="0" presId="urn:microsoft.com/office/officeart/2008/layout/HorizontalMultiLevelHierarchy"/>
    <dgm:cxn modelId="{8E93069C-D54E-42C2-9DA8-F55A80C757EC}" type="presOf" srcId="{01AFCFA7-CA9E-4693-9942-B95F4E74D0C4}" destId="{3FF59215-87E0-4555-82E5-049AF4B6236F}" srcOrd="0" destOrd="0" presId="urn:microsoft.com/office/officeart/2008/layout/HorizontalMultiLevelHierarchy"/>
    <dgm:cxn modelId="{F4235063-43C7-4B39-9B50-986DB12DE89E}" type="presOf" srcId="{CA5F799C-DAA2-4D60-BB33-C7AB1EA9AB91}" destId="{690B0492-B356-4A41-B9E1-0D92A5A57411}" srcOrd="0" destOrd="0" presId="urn:microsoft.com/office/officeart/2008/layout/HorizontalMultiLevelHierarchy"/>
    <dgm:cxn modelId="{1BD1875E-FD9C-4DEA-8CAC-648A87F14D48}" type="presOf" srcId="{F75EE337-F1AF-44E1-9D6F-6B4558563E57}" destId="{31FD9E3E-B6F2-46C6-B1E2-1A9E27743F9D}" srcOrd="0" destOrd="0" presId="urn:microsoft.com/office/officeart/2008/layout/HorizontalMultiLevelHierarchy"/>
    <dgm:cxn modelId="{11A352F4-B861-4DDD-A57F-575CD3B4AE63}" type="presOf" srcId="{7CCBA440-71CC-41D2-A767-A87528577090}" destId="{A4566420-704A-4673-8820-C08C0B322604}" srcOrd="1" destOrd="0" presId="urn:microsoft.com/office/officeart/2008/layout/HorizontalMultiLevelHierarchy"/>
    <dgm:cxn modelId="{88ACEC2D-84F7-45F3-A388-EF123B67C5E5}" type="presOf" srcId="{DD86D08A-6D33-401B-9F63-CB23BA01683A}" destId="{32DE8F6F-21D7-4809-A709-DC8DBB70392B}" srcOrd="0" destOrd="0" presId="urn:microsoft.com/office/officeart/2008/layout/HorizontalMultiLevelHierarchy"/>
    <dgm:cxn modelId="{6EB210CB-3C35-488A-9F62-C4464319D534}" type="presOf" srcId="{F7BA83A1-D9BA-4C8D-A820-26FCB75BBFCC}" destId="{D3B962C2-3661-4ADA-A3C5-66698E7B9C5B}" srcOrd="1" destOrd="0" presId="urn:microsoft.com/office/officeart/2008/layout/HorizontalMultiLevelHierarchy"/>
    <dgm:cxn modelId="{8A00A1EC-4859-4BBB-A446-2A2FDAD74898}" type="presOf" srcId="{64ABF53A-28FA-4CB1-858C-DAD751247F4E}" destId="{950F855C-E5B5-4725-8B23-EB8FD75BE36E}" srcOrd="1" destOrd="0" presId="urn:microsoft.com/office/officeart/2008/layout/HorizontalMultiLevelHierarchy"/>
    <dgm:cxn modelId="{6E768A8A-4E86-4D1C-A3C3-2BCEFD9860EA}" type="presOf" srcId="{3A44629C-55A8-4718-BA69-870448B9A44F}" destId="{679841B5-0137-4C4E-B321-2D8A2E910FDB}" srcOrd="0" destOrd="0" presId="urn:microsoft.com/office/officeart/2008/layout/HorizontalMultiLevelHierarchy"/>
    <dgm:cxn modelId="{5AB38122-06E5-4365-A1BB-EFED1334688D}" type="presOf" srcId="{D6B5BBC8-757C-4FE7-97D0-442406540B09}" destId="{29EFF753-CC3E-4A5E-8255-E68C51DC728A}" srcOrd="1" destOrd="0" presId="urn:microsoft.com/office/officeart/2008/layout/HorizontalMultiLevelHierarchy"/>
    <dgm:cxn modelId="{10B4A404-5FBB-46CA-86A9-8608B3E12AA3}" type="presOf" srcId="{CA5F799C-DAA2-4D60-BB33-C7AB1EA9AB91}" destId="{79F6A5F2-0005-40C6-8600-6001129C78B4}" srcOrd="1" destOrd="0" presId="urn:microsoft.com/office/officeart/2008/layout/HorizontalMultiLevelHierarchy"/>
    <dgm:cxn modelId="{980BD299-E335-4067-9826-479312753055}" type="presOf" srcId="{4A051915-C958-4A24-B3A5-15547C00129C}" destId="{439B0B8D-3D22-4E74-8C98-6932ECD66F8E}" srcOrd="0" destOrd="0" presId="urn:microsoft.com/office/officeart/2008/layout/HorizontalMultiLevelHierarchy"/>
    <dgm:cxn modelId="{ABB2A51E-1508-4D17-A01A-ED4ED451A11D}" type="presOf" srcId="{7CCBA440-71CC-41D2-A767-A87528577090}" destId="{D5570801-8A1D-47E7-8E3E-0E79E0175C08}" srcOrd="0" destOrd="0" presId="urn:microsoft.com/office/officeart/2008/layout/HorizontalMultiLevelHierarchy"/>
    <dgm:cxn modelId="{CC26B453-836F-4FA9-B20A-1D7A2EF01411}" type="presOf" srcId="{6F9530C5-2F80-4DF3-892B-05CB46C96B7B}" destId="{3265C434-A4F9-4AA3-85DA-862555BF34A0}" srcOrd="1" destOrd="0" presId="urn:microsoft.com/office/officeart/2008/layout/HorizontalMultiLevelHierarchy"/>
    <dgm:cxn modelId="{EF6CC610-A8A5-4AF6-8451-2D0C4F6BC5D0}" type="presOf" srcId="{6F9530C5-2F80-4DF3-892B-05CB46C96B7B}" destId="{5E2B00E0-0D4C-4AF2-AF36-2F2D754287B5}" srcOrd="0" destOrd="0" presId="urn:microsoft.com/office/officeart/2008/layout/HorizontalMultiLevelHierarchy"/>
    <dgm:cxn modelId="{DFA7E015-2663-4050-89CA-B971949C6380}" type="presOf" srcId="{DBAE6D42-5C37-43AE-BDEE-67D4C643E61F}" destId="{72F51EF9-8653-4585-B57B-9164457DB825}" srcOrd="0" destOrd="0" presId="urn:microsoft.com/office/officeart/2008/layout/HorizontalMultiLevelHierarchy"/>
    <dgm:cxn modelId="{5B144B34-34AA-4410-8433-D1EA0165B88E}" srcId="{D8DD4314-CDE5-452F-B65E-93F02E0FF00E}" destId="{FFF912C0-E44A-4C2A-96CA-FDECAB4933CD}" srcOrd="8" destOrd="0" parTransId="{0206C7BF-A099-4C14-808C-51D7072AE0A7}" sibTransId="{BCAE560B-F821-481F-AA2C-09C693761776}"/>
    <dgm:cxn modelId="{F3AAB672-446D-4D75-8819-46C8924CBB2B}" srcId="{F75EE337-F1AF-44E1-9D6F-6B4558563E57}" destId="{DFF6D676-78F9-4648-8CE6-5DD8FBB38DC7}" srcOrd="7" destOrd="0" parTransId="{3DFF1677-E34F-4263-962F-993173BF58A6}" sibTransId="{4724EFF3-3989-43FD-A136-B6D2478E681B}"/>
    <dgm:cxn modelId="{C6AA37CF-82EF-482E-822F-7F4509573F79}" type="presOf" srcId="{4A051915-C958-4A24-B3A5-15547C00129C}" destId="{6A3B69F5-F305-4750-9F5B-6C1AE5068BED}" srcOrd="1" destOrd="0" presId="urn:microsoft.com/office/officeart/2008/layout/HorizontalMultiLevelHierarchy"/>
    <dgm:cxn modelId="{298552E0-8C3E-4453-AD19-6283D6C0C901}" type="presOf" srcId="{DD86D08A-6D33-401B-9F63-CB23BA01683A}" destId="{06875902-B4A3-4AF5-8C51-5F437370A4F3}" srcOrd="1" destOrd="0" presId="urn:microsoft.com/office/officeart/2008/layout/HorizontalMultiLevelHierarchy"/>
    <dgm:cxn modelId="{9D756458-2B55-4403-82EE-BEF5D98AEB00}" type="presOf" srcId="{668337A4-5411-4745-814E-64F4A77B41FA}" destId="{55E9382C-C3B8-4614-9CC9-B259FAEAF6F4}" srcOrd="0" destOrd="0" presId="urn:microsoft.com/office/officeart/2008/layout/HorizontalMultiLevelHierarchy"/>
    <dgm:cxn modelId="{A9137CB9-7BDA-442B-BFD4-BC12A5349E87}" type="presOf" srcId="{DBAE6D42-5C37-43AE-BDEE-67D4C643E61F}" destId="{752651E7-6F2E-465C-8740-4235D0B0705B}" srcOrd="1" destOrd="0" presId="urn:microsoft.com/office/officeart/2008/layout/HorizontalMultiLevelHierarchy"/>
    <dgm:cxn modelId="{40CD11E2-03BB-40E7-AF70-27E0E5C82B6D}" type="presOf" srcId="{39C22E76-4683-4136-85AD-0299BD0F27C2}" destId="{C82A2554-7D8E-4E1E-94F0-A6B2512BB0EB}" srcOrd="1" destOrd="0" presId="urn:microsoft.com/office/officeart/2008/layout/HorizontalMultiLevelHierarchy"/>
    <dgm:cxn modelId="{58092B1C-A1CF-4A6F-BF88-2AB1F7C6826B}" type="presOf" srcId="{152166F2-1274-459A-9098-E60ACA9127EB}" destId="{F1370AEF-EC57-4F01-B870-D0C4F3F3B4B9}" srcOrd="0" destOrd="0" presId="urn:microsoft.com/office/officeart/2008/layout/HorizontalMultiLevelHierarchy"/>
    <dgm:cxn modelId="{87D3B39B-4161-4BD2-AE5F-97A7A3280FCE}" type="presOf" srcId="{64ABF53A-28FA-4CB1-858C-DAD751247F4E}" destId="{B8F6E6DB-168B-42EA-95D3-8F45234C59D0}" srcOrd="0" destOrd="0" presId="urn:microsoft.com/office/officeart/2008/layout/HorizontalMultiLevelHierarchy"/>
    <dgm:cxn modelId="{A79FE581-AC4C-43C3-B7BD-ED3DECACAA1E}" type="presOf" srcId="{53049762-CA9E-428A-A199-293FFBE70F8A}" destId="{EECB59F1-EACF-4B16-A9AA-D38FD0F14F0D}" srcOrd="0" destOrd="0" presId="urn:microsoft.com/office/officeart/2008/layout/HorizontalMultiLevelHierarchy"/>
    <dgm:cxn modelId="{93DCAF88-E324-44F5-9F09-8D752B98E3B5}" type="presOf" srcId="{48C34E8E-C279-48D7-892A-A8B92CAE2C9A}" destId="{E73980FA-F41F-4F6A-958F-5AF06D1E0284}" srcOrd="0" destOrd="0" presId="urn:microsoft.com/office/officeart/2008/layout/HorizontalMultiLevelHierarchy"/>
    <dgm:cxn modelId="{F42A7F6E-128E-4A70-A3BF-FAB8B1B8B80B}" type="presOf" srcId="{51E3C6EA-C85F-49CB-B21C-80FA5CFC73D1}" destId="{3EF2BB2E-EE96-4EAA-A6F9-3293C1E11567}" srcOrd="0" destOrd="0" presId="urn:microsoft.com/office/officeart/2008/layout/HorizontalMultiLevelHierarchy"/>
    <dgm:cxn modelId="{AB4FC941-1D31-4993-BAD3-A4D44506A75E}" type="presOf" srcId="{74733DB1-210D-4AA3-BCA3-27D47EC390DE}" destId="{592574D6-59EA-48DD-8235-AC47F7F178B6}" srcOrd="1" destOrd="0" presId="urn:microsoft.com/office/officeart/2008/layout/HorizontalMultiLevelHierarchy"/>
    <dgm:cxn modelId="{69466D38-8516-4FCE-A704-056FCFF2E630}" type="presParOf" srcId="{6BE0D2D9-4F8B-4CF5-AE76-BB66A19A26AD}" destId="{69D22B6A-AFD0-471E-AF13-C20180FFCEEA}" srcOrd="0" destOrd="0" presId="urn:microsoft.com/office/officeart/2008/layout/HorizontalMultiLevelHierarchy"/>
    <dgm:cxn modelId="{3D85215C-5D9B-48F6-9731-66246E8395E6}" type="presParOf" srcId="{69D22B6A-AFD0-471E-AF13-C20180FFCEEA}" destId="{B358A0B7-84EB-4063-88E7-675B12E3D9FE}" srcOrd="0" destOrd="0" presId="urn:microsoft.com/office/officeart/2008/layout/HorizontalMultiLevelHierarchy"/>
    <dgm:cxn modelId="{A40FE8FE-1179-46C9-8493-A6BF0747FF65}" type="presParOf" srcId="{69D22B6A-AFD0-471E-AF13-C20180FFCEEA}" destId="{797786E2-846B-4C5F-91FB-286AF150C546}" srcOrd="1" destOrd="0" presId="urn:microsoft.com/office/officeart/2008/layout/HorizontalMultiLevelHierarchy"/>
    <dgm:cxn modelId="{F10FCDA9-F340-4F47-9778-F6A4C9509168}" type="presParOf" srcId="{797786E2-846B-4C5F-91FB-286AF150C546}" destId="{B3BA1A72-EBB8-40DE-9FFA-4D46825A5B2B}" srcOrd="0" destOrd="0" presId="urn:microsoft.com/office/officeart/2008/layout/HorizontalMultiLevelHierarchy"/>
    <dgm:cxn modelId="{17967780-6C62-4D4C-9BE6-5E03F7916902}" type="presParOf" srcId="{B3BA1A72-EBB8-40DE-9FFA-4D46825A5B2B}" destId="{8E6883D3-D9CA-4D1C-BBCB-501DC82FBFA7}" srcOrd="0" destOrd="0" presId="urn:microsoft.com/office/officeart/2008/layout/HorizontalMultiLevelHierarchy"/>
    <dgm:cxn modelId="{FE5422B1-8365-4030-8D57-7FD63EC41955}" type="presParOf" srcId="{797786E2-846B-4C5F-91FB-286AF150C546}" destId="{42171973-9CCC-409F-8FA6-474B447A83B1}" srcOrd="1" destOrd="0" presId="urn:microsoft.com/office/officeart/2008/layout/HorizontalMultiLevelHierarchy"/>
    <dgm:cxn modelId="{516E6D9C-2AB9-4774-B920-E8B4E654705D}" type="presParOf" srcId="{42171973-9CCC-409F-8FA6-474B447A83B1}" destId="{D8D60C20-5D2D-4F60-9130-F3E0CCFCF0BA}" srcOrd="0" destOrd="0" presId="urn:microsoft.com/office/officeart/2008/layout/HorizontalMultiLevelHierarchy"/>
    <dgm:cxn modelId="{92FE154B-4723-4BF9-BBD3-C2398C9834B0}" type="presParOf" srcId="{42171973-9CCC-409F-8FA6-474B447A83B1}" destId="{5AA4F55E-86D1-41AA-9D75-A2A16EC7C2DD}" srcOrd="1" destOrd="0" presId="urn:microsoft.com/office/officeart/2008/layout/HorizontalMultiLevelHierarchy"/>
    <dgm:cxn modelId="{0532A95D-6727-46B7-9759-8EAF6CA8CCC5}" type="presParOf" srcId="{5AA4F55E-86D1-41AA-9D75-A2A16EC7C2DD}" destId="{3EF2BB2E-EE96-4EAA-A6F9-3293C1E11567}" srcOrd="0" destOrd="0" presId="urn:microsoft.com/office/officeart/2008/layout/HorizontalMultiLevelHierarchy"/>
    <dgm:cxn modelId="{8B956EBF-FA85-43C1-A5F8-3189D409BC4F}" type="presParOf" srcId="{3EF2BB2E-EE96-4EAA-A6F9-3293C1E11567}" destId="{333482B0-2399-4B9C-B7F3-69BF0C52DD15}" srcOrd="0" destOrd="0" presId="urn:microsoft.com/office/officeart/2008/layout/HorizontalMultiLevelHierarchy"/>
    <dgm:cxn modelId="{30BEB278-1B45-43B4-978F-17F58E8696C8}" type="presParOf" srcId="{5AA4F55E-86D1-41AA-9D75-A2A16EC7C2DD}" destId="{DF8BAC27-742F-42FE-8433-4EC960529F60}" srcOrd="1" destOrd="0" presId="urn:microsoft.com/office/officeart/2008/layout/HorizontalMultiLevelHierarchy"/>
    <dgm:cxn modelId="{F114393F-5E02-4D22-AF13-61A158D47845}" type="presParOf" srcId="{DF8BAC27-742F-42FE-8433-4EC960529F60}" destId="{73C8F342-B69A-4835-8F02-B6CC4024A3F9}" srcOrd="0" destOrd="0" presId="urn:microsoft.com/office/officeart/2008/layout/HorizontalMultiLevelHierarchy"/>
    <dgm:cxn modelId="{B92DEACD-A283-47A0-B9D9-63FDB1D42241}" type="presParOf" srcId="{DF8BAC27-742F-42FE-8433-4EC960529F60}" destId="{05C82A7B-D73E-4360-B21C-CC203E427F96}" srcOrd="1" destOrd="0" presId="urn:microsoft.com/office/officeart/2008/layout/HorizontalMultiLevelHierarchy"/>
    <dgm:cxn modelId="{AFD247E6-D0EB-4E6F-A6B0-D1C333910B5C}" type="presParOf" srcId="{5AA4F55E-86D1-41AA-9D75-A2A16EC7C2DD}" destId="{8B588669-39E8-44D0-A221-E57C134E6208}" srcOrd="2" destOrd="0" presId="urn:microsoft.com/office/officeart/2008/layout/HorizontalMultiLevelHierarchy"/>
    <dgm:cxn modelId="{ED5E6E0E-2390-4722-BB8C-0DC36994B264}" type="presParOf" srcId="{8B588669-39E8-44D0-A221-E57C134E6208}" destId="{5FC39378-B342-4D77-8F20-4B02C0A6A73D}" srcOrd="0" destOrd="0" presId="urn:microsoft.com/office/officeart/2008/layout/HorizontalMultiLevelHierarchy"/>
    <dgm:cxn modelId="{B43422D0-F349-4F5E-B8FD-032827DC9509}" type="presParOf" srcId="{5AA4F55E-86D1-41AA-9D75-A2A16EC7C2DD}" destId="{1699F8E8-8989-4D71-817B-966C964A1931}" srcOrd="3" destOrd="0" presId="urn:microsoft.com/office/officeart/2008/layout/HorizontalMultiLevelHierarchy"/>
    <dgm:cxn modelId="{7CA13EA2-F8E8-4B1B-941D-C1275086F23C}" type="presParOf" srcId="{1699F8E8-8989-4D71-817B-966C964A1931}" destId="{7C3E7B2A-994B-4D82-9E86-C7485244B019}" srcOrd="0" destOrd="0" presId="urn:microsoft.com/office/officeart/2008/layout/HorizontalMultiLevelHierarchy"/>
    <dgm:cxn modelId="{059CE882-D835-444B-8F08-4742C41EEE63}" type="presParOf" srcId="{1699F8E8-8989-4D71-817B-966C964A1931}" destId="{98B7A6C2-1137-4BC1-A642-44E8E5B745C8}" srcOrd="1" destOrd="0" presId="urn:microsoft.com/office/officeart/2008/layout/HorizontalMultiLevelHierarchy"/>
    <dgm:cxn modelId="{312BEAD6-D951-443C-9484-0BB1D20CC6EE}" type="presParOf" srcId="{5AA4F55E-86D1-41AA-9D75-A2A16EC7C2DD}" destId="{72F51EF9-8653-4585-B57B-9164457DB825}" srcOrd="4" destOrd="0" presId="urn:microsoft.com/office/officeart/2008/layout/HorizontalMultiLevelHierarchy"/>
    <dgm:cxn modelId="{C8780DB5-567B-49FF-B5E0-40224BFAC132}" type="presParOf" srcId="{72F51EF9-8653-4585-B57B-9164457DB825}" destId="{752651E7-6F2E-465C-8740-4235D0B0705B}" srcOrd="0" destOrd="0" presId="urn:microsoft.com/office/officeart/2008/layout/HorizontalMultiLevelHierarchy"/>
    <dgm:cxn modelId="{BFC40113-4D9C-4D65-A7FE-6E3E147AF6D1}" type="presParOf" srcId="{5AA4F55E-86D1-41AA-9D75-A2A16EC7C2DD}" destId="{A8CC6BFC-1ED0-443A-A470-560E94451CB7}" srcOrd="5" destOrd="0" presId="urn:microsoft.com/office/officeart/2008/layout/HorizontalMultiLevelHierarchy"/>
    <dgm:cxn modelId="{43DC5C89-2E9D-4CD3-924F-91A2634BE59D}" type="presParOf" srcId="{A8CC6BFC-1ED0-443A-A470-560E94451CB7}" destId="{9B0D25DC-6505-4B9E-A6C2-C1FE071105B0}" srcOrd="0" destOrd="0" presId="urn:microsoft.com/office/officeart/2008/layout/HorizontalMultiLevelHierarchy"/>
    <dgm:cxn modelId="{C75B99F6-CC32-40B5-8702-55D0D5E663E8}" type="presParOf" srcId="{A8CC6BFC-1ED0-443A-A470-560E94451CB7}" destId="{E1D88053-2BDB-4C4E-8FB5-97362255554D}" srcOrd="1" destOrd="0" presId="urn:microsoft.com/office/officeart/2008/layout/HorizontalMultiLevelHierarchy"/>
    <dgm:cxn modelId="{D6922B24-CBBE-430E-A80C-AF5DF70E453B}" type="presParOf" srcId="{E1D88053-2BDB-4C4E-8FB5-97362255554D}" destId="{29C15FA5-7CFD-4347-B731-7FF161DE2FF5}" srcOrd="0" destOrd="0" presId="urn:microsoft.com/office/officeart/2008/layout/HorizontalMultiLevelHierarchy"/>
    <dgm:cxn modelId="{8CF9634E-D0A0-4D3E-AF9D-49A15AD6E01B}" type="presParOf" srcId="{29C15FA5-7CFD-4347-B731-7FF161DE2FF5}" destId="{6CD5B31F-E0B0-4850-B88B-9C95137B3C8D}" srcOrd="0" destOrd="0" presId="urn:microsoft.com/office/officeart/2008/layout/HorizontalMultiLevelHierarchy"/>
    <dgm:cxn modelId="{1C3C6132-27E4-4610-951A-44B5D0530457}" type="presParOf" srcId="{E1D88053-2BDB-4C4E-8FB5-97362255554D}" destId="{3ED92FC3-5345-464D-9BE4-7DBB81E8294B}" srcOrd="1" destOrd="0" presId="urn:microsoft.com/office/officeart/2008/layout/HorizontalMultiLevelHierarchy"/>
    <dgm:cxn modelId="{89561C6B-C115-47F9-B766-181A4B8F3B81}" type="presParOf" srcId="{3ED92FC3-5345-464D-9BE4-7DBB81E8294B}" destId="{E73980FA-F41F-4F6A-958F-5AF06D1E0284}" srcOrd="0" destOrd="0" presId="urn:microsoft.com/office/officeart/2008/layout/HorizontalMultiLevelHierarchy"/>
    <dgm:cxn modelId="{D8A6E25D-9D85-4349-88EE-34CAB9FFA653}" type="presParOf" srcId="{3ED92FC3-5345-464D-9BE4-7DBB81E8294B}" destId="{A3D49B27-2894-482B-8928-07D78C620E7E}" srcOrd="1" destOrd="0" presId="urn:microsoft.com/office/officeart/2008/layout/HorizontalMultiLevelHierarchy"/>
    <dgm:cxn modelId="{254E4517-2A7A-4E7F-81BF-53BB70DF41B1}" type="presParOf" srcId="{E1D88053-2BDB-4C4E-8FB5-97362255554D}" destId="{78FE4C35-0C75-4221-B81A-B5A9678E89B3}" srcOrd="2" destOrd="0" presId="urn:microsoft.com/office/officeart/2008/layout/HorizontalMultiLevelHierarchy"/>
    <dgm:cxn modelId="{E0B5D80B-DB89-43E5-822B-83252B13DF6B}" type="presParOf" srcId="{78FE4C35-0C75-4221-B81A-B5A9678E89B3}" destId="{592574D6-59EA-48DD-8235-AC47F7F178B6}" srcOrd="0" destOrd="0" presId="urn:microsoft.com/office/officeart/2008/layout/HorizontalMultiLevelHierarchy"/>
    <dgm:cxn modelId="{50819259-D317-4C5E-8399-C8C0E3D1D6F2}" type="presParOf" srcId="{E1D88053-2BDB-4C4E-8FB5-97362255554D}" destId="{8CDEE405-279A-4270-9F9C-99995E108748}" srcOrd="3" destOrd="0" presId="urn:microsoft.com/office/officeart/2008/layout/HorizontalMultiLevelHierarchy"/>
    <dgm:cxn modelId="{1615E190-F1F6-4878-B521-E60CD11AB636}" type="presParOf" srcId="{8CDEE405-279A-4270-9F9C-99995E108748}" destId="{20811503-0627-415F-A472-E204E20284D9}" srcOrd="0" destOrd="0" presId="urn:microsoft.com/office/officeart/2008/layout/HorizontalMultiLevelHierarchy"/>
    <dgm:cxn modelId="{2EEBCFC4-034C-432A-8D56-4C8372E9F266}" type="presParOf" srcId="{8CDEE405-279A-4270-9F9C-99995E108748}" destId="{AB2EB6D1-A55C-4CE4-8644-F53B7264F92C}" srcOrd="1" destOrd="0" presId="urn:microsoft.com/office/officeart/2008/layout/HorizontalMultiLevelHierarchy"/>
    <dgm:cxn modelId="{F5D4DC31-B0D9-4416-8B5D-0619AAF0891F}" type="presParOf" srcId="{5AA4F55E-86D1-41AA-9D75-A2A16EC7C2DD}" destId="{EECB59F1-EACF-4B16-A9AA-D38FD0F14F0D}" srcOrd="6" destOrd="0" presId="urn:microsoft.com/office/officeart/2008/layout/HorizontalMultiLevelHierarchy"/>
    <dgm:cxn modelId="{D8623D33-5198-4646-B3F4-E0A545904DE1}" type="presParOf" srcId="{EECB59F1-EACF-4B16-A9AA-D38FD0F14F0D}" destId="{2C4A294F-63F5-4454-8CF3-16EA6EDD0F68}" srcOrd="0" destOrd="0" presId="urn:microsoft.com/office/officeart/2008/layout/HorizontalMultiLevelHierarchy"/>
    <dgm:cxn modelId="{8A366384-1FDB-4B5D-A6D0-0E4C835D9419}" type="presParOf" srcId="{5AA4F55E-86D1-41AA-9D75-A2A16EC7C2DD}" destId="{C287C3C9-D205-4709-8567-2D1A3EF65B50}" srcOrd="7" destOrd="0" presId="urn:microsoft.com/office/officeart/2008/layout/HorizontalMultiLevelHierarchy"/>
    <dgm:cxn modelId="{BC8853ED-D849-4552-8800-0FD8CC203459}" type="presParOf" srcId="{C287C3C9-D205-4709-8567-2D1A3EF65B50}" destId="{88E1D6FC-586A-4F1D-A861-145CA5673A7C}" srcOrd="0" destOrd="0" presId="urn:microsoft.com/office/officeart/2008/layout/HorizontalMultiLevelHierarchy"/>
    <dgm:cxn modelId="{482A8CEC-C4F1-4478-B60A-ABFD218D68AC}" type="presParOf" srcId="{C287C3C9-D205-4709-8567-2D1A3EF65B50}" destId="{6B5184AD-F3CC-4621-A871-C921F1C0FC7F}" srcOrd="1" destOrd="0" presId="urn:microsoft.com/office/officeart/2008/layout/HorizontalMultiLevelHierarchy"/>
    <dgm:cxn modelId="{DCA7E5A1-265B-4AF7-B0A2-454DF775E944}" type="presParOf" srcId="{5AA4F55E-86D1-41AA-9D75-A2A16EC7C2DD}" destId="{1E840916-CA0D-48DD-AC42-7D8BAACE924A}" srcOrd="8" destOrd="0" presId="urn:microsoft.com/office/officeart/2008/layout/HorizontalMultiLevelHierarchy"/>
    <dgm:cxn modelId="{0271CB2A-9944-4E2F-B19C-6D0DADBF9E5F}" type="presParOf" srcId="{1E840916-CA0D-48DD-AC42-7D8BAACE924A}" destId="{D3B962C2-3661-4ADA-A3C5-66698E7B9C5B}" srcOrd="0" destOrd="0" presId="urn:microsoft.com/office/officeart/2008/layout/HorizontalMultiLevelHierarchy"/>
    <dgm:cxn modelId="{AD9A2B26-CD54-4995-BA4B-059FC7E6398C}" type="presParOf" srcId="{5AA4F55E-86D1-41AA-9D75-A2A16EC7C2DD}" destId="{ED9519C0-6B02-4B32-847B-2474A68C102C}" srcOrd="9" destOrd="0" presId="urn:microsoft.com/office/officeart/2008/layout/HorizontalMultiLevelHierarchy"/>
    <dgm:cxn modelId="{EF62C824-2639-455F-800B-CFA27BDE0DE0}" type="presParOf" srcId="{ED9519C0-6B02-4B32-847B-2474A68C102C}" destId="{4176B424-A4CB-4793-8113-F11AD05B994F}" srcOrd="0" destOrd="0" presId="urn:microsoft.com/office/officeart/2008/layout/HorizontalMultiLevelHierarchy"/>
    <dgm:cxn modelId="{71F7BAF8-31CB-4C89-812A-D4D30E19DE86}" type="presParOf" srcId="{ED9519C0-6B02-4B32-847B-2474A68C102C}" destId="{3C0249DB-9267-4B07-80DE-9682F79F6A62}" srcOrd="1" destOrd="0" presId="urn:microsoft.com/office/officeart/2008/layout/HorizontalMultiLevelHierarchy"/>
    <dgm:cxn modelId="{D84C685E-EB47-44D8-B7EA-A01491F35A63}" type="presParOf" srcId="{5AA4F55E-86D1-41AA-9D75-A2A16EC7C2DD}" destId="{D5570801-8A1D-47E7-8E3E-0E79E0175C08}" srcOrd="10" destOrd="0" presId="urn:microsoft.com/office/officeart/2008/layout/HorizontalMultiLevelHierarchy"/>
    <dgm:cxn modelId="{F1A4620B-E380-43DA-920F-6B4F4803B5EE}" type="presParOf" srcId="{D5570801-8A1D-47E7-8E3E-0E79E0175C08}" destId="{A4566420-704A-4673-8820-C08C0B322604}" srcOrd="0" destOrd="0" presId="urn:microsoft.com/office/officeart/2008/layout/HorizontalMultiLevelHierarchy"/>
    <dgm:cxn modelId="{76BD0C35-BF2C-4651-9789-0A121B12A983}" type="presParOf" srcId="{5AA4F55E-86D1-41AA-9D75-A2A16EC7C2DD}" destId="{5CA966F4-CD25-43E5-894D-BD7D23F79BDD}" srcOrd="11" destOrd="0" presId="urn:microsoft.com/office/officeart/2008/layout/HorizontalMultiLevelHierarchy"/>
    <dgm:cxn modelId="{6C424EF9-2797-4AA0-8430-7A33B78E4F2B}" type="presParOf" srcId="{5CA966F4-CD25-43E5-894D-BD7D23F79BDD}" destId="{679841B5-0137-4C4E-B321-2D8A2E910FDB}" srcOrd="0" destOrd="0" presId="urn:microsoft.com/office/officeart/2008/layout/HorizontalMultiLevelHierarchy"/>
    <dgm:cxn modelId="{4A1DE6BF-611B-49BE-B003-EFBEE0A9F584}" type="presParOf" srcId="{5CA966F4-CD25-43E5-894D-BD7D23F79BDD}" destId="{F759867B-50C9-472C-A7EB-B440AEC6B796}" srcOrd="1" destOrd="0" presId="urn:microsoft.com/office/officeart/2008/layout/HorizontalMultiLevelHierarchy"/>
    <dgm:cxn modelId="{1DA36172-C215-4E73-872E-42AFE83E1042}" type="presParOf" srcId="{5AA4F55E-86D1-41AA-9D75-A2A16EC7C2DD}" destId="{439B0B8D-3D22-4E74-8C98-6932ECD66F8E}" srcOrd="12" destOrd="0" presId="urn:microsoft.com/office/officeart/2008/layout/HorizontalMultiLevelHierarchy"/>
    <dgm:cxn modelId="{27B170FA-C8E0-4ADC-B31B-B1FAB9210D83}" type="presParOf" srcId="{439B0B8D-3D22-4E74-8C98-6932ECD66F8E}" destId="{6A3B69F5-F305-4750-9F5B-6C1AE5068BED}" srcOrd="0" destOrd="0" presId="urn:microsoft.com/office/officeart/2008/layout/HorizontalMultiLevelHierarchy"/>
    <dgm:cxn modelId="{9828209C-470B-4F20-8F41-0A5B46F3AFC5}" type="presParOf" srcId="{5AA4F55E-86D1-41AA-9D75-A2A16EC7C2DD}" destId="{EF5DC603-36CD-426A-A758-FB96E5CE4451}" srcOrd="13" destOrd="0" presId="urn:microsoft.com/office/officeart/2008/layout/HorizontalMultiLevelHierarchy"/>
    <dgm:cxn modelId="{E41995F6-A369-4B1A-950E-6F0235A5C483}" type="presParOf" srcId="{EF5DC603-36CD-426A-A758-FB96E5CE4451}" destId="{210115A9-6E87-4DD1-892B-F493D6D7111F}" srcOrd="0" destOrd="0" presId="urn:microsoft.com/office/officeart/2008/layout/HorizontalMultiLevelHierarchy"/>
    <dgm:cxn modelId="{1A655199-BCF8-4D01-B473-938D3048FEE8}" type="presParOf" srcId="{EF5DC603-36CD-426A-A758-FB96E5CE4451}" destId="{724B3F2C-601E-481F-BB91-C184BE168FD2}" srcOrd="1" destOrd="0" presId="urn:microsoft.com/office/officeart/2008/layout/HorizontalMultiLevelHierarchy"/>
    <dgm:cxn modelId="{88D5EAF6-6B26-4850-B947-3F1E754C90B9}" type="presParOf" srcId="{5AA4F55E-86D1-41AA-9D75-A2A16EC7C2DD}" destId="{B8F6E6DB-168B-42EA-95D3-8F45234C59D0}" srcOrd="14" destOrd="0" presId="urn:microsoft.com/office/officeart/2008/layout/HorizontalMultiLevelHierarchy"/>
    <dgm:cxn modelId="{0BD3C590-739B-48BA-BFF8-B3938E885BF1}" type="presParOf" srcId="{B8F6E6DB-168B-42EA-95D3-8F45234C59D0}" destId="{950F855C-E5B5-4725-8B23-EB8FD75BE36E}" srcOrd="0" destOrd="0" presId="urn:microsoft.com/office/officeart/2008/layout/HorizontalMultiLevelHierarchy"/>
    <dgm:cxn modelId="{2913BEDB-F49D-46D6-9A7F-6E3C739A17C1}" type="presParOf" srcId="{5AA4F55E-86D1-41AA-9D75-A2A16EC7C2DD}" destId="{D0EF4452-E7EA-45CB-A53B-920CA6E60B60}" srcOrd="15" destOrd="0" presId="urn:microsoft.com/office/officeart/2008/layout/HorizontalMultiLevelHierarchy"/>
    <dgm:cxn modelId="{AB58BF7F-327E-409F-BA67-10648E71E086}" type="presParOf" srcId="{D0EF4452-E7EA-45CB-A53B-920CA6E60B60}" destId="{938A10D3-3578-4689-A7B6-59E745557CC9}" srcOrd="0" destOrd="0" presId="urn:microsoft.com/office/officeart/2008/layout/HorizontalMultiLevelHierarchy"/>
    <dgm:cxn modelId="{7C2DD66F-4E58-4F74-91DC-D3D9EC9F134C}" type="presParOf" srcId="{D0EF4452-E7EA-45CB-A53B-920CA6E60B60}" destId="{A2D5284A-9776-4C9D-8FC7-DD5756398614}" srcOrd="1" destOrd="0" presId="urn:microsoft.com/office/officeart/2008/layout/HorizontalMultiLevelHierarchy"/>
    <dgm:cxn modelId="{09A30770-1B1B-4FFD-B5C3-DFFF38D90EEE}" type="presParOf" srcId="{5AA4F55E-86D1-41AA-9D75-A2A16EC7C2DD}" destId="{825DA959-D5AD-4378-9003-BFA70B3DED5C}" srcOrd="16" destOrd="0" presId="urn:microsoft.com/office/officeart/2008/layout/HorizontalMultiLevelHierarchy"/>
    <dgm:cxn modelId="{DA432E5E-A11C-439A-81A0-85AF749C894B}" type="presParOf" srcId="{825DA959-D5AD-4378-9003-BFA70B3DED5C}" destId="{5D730E16-09E3-4E41-AD8C-36AD6186745F}" srcOrd="0" destOrd="0" presId="urn:microsoft.com/office/officeart/2008/layout/HorizontalMultiLevelHierarchy"/>
    <dgm:cxn modelId="{63441C7D-3D86-4924-B40B-FAE85C90A2DE}" type="presParOf" srcId="{5AA4F55E-86D1-41AA-9D75-A2A16EC7C2DD}" destId="{DC085DFF-F7A0-4A83-9ADF-8EABBAB225D1}" srcOrd="17" destOrd="0" presId="urn:microsoft.com/office/officeart/2008/layout/HorizontalMultiLevelHierarchy"/>
    <dgm:cxn modelId="{9D612040-14BE-441B-8F08-C3E0A6CFFA1C}" type="presParOf" srcId="{DC085DFF-F7A0-4A83-9ADF-8EABBAB225D1}" destId="{FC27F7EB-91F8-4A28-8143-51E2F1D96A6D}" srcOrd="0" destOrd="0" presId="urn:microsoft.com/office/officeart/2008/layout/HorizontalMultiLevelHierarchy"/>
    <dgm:cxn modelId="{16D43E94-9E22-4CA2-8943-F846DDEED349}" type="presParOf" srcId="{DC085DFF-F7A0-4A83-9ADF-8EABBAB225D1}" destId="{75683D59-B286-4E3C-B636-77EF97302329}" srcOrd="1" destOrd="0" presId="urn:microsoft.com/office/officeart/2008/layout/HorizontalMultiLevelHierarchy"/>
    <dgm:cxn modelId="{36F0ED39-158E-4287-819A-A2F29617E885}" type="presParOf" srcId="{797786E2-846B-4C5F-91FB-286AF150C546}" destId="{98DE71E1-0A50-4F10-B1D1-FA666BD4B7EA}" srcOrd="2" destOrd="0" presId="urn:microsoft.com/office/officeart/2008/layout/HorizontalMultiLevelHierarchy"/>
    <dgm:cxn modelId="{F8D2FEA3-ED67-4A6D-A021-1A004EEB42FD}" type="presParOf" srcId="{98DE71E1-0A50-4F10-B1D1-FA666BD4B7EA}" destId="{23EBFA19-738F-4C9C-BEFF-5C16B041052A}" srcOrd="0" destOrd="0" presId="urn:microsoft.com/office/officeart/2008/layout/HorizontalMultiLevelHierarchy"/>
    <dgm:cxn modelId="{2F3B2014-A124-4C6E-9838-FFA8BDC62F94}" type="presParOf" srcId="{797786E2-846B-4C5F-91FB-286AF150C546}" destId="{1D2D48BE-3266-4260-BC45-821B8799CFC0}" srcOrd="3" destOrd="0" presId="urn:microsoft.com/office/officeart/2008/layout/HorizontalMultiLevelHierarchy"/>
    <dgm:cxn modelId="{CA60008A-E929-4AE5-99C2-CEEB1512C483}" type="presParOf" srcId="{1D2D48BE-3266-4260-BC45-821B8799CFC0}" destId="{31FD9E3E-B6F2-46C6-B1E2-1A9E27743F9D}" srcOrd="0" destOrd="0" presId="urn:microsoft.com/office/officeart/2008/layout/HorizontalMultiLevelHierarchy"/>
    <dgm:cxn modelId="{0E94A02B-6646-46E6-A382-796A59007A06}" type="presParOf" srcId="{1D2D48BE-3266-4260-BC45-821B8799CFC0}" destId="{DD868200-01BF-493A-AD62-A4CBB7B68690}" srcOrd="1" destOrd="0" presId="urn:microsoft.com/office/officeart/2008/layout/HorizontalMultiLevelHierarchy"/>
    <dgm:cxn modelId="{3DD57745-5218-427A-B691-2174B56F0036}" type="presParOf" srcId="{DD868200-01BF-493A-AD62-A4CBB7B68690}" destId="{4DB810EC-F654-49D1-8E18-6E1132656D75}" srcOrd="0" destOrd="0" presId="urn:microsoft.com/office/officeart/2008/layout/HorizontalMultiLevelHierarchy"/>
    <dgm:cxn modelId="{1043E90F-4A8D-43A2-8E41-AB94FE481CBF}" type="presParOf" srcId="{4DB810EC-F654-49D1-8E18-6E1132656D75}" destId="{EFC66DE7-E240-4733-B79B-52367C7D32CF}" srcOrd="0" destOrd="0" presId="urn:microsoft.com/office/officeart/2008/layout/HorizontalMultiLevelHierarchy"/>
    <dgm:cxn modelId="{B443FE70-B84C-46E6-9A2E-F617BC09E6B7}" type="presParOf" srcId="{DD868200-01BF-493A-AD62-A4CBB7B68690}" destId="{C49C29B2-D8D5-41AF-9C2F-4D25E7D3B259}" srcOrd="1" destOrd="0" presId="urn:microsoft.com/office/officeart/2008/layout/HorizontalMultiLevelHierarchy"/>
    <dgm:cxn modelId="{A6CC85FA-47E8-4D3D-BA69-82A378A8C3EF}" type="presParOf" srcId="{C49C29B2-D8D5-41AF-9C2F-4D25E7D3B259}" destId="{593AAEA0-8C39-454C-B1CD-853FBA26C80F}" srcOrd="0" destOrd="0" presId="urn:microsoft.com/office/officeart/2008/layout/HorizontalMultiLevelHierarchy"/>
    <dgm:cxn modelId="{458AA82A-82AC-4AE6-8D3D-2D9A9A3BCDFA}" type="presParOf" srcId="{C49C29B2-D8D5-41AF-9C2F-4D25E7D3B259}" destId="{02AC324F-93AC-43C1-8149-2DF88DEE3898}" srcOrd="1" destOrd="0" presId="urn:microsoft.com/office/officeart/2008/layout/HorizontalMultiLevelHierarchy"/>
    <dgm:cxn modelId="{0328F7D0-B077-4C83-8B2A-F4BEFFC7CF98}" type="presParOf" srcId="{DD868200-01BF-493A-AD62-A4CBB7B68690}" destId="{BA4D8F0F-6651-4C2F-B820-9B16992C90E9}" srcOrd="2" destOrd="0" presId="urn:microsoft.com/office/officeart/2008/layout/HorizontalMultiLevelHierarchy"/>
    <dgm:cxn modelId="{D91A017B-5CFB-491E-895C-2B2EF383EADC}" type="presParOf" srcId="{BA4D8F0F-6651-4C2F-B820-9B16992C90E9}" destId="{570FD115-9AD3-47DE-A555-4C11CAF343CA}" srcOrd="0" destOrd="0" presId="urn:microsoft.com/office/officeart/2008/layout/HorizontalMultiLevelHierarchy"/>
    <dgm:cxn modelId="{0F337B73-3A22-4AE2-AA50-8615D3D484F8}" type="presParOf" srcId="{DD868200-01BF-493A-AD62-A4CBB7B68690}" destId="{4F2C6178-0945-4390-95A1-CD9E79FD04C8}" srcOrd="3" destOrd="0" presId="urn:microsoft.com/office/officeart/2008/layout/HorizontalMultiLevelHierarchy"/>
    <dgm:cxn modelId="{B7F915AE-4777-4C6D-9592-51159AAA8337}" type="presParOf" srcId="{4F2C6178-0945-4390-95A1-CD9E79FD04C8}" destId="{2122564D-F3C6-41B5-9C83-BC05927BCC35}" srcOrd="0" destOrd="0" presId="urn:microsoft.com/office/officeart/2008/layout/HorizontalMultiLevelHierarchy"/>
    <dgm:cxn modelId="{AD38898A-C473-43AD-B329-54FCE18DED1F}" type="presParOf" srcId="{4F2C6178-0945-4390-95A1-CD9E79FD04C8}" destId="{6B147A57-0066-4D87-BFE2-1BD0F2CA7E5D}" srcOrd="1" destOrd="0" presId="urn:microsoft.com/office/officeart/2008/layout/HorizontalMultiLevelHierarchy"/>
    <dgm:cxn modelId="{7BF66319-AE32-4C77-B140-9814999119F3}" type="presParOf" srcId="{DD868200-01BF-493A-AD62-A4CBB7B68690}" destId="{5504A74B-2AEC-437F-9D45-FAE21CE69C0E}" srcOrd="4" destOrd="0" presId="urn:microsoft.com/office/officeart/2008/layout/HorizontalMultiLevelHierarchy"/>
    <dgm:cxn modelId="{9FD5D36E-BC57-4CAE-ABE3-DF08E364E98C}" type="presParOf" srcId="{5504A74B-2AEC-437F-9D45-FAE21CE69C0E}" destId="{5046C742-5DFF-48DF-8C0A-3D82006F79DE}" srcOrd="0" destOrd="0" presId="urn:microsoft.com/office/officeart/2008/layout/HorizontalMultiLevelHierarchy"/>
    <dgm:cxn modelId="{E5569DED-0C74-4464-9EB9-A0ED901F2A8A}" type="presParOf" srcId="{DD868200-01BF-493A-AD62-A4CBB7B68690}" destId="{1F7604AF-A1ED-49BA-BBA6-3B009E063EEE}" srcOrd="5" destOrd="0" presId="urn:microsoft.com/office/officeart/2008/layout/HorizontalMultiLevelHierarchy"/>
    <dgm:cxn modelId="{D2266070-99DD-4279-B641-B540B29D2911}" type="presParOf" srcId="{1F7604AF-A1ED-49BA-BBA6-3B009E063EEE}" destId="{695D64C9-3DC8-42B1-ACB0-C423B5925CB3}" srcOrd="0" destOrd="0" presId="urn:microsoft.com/office/officeart/2008/layout/HorizontalMultiLevelHierarchy"/>
    <dgm:cxn modelId="{8BC6EEC6-6FD6-4432-A3A9-6BE7FEB86CDC}" type="presParOf" srcId="{1F7604AF-A1ED-49BA-BBA6-3B009E063EEE}" destId="{031F0242-9945-44C7-B900-DEDEDA65C27F}" srcOrd="1" destOrd="0" presId="urn:microsoft.com/office/officeart/2008/layout/HorizontalMultiLevelHierarchy"/>
    <dgm:cxn modelId="{DEEB9064-B961-4BF5-A28F-32BC21C96B0C}" type="presParOf" srcId="{DD868200-01BF-493A-AD62-A4CBB7B68690}" destId="{AE1CB6E1-6301-4B70-B126-76FBCAF985FF}" srcOrd="6" destOrd="0" presId="urn:microsoft.com/office/officeart/2008/layout/HorizontalMultiLevelHierarchy"/>
    <dgm:cxn modelId="{95AF8DA8-4801-4A9E-90CF-BFADD7385762}" type="presParOf" srcId="{AE1CB6E1-6301-4B70-B126-76FBCAF985FF}" destId="{746EF1D9-ED7F-4F17-9E05-72B65B769C77}" srcOrd="0" destOrd="0" presId="urn:microsoft.com/office/officeart/2008/layout/HorizontalMultiLevelHierarchy"/>
    <dgm:cxn modelId="{7D7D108E-4383-427D-8E5C-47E9C4A66D76}" type="presParOf" srcId="{DD868200-01BF-493A-AD62-A4CBB7B68690}" destId="{CEE3701E-140E-496E-907C-6C5CF666BC70}" srcOrd="7" destOrd="0" presId="urn:microsoft.com/office/officeart/2008/layout/HorizontalMultiLevelHierarchy"/>
    <dgm:cxn modelId="{BFBA5DFF-BA03-4531-950E-062D8BBEEE28}" type="presParOf" srcId="{CEE3701E-140E-496E-907C-6C5CF666BC70}" destId="{3FF59215-87E0-4555-82E5-049AF4B6236F}" srcOrd="0" destOrd="0" presId="urn:microsoft.com/office/officeart/2008/layout/HorizontalMultiLevelHierarchy"/>
    <dgm:cxn modelId="{6B32C6B4-056A-4FA5-9632-72D59C9B7E73}" type="presParOf" srcId="{CEE3701E-140E-496E-907C-6C5CF666BC70}" destId="{F29D4A5B-0D1A-4541-B529-67FACD6AB2E2}" srcOrd="1" destOrd="0" presId="urn:microsoft.com/office/officeart/2008/layout/HorizontalMultiLevelHierarchy"/>
    <dgm:cxn modelId="{E0168A94-5B26-4E55-813C-E98C63811056}" type="presParOf" srcId="{F29D4A5B-0D1A-4541-B529-67FACD6AB2E2}" destId="{570683EA-0FE9-4098-A236-513A7C77F444}" srcOrd="0" destOrd="0" presId="urn:microsoft.com/office/officeart/2008/layout/HorizontalMultiLevelHierarchy"/>
    <dgm:cxn modelId="{80BA785C-B4BF-4EC4-B707-DF4EA31EE090}" type="presParOf" srcId="{570683EA-0FE9-4098-A236-513A7C77F444}" destId="{E95EEFE3-38BF-4842-8351-1DE000C584B1}" srcOrd="0" destOrd="0" presId="urn:microsoft.com/office/officeart/2008/layout/HorizontalMultiLevelHierarchy"/>
    <dgm:cxn modelId="{44DED47A-784F-4DCD-8970-13CDD07ECF29}" type="presParOf" srcId="{F29D4A5B-0D1A-4541-B529-67FACD6AB2E2}" destId="{D7C112E6-A843-4FF4-93C1-8EC0EF7E9AE7}" srcOrd="1" destOrd="0" presId="urn:microsoft.com/office/officeart/2008/layout/HorizontalMultiLevelHierarchy"/>
    <dgm:cxn modelId="{6A1AE185-BE41-4890-8BCD-8D55A4911D85}" type="presParOf" srcId="{D7C112E6-A843-4FF4-93C1-8EC0EF7E9AE7}" destId="{247A21FB-3A27-4424-AEEE-7290C2AA3395}" srcOrd="0" destOrd="0" presId="urn:microsoft.com/office/officeart/2008/layout/HorizontalMultiLevelHierarchy"/>
    <dgm:cxn modelId="{8DF1EA12-34D2-43A2-B305-506D03759B8D}" type="presParOf" srcId="{D7C112E6-A843-4FF4-93C1-8EC0EF7E9AE7}" destId="{75185750-B2C8-4998-B51B-51F23359DA93}" srcOrd="1" destOrd="0" presId="urn:microsoft.com/office/officeart/2008/layout/HorizontalMultiLevelHierarchy"/>
    <dgm:cxn modelId="{13224CC5-F0DE-4C53-B582-06DF90DFF44E}" type="presParOf" srcId="{DD868200-01BF-493A-AD62-A4CBB7B68690}" destId="{B5690F4F-EC08-4FAC-B298-0ED37AC5D98F}" srcOrd="8" destOrd="0" presId="urn:microsoft.com/office/officeart/2008/layout/HorizontalMultiLevelHierarchy"/>
    <dgm:cxn modelId="{391B7AB6-DCD8-47D3-AD42-15DD4481E37E}" type="presParOf" srcId="{B5690F4F-EC08-4FAC-B298-0ED37AC5D98F}" destId="{29EFF753-CC3E-4A5E-8255-E68C51DC728A}" srcOrd="0" destOrd="0" presId="urn:microsoft.com/office/officeart/2008/layout/HorizontalMultiLevelHierarchy"/>
    <dgm:cxn modelId="{0912E45B-B3F9-42F5-8DD1-1CA7168DE16D}" type="presParOf" srcId="{DD868200-01BF-493A-AD62-A4CBB7B68690}" destId="{7E7AD747-0F81-43EB-A25E-82DCF1217C09}" srcOrd="9" destOrd="0" presId="urn:microsoft.com/office/officeart/2008/layout/HorizontalMultiLevelHierarchy"/>
    <dgm:cxn modelId="{FC548D73-A46B-409D-A98B-33DDD5692288}" type="presParOf" srcId="{7E7AD747-0F81-43EB-A25E-82DCF1217C09}" destId="{1BB4EE54-57E5-4021-8A18-C1CDEF9516EF}" srcOrd="0" destOrd="0" presId="urn:microsoft.com/office/officeart/2008/layout/HorizontalMultiLevelHierarchy"/>
    <dgm:cxn modelId="{ABE203FD-A850-4BBC-A510-E3C50E6081E5}" type="presParOf" srcId="{7E7AD747-0F81-43EB-A25E-82DCF1217C09}" destId="{49BEA805-7B29-4E1E-98EF-F06ACA85BDF8}" srcOrd="1" destOrd="0" presId="urn:microsoft.com/office/officeart/2008/layout/HorizontalMultiLevelHierarchy"/>
    <dgm:cxn modelId="{1E0D1D50-F6A4-4364-8920-E78616A95F69}" type="presParOf" srcId="{DD868200-01BF-493A-AD62-A4CBB7B68690}" destId="{D982C4E3-4161-4C75-AD39-E6BD294FEDC8}" srcOrd="10" destOrd="0" presId="urn:microsoft.com/office/officeart/2008/layout/HorizontalMultiLevelHierarchy"/>
    <dgm:cxn modelId="{B7072814-73DD-4922-A987-2835E0F4DB7A}" type="presParOf" srcId="{D982C4E3-4161-4C75-AD39-E6BD294FEDC8}" destId="{CB09BBDE-2EC5-4C4D-90A7-1CDB15BCF43A}" srcOrd="0" destOrd="0" presId="urn:microsoft.com/office/officeart/2008/layout/HorizontalMultiLevelHierarchy"/>
    <dgm:cxn modelId="{96437DB5-1466-43AD-826F-685E44D86996}" type="presParOf" srcId="{DD868200-01BF-493A-AD62-A4CBB7B68690}" destId="{F2194195-3BB6-454B-9013-FF032CBB6FC2}" srcOrd="11" destOrd="0" presId="urn:microsoft.com/office/officeart/2008/layout/HorizontalMultiLevelHierarchy"/>
    <dgm:cxn modelId="{D8091FC7-0DFA-46F0-A7FF-43D16F27627B}" type="presParOf" srcId="{F2194195-3BB6-454B-9013-FF032CBB6FC2}" destId="{EDEDFF56-62A2-4043-A5B5-06F35456CE11}" srcOrd="0" destOrd="0" presId="urn:microsoft.com/office/officeart/2008/layout/HorizontalMultiLevelHierarchy"/>
    <dgm:cxn modelId="{A56E5812-E1C8-4175-937E-9B4ADEFDC0CE}" type="presParOf" srcId="{F2194195-3BB6-454B-9013-FF032CBB6FC2}" destId="{0D14DF9E-05A6-4793-80A0-ACE15332EB0C}" srcOrd="1" destOrd="0" presId="urn:microsoft.com/office/officeart/2008/layout/HorizontalMultiLevelHierarchy"/>
    <dgm:cxn modelId="{BA23580E-0794-4E6B-82B1-B5FE8F4731F9}" type="presParOf" srcId="{DD868200-01BF-493A-AD62-A4CBB7B68690}" destId="{5E2B00E0-0D4C-4AF2-AF36-2F2D754287B5}" srcOrd="12" destOrd="0" presId="urn:microsoft.com/office/officeart/2008/layout/HorizontalMultiLevelHierarchy"/>
    <dgm:cxn modelId="{523D1909-AF4C-4C4F-A2DE-B017DD69CA5C}" type="presParOf" srcId="{5E2B00E0-0D4C-4AF2-AF36-2F2D754287B5}" destId="{3265C434-A4F9-4AA3-85DA-862555BF34A0}" srcOrd="0" destOrd="0" presId="urn:microsoft.com/office/officeart/2008/layout/HorizontalMultiLevelHierarchy"/>
    <dgm:cxn modelId="{58BC07E4-1BA9-4172-8C95-5F66C0CE92A1}" type="presParOf" srcId="{DD868200-01BF-493A-AD62-A4CBB7B68690}" destId="{18D6AB4E-74B2-47F2-8B32-6CBBA9BAB2DC}" srcOrd="13" destOrd="0" presId="urn:microsoft.com/office/officeart/2008/layout/HorizontalMultiLevelHierarchy"/>
    <dgm:cxn modelId="{20E527CA-A304-4753-B3D5-DAF50ABF247C}" type="presParOf" srcId="{18D6AB4E-74B2-47F2-8B32-6CBBA9BAB2DC}" destId="{26B81A22-2AAE-41C2-B8CB-0DBE973141FB}" srcOrd="0" destOrd="0" presId="urn:microsoft.com/office/officeart/2008/layout/HorizontalMultiLevelHierarchy"/>
    <dgm:cxn modelId="{F776787E-7806-45ED-B70B-A77EDA2FB792}" type="presParOf" srcId="{18D6AB4E-74B2-47F2-8B32-6CBBA9BAB2DC}" destId="{6025AF43-730A-4BD0-ADCF-808883F5E114}" srcOrd="1" destOrd="0" presId="urn:microsoft.com/office/officeart/2008/layout/HorizontalMultiLevelHierarchy"/>
    <dgm:cxn modelId="{6438D1AF-1337-4955-8A3B-9FDF22740A9C}" type="presParOf" srcId="{DD868200-01BF-493A-AD62-A4CBB7B68690}" destId="{457D7B75-D079-4556-84C8-978A1BA3CE4F}" srcOrd="14" destOrd="0" presId="urn:microsoft.com/office/officeart/2008/layout/HorizontalMultiLevelHierarchy"/>
    <dgm:cxn modelId="{FB74867B-9EE1-4139-BE2B-1755F47EB531}" type="presParOf" srcId="{457D7B75-D079-4556-84C8-978A1BA3CE4F}" destId="{372B3FCB-3E11-46C2-9D30-27D5D32BA179}" srcOrd="0" destOrd="0" presId="urn:microsoft.com/office/officeart/2008/layout/HorizontalMultiLevelHierarchy"/>
    <dgm:cxn modelId="{21B46BDF-10CF-4971-A89F-882BA8750FC6}" type="presParOf" srcId="{DD868200-01BF-493A-AD62-A4CBB7B68690}" destId="{775BAACE-070D-4094-B879-8354EFE1548B}" srcOrd="15" destOrd="0" presId="urn:microsoft.com/office/officeart/2008/layout/HorizontalMultiLevelHierarchy"/>
    <dgm:cxn modelId="{284BF5D6-E718-4882-A384-452828316469}" type="presParOf" srcId="{775BAACE-070D-4094-B879-8354EFE1548B}" destId="{46BED8A3-6389-4E6A-BFEC-C711F0F96ACC}" srcOrd="0" destOrd="0" presId="urn:microsoft.com/office/officeart/2008/layout/HorizontalMultiLevelHierarchy"/>
    <dgm:cxn modelId="{E4E77C64-8E41-4E84-9ABC-9CA68DA9748C}" type="presParOf" srcId="{775BAACE-070D-4094-B879-8354EFE1548B}" destId="{FE4AFF13-D834-463D-91CB-8FA0CD5179BA}" srcOrd="1" destOrd="0" presId="urn:microsoft.com/office/officeart/2008/layout/HorizontalMultiLevelHierarchy"/>
    <dgm:cxn modelId="{EEEC449B-64CA-4B10-B608-AAB6B3EA4A92}" type="presParOf" srcId="{DD868200-01BF-493A-AD62-A4CBB7B68690}" destId="{A9867EDF-BD0E-4F05-B3A8-3B6E2E687C55}" srcOrd="16" destOrd="0" presId="urn:microsoft.com/office/officeart/2008/layout/HorizontalMultiLevelHierarchy"/>
    <dgm:cxn modelId="{63AF94B9-7446-4111-9D1E-357362C3E1DB}" type="presParOf" srcId="{A9867EDF-BD0E-4F05-B3A8-3B6E2E687C55}" destId="{C82A2554-7D8E-4E1E-94F0-A6B2512BB0EB}" srcOrd="0" destOrd="0" presId="urn:microsoft.com/office/officeart/2008/layout/HorizontalMultiLevelHierarchy"/>
    <dgm:cxn modelId="{481083D8-667B-4D08-A54D-90C210A2A271}" type="presParOf" srcId="{DD868200-01BF-493A-AD62-A4CBB7B68690}" destId="{D0EADB14-A656-42A5-B928-7AD77E9F8A8C}" srcOrd="17" destOrd="0" presId="urn:microsoft.com/office/officeart/2008/layout/HorizontalMultiLevelHierarchy"/>
    <dgm:cxn modelId="{C8272BDF-6E47-4025-AF87-C0D015575D1A}" type="presParOf" srcId="{D0EADB14-A656-42A5-B928-7AD77E9F8A8C}" destId="{55E9382C-C3B8-4614-9CC9-B259FAEAF6F4}" srcOrd="0" destOrd="0" presId="urn:microsoft.com/office/officeart/2008/layout/HorizontalMultiLevelHierarchy"/>
    <dgm:cxn modelId="{C76874E4-5E12-4E0A-8408-8780EF3EC036}" type="presParOf" srcId="{D0EADB14-A656-42A5-B928-7AD77E9F8A8C}" destId="{972EE11E-1551-469E-B008-5422A97159ED}" srcOrd="1" destOrd="0" presId="urn:microsoft.com/office/officeart/2008/layout/HorizontalMultiLevelHierarchy"/>
    <dgm:cxn modelId="{F4E6E381-9F89-458E-89BA-AD920DAF3119}" type="presParOf" srcId="{DD868200-01BF-493A-AD62-A4CBB7B68690}" destId="{A7BD37E1-1CA1-4AE9-BEE1-45487577DD5E}" srcOrd="18" destOrd="0" presId="urn:microsoft.com/office/officeart/2008/layout/HorizontalMultiLevelHierarchy"/>
    <dgm:cxn modelId="{1D5DCEF5-5227-4AAA-8A32-DA918A64318B}" type="presParOf" srcId="{A7BD37E1-1CA1-4AE9-BEE1-45487577DD5E}" destId="{547F8EB6-4E5A-4D7C-A345-D23AD023CFD2}" srcOrd="0" destOrd="0" presId="urn:microsoft.com/office/officeart/2008/layout/HorizontalMultiLevelHierarchy"/>
    <dgm:cxn modelId="{13F3621B-9FFB-435F-9D21-98DD1B182E73}" type="presParOf" srcId="{DD868200-01BF-493A-AD62-A4CBB7B68690}" destId="{B6C3DC56-B7D5-4CFC-9629-41A8E441D52C}" srcOrd="19" destOrd="0" presId="urn:microsoft.com/office/officeart/2008/layout/HorizontalMultiLevelHierarchy"/>
    <dgm:cxn modelId="{A987CEF3-CFDE-45DB-BFEA-DDED7A4A65C9}" type="presParOf" srcId="{B6C3DC56-B7D5-4CFC-9629-41A8E441D52C}" destId="{53B0A1BB-F030-41DE-A55C-F864038BBDBA}" srcOrd="0" destOrd="0" presId="urn:microsoft.com/office/officeart/2008/layout/HorizontalMultiLevelHierarchy"/>
    <dgm:cxn modelId="{741702FF-D7DA-4942-BE50-8C55DE87E994}" type="presParOf" srcId="{B6C3DC56-B7D5-4CFC-9629-41A8E441D52C}" destId="{5FEA866D-719E-4286-B6A4-21F6957809A2}" srcOrd="1" destOrd="0" presId="urn:microsoft.com/office/officeart/2008/layout/HorizontalMultiLevelHierarchy"/>
    <dgm:cxn modelId="{1A28A030-124F-4EB7-9CE9-B272639C4981}" type="presParOf" srcId="{DD868200-01BF-493A-AD62-A4CBB7B68690}" destId="{DAF92A34-4CEF-4497-8D91-E2157F3FC149}" srcOrd="20" destOrd="0" presId="urn:microsoft.com/office/officeart/2008/layout/HorizontalMultiLevelHierarchy"/>
    <dgm:cxn modelId="{0F2B07DC-DC74-44B1-B41F-31BBD3F7B6A3}" type="presParOf" srcId="{DAF92A34-4CEF-4497-8D91-E2157F3FC149}" destId="{43F43CFF-3654-4654-A4EA-87179CF70F96}" srcOrd="0" destOrd="0" presId="urn:microsoft.com/office/officeart/2008/layout/HorizontalMultiLevelHierarchy"/>
    <dgm:cxn modelId="{22B0AD81-6757-411F-BD23-3208FA44B878}" type="presParOf" srcId="{DD868200-01BF-493A-AD62-A4CBB7B68690}" destId="{065A0E7D-81C7-4427-86FD-AD05C853275B}" srcOrd="21" destOrd="0" presId="urn:microsoft.com/office/officeart/2008/layout/HorizontalMultiLevelHierarchy"/>
    <dgm:cxn modelId="{D0BCB2BC-28CD-4369-BB41-2E2C9CB20914}" type="presParOf" srcId="{065A0E7D-81C7-4427-86FD-AD05C853275B}" destId="{E510961E-7BBE-4DE4-A47A-B2A2EC65799E}" srcOrd="0" destOrd="0" presId="urn:microsoft.com/office/officeart/2008/layout/HorizontalMultiLevelHierarchy"/>
    <dgm:cxn modelId="{1CCC4563-4B72-4F82-B1E5-519265D0373D}" type="presParOf" srcId="{065A0E7D-81C7-4427-86FD-AD05C853275B}" destId="{73B2A4EF-101D-4126-A6A9-A3D979B5353D}" srcOrd="1" destOrd="0" presId="urn:microsoft.com/office/officeart/2008/layout/HorizontalMultiLevelHierarchy"/>
    <dgm:cxn modelId="{5C7464B3-B3F8-478D-A570-FC66E83987B9}" type="presParOf" srcId="{DD868200-01BF-493A-AD62-A4CBB7B68690}" destId="{690B0492-B356-4A41-B9E1-0D92A5A57411}" srcOrd="22" destOrd="0" presId="urn:microsoft.com/office/officeart/2008/layout/HorizontalMultiLevelHierarchy"/>
    <dgm:cxn modelId="{66BF288D-B981-418F-AD11-8485D866A349}" type="presParOf" srcId="{690B0492-B356-4A41-B9E1-0D92A5A57411}" destId="{79F6A5F2-0005-40C6-8600-6001129C78B4}" srcOrd="0" destOrd="0" presId="urn:microsoft.com/office/officeart/2008/layout/HorizontalMultiLevelHierarchy"/>
    <dgm:cxn modelId="{B873CE23-1E90-4833-A30B-B3498C90774D}" type="presParOf" srcId="{DD868200-01BF-493A-AD62-A4CBB7B68690}" destId="{8C19B8FD-B13E-4911-9901-65DE2C92DA33}" srcOrd="23" destOrd="0" presId="urn:microsoft.com/office/officeart/2008/layout/HorizontalMultiLevelHierarchy"/>
    <dgm:cxn modelId="{E2C35384-6AA8-46F4-8B6B-1E7B6A643657}" type="presParOf" srcId="{8C19B8FD-B13E-4911-9901-65DE2C92DA33}" destId="{330441BE-130C-4A54-AF44-0241829FE5F2}" srcOrd="0" destOrd="0" presId="urn:microsoft.com/office/officeart/2008/layout/HorizontalMultiLevelHierarchy"/>
    <dgm:cxn modelId="{24BDB0F8-04BC-4705-AD0D-24B1A7398ABD}" type="presParOf" srcId="{8C19B8FD-B13E-4911-9901-65DE2C92DA33}" destId="{4AD934E7-82EB-4479-938B-E38B9384869F}" srcOrd="1" destOrd="0" presId="urn:microsoft.com/office/officeart/2008/layout/HorizontalMultiLevelHierarchy"/>
    <dgm:cxn modelId="{45078008-AF2E-4FE4-A51E-6BF9BC51A881}" type="presParOf" srcId="{DD868200-01BF-493A-AD62-A4CBB7B68690}" destId="{DDD6B54F-C7AA-450E-BC2F-1588CBDC1F70}" srcOrd="24" destOrd="0" presId="urn:microsoft.com/office/officeart/2008/layout/HorizontalMultiLevelHierarchy"/>
    <dgm:cxn modelId="{19E28F2B-494D-4CA6-A958-A9202AC6005E}" type="presParOf" srcId="{DDD6B54F-C7AA-450E-BC2F-1588CBDC1F70}" destId="{C7543320-9F76-485F-B5CD-AE6280860B85}" srcOrd="0" destOrd="0" presId="urn:microsoft.com/office/officeart/2008/layout/HorizontalMultiLevelHierarchy"/>
    <dgm:cxn modelId="{760A2DC0-B37F-44D2-9076-DF3698060F33}" type="presParOf" srcId="{DD868200-01BF-493A-AD62-A4CBB7B68690}" destId="{B84D0CFB-2F75-438C-A115-B882ACADAE07}" srcOrd="25" destOrd="0" presId="urn:microsoft.com/office/officeart/2008/layout/HorizontalMultiLevelHierarchy"/>
    <dgm:cxn modelId="{A3B83781-7E8B-4E14-807E-BF5797BD1DE0}" type="presParOf" srcId="{B84D0CFB-2F75-438C-A115-B882ACADAE07}" destId="{1B083B06-E348-47BE-ADFC-B4C0FB6DF9EB}" srcOrd="0" destOrd="0" presId="urn:microsoft.com/office/officeart/2008/layout/HorizontalMultiLevelHierarchy"/>
    <dgm:cxn modelId="{E05FB6DE-294B-4E04-A2B9-ECF3C1561628}" type="presParOf" srcId="{B84D0CFB-2F75-438C-A115-B882ACADAE07}" destId="{7C44B397-DB14-4812-9890-5D7A5BD9A5E8}" srcOrd="1" destOrd="0" presId="urn:microsoft.com/office/officeart/2008/layout/HorizontalMultiLevelHierarchy"/>
    <dgm:cxn modelId="{B81DFE41-E1CF-4DA9-B5EB-A55493FA4825}" type="presParOf" srcId="{DD868200-01BF-493A-AD62-A4CBB7B68690}" destId="{CDCB099A-1852-4674-88B9-5BDE7BDD2EC5}" srcOrd="26" destOrd="0" presId="urn:microsoft.com/office/officeart/2008/layout/HorizontalMultiLevelHierarchy"/>
    <dgm:cxn modelId="{6AAFCC29-B965-43A3-B54C-130EB1AB94ED}" type="presParOf" srcId="{CDCB099A-1852-4674-88B9-5BDE7BDD2EC5}" destId="{9C93604C-0000-4477-9C86-64540E4AA6BC}" srcOrd="0" destOrd="0" presId="urn:microsoft.com/office/officeart/2008/layout/HorizontalMultiLevelHierarchy"/>
    <dgm:cxn modelId="{C0701641-8DA6-4C70-A4F3-3D46409606BC}" type="presParOf" srcId="{DD868200-01BF-493A-AD62-A4CBB7B68690}" destId="{CDE9B778-8585-4800-8700-AE2E707B9966}" srcOrd="27" destOrd="0" presId="urn:microsoft.com/office/officeart/2008/layout/HorizontalMultiLevelHierarchy"/>
    <dgm:cxn modelId="{4CE15E6A-A74A-44AE-9860-B70D36040F4C}" type="presParOf" srcId="{CDE9B778-8585-4800-8700-AE2E707B9966}" destId="{672AE2AA-FC64-4911-8624-886C2D1A4D1E}" srcOrd="0" destOrd="0" presId="urn:microsoft.com/office/officeart/2008/layout/HorizontalMultiLevelHierarchy"/>
    <dgm:cxn modelId="{01ADDC59-0C2F-4C3C-935D-18C489AD692F}" type="presParOf" srcId="{CDE9B778-8585-4800-8700-AE2E707B9966}" destId="{023F2806-71CE-4474-85BB-E2DC31433118}" srcOrd="1" destOrd="0" presId="urn:microsoft.com/office/officeart/2008/layout/HorizontalMultiLevelHierarchy"/>
    <dgm:cxn modelId="{296C1E42-15E3-4FCB-82CE-522D89B43F63}" type="presParOf" srcId="{DD868200-01BF-493A-AD62-A4CBB7B68690}" destId="{0A8C876A-4D43-455D-8728-7DE182F698D1}" srcOrd="28" destOrd="0" presId="urn:microsoft.com/office/officeart/2008/layout/HorizontalMultiLevelHierarchy"/>
    <dgm:cxn modelId="{714B19C3-2C25-4E41-A394-9EC0E47F29EC}" type="presParOf" srcId="{0A8C876A-4D43-455D-8728-7DE182F698D1}" destId="{BEAA9454-078B-4FAB-8183-3D4DE9AFE5C5}" srcOrd="0" destOrd="0" presId="urn:microsoft.com/office/officeart/2008/layout/HorizontalMultiLevelHierarchy"/>
    <dgm:cxn modelId="{E2CFC997-E75A-4DA8-AB47-6669F15F5584}" type="presParOf" srcId="{DD868200-01BF-493A-AD62-A4CBB7B68690}" destId="{FAA79D48-79FF-4EF1-95E5-AEEF10BA8591}" srcOrd="29" destOrd="0" presId="urn:microsoft.com/office/officeart/2008/layout/HorizontalMultiLevelHierarchy"/>
    <dgm:cxn modelId="{A5302DAC-EAFF-4867-9A00-1DA7F57C1157}" type="presParOf" srcId="{FAA79D48-79FF-4EF1-95E5-AEEF10BA8591}" destId="{18CCCA0B-9407-450C-84A2-14B7409A6B92}" srcOrd="0" destOrd="0" presId="urn:microsoft.com/office/officeart/2008/layout/HorizontalMultiLevelHierarchy"/>
    <dgm:cxn modelId="{623E6DDF-BEE8-4F39-B6F3-52A793B1AF92}" type="presParOf" srcId="{FAA79D48-79FF-4EF1-95E5-AEEF10BA8591}" destId="{00F95005-B5B5-4A07-B190-A7527C862D76}" srcOrd="1" destOrd="0" presId="urn:microsoft.com/office/officeart/2008/layout/HorizontalMultiLevelHierarchy"/>
    <dgm:cxn modelId="{B52A02CA-CA20-4211-9AFF-66CE2A8A4690}" type="presParOf" srcId="{DD868200-01BF-493A-AD62-A4CBB7B68690}" destId="{FC74A39A-47AF-488E-B7BE-713391FE0476}" srcOrd="30" destOrd="0" presId="urn:microsoft.com/office/officeart/2008/layout/HorizontalMultiLevelHierarchy"/>
    <dgm:cxn modelId="{7034838F-28F2-4C3F-9E1B-652BAB7507CC}" type="presParOf" srcId="{FC74A39A-47AF-488E-B7BE-713391FE0476}" destId="{CB64A16C-EC99-45A9-8889-A51EA27611DA}" srcOrd="0" destOrd="0" presId="urn:microsoft.com/office/officeart/2008/layout/HorizontalMultiLevelHierarchy"/>
    <dgm:cxn modelId="{2C92440D-1C2B-4311-8F8D-5ADB7A135AFC}" type="presParOf" srcId="{DD868200-01BF-493A-AD62-A4CBB7B68690}" destId="{F4673E32-47C4-455A-BE26-D3BDDA4E1C93}" srcOrd="31" destOrd="0" presId="urn:microsoft.com/office/officeart/2008/layout/HorizontalMultiLevelHierarchy"/>
    <dgm:cxn modelId="{C3470151-28CE-40F5-96B8-E8E3233CF8ED}" type="presParOf" srcId="{F4673E32-47C4-455A-BE26-D3BDDA4E1C93}" destId="{B2280ADA-C12D-40F2-8852-0308C6B4EFE7}" srcOrd="0" destOrd="0" presId="urn:microsoft.com/office/officeart/2008/layout/HorizontalMultiLevelHierarchy"/>
    <dgm:cxn modelId="{BC223AE6-8DF5-4C3D-A9D5-8087982149A5}" type="presParOf" srcId="{F4673E32-47C4-455A-BE26-D3BDDA4E1C93}" destId="{A0894293-7FCF-4A7A-95E0-DB462568EACB}" srcOrd="1" destOrd="0" presId="urn:microsoft.com/office/officeart/2008/layout/HorizontalMultiLevelHierarchy"/>
    <dgm:cxn modelId="{B42F4AD4-22EB-4C2B-8189-623366EA0C3F}" type="presParOf" srcId="{DD868200-01BF-493A-AD62-A4CBB7B68690}" destId="{32DE8F6F-21D7-4809-A709-DC8DBB70392B}" srcOrd="32" destOrd="0" presId="urn:microsoft.com/office/officeart/2008/layout/HorizontalMultiLevelHierarchy"/>
    <dgm:cxn modelId="{6CBC7F32-A23B-4899-88C8-CF2925F74F8A}" type="presParOf" srcId="{32DE8F6F-21D7-4809-A709-DC8DBB70392B}" destId="{06875902-B4A3-4AF5-8C51-5F437370A4F3}" srcOrd="0" destOrd="0" presId="urn:microsoft.com/office/officeart/2008/layout/HorizontalMultiLevelHierarchy"/>
    <dgm:cxn modelId="{D68A35AD-A8E5-4CF7-B5CB-7B28AA039324}" type="presParOf" srcId="{DD868200-01BF-493A-AD62-A4CBB7B68690}" destId="{9103BED7-7F44-42D1-99B5-FFCE18959715}" srcOrd="33" destOrd="0" presId="urn:microsoft.com/office/officeart/2008/layout/HorizontalMultiLevelHierarchy"/>
    <dgm:cxn modelId="{479C3544-BEAA-4B13-8F57-EE7956634461}" type="presParOf" srcId="{9103BED7-7F44-42D1-99B5-FFCE18959715}" destId="{D6C2E10B-08FB-4572-AEF4-187D6621F1FA}" srcOrd="0" destOrd="0" presId="urn:microsoft.com/office/officeart/2008/layout/HorizontalMultiLevelHierarchy"/>
    <dgm:cxn modelId="{3D42CC1E-6260-49A0-AF6A-AB93CB12F3EE}" type="presParOf" srcId="{9103BED7-7F44-42D1-99B5-FFCE18959715}" destId="{A1DC9BD1-7835-4BB7-A31C-9ECBB93DDE5E}" srcOrd="1" destOrd="0" presId="urn:microsoft.com/office/officeart/2008/layout/HorizontalMultiLevelHierarchy"/>
    <dgm:cxn modelId="{43A87E69-E180-4ED5-B973-05F3A7B88C78}" type="presParOf" srcId="{DD868200-01BF-493A-AD62-A4CBB7B68690}" destId="{F1370AEF-EC57-4F01-B870-D0C4F3F3B4B9}" srcOrd="34" destOrd="0" presId="urn:microsoft.com/office/officeart/2008/layout/HorizontalMultiLevelHierarchy"/>
    <dgm:cxn modelId="{AB66858A-5C37-4D69-B923-4CA3C2D72D64}" type="presParOf" srcId="{F1370AEF-EC57-4F01-B870-D0C4F3F3B4B9}" destId="{3B950F4D-E313-449C-BC02-FA5F9C52CCBA}" srcOrd="0" destOrd="0" presId="urn:microsoft.com/office/officeart/2008/layout/HorizontalMultiLevelHierarchy"/>
    <dgm:cxn modelId="{892ED990-48B6-4AEB-BBD9-45065155E609}" type="presParOf" srcId="{DD868200-01BF-493A-AD62-A4CBB7B68690}" destId="{E2AEEA9F-009B-4F23-8220-9AB8CEA7EB88}" srcOrd="35" destOrd="0" presId="urn:microsoft.com/office/officeart/2008/layout/HorizontalMultiLevelHierarchy"/>
    <dgm:cxn modelId="{A9DE6044-772C-4B8B-86C4-F6C9D0622AA6}" type="presParOf" srcId="{E2AEEA9F-009B-4F23-8220-9AB8CEA7EB88}" destId="{F319E3C2-42C5-4C36-88BE-B5DA03A6AFB6}" srcOrd="0" destOrd="0" presId="urn:microsoft.com/office/officeart/2008/layout/HorizontalMultiLevelHierarchy"/>
    <dgm:cxn modelId="{6D72A1E5-1204-4753-9B44-7E0BF2ABD6EB}" type="presParOf" srcId="{E2AEEA9F-009B-4F23-8220-9AB8CEA7EB88}" destId="{4687EE06-FF37-4EDA-B07F-E4047B8560A4}" srcOrd="1" destOrd="0" presId="urn:microsoft.com/office/officeart/2008/layout/HorizontalMultiLevelHierarchy"/>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33AFE84-7725-4470-9B7D-C1EA1D77F2C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7B4BBC82-B810-4359-B156-D41FD0DC7808}">
      <dgm:prSet phldrT="[Tekst]"/>
      <dgm:spPr/>
      <dgm:t>
        <a:bodyPr/>
        <a:lstStyle/>
        <a:p>
          <a:r>
            <a:rPr lang="nl-NL"/>
            <a:t>De begeleiding van jongeren die zich bevinden in een complexe scheiding</a:t>
          </a:r>
        </a:p>
      </dgm:t>
    </dgm:pt>
    <dgm:pt modelId="{E426F074-E3F9-4433-957F-385B7687B8AB}" type="parTrans" cxnId="{D11E6075-04BA-4750-83C3-7E35E46EC859}">
      <dgm:prSet/>
      <dgm:spPr/>
      <dgm:t>
        <a:bodyPr/>
        <a:lstStyle/>
        <a:p>
          <a:endParaRPr lang="nl-NL"/>
        </a:p>
      </dgm:t>
    </dgm:pt>
    <dgm:pt modelId="{6BAFC8AC-D2A0-4932-BC5A-3DAE1993EC9C}" type="sibTrans" cxnId="{D11E6075-04BA-4750-83C3-7E35E46EC859}">
      <dgm:prSet/>
      <dgm:spPr/>
      <dgm:t>
        <a:bodyPr/>
        <a:lstStyle/>
        <a:p>
          <a:endParaRPr lang="nl-NL"/>
        </a:p>
      </dgm:t>
    </dgm:pt>
    <dgm:pt modelId="{C751F84E-71BB-4577-B692-FF8260B0F9C2}">
      <dgm:prSet phldrT="[Tekst]"/>
      <dgm:spPr/>
      <dgm:t>
        <a:bodyPr/>
        <a:lstStyle/>
        <a:p>
          <a:r>
            <a:rPr lang="nl-NL"/>
            <a:t>Communicatie</a:t>
          </a:r>
        </a:p>
      </dgm:t>
    </dgm:pt>
    <dgm:pt modelId="{F7000552-410C-432A-BD99-54BA9EA8FEFF}" type="parTrans" cxnId="{EE56B55C-4D45-4D90-B4D8-FDFAEC71452A}">
      <dgm:prSet/>
      <dgm:spPr/>
      <dgm:t>
        <a:bodyPr/>
        <a:lstStyle/>
        <a:p>
          <a:endParaRPr lang="nl-NL"/>
        </a:p>
      </dgm:t>
    </dgm:pt>
    <dgm:pt modelId="{49D9EDCA-5796-4C7B-8A7E-EF78E4E9642E}" type="sibTrans" cxnId="{EE56B55C-4D45-4D90-B4D8-FDFAEC71452A}">
      <dgm:prSet/>
      <dgm:spPr/>
      <dgm:t>
        <a:bodyPr/>
        <a:lstStyle/>
        <a:p>
          <a:endParaRPr lang="nl-NL"/>
        </a:p>
      </dgm:t>
    </dgm:pt>
    <dgm:pt modelId="{061DDFE0-07D3-49A9-9918-BE62605E0373}">
      <dgm:prSet phldrT="[Tekst]"/>
      <dgm:spPr/>
      <dgm:t>
        <a:bodyPr/>
        <a:lstStyle/>
        <a:p>
          <a:r>
            <a:rPr lang="nl-NL"/>
            <a:t>Behoeften jongeren volgens jeugdzorgwerkers</a:t>
          </a:r>
        </a:p>
      </dgm:t>
    </dgm:pt>
    <dgm:pt modelId="{098F821F-AF47-4C40-BABE-35207E2ACBCB}" type="parTrans" cxnId="{252F5E5C-F9D2-483F-978A-B57BB2EB737A}">
      <dgm:prSet/>
      <dgm:spPr/>
      <dgm:t>
        <a:bodyPr/>
        <a:lstStyle/>
        <a:p>
          <a:endParaRPr lang="nl-NL"/>
        </a:p>
      </dgm:t>
    </dgm:pt>
    <dgm:pt modelId="{0A13038C-BAC5-47B2-A7F7-96C27DCF6A7F}" type="sibTrans" cxnId="{252F5E5C-F9D2-483F-978A-B57BB2EB737A}">
      <dgm:prSet/>
      <dgm:spPr/>
      <dgm:t>
        <a:bodyPr/>
        <a:lstStyle/>
        <a:p>
          <a:endParaRPr lang="nl-NL"/>
        </a:p>
      </dgm:t>
    </dgm:pt>
    <dgm:pt modelId="{D75F5A14-B260-417C-B16C-58E182BABEB6}">
      <dgm:prSet phldrT="[Tekst]"/>
      <dgm:spPr/>
      <dgm:t>
        <a:bodyPr/>
        <a:lstStyle/>
        <a:p>
          <a:r>
            <a:rPr lang="nl-NL"/>
            <a:t>Invloed scheiding op jongeren</a:t>
          </a:r>
        </a:p>
      </dgm:t>
    </dgm:pt>
    <dgm:pt modelId="{DB03C063-E7B8-4D70-BA94-78B0312BD357}" type="parTrans" cxnId="{28387F91-51AC-4869-880F-E3C02BAF52D7}">
      <dgm:prSet/>
      <dgm:spPr/>
      <dgm:t>
        <a:bodyPr/>
        <a:lstStyle/>
        <a:p>
          <a:endParaRPr lang="nl-NL"/>
        </a:p>
      </dgm:t>
    </dgm:pt>
    <dgm:pt modelId="{EAB02A85-CC5A-465D-8A1A-99D983BD5A48}" type="sibTrans" cxnId="{28387F91-51AC-4869-880F-E3C02BAF52D7}">
      <dgm:prSet/>
      <dgm:spPr/>
      <dgm:t>
        <a:bodyPr/>
        <a:lstStyle/>
        <a:p>
          <a:endParaRPr lang="nl-NL"/>
        </a:p>
      </dgm:t>
    </dgm:pt>
    <dgm:pt modelId="{774858F7-3780-4C06-8082-DD9AEE094BCE}">
      <dgm:prSet/>
      <dgm:spPr/>
      <dgm:t>
        <a:bodyPr/>
        <a:lstStyle/>
        <a:p>
          <a:r>
            <a:rPr lang="nl-NL"/>
            <a:t>Telefonisch en app contact met jongeren</a:t>
          </a:r>
        </a:p>
      </dgm:t>
    </dgm:pt>
    <dgm:pt modelId="{6A5352B4-315F-4594-90E1-A2A840D68A9F}" type="parTrans" cxnId="{E29177C3-B453-4C47-97CE-893D88C5EEB4}">
      <dgm:prSet/>
      <dgm:spPr/>
      <dgm:t>
        <a:bodyPr/>
        <a:lstStyle/>
        <a:p>
          <a:endParaRPr lang="nl-NL"/>
        </a:p>
      </dgm:t>
    </dgm:pt>
    <dgm:pt modelId="{4647AF03-7BEF-48DE-B012-9FC2862ACB91}" type="sibTrans" cxnId="{E29177C3-B453-4C47-97CE-893D88C5EEB4}">
      <dgm:prSet/>
      <dgm:spPr/>
      <dgm:t>
        <a:bodyPr/>
        <a:lstStyle/>
        <a:p>
          <a:endParaRPr lang="nl-NL"/>
        </a:p>
      </dgm:t>
    </dgm:pt>
    <dgm:pt modelId="{AA0BB89C-53C4-4E82-904B-856CC3D54E0A}">
      <dgm:prSet/>
      <dgm:spPr>
        <a:ln w="44450"/>
      </dgm:spPr>
      <dgm:t>
        <a:bodyPr/>
        <a:lstStyle/>
        <a:p>
          <a:r>
            <a:rPr lang="nl-NL"/>
            <a:t>Kindgesprekken</a:t>
          </a:r>
        </a:p>
      </dgm:t>
    </dgm:pt>
    <dgm:pt modelId="{9D819310-0218-440D-A5CB-C771A0814FF2}" type="parTrans" cxnId="{98C0B6E9-430D-471A-B348-7D31FFFF31F8}">
      <dgm:prSet/>
      <dgm:spPr/>
      <dgm:t>
        <a:bodyPr/>
        <a:lstStyle/>
        <a:p>
          <a:endParaRPr lang="nl-NL"/>
        </a:p>
      </dgm:t>
    </dgm:pt>
    <dgm:pt modelId="{B1E1F007-21F5-487C-9AE8-4456530B362F}" type="sibTrans" cxnId="{98C0B6E9-430D-471A-B348-7D31FFFF31F8}">
      <dgm:prSet/>
      <dgm:spPr/>
      <dgm:t>
        <a:bodyPr/>
        <a:lstStyle/>
        <a:p>
          <a:endParaRPr lang="nl-NL"/>
        </a:p>
      </dgm:t>
    </dgm:pt>
    <dgm:pt modelId="{5DEDB6DF-A73C-4845-9BFF-91637A2EDA1E}">
      <dgm:prSet/>
      <dgm:spPr/>
      <dgm:t>
        <a:bodyPr/>
        <a:lstStyle/>
        <a:p>
          <a:r>
            <a:rPr lang="nl-NL"/>
            <a:t>Steun</a:t>
          </a:r>
        </a:p>
      </dgm:t>
    </dgm:pt>
    <dgm:pt modelId="{4BDEE037-B161-41B3-A353-D85D17250585}" type="parTrans" cxnId="{46E64DDF-1080-486D-AEC2-B7B70E559258}">
      <dgm:prSet/>
      <dgm:spPr/>
      <dgm:t>
        <a:bodyPr/>
        <a:lstStyle/>
        <a:p>
          <a:endParaRPr lang="nl-NL"/>
        </a:p>
      </dgm:t>
    </dgm:pt>
    <dgm:pt modelId="{EA89D35C-D6E8-47A7-8FF8-A940F07D5293}" type="sibTrans" cxnId="{46E64DDF-1080-486D-AEC2-B7B70E559258}">
      <dgm:prSet/>
      <dgm:spPr/>
      <dgm:t>
        <a:bodyPr/>
        <a:lstStyle/>
        <a:p>
          <a:endParaRPr lang="nl-NL"/>
        </a:p>
      </dgm:t>
    </dgm:pt>
    <dgm:pt modelId="{A151E680-A096-4D11-9CB7-ECA843AC3947}">
      <dgm:prSet/>
      <dgm:spPr>
        <a:ln w="44450"/>
      </dgm:spPr>
      <dgm:t>
        <a:bodyPr/>
        <a:lstStyle/>
        <a:p>
          <a:r>
            <a:rPr lang="nl-NL"/>
            <a:t>Een stem</a:t>
          </a:r>
        </a:p>
      </dgm:t>
    </dgm:pt>
    <dgm:pt modelId="{0BB9D47F-F1CC-489F-9D5C-BED65EB2FDAF}" type="parTrans" cxnId="{67A70C63-6D23-4D4E-BC64-31FD7F6A1DFE}">
      <dgm:prSet/>
      <dgm:spPr/>
      <dgm:t>
        <a:bodyPr/>
        <a:lstStyle/>
        <a:p>
          <a:endParaRPr lang="nl-NL"/>
        </a:p>
      </dgm:t>
    </dgm:pt>
    <dgm:pt modelId="{BBA17408-175B-4AF4-8595-FB7221713F30}" type="sibTrans" cxnId="{67A70C63-6D23-4D4E-BC64-31FD7F6A1DFE}">
      <dgm:prSet/>
      <dgm:spPr/>
      <dgm:t>
        <a:bodyPr/>
        <a:lstStyle/>
        <a:p>
          <a:endParaRPr lang="nl-NL"/>
        </a:p>
      </dgm:t>
    </dgm:pt>
    <dgm:pt modelId="{441DC3FC-4711-4321-A6B6-DCD4621B2B59}">
      <dgm:prSet/>
      <dgm:spPr>
        <a:ln w="44450"/>
      </dgm:spPr>
      <dgm:t>
        <a:bodyPr/>
        <a:lstStyle/>
        <a:p>
          <a:r>
            <a:rPr lang="nl-NL"/>
            <a:t>Vertrouwen</a:t>
          </a:r>
        </a:p>
      </dgm:t>
    </dgm:pt>
    <dgm:pt modelId="{F941CF9C-96B9-46BB-97B1-BF812833C851}" type="parTrans" cxnId="{F6881C87-0E5F-459C-9CC0-B52BFEE9D678}">
      <dgm:prSet/>
      <dgm:spPr/>
      <dgm:t>
        <a:bodyPr/>
        <a:lstStyle/>
        <a:p>
          <a:endParaRPr lang="nl-NL"/>
        </a:p>
      </dgm:t>
    </dgm:pt>
    <dgm:pt modelId="{EBA230C6-0154-4511-867E-E21480481F26}" type="sibTrans" cxnId="{F6881C87-0E5F-459C-9CC0-B52BFEE9D678}">
      <dgm:prSet/>
      <dgm:spPr/>
      <dgm:t>
        <a:bodyPr/>
        <a:lstStyle/>
        <a:p>
          <a:endParaRPr lang="nl-NL"/>
        </a:p>
      </dgm:t>
    </dgm:pt>
    <dgm:pt modelId="{CC33E6B1-5009-4726-B211-951EF2E5AEEB}">
      <dgm:prSet/>
      <dgm:spPr>
        <a:ln w="44450"/>
      </dgm:spPr>
      <dgm:t>
        <a:bodyPr/>
        <a:lstStyle/>
        <a:p>
          <a:r>
            <a:rPr lang="nl-NL"/>
            <a:t>Luisterend oor</a:t>
          </a:r>
        </a:p>
      </dgm:t>
    </dgm:pt>
    <dgm:pt modelId="{A2BD5047-8AD4-49CE-939A-F237E50DEF17}" type="parTrans" cxnId="{DA018FB7-4176-4E84-83E2-DF75001A13A0}">
      <dgm:prSet/>
      <dgm:spPr/>
      <dgm:t>
        <a:bodyPr/>
        <a:lstStyle/>
        <a:p>
          <a:endParaRPr lang="nl-NL"/>
        </a:p>
      </dgm:t>
    </dgm:pt>
    <dgm:pt modelId="{373EC580-FA96-47B0-9DEE-F7638D52F37F}" type="sibTrans" cxnId="{DA018FB7-4176-4E84-83E2-DF75001A13A0}">
      <dgm:prSet/>
      <dgm:spPr/>
      <dgm:t>
        <a:bodyPr/>
        <a:lstStyle/>
        <a:p>
          <a:endParaRPr lang="nl-NL"/>
        </a:p>
      </dgm:t>
    </dgm:pt>
    <dgm:pt modelId="{B71E9E79-4F95-48FF-A80C-BB66CF9E257C}">
      <dgm:prSet/>
      <dgm:spPr/>
      <dgm:t>
        <a:bodyPr/>
        <a:lstStyle/>
        <a:p>
          <a:r>
            <a:rPr lang="nl-NL"/>
            <a:t>Menselijkheid</a:t>
          </a:r>
        </a:p>
      </dgm:t>
    </dgm:pt>
    <dgm:pt modelId="{0A5667BC-38DB-4613-9076-F2355C96A592}" type="parTrans" cxnId="{AC658A7D-996B-4BEC-9ACF-AC4C5515D922}">
      <dgm:prSet/>
      <dgm:spPr/>
      <dgm:t>
        <a:bodyPr/>
        <a:lstStyle/>
        <a:p>
          <a:endParaRPr lang="nl-NL"/>
        </a:p>
      </dgm:t>
    </dgm:pt>
    <dgm:pt modelId="{16D6B8C7-02A7-42A2-9751-85AB249DCE3D}" type="sibTrans" cxnId="{AC658A7D-996B-4BEC-9ACF-AC4C5515D922}">
      <dgm:prSet/>
      <dgm:spPr/>
      <dgm:t>
        <a:bodyPr/>
        <a:lstStyle/>
        <a:p>
          <a:endParaRPr lang="nl-NL"/>
        </a:p>
      </dgm:t>
    </dgm:pt>
    <dgm:pt modelId="{BC8D959C-FC85-4724-A7D1-3F893FDB5563}">
      <dgm:prSet/>
      <dgm:spPr/>
      <dgm:t>
        <a:bodyPr/>
        <a:lstStyle/>
        <a:p>
          <a:r>
            <a:rPr lang="nl-NL"/>
            <a:t>Ruimte bieden</a:t>
          </a:r>
        </a:p>
      </dgm:t>
    </dgm:pt>
    <dgm:pt modelId="{580CB0C3-2AF7-4137-A6D4-6FE0DFC4F3EC}" type="parTrans" cxnId="{DFDA89F9-9B7E-4843-8A66-25057D1BC485}">
      <dgm:prSet/>
      <dgm:spPr/>
      <dgm:t>
        <a:bodyPr/>
        <a:lstStyle/>
        <a:p>
          <a:endParaRPr lang="nl-NL"/>
        </a:p>
      </dgm:t>
    </dgm:pt>
    <dgm:pt modelId="{31D51B57-F61D-4B18-BE04-8F590284D090}" type="sibTrans" cxnId="{DFDA89F9-9B7E-4843-8A66-25057D1BC485}">
      <dgm:prSet/>
      <dgm:spPr/>
      <dgm:t>
        <a:bodyPr/>
        <a:lstStyle/>
        <a:p>
          <a:endParaRPr lang="nl-NL"/>
        </a:p>
      </dgm:t>
    </dgm:pt>
    <dgm:pt modelId="{C474BAB0-6063-423D-9BE6-743BC8118DB3}">
      <dgm:prSet/>
      <dgm:spPr/>
      <dgm:t>
        <a:bodyPr/>
        <a:lstStyle/>
        <a:p>
          <a:r>
            <a:rPr lang="nl-NL"/>
            <a:t>Extra ontwikkelingstaak</a:t>
          </a:r>
        </a:p>
      </dgm:t>
    </dgm:pt>
    <dgm:pt modelId="{7425993B-8491-45DD-BEAA-73C29C058E6B}" type="parTrans" cxnId="{BE7185B0-C82E-4419-B5A3-74E113BD2D85}">
      <dgm:prSet/>
      <dgm:spPr/>
      <dgm:t>
        <a:bodyPr/>
        <a:lstStyle/>
        <a:p>
          <a:endParaRPr lang="nl-NL"/>
        </a:p>
      </dgm:t>
    </dgm:pt>
    <dgm:pt modelId="{F56F475D-FAA0-4F78-B9D5-060F917620F7}" type="sibTrans" cxnId="{BE7185B0-C82E-4419-B5A3-74E113BD2D85}">
      <dgm:prSet/>
      <dgm:spPr/>
      <dgm:t>
        <a:bodyPr/>
        <a:lstStyle/>
        <a:p>
          <a:endParaRPr lang="nl-NL"/>
        </a:p>
      </dgm:t>
    </dgm:pt>
    <dgm:pt modelId="{D83725B5-F924-42E9-8ECD-22344A04D77B}">
      <dgm:prSet/>
      <dgm:spPr>
        <a:ln w="44450"/>
      </dgm:spPr>
      <dgm:t>
        <a:bodyPr/>
        <a:lstStyle/>
        <a:p>
          <a:r>
            <a:rPr lang="nl-NL"/>
            <a:t>Loyaliteitconflict</a:t>
          </a:r>
        </a:p>
      </dgm:t>
    </dgm:pt>
    <dgm:pt modelId="{EA0D4E79-946D-4134-B1B2-43CA90A3C65D}" type="parTrans" cxnId="{FC89D88F-FC6E-4235-AB03-CA520A87CDC8}">
      <dgm:prSet/>
      <dgm:spPr/>
      <dgm:t>
        <a:bodyPr/>
        <a:lstStyle/>
        <a:p>
          <a:endParaRPr lang="nl-NL"/>
        </a:p>
      </dgm:t>
    </dgm:pt>
    <dgm:pt modelId="{14FC3524-AD1A-4664-B55B-FBC1AD718C1E}" type="sibTrans" cxnId="{FC89D88F-FC6E-4235-AB03-CA520A87CDC8}">
      <dgm:prSet/>
      <dgm:spPr/>
      <dgm:t>
        <a:bodyPr/>
        <a:lstStyle/>
        <a:p>
          <a:endParaRPr lang="nl-NL"/>
        </a:p>
      </dgm:t>
    </dgm:pt>
    <dgm:pt modelId="{6FA943DF-D2CF-47E2-96A9-3AC61C9B11FF}">
      <dgm:prSet/>
      <dgm:spPr/>
      <dgm:t>
        <a:bodyPr/>
        <a:lstStyle/>
        <a:p>
          <a:r>
            <a:rPr lang="nl-NL"/>
            <a:t>Beschadigd</a:t>
          </a:r>
        </a:p>
      </dgm:t>
    </dgm:pt>
    <dgm:pt modelId="{29CB4FEC-CBD7-4675-810E-C40E90A5EC5B}" type="parTrans" cxnId="{24E61BDD-761E-42E1-B41B-378878EC9983}">
      <dgm:prSet/>
      <dgm:spPr/>
      <dgm:t>
        <a:bodyPr/>
        <a:lstStyle/>
        <a:p>
          <a:endParaRPr lang="nl-NL"/>
        </a:p>
      </dgm:t>
    </dgm:pt>
    <dgm:pt modelId="{058522F7-DA61-4166-A73B-8D735B04C559}" type="sibTrans" cxnId="{24E61BDD-761E-42E1-B41B-378878EC9983}">
      <dgm:prSet/>
      <dgm:spPr/>
      <dgm:t>
        <a:bodyPr/>
        <a:lstStyle/>
        <a:p>
          <a:endParaRPr lang="nl-NL"/>
        </a:p>
      </dgm:t>
    </dgm:pt>
    <dgm:pt modelId="{D7714D5B-DBA3-44E3-ADD6-DAC42C76B098}">
      <dgm:prSet/>
      <dgm:spPr/>
      <dgm:t>
        <a:bodyPr/>
        <a:lstStyle/>
        <a:p>
          <a:r>
            <a:rPr lang="nl-NL"/>
            <a:t>Minimaal kindcontact</a:t>
          </a:r>
        </a:p>
      </dgm:t>
    </dgm:pt>
    <dgm:pt modelId="{E418C88C-C3C9-4B92-A22C-F06584B9EFC5}" type="parTrans" cxnId="{2294D24E-A43C-41E8-B2BF-7E513DFCC7C5}">
      <dgm:prSet/>
      <dgm:spPr/>
      <dgm:t>
        <a:bodyPr/>
        <a:lstStyle/>
        <a:p>
          <a:endParaRPr lang="nl-NL"/>
        </a:p>
      </dgm:t>
    </dgm:pt>
    <dgm:pt modelId="{FBEA210C-E6A6-4417-8008-401262069046}" type="sibTrans" cxnId="{2294D24E-A43C-41E8-B2BF-7E513DFCC7C5}">
      <dgm:prSet/>
      <dgm:spPr/>
      <dgm:t>
        <a:bodyPr/>
        <a:lstStyle/>
        <a:p>
          <a:endParaRPr lang="nl-NL"/>
        </a:p>
      </dgm:t>
    </dgm:pt>
    <dgm:pt modelId="{50418083-DD7F-4322-887E-FA14E8082AAF}">
      <dgm:prSet/>
      <dgm:spPr/>
      <dgm:t>
        <a:bodyPr/>
        <a:lstStyle/>
        <a:p>
          <a:r>
            <a:rPr lang="nl-NL"/>
            <a:t>Angst</a:t>
          </a:r>
        </a:p>
      </dgm:t>
    </dgm:pt>
    <dgm:pt modelId="{006CEA2F-3FF9-4EE7-9CA0-19C99F39E44C}" type="parTrans" cxnId="{75912AC2-C562-44D5-846D-1BED0B7314F3}">
      <dgm:prSet/>
      <dgm:spPr/>
      <dgm:t>
        <a:bodyPr/>
        <a:lstStyle/>
        <a:p>
          <a:endParaRPr lang="nl-NL"/>
        </a:p>
      </dgm:t>
    </dgm:pt>
    <dgm:pt modelId="{B152F02F-AB72-4D4A-AEEC-9E91E8AAB588}" type="sibTrans" cxnId="{75912AC2-C562-44D5-846D-1BED0B7314F3}">
      <dgm:prSet/>
      <dgm:spPr/>
      <dgm:t>
        <a:bodyPr/>
        <a:lstStyle/>
        <a:p>
          <a:endParaRPr lang="nl-NL"/>
        </a:p>
      </dgm:t>
    </dgm:pt>
    <dgm:pt modelId="{DE8A070E-2470-412A-8631-7EF75F8E1996}">
      <dgm:prSet/>
      <dgm:spPr>
        <a:ln w="44450"/>
      </dgm:spPr>
      <dgm:t>
        <a:bodyPr/>
        <a:lstStyle/>
        <a:p>
          <a:r>
            <a:rPr lang="nl-NL"/>
            <a:t>Afwijzing ouder</a:t>
          </a:r>
        </a:p>
      </dgm:t>
    </dgm:pt>
    <dgm:pt modelId="{9B676CA0-D09F-4794-A818-16C22BDFDF2F}" type="parTrans" cxnId="{64479D2C-D28D-47C2-9959-1B59187E50A0}">
      <dgm:prSet/>
      <dgm:spPr/>
      <dgm:t>
        <a:bodyPr/>
        <a:lstStyle/>
        <a:p>
          <a:endParaRPr lang="nl-NL"/>
        </a:p>
      </dgm:t>
    </dgm:pt>
    <dgm:pt modelId="{7C20FD91-F30A-4650-BE19-D957616B3E4B}" type="sibTrans" cxnId="{64479D2C-D28D-47C2-9959-1B59187E50A0}">
      <dgm:prSet/>
      <dgm:spPr/>
      <dgm:t>
        <a:bodyPr/>
        <a:lstStyle/>
        <a:p>
          <a:endParaRPr lang="nl-NL"/>
        </a:p>
      </dgm:t>
    </dgm:pt>
    <dgm:pt modelId="{3EF4E6ED-8140-4EA3-8860-1B3FDF52DD79}">
      <dgm:prSet/>
      <dgm:spPr>
        <a:ln w="44450"/>
      </dgm:spPr>
      <dgm:t>
        <a:bodyPr/>
        <a:lstStyle/>
        <a:p>
          <a:r>
            <a:rPr lang="nl-NL"/>
            <a:t>Oorzaak afwijzing ouder</a:t>
          </a:r>
        </a:p>
      </dgm:t>
    </dgm:pt>
    <dgm:pt modelId="{6EE49968-A6D5-4521-A8A7-B5DCB699046C}" type="parTrans" cxnId="{BB8767D0-6365-4BF9-809D-60D0A7861AF0}">
      <dgm:prSet/>
      <dgm:spPr/>
      <dgm:t>
        <a:bodyPr/>
        <a:lstStyle/>
        <a:p>
          <a:endParaRPr lang="nl-NL"/>
        </a:p>
      </dgm:t>
    </dgm:pt>
    <dgm:pt modelId="{DE62104C-1EE4-48F4-8616-C715650065DF}" type="sibTrans" cxnId="{BB8767D0-6365-4BF9-809D-60D0A7861AF0}">
      <dgm:prSet/>
      <dgm:spPr/>
      <dgm:t>
        <a:bodyPr/>
        <a:lstStyle/>
        <a:p>
          <a:endParaRPr lang="nl-NL"/>
        </a:p>
      </dgm:t>
    </dgm:pt>
    <dgm:pt modelId="{80EAE6C5-1D19-456D-9FE5-8D44AA896F10}">
      <dgm:prSet/>
      <dgm:spPr>
        <a:ln w="44450"/>
      </dgm:spPr>
      <dgm:t>
        <a:bodyPr/>
        <a:lstStyle/>
        <a:p>
          <a:r>
            <a:rPr lang="nl-NL"/>
            <a:t>Verwerkingsproces</a:t>
          </a:r>
        </a:p>
      </dgm:t>
    </dgm:pt>
    <dgm:pt modelId="{D7C2A4B3-9EF3-484D-8EBF-EDF6464385C1}" type="parTrans" cxnId="{6C756B5C-3508-4026-8517-E986C7054E18}">
      <dgm:prSet/>
      <dgm:spPr/>
      <dgm:t>
        <a:bodyPr/>
        <a:lstStyle/>
        <a:p>
          <a:endParaRPr lang="nl-NL"/>
        </a:p>
      </dgm:t>
    </dgm:pt>
    <dgm:pt modelId="{B4AF5427-8331-440C-8CF5-7C119BDDB40E}" type="sibTrans" cxnId="{6C756B5C-3508-4026-8517-E986C7054E18}">
      <dgm:prSet/>
      <dgm:spPr/>
      <dgm:t>
        <a:bodyPr/>
        <a:lstStyle/>
        <a:p>
          <a:endParaRPr lang="nl-NL"/>
        </a:p>
      </dgm:t>
    </dgm:pt>
    <dgm:pt modelId="{E6578319-AE5B-4C89-9E21-5DA90ADAEB4A}">
      <dgm:prSet/>
      <dgm:spPr>
        <a:ln w="44450"/>
      </dgm:spPr>
      <dgm:t>
        <a:bodyPr/>
        <a:lstStyle/>
        <a:p>
          <a:r>
            <a:rPr lang="nl-NL"/>
            <a:t>Gedragsverandering</a:t>
          </a:r>
        </a:p>
      </dgm:t>
    </dgm:pt>
    <dgm:pt modelId="{C0581581-92F5-429F-9D51-6F1D4CA638D3}" type="parTrans" cxnId="{9EE1A826-FEC6-4618-B907-A6AEA10E2589}">
      <dgm:prSet/>
      <dgm:spPr/>
      <dgm:t>
        <a:bodyPr/>
        <a:lstStyle/>
        <a:p>
          <a:endParaRPr lang="nl-NL"/>
        </a:p>
      </dgm:t>
    </dgm:pt>
    <dgm:pt modelId="{C3049D60-2854-49D9-B74E-6C55C76E5F34}" type="sibTrans" cxnId="{9EE1A826-FEC6-4618-B907-A6AEA10E2589}">
      <dgm:prSet/>
      <dgm:spPr/>
      <dgm:t>
        <a:bodyPr/>
        <a:lstStyle/>
        <a:p>
          <a:endParaRPr lang="nl-NL"/>
        </a:p>
      </dgm:t>
    </dgm:pt>
    <dgm:pt modelId="{4178D8F1-01CA-4816-81DA-E1756BB3463D}">
      <dgm:prSet/>
      <dgm:spPr/>
      <dgm:t>
        <a:bodyPr/>
        <a:lstStyle/>
        <a:p>
          <a:r>
            <a:rPr lang="nl-NL"/>
            <a:t>Moeite om met jeugdzorgwerker in gesprek te gaan</a:t>
          </a:r>
        </a:p>
      </dgm:t>
    </dgm:pt>
    <dgm:pt modelId="{72219737-BA77-4D7D-81F0-29B8FC0EEA4E}" type="parTrans" cxnId="{17C91B23-0651-4B6C-9151-D76127C382AD}">
      <dgm:prSet/>
      <dgm:spPr/>
      <dgm:t>
        <a:bodyPr/>
        <a:lstStyle/>
        <a:p>
          <a:endParaRPr lang="nl-NL"/>
        </a:p>
      </dgm:t>
    </dgm:pt>
    <dgm:pt modelId="{950CCA10-23C5-47DA-B080-DD648D7E1A76}" type="sibTrans" cxnId="{17C91B23-0651-4B6C-9151-D76127C382AD}">
      <dgm:prSet/>
      <dgm:spPr/>
      <dgm:t>
        <a:bodyPr/>
        <a:lstStyle/>
        <a:p>
          <a:endParaRPr lang="nl-NL"/>
        </a:p>
      </dgm:t>
    </dgm:pt>
    <dgm:pt modelId="{2FF52B1A-04C3-430B-9E9C-C538777B61F9}">
      <dgm:prSet/>
      <dgm:spPr>
        <a:ln w="44450"/>
      </dgm:spPr>
      <dgm:t>
        <a:bodyPr/>
        <a:lstStyle/>
        <a:p>
          <a:r>
            <a:rPr lang="nl-NL"/>
            <a:t>Invloed van ouders</a:t>
          </a:r>
        </a:p>
      </dgm:t>
    </dgm:pt>
    <dgm:pt modelId="{28089F7E-B214-4601-B6A6-68A0D3ACA3ED}" type="parTrans" cxnId="{DB98B027-98AE-4157-8BBE-BE54D47B497E}">
      <dgm:prSet/>
      <dgm:spPr/>
      <dgm:t>
        <a:bodyPr/>
        <a:lstStyle/>
        <a:p>
          <a:endParaRPr lang="nl-NL"/>
        </a:p>
      </dgm:t>
    </dgm:pt>
    <dgm:pt modelId="{2E3332EC-8220-474F-8427-A81CE89CFA66}" type="sibTrans" cxnId="{DB98B027-98AE-4157-8BBE-BE54D47B497E}">
      <dgm:prSet/>
      <dgm:spPr/>
      <dgm:t>
        <a:bodyPr/>
        <a:lstStyle/>
        <a:p>
          <a:endParaRPr lang="nl-NL"/>
        </a:p>
      </dgm:t>
    </dgm:pt>
    <dgm:pt modelId="{043806CA-C3DE-470D-B9A8-1DF9D13FEAA6}">
      <dgm:prSet/>
      <dgm:spPr>
        <a:ln w="44450"/>
      </dgm:spPr>
      <dgm:t>
        <a:bodyPr/>
        <a:lstStyle/>
        <a:p>
          <a:r>
            <a:rPr lang="nl-NL"/>
            <a:t>Adolescentiefase</a:t>
          </a:r>
        </a:p>
      </dgm:t>
    </dgm:pt>
    <dgm:pt modelId="{695EABAB-810F-4689-A70A-5F7F29470B02}" type="parTrans" cxnId="{270D64FF-AB76-4106-8833-56F8C36826D4}">
      <dgm:prSet/>
      <dgm:spPr/>
      <dgm:t>
        <a:bodyPr/>
        <a:lstStyle/>
        <a:p>
          <a:endParaRPr lang="nl-NL"/>
        </a:p>
      </dgm:t>
    </dgm:pt>
    <dgm:pt modelId="{7BD9D206-C2B7-47D5-B8B3-385E9AE43198}" type="sibTrans" cxnId="{270D64FF-AB76-4106-8833-56F8C36826D4}">
      <dgm:prSet/>
      <dgm:spPr/>
      <dgm:t>
        <a:bodyPr/>
        <a:lstStyle/>
        <a:p>
          <a:endParaRPr lang="nl-NL"/>
        </a:p>
      </dgm:t>
    </dgm:pt>
    <dgm:pt modelId="{ADFD260E-D354-4D87-828B-8453FAB29822}">
      <dgm:prSet/>
      <dgm:spPr>
        <a:ln w="44450"/>
      </dgm:spPr>
      <dgm:t>
        <a:bodyPr/>
        <a:lstStyle/>
        <a:p>
          <a:r>
            <a:rPr lang="nl-NL"/>
            <a:t>Belastend</a:t>
          </a:r>
        </a:p>
      </dgm:t>
    </dgm:pt>
    <dgm:pt modelId="{7D4BB703-A437-45D7-8234-4D3D3088D7DC}" type="parTrans" cxnId="{0FF71926-26FB-4069-AD82-03F882C0A41D}">
      <dgm:prSet/>
      <dgm:spPr/>
      <dgm:t>
        <a:bodyPr/>
        <a:lstStyle/>
        <a:p>
          <a:endParaRPr lang="nl-NL"/>
        </a:p>
      </dgm:t>
    </dgm:pt>
    <dgm:pt modelId="{F0FB6572-5D58-4367-8DC9-A5DE19BE5934}" type="sibTrans" cxnId="{0FF71926-26FB-4069-AD82-03F882C0A41D}">
      <dgm:prSet/>
      <dgm:spPr/>
      <dgm:t>
        <a:bodyPr/>
        <a:lstStyle/>
        <a:p>
          <a:endParaRPr lang="nl-NL"/>
        </a:p>
      </dgm:t>
    </dgm:pt>
    <dgm:pt modelId="{7E984F2C-7D05-41B3-A937-1C430499CCA4}">
      <dgm:prSet/>
      <dgm:spPr>
        <a:ln w="44450"/>
      </dgm:spPr>
      <dgm:t>
        <a:bodyPr/>
        <a:lstStyle/>
        <a:p>
          <a:r>
            <a:rPr lang="nl-NL"/>
            <a:t>Identiteitsontwikkeling</a:t>
          </a:r>
        </a:p>
      </dgm:t>
    </dgm:pt>
    <dgm:pt modelId="{C4C32965-79CA-448B-8B48-BD0A7F1924B8}" type="parTrans" cxnId="{1899B52E-6721-4FE5-8DB4-D6BBFD704260}">
      <dgm:prSet/>
      <dgm:spPr/>
      <dgm:t>
        <a:bodyPr/>
        <a:lstStyle/>
        <a:p>
          <a:endParaRPr lang="nl-NL"/>
        </a:p>
      </dgm:t>
    </dgm:pt>
    <dgm:pt modelId="{9C249C2F-072D-4823-9699-BF8FE088C75E}" type="sibTrans" cxnId="{1899B52E-6721-4FE5-8DB4-D6BBFD704260}">
      <dgm:prSet/>
      <dgm:spPr/>
      <dgm:t>
        <a:bodyPr/>
        <a:lstStyle/>
        <a:p>
          <a:endParaRPr lang="nl-NL"/>
        </a:p>
      </dgm:t>
    </dgm:pt>
    <dgm:pt modelId="{A76340D9-44A0-4B6F-807C-7AF1DB360D23}">
      <dgm:prSet/>
      <dgm:spPr>
        <a:ln w="44450"/>
      </dgm:spPr>
      <dgm:t>
        <a:bodyPr/>
        <a:lstStyle/>
        <a:p>
          <a:r>
            <a:rPr lang="nl-NL"/>
            <a:t>Beleving van het kind</a:t>
          </a:r>
        </a:p>
      </dgm:t>
    </dgm:pt>
    <dgm:pt modelId="{4F990AAD-B076-4AA1-BCD9-67955766B604}" type="parTrans" cxnId="{E468B969-D8FE-4A0F-8E3E-822A10BFD054}">
      <dgm:prSet/>
      <dgm:spPr/>
      <dgm:t>
        <a:bodyPr/>
        <a:lstStyle/>
        <a:p>
          <a:endParaRPr lang="nl-NL"/>
        </a:p>
      </dgm:t>
    </dgm:pt>
    <dgm:pt modelId="{099EA597-6EC4-44BE-A3CD-7CD3A717CB9D}" type="sibTrans" cxnId="{E468B969-D8FE-4A0F-8E3E-822A10BFD054}">
      <dgm:prSet/>
      <dgm:spPr/>
      <dgm:t>
        <a:bodyPr/>
        <a:lstStyle/>
        <a:p>
          <a:endParaRPr lang="nl-NL"/>
        </a:p>
      </dgm:t>
    </dgm:pt>
    <dgm:pt modelId="{AA7CBB3C-3477-4AFA-940D-7B7AAE565FF6}">
      <dgm:prSet/>
      <dgm:spPr/>
      <dgm:t>
        <a:bodyPr/>
        <a:lstStyle/>
        <a:p>
          <a:r>
            <a:rPr lang="nl-NL"/>
            <a:t>Het kind sterker maken</a:t>
          </a:r>
        </a:p>
      </dgm:t>
    </dgm:pt>
    <dgm:pt modelId="{442EB1BC-D3AE-4031-B143-365D590B7A09}" type="parTrans" cxnId="{98D2D20A-DEF1-46D8-95A1-65AE70E27FEC}">
      <dgm:prSet/>
      <dgm:spPr/>
      <dgm:t>
        <a:bodyPr/>
        <a:lstStyle/>
        <a:p>
          <a:endParaRPr lang="nl-NL"/>
        </a:p>
      </dgm:t>
    </dgm:pt>
    <dgm:pt modelId="{8A8A3A5A-90E9-45E9-8F95-9E1033F355F3}" type="sibTrans" cxnId="{98D2D20A-DEF1-46D8-95A1-65AE70E27FEC}">
      <dgm:prSet/>
      <dgm:spPr/>
      <dgm:t>
        <a:bodyPr/>
        <a:lstStyle/>
        <a:p>
          <a:endParaRPr lang="nl-NL"/>
        </a:p>
      </dgm:t>
    </dgm:pt>
    <dgm:pt modelId="{0768A5C1-F106-44EF-B1BE-97EAAB76B321}">
      <dgm:prSet/>
      <dgm:spPr>
        <a:ln w="44450"/>
      </dgm:spPr>
      <dgm:t>
        <a:bodyPr/>
        <a:lstStyle/>
        <a:p>
          <a:r>
            <a:rPr lang="nl-NL"/>
            <a:t>Ouder-kind contact</a:t>
          </a:r>
        </a:p>
      </dgm:t>
    </dgm:pt>
    <dgm:pt modelId="{6CCA2238-47CB-452C-A93B-990D58D83F8F}" type="parTrans" cxnId="{579ED287-2C32-4B30-ADE3-AD68F6D086AE}">
      <dgm:prSet/>
      <dgm:spPr/>
      <dgm:t>
        <a:bodyPr/>
        <a:lstStyle/>
        <a:p>
          <a:endParaRPr lang="nl-NL"/>
        </a:p>
      </dgm:t>
    </dgm:pt>
    <dgm:pt modelId="{3A728B74-C2A3-4F2A-A3CC-EF71811DB2C0}" type="sibTrans" cxnId="{579ED287-2C32-4B30-ADE3-AD68F6D086AE}">
      <dgm:prSet/>
      <dgm:spPr/>
      <dgm:t>
        <a:bodyPr/>
        <a:lstStyle/>
        <a:p>
          <a:endParaRPr lang="nl-NL"/>
        </a:p>
      </dgm:t>
    </dgm:pt>
    <dgm:pt modelId="{18193B34-77C1-41F6-9BFA-64D2AEFBFA23}">
      <dgm:prSet/>
      <dgm:spPr/>
      <dgm:t>
        <a:bodyPr/>
        <a:lstStyle/>
        <a:p>
          <a:r>
            <a:rPr lang="nl-NL"/>
            <a:t>Proces van ouders</a:t>
          </a:r>
        </a:p>
      </dgm:t>
    </dgm:pt>
    <dgm:pt modelId="{2CD3B5DE-D4BA-4F25-A807-3F44C53BAFFF}" type="parTrans" cxnId="{54A2B249-EF66-46BA-8EB5-0A891454F556}">
      <dgm:prSet/>
      <dgm:spPr/>
      <dgm:t>
        <a:bodyPr/>
        <a:lstStyle/>
        <a:p>
          <a:endParaRPr lang="nl-NL"/>
        </a:p>
      </dgm:t>
    </dgm:pt>
    <dgm:pt modelId="{0A549ECD-252D-475A-A84F-9FE565B38ED9}" type="sibTrans" cxnId="{54A2B249-EF66-46BA-8EB5-0A891454F556}">
      <dgm:prSet/>
      <dgm:spPr/>
      <dgm:t>
        <a:bodyPr/>
        <a:lstStyle/>
        <a:p>
          <a:endParaRPr lang="nl-NL"/>
        </a:p>
      </dgm:t>
    </dgm:pt>
    <dgm:pt modelId="{0CF90110-19DC-4A08-9D72-98970AF61566}">
      <dgm:prSet/>
      <dgm:spPr/>
      <dgm:t>
        <a:bodyPr/>
        <a:lstStyle/>
        <a:p>
          <a:r>
            <a:rPr lang="nl-NL"/>
            <a:t>Een klik</a:t>
          </a:r>
        </a:p>
      </dgm:t>
    </dgm:pt>
    <dgm:pt modelId="{0C4C93A2-28E7-4E76-8312-B9D1E17FDEE4}" type="parTrans" cxnId="{A98CC009-7E51-4A83-AE3F-61E5F78A8312}">
      <dgm:prSet/>
      <dgm:spPr/>
      <dgm:t>
        <a:bodyPr/>
        <a:lstStyle/>
        <a:p>
          <a:endParaRPr lang="nl-NL"/>
        </a:p>
      </dgm:t>
    </dgm:pt>
    <dgm:pt modelId="{2D1284DC-8A8E-4E91-8231-9B152E9E95F7}" type="sibTrans" cxnId="{A98CC009-7E51-4A83-AE3F-61E5F78A8312}">
      <dgm:prSet/>
      <dgm:spPr/>
      <dgm:t>
        <a:bodyPr/>
        <a:lstStyle/>
        <a:p>
          <a:endParaRPr lang="nl-NL"/>
        </a:p>
      </dgm:t>
    </dgm:pt>
    <dgm:pt modelId="{9247C231-779B-4CFD-A822-1AA2A2603131}" type="pres">
      <dgm:prSet presAssocID="{C33AFE84-7725-4470-9B7D-C1EA1D77F2C0}" presName="Name0" presStyleCnt="0">
        <dgm:presLayoutVars>
          <dgm:chPref val="1"/>
          <dgm:dir/>
          <dgm:animOne val="branch"/>
          <dgm:animLvl val="lvl"/>
          <dgm:resizeHandles val="exact"/>
        </dgm:presLayoutVars>
      </dgm:prSet>
      <dgm:spPr/>
      <dgm:t>
        <a:bodyPr/>
        <a:lstStyle/>
        <a:p>
          <a:endParaRPr lang="nl-NL"/>
        </a:p>
      </dgm:t>
    </dgm:pt>
    <dgm:pt modelId="{3CF1C071-0D2D-45DA-959A-51F889F99437}" type="pres">
      <dgm:prSet presAssocID="{7B4BBC82-B810-4359-B156-D41FD0DC7808}" presName="root1" presStyleCnt="0"/>
      <dgm:spPr/>
    </dgm:pt>
    <dgm:pt modelId="{4AD10946-7327-42E1-B173-8B1B4E0E1995}" type="pres">
      <dgm:prSet presAssocID="{7B4BBC82-B810-4359-B156-D41FD0DC7808}" presName="LevelOneTextNode" presStyleLbl="node0" presStyleIdx="0" presStyleCnt="1">
        <dgm:presLayoutVars>
          <dgm:chPref val="3"/>
        </dgm:presLayoutVars>
      </dgm:prSet>
      <dgm:spPr/>
      <dgm:t>
        <a:bodyPr/>
        <a:lstStyle/>
        <a:p>
          <a:endParaRPr lang="nl-NL"/>
        </a:p>
      </dgm:t>
    </dgm:pt>
    <dgm:pt modelId="{EA4925AE-B514-4BE7-91B0-AB5B7CBEAB38}" type="pres">
      <dgm:prSet presAssocID="{7B4BBC82-B810-4359-B156-D41FD0DC7808}" presName="level2hierChild" presStyleCnt="0"/>
      <dgm:spPr/>
    </dgm:pt>
    <dgm:pt modelId="{6491B964-1D04-4E36-89E6-9419195DB584}" type="pres">
      <dgm:prSet presAssocID="{F7000552-410C-432A-BD99-54BA9EA8FEFF}" presName="conn2-1" presStyleLbl="parChTrans1D2" presStyleIdx="0" presStyleCnt="3"/>
      <dgm:spPr/>
      <dgm:t>
        <a:bodyPr/>
        <a:lstStyle/>
        <a:p>
          <a:endParaRPr lang="nl-NL"/>
        </a:p>
      </dgm:t>
    </dgm:pt>
    <dgm:pt modelId="{EFB4CE39-F1CD-461C-ACF9-63CCFEC8501F}" type="pres">
      <dgm:prSet presAssocID="{F7000552-410C-432A-BD99-54BA9EA8FEFF}" presName="connTx" presStyleLbl="parChTrans1D2" presStyleIdx="0" presStyleCnt="3"/>
      <dgm:spPr/>
      <dgm:t>
        <a:bodyPr/>
        <a:lstStyle/>
        <a:p>
          <a:endParaRPr lang="nl-NL"/>
        </a:p>
      </dgm:t>
    </dgm:pt>
    <dgm:pt modelId="{F096CA22-AC9E-4D8F-899A-C4E57913F92B}" type="pres">
      <dgm:prSet presAssocID="{C751F84E-71BB-4577-B692-FF8260B0F9C2}" presName="root2" presStyleCnt="0"/>
      <dgm:spPr/>
    </dgm:pt>
    <dgm:pt modelId="{F79D98C7-1E19-470B-B844-BB898A1F4598}" type="pres">
      <dgm:prSet presAssocID="{C751F84E-71BB-4577-B692-FF8260B0F9C2}" presName="LevelTwoTextNode" presStyleLbl="node2" presStyleIdx="0" presStyleCnt="3">
        <dgm:presLayoutVars>
          <dgm:chPref val="3"/>
        </dgm:presLayoutVars>
      </dgm:prSet>
      <dgm:spPr/>
      <dgm:t>
        <a:bodyPr/>
        <a:lstStyle/>
        <a:p>
          <a:endParaRPr lang="nl-NL"/>
        </a:p>
      </dgm:t>
    </dgm:pt>
    <dgm:pt modelId="{8B1AC7D9-0D1F-44AF-BC93-3882AE21641D}" type="pres">
      <dgm:prSet presAssocID="{C751F84E-71BB-4577-B692-FF8260B0F9C2}" presName="level3hierChild" presStyleCnt="0"/>
      <dgm:spPr/>
    </dgm:pt>
    <dgm:pt modelId="{A43B9FBA-8BE5-4C30-8297-142475EE371E}" type="pres">
      <dgm:prSet presAssocID="{9D819310-0218-440D-A5CB-C771A0814FF2}" presName="conn2-1" presStyleLbl="parChTrans1D3" presStyleIdx="0" presStyleCnt="21"/>
      <dgm:spPr/>
      <dgm:t>
        <a:bodyPr/>
        <a:lstStyle/>
        <a:p>
          <a:endParaRPr lang="nl-NL"/>
        </a:p>
      </dgm:t>
    </dgm:pt>
    <dgm:pt modelId="{890BAE0D-3D23-4122-B338-FCD718AC57BC}" type="pres">
      <dgm:prSet presAssocID="{9D819310-0218-440D-A5CB-C771A0814FF2}" presName="connTx" presStyleLbl="parChTrans1D3" presStyleIdx="0" presStyleCnt="21"/>
      <dgm:spPr/>
      <dgm:t>
        <a:bodyPr/>
        <a:lstStyle/>
        <a:p>
          <a:endParaRPr lang="nl-NL"/>
        </a:p>
      </dgm:t>
    </dgm:pt>
    <dgm:pt modelId="{7F6F1881-C58F-412D-985F-FB1B1685B53D}" type="pres">
      <dgm:prSet presAssocID="{AA0BB89C-53C4-4E82-904B-856CC3D54E0A}" presName="root2" presStyleCnt="0"/>
      <dgm:spPr/>
    </dgm:pt>
    <dgm:pt modelId="{E2A1E4E4-C9C7-4A73-BF39-03906278B1BC}" type="pres">
      <dgm:prSet presAssocID="{AA0BB89C-53C4-4E82-904B-856CC3D54E0A}" presName="LevelTwoTextNode" presStyleLbl="node3" presStyleIdx="0" presStyleCnt="21">
        <dgm:presLayoutVars>
          <dgm:chPref val="3"/>
        </dgm:presLayoutVars>
      </dgm:prSet>
      <dgm:spPr/>
      <dgm:t>
        <a:bodyPr/>
        <a:lstStyle/>
        <a:p>
          <a:endParaRPr lang="nl-NL"/>
        </a:p>
      </dgm:t>
    </dgm:pt>
    <dgm:pt modelId="{C98820D0-5B33-46F4-AAB6-25A7535AF6DB}" type="pres">
      <dgm:prSet presAssocID="{AA0BB89C-53C4-4E82-904B-856CC3D54E0A}" presName="level3hierChild" presStyleCnt="0"/>
      <dgm:spPr/>
    </dgm:pt>
    <dgm:pt modelId="{9B2C3C81-6E95-40F0-A820-D3AFF6BBCBC7}" type="pres">
      <dgm:prSet presAssocID="{E418C88C-C3C9-4B92-A22C-F06584B9EFC5}" presName="conn2-1" presStyleLbl="parChTrans1D4" presStyleIdx="0" presStyleCnt="6"/>
      <dgm:spPr/>
      <dgm:t>
        <a:bodyPr/>
        <a:lstStyle/>
        <a:p>
          <a:endParaRPr lang="nl-NL"/>
        </a:p>
      </dgm:t>
    </dgm:pt>
    <dgm:pt modelId="{8B17BB44-AB5B-421A-8447-CC30FDCB01DC}" type="pres">
      <dgm:prSet presAssocID="{E418C88C-C3C9-4B92-A22C-F06584B9EFC5}" presName="connTx" presStyleLbl="parChTrans1D4" presStyleIdx="0" presStyleCnt="6"/>
      <dgm:spPr/>
      <dgm:t>
        <a:bodyPr/>
        <a:lstStyle/>
        <a:p>
          <a:endParaRPr lang="nl-NL"/>
        </a:p>
      </dgm:t>
    </dgm:pt>
    <dgm:pt modelId="{CA99C9AB-74D0-4C7D-A811-25DB5D2EC33D}" type="pres">
      <dgm:prSet presAssocID="{D7714D5B-DBA3-44E3-ADD6-DAC42C76B098}" presName="root2" presStyleCnt="0"/>
      <dgm:spPr/>
    </dgm:pt>
    <dgm:pt modelId="{E3AEA5CA-2AF1-4E78-BE5C-20F5CEAD75C4}" type="pres">
      <dgm:prSet presAssocID="{D7714D5B-DBA3-44E3-ADD6-DAC42C76B098}" presName="LevelTwoTextNode" presStyleLbl="node4" presStyleIdx="0" presStyleCnt="6">
        <dgm:presLayoutVars>
          <dgm:chPref val="3"/>
        </dgm:presLayoutVars>
      </dgm:prSet>
      <dgm:spPr/>
      <dgm:t>
        <a:bodyPr/>
        <a:lstStyle/>
        <a:p>
          <a:endParaRPr lang="nl-NL"/>
        </a:p>
      </dgm:t>
    </dgm:pt>
    <dgm:pt modelId="{88ECB0D9-CA6A-431D-9121-65CA6AE478F4}" type="pres">
      <dgm:prSet presAssocID="{D7714D5B-DBA3-44E3-ADD6-DAC42C76B098}" presName="level3hierChild" presStyleCnt="0"/>
      <dgm:spPr/>
    </dgm:pt>
    <dgm:pt modelId="{2B63B997-DA55-43E8-8D46-850469BC2B93}" type="pres">
      <dgm:prSet presAssocID="{72219737-BA77-4D7D-81F0-29B8FC0EEA4E}" presName="conn2-1" presStyleLbl="parChTrans1D4" presStyleIdx="1" presStyleCnt="6"/>
      <dgm:spPr/>
      <dgm:t>
        <a:bodyPr/>
        <a:lstStyle/>
        <a:p>
          <a:endParaRPr lang="nl-NL"/>
        </a:p>
      </dgm:t>
    </dgm:pt>
    <dgm:pt modelId="{6F6B53AA-478B-4224-B10F-0A54F96E7AD5}" type="pres">
      <dgm:prSet presAssocID="{72219737-BA77-4D7D-81F0-29B8FC0EEA4E}" presName="connTx" presStyleLbl="parChTrans1D4" presStyleIdx="1" presStyleCnt="6"/>
      <dgm:spPr/>
      <dgm:t>
        <a:bodyPr/>
        <a:lstStyle/>
        <a:p>
          <a:endParaRPr lang="nl-NL"/>
        </a:p>
      </dgm:t>
    </dgm:pt>
    <dgm:pt modelId="{9DE09292-5F63-4A60-9B5E-C5CCEDBFF4B6}" type="pres">
      <dgm:prSet presAssocID="{4178D8F1-01CA-4816-81DA-E1756BB3463D}" presName="root2" presStyleCnt="0"/>
      <dgm:spPr/>
    </dgm:pt>
    <dgm:pt modelId="{A9D5770E-D323-40BA-81DD-A3421C9A976D}" type="pres">
      <dgm:prSet presAssocID="{4178D8F1-01CA-4816-81DA-E1756BB3463D}" presName="LevelTwoTextNode" presStyleLbl="node4" presStyleIdx="1" presStyleCnt="6">
        <dgm:presLayoutVars>
          <dgm:chPref val="3"/>
        </dgm:presLayoutVars>
      </dgm:prSet>
      <dgm:spPr/>
      <dgm:t>
        <a:bodyPr/>
        <a:lstStyle/>
        <a:p>
          <a:endParaRPr lang="nl-NL"/>
        </a:p>
      </dgm:t>
    </dgm:pt>
    <dgm:pt modelId="{E3B07EE8-2D91-4942-B36F-10C4886F77E9}" type="pres">
      <dgm:prSet presAssocID="{4178D8F1-01CA-4816-81DA-E1756BB3463D}" presName="level3hierChild" presStyleCnt="0"/>
      <dgm:spPr/>
    </dgm:pt>
    <dgm:pt modelId="{7A437BE1-6AF0-4899-A0B9-FFC1DB0AB4F1}" type="pres">
      <dgm:prSet presAssocID="{6A5352B4-315F-4594-90E1-A2A840D68A9F}" presName="conn2-1" presStyleLbl="parChTrans1D3" presStyleIdx="1" presStyleCnt="21"/>
      <dgm:spPr/>
      <dgm:t>
        <a:bodyPr/>
        <a:lstStyle/>
        <a:p>
          <a:endParaRPr lang="nl-NL"/>
        </a:p>
      </dgm:t>
    </dgm:pt>
    <dgm:pt modelId="{1C5010B0-BD43-4545-B366-E3E14E6347CD}" type="pres">
      <dgm:prSet presAssocID="{6A5352B4-315F-4594-90E1-A2A840D68A9F}" presName="connTx" presStyleLbl="parChTrans1D3" presStyleIdx="1" presStyleCnt="21"/>
      <dgm:spPr/>
      <dgm:t>
        <a:bodyPr/>
        <a:lstStyle/>
        <a:p>
          <a:endParaRPr lang="nl-NL"/>
        </a:p>
      </dgm:t>
    </dgm:pt>
    <dgm:pt modelId="{AE58836C-DF4B-43F2-B7ED-89381C2B18B2}" type="pres">
      <dgm:prSet presAssocID="{774858F7-3780-4C06-8082-DD9AEE094BCE}" presName="root2" presStyleCnt="0"/>
      <dgm:spPr/>
    </dgm:pt>
    <dgm:pt modelId="{5A3A0EC0-9F8B-46AC-9F47-13AED1FC2C46}" type="pres">
      <dgm:prSet presAssocID="{774858F7-3780-4C06-8082-DD9AEE094BCE}" presName="LevelTwoTextNode" presStyleLbl="node3" presStyleIdx="1" presStyleCnt="21">
        <dgm:presLayoutVars>
          <dgm:chPref val="3"/>
        </dgm:presLayoutVars>
      </dgm:prSet>
      <dgm:spPr/>
      <dgm:t>
        <a:bodyPr/>
        <a:lstStyle/>
        <a:p>
          <a:endParaRPr lang="nl-NL"/>
        </a:p>
      </dgm:t>
    </dgm:pt>
    <dgm:pt modelId="{E251926A-6EE8-4E2C-A40C-9F53A98B1F3F}" type="pres">
      <dgm:prSet presAssocID="{774858F7-3780-4C06-8082-DD9AEE094BCE}" presName="level3hierChild" presStyleCnt="0"/>
      <dgm:spPr/>
    </dgm:pt>
    <dgm:pt modelId="{54EA95A1-B416-4AF5-BF2C-6B2B216EB222}" type="pres">
      <dgm:prSet presAssocID="{098F821F-AF47-4C40-BABE-35207E2ACBCB}" presName="conn2-1" presStyleLbl="parChTrans1D2" presStyleIdx="1" presStyleCnt="3"/>
      <dgm:spPr/>
      <dgm:t>
        <a:bodyPr/>
        <a:lstStyle/>
        <a:p>
          <a:endParaRPr lang="nl-NL"/>
        </a:p>
      </dgm:t>
    </dgm:pt>
    <dgm:pt modelId="{C251F5E9-094B-4DDB-A1EB-60AD898C346C}" type="pres">
      <dgm:prSet presAssocID="{098F821F-AF47-4C40-BABE-35207E2ACBCB}" presName="connTx" presStyleLbl="parChTrans1D2" presStyleIdx="1" presStyleCnt="3"/>
      <dgm:spPr/>
      <dgm:t>
        <a:bodyPr/>
        <a:lstStyle/>
        <a:p>
          <a:endParaRPr lang="nl-NL"/>
        </a:p>
      </dgm:t>
    </dgm:pt>
    <dgm:pt modelId="{A8A1DD1E-AC3C-4A03-82C1-598E7F8FC1EB}" type="pres">
      <dgm:prSet presAssocID="{061DDFE0-07D3-49A9-9918-BE62605E0373}" presName="root2" presStyleCnt="0"/>
      <dgm:spPr/>
    </dgm:pt>
    <dgm:pt modelId="{5FF883F8-3833-4188-8573-0CDC74BF828F}" type="pres">
      <dgm:prSet presAssocID="{061DDFE0-07D3-49A9-9918-BE62605E0373}" presName="LevelTwoTextNode" presStyleLbl="node2" presStyleIdx="1" presStyleCnt="3">
        <dgm:presLayoutVars>
          <dgm:chPref val="3"/>
        </dgm:presLayoutVars>
      </dgm:prSet>
      <dgm:spPr/>
      <dgm:t>
        <a:bodyPr/>
        <a:lstStyle/>
        <a:p>
          <a:endParaRPr lang="nl-NL"/>
        </a:p>
      </dgm:t>
    </dgm:pt>
    <dgm:pt modelId="{6543483D-E8DC-4186-89BF-D13CA03BDD6B}" type="pres">
      <dgm:prSet presAssocID="{061DDFE0-07D3-49A9-9918-BE62605E0373}" presName="level3hierChild" presStyleCnt="0"/>
      <dgm:spPr/>
    </dgm:pt>
    <dgm:pt modelId="{A4B3C5E5-F0A8-495E-A9FE-E637D215C6F0}" type="pres">
      <dgm:prSet presAssocID="{4BDEE037-B161-41B3-A353-D85D17250585}" presName="conn2-1" presStyleLbl="parChTrans1D3" presStyleIdx="2" presStyleCnt="21"/>
      <dgm:spPr/>
      <dgm:t>
        <a:bodyPr/>
        <a:lstStyle/>
        <a:p>
          <a:endParaRPr lang="nl-NL"/>
        </a:p>
      </dgm:t>
    </dgm:pt>
    <dgm:pt modelId="{D8549305-24A1-42E2-891B-EB5C33060FBA}" type="pres">
      <dgm:prSet presAssocID="{4BDEE037-B161-41B3-A353-D85D17250585}" presName="connTx" presStyleLbl="parChTrans1D3" presStyleIdx="2" presStyleCnt="21"/>
      <dgm:spPr/>
      <dgm:t>
        <a:bodyPr/>
        <a:lstStyle/>
        <a:p>
          <a:endParaRPr lang="nl-NL"/>
        </a:p>
      </dgm:t>
    </dgm:pt>
    <dgm:pt modelId="{AAABC990-0C41-4449-B8C5-53EC8013FA98}" type="pres">
      <dgm:prSet presAssocID="{5DEDB6DF-A73C-4845-9BFF-91637A2EDA1E}" presName="root2" presStyleCnt="0"/>
      <dgm:spPr/>
    </dgm:pt>
    <dgm:pt modelId="{0A9E0644-0AF2-46CD-8C6F-721F26A45FD7}" type="pres">
      <dgm:prSet presAssocID="{5DEDB6DF-A73C-4845-9BFF-91637A2EDA1E}" presName="LevelTwoTextNode" presStyleLbl="node3" presStyleIdx="2" presStyleCnt="21">
        <dgm:presLayoutVars>
          <dgm:chPref val="3"/>
        </dgm:presLayoutVars>
      </dgm:prSet>
      <dgm:spPr/>
      <dgm:t>
        <a:bodyPr/>
        <a:lstStyle/>
        <a:p>
          <a:endParaRPr lang="nl-NL"/>
        </a:p>
      </dgm:t>
    </dgm:pt>
    <dgm:pt modelId="{D3905593-1F67-4048-8603-4167D84F0C36}" type="pres">
      <dgm:prSet presAssocID="{5DEDB6DF-A73C-4845-9BFF-91637A2EDA1E}" presName="level3hierChild" presStyleCnt="0"/>
      <dgm:spPr/>
    </dgm:pt>
    <dgm:pt modelId="{8F7F276E-CBEF-423E-9860-3E26375EE844}" type="pres">
      <dgm:prSet presAssocID="{A2BD5047-8AD4-49CE-939A-F237E50DEF17}" presName="conn2-1" presStyleLbl="parChTrans1D4" presStyleIdx="2" presStyleCnt="6"/>
      <dgm:spPr/>
      <dgm:t>
        <a:bodyPr/>
        <a:lstStyle/>
        <a:p>
          <a:endParaRPr lang="nl-NL"/>
        </a:p>
      </dgm:t>
    </dgm:pt>
    <dgm:pt modelId="{EC9A95CA-964D-4E3F-A33D-BBB7C78F0039}" type="pres">
      <dgm:prSet presAssocID="{A2BD5047-8AD4-49CE-939A-F237E50DEF17}" presName="connTx" presStyleLbl="parChTrans1D4" presStyleIdx="2" presStyleCnt="6"/>
      <dgm:spPr/>
      <dgm:t>
        <a:bodyPr/>
        <a:lstStyle/>
        <a:p>
          <a:endParaRPr lang="nl-NL"/>
        </a:p>
      </dgm:t>
    </dgm:pt>
    <dgm:pt modelId="{45B8B9F1-0E00-4024-98D5-033C23C127D6}" type="pres">
      <dgm:prSet presAssocID="{CC33E6B1-5009-4726-B211-951EF2E5AEEB}" presName="root2" presStyleCnt="0"/>
      <dgm:spPr/>
    </dgm:pt>
    <dgm:pt modelId="{A8CE2A21-F6C9-436F-9B26-DF5AB7081284}" type="pres">
      <dgm:prSet presAssocID="{CC33E6B1-5009-4726-B211-951EF2E5AEEB}" presName="LevelTwoTextNode" presStyleLbl="node4" presStyleIdx="2" presStyleCnt="6">
        <dgm:presLayoutVars>
          <dgm:chPref val="3"/>
        </dgm:presLayoutVars>
      </dgm:prSet>
      <dgm:spPr/>
      <dgm:t>
        <a:bodyPr/>
        <a:lstStyle/>
        <a:p>
          <a:endParaRPr lang="nl-NL"/>
        </a:p>
      </dgm:t>
    </dgm:pt>
    <dgm:pt modelId="{0DC71E70-5D94-4717-8797-904525083DEF}" type="pres">
      <dgm:prSet presAssocID="{CC33E6B1-5009-4726-B211-951EF2E5AEEB}" presName="level3hierChild" presStyleCnt="0"/>
      <dgm:spPr/>
    </dgm:pt>
    <dgm:pt modelId="{84F5B69D-D8CF-4F9D-A4C2-736B44E2DD1B}" type="pres">
      <dgm:prSet presAssocID="{0BB9D47F-F1CC-489F-9D5C-BED65EB2FDAF}" presName="conn2-1" presStyleLbl="parChTrans1D3" presStyleIdx="3" presStyleCnt="21"/>
      <dgm:spPr/>
      <dgm:t>
        <a:bodyPr/>
        <a:lstStyle/>
        <a:p>
          <a:endParaRPr lang="nl-NL"/>
        </a:p>
      </dgm:t>
    </dgm:pt>
    <dgm:pt modelId="{D075FD43-5D5D-4DCA-86DB-EE6E85DC333F}" type="pres">
      <dgm:prSet presAssocID="{0BB9D47F-F1CC-489F-9D5C-BED65EB2FDAF}" presName="connTx" presStyleLbl="parChTrans1D3" presStyleIdx="3" presStyleCnt="21"/>
      <dgm:spPr/>
      <dgm:t>
        <a:bodyPr/>
        <a:lstStyle/>
        <a:p>
          <a:endParaRPr lang="nl-NL"/>
        </a:p>
      </dgm:t>
    </dgm:pt>
    <dgm:pt modelId="{39BD3DBD-B90C-42C0-8D88-2E355B9CA5A4}" type="pres">
      <dgm:prSet presAssocID="{A151E680-A096-4D11-9CB7-ECA843AC3947}" presName="root2" presStyleCnt="0"/>
      <dgm:spPr/>
    </dgm:pt>
    <dgm:pt modelId="{E54178A2-C2D4-4781-8FB5-BB79308125A4}" type="pres">
      <dgm:prSet presAssocID="{A151E680-A096-4D11-9CB7-ECA843AC3947}" presName="LevelTwoTextNode" presStyleLbl="node3" presStyleIdx="3" presStyleCnt="21">
        <dgm:presLayoutVars>
          <dgm:chPref val="3"/>
        </dgm:presLayoutVars>
      </dgm:prSet>
      <dgm:spPr/>
      <dgm:t>
        <a:bodyPr/>
        <a:lstStyle/>
        <a:p>
          <a:endParaRPr lang="nl-NL"/>
        </a:p>
      </dgm:t>
    </dgm:pt>
    <dgm:pt modelId="{8BC81BD2-2C25-44E5-B893-4987DE559DD7}" type="pres">
      <dgm:prSet presAssocID="{A151E680-A096-4D11-9CB7-ECA843AC3947}" presName="level3hierChild" presStyleCnt="0"/>
      <dgm:spPr/>
    </dgm:pt>
    <dgm:pt modelId="{3C044212-AF78-4129-B499-C01721F189AE}" type="pres">
      <dgm:prSet presAssocID="{F941CF9C-96B9-46BB-97B1-BF812833C851}" presName="conn2-1" presStyleLbl="parChTrans1D3" presStyleIdx="4" presStyleCnt="21"/>
      <dgm:spPr/>
      <dgm:t>
        <a:bodyPr/>
        <a:lstStyle/>
        <a:p>
          <a:endParaRPr lang="nl-NL"/>
        </a:p>
      </dgm:t>
    </dgm:pt>
    <dgm:pt modelId="{4D30302D-116D-421C-B44F-C9CEDD089A21}" type="pres">
      <dgm:prSet presAssocID="{F941CF9C-96B9-46BB-97B1-BF812833C851}" presName="connTx" presStyleLbl="parChTrans1D3" presStyleIdx="4" presStyleCnt="21"/>
      <dgm:spPr/>
      <dgm:t>
        <a:bodyPr/>
        <a:lstStyle/>
        <a:p>
          <a:endParaRPr lang="nl-NL"/>
        </a:p>
      </dgm:t>
    </dgm:pt>
    <dgm:pt modelId="{A7E5A747-6AEF-4F02-87F1-B895CA429694}" type="pres">
      <dgm:prSet presAssocID="{441DC3FC-4711-4321-A6B6-DCD4621B2B59}" presName="root2" presStyleCnt="0"/>
      <dgm:spPr/>
    </dgm:pt>
    <dgm:pt modelId="{7C19EBDF-40AA-468F-92AC-B5B7C4926594}" type="pres">
      <dgm:prSet presAssocID="{441DC3FC-4711-4321-A6B6-DCD4621B2B59}" presName="LevelTwoTextNode" presStyleLbl="node3" presStyleIdx="4" presStyleCnt="21">
        <dgm:presLayoutVars>
          <dgm:chPref val="3"/>
        </dgm:presLayoutVars>
      </dgm:prSet>
      <dgm:spPr/>
      <dgm:t>
        <a:bodyPr/>
        <a:lstStyle/>
        <a:p>
          <a:endParaRPr lang="nl-NL"/>
        </a:p>
      </dgm:t>
    </dgm:pt>
    <dgm:pt modelId="{F0D12B10-9D63-452C-81B6-327A5DB4BEE9}" type="pres">
      <dgm:prSet presAssocID="{441DC3FC-4711-4321-A6B6-DCD4621B2B59}" presName="level3hierChild" presStyleCnt="0"/>
      <dgm:spPr/>
    </dgm:pt>
    <dgm:pt modelId="{5CE350A1-ECB0-4533-AE98-B8EA0F342CFA}" type="pres">
      <dgm:prSet presAssocID="{0C4C93A2-28E7-4E76-8312-B9D1E17FDEE4}" presName="conn2-1" presStyleLbl="parChTrans1D4" presStyleIdx="3" presStyleCnt="6"/>
      <dgm:spPr/>
      <dgm:t>
        <a:bodyPr/>
        <a:lstStyle/>
        <a:p>
          <a:endParaRPr lang="nl-NL"/>
        </a:p>
      </dgm:t>
    </dgm:pt>
    <dgm:pt modelId="{45B153EF-1856-4D7B-8084-0B2C54B27BA1}" type="pres">
      <dgm:prSet presAssocID="{0C4C93A2-28E7-4E76-8312-B9D1E17FDEE4}" presName="connTx" presStyleLbl="parChTrans1D4" presStyleIdx="3" presStyleCnt="6"/>
      <dgm:spPr/>
      <dgm:t>
        <a:bodyPr/>
        <a:lstStyle/>
        <a:p>
          <a:endParaRPr lang="nl-NL"/>
        </a:p>
      </dgm:t>
    </dgm:pt>
    <dgm:pt modelId="{B8CBA687-7656-4146-8AA4-D39C777CD1A7}" type="pres">
      <dgm:prSet presAssocID="{0CF90110-19DC-4A08-9D72-98970AF61566}" presName="root2" presStyleCnt="0"/>
      <dgm:spPr/>
    </dgm:pt>
    <dgm:pt modelId="{59967BB7-A023-4AF3-BB24-D553EDFB95B1}" type="pres">
      <dgm:prSet presAssocID="{0CF90110-19DC-4A08-9D72-98970AF61566}" presName="LevelTwoTextNode" presStyleLbl="node4" presStyleIdx="3" presStyleCnt="6">
        <dgm:presLayoutVars>
          <dgm:chPref val="3"/>
        </dgm:presLayoutVars>
      </dgm:prSet>
      <dgm:spPr/>
      <dgm:t>
        <a:bodyPr/>
        <a:lstStyle/>
        <a:p>
          <a:endParaRPr lang="nl-NL"/>
        </a:p>
      </dgm:t>
    </dgm:pt>
    <dgm:pt modelId="{0BE08D5D-2DD1-4A9C-A847-DA9E5F53C934}" type="pres">
      <dgm:prSet presAssocID="{0CF90110-19DC-4A08-9D72-98970AF61566}" presName="level3hierChild" presStyleCnt="0"/>
      <dgm:spPr/>
    </dgm:pt>
    <dgm:pt modelId="{0E0EFC97-0AC9-4C05-8728-708D7E628097}" type="pres">
      <dgm:prSet presAssocID="{0A5667BC-38DB-4613-9076-F2355C96A592}" presName="conn2-1" presStyleLbl="parChTrans1D3" presStyleIdx="5" presStyleCnt="21"/>
      <dgm:spPr/>
      <dgm:t>
        <a:bodyPr/>
        <a:lstStyle/>
        <a:p>
          <a:endParaRPr lang="nl-NL"/>
        </a:p>
      </dgm:t>
    </dgm:pt>
    <dgm:pt modelId="{F0475442-57AB-4767-8BD8-57D33BC046ED}" type="pres">
      <dgm:prSet presAssocID="{0A5667BC-38DB-4613-9076-F2355C96A592}" presName="connTx" presStyleLbl="parChTrans1D3" presStyleIdx="5" presStyleCnt="21"/>
      <dgm:spPr/>
      <dgm:t>
        <a:bodyPr/>
        <a:lstStyle/>
        <a:p>
          <a:endParaRPr lang="nl-NL"/>
        </a:p>
      </dgm:t>
    </dgm:pt>
    <dgm:pt modelId="{99AA2966-43F5-489F-964F-9FFB1BCCD695}" type="pres">
      <dgm:prSet presAssocID="{B71E9E79-4F95-48FF-A80C-BB66CF9E257C}" presName="root2" presStyleCnt="0"/>
      <dgm:spPr/>
    </dgm:pt>
    <dgm:pt modelId="{47EC2908-A24F-4ECD-A6EE-7B623BC8896A}" type="pres">
      <dgm:prSet presAssocID="{B71E9E79-4F95-48FF-A80C-BB66CF9E257C}" presName="LevelTwoTextNode" presStyleLbl="node3" presStyleIdx="5" presStyleCnt="21">
        <dgm:presLayoutVars>
          <dgm:chPref val="3"/>
        </dgm:presLayoutVars>
      </dgm:prSet>
      <dgm:spPr/>
      <dgm:t>
        <a:bodyPr/>
        <a:lstStyle/>
        <a:p>
          <a:endParaRPr lang="nl-NL"/>
        </a:p>
      </dgm:t>
    </dgm:pt>
    <dgm:pt modelId="{EE63461C-2C7A-4E61-8943-851FF4AB106F}" type="pres">
      <dgm:prSet presAssocID="{B71E9E79-4F95-48FF-A80C-BB66CF9E257C}" presName="level3hierChild" presStyleCnt="0"/>
      <dgm:spPr/>
    </dgm:pt>
    <dgm:pt modelId="{8CA23D72-34EC-41ED-B72A-F469CAA38477}" type="pres">
      <dgm:prSet presAssocID="{580CB0C3-2AF7-4137-A6D4-6FE0DFC4F3EC}" presName="conn2-1" presStyleLbl="parChTrans1D3" presStyleIdx="6" presStyleCnt="21"/>
      <dgm:spPr/>
      <dgm:t>
        <a:bodyPr/>
        <a:lstStyle/>
        <a:p>
          <a:endParaRPr lang="nl-NL"/>
        </a:p>
      </dgm:t>
    </dgm:pt>
    <dgm:pt modelId="{F6067A55-C7B4-4FE9-9ED6-B907BB400904}" type="pres">
      <dgm:prSet presAssocID="{580CB0C3-2AF7-4137-A6D4-6FE0DFC4F3EC}" presName="connTx" presStyleLbl="parChTrans1D3" presStyleIdx="6" presStyleCnt="21"/>
      <dgm:spPr/>
      <dgm:t>
        <a:bodyPr/>
        <a:lstStyle/>
        <a:p>
          <a:endParaRPr lang="nl-NL"/>
        </a:p>
      </dgm:t>
    </dgm:pt>
    <dgm:pt modelId="{A084EC06-4155-47BB-A825-BB57C7BE0D5B}" type="pres">
      <dgm:prSet presAssocID="{BC8D959C-FC85-4724-A7D1-3F893FDB5563}" presName="root2" presStyleCnt="0"/>
      <dgm:spPr/>
    </dgm:pt>
    <dgm:pt modelId="{E55204C6-4A1B-4640-BFD4-78EC9A92F113}" type="pres">
      <dgm:prSet presAssocID="{BC8D959C-FC85-4724-A7D1-3F893FDB5563}" presName="LevelTwoTextNode" presStyleLbl="node3" presStyleIdx="6" presStyleCnt="21">
        <dgm:presLayoutVars>
          <dgm:chPref val="3"/>
        </dgm:presLayoutVars>
      </dgm:prSet>
      <dgm:spPr/>
      <dgm:t>
        <a:bodyPr/>
        <a:lstStyle/>
        <a:p>
          <a:endParaRPr lang="nl-NL"/>
        </a:p>
      </dgm:t>
    </dgm:pt>
    <dgm:pt modelId="{9B080920-F072-44CB-9B6C-1464025BC375}" type="pres">
      <dgm:prSet presAssocID="{BC8D959C-FC85-4724-A7D1-3F893FDB5563}" presName="level3hierChild" presStyleCnt="0"/>
      <dgm:spPr/>
    </dgm:pt>
    <dgm:pt modelId="{F78531C9-B10B-4FA7-9CF0-BEEDA74BD9A9}" type="pres">
      <dgm:prSet presAssocID="{695EABAB-810F-4689-A70A-5F7F29470B02}" presName="conn2-1" presStyleLbl="parChTrans1D3" presStyleIdx="7" presStyleCnt="21"/>
      <dgm:spPr/>
      <dgm:t>
        <a:bodyPr/>
        <a:lstStyle/>
        <a:p>
          <a:endParaRPr lang="nl-NL"/>
        </a:p>
      </dgm:t>
    </dgm:pt>
    <dgm:pt modelId="{75FA508C-544F-4EF3-9636-C0D64DB750C5}" type="pres">
      <dgm:prSet presAssocID="{695EABAB-810F-4689-A70A-5F7F29470B02}" presName="connTx" presStyleLbl="parChTrans1D3" presStyleIdx="7" presStyleCnt="21"/>
      <dgm:spPr/>
      <dgm:t>
        <a:bodyPr/>
        <a:lstStyle/>
        <a:p>
          <a:endParaRPr lang="nl-NL"/>
        </a:p>
      </dgm:t>
    </dgm:pt>
    <dgm:pt modelId="{7686453E-3072-4CD8-984D-A22EB703FBD7}" type="pres">
      <dgm:prSet presAssocID="{043806CA-C3DE-470D-B9A8-1DF9D13FEAA6}" presName="root2" presStyleCnt="0"/>
      <dgm:spPr/>
    </dgm:pt>
    <dgm:pt modelId="{98D1D6E6-38D7-4E88-B771-9F614F2139C3}" type="pres">
      <dgm:prSet presAssocID="{043806CA-C3DE-470D-B9A8-1DF9D13FEAA6}" presName="LevelTwoTextNode" presStyleLbl="node3" presStyleIdx="7" presStyleCnt="21">
        <dgm:presLayoutVars>
          <dgm:chPref val="3"/>
        </dgm:presLayoutVars>
      </dgm:prSet>
      <dgm:spPr/>
      <dgm:t>
        <a:bodyPr/>
        <a:lstStyle/>
        <a:p>
          <a:endParaRPr lang="nl-NL"/>
        </a:p>
      </dgm:t>
    </dgm:pt>
    <dgm:pt modelId="{936D060C-5FBB-422A-9FB8-C704AAF231C1}" type="pres">
      <dgm:prSet presAssocID="{043806CA-C3DE-470D-B9A8-1DF9D13FEAA6}" presName="level3hierChild" presStyleCnt="0"/>
      <dgm:spPr/>
    </dgm:pt>
    <dgm:pt modelId="{0E212B26-204D-4B12-BFCB-595E2523C203}" type="pres">
      <dgm:prSet presAssocID="{4F990AAD-B076-4AA1-BCD9-67955766B604}" presName="conn2-1" presStyleLbl="parChTrans1D3" presStyleIdx="8" presStyleCnt="21"/>
      <dgm:spPr/>
      <dgm:t>
        <a:bodyPr/>
        <a:lstStyle/>
        <a:p>
          <a:endParaRPr lang="nl-NL"/>
        </a:p>
      </dgm:t>
    </dgm:pt>
    <dgm:pt modelId="{33FCC44E-35BE-401F-A628-9B2429CD4562}" type="pres">
      <dgm:prSet presAssocID="{4F990AAD-B076-4AA1-BCD9-67955766B604}" presName="connTx" presStyleLbl="parChTrans1D3" presStyleIdx="8" presStyleCnt="21"/>
      <dgm:spPr/>
      <dgm:t>
        <a:bodyPr/>
        <a:lstStyle/>
        <a:p>
          <a:endParaRPr lang="nl-NL"/>
        </a:p>
      </dgm:t>
    </dgm:pt>
    <dgm:pt modelId="{2652AA00-33F9-42C6-ACCF-3100472545F6}" type="pres">
      <dgm:prSet presAssocID="{A76340D9-44A0-4B6F-807C-7AF1DB360D23}" presName="root2" presStyleCnt="0"/>
      <dgm:spPr/>
    </dgm:pt>
    <dgm:pt modelId="{A7FC983D-CAB1-44A8-B29B-7BD779EC9E71}" type="pres">
      <dgm:prSet presAssocID="{A76340D9-44A0-4B6F-807C-7AF1DB360D23}" presName="LevelTwoTextNode" presStyleLbl="node3" presStyleIdx="8" presStyleCnt="21">
        <dgm:presLayoutVars>
          <dgm:chPref val="3"/>
        </dgm:presLayoutVars>
      </dgm:prSet>
      <dgm:spPr/>
      <dgm:t>
        <a:bodyPr/>
        <a:lstStyle/>
        <a:p>
          <a:endParaRPr lang="nl-NL"/>
        </a:p>
      </dgm:t>
    </dgm:pt>
    <dgm:pt modelId="{66D54AE5-E681-4C9B-80BB-AEC70BEFE7A9}" type="pres">
      <dgm:prSet presAssocID="{A76340D9-44A0-4B6F-807C-7AF1DB360D23}" presName="level3hierChild" presStyleCnt="0"/>
      <dgm:spPr/>
    </dgm:pt>
    <dgm:pt modelId="{801F0CFF-B59B-40FD-B142-E021FB51CE95}" type="pres">
      <dgm:prSet presAssocID="{442EB1BC-D3AE-4031-B143-365D590B7A09}" presName="conn2-1" presStyleLbl="parChTrans1D3" presStyleIdx="9" presStyleCnt="21"/>
      <dgm:spPr/>
      <dgm:t>
        <a:bodyPr/>
        <a:lstStyle/>
        <a:p>
          <a:endParaRPr lang="nl-NL"/>
        </a:p>
      </dgm:t>
    </dgm:pt>
    <dgm:pt modelId="{A0E42909-E527-4D8C-8881-B3F44646CE93}" type="pres">
      <dgm:prSet presAssocID="{442EB1BC-D3AE-4031-B143-365D590B7A09}" presName="connTx" presStyleLbl="parChTrans1D3" presStyleIdx="9" presStyleCnt="21"/>
      <dgm:spPr/>
      <dgm:t>
        <a:bodyPr/>
        <a:lstStyle/>
        <a:p>
          <a:endParaRPr lang="nl-NL"/>
        </a:p>
      </dgm:t>
    </dgm:pt>
    <dgm:pt modelId="{51086DD9-A08D-4D7D-8052-F6394B0DAC2F}" type="pres">
      <dgm:prSet presAssocID="{AA7CBB3C-3477-4AFA-940D-7B7AAE565FF6}" presName="root2" presStyleCnt="0"/>
      <dgm:spPr/>
    </dgm:pt>
    <dgm:pt modelId="{09D469F6-7719-4A1F-90B6-F1817B6C6233}" type="pres">
      <dgm:prSet presAssocID="{AA7CBB3C-3477-4AFA-940D-7B7AAE565FF6}" presName="LevelTwoTextNode" presStyleLbl="node3" presStyleIdx="9" presStyleCnt="21">
        <dgm:presLayoutVars>
          <dgm:chPref val="3"/>
        </dgm:presLayoutVars>
      </dgm:prSet>
      <dgm:spPr/>
      <dgm:t>
        <a:bodyPr/>
        <a:lstStyle/>
        <a:p>
          <a:endParaRPr lang="nl-NL"/>
        </a:p>
      </dgm:t>
    </dgm:pt>
    <dgm:pt modelId="{BF1D2682-5849-4279-8224-E2FFE8FDF9F7}" type="pres">
      <dgm:prSet presAssocID="{AA7CBB3C-3477-4AFA-940D-7B7AAE565FF6}" presName="level3hierChild" presStyleCnt="0"/>
      <dgm:spPr/>
    </dgm:pt>
    <dgm:pt modelId="{D6C41A91-D079-474F-9520-EB378603D481}" type="pres">
      <dgm:prSet presAssocID="{6CCA2238-47CB-452C-A93B-990D58D83F8F}" presName="conn2-1" presStyleLbl="parChTrans1D3" presStyleIdx="10" presStyleCnt="21"/>
      <dgm:spPr/>
      <dgm:t>
        <a:bodyPr/>
        <a:lstStyle/>
        <a:p>
          <a:endParaRPr lang="nl-NL"/>
        </a:p>
      </dgm:t>
    </dgm:pt>
    <dgm:pt modelId="{78545B0C-7260-4318-AA99-4EA8D78BF2F3}" type="pres">
      <dgm:prSet presAssocID="{6CCA2238-47CB-452C-A93B-990D58D83F8F}" presName="connTx" presStyleLbl="parChTrans1D3" presStyleIdx="10" presStyleCnt="21"/>
      <dgm:spPr/>
      <dgm:t>
        <a:bodyPr/>
        <a:lstStyle/>
        <a:p>
          <a:endParaRPr lang="nl-NL"/>
        </a:p>
      </dgm:t>
    </dgm:pt>
    <dgm:pt modelId="{BAAA4787-A609-4232-87D3-FE4408D7C8DB}" type="pres">
      <dgm:prSet presAssocID="{0768A5C1-F106-44EF-B1BE-97EAAB76B321}" presName="root2" presStyleCnt="0"/>
      <dgm:spPr/>
    </dgm:pt>
    <dgm:pt modelId="{86584225-59BA-43ED-A266-88237085C58D}" type="pres">
      <dgm:prSet presAssocID="{0768A5C1-F106-44EF-B1BE-97EAAB76B321}" presName="LevelTwoTextNode" presStyleLbl="node3" presStyleIdx="10" presStyleCnt="21">
        <dgm:presLayoutVars>
          <dgm:chPref val="3"/>
        </dgm:presLayoutVars>
      </dgm:prSet>
      <dgm:spPr/>
      <dgm:t>
        <a:bodyPr/>
        <a:lstStyle/>
        <a:p>
          <a:endParaRPr lang="nl-NL"/>
        </a:p>
      </dgm:t>
    </dgm:pt>
    <dgm:pt modelId="{2EF0EB61-E9C0-4D15-9235-5766CE3372B1}" type="pres">
      <dgm:prSet presAssocID="{0768A5C1-F106-44EF-B1BE-97EAAB76B321}" presName="level3hierChild" presStyleCnt="0"/>
      <dgm:spPr/>
    </dgm:pt>
    <dgm:pt modelId="{486CE1B5-0B17-4480-9784-9D3DC235C67D}" type="pres">
      <dgm:prSet presAssocID="{2CD3B5DE-D4BA-4F25-A807-3F44C53BAFFF}" presName="conn2-1" presStyleLbl="parChTrans1D3" presStyleIdx="11" presStyleCnt="21"/>
      <dgm:spPr/>
      <dgm:t>
        <a:bodyPr/>
        <a:lstStyle/>
        <a:p>
          <a:endParaRPr lang="nl-NL"/>
        </a:p>
      </dgm:t>
    </dgm:pt>
    <dgm:pt modelId="{0BA9C421-1C2C-44F7-A7C2-A8762D96E763}" type="pres">
      <dgm:prSet presAssocID="{2CD3B5DE-D4BA-4F25-A807-3F44C53BAFFF}" presName="connTx" presStyleLbl="parChTrans1D3" presStyleIdx="11" presStyleCnt="21"/>
      <dgm:spPr/>
      <dgm:t>
        <a:bodyPr/>
        <a:lstStyle/>
        <a:p>
          <a:endParaRPr lang="nl-NL"/>
        </a:p>
      </dgm:t>
    </dgm:pt>
    <dgm:pt modelId="{BFA0BAD0-6237-477C-B802-FBCAFBBC9077}" type="pres">
      <dgm:prSet presAssocID="{18193B34-77C1-41F6-9BFA-64D2AEFBFA23}" presName="root2" presStyleCnt="0"/>
      <dgm:spPr/>
    </dgm:pt>
    <dgm:pt modelId="{B7129336-A05F-44DD-899F-9A77C3A05AAA}" type="pres">
      <dgm:prSet presAssocID="{18193B34-77C1-41F6-9BFA-64D2AEFBFA23}" presName="LevelTwoTextNode" presStyleLbl="node3" presStyleIdx="11" presStyleCnt="21">
        <dgm:presLayoutVars>
          <dgm:chPref val="3"/>
        </dgm:presLayoutVars>
      </dgm:prSet>
      <dgm:spPr/>
      <dgm:t>
        <a:bodyPr/>
        <a:lstStyle/>
        <a:p>
          <a:endParaRPr lang="nl-NL"/>
        </a:p>
      </dgm:t>
    </dgm:pt>
    <dgm:pt modelId="{FFD2BB7C-81B5-492C-BD56-15F771580750}" type="pres">
      <dgm:prSet presAssocID="{18193B34-77C1-41F6-9BFA-64D2AEFBFA23}" presName="level3hierChild" presStyleCnt="0"/>
      <dgm:spPr/>
    </dgm:pt>
    <dgm:pt modelId="{075911D0-21FD-4808-8BE8-B38743AB865A}" type="pres">
      <dgm:prSet presAssocID="{DB03C063-E7B8-4D70-BA94-78B0312BD357}" presName="conn2-1" presStyleLbl="parChTrans1D2" presStyleIdx="2" presStyleCnt="3"/>
      <dgm:spPr/>
      <dgm:t>
        <a:bodyPr/>
        <a:lstStyle/>
        <a:p>
          <a:endParaRPr lang="nl-NL"/>
        </a:p>
      </dgm:t>
    </dgm:pt>
    <dgm:pt modelId="{D17AAAAD-5608-48F3-B6C4-B0339A9AAABC}" type="pres">
      <dgm:prSet presAssocID="{DB03C063-E7B8-4D70-BA94-78B0312BD357}" presName="connTx" presStyleLbl="parChTrans1D2" presStyleIdx="2" presStyleCnt="3"/>
      <dgm:spPr/>
      <dgm:t>
        <a:bodyPr/>
        <a:lstStyle/>
        <a:p>
          <a:endParaRPr lang="nl-NL"/>
        </a:p>
      </dgm:t>
    </dgm:pt>
    <dgm:pt modelId="{6A960F02-AEB4-454B-86C2-2F3261B52665}" type="pres">
      <dgm:prSet presAssocID="{D75F5A14-B260-417C-B16C-58E182BABEB6}" presName="root2" presStyleCnt="0"/>
      <dgm:spPr/>
    </dgm:pt>
    <dgm:pt modelId="{0CA22106-C1E9-48C4-9107-DFDA5801AC2A}" type="pres">
      <dgm:prSet presAssocID="{D75F5A14-B260-417C-B16C-58E182BABEB6}" presName="LevelTwoTextNode" presStyleLbl="node2" presStyleIdx="2" presStyleCnt="3">
        <dgm:presLayoutVars>
          <dgm:chPref val="3"/>
        </dgm:presLayoutVars>
      </dgm:prSet>
      <dgm:spPr/>
      <dgm:t>
        <a:bodyPr/>
        <a:lstStyle/>
        <a:p>
          <a:endParaRPr lang="nl-NL"/>
        </a:p>
      </dgm:t>
    </dgm:pt>
    <dgm:pt modelId="{AC5D1563-D087-49BC-A1CD-8A9106EDDBBB}" type="pres">
      <dgm:prSet presAssocID="{D75F5A14-B260-417C-B16C-58E182BABEB6}" presName="level3hierChild" presStyleCnt="0"/>
      <dgm:spPr/>
    </dgm:pt>
    <dgm:pt modelId="{B15F6816-B489-411B-82A8-30D8E70D1BA8}" type="pres">
      <dgm:prSet presAssocID="{7425993B-8491-45DD-BEAA-73C29C058E6B}" presName="conn2-1" presStyleLbl="parChTrans1D3" presStyleIdx="12" presStyleCnt="21"/>
      <dgm:spPr/>
      <dgm:t>
        <a:bodyPr/>
        <a:lstStyle/>
        <a:p>
          <a:endParaRPr lang="nl-NL"/>
        </a:p>
      </dgm:t>
    </dgm:pt>
    <dgm:pt modelId="{C4786DC5-45BB-4ECA-B44B-39A9D7BD92C8}" type="pres">
      <dgm:prSet presAssocID="{7425993B-8491-45DD-BEAA-73C29C058E6B}" presName="connTx" presStyleLbl="parChTrans1D3" presStyleIdx="12" presStyleCnt="21"/>
      <dgm:spPr/>
      <dgm:t>
        <a:bodyPr/>
        <a:lstStyle/>
        <a:p>
          <a:endParaRPr lang="nl-NL"/>
        </a:p>
      </dgm:t>
    </dgm:pt>
    <dgm:pt modelId="{7696F60D-A56E-41E8-8284-7E0342CAB486}" type="pres">
      <dgm:prSet presAssocID="{C474BAB0-6063-423D-9BE6-743BC8118DB3}" presName="root2" presStyleCnt="0"/>
      <dgm:spPr/>
    </dgm:pt>
    <dgm:pt modelId="{D8CF70AE-1A4D-45B9-BD38-F39026A020A7}" type="pres">
      <dgm:prSet presAssocID="{C474BAB0-6063-423D-9BE6-743BC8118DB3}" presName="LevelTwoTextNode" presStyleLbl="node3" presStyleIdx="12" presStyleCnt="21">
        <dgm:presLayoutVars>
          <dgm:chPref val="3"/>
        </dgm:presLayoutVars>
      </dgm:prSet>
      <dgm:spPr/>
      <dgm:t>
        <a:bodyPr/>
        <a:lstStyle/>
        <a:p>
          <a:endParaRPr lang="nl-NL"/>
        </a:p>
      </dgm:t>
    </dgm:pt>
    <dgm:pt modelId="{9F096C67-85B2-4CD7-A9A1-9CCC37EA8B6D}" type="pres">
      <dgm:prSet presAssocID="{C474BAB0-6063-423D-9BE6-743BC8118DB3}" presName="level3hierChild" presStyleCnt="0"/>
      <dgm:spPr/>
    </dgm:pt>
    <dgm:pt modelId="{14F198F0-7B09-47EE-8185-CD2A2704811C}" type="pres">
      <dgm:prSet presAssocID="{EA0D4E79-946D-4134-B1B2-43CA90A3C65D}" presName="conn2-1" presStyleLbl="parChTrans1D3" presStyleIdx="13" presStyleCnt="21"/>
      <dgm:spPr/>
      <dgm:t>
        <a:bodyPr/>
        <a:lstStyle/>
        <a:p>
          <a:endParaRPr lang="nl-NL"/>
        </a:p>
      </dgm:t>
    </dgm:pt>
    <dgm:pt modelId="{E9E127CB-F293-49DB-9C7B-48FDCD41511A}" type="pres">
      <dgm:prSet presAssocID="{EA0D4E79-946D-4134-B1B2-43CA90A3C65D}" presName="connTx" presStyleLbl="parChTrans1D3" presStyleIdx="13" presStyleCnt="21"/>
      <dgm:spPr/>
      <dgm:t>
        <a:bodyPr/>
        <a:lstStyle/>
        <a:p>
          <a:endParaRPr lang="nl-NL"/>
        </a:p>
      </dgm:t>
    </dgm:pt>
    <dgm:pt modelId="{4D906DFF-3C9B-4522-A490-21FB6DF5277F}" type="pres">
      <dgm:prSet presAssocID="{D83725B5-F924-42E9-8ECD-22344A04D77B}" presName="root2" presStyleCnt="0"/>
      <dgm:spPr/>
    </dgm:pt>
    <dgm:pt modelId="{9F4A7C50-E953-432A-890B-59C002636C0B}" type="pres">
      <dgm:prSet presAssocID="{D83725B5-F924-42E9-8ECD-22344A04D77B}" presName="LevelTwoTextNode" presStyleLbl="node3" presStyleIdx="13" presStyleCnt="21">
        <dgm:presLayoutVars>
          <dgm:chPref val="3"/>
        </dgm:presLayoutVars>
      </dgm:prSet>
      <dgm:spPr/>
      <dgm:t>
        <a:bodyPr/>
        <a:lstStyle/>
        <a:p>
          <a:endParaRPr lang="nl-NL"/>
        </a:p>
      </dgm:t>
    </dgm:pt>
    <dgm:pt modelId="{D8BF47A2-4BC9-4DDE-9121-0B8F9D516872}" type="pres">
      <dgm:prSet presAssocID="{D83725B5-F924-42E9-8ECD-22344A04D77B}" presName="level3hierChild" presStyleCnt="0"/>
      <dgm:spPr/>
    </dgm:pt>
    <dgm:pt modelId="{8A1AB0B6-220D-4D05-8C17-1D546FAEF0C5}" type="pres">
      <dgm:prSet presAssocID="{9B676CA0-D09F-4794-A818-16C22BDFDF2F}" presName="conn2-1" presStyleLbl="parChTrans1D4" presStyleIdx="4" presStyleCnt="6"/>
      <dgm:spPr/>
      <dgm:t>
        <a:bodyPr/>
        <a:lstStyle/>
        <a:p>
          <a:endParaRPr lang="nl-NL"/>
        </a:p>
      </dgm:t>
    </dgm:pt>
    <dgm:pt modelId="{12FC83A3-F7B9-446A-B254-99B9F1CED920}" type="pres">
      <dgm:prSet presAssocID="{9B676CA0-D09F-4794-A818-16C22BDFDF2F}" presName="connTx" presStyleLbl="parChTrans1D4" presStyleIdx="4" presStyleCnt="6"/>
      <dgm:spPr/>
      <dgm:t>
        <a:bodyPr/>
        <a:lstStyle/>
        <a:p>
          <a:endParaRPr lang="nl-NL"/>
        </a:p>
      </dgm:t>
    </dgm:pt>
    <dgm:pt modelId="{53B12598-3DD2-456D-8729-76E9797EA34A}" type="pres">
      <dgm:prSet presAssocID="{DE8A070E-2470-412A-8631-7EF75F8E1996}" presName="root2" presStyleCnt="0"/>
      <dgm:spPr/>
    </dgm:pt>
    <dgm:pt modelId="{CCF19C89-8DE4-4E6D-9B2E-E6088FBBBCEC}" type="pres">
      <dgm:prSet presAssocID="{DE8A070E-2470-412A-8631-7EF75F8E1996}" presName="LevelTwoTextNode" presStyleLbl="node4" presStyleIdx="4" presStyleCnt="6">
        <dgm:presLayoutVars>
          <dgm:chPref val="3"/>
        </dgm:presLayoutVars>
      </dgm:prSet>
      <dgm:spPr/>
      <dgm:t>
        <a:bodyPr/>
        <a:lstStyle/>
        <a:p>
          <a:endParaRPr lang="nl-NL"/>
        </a:p>
      </dgm:t>
    </dgm:pt>
    <dgm:pt modelId="{8751C275-9EF6-4C9C-BA09-3824870B7F5B}" type="pres">
      <dgm:prSet presAssocID="{DE8A070E-2470-412A-8631-7EF75F8E1996}" presName="level3hierChild" presStyleCnt="0"/>
      <dgm:spPr/>
    </dgm:pt>
    <dgm:pt modelId="{475432B2-AED7-42CA-A78D-35E980DAAC15}" type="pres">
      <dgm:prSet presAssocID="{6EE49968-A6D5-4521-A8A7-B5DCB699046C}" presName="conn2-1" presStyleLbl="parChTrans1D4" presStyleIdx="5" presStyleCnt="6"/>
      <dgm:spPr/>
      <dgm:t>
        <a:bodyPr/>
        <a:lstStyle/>
        <a:p>
          <a:endParaRPr lang="nl-NL"/>
        </a:p>
      </dgm:t>
    </dgm:pt>
    <dgm:pt modelId="{C2C37C09-CD58-4C5B-8478-741ED7CD6D45}" type="pres">
      <dgm:prSet presAssocID="{6EE49968-A6D5-4521-A8A7-B5DCB699046C}" presName="connTx" presStyleLbl="parChTrans1D4" presStyleIdx="5" presStyleCnt="6"/>
      <dgm:spPr/>
      <dgm:t>
        <a:bodyPr/>
        <a:lstStyle/>
        <a:p>
          <a:endParaRPr lang="nl-NL"/>
        </a:p>
      </dgm:t>
    </dgm:pt>
    <dgm:pt modelId="{3F67FA69-BC7F-439C-9AAC-1C2F7930F009}" type="pres">
      <dgm:prSet presAssocID="{3EF4E6ED-8140-4EA3-8860-1B3FDF52DD79}" presName="root2" presStyleCnt="0"/>
      <dgm:spPr/>
    </dgm:pt>
    <dgm:pt modelId="{2467A942-40E8-4DD9-ACCE-9D00D309D6DB}" type="pres">
      <dgm:prSet presAssocID="{3EF4E6ED-8140-4EA3-8860-1B3FDF52DD79}" presName="LevelTwoTextNode" presStyleLbl="node4" presStyleIdx="5" presStyleCnt="6">
        <dgm:presLayoutVars>
          <dgm:chPref val="3"/>
        </dgm:presLayoutVars>
      </dgm:prSet>
      <dgm:spPr/>
      <dgm:t>
        <a:bodyPr/>
        <a:lstStyle/>
        <a:p>
          <a:endParaRPr lang="nl-NL"/>
        </a:p>
      </dgm:t>
    </dgm:pt>
    <dgm:pt modelId="{5976713B-DD64-41A8-9EC5-E5B122F81855}" type="pres">
      <dgm:prSet presAssocID="{3EF4E6ED-8140-4EA3-8860-1B3FDF52DD79}" presName="level3hierChild" presStyleCnt="0"/>
      <dgm:spPr/>
    </dgm:pt>
    <dgm:pt modelId="{C512F777-1984-44A3-B172-A214D5F49C1B}" type="pres">
      <dgm:prSet presAssocID="{29CB4FEC-CBD7-4675-810E-C40E90A5EC5B}" presName="conn2-1" presStyleLbl="parChTrans1D3" presStyleIdx="14" presStyleCnt="21"/>
      <dgm:spPr/>
      <dgm:t>
        <a:bodyPr/>
        <a:lstStyle/>
        <a:p>
          <a:endParaRPr lang="nl-NL"/>
        </a:p>
      </dgm:t>
    </dgm:pt>
    <dgm:pt modelId="{C2265195-5FE2-4BA0-9A0B-BFFB78E98AC1}" type="pres">
      <dgm:prSet presAssocID="{29CB4FEC-CBD7-4675-810E-C40E90A5EC5B}" presName="connTx" presStyleLbl="parChTrans1D3" presStyleIdx="14" presStyleCnt="21"/>
      <dgm:spPr/>
      <dgm:t>
        <a:bodyPr/>
        <a:lstStyle/>
        <a:p>
          <a:endParaRPr lang="nl-NL"/>
        </a:p>
      </dgm:t>
    </dgm:pt>
    <dgm:pt modelId="{EF9C2448-6FB8-4A6B-AE83-D56469049455}" type="pres">
      <dgm:prSet presAssocID="{6FA943DF-D2CF-47E2-96A9-3AC61C9B11FF}" presName="root2" presStyleCnt="0"/>
      <dgm:spPr/>
    </dgm:pt>
    <dgm:pt modelId="{E0CB2AAE-EA80-47D5-8710-C10078C502AB}" type="pres">
      <dgm:prSet presAssocID="{6FA943DF-D2CF-47E2-96A9-3AC61C9B11FF}" presName="LevelTwoTextNode" presStyleLbl="node3" presStyleIdx="14" presStyleCnt="21">
        <dgm:presLayoutVars>
          <dgm:chPref val="3"/>
        </dgm:presLayoutVars>
      </dgm:prSet>
      <dgm:spPr/>
      <dgm:t>
        <a:bodyPr/>
        <a:lstStyle/>
        <a:p>
          <a:endParaRPr lang="nl-NL"/>
        </a:p>
      </dgm:t>
    </dgm:pt>
    <dgm:pt modelId="{1C9507BC-79D3-4D76-B9A1-6DC42871E25C}" type="pres">
      <dgm:prSet presAssocID="{6FA943DF-D2CF-47E2-96A9-3AC61C9B11FF}" presName="level3hierChild" presStyleCnt="0"/>
      <dgm:spPr/>
    </dgm:pt>
    <dgm:pt modelId="{ABC64950-8C42-4A0A-9013-DDC6D9BB5A79}" type="pres">
      <dgm:prSet presAssocID="{006CEA2F-3FF9-4EE7-9CA0-19C99F39E44C}" presName="conn2-1" presStyleLbl="parChTrans1D3" presStyleIdx="15" presStyleCnt="21"/>
      <dgm:spPr/>
      <dgm:t>
        <a:bodyPr/>
        <a:lstStyle/>
        <a:p>
          <a:endParaRPr lang="nl-NL"/>
        </a:p>
      </dgm:t>
    </dgm:pt>
    <dgm:pt modelId="{E1A80C1E-AADD-42CE-B9E7-0536116A983E}" type="pres">
      <dgm:prSet presAssocID="{006CEA2F-3FF9-4EE7-9CA0-19C99F39E44C}" presName="connTx" presStyleLbl="parChTrans1D3" presStyleIdx="15" presStyleCnt="21"/>
      <dgm:spPr/>
      <dgm:t>
        <a:bodyPr/>
        <a:lstStyle/>
        <a:p>
          <a:endParaRPr lang="nl-NL"/>
        </a:p>
      </dgm:t>
    </dgm:pt>
    <dgm:pt modelId="{27765752-2875-49F0-A87C-A3DBBB7EDAEB}" type="pres">
      <dgm:prSet presAssocID="{50418083-DD7F-4322-887E-FA14E8082AAF}" presName="root2" presStyleCnt="0"/>
      <dgm:spPr/>
    </dgm:pt>
    <dgm:pt modelId="{3A07D86F-5C45-4995-A3C7-68474FB91DBD}" type="pres">
      <dgm:prSet presAssocID="{50418083-DD7F-4322-887E-FA14E8082AAF}" presName="LevelTwoTextNode" presStyleLbl="node3" presStyleIdx="15" presStyleCnt="21">
        <dgm:presLayoutVars>
          <dgm:chPref val="3"/>
        </dgm:presLayoutVars>
      </dgm:prSet>
      <dgm:spPr/>
      <dgm:t>
        <a:bodyPr/>
        <a:lstStyle/>
        <a:p>
          <a:endParaRPr lang="nl-NL"/>
        </a:p>
      </dgm:t>
    </dgm:pt>
    <dgm:pt modelId="{E22CC428-0C3C-4CD5-9D16-6117F3B0703D}" type="pres">
      <dgm:prSet presAssocID="{50418083-DD7F-4322-887E-FA14E8082AAF}" presName="level3hierChild" presStyleCnt="0"/>
      <dgm:spPr/>
    </dgm:pt>
    <dgm:pt modelId="{6965E769-CDDC-4F92-BDC7-D29F29602D9F}" type="pres">
      <dgm:prSet presAssocID="{D7C2A4B3-9EF3-484D-8EBF-EDF6464385C1}" presName="conn2-1" presStyleLbl="parChTrans1D3" presStyleIdx="16" presStyleCnt="21"/>
      <dgm:spPr/>
      <dgm:t>
        <a:bodyPr/>
        <a:lstStyle/>
        <a:p>
          <a:endParaRPr lang="nl-NL"/>
        </a:p>
      </dgm:t>
    </dgm:pt>
    <dgm:pt modelId="{E7B7C9C7-9AC5-4AC2-BEF6-1AABE3B71F0A}" type="pres">
      <dgm:prSet presAssocID="{D7C2A4B3-9EF3-484D-8EBF-EDF6464385C1}" presName="connTx" presStyleLbl="parChTrans1D3" presStyleIdx="16" presStyleCnt="21"/>
      <dgm:spPr/>
      <dgm:t>
        <a:bodyPr/>
        <a:lstStyle/>
        <a:p>
          <a:endParaRPr lang="nl-NL"/>
        </a:p>
      </dgm:t>
    </dgm:pt>
    <dgm:pt modelId="{133E637F-80FC-4FA4-B47C-E485A0B12BBF}" type="pres">
      <dgm:prSet presAssocID="{80EAE6C5-1D19-456D-9FE5-8D44AA896F10}" presName="root2" presStyleCnt="0"/>
      <dgm:spPr/>
    </dgm:pt>
    <dgm:pt modelId="{9A2B786F-5B06-4708-BE2F-DDCFA297ADB9}" type="pres">
      <dgm:prSet presAssocID="{80EAE6C5-1D19-456D-9FE5-8D44AA896F10}" presName="LevelTwoTextNode" presStyleLbl="node3" presStyleIdx="16" presStyleCnt="21">
        <dgm:presLayoutVars>
          <dgm:chPref val="3"/>
        </dgm:presLayoutVars>
      </dgm:prSet>
      <dgm:spPr/>
      <dgm:t>
        <a:bodyPr/>
        <a:lstStyle/>
        <a:p>
          <a:endParaRPr lang="nl-NL"/>
        </a:p>
      </dgm:t>
    </dgm:pt>
    <dgm:pt modelId="{7CB975D8-B29E-4573-B005-BD627FAA4C2C}" type="pres">
      <dgm:prSet presAssocID="{80EAE6C5-1D19-456D-9FE5-8D44AA896F10}" presName="level3hierChild" presStyleCnt="0"/>
      <dgm:spPr/>
    </dgm:pt>
    <dgm:pt modelId="{37750E86-4017-432A-B5A1-75E5FD49F170}" type="pres">
      <dgm:prSet presAssocID="{C0581581-92F5-429F-9D51-6F1D4CA638D3}" presName="conn2-1" presStyleLbl="parChTrans1D3" presStyleIdx="17" presStyleCnt="21"/>
      <dgm:spPr/>
      <dgm:t>
        <a:bodyPr/>
        <a:lstStyle/>
        <a:p>
          <a:endParaRPr lang="nl-NL"/>
        </a:p>
      </dgm:t>
    </dgm:pt>
    <dgm:pt modelId="{AEE70E6B-2B0B-426A-AE11-2CACF8C4A599}" type="pres">
      <dgm:prSet presAssocID="{C0581581-92F5-429F-9D51-6F1D4CA638D3}" presName="connTx" presStyleLbl="parChTrans1D3" presStyleIdx="17" presStyleCnt="21"/>
      <dgm:spPr/>
      <dgm:t>
        <a:bodyPr/>
        <a:lstStyle/>
        <a:p>
          <a:endParaRPr lang="nl-NL"/>
        </a:p>
      </dgm:t>
    </dgm:pt>
    <dgm:pt modelId="{5910F381-7FCA-4739-BAD7-302CF9CDADA7}" type="pres">
      <dgm:prSet presAssocID="{E6578319-AE5B-4C89-9E21-5DA90ADAEB4A}" presName="root2" presStyleCnt="0"/>
      <dgm:spPr/>
    </dgm:pt>
    <dgm:pt modelId="{BFAF4AE8-6565-4C06-B34B-7ADCC1E565F9}" type="pres">
      <dgm:prSet presAssocID="{E6578319-AE5B-4C89-9E21-5DA90ADAEB4A}" presName="LevelTwoTextNode" presStyleLbl="node3" presStyleIdx="17" presStyleCnt="21">
        <dgm:presLayoutVars>
          <dgm:chPref val="3"/>
        </dgm:presLayoutVars>
      </dgm:prSet>
      <dgm:spPr/>
      <dgm:t>
        <a:bodyPr/>
        <a:lstStyle/>
        <a:p>
          <a:endParaRPr lang="nl-NL"/>
        </a:p>
      </dgm:t>
    </dgm:pt>
    <dgm:pt modelId="{351060CB-BCDF-4C88-B505-2D10AACA0001}" type="pres">
      <dgm:prSet presAssocID="{E6578319-AE5B-4C89-9E21-5DA90ADAEB4A}" presName="level3hierChild" presStyleCnt="0"/>
      <dgm:spPr/>
    </dgm:pt>
    <dgm:pt modelId="{17B4A4FB-8722-41F3-9FDE-AA4CC36A844C}" type="pres">
      <dgm:prSet presAssocID="{28089F7E-B214-4601-B6A6-68A0D3ACA3ED}" presName="conn2-1" presStyleLbl="parChTrans1D3" presStyleIdx="18" presStyleCnt="21"/>
      <dgm:spPr/>
      <dgm:t>
        <a:bodyPr/>
        <a:lstStyle/>
        <a:p>
          <a:endParaRPr lang="nl-NL"/>
        </a:p>
      </dgm:t>
    </dgm:pt>
    <dgm:pt modelId="{50892DBB-7788-4525-8C77-72855A506923}" type="pres">
      <dgm:prSet presAssocID="{28089F7E-B214-4601-B6A6-68A0D3ACA3ED}" presName="connTx" presStyleLbl="parChTrans1D3" presStyleIdx="18" presStyleCnt="21"/>
      <dgm:spPr/>
      <dgm:t>
        <a:bodyPr/>
        <a:lstStyle/>
        <a:p>
          <a:endParaRPr lang="nl-NL"/>
        </a:p>
      </dgm:t>
    </dgm:pt>
    <dgm:pt modelId="{3155ED32-EBDE-4553-9D21-A388C25404FA}" type="pres">
      <dgm:prSet presAssocID="{2FF52B1A-04C3-430B-9E9C-C538777B61F9}" presName="root2" presStyleCnt="0"/>
      <dgm:spPr/>
    </dgm:pt>
    <dgm:pt modelId="{ED9184A6-5344-4417-88CF-02202A6780BE}" type="pres">
      <dgm:prSet presAssocID="{2FF52B1A-04C3-430B-9E9C-C538777B61F9}" presName="LevelTwoTextNode" presStyleLbl="node3" presStyleIdx="18" presStyleCnt="21">
        <dgm:presLayoutVars>
          <dgm:chPref val="3"/>
        </dgm:presLayoutVars>
      </dgm:prSet>
      <dgm:spPr/>
      <dgm:t>
        <a:bodyPr/>
        <a:lstStyle/>
        <a:p>
          <a:endParaRPr lang="nl-NL"/>
        </a:p>
      </dgm:t>
    </dgm:pt>
    <dgm:pt modelId="{FA36EFE3-9369-46B5-BD32-66F8725927EB}" type="pres">
      <dgm:prSet presAssocID="{2FF52B1A-04C3-430B-9E9C-C538777B61F9}" presName="level3hierChild" presStyleCnt="0"/>
      <dgm:spPr/>
    </dgm:pt>
    <dgm:pt modelId="{7C44B81B-2740-4A06-B6E3-241911F77766}" type="pres">
      <dgm:prSet presAssocID="{7D4BB703-A437-45D7-8234-4D3D3088D7DC}" presName="conn2-1" presStyleLbl="parChTrans1D3" presStyleIdx="19" presStyleCnt="21"/>
      <dgm:spPr/>
      <dgm:t>
        <a:bodyPr/>
        <a:lstStyle/>
        <a:p>
          <a:endParaRPr lang="nl-NL"/>
        </a:p>
      </dgm:t>
    </dgm:pt>
    <dgm:pt modelId="{99AE7251-0570-4870-86E6-6B86B5083F13}" type="pres">
      <dgm:prSet presAssocID="{7D4BB703-A437-45D7-8234-4D3D3088D7DC}" presName="connTx" presStyleLbl="parChTrans1D3" presStyleIdx="19" presStyleCnt="21"/>
      <dgm:spPr/>
      <dgm:t>
        <a:bodyPr/>
        <a:lstStyle/>
        <a:p>
          <a:endParaRPr lang="nl-NL"/>
        </a:p>
      </dgm:t>
    </dgm:pt>
    <dgm:pt modelId="{FB72764E-F98C-4437-AE36-AA3D9D217FD9}" type="pres">
      <dgm:prSet presAssocID="{ADFD260E-D354-4D87-828B-8453FAB29822}" presName="root2" presStyleCnt="0"/>
      <dgm:spPr/>
    </dgm:pt>
    <dgm:pt modelId="{F780D50D-4E63-4455-8CDB-A15C248F35B8}" type="pres">
      <dgm:prSet presAssocID="{ADFD260E-D354-4D87-828B-8453FAB29822}" presName="LevelTwoTextNode" presStyleLbl="node3" presStyleIdx="19" presStyleCnt="21">
        <dgm:presLayoutVars>
          <dgm:chPref val="3"/>
        </dgm:presLayoutVars>
      </dgm:prSet>
      <dgm:spPr/>
      <dgm:t>
        <a:bodyPr/>
        <a:lstStyle/>
        <a:p>
          <a:endParaRPr lang="nl-NL"/>
        </a:p>
      </dgm:t>
    </dgm:pt>
    <dgm:pt modelId="{52CC9316-15AE-4018-8A6D-B8B7AE7CBF88}" type="pres">
      <dgm:prSet presAssocID="{ADFD260E-D354-4D87-828B-8453FAB29822}" presName="level3hierChild" presStyleCnt="0"/>
      <dgm:spPr/>
    </dgm:pt>
    <dgm:pt modelId="{2DC10BDD-6E4B-4734-9770-91A723C69635}" type="pres">
      <dgm:prSet presAssocID="{C4C32965-79CA-448B-8B48-BD0A7F1924B8}" presName="conn2-1" presStyleLbl="parChTrans1D3" presStyleIdx="20" presStyleCnt="21"/>
      <dgm:spPr/>
      <dgm:t>
        <a:bodyPr/>
        <a:lstStyle/>
        <a:p>
          <a:endParaRPr lang="nl-NL"/>
        </a:p>
      </dgm:t>
    </dgm:pt>
    <dgm:pt modelId="{3FF28292-BA3E-4E5F-BDE6-A3AD7369212C}" type="pres">
      <dgm:prSet presAssocID="{C4C32965-79CA-448B-8B48-BD0A7F1924B8}" presName="connTx" presStyleLbl="parChTrans1D3" presStyleIdx="20" presStyleCnt="21"/>
      <dgm:spPr/>
      <dgm:t>
        <a:bodyPr/>
        <a:lstStyle/>
        <a:p>
          <a:endParaRPr lang="nl-NL"/>
        </a:p>
      </dgm:t>
    </dgm:pt>
    <dgm:pt modelId="{F80ADFF1-FA27-4809-A04B-751FA1038CFB}" type="pres">
      <dgm:prSet presAssocID="{7E984F2C-7D05-41B3-A937-1C430499CCA4}" presName="root2" presStyleCnt="0"/>
      <dgm:spPr/>
    </dgm:pt>
    <dgm:pt modelId="{DFACB488-C944-4DE0-AA87-366FAEE682C6}" type="pres">
      <dgm:prSet presAssocID="{7E984F2C-7D05-41B3-A937-1C430499CCA4}" presName="LevelTwoTextNode" presStyleLbl="node3" presStyleIdx="20" presStyleCnt="21">
        <dgm:presLayoutVars>
          <dgm:chPref val="3"/>
        </dgm:presLayoutVars>
      </dgm:prSet>
      <dgm:spPr/>
      <dgm:t>
        <a:bodyPr/>
        <a:lstStyle/>
        <a:p>
          <a:endParaRPr lang="nl-NL"/>
        </a:p>
      </dgm:t>
    </dgm:pt>
    <dgm:pt modelId="{DDE38ADB-F4FF-4D7B-975B-06D38C6CC0A4}" type="pres">
      <dgm:prSet presAssocID="{7E984F2C-7D05-41B3-A937-1C430499CCA4}" presName="level3hierChild" presStyleCnt="0"/>
      <dgm:spPr/>
    </dgm:pt>
  </dgm:ptLst>
  <dgm:cxnLst>
    <dgm:cxn modelId="{459E7AC8-1308-4E27-8043-B71698E3C398}" type="presOf" srcId="{442EB1BC-D3AE-4031-B143-365D590B7A09}" destId="{A0E42909-E527-4D8C-8881-B3F44646CE93}" srcOrd="1" destOrd="0" presId="urn:microsoft.com/office/officeart/2008/layout/HorizontalMultiLevelHierarchy"/>
    <dgm:cxn modelId="{54A2B249-EF66-46BA-8EB5-0A891454F556}" srcId="{061DDFE0-07D3-49A9-9918-BE62605E0373}" destId="{18193B34-77C1-41F6-9BFA-64D2AEFBFA23}" srcOrd="9" destOrd="0" parTransId="{2CD3B5DE-D4BA-4F25-A807-3F44C53BAFFF}" sibTransId="{0A549ECD-252D-475A-A84F-9FE565B38ED9}"/>
    <dgm:cxn modelId="{6F883D3A-2F28-476D-B54E-8FA6055C9E6A}" type="presOf" srcId="{EA0D4E79-946D-4134-B1B2-43CA90A3C65D}" destId="{14F198F0-7B09-47EE-8185-CD2A2704811C}" srcOrd="0" destOrd="0" presId="urn:microsoft.com/office/officeart/2008/layout/HorizontalMultiLevelHierarchy"/>
    <dgm:cxn modelId="{67A70C63-6D23-4D4E-BC64-31FD7F6A1DFE}" srcId="{061DDFE0-07D3-49A9-9918-BE62605E0373}" destId="{A151E680-A096-4D11-9CB7-ECA843AC3947}" srcOrd="1" destOrd="0" parTransId="{0BB9D47F-F1CC-489F-9D5C-BED65EB2FDAF}" sibTransId="{BBA17408-175B-4AF4-8595-FB7221713F30}"/>
    <dgm:cxn modelId="{0FF71926-26FB-4069-AD82-03F882C0A41D}" srcId="{D75F5A14-B260-417C-B16C-58E182BABEB6}" destId="{ADFD260E-D354-4D87-828B-8453FAB29822}" srcOrd="7" destOrd="0" parTransId="{7D4BB703-A437-45D7-8234-4D3D3088D7DC}" sibTransId="{F0FB6572-5D58-4367-8DC9-A5DE19BE5934}"/>
    <dgm:cxn modelId="{CE7FD172-27F6-4C48-B606-EEDE8C98CE9A}" type="presOf" srcId="{28089F7E-B214-4601-B6A6-68A0D3ACA3ED}" destId="{50892DBB-7788-4525-8C77-72855A506923}" srcOrd="1" destOrd="0" presId="urn:microsoft.com/office/officeart/2008/layout/HorizontalMultiLevelHierarchy"/>
    <dgm:cxn modelId="{1C513D9E-BCC1-4F2F-AC7E-CD34A1A73C19}" type="presOf" srcId="{50418083-DD7F-4322-887E-FA14E8082AAF}" destId="{3A07D86F-5C45-4995-A3C7-68474FB91DBD}" srcOrd="0" destOrd="0" presId="urn:microsoft.com/office/officeart/2008/layout/HorizontalMultiLevelHierarchy"/>
    <dgm:cxn modelId="{6998AE5C-6E2B-4CF8-AFBC-40D6AF011949}" type="presOf" srcId="{F941CF9C-96B9-46BB-97B1-BF812833C851}" destId="{4D30302D-116D-421C-B44F-C9CEDD089A21}" srcOrd="1" destOrd="0" presId="urn:microsoft.com/office/officeart/2008/layout/HorizontalMultiLevelHierarchy"/>
    <dgm:cxn modelId="{CF64E9DB-310B-4F28-925B-539AC37B1413}" type="presOf" srcId="{0BB9D47F-F1CC-489F-9D5C-BED65EB2FDAF}" destId="{D075FD43-5D5D-4DCA-86DB-EE6E85DC333F}" srcOrd="1" destOrd="0" presId="urn:microsoft.com/office/officeart/2008/layout/HorizontalMultiLevelHierarchy"/>
    <dgm:cxn modelId="{352170EA-9C3E-4F3D-9DC8-84198E4D5B7E}" type="presOf" srcId="{29CB4FEC-CBD7-4675-810E-C40E90A5EC5B}" destId="{C2265195-5FE2-4BA0-9A0B-BFFB78E98AC1}" srcOrd="1" destOrd="0" presId="urn:microsoft.com/office/officeart/2008/layout/HorizontalMultiLevelHierarchy"/>
    <dgm:cxn modelId="{75912AC2-C562-44D5-846D-1BED0B7314F3}" srcId="{D75F5A14-B260-417C-B16C-58E182BABEB6}" destId="{50418083-DD7F-4322-887E-FA14E8082AAF}" srcOrd="3" destOrd="0" parTransId="{006CEA2F-3FF9-4EE7-9CA0-19C99F39E44C}" sibTransId="{B152F02F-AB72-4D4A-AEEC-9E91E8AAB588}"/>
    <dgm:cxn modelId="{BBCED027-50F6-4A98-AEA5-5DEB6669D016}" type="presOf" srcId="{E6578319-AE5B-4C89-9E21-5DA90ADAEB4A}" destId="{BFAF4AE8-6565-4C06-B34B-7ADCC1E565F9}" srcOrd="0" destOrd="0" presId="urn:microsoft.com/office/officeart/2008/layout/HorizontalMultiLevelHierarchy"/>
    <dgm:cxn modelId="{9E0BB71C-DE81-4E39-A5A1-7CC794BCA5B2}" type="presOf" srcId="{80EAE6C5-1D19-456D-9FE5-8D44AA896F10}" destId="{9A2B786F-5B06-4708-BE2F-DDCFA297ADB9}" srcOrd="0" destOrd="0" presId="urn:microsoft.com/office/officeart/2008/layout/HorizontalMultiLevelHierarchy"/>
    <dgm:cxn modelId="{CD321D47-09A7-4AFE-9122-35B93D8950D4}" type="presOf" srcId="{580CB0C3-2AF7-4137-A6D4-6FE0DFC4F3EC}" destId="{F6067A55-C7B4-4FE9-9ED6-B907BB400904}" srcOrd="1" destOrd="0" presId="urn:microsoft.com/office/officeart/2008/layout/HorizontalMultiLevelHierarchy"/>
    <dgm:cxn modelId="{3AC4B953-0E5D-4AE8-880B-1C5D0BAF3EF2}" type="presOf" srcId="{C751F84E-71BB-4577-B692-FF8260B0F9C2}" destId="{F79D98C7-1E19-470B-B844-BB898A1F4598}" srcOrd="0" destOrd="0" presId="urn:microsoft.com/office/officeart/2008/layout/HorizontalMultiLevelHierarchy"/>
    <dgm:cxn modelId="{B4BAED6F-C33B-4FB5-9BBF-2C3FF5B5DD9A}" type="presOf" srcId="{C4C32965-79CA-448B-8B48-BD0A7F1924B8}" destId="{3FF28292-BA3E-4E5F-BDE6-A3AD7369212C}" srcOrd="1" destOrd="0" presId="urn:microsoft.com/office/officeart/2008/layout/HorizontalMultiLevelHierarchy"/>
    <dgm:cxn modelId="{BB8767D0-6365-4BF9-809D-60D0A7861AF0}" srcId="{DE8A070E-2470-412A-8631-7EF75F8E1996}" destId="{3EF4E6ED-8140-4EA3-8860-1B3FDF52DD79}" srcOrd="0" destOrd="0" parTransId="{6EE49968-A6D5-4521-A8A7-B5DCB699046C}" sibTransId="{DE62104C-1EE4-48F4-8616-C715650065DF}"/>
    <dgm:cxn modelId="{50EB814B-D45B-4A2E-B09A-1B217AA5AB88}" type="presOf" srcId="{A76340D9-44A0-4B6F-807C-7AF1DB360D23}" destId="{A7FC983D-CAB1-44A8-B29B-7BD779EC9E71}" srcOrd="0" destOrd="0" presId="urn:microsoft.com/office/officeart/2008/layout/HorizontalMultiLevelHierarchy"/>
    <dgm:cxn modelId="{98D2D20A-DEF1-46D8-95A1-65AE70E27FEC}" srcId="{061DDFE0-07D3-49A9-9918-BE62605E0373}" destId="{AA7CBB3C-3477-4AFA-940D-7B7AAE565FF6}" srcOrd="7" destOrd="0" parTransId="{442EB1BC-D3AE-4031-B143-365D590B7A09}" sibTransId="{8A8A3A5A-90E9-45E9-8F95-9E1033F355F3}"/>
    <dgm:cxn modelId="{BFDFF471-890A-4733-A018-87F64D268BF9}" type="presOf" srcId="{F7000552-410C-432A-BD99-54BA9EA8FEFF}" destId="{EFB4CE39-F1CD-461C-ACF9-63CCFEC8501F}" srcOrd="1" destOrd="0" presId="urn:microsoft.com/office/officeart/2008/layout/HorizontalMultiLevelHierarchy"/>
    <dgm:cxn modelId="{AA0665E7-E0C6-46BB-A189-6607805E77EE}" type="presOf" srcId="{0BB9D47F-F1CC-489F-9D5C-BED65EB2FDAF}" destId="{84F5B69D-D8CF-4F9D-A4C2-736B44E2DD1B}" srcOrd="0" destOrd="0" presId="urn:microsoft.com/office/officeart/2008/layout/HorizontalMultiLevelHierarchy"/>
    <dgm:cxn modelId="{DFDA89F9-9B7E-4843-8A66-25057D1BC485}" srcId="{061DDFE0-07D3-49A9-9918-BE62605E0373}" destId="{BC8D959C-FC85-4724-A7D1-3F893FDB5563}" srcOrd="4" destOrd="0" parTransId="{580CB0C3-2AF7-4137-A6D4-6FE0DFC4F3EC}" sibTransId="{31D51B57-F61D-4B18-BE04-8F590284D090}"/>
    <dgm:cxn modelId="{6C756B5C-3508-4026-8517-E986C7054E18}" srcId="{D75F5A14-B260-417C-B16C-58E182BABEB6}" destId="{80EAE6C5-1D19-456D-9FE5-8D44AA896F10}" srcOrd="4" destOrd="0" parTransId="{D7C2A4B3-9EF3-484D-8EBF-EDF6464385C1}" sibTransId="{B4AF5427-8331-440C-8CF5-7C119BDDB40E}"/>
    <dgm:cxn modelId="{6D3B8761-B25D-4904-8E3D-08AE406809ED}" type="presOf" srcId="{72219737-BA77-4D7D-81F0-29B8FC0EEA4E}" destId="{2B63B997-DA55-43E8-8D46-850469BC2B93}" srcOrd="0" destOrd="0" presId="urn:microsoft.com/office/officeart/2008/layout/HorizontalMultiLevelHierarchy"/>
    <dgm:cxn modelId="{4EDC874A-04C4-42AB-A160-5B0B9EBFB921}" type="presOf" srcId="{7B4BBC82-B810-4359-B156-D41FD0DC7808}" destId="{4AD10946-7327-42E1-B173-8B1B4E0E1995}" srcOrd="0" destOrd="0" presId="urn:microsoft.com/office/officeart/2008/layout/HorizontalMultiLevelHierarchy"/>
    <dgm:cxn modelId="{3ECEAD27-5EA7-4392-B962-4826C41D2DDF}" type="presOf" srcId="{006CEA2F-3FF9-4EE7-9CA0-19C99F39E44C}" destId="{E1A80C1E-AADD-42CE-B9E7-0536116A983E}" srcOrd="1" destOrd="0" presId="urn:microsoft.com/office/officeart/2008/layout/HorizontalMultiLevelHierarchy"/>
    <dgm:cxn modelId="{17C91B23-0651-4B6C-9151-D76127C382AD}" srcId="{AA0BB89C-53C4-4E82-904B-856CC3D54E0A}" destId="{4178D8F1-01CA-4816-81DA-E1756BB3463D}" srcOrd="1" destOrd="0" parTransId="{72219737-BA77-4D7D-81F0-29B8FC0EEA4E}" sibTransId="{950CCA10-23C5-47DA-B080-DD648D7E1A76}"/>
    <dgm:cxn modelId="{8A77ECA4-6CFF-4F75-9512-16492E32F829}" type="presOf" srcId="{29CB4FEC-CBD7-4675-810E-C40E90A5EC5B}" destId="{C512F777-1984-44A3-B172-A214D5F49C1B}" srcOrd="0" destOrd="0" presId="urn:microsoft.com/office/officeart/2008/layout/HorizontalMultiLevelHierarchy"/>
    <dgm:cxn modelId="{DB98B027-98AE-4157-8BBE-BE54D47B497E}" srcId="{D75F5A14-B260-417C-B16C-58E182BABEB6}" destId="{2FF52B1A-04C3-430B-9E9C-C538777B61F9}" srcOrd="6" destOrd="0" parTransId="{28089F7E-B214-4601-B6A6-68A0D3ACA3ED}" sibTransId="{2E3332EC-8220-474F-8427-A81CE89CFA66}"/>
    <dgm:cxn modelId="{05769FE5-2AA7-47EF-9064-9EAF78126867}" type="presOf" srcId="{774858F7-3780-4C06-8082-DD9AEE094BCE}" destId="{5A3A0EC0-9F8B-46AC-9F47-13AED1FC2C46}" srcOrd="0" destOrd="0" presId="urn:microsoft.com/office/officeart/2008/layout/HorizontalMultiLevelHierarchy"/>
    <dgm:cxn modelId="{3D9346DE-F43D-491D-AAA5-4D0F74370D83}" type="presOf" srcId="{5DEDB6DF-A73C-4845-9BFF-91637A2EDA1E}" destId="{0A9E0644-0AF2-46CD-8C6F-721F26A45FD7}" srcOrd="0" destOrd="0" presId="urn:microsoft.com/office/officeart/2008/layout/HorizontalMultiLevelHierarchy"/>
    <dgm:cxn modelId="{B85657A1-4283-4BE6-B6CC-0FBAB0758529}" type="presOf" srcId="{7425993B-8491-45DD-BEAA-73C29C058E6B}" destId="{C4786DC5-45BB-4ECA-B44B-39A9D7BD92C8}" srcOrd="1" destOrd="0" presId="urn:microsoft.com/office/officeart/2008/layout/HorizontalMultiLevelHierarchy"/>
    <dgm:cxn modelId="{91AB6867-A869-49F6-87BE-02D49112597B}" type="presOf" srcId="{D7714D5B-DBA3-44E3-ADD6-DAC42C76B098}" destId="{E3AEA5CA-2AF1-4E78-BE5C-20F5CEAD75C4}" srcOrd="0" destOrd="0" presId="urn:microsoft.com/office/officeart/2008/layout/HorizontalMultiLevelHierarchy"/>
    <dgm:cxn modelId="{EF1A002D-08F5-4998-918C-496D07026582}" type="presOf" srcId="{A2BD5047-8AD4-49CE-939A-F237E50DEF17}" destId="{EC9A95CA-964D-4E3F-A33D-BBB7C78F0039}" srcOrd="1" destOrd="0" presId="urn:microsoft.com/office/officeart/2008/layout/HorizontalMultiLevelHierarchy"/>
    <dgm:cxn modelId="{CD779040-D2BC-454E-8658-B349E2646B2C}" type="presOf" srcId="{7D4BB703-A437-45D7-8234-4D3D3088D7DC}" destId="{7C44B81B-2740-4A06-B6E3-241911F77766}" srcOrd="0" destOrd="0" presId="urn:microsoft.com/office/officeart/2008/layout/HorizontalMultiLevelHierarchy"/>
    <dgm:cxn modelId="{1AAEAE5D-1D34-44CE-A8AD-994A46585FA6}" type="presOf" srcId="{9D819310-0218-440D-A5CB-C771A0814FF2}" destId="{A43B9FBA-8BE5-4C30-8297-142475EE371E}" srcOrd="0" destOrd="0" presId="urn:microsoft.com/office/officeart/2008/layout/HorizontalMultiLevelHierarchy"/>
    <dgm:cxn modelId="{FBF8D13E-0A16-419C-B57A-C2705B2C4435}" type="presOf" srcId="{2FF52B1A-04C3-430B-9E9C-C538777B61F9}" destId="{ED9184A6-5344-4417-88CF-02202A6780BE}" srcOrd="0" destOrd="0" presId="urn:microsoft.com/office/officeart/2008/layout/HorizontalMultiLevelHierarchy"/>
    <dgm:cxn modelId="{91506C40-B56E-4A88-89A3-7D9CCF112E77}" type="presOf" srcId="{BC8D959C-FC85-4724-A7D1-3F893FDB5563}" destId="{E55204C6-4A1B-4640-BFD4-78EC9A92F113}" srcOrd="0" destOrd="0" presId="urn:microsoft.com/office/officeart/2008/layout/HorizontalMultiLevelHierarchy"/>
    <dgm:cxn modelId="{5BE41467-7EE2-4D31-BE9F-CD18890306DC}" type="presOf" srcId="{18193B34-77C1-41F6-9BFA-64D2AEFBFA23}" destId="{B7129336-A05F-44DD-899F-9A77C3A05AAA}" srcOrd="0" destOrd="0" presId="urn:microsoft.com/office/officeart/2008/layout/HorizontalMultiLevelHierarchy"/>
    <dgm:cxn modelId="{DF422EA1-4A41-4200-ABE6-253212DFCDD4}" type="presOf" srcId="{7D4BB703-A437-45D7-8234-4D3D3088D7DC}" destId="{99AE7251-0570-4870-86E6-6B86B5083F13}" srcOrd="1" destOrd="0" presId="urn:microsoft.com/office/officeart/2008/layout/HorizontalMultiLevelHierarchy"/>
    <dgm:cxn modelId="{4B1077BE-FDB3-40DC-9106-A9AD1C3F3D31}" type="presOf" srcId="{0CF90110-19DC-4A08-9D72-98970AF61566}" destId="{59967BB7-A023-4AF3-BB24-D553EDFB95B1}" srcOrd="0" destOrd="0" presId="urn:microsoft.com/office/officeart/2008/layout/HorizontalMultiLevelHierarchy"/>
    <dgm:cxn modelId="{EEBF3D95-43AC-4FC8-9C0A-5423C1CC2D0D}" type="presOf" srcId="{A2BD5047-8AD4-49CE-939A-F237E50DEF17}" destId="{8F7F276E-CBEF-423E-9860-3E26375EE844}" srcOrd="0" destOrd="0" presId="urn:microsoft.com/office/officeart/2008/layout/HorizontalMultiLevelHierarchy"/>
    <dgm:cxn modelId="{8822B9EF-CAD5-466F-A2FB-E1B3EA71DA45}" type="presOf" srcId="{DE8A070E-2470-412A-8631-7EF75F8E1996}" destId="{CCF19C89-8DE4-4E6D-9B2E-E6088FBBBCEC}" srcOrd="0" destOrd="0" presId="urn:microsoft.com/office/officeart/2008/layout/HorizontalMultiLevelHierarchy"/>
    <dgm:cxn modelId="{252F5E5C-F9D2-483F-978A-B57BB2EB737A}" srcId="{7B4BBC82-B810-4359-B156-D41FD0DC7808}" destId="{061DDFE0-07D3-49A9-9918-BE62605E0373}" srcOrd="1" destOrd="0" parTransId="{098F821F-AF47-4C40-BABE-35207E2ACBCB}" sibTransId="{0A13038C-BAC5-47B2-A7F7-96C27DCF6A7F}"/>
    <dgm:cxn modelId="{046A965F-E48B-4ABC-B6D6-5E0BB6C3AA73}" type="presOf" srcId="{D7C2A4B3-9EF3-484D-8EBF-EDF6464385C1}" destId="{E7B7C9C7-9AC5-4AC2-BEF6-1AABE3B71F0A}" srcOrd="1" destOrd="0" presId="urn:microsoft.com/office/officeart/2008/layout/HorizontalMultiLevelHierarchy"/>
    <dgm:cxn modelId="{FFE22FB8-4DB0-42E1-87A5-EE3BBFD09C8E}" type="presOf" srcId="{A151E680-A096-4D11-9CB7-ECA843AC3947}" destId="{E54178A2-C2D4-4781-8FB5-BB79308125A4}" srcOrd="0" destOrd="0" presId="urn:microsoft.com/office/officeart/2008/layout/HorizontalMultiLevelHierarchy"/>
    <dgm:cxn modelId="{2294D24E-A43C-41E8-B2BF-7E513DFCC7C5}" srcId="{AA0BB89C-53C4-4E82-904B-856CC3D54E0A}" destId="{D7714D5B-DBA3-44E3-ADD6-DAC42C76B098}" srcOrd="0" destOrd="0" parTransId="{E418C88C-C3C9-4B92-A22C-F06584B9EFC5}" sibTransId="{FBEA210C-E6A6-4417-8008-401262069046}"/>
    <dgm:cxn modelId="{DA018FB7-4176-4E84-83E2-DF75001A13A0}" srcId="{5DEDB6DF-A73C-4845-9BFF-91637A2EDA1E}" destId="{CC33E6B1-5009-4726-B211-951EF2E5AEEB}" srcOrd="0" destOrd="0" parTransId="{A2BD5047-8AD4-49CE-939A-F237E50DEF17}" sibTransId="{373EC580-FA96-47B0-9DEE-F7638D52F37F}"/>
    <dgm:cxn modelId="{5CEA9D23-F451-4C60-83AC-036DB250C956}" type="presOf" srcId="{6CCA2238-47CB-452C-A93B-990D58D83F8F}" destId="{78545B0C-7260-4318-AA99-4EA8D78BF2F3}" srcOrd="1" destOrd="0" presId="urn:microsoft.com/office/officeart/2008/layout/HorizontalMultiLevelHierarchy"/>
    <dgm:cxn modelId="{AEB4D765-4CFB-4914-B77B-C2FAF7B938F1}" type="presOf" srcId="{098F821F-AF47-4C40-BABE-35207E2ACBCB}" destId="{54EA95A1-B416-4AF5-BF2C-6B2B216EB222}" srcOrd="0" destOrd="0" presId="urn:microsoft.com/office/officeart/2008/layout/HorizontalMultiLevelHierarchy"/>
    <dgm:cxn modelId="{F8AF6BD4-CF71-4C37-850F-1E073C3D0EE4}" type="presOf" srcId="{0C4C93A2-28E7-4E76-8312-B9D1E17FDEE4}" destId="{5CE350A1-ECB0-4533-AE98-B8EA0F342CFA}" srcOrd="0" destOrd="0" presId="urn:microsoft.com/office/officeart/2008/layout/HorizontalMultiLevelHierarchy"/>
    <dgm:cxn modelId="{DC44964D-BF2A-4035-9EC8-F10F9B200C63}" type="presOf" srcId="{9B676CA0-D09F-4794-A818-16C22BDFDF2F}" destId="{12FC83A3-F7B9-446A-B254-99B9F1CED920}" srcOrd="1" destOrd="0" presId="urn:microsoft.com/office/officeart/2008/layout/HorizontalMultiLevelHierarchy"/>
    <dgm:cxn modelId="{E92FEF6F-4877-4395-99F6-6BD2DD4602B8}" type="presOf" srcId="{0A5667BC-38DB-4613-9076-F2355C96A592}" destId="{F0475442-57AB-4767-8BD8-57D33BC046ED}" srcOrd="1" destOrd="0" presId="urn:microsoft.com/office/officeart/2008/layout/HorizontalMultiLevelHierarchy"/>
    <dgm:cxn modelId="{954A0FDB-86DB-4B2F-9388-202E1065D76E}" type="presOf" srcId="{7425993B-8491-45DD-BEAA-73C29C058E6B}" destId="{B15F6816-B489-411B-82A8-30D8E70D1BA8}" srcOrd="0" destOrd="0" presId="urn:microsoft.com/office/officeart/2008/layout/HorizontalMultiLevelHierarchy"/>
    <dgm:cxn modelId="{75073BDC-7C33-48C9-9989-D64BD9CA75C7}" type="presOf" srcId="{580CB0C3-2AF7-4137-A6D4-6FE0DFC4F3EC}" destId="{8CA23D72-34EC-41ED-B72A-F469CAA38477}" srcOrd="0" destOrd="0" presId="urn:microsoft.com/office/officeart/2008/layout/HorizontalMultiLevelHierarchy"/>
    <dgm:cxn modelId="{1899B52E-6721-4FE5-8DB4-D6BBFD704260}" srcId="{D75F5A14-B260-417C-B16C-58E182BABEB6}" destId="{7E984F2C-7D05-41B3-A937-1C430499CCA4}" srcOrd="8" destOrd="0" parTransId="{C4C32965-79CA-448B-8B48-BD0A7F1924B8}" sibTransId="{9C249C2F-072D-4823-9699-BF8FE088C75E}"/>
    <dgm:cxn modelId="{F6881C87-0E5F-459C-9CC0-B52BFEE9D678}" srcId="{061DDFE0-07D3-49A9-9918-BE62605E0373}" destId="{441DC3FC-4711-4321-A6B6-DCD4621B2B59}" srcOrd="2" destOrd="0" parTransId="{F941CF9C-96B9-46BB-97B1-BF812833C851}" sibTransId="{EBA230C6-0154-4511-867E-E21480481F26}"/>
    <dgm:cxn modelId="{6BC6D3C0-BF5E-4315-8BD8-A9ED28507D47}" type="presOf" srcId="{4F990AAD-B076-4AA1-BCD9-67955766B604}" destId="{0E212B26-204D-4B12-BFCB-595E2523C203}" srcOrd="0" destOrd="0" presId="urn:microsoft.com/office/officeart/2008/layout/HorizontalMultiLevelHierarchy"/>
    <dgm:cxn modelId="{F0803B92-FF91-4D61-9B22-A850F2B5EAA0}" type="presOf" srcId="{6A5352B4-315F-4594-90E1-A2A840D68A9F}" destId="{7A437BE1-6AF0-4899-A0B9-FFC1DB0AB4F1}" srcOrd="0" destOrd="0" presId="urn:microsoft.com/office/officeart/2008/layout/HorizontalMultiLevelHierarchy"/>
    <dgm:cxn modelId="{47D63B1C-1F5B-4F11-B53D-0ED7C5C39B8F}" type="presOf" srcId="{E418C88C-C3C9-4B92-A22C-F06584B9EFC5}" destId="{8B17BB44-AB5B-421A-8447-CC30FDCB01DC}" srcOrd="1" destOrd="0" presId="urn:microsoft.com/office/officeart/2008/layout/HorizontalMultiLevelHierarchy"/>
    <dgm:cxn modelId="{5605BC1C-A6BC-4D86-8F49-BF4796F007A9}" type="presOf" srcId="{E418C88C-C3C9-4B92-A22C-F06584B9EFC5}" destId="{9B2C3C81-6E95-40F0-A820-D3AFF6BBCBC7}" srcOrd="0" destOrd="0" presId="urn:microsoft.com/office/officeart/2008/layout/HorizontalMultiLevelHierarchy"/>
    <dgm:cxn modelId="{9323453D-3E47-4C05-806C-9F6459D10BBF}" type="presOf" srcId="{DB03C063-E7B8-4D70-BA94-78B0312BD357}" destId="{D17AAAAD-5608-48F3-B6C4-B0339A9AAABC}" srcOrd="1" destOrd="0" presId="urn:microsoft.com/office/officeart/2008/layout/HorizontalMultiLevelHierarchy"/>
    <dgm:cxn modelId="{FC87EF10-8B31-45FA-BC0B-8ABFB70BC693}" type="presOf" srcId="{006CEA2F-3FF9-4EE7-9CA0-19C99F39E44C}" destId="{ABC64950-8C42-4A0A-9013-DDC6D9BB5A79}" srcOrd="0" destOrd="0" presId="urn:microsoft.com/office/officeart/2008/layout/HorizontalMultiLevelHierarchy"/>
    <dgm:cxn modelId="{0A10DDDD-939D-4215-A33C-9D2DC28688E3}" type="presOf" srcId="{3EF4E6ED-8140-4EA3-8860-1B3FDF52DD79}" destId="{2467A942-40E8-4DD9-ACCE-9D00D309D6DB}" srcOrd="0" destOrd="0" presId="urn:microsoft.com/office/officeart/2008/layout/HorizontalMultiLevelHierarchy"/>
    <dgm:cxn modelId="{28387F91-51AC-4869-880F-E3C02BAF52D7}" srcId="{7B4BBC82-B810-4359-B156-D41FD0DC7808}" destId="{D75F5A14-B260-417C-B16C-58E182BABEB6}" srcOrd="2" destOrd="0" parTransId="{DB03C063-E7B8-4D70-BA94-78B0312BD357}" sibTransId="{EAB02A85-CC5A-465D-8A1A-99D983BD5A48}"/>
    <dgm:cxn modelId="{579ED287-2C32-4B30-ADE3-AD68F6D086AE}" srcId="{061DDFE0-07D3-49A9-9918-BE62605E0373}" destId="{0768A5C1-F106-44EF-B1BE-97EAAB76B321}" srcOrd="8" destOrd="0" parTransId="{6CCA2238-47CB-452C-A93B-990D58D83F8F}" sibTransId="{3A728B74-C2A3-4F2A-A3CC-EF71811DB2C0}"/>
    <dgm:cxn modelId="{223A4C8D-CE68-40F5-BEF3-B24C1CD05547}" type="presOf" srcId="{6A5352B4-315F-4594-90E1-A2A840D68A9F}" destId="{1C5010B0-BD43-4545-B366-E3E14E6347CD}" srcOrd="1" destOrd="0" presId="urn:microsoft.com/office/officeart/2008/layout/HorizontalMultiLevelHierarchy"/>
    <dgm:cxn modelId="{AC658A7D-996B-4BEC-9ACF-AC4C5515D922}" srcId="{061DDFE0-07D3-49A9-9918-BE62605E0373}" destId="{B71E9E79-4F95-48FF-A80C-BB66CF9E257C}" srcOrd="3" destOrd="0" parTransId="{0A5667BC-38DB-4613-9076-F2355C96A592}" sibTransId="{16D6B8C7-02A7-42A2-9751-85AB249DCE3D}"/>
    <dgm:cxn modelId="{E468B969-D8FE-4A0F-8E3E-822A10BFD054}" srcId="{061DDFE0-07D3-49A9-9918-BE62605E0373}" destId="{A76340D9-44A0-4B6F-807C-7AF1DB360D23}" srcOrd="6" destOrd="0" parTransId="{4F990AAD-B076-4AA1-BCD9-67955766B604}" sibTransId="{099EA597-6EC4-44BE-A3CD-7CD3A717CB9D}"/>
    <dgm:cxn modelId="{9EEE5AB1-4BB0-4BBE-9D67-E5CFA5884616}" type="presOf" srcId="{DB03C063-E7B8-4D70-BA94-78B0312BD357}" destId="{075911D0-21FD-4808-8BE8-B38743AB865A}" srcOrd="0" destOrd="0" presId="urn:microsoft.com/office/officeart/2008/layout/HorizontalMultiLevelHierarchy"/>
    <dgm:cxn modelId="{3B26821F-C651-485C-81CC-A3628F3E1F02}" type="presOf" srcId="{9B676CA0-D09F-4794-A818-16C22BDFDF2F}" destId="{8A1AB0B6-220D-4D05-8C17-1D546FAEF0C5}" srcOrd="0" destOrd="0" presId="urn:microsoft.com/office/officeart/2008/layout/HorizontalMultiLevelHierarchy"/>
    <dgm:cxn modelId="{5D8A5FD4-A207-4AAB-B733-B78CCE15DC69}" type="presOf" srcId="{6EE49968-A6D5-4521-A8A7-B5DCB699046C}" destId="{475432B2-AED7-42CA-A78D-35E980DAAC15}" srcOrd="0" destOrd="0" presId="urn:microsoft.com/office/officeart/2008/layout/HorizontalMultiLevelHierarchy"/>
    <dgm:cxn modelId="{34990B55-F6A3-42AC-ABB0-299C3EA68A96}" type="presOf" srcId="{ADFD260E-D354-4D87-828B-8453FAB29822}" destId="{F780D50D-4E63-4455-8CDB-A15C248F35B8}" srcOrd="0" destOrd="0" presId="urn:microsoft.com/office/officeart/2008/layout/HorizontalMultiLevelHierarchy"/>
    <dgm:cxn modelId="{8B39AE1C-C772-491A-902A-B97A053D193F}" type="presOf" srcId="{C33AFE84-7725-4470-9B7D-C1EA1D77F2C0}" destId="{9247C231-779B-4CFD-A822-1AA2A2603131}" srcOrd="0" destOrd="0" presId="urn:microsoft.com/office/officeart/2008/layout/HorizontalMultiLevelHierarchy"/>
    <dgm:cxn modelId="{24E61BDD-761E-42E1-B41B-378878EC9983}" srcId="{D75F5A14-B260-417C-B16C-58E182BABEB6}" destId="{6FA943DF-D2CF-47E2-96A9-3AC61C9B11FF}" srcOrd="2" destOrd="0" parTransId="{29CB4FEC-CBD7-4675-810E-C40E90A5EC5B}" sibTransId="{058522F7-DA61-4166-A73B-8D735B04C559}"/>
    <dgm:cxn modelId="{CEB3E52E-1BED-4DFC-A073-4557FE06B336}" type="presOf" srcId="{6EE49968-A6D5-4521-A8A7-B5DCB699046C}" destId="{C2C37C09-CD58-4C5B-8478-741ED7CD6D45}" srcOrd="1" destOrd="0" presId="urn:microsoft.com/office/officeart/2008/layout/HorizontalMultiLevelHierarchy"/>
    <dgm:cxn modelId="{2059F915-4A37-4228-B579-B0C29CA10633}" type="presOf" srcId="{72219737-BA77-4D7D-81F0-29B8FC0EEA4E}" destId="{6F6B53AA-478B-4224-B10F-0A54F96E7AD5}" srcOrd="1" destOrd="0" presId="urn:microsoft.com/office/officeart/2008/layout/HorizontalMultiLevelHierarchy"/>
    <dgm:cxn modelId="{80FCF7F4-CDC0-4BD3-91E9-1ADE63FF965A}" type="presOf" srcId="{C4C32965-79CA-448B-8B48-BD0A7F1924B8}" destId="{2DC10BDD-6E4B-4734-9770-91A723C69635}" srcOrd="0" destOrd="0" presId="urn:microsoft.com/office/officeart/2008/layout/HorizontalMultiLevelHierarchy"/>
    <dgm:cxn modelId="{32D292E0-4CD2-4DBE-AAA2-61D315A269B2}" type="presOf" srcId="{6CCA2238-47CB-452C-A93B-990D58D83F8F}" destId="{D6C41A91-D079-474F-9520-EB378603D481}" srcOrd="0" destOrd="0" presId="urn:microsoft.com/office/officeart/2008/layout/HorizontalMultiLevelHierarchy"/>
    <dgm:cxn modelId="{895B702F-2964-4328-B9FF-9E1C58C9D417}" type="presOf" srcId="{B71E9E79-4F95-48FF-A80C-BB66CF9E257C}" destId="{47EC2908-A24F-4ECD-A6EE-7B623BC8896A}" srcOrd="0" destOrd="0" presId="urn:microsoft.com/office/officeart/2008/layout/HorizontalMultiLevelHierarchy"/>
    <dgm:cxn modelId="{450C4F7D-0D88-4D43-970D-F8DEC58784FB}" type="presOf" srcId="{D83725B5-F924-42E9-8ECD-22344A04D77B}" destId="{9F4A7C50-E953-432A-890B-59C002636C0B}" srcOrd="0" destOrd="0" presId="urn:microsoft.com/office/officeart/2008/layout/HorizontalMultiLevelHierarchy"/>
    <dgm:cxn modelId="{86E89207-363A-46F3-935B-DE3E4AC3CD27}" type="presOf" srcId="{AA0BB89C-53C4-4E82-904B-856CC3D54E0A}" destId="{E2A1E4E4-C9C7-4A73-BF39-03906278B1BC}" srcOrd="0" destOrd="0" presId="urn:microsoft.com/office/officeart/2008/layout/HorizontalMultiLevelHierarchy"/>
    <dgm:cxn modelId="{EE56B55C-4D45-4D90-B4D8-FDFAEC71452A}" srcId="{7B4BBC82-B810-4359-B156-D41FD0DC7808}" destId="{C751F84E-71BB-4577-B692-FF8260B0F9C2}" srcOrd="0" destOrd="0" parTransId="{F7000552-410C-432A-BD99-54BA9EA8FEFF}" sibTransId="{49D9EDCA-5796-4C7B-8A7E-EF78E4E9642E}"/>
    <dgm:cxn modelId="{7E0DA22F-566D-41FF-8C00-8FC6596BDF9F}" type="presOf" srcId="{2CD3B5DE-D4BA-4F25-A807-3F44C53BAFFF}" destId="{0BA9C421-1C2C-44F7-A7C2-A8762D96E763}" srcOrd="1" destOrd="0" presId="urn:microsoft.com/office/officeart/2008/layout/HorizontalMultiLevelHierarchy"/>
    <dgm:cxn modelId="{100D1D17-9B4C-46A0-A40D-92D9D229A7A9}" type="presOf" srcId="{098F821F-AF47-4C40-BABE-35207E2ACBCB}" destId="{C251F5E9-094B-4DDB-A1EB-60AD898C346C}" srcOrd="1" destOrd="0" presId="urn:microsoft.com/office/officeart/2008/layout/HorizontalMultiLevelHierarchy"/>
    <dgm:cxn modelId="{44148E2F-DD80-44ED-A1EB-800EBFF40F2D}" type="presOf" srcId="{F7000552-410C-432A-BD99-54BA9EA8FEFF}" destId="{6491B964-1D04-4E36-89E6-9419195DB584}" srcOrd="0" destOrd="0" presId="urn:microsoft.com/office/officeart/2008/layout/HorizontalMultiLevelHierarchy"/>
    <dgm:cxn modelId="{CA7D9A43-56D4-4C1A-9FA6-AFEBF344AC6A}" type="presOf" srcId="{0C4C93A2-28E7-4E76-8312-B9D1E17FDEE4}" destId="{45B153EF-1856-4D7B-8084-0B2C54B27BA1}" srcOrd="1" destOrd="0" presId="urn:microsoft.com/office/officeart/2008/layout/HorizontalMultiLevelHierarchy"/>
    <dgm:cxn modelId="{C6DA8CBB-03DC-4ACA-9065-8BC52D8C08FF}" type="presOf" srcId="{442EB1BC-D3AE-4031-B143-365D590B7A09}" destId="{801F0CFF-B59B-40FD-B142-E021FB51CE95}" srcOrd="0" destOrd="0" presId="urn:microsoft.com/office/officeart/2008/layout/HorizontalMultiLevelHierarchy"/>
    <dgm:cxn modelId="{0433F506-4088-4A17-8D96-DE8495B39E22}" type="presOf" srcId="{4178D8F1-01CA-4816-81DA-E1756BB3463D}" destId="{A9D5770E-D323-40BA-81DD-A3421C9A976D}" srcOrd="0" destOrd="0" presId="urn:microsoft.com/office/officeart/2008/layout/HorizontalMultiLevelHierarchy"/>
    <dgm:cxn modelId="{270D64FF-AB76-4106-8833-56F8C36826D4}" srcId="{061DDFE0-07D3-49A9-9918-BE62605E0373}" destId="{043806CA-C3DE-470D-B9A8-1DF9D13FEAA6}" srcOrd="5" destOrd="0" parTransId="{695EABAB-810F-4689-A70A-5F7F29470B02}" sibTransId="{7BD9D206-C2B7-47D5-B8B3-385E9AE43198}"/>
    <dgm:cxn modelId="{31F3E6A5-F29C-4FAC-8E5C-1177FE9ABCA0}" type="presOf" srcId="{695EABAB-810F-4689-A70A-5F7F29470B02}" destId="{75FA508C-544F-4EF3-9636-C0D64DB750C5}" srcOrd="1" destOrd="0" presId="urn:microsoft.com/office/officeart/2008/layout/HorizontalMultiLevelHierarchy"/>
    <dgm:cxn modelId="{A4564CD7-F54E-46D5-8E43-E1CE5F608016}" type="presOf" srcId="{D7C2A4B3-9EF3-484D-8EBF-EDF6464385C1}" destId="{6965E769-CDDC-4F92-BDC7-D29F29602D9F}" srcOrd="0" destOrd="0" presId="urn:microsoft.com/office/officeart/2008/layout/HorizontalMultiLevelHierarchy"/>
    <dgm:cxn modelId="{6E8F7D63-7793-4A60-BCAF-F44ACD2CEF60}" type="presOf" srcId="{4BDEE037-B161-41B3-A353-D85D17250585}" destId="{A4B3C5E5-F0A8-495E-A9FE-E637D215C6F0}" srcOrd="0" destOrd="0" presId="urn:microsoft.com/office/officeart/2008/layout/HorizontalMultiLevelHierarchy"/>
    <dgm:cxn modelId="{78A5F524-35C0-4A5B-A51C-EA6218D71265}" type="presOf" srcId="{043806CA-C3DE-470D-B9A8-1DF9D13FEAA6}" destId="{98D1D6E6-38D7-4E88-B771-9F614F2139C3}" srcOrd="0" destOrd="0" presId="urn:microsoft.com/office/officeart/2008/layout/HorizontalMultiLevelHierarchy"/>
    <dgm:cxn modelId="{0ACEA6FB-439A-45E3-937E-660E7FFB82C7}" type="presOf" srcId="{4F990AAD-B076-4AA1-BCD9-67955766B604}" destId="{33FCC44E-35BE-401F-A628-9B2429CD4562}" srcOrd="1" destOrd="0" presId="urn:microsoft.com/office/officeart/2008/layout/HorizontalMultiLevelHierarchy"/>
    <dgm:cxn modelId="{B2079549-0711-4FC8-B00E-DDE6D1FC8C5A}" type="presOf" srcId="{C0581581-92F5-429F-9D51-6F1D4CA638D3}" destId="{AEE70E6B-2B0B-426A-AE11-2CACF8C4A599}" srcOrd="1" destOrd="0" presId="urn:microsoft.com/office/officeart/2008/layout/HorizontalMultiLevelHierarchy"/>
    <dgm:cxn modelId="{2FF86BB5-E591-4699-A837-BCFDF7AD09F2}" type="presOf" srcId="{F941CF9C-96B9-46BB-97B1-BF812833C851}" destId="{3C044212-AF78-4129-B499-C01721F189AE}" srcOrd="0" destOrd="0" presId="urn:microsoft.com/office/officeart/2008/layout/HorizontalMultiLevelHierarchy"/>
    <dgm:cxn modelId="{0D5BD01D-7970-4DA8-8592-CD7628780364}" type="presOf" srcId="{C0581581-92F5-429F-9D51-6F1D4CA638D3}" destId="{37750E86-4017-432A-B5A1-75E5FD49F170}" srcOrd="0" destOrd="0" presId="urn:microsoft.com/office/officeart/2008/layout/HorizontalMultiLevelHierarchy"/>
    <dgm:cxn modelId="{D94DA723-54B3-4D12-B02D-6015F02CA47D}" type="presOf" srcId="{695EABAB-810F-4689-A70A-5F7F29470B02}" destId="{F78531C9-B10B-4FA7-9CF0-BEEDA74BD9A9}" srcOrd="0" destOrd="0" presId="urn:microsoft.com/office/officeart/2008/layout/HorizontalMultiLevelHierarchy"/>
    <dgm:cxn modelId="{D11E6075-04BA-4750-83C3-7E35E46EC859}" srcId="{C33AFE84-7725-4470-9B7D-C1EA1D77F2C0}" destId="{7B4BBC82-B810-4359-B156-D41FD0DC7808}" srcOrd="0" destOrd="0" parTransId="{E426F074-E3F9-4433-957F-385B7687B8AB}" sibTransId="{6BAFC8AC-D2A0-4932-BC5A-3DAE1993EC9C}"/>
    <dgm:cxn modelId="{44E70DC0-C35E-4951-B3F5-EE0353177EEB}" type="presOf" srcId="{0768A5C1-F106-44EF-B1BE-97EAAB76B321}" destId="{86584225-59BA-43ED-A266-88237085C58D}" srcOrd="0" destOrd="0" presId="urn:microsoft.com/office/officeart/2008/layout/HorizontalMultiLevelHierarchy"/>
    <dgm:cxn modelId="{4B39EA99-E9BE-4F1B-8F6D-75905A0A5BE6}" type="presOf" srcId="{D75F5A14-B260-417C-B16C-58E182BABEB6}" destId="{0CA22106-C1E9-48C4-9107-DFDA5801AC2A}" srcOrd="0" destOrd="0" presId="urn:microsoft.com/office/officeart/2008/layout/HorizontalMultiLevelHierarchy"/>
    <dgm:cxn modelId="{BC68062E-FAE1-4756-83AC-6E99BE04F0C5}" type="presOf" srcId="{28089F7E-B214-4601-B6A6-68A0D3ACA3ED}" destId="{17B4A4FB-8722-41F3-9FDE-AA4CC36A844C}" srcOrd="0" destOrd="0" presId="urn:microsoft.com/office/officeart/2008/layout/HorizontalMultiLevelHierarchy"/>
    <dgm:cxn modelId="{64479D2C-D28D-47C2-9959-1B59187E50A0}" srcId="{D83725B5-F924-42E9-8ECD-22344A04D77B}" destId="{DE8A070E-2470-412A-8631-7EF75F8E1996}" srcOrd="0" destOrd="0" parTransId="{9B676CA0-D09F-4794-A818-16C22BDFDF2F}" sibTransId="{7C20FD91-F30A-4650-BE19-D957616B3E4B}"/>
    <dgm:cxn modelId="{29FBA9DE-47CE-4766-A658-E8E9997CFD34}" type="presOf" srcId="{2CD3B5DE-D4BA-4F25-A807-3F44C53BAFFF}" destId="{486CE1B5-0B17-4480-9784-9D3DC235C67D}" srcOrd="0" destOrd="0" presId="urn:microsoft.com/office/officeart/2008/layout/HorizontalMultiLevelHierarchy"/>
    <dgm:cxn modelId="{9ECC7E54-9E0F-4F7A-9589-6B1AA315CF94}" type="presOf" srcId="{0A5667BC-38DB-4613-9076-F2355C96A592}" destId="{0E0EFC97-0AC9-4C05-8728-708D7E628097}" srcOrd="0" destOrd="0" presId="urn:microsoft.com/office/officeart/2008/layout/HorizontalMultiLevelHierarchy"/>
    <dgm:cxn modelId="{5A5B40D6-62B3-4342-9FF3-C48DB73933A3}" type="presOf" srcId="{9D819310-0218-440D-A5CB-C771A0814FF2}" destId="{890BAE0D-3D23-4122-B338-FCD718AC57BC}" srcOrd="1" destOrd="0" presId="urn:microsoft.com/office/officeart/2008/layout/HorizontalMultiLevelHierarchy"/>
    <dgm:cxn modelId="{3F7BD536-DF3A-4E62-985D-2AC073176EC8}" type="presOf" srcId="{EA0D4E79-946D-4134-B1B2-43CA90A3C65D}" destId="{E9E127CB-F293-49DB-9C7B-48FDCD41511A}" srcOrd="1" destOrd="0" presId="urn:microsoft.com/office/officeart/2008/layout/HorizontalMultiLevelHierarchy"/>
    <dgm:cxn modelId="{948F86A9-435C-4B1F-AFF9-A690B2E64C3C}" type="presOf" srcId="{441DC3FC-4711-4321-A6B6-DCD4621B2B59}" destId="{7C19EBDF-40AA-468F-92AC-B5B7C4926594}" srcOrd="0" destOrd="0" presId="urn:microsoft.com/office/officeart/2008/layout/HorizontalMultiLevelHierarchy"/>
    <dgm:cxn modelId="{FC89D88F-FC6E-4235-AB03-CA520A87CDC8}" srcId="{D75F5A14-B260-417C-B16C-58E182BABEB6}" destId="{D83725B5-F924-42E9-8ECD-22344A04D77B}" srcOrd="1" destOrd="0" parTransId="{EA0D4E79-946D-4134-B1B2-43CA90A3C65D}" sibTransId="{14FC3524-AD1A-4664-B55B-FBC1AD718C1E}"/>
    <dgm:cxn modelId="{46E64DDF-1080-486D-AEC2-B7B70E559258}" srcId="{061DDFE0-07D3-49A9-9918-BE62605E0373}" destId="{5DEDB6DF-A73C-4845-9BFF-91637A2EDA1E}" srcOrd="0" destOrd="0" parTransId="{4BDEE037-B161-41B3-A353-D85D17250585}" sibTransId="{EA89D35C-D6E8-47A7-8FF8-A940F07D5293}"/>
    <dgm:cxn modelId="{E29177C3-B453-4C47-97CE-893D88C5EEB4}" srcId="{C751F84E-71BB-4577-B692-FF8260B0F9C2}" destId="{774858F7-3780-4C06-8082-DD9AEE094BCE}" srcOrd="1" destOrd="0" parTransId="{6A5352B4-315F-4594-90E1-A2A840D68A9F}" sibTransId="{4647AF03-7BEF-48DE-B012-9FC2862ACB91}"/>
    <dgm:cxn modelId="{5F0D457B-1B6B-4681-A775-A9FC83CCE846}" type="presOf" srcId="{4BDEE037-B161-41B3-A353-D85D17250585}" destId="{D8549305-24A1-42E2-891B-EB5C33060FBA}" srcOrd="1" destOrd="0" presId="urn:microsoft.com/office/officeart/2008/layout/HorizontalMultiLevelHierarchy"/>
    <dgm:cxn modelId="{BE7185B0-C82E-4419-B5A3-74E113BD2D85}" srcId="{D75F5A14-B260-417C-B16C-58E182BABEB6}" destId="{C474BAB0-6063-423D-9BE6-743BC8118DB3}" srcOrd="0" destOrd="0" parTransId="{7425993B-8491-45DD-BEAA-73C29C058E6B}" sibTransId="{F56F475D-FAA0-4F78-B9D5-060F917620F7}"/>
    <dgm:cxn modelId="{84796482-45E3-4B93-9914-674E2F592593}" type="presOf" srcId="{CC33E6B1-5009-4726-B211-951EF2E5AEEB}" destId="{A8CE2A21-F6C9-436F-9B26-DF5AB7081284}" srcOrd="0" destOrd="0" presId="urn:microsoft.com/office/officeart/2008/layout/HorizontalMultiLevelHierarchy"/>
    <dgm:cxn modelId="{98C0B6E9-430D-471A-B348-7D31FFFF31F8}" srcId="{C751F84E-71BB-4577-B692-FF8260B0F9C2}" destId="{AA0BB89C-53C4-4E82-904B-856CC3D54E0A}" srcOrd="0" destOrd="0" parTransId="{9D819310-0218-440D-A5CB-C771A0814FF2}" sibTransId="{B1E1F007-21F5-487C-9AE8-4456530B362F}"/>
    <dgm:cxn modelId="{A98CC009-7E51-4A83-AE3F-61E5F78A8312}" srcId="{441DC3FC-4711-4321-A6B6-DCD4621B2B59}" destId="{0CF90110-19DC-4A08-9D72-98970AF61566}" srcOrd="0" destOrd="0" parTransId="{0C4C93A2-28E7-4E76-8312-B9D1E17FDEE4}" sibTransId="{2D1284DC-8A8E-4E91-8231-9B152E9E95F7}"/>
    <dgm:cxn modelId="{2769EDD8-9AF3-4F35-8311-973FAC900721}" type="presOf" srcId="{6FA943DF-D2CF-47E2-96A9-3AC61C9B11FF}" destId="{E0CB2AAE-EA80-47D5-8710-C10078C502AB}" srcOrd="0" destOrd="0" presId="urn:microsoft.com/office/officeart/2008/layout/HorizontalMultiLevelHierarchy"/>
    <dgm:cxn modelId="{9E9617B4-7C6C-4B14-9185-FB6CE708C217}" type="presOf" srcId="{C474BAB0-6063-423D-9BE6-743BC8118DB3}" destId="{D8CF70AE-1A4D-45B9-BD38-F39026A020A7}" srcOrd="0" destOrd="0" presId="urn:microsoft.com/office/officeart/2008/layout/HorizontalMultiLevelHierarchy"/>
    <dgm:cxn modelId="{9EE1A826-FEC6-4618-B907-A6AEA10E2589}" srcId="{D75F5A14-B260-417C-B16C-58E182BABEB6}" destId="{E6578319-AE5B-4C89-9E21-5DA90ADAEB4A}" srcOrd="5" destOrd="0" parTransId="{C0581581-92F5-429F-9D51-6F1D4CA638D3}" sibTransId="{C3049D60-2854-49D9-B74E-6C55C76E5F34}"/>
    <dgm:cxn modelId="{4C61CEEB-EAAC-4EB3-A40E-B337DCC940A5}" type="presOf" srcId="{AA7CBB3C-3477-4AFA-940D-7B7AAE565FF6}" destId="{09D469F6-7719-4A1F-90B6-F1817B6C6233}" srcOrd="0" destOrd="0" presId="urn:microsoft.com/office/officeart/2008/layout/HorizontalMultiLevelHierarchy"/>
    <dgm:cxn modelId="{0D1CA694-04B4-4C26-B4FF-019B71080107}" type="presOf" srcId="{061DDFE0-07D3-49A9-9918-BE62605E0373}" destId="{5FF883F8-3833-4188-8573-0CDC74BF828F}" srcOrd="0" destOrd="0" presId="urn:microsoft.com/office/officeart/2008/layout/HorizontalMultiLevelHierarchy"/>
    <dgm:cxn modelId="{2A571AF6-993D-4A54-8C25-33882F31F352}" type="presOf" srcId="{7E984F2C-7D05-41B3-A937-1C430499CCA4}" destId="{DFACB488-C944-4DE0-AA87-366FAEE682C6}" srcOrd="0" destOrd="0" presId="urn:microsoft.com/office/officeart/2008/layout/HorizontalMultiLevelHierarchy"/>
    <dgm:cxn modelId="{B234D2BF-D081-43D2-8EC8-3847F5A8E724}" type="presParOf" srcId="{9247C231-779B-4CFD-A822-1AA2A2603131}" destId="{3CF1C071-0D2D-45DA-959A-51F889F99437}" srcOrd="0" destOrd="0" presId="urn:microsoft.com/office/officeart/2008/layout/HorizontalMultiLevelHierarchy"/>
    <dgm:cxn modelId="{350B64DC-7F50-43EB-A8DF-F5AD4142D6E9}" type="presParOf" srcId="{3CF1C071-0D2D-45DA-959A-51F889F99437}" destId="{4AD10946-7327-42E1-B173-8B1B4E0E1995}" srcOrd="0" destOrd="0" presId="urn:microsoft.com/office/officeart/2008/layout/HorizontalMultiLevelHierarchy"/>
    <dgm:cxn modelId="{78708E44-DA24-4481-B9CA-6904C10C2CDC}" type="presParOf" srcId="{3CF1C071-0D2D-45DA-959A-51F889F99437}" destId="{EA4925AE-B514-4BE7-91B0-AB5B7CBEAB38}" srcOrd="1" destOrd="0" presId="urn:microsoft.com/office/officeart/2008/layout/HorizontalMultiLevelHierarchy"/>
    <dgm:cxn modelId="{4F947E4B-28EA-4BD6-8870-1239EEB3FE23}" type="presParOf" srcId="{EA4925AE-B514-4BE7-91B0-AB5B7CBEAB38}" destId="{6491B964-1D04-4E36-89E6-9419195DB584}" srcOrd="0" destOrd="0" presId="urn:microsoft.com/office/officeart/2008/layout/HorizontalMultiLevelHierarchy"/>
    <dgm:cxn modelId="{0902C524-E38A-47F1-8BD1-C9064CD3B60E}" type="presParOf" srcId="{6491B964-1D04-4E36-89E6-9419195DB584}" destId="{EFB4CE39-F1CD-461C-ACF9-63CCFEC8501F}" srcOrd="0" destOrd="0" presId="urn:microsoft.com/office/officeart/2008/layout/HorizontalMultiLevelHierarchy"/>
    <dgm:cxn modelId="{A04F4166-95D9-4C63-A0AA-EBF3E0105B76}" type="presParOf" srcId="{EA4925AE-B514-4BE7-91B0-AB5B7CBEAB38}" destId="{F096CA22-AC9E-4D8F-899A-C4E57913F92B}" srcOrd="1" destOrd="0" presId="urn:microsoft.com/office/officeart/2008/layout/HorizontalMultiLevelHierarchy"/>
    <dgm:cxn modelId="{759F1F2B-8F02-4154-9556-44CFEED095EA}" type="presParOf" srcId="{F096CA22-AC9E-4D8F-899A-C4E57913F92B}" destId="{F79D98C7-1E19-470B-B844-BB898A1F4598}" srcOrd="0" destOrd="0" presId="urn:microsoft.com/office/officeart/2008/layout/HorizontalMultiLevelHierarchy"/>
    <dgm:cxn modelId="{8E5B7390-A2C3-4F87-9379-688E5E6F5753}" type="presParOf" srcId="{F096CA22-AC9E-4D8F-899A-C4E57913F92B}" destId="{8B1AC7D9-0D1F-44AF-BC93-3882AE21641D}" srcOrd="1" destOrd="0" presId="urn:microsoft.com/office/officeart/2008/layout/HorizontalMultiLevelHierarchy"/>
    <dgm:cxn modelId="{354943CB-CA1E-49C9-A47E-61F0BA939AEF}" type="presParOf" srcId="{8B1AC7D9-0D1F-44AF-BC93-3882AE21641D}" destId="{A43B9FBA-8BE5-4C30-8297-142475EE371E}" srcOrd="0" destOrd="0" presId="urn:microsoft.com/office/officeart/2008/layout/HorizontalMultiLevelHierarchy"/>
    <dgm:cxn modelId="{70DD2F54-CE43-47B4-B71F-A9D055F5EDBE}" type="presParOf" srcId="{A43B9FBA-8BE5-4C30-8297-142475EE371E}" destId="{890BAE0D-3D23-4122-B338-FCD718AC57BC}" srcOrd="0" destOrd="0" presId="urn:microsoft.com/office/officeart/2008/layout/HorizontalMultiLevelHierarchy"/>
    <dgm:cxn modelId="{69763B0E-1574-4091-A4AD-C9585C04F14F}" type="presParOf" srcId="{8B1AC7D9-0D1F-44AF-BC93-3882AE21641D}" destId="{7F6F1881-C58F-412D-985F-FB1B1685B53D}" srcOrd="1" destOrd="0" presId="urn:microsoft.com/office/officeart/2008/layout/HorizontalMultiLevelHierarchy"/>
    <dgm:cxn modelId="{8D51B949-C4DB-4725-99C2-4A112EAC79D4}" type="presParOf" srcId="{7F6F1881-C58F-412D-985F-FB1B1685B53D}" destId="{E2A1E4E4-C9C7-4A73-BF39-03906278B1BC}" srcOrd="0" destOrd="0" presId="urn:microsoft.com/office/officeart/2008/layout/HorizontalMultiLevelHierarchy"/>
    <dgm:cxn modelId="{A6266EF7-372E-4C8E-8E13-38921BC345BB}" type="presParOf" srcId="{7F6F1881-C58F-412D-985F-FB1B1685B53D}" destId="{C98820D0-5B33-46F4-AAB6-25A7535AF6DB}" srcOrd="1" destOrd="0" presId="urn:microsoft.com/office/officeart/2008/layout/HorizontalMultiLevelHierarchy"/>
    <dgm:cxn modelId="{A0B5880E-2FB5-4EC8-8E19-DA5164B51847}" type="presParOf" srcId="{C98820D0-5B33-46F4-AAB6-25A7535AF6DB}" destId="{9B2C3C81-6E95-40F0-A820-D3AFF6BBCBC7}" srcOrd="0" destOrd="0" presId="urn:microsoft.com/office/officeart/2008/layout/HorizontalMultiLevelHierarchy"/>
    <dgm:cxn modelId="{A19F4D7C-AC53-4D8A-BDD2-19B6D0470A94}" type="presParOf" srcId="{9B2C3C81-6E95-40F0-A820-D3AFF6BBCBC7}" destId="{8B17BB44-AB5B-421A-8447-CC30FDCB01DC}" srcOrd="0" destOrd="0" presId="urn:microsoft.com/office/officeart/2008/layout/HorizontalMultiLevelHierarchy"/>
    <dgm:cxn modelId="{E6E17C37-FD28-4D2E-8F43-30CC8267D679}" type="presParOf" srcId="{C98820D0-5B33-46F4-AAB6-25A7535AF6DB}" destId="{CA99C9AB-74D0-4C7D-A811-25DB5D2EC33D}" srcOrd="1" destOrd="0" presId="urn:microsoft.com/office/officeart/2008/layout/HorizontalMultiLevelHierarchy"/>
    <dgm:cxn modelId="{E5099E04-6634-49EA-997E-EF2125ECB5FF}" type="presParOf" srcId="{CA99C9AB-74D0-4C7D-A811-25DB5D2EC33D}" destId="{E3AEA5CA-2AF1-4E78-BE5C-20F5CEAD75C4}" srcOrd="0" destOrd="0" presId="urn:microsoft.com/office/officeart/2008/layout/HorizontalMultiLevelHierarchy"/>
    <dgm:cxn modelId="{827CC7B5-5436-4106-B33C-B82DBB67EEF4}" type="presParOf" srcId="{CA99C9AB-74D0-4C7D-A811-25DB5D2EC33D}" destId="{88ECB0D9-CA6A-431D-9121-65CA6AE478F4}" srcOrd="1" destOrd="0" presId="urn:microsoft.com/office/officeart/2008/layout/HorizontalMultiLevelHierarchy"/>
    <dgm:cxn modelId="{24CE738B-7BC1-41B1-9EC7-862FD2207CA2}" type="presParOf" srcId="{C98820D0-5B33-46F4-AAB6-25A7535AF6DB}" destId="{2B63B997-DA55-43E8-8D46-850469BC2B93}" srcOrd="2" destOrd="0" presId="urn:microsoft.com/office/officeart/2008/layout/HorizontalMultiLevelHierarchy"/>
    <dgm:cxn modelId="{040A4DAF-9D64-4095-B9DC-5B7EC4FF8496}" type="presParOf" srcId="{2B63B997-DA55-43E8-8D46-850469BC2B93}" destId="{6F6B53AA-478B-4224-B10F-0A54F96E7AD5}" srcOrd="0" destOrd="0" presId="urn:microsoft.com/office/officeart/2008/layout/HorizontalMultiLevelHierarchy"/>
    <dgm:cxn modelId="{DE120A08-D554-4427-9716-24222D8167CF}" type="presParOf" srcId="{C98820D0-5B33-46F4-AAB6-25A7535AF6DB}" destId="{9DE09292-5F63-4A60-9B5E-C5CCEDBFF4B6}" srcOrd="3" destOrd="0" presId="urn:microsoft.com/office/officeart/2008/layout/HorizontalMultiLevelHierarchy"/>
    <dgm:cxn modelId="{D65D2E35-560B-40AC-9FEE-B24ED8301938}" type="presParOf" srcId="{9DE09292-5F63-4A60-9B5E-C5CCEDBFF4B6}" destId="{A9D5770E-D323-40BA-81DD-A3421C9A976D}" srcOrd="0" destOrd="0" presId="urn:microsoft.com/office/officeart/2008/layout/HorizontalMultiLevelHierarchy"/>
    <dgm:cxn modelId="{C939D357-98C2-43AF-BD01-650E4DA97782}" type="presParOf" srcId="{9DE09292-5F63-4A60-9B5E-C5CCEDBFF4B6}" destId="{E3B07EE8-2D91-4942-B36F-10C4886F77E9}" srcOrd="1" destOrd="0" presId="urn:microsoft.com/office/officeart/2008/layout/HorizontalMultiLevelHierarchy"/>
    <dgm:cxn modelId="{37DE14A2-E8BD-4990-A9FA-77065112A0F3}" type="presParOf" srcId="{8B1AC7D9-0D1F-44AF-BC93-3882AE21641D}" destId="{7A437BE1-6AF0-4899-A0B9-FFC1DB0AB4F1}" srcOrd="2" destOrd="0" presId="urn:microsoft.com/office/officeart/2008/layout/HorizontalMultiLevelHierarchy"/>
    <dgm:cxn modelId="{52BED56D-D9DF-4680-8051-12EB9BBD79D9}" type="presParOf" srcId="{7A437BE1-6AF0-4899-A0B9-FFC1DB0AB4F1}" destId="{1C5010B0-BD43-4545-B366-E3E14E6347CD}" srcOrd="0" destOrd="0" presId="urn:microsoft.com/office/officeart/2008/layout/HorizontalMultiLevelHierarchy"/>
    <dgm:cxn modelId="{B35AE65F-CEC1-4E5B-9E49-AD70E6F4EA53}" type="presParOf" srcId="{8B1AC7D9-0D1F-44AF-BC93-3882AE21641D}" destId="{AE58836C-DF4B-43F2-B7ED-89381C2B18B2}" srcOrd="3" destOrd="0" presId="urn:microsoft.com/office/officeart/2008/layout/HorizontalMultiLevelHierarchy"/>
    <dgm:cxn modelId="{6005FFDD-3849-457E-B03D-193F34080D6C}" type="presParOf" srcId="{AE58836C-DF4B-43F2-B7ED-89381C2B18B2}" destId="{5A3A0EC0-9F8B-46AC-9F47-13AED1FC2C46}" srcOrd="0" destOrd="0" presId="urn:microsoft.com/office/officeart/2008/layout/HorizontalMultiLevelHierarchy"/>
    <dgm:cxn modelId="{7D6FA53E-013B-440B-BD96-33C88AEFB82F}" type="presParOf" srcId="{AE58836C-DF4B-43F2-B7ED-89381C2B18B2}" destId="{E251926A-6EE8-4E2C-A40C-9F53A98B1F3F}" srcOrd="1" destOrd="0" presId="urn:microsoft.com/office/officeart/2008/layout/HorizontalMultiLevelHierarchy"/>
    <dgm:cxn modelId="{FB1E9F3D-DBEC-4EEB-9453-411D0BB5D4CC}" type="presParOf" srcId="{EA4925AE-B514-4BE7-91B0-AB5B7CBEAB38}" destId="{54EA95A1-B416-4AF5-BF2C-6B2B216EB222}" srcOrd="2" destOrd="0" presId="urn:microsoft.com/office/officeart/2008/layout/HorizontalMultiLevelHierarchy"/>
    <dgm:cxn modelId="{CC0980ED-9ADA-40F3-B0B5-D530C55A6F88}" type="presParOf" srcId="{54EA95A1-B416-4AF5-BF2C-6B2B216EB222}" destId="{C251F5E9-094B-4DDB-A1EB-60AD898C346C}" srcOrd="0" destOrd="0" presId="urn:microsoft.com/office/officeart/2008/layout/HorizontalMultiLevelHierarchy"/>
    <dgm:cxn modelId="{146DF94D-B19C-4E27-B376-41EE9C0412A1}" type="presParOf" srcId="{EA4925AE-B514-4BE7-91B0-AB5B7CBEAB38}" destId="{A8A1DD1E-AC3C-4A03-82C1-598E7F8FC1EB}" srcOrd="3" destOrd="0" presId="urn:microsoft.com/office/officeart/2008/layout/HorizontalMultiLevelHierarchy"/>
    <dgm:cxn modelId="{DAD4D966-40BE-4EC5-A210-F0FDCEAE25D8}" type="presParOf" srcId="{A8A1DD1E-AC3C-4A03-82C1-598E7F8FC1EB}" destId="{5FF883F8-3833-4188-8573-0CDC74BF828F}" srcOrd="0" destOrd="0" presId="urn:microsoft.com/office/officeart/2008/layout/HorizontalMultiLevelHierarchy"/>
    <dgm:cxn modelId="{563E1AAA-72FD-4CEB-8883-47A11BD2007D}" type="presParOf" srcId="{A8A1DD1E-AC3C-4A03-82C1-598E7F8FC1EB}" destId="{6543483D-E8DC-4186-89BF-D13CA03BDD6B}" srcOrd="1" destOrd="0" presId="urn:microsoft.com/office/officeart/2008/layout/HorizontalMultiLevelHierarchy"/>
    <dgm:cxn modelId="{38A3FB1A-127D-4BCE-9FEE-BC33957ED8E3}" type="presParOf" srcId="{6543483D-E8DC-4186-89BF-D13CA03BDD6B}" destId="{A4B3C5E5-F0A8-495E-A9FE-E637D215C6F0}" srcOrd="0" destOrd="0" presId="urn:microsoft.com/office/officeart/2008/layout/HorizontalMultiLevelHierarchy"/>
    <dgm:cxn modelId="{45FF84BD-90A9-47D9-9623-4EB3E40432F7}" type="presParOf" srcId="{A4B3C5E5-F0A8-495E-A9FE-E637D215C6F0}" destId="{D8549305-24A1-42E2-891B-EB5C33060FBA}" srcOrd="0" destOrd="0" presId="urn:microsoft.com/office/officeart/2008/layout/HorizontalMultiLevelHierarchy"/>
    <dgm:cxn modelId="{4E6F44B8-E852-4B37-9A29-C04A78592888}" type="presParOf" srcId="{6543483D-E8DC-4186-89BF-D13CA03BDD6B}" destId="{AAABC990-0C41-4449-B8C5-53EC8013FA98}" srcOrd="1" destOrd="0" presId="urn:microsoft.com/office/officeart/2008/layout/HorizontalMultiLevelHierarchy"/>
    <dgm:cxn modelId="{E235CD40-F59B-48C2-BBEC-872ABA89E7E3}" type="presParOf" srcId="{AAABC990-0C41-4449-B8C5-53EC8013FA98}" destId="{0A9E0644-0AF2-46CD-8C6F-721F26A45FD7}" srcOrd="0" destOrd="0" presId="urn:microsoft.com/office/officeart/2008/layout/HorizontalMultiLevelHierarchy"/>
    <dgm:cxn modelId="{9DEE597F-B717-420A-84DC-4F3C1787B1CD}" type="presParOf" srcId="{AAABC990-0C41-4449-B8C5-53EC8013FA98}" destId="{D3905593-1F67-4048-8603-4167D84F0C36}" srcOrd="1" destOrd="0" presId="urn:microsoft.com/office/officeart/2008/layout/HorizontalMultiLevelHierarchy"/>
    <dgm:cxn modelId="{92C1B00E-8E46-42F3-8C01-6DE5D497C819}" type="presParOf" srcId="{D3905593-1F67-4048-8603-4167D84F0C36}" destId="{8F7F276E-CBEF-423E-9860-3E26375EE844}" srcOrd="0" destOrd="0" presId="urn:microsoft.com/office/officeart/2008/layout/HorizontalMultiLevelHierarchy"/>
    <dgm:cxn modelId="{55F43525-79EF-43C7-AD3D-DF0B2C911E8C}" type="presParOf" srcId="{8F7F276E-CBEF-423E-9860-3E26375EE844}" destId="{EC9A95CA-964D-4E3F-A33D-BBB7C78F0039}" srcOrd="0" destOrd="0" presId="urn:microsoft.com/office/officeart/2008/layout/HorizontalMultiLevelHierarchy"/>
    <dgm:cxn modelId="{648B74EB-CFB1-496E-8763-3BFCFF8633CC}" type="presParOf" srcId="{D3905593-1F67-4048-8603-4167D84F0C36}" destId="{45B8B9F1-0E00-4024-98D5-033C23C127D6}" srcOrd="1" destOrd="0" presId="urn:microsoft.com/office/officeart/2008/layout/HorizontalMultiLevelHierarchy"/>
    <dgm:cxn modelId="{FB4EE2A5-A2DA-49FC-B99C-09210934324F}" type="presParOf" srcId="{45B8B9F1-0E00-4024-98D5-033C23C127D6}" destId="{A8CE2A21-F6C9-436F-9B26-DF5AB7081284}" srcOrd="0" destOrd="0" presId="urn:microsoft.com/office/officeart/2008/layout/HorizontalMultiLevelHierarchy"/>
    <dgm:cxn modelId="{83E35EF4-4CBD-4765-B8D0-C59D5827D98E}" type="presParOf" srcId="{45B8B9F1-0E00-4024-98D5-033C23C127D6}" destId="{0DC71E70-5D94-4717-8797-904525083DEF}" srcOrd="1" destOrd="0" presId="urn:microsoft.com/office/officeart/2008/layout/HorizontalMultiLevelHierarchy"/>
    <dgm:cxn modelId="{8170865C-16D1-464D-A252-557E70F0054C}" type="presParOf" srcId="{6543483D-E8DC-4186-89BF-D13CA03BDD6B}" destId="{84F5B69D-D8CF-4F9D-A4C2-736B44E2DD1B}" srcOrd="2" destOrd="0" presId="urn:microsoft.com/office/officeart/2008/layout/HorizontalMultiLevelHierarchy"/>
    <dgm:cxn modelId="{E560CCD0-A52B-4B96-B22B-B62F9FCF14CA}" type="presParOf" srcId="{84F5B69D-D8CF-4F9D-A4C2-736B44E2DD1B}" destId="{D075FD43-5D5D-4DCA-86DB-EE6E85DC333F}" srcOrd="0" destOrd="0" presId="urn:microsoft.com/office/officeart/2008/layout/HorizontalMultiLevelHierarchy"/>
    <dgm:cxn modelId="{1BE9A8A8-A47C-4F89-A8FF-21D6609DEA32}" type="presParOf" srcId="{6543483D-E8DC-4186-89BF-D13CA03BDD6B}" destId="{39BD3DBD-B90C-42C0-8D88-2E355B9CA5A4}" srcOrd="3" destOrd="0" presId="urn:microsoft.com/office/officeart/2008/layout/HorizontalMultiLevelHierarchy"/>
    <dgm:cxn modelId="{8503C3FD-A950-4215-940A-2166AB81493B}" type="presParOf" srcId="{39BD3DBD-B90C-42C0-8D88-2E355B9CA5A4}" destId="{E54178A2-C2D4-4781-8FB5-BB79308125A4}" srcOrd="0" destOrd="0" presId="urn:microsoft.com/office/officeart/2008/layout/HorizontalMultiLevelHierarchy"/>
    <dgm:cxn modelId="{00104938-30B5-495C-AD80-489114586D02}" type="presParOf" srcId="{39BD3DBD-B90C-42C0-8D88-2E355B9CA5A4}" destId="{8BC81BD2-2C25-44E5-B893-4987DE559DD7}" srcOrd="1" destOrd="0" presId="urn:microsoft.com/office/officeart/2008/layout/HorizontalMultiLevelHierarchy"/>
    <dgm:cxn modelId="{C1339680-F42C-46FF-9C06-80A6F2C3E674}" type="presParOf" srcId="{6543483D-E8DC-4186-89BF-D13CA03BDD6B}" destId="{3C044212-AF78-4129-B499-C01721F189AE}" srcOrd="4" destOrd="0" presId="urn:microsoft.com/office/officeart/2008/layout/HorizontalMultiLevelHierarchy"/>
    <dgm:cxn modelId="{0BAC92CB-4410-4EAE-B1D0-A00C137A3CAD}" type="presParOf" srcId="{3C044212-AF78-4129-B499-C01721F189AE}" destId="{4D30302D-116D-421C-B44F-C9CEDD089A21}" srcOrd="0" destOrd="0" presId="urn:microsoft.com/office/officeart/2008/layout/HorizontalMultiLevelHierarchy"/>
    <dgm:cxn modelId="{031B7E30-81EA-405B-ACFA-10276A9F3DA5}" type="presParOf" srcId="{6543483D-E8DC-4186-89BF-D13CA03BDD6B}" destId="{A7E5A747-6AEF-4F02-87F1-B895CA429694}" srcOrd="5" destOrd="0" presId="urn:microsoft.com/office/officeart/2008/layout/HorizontalMultiLevelHierarchy"/>
    <dgm:cxn modelId="{B98E124D-08F4-456B-8AB7-C017709AEB19}" type="presParOf" srcId="{A7E5A747-6AEF-4F02-87F1-B895CA429694}" destId="{7C19EBDF-40AA-468F-92AC-B5B7C4926594}" srcOrd="0" destOrd="0" presId="urn:microsoft.com/office/officeart/2008/layout/HorizontalMultiLevelHierarchy"/>
    <dgm:cxn modelId="{58DE470E-6AB8-45CC-9C16-DDB2F09586AB}" type="presParOf" srcId="{A7E5A747-6AEF-4F02-87F1-B895CA429694}" destId="{F0D12B10-9D63-452C-81B6-327A5DB4BEE9}" srcOrd="1" destOrd="0" presId="urn:microsoft.com/office/officeart/2008/layout/HorizontalMultiLevelHierarchy"/>
    <dgm:cxn modelId="{12A2B01C-3CD0-4695-A161-F3C5D465D222}" type="presParOf" srcId="{F0D12B10-9D63-452C-81B6-327A5DB4BEE9}" destId="{5CE350A1-ECB0-4533-AE98-B8EA0F342CFA}" srcOrd="0" destOrd="0" presId="urn:microsoft.com/office/officeart/2008/layout/HorizontalMultiLevelHierarchy"/>
    <dgm:cxn modelId="{FDD54E0B-73B8-4417-8268-37BD1554FC85}" type="presParOf" srcId="{5CE350A1-ECB0-4533-AE98-B8EA0F342CFA}" destId="{45B153EF-1856-4D7B-8084-0B2C54B27BA1}" srcOrd="0" destOrd="0" presId="urn:microsoft.com/office/officeart/2008/layout/HorizontalMultiLevelHierarchy"/>
    <dgm:cxn modelId="{A3B87D2C-5BD1-4C92-A41E-9F91246D3789}" type="presParOf" srcId="{F0D12B10-9D63-452C-81B6-327A5DB4BEE9}" destId="{B8CBA687-7656-4146-8AA4-D39C777CD1A7}" srcOrd="1" destOrd="0" presId="urn:microsoft.com/office/officeart/2008/layout/HorizontalMultiLevelHierarchy"/>
    <dgm:cxn modelId="{5667CD7B-CD55-4D75-9756-60A889237FE8}" type="presParOf" srcId="{B8CBA687-7656-4146-8AA4-D39C777CD1A7}" destId="{59967BB7-A023-4AF3-BB24-D553EDFB95B1}" srcOrd="0" destOrd="0" presId="urn:microsoft.com/office/officeart/2008/layout/HorizontalMultiLevelHierarchy"/>
    <dgm:cxn modelId="{BF46510F-055C-4B5B-B7FE-486DF6F298AE}" type="presParOf" srcId="{B8CBA687-7656-4146-8AA4-D39C777CD1A7}" destId="{0BE08D5D-2DD1-4A9C-A847-DA9E5F53C934}" srcOrd="1" destOrd="0" presId="urn:microsoft.com/office/officeart/2008/layout/HorizontalMultiLevelHierarchy"/>
    <dgm:cxn modelId="{0E5122C8-051C-4A3E-BE32-61DD60922827}" type="presParOf" srcId="{6543483D-E8DC-4186-89BF-D13CA03BDD6B}" destId="{0E0EFC97-0AC9-4C05-8728-708D7E628097}" srcOrd="6" destOrd="0" presId="urn:microsoft.com/office/officeart/2008/layout/HorizontalMultiLevelHierarchy"/>
    <dgm:cxn modelId="{BAE05123-A555-44E7-999F-F5AAF7F103FF}" type="presParOf" srcId="{0E0EFC97-0AC9-4C05-8728-708D7E628097}" destId="{F0475442-57AB-4767-8BD8-57D33BC046ED}" srcOrd="0" destOrd="0" presId="urn:microsoft.com/office/officeart/2008/layout/HorizontalMultiLevelHierarchy"/>
    <dgm:cxn modelId="{3E2BEC12-48AA-46CD-834E-145474C5C4F0}" type="presParOf" srcId="{6543483D-E8DC-4186-89BF-D13CA03BDD6B}" destId="{99AA2966-43F5-489F-964F-9FFB1BCCD695}" srcOrd="7" destOrd="0" presId="urn:microsoft.com/office/officeart/2008/layout/HorizontalMultiLevelHierarchy"/>
    <dgm:cxn modelId="{5CFD6B87-A669-4DEA-B737-8F3C9570E48A}" type="presParOf" srcId="{99AA2966-43F5-489F-964F-9FFB1BCCD695}" destId="{47EC2908-A24F-4ECD-A6EE-7B623BC8896A}" srcOrd="0" destOrd="0" presId="urn:microsoft.com/office/officeart/2008/layout/HorizontalMultiLevelHierarchy"/>
    <dgm:cxn modelId="{9866D9E4-7125-4D78-8E6C-B18B39F6FE2F}" type="presParOf" srcId="{99AA2966-43F5-489F-964F-9FFB1BCCD695}" destId="{EE63461C-2C7A-4E61-8943-851FF4AB106F}" srcOrd="1" destOrd="0" presId="urn:microsoft.com/office/officeart/2008/layout/HorizontalMultiLevelHierarchy"/>
    <dgm:cxn modelId="{5FB907F8-A44D-465E-9717-A305AB323C8E}" type="presParOf" srcId="{6543483D-E8DC-4186-89BF-D13CA03BDD6B}" destId="{8CA23D72-34EC-41ED-B72A-F469CAA38477}" srcOrd="8" destOrd="0" presId="urn:microsoft.com/office/officeart/2008/layout/HorizontalMultiLevelHierarchy"/>
    <dgm:cxn modelId="{9F0CA75A-1F59-4CA4-8096-4300210BE0A8}" type="presParOf" srcId="{8CA23D72-34EC-41ED-B72A-F469CAA38477}" destId="{F6067A55-C7B4-4FE9-9ED6-B907BB400904}" srcOrd="0" destOrd="0" presId="urn:microsoft.com/office/officeart/2008/layout/HorizontalMultiLevelHierarchy"/>
    <dgm:cxn modelId="{299A3506-4939-4947-8AA9-06C609A28404}" type="presParOf" srcId="{6543483D-E8DC-4186-89BF-D13CA03BDD6B}" destId="{A084EC06-4155-47BB-A825-BB57C7BE0D5B}" srcOrd="9" destOrd="0" presId="urn:microsoft.com/office/officeart/2008/layout/HorizontalMultiLevelHierarchy"/>
    <dgm:cxn modelId="{F056EA47-983C-4FE1-8437-487E6BC54438}" type="presParOf" srcId="{A084EC06-4155-47BB-A825-BB57C7BE0D5B}" destId="{E55204C6-4A1B-4640-BFD4-78EC9A92F113}" srcOrd="0" destOrd="0" presId="urn:microsoft.com/office/officeart/2008/layout/HorizontalMultiLevelHierarchy"/>
    <dgm:cxn modelId="{753331E8-5EF6-445C-AB5E-A3F84D9F8D27}" type="presParOf" srcId="{A084EC06-4155-47BB-A825-BB57C7BE0D5B}" destId="{9B080920-F072-44CB-9B6C-1464025BC375}" srcOrd="1" destOrd="0" presId="urn:microsoft.com/office/officeart/2008/layout/HorizontalMultiLevelHierarchy"/>
    <dgm:cxn modelId="{6AB885C7-093A-4484-B59E-4CD50612AF51}" type="presParOf" srcId="{6543483D-E8DC-4186-89BF-D13CA03BDD6B}" destId="{F78531C9-B10B-4FA7-9CF0-BEEDA74BD9A9}" srcOrd="10" destOrd="0" presId="urn:microsoft.com/office/officeart/2008/layout/HorizontalMultiLevelHierarchy"/>
    <dgm:cxn modelId="{335D8575-2BFE-43CD-BBC2-0E32A93A7D23}" type="presParOf" srcId="{F78531C9-B10B-4FA7-9CF0-BEEDA74BD9A9}" destId="{75FA508C-544F-4EF3-9636-C0D64DB750C5}" srcOrd="0" destOrd="0" presId="urn:microsoft.com/office/officeart/2008/layout/HorizontalMultiLevelHierarchy"/>
    <dgm:cxn modelId="{A2E0B39C-DB85-4307-A217-540DFD321C18}" type="presParOf" srcId="{6543483D-E8DC-4186-89BF-D13CA03BDD6B}" destId="{7686453E-3072-4CD8-984D-A22EB703FBD7}" srcOrd="11" destOrd="0" presId="urn:microsoft.com/office/officeart/2008/layout/HorizontalMultiLevelHierarchy"/>
    <dgm:cxn modelId="{067138CA-09A6-49C0-BD96-747C0264362E}" type="presParOf" srcId="{7686453E-3072-4CD8-984D-A22EB703FBD7}" destId="{98D1D6E6-38D7-4E88-B771-9F614F2139C3}" srcOrd="0" destOrd="0" presId="urn:microsoft.com/office/officeart/2008/layout/HorizontalMultiLevelHierarchy"/>
    <dgm:cxn modelId="{19CB276D-D71B-4D60-A458-561108C1A16D}" type="presParOf" srcId="{7686453E-3072-4CD8-984D-A22EB703FBD7}" destId="{936D060C-5FBB-422A-9FB8-C704AAF231C1}" srcOrd="1" destOrd="0" presId="urn:microsoft.com/office/officeart/2008/layout/HorizontalMultiLevelHierarchy"/>
    <dgm:cxn modelId="{EE61384D-4399-423C-9422-E9203A13BB03}" type="presParOf" srcId="{6543483D-E8DC-4186-89BF-D13CA03BDD6B}" destId="{0E212B26-204D-4B12-BFCB-595E2523C203}" srcOrd="12" destOrd="0" presId="urn:microsoft.com/office/officeart/2008/layout/HorizontalMultiLevelHierarchy"/>
    <dgm:cxn modelId="{F26E9DEF-0322-4525-89F4-DF9295461C1F}" type="presParOf" srcId="{0E212B26-204D-4B12-BFCB-595E2523C203}" destId="{33FCC44E-35BE-401F-A628-9B2429CD4562}" srcOrd="0" destOrd="0" presId="urn:microsoft.com/office/officeart/2008/layout/HorizontalMultiLevelHierarchy"/>
    <dgm:cxn modelId="{020DA09D-9B52-418A-A729-56880D29C4AE}" type="presParOf" srcId="{6543483D-E8DC-4186-89BF-D13CA03BDD6B}" destId="{2652AA00-33F9-42C6-ACCF-3100472545F6}" srcOrd="13" destOrd="0" presId="urn:microsoft.com/office/officeart/2008/layout/HorizontalMultiLevelHierarchy"/>
    <dgm:cxn modelId="{E0F96E52-B867-467C-BB07-C4290467B9A6}" type="presParOf" srcId="{2652AA00-33F9-42C6-ACCF-3100472545F6}" destId="{A7FC983D-CAB1-44A8-B29B-7BD779EC9E71}" srcOrd="0" destOrd="0" presId="urn:microsoft.com/office/officeart/2008/layout/HorizontalMultiLevelHierarchy"/>
    <dgm:cxn modelId="{48FA2334-9EFD-4D6E-AC4A-68A427F27F00}" type="presParOf" srcId="{2652AA00-33F9-42C6-ACCF-3100472545F6}" destId="{66D54AE5-E681-4C9B-80BB-AEC70BEFE7A9}" srcOrd="1" destOrd="0" presId="urn:microsoft.com/office/officeart/2008/layout/HorizontalMultiLevelHierarchy"/>
    <dgm:cxn modelId="{58FA66B7-97CE-4733-A26F-8C4E903AAB43}" type="presParOf" srcId="{6543483D-E8DC-4186-89BF-D13CA03BDD6B}" destId="{801F0CFF-B59B-40FD-B142-E021FB51CE95}" srcOrd="14" destOrd="0" presId="urn:microsoft.com/office/officeart/2008/layout/HorizontalMultiLevelHierarchy"/>
    <dgm:cxn modelId="{FFBEE5C1-C9A3-4183-8C3C-9D785ECEA261}" type="presParOf" srcId="{801F0CFF-B59B-40FD-B142-E021FB51CE95}" destId="{A0E42909-E527-4D8C-8881-B3F44646CE93}" srcOrd="0" destOrd="0" presId="urn:microsoft.com/office/officeart/2008/layout/HorizontalMultiLevelHierarchy"/>
    <dgm:cxn modelId="{42C46D15-221F-4915-8456-F9355065B9E2}" type="presParOf" srcId="{6543483D-E8DC-4186-89BF-D13CA03BDD6B}" destId="{51086DD9-A08D-4D7D-8052-F6394B0DAC2F}" srcOrd="15" destOrd="0" presId="urn:microsoft.com/office/officeart/2008/layout/HorizontalMultiLevelHierarchy"/>
    <dgm:cxn modelId="{79646535-A949-40F6-9270-D569F5D0D021}" type="presParOf" srcId="{51086DD9-A08D-4D7D-8052-F6394B0DAC2F}" destId="{09D469F6-7719-4A1F-90B6-F1817B6C6233}" srcOrd="0" destOrd="0" presId="urn:microsoft.com/office/officeart/2008/layout/HorizontalMultiLevelHierarchy"/>
    <dgm:cxn modelId="{2FDF6F8C-F998-4E9F-A293-F7A4A5C4ECA2}" type="presParOf" srcId="{51086DD9-A08D-4D7D-8052-F6394B0DAC2F}" destId="{BF1D2682-5849-4279-8224-E2FFE8FDF9F7}" srcOrd="1" destOrd="0" presId="urn:microsoft.com/office/officeart/2008/layout/HorizontalMultiLevelHierarchy"/>
    <dgm:cxn modelId="{D578366F-F614-40F3-BE78-89AB58F76115}" type="presParOf" srcId="{6543483D-E8DC-4186-89BF-D13CA03BDD6B}" destId="{D6C41A91-D079-474F-9520-EB378603D481}" srcOrd="16" destOrd="0" presId="urn:microsoft.com/office/officeart/2008/layout/HorizontalMultiLevelHierarchy"/>
    <dgm:cxn modelId="{D80CFE77-D645-4322-B39C-BC764F56A4FA}" type="presParOf" srcId="{D6C41A91-D079-474F-9520-EB378603D481}" destId="{78545B0C-7260-4318-AA99-4EA8D78BF2F3}" srcOrd="0" destOrd="0" presId="urn:microsoft.com/office/officeart/2008/layout/HorizontalMultiLevelHierarchy"/>
    <dgm:cxn modelId="{DC3E88E6-14CF-4F71-804B-AABAFACDB1D3}" type="presParOf" srcId="{6543483D-E8DC-4186-89BF-D13CA03BDD6B}" destId="{BAAA4787-A609-4232-87D3-FE4408D7C8DB}" srcOrd="17" destOrd="0" presId="urn:microsoft.com/office/officeart/2008/layout/HorizontalMultiLevelHierarchy"/>
    <dgm:cxn modelId="{8F8A98F8-5009-465D-8223-86386E53BFBF}" type="presParOf" srcId="{BAAA4787-A609-4232-87D3-FE4408D7C8DB}" destId="{86584225-59BA-43ED-A266-88237085C58D}" srcOrd="0" destOrd="0" presId="urn:microsoft.com/office/officeart/2008/layout/HorizontalMultiLevelHierarchy"/>
    <dgm:cxn modelId="{835B6F24-E62F-404E-98E8-97AE7BC7E64E}" type="presParOf" srcId="{BAAA4787-A609-4232-87D3-FE4408D7C8DB}" destId="{2EF0EB61-E9C0-4D15-9235-5766CE3372B1}" srcOrd="1" destOrd="0" presId="urn:microsoft.com/office/officeart/2008/layout/HorizontalMultiLevelHierarchy"/>
    <dgm:cxn modelId="{E55DF643-8235-4037-BBE4-BDA009B737CA}" type="presParOf" srcId="{6543483D-E8DC-4186-89BF-D13CA03BDD6B}" destId="{486CE1B5-0B17-4480-9784-9D3DC235C67D}" srcOrd="18" destOrd="0" presId="urn:microsoft.com/office/officeart/2008/layout/HorizontalMultiLevelHierarchy"/>
    <dgm:cxn modelId="{FF14B972-406E-46B1-8038-A29564F88662}" type="presParOf" srcId="{486CE1B5-0B17-4480-9784-9D3DC235C67D}" destId="{0BA9C421-1C2C-44F7-A7C2-A8762D96E763}" srcOrd="0" destOrd="0" presId="urn:microsoft.com/office/officeart/2008/layout/HorizontalMultiLevelHierarchy"/>
    <dgm:cxn modelId="{ED05849A-4C5A-41CC-B327-D074C796E866}" type="presParOf" srcId="{6543483D-E8DC-4186-89BF-D13CA03BDD6B}" destId="{BFA0BAD0-6237-477C-B802-FBCAFBBC9077}" srcOrd="19" destOrd="0" presId="urn:microsoft.com/office/officeart/2008/layout/HorizontalMultiLevelHierarchy"/>
    <dgm:cxn modelId="{5D159876-CB8D-47CC-984E-6AA18C866FD4}" type="presParOf" srcId="{BFA0BAD0-6237-477C-B802-FBCAFBBC9077}" destId="{B7129336-A05F-44DD-899F-9A77C3A05AAA}" srcOrd="0" destOrd="0" presId="urn:microsoft.com/office/officeart/2008/layout/HorizontalMultiLevelHierarchy"/>
    <dgm:cxn modelId="{716D7AF9-DE8E-4E06-B0AD-1211EE488EA1}" type="presParOf" srcId="{BFA0BAD0-6237-477C-B802-FBCAFBBC9077}" destId="{FFD2BB7C-81B5-492C-BD56-15F771580750}" srcOrd="1" destOrd="0" presId="urn:microsoft.com/office/officeart/2008/layout/HorizontalMultiLevelHierarchy"/>
    <dgm:cxn modelId="{3F3B9FCB-6284-4470-8C78-5EA378F00342}" type="presParOf" srcId="{EA4925AE-B514-4BE7-91B0-AB5B7CBEAB38}" destId="{075911D0-21FD-4808-8BE8-B38743AB865A}" srcOrd="4" destOrd="0" presId="urn:microsoft.com/office/officeart/2008/layout/HorizontalMultiLevelHierarchy"/>
    <dgm:cxn modelId="{D7F9CC0A-9653-438E-B609-31694B5B859E}" type="presParOf" srcId="{075911D0-21FD-4808-8BE8-B38743AB865A}" destId="{D17AAAAD-5608-48F3-B6C4-B0339A9AAABC}" srcOrd="0" destOrd="0" presId="urn:microsoft.com/office/officeart/2008/layout/HorizontalMultiLevelHierarchy"/>
    <dgm:cxn modelId="{5B4ED1A7-007B-4848-B4C3-D5DEDAF3681B}" type="presParOf" srcId="{EA4925AE-B514-4BE7-91B0-AB5B7CBEAB38}" destId="{6A960F02-AEB4-454B-86C2-2F3261B52665}" srcOrd="5" destOrd="0" presId="urn:microsoft.com/office/officeart/2008/layout/HorizontalMultiLevelHierarchy"/>
    <dgm:cxn modelId="{F294FC1D-6935-43E4-9820-D3BEA12EE3CB}" type="presParOf" srcId="{6A960F02-AEB4-454B-86C2-2F3261B52665}" destId="{0CA22106-C1E9-48C4-9107-DFDA5801AC2A}" srcOrd="0" destOrd="0" presId="urn:microsoft.com/office/officeart/2008/layout/HorizontalMultiLevelHierarchy"/>
    <dgm:cxn modelId="{7D174AC2-82AE-4793-9669-F8EF944D2AE2}" type="presParOf" srcId="{6A960F02-AEB4-454B-86C2-2F3261B52665}" destId="{AC5D1563-D087-49BC-A1CD-8A9106EDDBBB}" srcOrd="1" destOrd="0" presId="urn:microsoft.com/office/officeart/2008/layout/HorizontalMultiLevelHierarchy"/>
    <dgm:cxn modelId="{D4EC76A9-04AC-41D2-B4CA-2F1CE10974D7}" type="presParOf" srcId="{AC5D1563-D087-49BC-A1CD-8A9106EDDBBB}" destId="{B15F6816-B489-411B-82A8-30D8E70D1BA8}" srcOrd="0" destOrd="0" presId="urn:microsoft.com/office/officeart/2008/layout/HorizontalMultiLevelHierarchy"/>
    <dgm:cxn modelId="{8E5A431B-2E1F-4907-970C-6F9B76E0719E}" type="presParOf" srcId="{B15F6816-B489-411B-82A8-30D8E70D1BA8}" destId="{C4786DC5-45BB-4ECA-B44B-39A9D7BD92C8}" srcOrd="0" destOrd="0" presId="urn:microsoft.com/office/officeart/2008/layout/HorizontalMultiLevelHierarchy"/>
    <dgm:cxn modelId="{94D5DA0B-88BC-4F0A-9336-9DFC7A6D5F6C}" type="presParOf" srcId="{AC5D1563-D087-49BC-A1CD-8A9106EDDBBB}" destId="{7696F60D-A56E-41E8-8284-7E0342CAB486}" srcOrd="1" destOrd="0" presId="urn:microsoft.com/office/officeart/2008/layout/HorizontalMultiLevelHierarchy"/>
    <dgm:cxn modelId="{E44CA60E-698E-4D51-8FB7-C96831941C6F}" type="presParOf" srcId="{7696F60D-A56E-41E8-8284-7E0342CAB486}" destId="{D8CF70AE-1A4D-45B9-BD38-F39026A020A7}" srcOrd="0" destOrd="0" presId="urn:microsoft.com/office/officeart/2008/layout/HorizontalMultiLevelHierarchy"/>
    <dgm:cxn modelId="{7C481925-CFB3-473B-B894-112413BC9B7A}" type="presParOf" srcId="{7696F60D-A56E-41E8-8284-7E0342CAB486}" destId="{9F096C67-85B2-4CD7-A9A1-9CCC37EA8B6D}" srcOrd="1" destOrd="0" presId="urn:microsoft.com/office/officeart/2008/layout/HorizontalMultiLevelHierarchy"/>
    <dgm:cxn modelId="{4F425B04-A40D-404E-9D75-0165A0B4B137}" type="presParOf" srcId="{AC5D1563-D087-49BC-A1CD-8A9106EDDBBB}" destId="{14F198F0-7B09-47EE-8185-CD2A2704811C}" srcOrd="2" destOrd="0" presId="urn:microsoft.com/office/officeart/2008/layout/HorizontalMultiLevelHierarchy"/>
    <dgm:cxn modelId="{029C3111-8CA9-40E4-A5C3-FA7A0AF4F9C8}" type="presParOf" srcId="{14F198F0-7B09-47EE-8185-CD2A2704811C}" destId="{E9E127CB-F293-49DB-9C7B-48FDCD41511A}" srcOrd="0" destOrd="0" presId="urn:microsoft.com/office/officeart/2008/layout/HorizontalMultiLevelHierarchy"/>
    <dgm:cxn modelId="{782B9564-3728-4708-B782-6C579742AE24}" type="presParOf" srcId="{AC5D1563-D087-49BC-A1CD-8A9106EDDBBB}" destId="{4D906DFF-3C9B-4522-A490-21FB6DF5277F}" srcOrd="3" destOrd="0" presId="urn:microsoft.com/office/officeart/2008/layout/HorizontalMultiLevelHierarchy"/>
    <dgm:cxn modelId="{D28E853E-3EF9-454E-92EC-BEC9CD874EB7}" type="presParOf" srcId="{4D906DFF-3C9B-4522-A490-21FB6DF5277F}" destId="{9F4A7C50-E953-432A-890B-59C002636C0B}" srcOrd="0" destOrd="0" presId="urn:microsoft.com/office/officeart/2008/layout/HorizontalMultiLevelHierarchy"/>
    <dgm:cxn modelId="{CFC9FB06-17E2-483E-9FD8-D2BF9BF0DB48}" type="presParOf" srcId="{4D906DFF-3C9B-4522-A490-21FB6DF5277F}" destId="{D8BF47A2-4BC9-4DDE-9121-0B8F9D516872}" srcOrd="1" destOrd="0" presId="urn:microsoft.com/office/officeart/2008/layout/HorizontalMultiLevelHierarchy"/>
    <dgm:cxn modelId="{DA9F2159-62F0-4569-B4D8-E3B2AF434DB7}" type="presParOf" srcId="{D8BF47A2-4BC9-4DDE-9121-0B8F9D516872}" destId="{8A1AB0B6-220D-4D05-8C17-1D546FAEF0C5}" srcOrd="0" destOrd="0" presId="urn:microsoft.com/office/officeart/2008/layout/HorizontalMultiLevelHierarchy"/>
    <dgm:cxn modelId="{9B935D93-90F9-490C-B9C3-5C9965C9E446}" type="presParOf" srcId="{8A1AB0B6-220D-4D05-8C17-1D546FAEF0C5}" destId="{12FC83A3-F7B9-446A-B254-99B9F1CED920}" srcOrd="0" destOrd="0" presId="urn:microsoft.com/office/officeart/2008/layout/HorizontalMultiLevelHierarchy"/>
    <dgm:cxn modelId="{D581BCB1-D7A6-445F-A962-27B37AA78234}" type="presParOf" srcId="{D8BF47A2-4BC9-4DDE-9121-0B8F9D516872}" destId="{53B12598-3DD2-456D-8729-76E9797EA34A}" srcOrd="1" destOrd="0" presId="urn:microsoft.com/office/officeart/2008/layout/HorizontalMultiLevelHierarchy"/>
    <dgm:cxn modelId="{7667EBB0-C35B-4A9A-8DCE-A228B7EE429B}" type="presParOf" srcId="{53B12598-3DD2-456D-8729-76E9797EA34A}" destId="{CCF19C89-8DE4-4E6D-9B2E-E6088FBBBCEC}" srcOrd="0" destOrd="0" presId="urn:microsoft.com/office/officeart/2008/layout/HorizontalMultiLevelHierarchy"/>
    <dgm:cxn modelId="{C9666C7F-4F52-442C-94FF-6D514C418669}" type="presParOf" srcId="{53B12598-3DD2-456D-8729-76E9797EA34A}" destId="{8751C275-9EF6-4C9C-BA09-3824870B7F5B}" srcOrd="1" destOrd="0" presId="urn:microsoft.com/office/officeart/2008/layout/HorizontalMultiLevelHierarchy"/>
    <dgm:cxn modelId="{3CB35E0F-1F27-4891-93F0-A79257CA3AFD}" type="presParOf" srcId="{8751C275-9EF6-4C9C-BA09-3824870B7F5B}" destId="{475432B2-AED7-42CA-A78D-35E980DAAC15}" srcOrd="0" destOrd="0" presId="urn:microsoft.com/office/officeart/2008/layout/HorizontalMultiLevelHierarchy"/>
    <dgm:cxn modelId="{1D9DECD8-AFCA-42BC-8B5A-79C4D444C9A2}" type="presParOf" srcId="{475432B2-AED7-42CA-A78D-35E980DAAC15}" destId="{C2C37C09-CD58-4C5B-8478-741ED7CD6D45}" srcOrd="0" destOrd="0" presId="urn:microsoft.com/office/officeart/2008/layout/HorizontalMultiLevelHierarchy"/>
    <dgm:cxn modelId="{70B48020-AEB2-49B5-8E1E-E05A655C0BE3}" type="presParOf" srcId="{8751C275-9EF6-4C9C-BA09-3824870B7F5B}" destId="{3F67FA69-BC7F-439C-9AAC-1C2F7930F009}" srcOrd="1" destOrd="0" presId="urn:microsoft.com/office/officeart/2008/layout/HorizontalMultiLevelHierarchy"/>
    <dgm:cxn modelId="{302BA0A8-6336-40C2-990F-52BE6754A4EA}" type="presParOf" srcId="{3F67FA69-BC7F-439C-9AAC-1C2F7930F009}" destId="{2467A942-40E8-4DD9-ACCE-9D00D309D6DB}" srcOrd="0" destOrd="0" presId="urn:microsoft.com/office/officeart/2008/layout/HorizontalMultiLevelHierarchy"/>
    <dgm:cxn modelId="{2C3CBA88-640B-4E51-A633-0B3A9DFE9A94}" type="presParOf" srcId="{3F67FA69-BC7F-439C-9AAC-1C2F7930F009}" destId="{5976713B-DD64-41A8-9EC5-E5B122F81855}" srcOrd="1" destOrd="0" presId="urn:microsoft.com/office/officeart/2008/layout/HorizontalMultiLevelHierarchy"/>
    <dgm:cxn modelId="{04713711-E135-4B45-A272-1617A9A4B320}" type="presParOf" srcId="{AC5D1563-D087-49BC-A1CD-8A9106EDDBBB}" destId="{C512F777-1984-44A3-B172-A214D5F49C1B}" srcOrd="4" destOrd="0" presId="urn:microsoft.com/office/officeart/2008/layout/HorizontalMultiLevelHierarchy"/>
    <dgm:cxn modelId="{16616991-37F4-4637-8E47-B19B3F06BB06}" type="presParOf" srcId="{C512F777-1984-44A3-B172-A214D5F49C1B}" destId="{C2265195-5FE2-4BA0-9A0B-BFFB78E98AC1}" srcOrd="0" destOrd="0" presId="urn:microsoft.com/office/officeart/2008/layout/HorizontalMultiLevelHierarchy"/>
    <dgm:cxn modelId="{77BD5DC8-7123-4FF8-9649-2B9644DB7EC8}" type="presParOf" srcId="{AC5D1563-D087-49BC-A1CD-8A9106EDDBBB}" destId="{EF9C2448-6FB8-4A6B-AE83-D56469049455}" srcOrd="5" destOrd="0" presId="urn:microsoft.com/office/officeart/2008/layout/HorizontalMultiLevelHierarchy"/>
    <dgm:cxn modelId="{521B6273-39B9-4368-A81D-93525713D5FC}" type="presParOf" srcId="{EF9C2448-6FB8-4A6B-AE83-D56469049455}" destId="{E0CB2AAE-EA80-47D5-8710-C10078C502AB}" srcOrd="0" destOrd="0" presId="urn:microsoft.com/office/officeart/2008/layout/HorizontalMultiLevelHierarchy"/>
    <dgm:cxn modelId="{FC9F83E1-AA48-4774-B364-620533C353D9}" type="presParOf" srcId="{EF9C2448-6FB8-4A6B-AE83-D56469049455}" destId="{1C9507BC-79D3-4D76-B9A1-6DC42871E25C}" srcOrd="1" destOrd="0" presId="urn:microsoft.com/office/officeart/2008/layout/HorizontalMultiLevelHierarchy"/>
    <dgm:cxn modelId="{D3940BA3-BAFF-4F13-B64E-4AFC018EABCE}" type="presParOf" srcId="{AC5D1563-D087-49BC-A1CD-8A9106EDDBBB}" destId="{ABC64950-8C42-4A0A-9013-DDC6D9BB5A79}" srcOrd="6" destOrd="0" presId="urn:microsoft.com/office/officeart/2008/layout/HorizontalMultiLevelHierarchy"/>
    <dgm:cxn modelId="{6A26A048-0E20-4C4D-BDD7-0071BCB34A37}" type="presParOf" srcId="{ABC64950-8C42-4A0A-9013-DDC6D9BB5A79}" destId="{E1A80C1E-AADD-42CE-B9E7-0536116A983E}" srcOrd="0" destOrd="0" presId="urn:microsoft.com/office/officeart/2008/layout/HorizontalMultiLevelHierarchy"/>
    <dgm:cxn modelId="{A5A39D8F-8B0C-49E1-B391-DF85FAB16BBF}" type="presParOf" srcId="{AC5D1563-D087-49BC-A1CD-8A9106EDDBBB}" destId="{27765752-2875-49F0-A87C-A3DBBB7EDAEB}" srcOrd="7" destOrd="0" presId="urn:microsoft.com/office/officeart/2008/layout/HorizontalMultiLevelHierarchy"/>
    <dgm:cxn modelId="{E503BAAF-B318-404C-BB22-91BDF568590F}" type="presParOf" srcId="{27765752-2875-49F0-A87C-A3DBBB7EDAEB}" destId="{3A07D86F-5C45-4995-A3C7-68474FB91DBD}" srcOrd="0" destOrd="0" presId="urn:microsoft.com/office/officeart/2008/layout/HorizontalMultiLevelHierarchy"/>
    <dgm:cxn modelId="{6A5F79B4-C0A5-4451-B5EB-0EEB5644D15B}" type="presParOf" srcId="{27765752-2875-49F0-A87C-A3DBBB7EDAEB}" destId="{E22CC428-0C3C-4CD5-9D16-6117F3B0703D}" srcOrd="1" destOrd="0" presId="urn:microsoft.com/office/officeart/2008/layout/HorizontalMultiLevelHierarchy"/>
    <dgm:cxn modelId="{10A24896-1AB3-409C-96A4-D71742464D3D}" type="presParOf" srcId="{AC5D1563-D087-49BC-A1CD-8A9106EDDBBB}" destId="{6965E769-CDDC-4F92-BDC7-D29F29602D9F}" srcOrd="8" destOrd="0" presId="urn:microsoft.com/office/officeart/2008/layout/HorizontalMultiLevelHierarchy"/>
    <dgm:cxn modelId="{984DA902-0082-4EA4-8D56-4C882EC64BCC}" type="presParOf" srcId="{6965E769-CDDC-4F92-BDC7-D29F29602D9F}" destId="{E7B7C9C7-9AC5-4AC2-BEF6-1AABE3B71F0A}" srcOrd="0" destOrd="0" presId="urn:microsoft.com/office/officeart/2008/layout/HorizontalMultiLevelHierarchy"/>
    <dgm:cxn modelId="{2FDC0375-AB34-4284-98E8-E050380D6311}" type="presParOf" srcId="{AC5D1563-D087-49BC-A1CD-8A9106EDDBBB}" destId="{133E637F-80FC-4FA4-B47C-E485A0B12BBF}" srcOrd="9" destOrd="0" presId="urn:microsoft.com/office/officeart/2008/layout/HorizontalMultiLevelHierarchy"/>
    <dgm:cxn modelId="{48B4ED13-6A77-485D-B761-2DE56CA6511A}" type="presParOf" srcId="{133E637F-80FC-4FA4-B47C-E485A0B12BBF}" destId="{9A2B786F-5B06-4708-BE2F-DDCFA297ADB9}" srcOrd="0" destOrd="0" presId="urn:microsoft.com/office/officeart/2008/layout/HorizontalMultiLevelHierarchy"/>
    <dgm:cxn modelId="{A28AD25C-1D72-45E9-AAB3-A7209C7C9241}" type="presParOf" srcId="{133E637F-80FC-4FA4-B47C-E485A0B12BBF}" destId="{7CB975D8-B29E-4573-B005-BD627FAA4C2C}" srcOrd="1" destOrd="0" presId="urn:microsoft.com/office/officeart/2008/layout/HorizontalMultiLevelHierarchy"/>
    <dgm:cxn modelId="{5BAACB65-C73C-4235-A033-5725DBA75DDF}" type="presParOf" srcId="{AC5D1563-D087-49BC-A1CD-8A9106EDDBBB}" destId="{37750E86-4017-432A-B5A1-75E5FD49F170}" srcOrd="10" destOrd="0" presId="urn:microsoft.com/office/officeart/2008/layout/HorizontalMultiLevelHierarchy"/>
    <dgm:cxn modelId="{BC5EA515-2911-4F96-A3F7-39AF8C634D9D}" type="presParOf" srcId="{37750E86-4017-432A-B5A1-75E5FD49F170}" destId="{AEE70E6B-2B0B-426A-AE11-2CACF8C4A599}" srcOrd="0" destOrd="0" presId="urn:microsoft.com/office/officeart/2008/layout/HorizontalMultiLevelHierarchy"/>
    <dgm:cxn modelId="{22D14A69-52E0-4D4F-8ADF-D58E0D0DBF36}" type="presParOf" srcId="{AC5D1563-D087-49BC-A1CD-8A9106EDDBBB}" destId="{5910F381-7FCA-4739-BAD7-302CF9CDADA7}" srcOrd="11" destOrd="0" presId="urn:microsoft.com/office/officeart/2008/layout/HorizontalMultiLevelHierarchy"/>
    <dgm:cxn modelId="{67F16C1A-8A4A-4C53-8418-E5E2D706D21E}" type="presParOf" srcId="{5910F381-7FCA-4739-BAD7-302CF9CDADA7}" destId="{BFAF4AE8-6565-4C06-B34B-7ADCC1E565F9}" srcOrd="0" destOrd="0" presId="urn:microsoft.com/office/officeart/2008/layout/HorizontalMultiLevelHierarchy"/>
    <dgm:cxn modelId="{0515A063-865E-4149-B174-C1C2B49D6267}" type="presParOf" srcId="{5910F381-7FCA-4739-BAD7-302CF9CDADA7}" destId="{351060CB-BCDF-4C88-B505-2D10AACA0001}" srcOrd="1" destOrd="0" presId="urn:microsoft.com/office/officeart/2008/layout/HorizontalMultiLevelHierarchy"/>
    <dgm:cxn modelId="{42AFA12C-914A-425F-B6AE-AB29F2DD8558}" type="presParOf" srcId="{AC5D1563-D087-49BC-A1CD-8A9106EDDBBB}" destId="{17B4A4FB-8722-41F3-9FDE-AA4CC36A844C}" srcOrd="12" destOrd="0" presId="urn:microsoft.com/office/officeart/2008/layout/HorizontalMultiLevelHierarchy"/>
    <dgm:cxn modelId="{29FDCBDA-84F6-4D83-8947-91D04BA0D086}" type="presParOf" srcId="{17B4A4FB-8722-41F3-9FDE-AA4CC36A844C}" destId="{50892DBB-7788-4525-8C77-72855A506923}" srcOrd="0" destOrd="0" presId="urn:microsoft.com/office/officeart/2008/layout/HorizontalMultiLevelHierarchy"/>
    <dgm:cxn modelId="{82CD0743-6B56-4F38-9919-DDED58EAB560}" type="presParOf" srcId="{AC5D1563-D087-49BC-A1CD-8A9106EDDBBB}" destId="{3155ED32-EBDE-4553-9D21-A388C25404FA}" srcOrd="13" destOrd="0" presId="urn:microsoft.com/office/officeart/2008/layout/HorizontalMultiLevelHierarchy"/>
    <dgm:cxn modelId="{87B40EE3-7FE2-4202-A8F3-77136F496BFD}" type="presParOf" srcId="{3155ED32-EBDE-4553-9D21-A388C25404FA}" destId="{ED9184A6-5344-4417-88CF-02202A6780BE}" srcOrd="0" destOrd="0" presId="urn:microsoft.com/office/officeart/2008/layout/HorizontalMultiLevelHierarchy"/>
    <dgm:cxn modelId="{B3EC77AF-5A20-488C-941B-4A02E95120E0}" type="presParOf" srcId="{3155ED32-EBDE-4553-9D21-A388C25404FA}" destId="{FA36EFE3-9369-46B5-BD32-66F8725927EB}" srcOrd="1" destOrd="0" presId="urn:microsoft.com/office/officeart/2008/layout/HorizontalMultiLevelHierarchy"/>
    <dgm:cxn modelId="{17C624CC-1946-42FB-BC88-B9418FF4CEDD}" type="presParOf" srcId="{AC5D1563-D087-49BC-A1CD-8A9106EDDBBB}" destId="{7C44B81B-2740-4A06-B6E3-241911F77766}" srcOrd="14" destOrd="0" presId="urn:microsoft.com/office/officeart/2008/layout/HorizontalMultiLevelHierarchy"/>
    <dgm:cxn modelId="{F2447FD4-CB60-4F6C-9DBF-405BCFDC1BA3}" type="presParOf" srcId="{7C44B81B-2740-4A06-B6E3-241911F77766}" destId="{99AE7251-0570-4870-86E6-6B86B5083F13}" srcOrd="0" destOrd="0" presId="urn:microsoft.com/office/officeart/2008/layout/HorizontalMultiLevelHierarchy"/>
    <dgm:cxn modelId="{8646C215-0564-43DE-B7E4-7E3E7372F35F}" type="presParOf" srcId="{AC5D1563-D087-49BC-A1CD-8A9106EDDBBB}" destId="{FB72764E-F98C-4437-AE36-AA3D9D217FD9}" srcOrd="15" destOrd="0" presId="urn:microsoft.com/office/officeart/2008/layout/HorizontalMultiLevelHierarchy"/>
    <dgm:cxn modelId="{9AA6A1AF-7E81-4A7C-89BF-5464B27A3C32}" type="presParOf" srcId="{FB72764E-F98C-4437-AE36-AA3D9D217FD9}" destId="{F780D50D-4E63-4455-8CDB-A15C248F35B8}" srcOrd="0" destOrd="0" presId="urn:microsoft.com/office/officeart/2008/layout/HorizontalMultiLevelHierarchy"/>
    <dgm:cxn modelId="{C0E83924-CE7C-40CA-B97D-C4599B9369DD}" type="presParOf" srcId="{FB72764E-F98C-4437-AE36-AA3D9D217FD9}" destId="{52CC9316-15AE-4018-8A6D-B8B7AE7CBF88}" srcOrd="1" destOrd="0" presId="urn:microsoft.com/office/officeart/2008/layout/HorizontalMultiLevelHierarchy"/>
    <dgm:cxn modelId="{BF41A3B1-03CE-45DC-A4B0-32B443603317}" type="presParOf" srcId="{AC5D1563-D087-49BC-A1CD-8A9106EDDBBB}" destId="{2DC10BDD-6E4B-4734-9770-91A723C69635}" srcOrd="16" destOrd="0" presId="urn:microsoft.com/office/officeart/2008/layout/HorizontalMultiLevelHierarchy"/>
    <dgm:cxn modelId="{289BA2ED-D7FB-40D2-B90D-3162AB2B8FF2}" type="presParOf" srcId="{2DC10BDD-6E4B-4734-9770-91A723C69635}" destId="{3FF28292-BA3E-4E5F-BDE6-A3AD7369212C}" srcOrd="0" destOrd="0" presId="urn:microsoft.com/office/officeart/2008/layout/HorizontalMultiLevelHierarchy"/>
    <dgm:cxn modelId="{1D867BCD-48C8-4F07-BC9B-B45F84BCA770}" type="presParOf" srcId="{AC5D1563-D087-49BC-A1CD-8A9106EDDBBB}" destId="{F80ADFF1-FA27-4809-A04B-751FA1038CFB}" srcOrd="17" destOrd="0" presId="urn:microsoft.com/office/officeart/2008/layout/HorizontalMultiLevelHierarchy"/>
    <dgm:cxn modelId="{651D8E47-F58C-408C-A430-1298730CEC10}" type="presParOf" srcId="{F80ADFF1-FA27-4809-A04B-751FA1038CFB}" destId="{DFACB488-C944-4DE0-AA87-366FAEE682C6}" srcOrd="0" destOrd="0" presId="urn:microsoft.com/office/officeart/2008/layout/HorizontalMultiLevelHierarchy"/>
    <dgm:cxn modelId="{DC9D0BEA-EE87-4D3A-8223-DB9C5558AE30}" type="presParOf" srcId="{F80ADFF1-FA27-4809-A04B-751FA1038CFB}" destId="{DDE38ADB-F4FF-4D7B-975B-06D38C6CC0A4}" srcOrd="1" destOrd="0" presId="urn:microsoft.com/office/officeart/2008/layout/HorizontalMultiLevelHierarchy"/>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8EABAC-392F-466C-BBE8-2FD6ECAB5F0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E50EDD90-EE21-4A6F-9C92-80134D103A81}">
      <dgm:prSet phldrT="[Tekst]"/>
      <dgm:spPr>
        <a:solidFill>
          <a:schemeClr val="accent6">
            <a:lumMod val="75000"/>
          </a:schemeClr>
        </a:solidFill>
      </dgm:spPr>
      <dgm:t>
        <a:bodyPr/>
        <a:lstStyle/>
        <a:p>
          <a:r>
            <a:rPr lang="nl-NL"/>
            <a:t>Complexe scheiding</a:t>
          </a:r>
        </a:p>
      </dgm:t>
    </dgm:pt>
    <dgm:pt modelId="{6DCFF7DE-ACD3-4148-9FE1-18B5A615796F}" type="parTrans" cxnId="{19BE79B2-B9AE-430C-B0A5-F956FB904453}">
      <dgm:prSet/>
      <dgm:spPr/>
      <dgm:t>
        <a:bodyPr/>
        <a:lstStyle/>
        <a:p>
          <a:endParaRPr lang="nl-NL"/>
        </a:p>
      </dgm:t>
    </dgm:pt>
    <dgm:pt modelId="{5DFF9905-ACAB-440C-ACBE-050A210C21EF}" type="sibTrans" cxnId="{19BE79B2-B9AE-430C-B0A5-F956FB904453}">
      <dgm:prSet/>
      <dgm:spPr/>
      <dgm:t>
        <a:bodyPr/>
        <a:lstStyle/>
        <a:p>
          <a:endParaRPr lang="nl-NL"/>
        </a:p>
      </dgm:t>
    </dgm:pt>
    <dgm:pt modelId="{6E7F2ACD-5FD6-483D-A363-51E511876004}">
      <dgm:prSet phldrT="[Tekst]"/>
      <dgm:spPr>
        <a:solidFill>
          <a:schemeClr val="accent6">
            <a:lumMod val="75000"/>
          </a:schemeClr>
        </a:solidFill>
      </dgm:spPr>
      <dgm:t>
        <a:bodyPr/>
        <a:lstStyle/>
        <a:p>
          <a:r>
            <a:rPr lang="nl-NL"/>
            <a:t>Positief</a:t>
          </a:r>
        </a:p>
      </dgm:t>
    </dgm:pt>
    <dgm:pt modelId="{45530D4C-4BCB-4952-A4EF-71D8EA744CF6}" type="parTrans" cxnId="{1A43CD73-7964-4640-83EE-A59B46A980E2}">
      <dgm:prSet/>
      <dgm:spPr>
        <a:ln>
          <a:solidFill>
            <a:schemeClr val="accent6">
              <a:lumMod val="75000"/>
            </a:schemeClr>
          </a:solidFill>
        </a:ln>
      </dgm:spPr>
      <dgm:t>
        <a:bodyPr/>
        <a:lstStyle/>
        <a:p>
          <a:endParaRPr lang="nl-NL"/>
        </a:p>
      </dgm:t>
    </dgm:pt>
    <dgm:pt modelId="{A2D6EC23-C07A-4B59-B020-6BF70B55AE12}" type="sibTrans" cxnId="{1A43CD73-7964-4640-83EE-A59B46A980E2}">
      <dgm:prSet/>
      <dgm:spPr/>
      <dgm:t>
        <a:bodyPr/>
        <a:lstStyle/>
        <a:p>
          <a:endParaRPr lang="nl-NL"/>
        </a:p>
      </dgm:t>
    </dgm:pt>
    <dgm:pt modelId="{27ACA2CC-2C0E-4035-9178-A2AA1573BDF8}">
      <dgm:prSet phldrT="[Tekst]"/>
      <dgm:spPr>
        <a:solidFill>
          <a:schemeClr val="accent6">
            <a:lumMod val="75000"/>
          </a:schemeClr>
        </a:solidFill>
      </dgm:spPr>
      <dgm:t>
        <a:bodyPr/>
        <a:lstStyle/>
        <a:p>
          <a:r>
            <a:rPr lang="nl-NL"/>
            <a:t>Negatief</a:t>
          </a:r>
        </a:p>
      </dgm:t>
    </dgm:pt>
    <dgm:pt modelId="{F6AC3588-597A-43E0-8A4D-7CF78EA6A227}" type="parTrans" cxnId="{6BA816EE-7C4D-4A61-9FA2-A9A468FC809C}">
      <dgm:prSet/>
      <dgm:spPr/>
      <dgm:t>
        <a:bodyPr/>
        <a:lstStyle/>
        <a:p>
          <a:endParaRPr lang="nl-NL"/>
        </a:p>
      </dgm:t>
    </dgm:pt>
    <dgm:pt modelId="{62189F57-9D65-4E17-91E4-6A16D6286089}" type="sibTrans" cxnId="{6BA816EE-7C4D-4A61-9FA2-A9A468FC809C}">
      <dgm:prSet/>
      <dgm:spPr/>
      <dgm:t>
        <a:bodyPr/>
        <a:lstStyle/>
        <a:p>
          <a:endParaRPr lang="nl-NL"/>
        </a:p>
      </dgm:t>
    </dgm:pt>
    <dgm:pt modelId="{77E1BCA1-1A71-4272-A884-EF0F0B1F1B5F}">
      <dgm:prSet/>
      <dgm:spPr>
        <a:solidFill>
          <a:schemeClr val="accent6">
            <a:lumMod val="75000"/>
          </a:schemeClr>
        </a:solidFill>
        <a:ln w="44450"/>
      </dgm:spPr>
      <dgm:t>
        <a:bodyPr/>
        <a:lstStyle/>
        <a:p>
          <a:r>
            <a:rPr lang="nl-NL"/>
            <a:t>Proces van ouders</a:t>
          </a:r>
        </a:p>
      </dgm:t>
    </dgm:pt>
    <dgm:pt modelId="{21C398D5-7BA4-4607-BAE5-AAD3540599D8}" type="parTrans" cxnId="{202FF509-8D39-4A29-B897-682000D7A7EB}">
      <dgm:prSet/>
      <dgm:spPr>
        <a:ln>
          <a:solidFill>
            <a:schemeClr val="accent6">
              <a:lumMod val="75000"/>
            </a:schemeClr>
          </a:solidFill>
        </a:ln>
      </dgm:spPr>
      <dgm:t>
        <a:bodyPr/>
        <a:lstStyle/>
        <a:p>
          <a:endParaRPr lang="nl-NL"/>
        </a:p>
      </dgm:t>
    </dgm:pt>
    <dgm:pt modelId="{A351FB9A-FC43-44B2-98A1-7CD743070996}" type="sibTrans" cxnId="{202FF509-8D39-4A29-B897-682000D7A7EB}">
      <dgm:prSet/>
      <dgm:spPr/>
      <dgm:t>
        <a:bodyPr/>
        <a:lstStyle/>
        <a:p>
          <a:endParaRPr lang="nl-NL"/>
        </a:p>
      </dgm:t>
    </dgm:pt>
    <dgm:pt modelId="{8BE78600-5139-4E65-A5C1-789451E87039}">
      <dgm:prSet/>
      <dgm:spPr>
        <a:solidFill>
          <a:schemeClr val="accent6">
            <a:lumMod val="75000"/>
          </a:schemeClr>
        </a:solidFill>
      </dgm:spPr>
      <dgm:t>
        <a:bodyPr/>
        <a:lstStyle/>
        <a:p>
          <a:r>
            <a:rPr lang="nl-NL"/>
            <a:t>Invloed van ouders</a:t>
          </a:r>
        </a:p>
      </dgm:t>
    </dgm:pt>
    <dgm:pt modelId="{8C060700-8188-4172-A975-6350D72075C0}" type="parTrans" cxnId="{16D06B25-4AC5-4C37-A010-057BDC847A56}">
      <dgm:prSet/>
      <dgm:spPr>
        <a:ln>
          <a:solidFill>
            <a:schemeClr val="accent6">
              <a:lumMod val="75000"/>
            </a:schemeClr>
          </a:solidFill>
        </a:ln>
      </dgm:spPr>
      <dgm:t>
        <a:bodyPr/>
        <a:lstStyle/>
        <a:p>
          <a:endParaRPr lang="nl-NL"/>
        </a:p>
      </dgm:t>
    </dgm:pt>
    <dgm:pt modelId="{AA311169-4AFD-4ACA-8DC0-7869927E5DF1}" type="sibTrans" cxnId="{16D06B25-4AC5-4C37-A010-057BDC847A56}">
      <dgm:prSet/>
      <dgm:spPr/>
      <dgm:t>
        <a:bodyPr/>
        <a:lstStyle/>
        <a:p>
          <a:endParaRPr lang="nl-NL"/>
        </a:p>
      </dgm:t>
    </dgm:pt>
    <dgm:pt modelId="{C07FA467-45ED-438F-BCC6-FE09F2EF8E56}">
      <dgm:prSet/>
      <dgm:spPr>
        <a:solidFill>
          <a:schemeClr val="accent6">
            <a:lumMod val="75000"/>
          </a:schemeClr>
        </a:solidFill>
      </dgm:spPr>
      <dgm:t>
        <a:bodyPr/>
        <a:lstStyle/>
        <a:p>
          <a:r>
            <a:rPr lang="nl-NL"/>
            <a:t>Proces van het kind</a:t>
          </a:r>
        </a:p>
      </dgm:t>
    </dgm:pt>
    <dgm:pt modelId="{EA38882E-0BF0-464C-B009-291BA9168B02}" type="parTrans" cxnId="{F72E83D2-B01C-4D7A-8393-6DA04B752D7A}">
      <dgm:prSet/>
      <dgm:spPr>
        <a:ln>
          <a:solidFill>
            <a:schemeClr val="accent6">
              <a:lumMod val="75000"/>
            </a:schemeClr>
          </a:solidFill>
        </a:ln>
      </dgm:spPr>
      <dgm:t>
        <a:bodyPr/>
        <a:lstStyle/>
        <a:p>
          <a:endParaRPr lang="nl-NL"/>
        </a:p>
      </dgm:t>
    </dgm:pt>
    <dgm:pt modelId="{981AA860-DF49-41E8-9B45-FCA96A97BB40}" type="sibTrans" cxnId="{F72E83D2-B01C-4D7A-8393-6DA04B752D7A}">
      <dgm:prSet/>
      <dgm:spPr/>
      <dgm:t>
        <a:bodyPr/>
        <a:lstStyle/>
        <a:p>
          <a:endParaRPr lang="nl-NL"/>
        </a:p>
      </dgm:t>
    </dgm:pt>
    <dgm:pt modelId="{71C6D996-F33C-47F5-B316-D1B26A38FD31}">
      <dgm:prSet/>
      <dgm:spPr>
        <a:solidFill>
          <a:schemeClr val="accent6">
            <a:lumMod val="75000"/>
          </a:schemeClr>
        </a:solidFill>
        <a:ln w="44450"/>
      </dgm:spPr>
      <dgm:t>
        <a:bodyPr/>
        <a:lstStyle/>
        <a:p>
          <a:r>
            <a:rPr lang="nl-NL"/>
            <a:t>Gewenning</a:t>
          </a:r>
        </a:p>
      </dgm:t>
    </dgm:pt>
    <dgm:pt modelId="{3331903C-2E3A-414A-A53C-647F24FF472E}" type="parTrans" cxnId="{79CB8925-83A1-4A10-A398-C038E5633BB3}">
      <dgm:prSet/>
      <dgm:spPr>
        <a:ln>
          <a:solidFill>
            <a:schemeClr val="accent6">
              <a:lumMod val="75000"/>
            </a:schemeClr>
          </a:solidFill>
        </a:ln>
      </dgm:spPr>
      <dgm:t>
        <a:bodyPr/>
        <a:lstStyle/>
        <a:p>
          <a:endParaRPr lang="nl-NL"/>
        </a:p>
      </dgm:t>
    </dgm:pt>
    <dgm:pt modelId="{3D6859A4-3B2B-467A-806D-241ECA08DE1B}" type="sibTrans" cxnId="{79CB8925-83A1-4A10-A398-C038E5633BB3}">
      <dgm:prSet/>
      <dgm:spPr/>
      <dgm:t>
        <a:bodyPr/>
        <a:lstStyle/>
        <a:p>
          <a:endParaRPr lang="nl-NL"/>
        </a:p>
      </dgm:t>
    </dgm:pt>
    <dgm:pt modelId="{5229405E-4A37-4E80-9A2F-7702C2F6DAF2}">
      <dgm:prSet/>
      <dgm:spPr>
        <a:solidFill>
          <a:schemeClr val="accent6">
            <a:lumMod val="75000"/>
          </a:schemeClr>
        </a:solidFill>
      </dgm:spPr>
      <dgm:t>
        <a:bodyPr/>
        <a:lstStyle/>
        <a:p>
          <a:r>
            <a:rPr lang="nl-NL"/>
            <a:t>Acceptatie</a:t>
          </a:r>
        </a:p>
      </dgm:t>
    </dgm:pt>
    <dgm:pt modelId="{82797299-B2F4-4442-97D7-847DFA83F60B}" type="parTrans" cxnId="{BC038E26-B6A3-459E-A02F-1C6329E8484E}">
      <dgm:prSet/>
      <dgm:spPr>
        <a:ln>
          <a:solidFill>
            <a:schemeClr val="accent6">
              <a:lumMod val="75000"/>
            </a:schemeClr>
          </a:solidFill>
        </a:ln>
      </dgm:spPr>
      <dgm:t>
        <a:bodyPr/>
        <a:lstStyle/>
        <a:p>
          <a:endParaRPr lang="nl-NL"/>
        </a:p>
      </dgm:t>
    </dgm:pt>
    <dgm:pt modelId="{194FFECF-4C01-40D5-B197-4AEF4EEDE530}" type="sibTrans" cxnId="{BC038E26-B6A3-459E-A02F-1C6329E8484E}">
      <dgm:prSet/>
      <dgm:spPr/>
      <dgm:t>
        <a:bodyPr/>
        <a:lstStyle/>
        <a:p>
          <a:endParaRPr lang="nl-NL"/>
        </a:p>
      </dgm:t>
    </dgm:pt>
    <dgm:pt modelId="{EF6E49D0-5CCE-49BE-BAF7-3622E80CED30}">
      <dgm:prSet/>
      <dgm:spPr>
        <a:solidFill>
          <a:schemeClr val="accent6">
            <a:lumMod val="75000"/>
          </a:schemeClr>
        </a:solidFill>
        <a:ln w="44450"/>
      </dgm:spPr>
      <dgm:t>
        <a:bodyPr/>
        <a:lstStyle/>
        <a:p>
          <a:r>
            <a:rPr lang="nl-NL"/>
            <a:t>Rust</a:t>
          </a:r>
        </a:p>
      </dgm:t>
    </dgm:pt>
    <dgm:pt modelId="{41AC62B8-40BE-4DE2-A323-6B2F7B5A571F}" type="parTrans" cxnId="{12410E9E-1CD2-4A2A-B632-092A05F93D4F}">
      <dgm:prSet/>
      <dgm:spPr>
        <a:ln>
          <a:solidFill>
            <a:schemeClr val="accent6">
              <a:lumMod val="75000"/>
            </a:schemeClr>
          </a:solidFill>
        </a:ln>
      </dgm:spPr>
      <dgm:t>
        <a:bodyPr/>
        <a:lstStyle/>
        <a:p>
          <a:endParaRPr lang="nl-NL"/>
        </a:p>
      </dgm:t>
    </dgm:pt>
    <dgm:pt modelId="{EB8CAE39-F077-4772-8A22-EAE41CD7678A}" type="sibTrans" cxnId="{12410E9E-1CD2-4A2A-B632-092A05F93D4F}">
      <dgm:prSet/>
      <dgm:spPr/>
      <dgm:t>
        <a:bodyPr/>
        <a:lstStyle/>
        <a:p>
          <a:endParaRPr lang="nl-NL"/>
        </a:p>
      </dgm:t>
    </dgm:pt>
    <dgm:pt modelId="{B59DC1ED-7DC5-447C-8015-D15BFE5F0226}">
      <dgm:prSet/>
      <dgm:spPr>
        <a:solidFill>
          <a:schemeClr val="accent6">
            <a:lumMod val="75000"/>
          </a:schemeClr>
        </a:solidFill>
      </dgm:spPr>
      <dgm:t>
        <a:bodyPr/>
        <a:lstStyle/>
        <a:p>
          <a:r>
            <a:rPr lang="nl-NL"/>
            <a:t>Een goed gevoel</a:t>
          </a:r>
        </a:p>
      </dgm:t>
    </dgm:pt>
    <dgm:pt modelId="{D97056CD-1DFA-4D71-9ED8-B0B5A4E97A42}" type="parTrans" cxnId="{E55C464C-FE43-482A-BF93-9F547C6E06E8}">
      <dgm:prSet/>
      <dgm:spPr>
        <a:ln>
          <a:solidFill>
            <a:schemeClr val="accent6">
              <a:lumMod val="75000"/>
            </a:schemeClr>
          </a:solidFill>
        </a:ln>
      </dgm:spPr>
      <dgm:t>
        <a:bodyPr/>
        <a:lstStyle/>
        <a:p>
          <a:endParaRPr lang="nl-NL"/>
        </a:p>
      </dgm:t>
    </dgm:pt>
    <dgm:pt modelId="{9FC521BB-E6EC-4E1C-80AE-86861DDFDEE8}" type="sibTrans" cxnId="{E55C464C-FE43-482A-BF93-9F547C6E06E8}">
      <dgm:prSet/>
      <dgm:spPr/>
      <dgm:t>
        <a:bodyPr/>
        <a:lstStyle/>
        <a:p>
          <a:endParaRPr lang="nl-NL"/>
        </a:p>
      </dgm:t>
    </dgm:pt>
    <dgm:pt modelId="{DDC3E9C1-25B7-4622-8E0F-DB33E8673C11}">
      <dgm:prSet/>
      <dgm:spPr>
        <a:solidFill>
          <a:schemeClr val="accent6">
            <a:lumMod val="75000"/>
          </a:schemeClr>
        </a:solidFill>
        <a:ln w="44450"/>
      </dgm:spPr>
      <dgm:t>
        <a:bodyPr/>
        <a:lstStyle/>
        <a:p>
          <a:r>
            <a:rPr lang="nl-NL"/>
            <a:t>Duidelijkheid</a:t>
          </a:r>
        </a:p>
      </dgm:t>
    </dgm:pt>
    <dgm:pt modelId="{2D9B42B4-B888-42B9-AF19-60A93BA74298}" type="parTrans" cxnId="{DE4B2319-E666-40C9-A737-C070730572CA}">
      <dgm:prSet/>
      <dgm:spPr>
        <a:ln>
          <a:solidFill>
            <a:schemeClr val="accent6">
              <a:lumMod val="75000"/>
            </a:schemeClr>
          </a:solidFill>
        </a:ln>
      </dgm:spPr>
      <dgm:t>
        <a:bodyPr/>
        <a:lstStyle/>
        <a:p>
          <a:endParaRPr lang="nl-NL"/>
        </a:p>
      </dgm:t>
    </dgm:pt>
    <dgm:pt modelId="{13902A31-FF2A-4F1A-BEC0-839F1584119D}" type="sibTrans" cxnId="{DE4B2319-E666-40C9-A737-C070730572CA}">
      <dgm:prSet/>
      <dgm:spPr/>
      <dgm:t>
        <a:bodyPr/>
        <a:lstStyle/>
        <a:p>
          <a:endParaRPr lang="nl-NL"/>
        </a:p>
      </dgm:t>
    </dgm:pt>
    <dgm:pt modelId="{FAF995F0-AB71-4E4A-980A-8ED3006F21BA}">
      <dgm:prSet/>
      <dgm:spPr>
        <a:solidFill>
          <a:schemeClr val="accent6">
            <a:lumMod val="75000"/>
          </a:schemeClr>
        </a:solidFill>
        <a:ln w="44450"/>
      </dgm:spPr>
      <dgm:t>
        <a:bodyPr/>
        <a:lstStyle/>
        <a:p>
          <a:r>
            <a:rPr lang="nl-NL"/>
            <a:t>Negatieve ervaring</a:t>
          </a:r>
        </a:p>
      </dgm:t>
    </dgm:pt>
    <dgm:pt modelId="{359C622C-5DBD-4E69-8871-2337F2846830}" type="parTrans" cxnId="{6E7741FF-8DA0-4D2C-8907-BFC95ACA239F}">
      <dgm:prSet/>
      <dgm:spPr>
        <a:ln>
          <a:solidFill>
            <a:schemeClr val="accent6">
              <a:lumMod val="75000"/>
            </a:schemeClr>
          </a:solidFill>
        </a:ln>
      </dgm:spPr>
      <dgm:t>
        <a:bodyPr/>
        <a:lstStyle/>
        <a:p>
          <a:endParaRPr lang="nl-NL"/>
        </a:p>
      </dgm:t>
    </dgm:pt>
    <dgm:pt modelId="{03963FB6-CEF5-4D9E-A1EC-9F23D7C03E56}" type="sibTrans" cxnId="{6E7741FF-8DA0-4D2C-8907-BFC95ACA239F}">
      <dgm:prSet/>
      <dgm:spPr/>
      <dgm:t>
        <a:bodyPr/>
        <a:lstStyle/>
        <a:p>
          <a:endParaRPr lang="nl-NL"/>
        </a:p>
      </dgm:t>
    </dgm:pt>
    <dgm:pt modelId="{3117576C-49A4-45F3-9306-06265BB0FB67}">
      <dgm:prSet/>
      <dgm:spPr>
        <a:solidFill>
          <a:schemeClr val="accent6">
            <a:lumMod val="75000"/>
          </a:schemeClr>
        </a:solidFill>
        <a:ln w="44450"/>
      </dgm:spPr>
      <dgm:t>
        <a:bodyPr/>
        <a:lstStyle/>
        <a:p>
          <a:r>
            <a:rPr lang="nl-NL"/>
            <a:t>Strijd</a:t>
          </a:r>
        </a:p>
      </dgm:t>
    </dgm:pt>
    <dgm:pt modelId="{8AD923A4-CF94-451E-9A6A-75EC0D5A6291}" type="parTrans" cxnId="{0C5EA414-FDD5-438D-84F3-81AB373B0EAC}">
      <dgm:prSet/>
      <dgm:spPr/>
      <dgm:t>
        <a:bodyPr/>
        <a:lstStyle/>
        <a:p>
          <a:endParaRPr lang="nl-NL"/>
        </a:p>
      </dgm:t>
    </dgm:pt>
    <dgm:pt modelId="{E16C9309-7BF8-4352-B7CF-F0970EE04890}" type="sibTrans" cxnId="{0C5EA414-FDD5-438D-84F3-81AB373B0EAC}">
      <dgm:prSet/>
      <dgm:spPr/>
      <dgm:t>
        <a:bodyPr/>
        <a:lstStyle/>
        <a:p>
          <a:endParaRPr lang="nl-NL"/>
        </a:p>
      </dgm:t>
    </dgm:pt>
    <dgm:pt modelId="{79B7A32A-2705-47A8-B752-2F3F4D5804A2}">
      <dgm:prSet/>
      <dgm:spPr>
        <a:solidFill>
          <a:schemeClr val="accent6">
            <a:lumMod val="75000"/>
          </a:schemeClr>
        </a:solidFill>
        <a:ln w="44450"/>
      </dgm:spPr>
      <dgm:t>
        <a:bodyPr/>
        <a:lstStyle/>
        <a:p>
          <a:r>
            <a:rPr lang="nl-NL"/>
            <a:t>Gedragsveranderingen</a:t>
          </a:r>
        </a:p>
      </dgm:t>
    </dgm:pt>
    <dgm:pt modelId="{10A9BB41-3F3F-46F6-9F12-DBBE03EDF2FB}" type="parTrans" cxnId="{FA3EA135-8CAF-4D63-B67A-1174BE85D06A}">
      <dgm:prSet/>
      <dgm:spPr>
        <a:ln>
          <a:solidFill>
            <a:schemeClr val="accent6">
              <a:lumMod val="75000"/>
            </a:schemeClr>
          </a:solidFill>
        </a:ln>
      </dgm:spPr>
      <dgm:t>
        <a:bodyPr/>
        <a:lstStyle/>
        <a:p>
          <a:endParaRPr lang="nl-NL"/>
        </a:p>
      </dgm:t>
    </dgm:pt>
    <dgm:pt modelId="{ACE13FC1-4F1A-4B49-937A-6326057C2B42}" type="sibTrans" cxnId="{FA3EA135-8CAF-4D63-B67A-1174BE85D06A}">
      <dgm:prSet/>
      <dgm:spPr/>
      <dgm:t>
        <a:bodyPr/>
        <a:lstStyle/>
        <a:p>
          <a:endParaRPr lang="nl-NL"/>
        </a:p>
      </dgm:t>
    </dgm:pt>
    <dgm:pt modelId="{E2F732E4-1B89-46DC-9489-F2F492F2FFBC}">
      <dgm:prSet/>
      <dgm:spPr>
        <a:solidFill>
          <a:schemeClr val="accent6">
            <a:lumMod val="75000"/>
          </a:schemeClr>
        </a:solidFill>
        <a:ln w="44450"/>
      </dgm:spPr>
      <dgm:t>
        <a:bodyPr/>
        <a:lstStyle/>
        <a:p>
          <a:r>
            <a:rPr lang="nl-NL"/>
            <a:t>Afwijzing ouder</a:t>
          </a:r>
        </a:p>
      </dgm:t>
    </dgm:pt>
    <dgm:pt modelId="{49A23F56-FC7F-4207-A663-328513C10377}" type="parTrans" cxnId="{E3B7D7CC-6B73-43D5-AF3E-2BEE363E4FB0}">
      <dgm:prSet/>
      <dgm:spPr>
        <a:ln>
          <a:solidFill>
            <a:schemeClr val="accent6">
              <a:lumMod val="75000"/>
            </a:schemeClr>
          </a:solidFill>
        </a:ln>
      </dgm:spPr>
      <dgm:t>
        <a:bodyPr/>
        <a:lstStyle/>
        <a:p>
          <a:endParaRPr lang="nl-NL"/>
        </a:p>
      </dgm:t>
    </dgm:pt>
    <dgm:pt modelId="{85EF2AAF-5DEA-40C9-8E1E-1A41E4625D57}" type="sibTrans" cxnId="{E3B7D7CC-6B73-43D5-AF3E-2BEE363E4FB0}">
      <dgm:prSet/>
      <dgm:spPr/>
      <dgm:t>
        <a:bodyPr/>
        <a:lstStyle/>
        <a:p>
          <a:endParaRPr lang="nl-NL"/>
        </a:p>
      </dgm:t>
    </dgm:pt>
    <dgm:pt modelId="{C4885EED-6DD0-4CB3-87EE-293C6E0C156C}">
      <dgm:prSet/>
      <dgm:spPr>
        <a:solidFill>
          <a:schemeClr val="accent6">
            <a:lumMod val="75000"/>
          </a:schemeClr>
        </a:solidFill>
        <a:ln w="44450"/>
      </dgm:spPr>
      <dgm:t>
        <a:bodyPr/>
        <a:lstStyle/>
        <a:p>
          <a:r>
            <a:rPr lang="nl-NL"/>
            <a:t>Belastend</a:t>
          </a:r>
        </a:p>
      </dgm:t>
    </dgm:pt>
    <dgm:pt modelId="{801F507C-ED07-4AAE-A894-2254E2D4473A}" type="parTrans" cxnId="{DCC9211F-CE86-4536-8C34-490DA9590F16}">
      <dgm:prSet/>
      <dgm:spPr>
        <a:ln>
          <a:solidFill>
            <a:schemeClr val="accent6">
              <a:lumMod val="75000"/>
            </a:schemeClr>
          </a:solidFill>
        </a:ln>
      </dgm:spPr>
      <dgm:t>
        <a:bodyPr/>
        <a:lstStyle/>
        <a:p>
          <a:endParaRPr lang="nl-NL"/>
        </a:p>
      </dgm:t>
    </dgm:pt>
    <dgm:pt modelId="{497D34FB-94A6-454C-8DEB-553619946F6D}" type="sibTrans" cxnId="{DCC9211F-CE86-4536-8C34-490DA9590F16}">
      <dgm:prSet/>
      <dgm:spPr/>
      <dgm:t>
        <a:bodyPr/>
        <a:lstStyle/>
        <a:p>
          <a:endParaRPr lang="nl-NL"/>
        </a:p>
      </dgm:t>
    </dgm:pt>
    <dgm:pt modelId="{D39CDB8B-7828-4375-A11D-6223AED33B17}">
      <dgm:prSet/>
      <dgm:spPr>
        <a:solidFill>
          <a:schemeClr val="accent6">
            <a:lumMod val="75000"/>
          </a:schemeClr>
        </a:solidFill>
      </dgm:spPr>
      <dgm:t>
        <a:bodyPr/>
        <a:lstStyle/>
        <a:p>
          <a:r>
            <a:rPr lang="nl-NL"/>
            <a:t>Hulpverlening ouders</a:t>
          </a:r>
        </a:p>
      </dgm:t>
    </dgm:pt>
    <dgm:pt modelId="{2AE0D6B6-14BC-4CF1-B77A-0C85AF96CC80}" type="parTrans" cxnId="{69F6DD2C-659D-4FB1-828C-4C4C41FFEB1F}">
      <dgm:prSet/>
      <dgm:spPr>
        <a:ln>
          <a:solidFill>
            <a:schemeClr val="accent6">
              <a:lumMod val="75000"/>
            </a:schemeClr>
          </a:solidFill>
        </a:ln>
      </dgm:spPr>
      <dgm:t>
        <a:bodyPr/>
        <a:lstStyle/>
        <a:p>
          <a:endParaRPr lang="nl-NL"/>
        </a:p>
      </dgm:t>
    </dgm:pt>
    <dgm:pt modelId="{259ECD5C-B71C-4400-8D85-467F95761C29}" type="sibTrans" cxnId="{69F6DD2C-659D-4FB1-828C-4C4C41FFEB1F}">
      <dgm:prSet/>
      <dgm:spPr/>
      <dgm:t>
        <a:bodyPr/>
        <a:lstStyle/>
        <a:p>
          <a:endParaRPr lang="nl-NL"/>
        </a:p>
      </dgm:t>
    </dgm:pt>
    <dgm:pt modelId="{37F0FEE3-F70A-4BF7-8C0F-979E45F78FCE}">
      <dgm:prSet/>
      <dgm:spPr>
        <a:solidFill>
          <a:schemeClr val="accent6">
            <a:lumMod val="75000"/>
          </a:schemeClr>
        </a:solidFill>
      </dgm:spPr>
      <dgm:t>
        <a:bodyPr/>
        <a:lstStyle/>
        <a:p>
          <a:r>
            <a:rPr lang="nl-NL"/>
            <a:t>Leren communiceren</a:t>
          </a:r>
        </a:p>
      </dgm:t>
    </dgm:pt>
    <dgm:pt modelId="{39FD8737-0703-4527-BC0E-7633A3764387}" type="parTrans" cxnId="{4B382A96-C8E5-4F8B-B93C-253047C42ED0}">
      <dgm:prSet/>
      <dgm:spPr>
        <a:ln>
          <a:solidFill>
            <a:schemeClr val="accent6">
              <a:lumMod val="75000"/>
            </a:schemeClr>
          </a:solidFill>
        </a:ln>
      </dgm:spPr>
      <dgm:t>
        <a:bodyPr/>
        <a:lstStyle/>
        <a:p>
          <a:endParaRPr lang="nl-NL"/>
        </a:p>
      </dgm:t>
    </dgm:pt>
    <dgm:pt modelId="{2814C126-7281-457B-8F54-72A0BA9A52B6}" type="sibTrans" cxnId="{4B382A96-C8E5-4F8B-B93C-253047C42ED0}">
      <dgm:prSet/>
      <dgm:spPr/>
      <dgm:t>
        <a:bodyPr/>
        <a:lstStyle/>
        <a:p>
          <a:endParaRPr lang="nl-NL"/>
        </a:p>
      </dgm:t>
    </dgm:pt>
    <dgm:pt modelId="{2659E898-F4DA-49D0-9304-0095C4D5C4BF}">
      <dgm:prSet/>
      <dgm:spPr>
        <a:solidFill>
          <a:schemeClr val="accent6">
            <a:lumMod val="75000"/>
          </a:schemeClr>
        </a:solidFill>
        <a:ln w="44450"/>
      </dgm:spPr>
      <dgm:t>
        <a:bodyPr/>
        <a:lstStyle/>
        <a:p>
          <a:r>
            <a:rPr lang="nl-NL"/>
            <a:t>Leeftijdsadequate ontwikkeling</a:t>
          </a:r>
        </a:p>
      </dgm:t>
    </dgm:pt>
    <dgm:pt modelId="{5454C510-1347-4829-A356-E5AF71CC67E3}" type="parTrans" cxnId="{455AA143-A7E5-4551-866D-3A8BDFCE0B66}">
      <dgm:prSet/>
      <dgm:spPr>
        <a:ln>
          <a:solidFill>
            <a:schemeClr val="accent6">
              <a:lumMod val="75000"/>
            </a:schemeClr>
          </a:solidFill>
        </a:ln>
      </dgm:spPr>
      <dgm:t>
        <a:bodyPr/>
        <a:lstStyle/>
        <a:p>
          <a:endParaRPr lang="nl-NL"/>
        </a:p>
      </dgm:t>
    </dgm:pt>
    <dgm:pt modelId="{9BA5F35C-232F-42BA-9788-AD271038F4A2}" type="sibTrans" cxnId="{455AA143-A7E5-4551-866D-3A8BDFCE0B66}">
      <dgm:prSet/>
      <dgm:spPr/>
      <dgm:t>
        <a:bodyPr/>
        <a:lstStyle/>
        <a:p>
          <a:endParaRPr lang="nl-NL"/>
        </a:p>
      </dgm:t>
    </dgm:pt>
    <dgm:pt modelId="{C41B257C-5297-4066-B7E7-EDCF735F1706}">
      <dgm:prSet/>
      <dgm:spPr>
        <a:solidFill>
          <a:schemeClr val="accent6">
            <a:lumMod val="75000"/>
          </a:schemeClr>
        </a:solidFill>
        <a:ln w="44450"/>
      </dgm:spPr>
      <dgm:t>
        <a:bodyPr/>
        <a:lstStyle/>
        <a:p>
          <a:r>
            <a:rPr lang="nl-NL"/>
            <a:t>Keuzevrijheid</a:t>
          </a:r>
        </a:p>
      </dgm:t>
    </dgm:pt>
    <dgm:pt modelId="{5FD95730-2C1B-4D15-84A0-D94367C4D5DB}" type="parTrans" cxnId="{EC21D2B1-4C34-44F5-B09A-DAF7BA9F78AB}">
      <dgm:prSet/>
      <dgm:spPr/>
      <dgm:t>
        <a:bodyPr/>
        <a:lstStyle/>
        <a:p>
          <a:endParaRPr lang="nl-NL"/>
        </a:p>
      </dgm:t>
    </dgm:pt>
    <dgm:pt modelId="{A4FDB7EC-7F36-41E1-81AD-73FEE9F3729D}" type="sibTrans" cxnId="{EC21D2B1-4C34-44F5-B09A-DAF7BA9F78AB}">
      <dgm:prSet/>
      <dgm:spPr/>
      <dgm:t>
        <a:bodyPr/>
        <a:lstStyle/>
        <a:p>
          <a:endParaRPr lang="nl-NL"/>
        </a:p>
      </dgm:t>
    </dgm:pt>
    <dgm:pt modelId="{31EA9737-D2E1-407E-AD28-34CD4AA16C3B}">
      <dgm:prSet/>
      <dgm:spPr>
        <a:solidFill>
          <a:schemeClr val="accent6">
            <a:lumMod val="75000"/>
          </a:schemeClr>
        </a:solidFill>
        <a:ln w="44450"/>
      </dgm:spPr>
      <dgm:t>
        <a:bodyPr/>
        <a:lstStyle/>
        <a:p>
          <a:r>
            <a:rPr lang="nl-NL"/>
            <a:t>Autonomieontwikkeling</a:t>
          </a:r>
        </a:p>
      </dgm:t>
    </dgm:pt>
    <dgm:pt modelId="{63627C33-1930-4DF8-A83E-2D0A89B536B3}" type="parTrans" cxnId="{4D307E2A-6C48-4C8B-AF7E-37E0166C0DE9}">
      <dgm:prSet/>
      <dgm:spPr/>
      <dgm:t>
        <a:bodyPr/>
        <a:lstStyle/>
        <a:p>
          <a:endParaRPr lang="nl-NL"/>
        </a:p>
      </dgm:t>
    </dgm:pt>
    <dgm:pt modelId="{B8A7C3B8-9F49-4DB1-92FD-6AF301B7C98A}" type="sibTrans" cxnId="{4D307E2A-6C48-4C8B-AF7E-37E0166C0DE9}">
      <dgm:prSet/>
      <dgm:spPr/>
      <dgm:t>
        <a:bodyPr/>
        <a:lstStyle/>
        <a:p>
          <a:endParaRPr lang="nl-NL"/>
        </a:p>
      </dgm:t>
    </dgm:pt>
    <dgm:pt modelId="{945619DF-1E4C-41EA-B3B3-BCFB26132FD9}">
      <dgm:prSet/>
      <dgm:spPr>
        <a:solidFill>
          <a:schemeClr val="accent6">
            <a:lumMod val="75000"/>
          </a:schemeClr>
        </a:solidFill>
        <a:ln w="44450"/>
      </dgm:spPr>
      <dgm:t>
        <a:bodyPr/>
        <a:lstStyle/>
        <a:p>
          <a:r>
            <a:rPr lang="nl-NL"/>
            <a:t>Identiteitsontwikkeling</a:t>
          </a:r>
        </a:p>
      </dgm:t>
    </dgm:pt>
    <dgm:pt modelId="{89A32C03-423D-4B6B-9339-95F48D6D74D0}" type="parTrans" cxnId="{571427AE-EEB2-484D-AC80-4FBA4A7AF4D8}">
      <dgm:prSet/>
      <dgm:spPr/>
      <dgm:t>
        <a:bodyPr/>
        <a:lstStyle/>
        <a:p>
          <a:endParaRPr lang="nl-NL"/>
        </a:p>
      </dgm:t>
    </dgm:pt>
    <dgm:pt modelId="{BF535A66-6EA1-469F-AFF3-5D650185A56C}" type="sibTrans" cxnId="{571427AE-EEB2-484D-AC80-4FBA4A7AF4D8}">
      <dgm:prSet/>
      <dgm:spPr/>
      <dgm:t>
        <a:bodyPr/>
        <a:lstStyle/>
        <a:p>
          <a:endParaRPr lang="nl-NL"/>
        </a:p>
      </dgm:t>
    </dgm:pt>
    <dgm:pt modelId="{439E2BA1-B450-476C-8A81-424BD4B380FF}">
      <dgm:prSet/>
      <dgm:spPr>
        <a:solidFill>
          <a:schemeClr val="accent6">
            <a:lumMod val="75000"/>
          </a:schemeClr>
        </a:solidFill>
      </dgm:spPr>
      <dgm:t>
        <a:bodyPr/>
        <a:lstStyle/>
        <a:p>
          <a:r>
            <a:rPr lang="nl-NL"/>
            <a:t>Oorzaak afwijzing ouder</a:t>
          </a:r>
        </a:p>
      </dgm:t>
    </dgm:pt>
    <dgm:pt modelId="{70403357-C029-461E-98AD-178A6F2D51F3}" type="parTrans" cxnId="{F2DF79A4-413E-4CAE-A5EC-73249EA89944}">
      <dgm:prSet/>
      <dgm:spPr>
        <a:ln>
          <a:solidFill>
            <a:schemeClr val="accent6">
              <a:lumMod val="75000"/>
            </a:schemeClr>
          </a:solidFill>
        </a:ln>
      </dgm:spPr>
      <dgm:t>
        <a:bodyPr/>
        <a:lstStyle/>
        <a:p>
          <a:endParaRPr lang="nl-NL"/>
        </a:p>
      </dgm:t>
    </dgm:pt>
    <dgm:pt modelId="{05C244F0-EA92-4073-9C55-AD0BEB080A4F}" type="sibTrans" cxnId="{F2DF79A4-413E-4CAE-A5EC-73249EA89944}">
      <dgm:prSet/>
      <dgm:spPr/>
      <dgm:t>
        <a:bodyPr/>
        <a:lstStyle/>
        <a:p>
          <a:endParaRPr lang="nl-NL"/>
        </a:p>
      </dgm:t>
    </dgm:pt>
    <dgm:pt modelId="{BD2EDF58-F477-4D3A-BADC-EB657C92CC65}">
      <dgm:prSet/>
      <dgm:spPr>
        <a:solidFill>
          <a:schemeClr val="accent6">
            <a:lumMod val="75000"/>
          </a:schemeClr>
        </a:solidFill>
      </dgm:spPr>
      <dgm:t>
        <a:bodyPr/>
        <a:lstStyle/>
        <a:p>
          <a:r>
            <a:rPr lang="nl-NL"/>
            <a:t>Relatie met afgewezen ouder</a:t>
          </a:r>
        </a:p>
      </dgm:t>
    </dgm:pt>
    <dgm:pt modelId="{C7156D7D-0C0F-4F0D-8C78-E56832C3C609}" type="parTrans" cxnId="{584A01A8-ECE0-4E6B-8BED-40A17BA2E815}">
      <dgm:prSet/>
      <dgm:spPr>
        <a:ln>
          <a:solidFill>
            <a:schemeClr val="accent6">
              <a:lumMod val="75000"/>
            </a:schemeClr>
          </a:solidFill>
        </a:ln>
      </dgm:spPr>
      <dgm:t>
        <a:bodyPr/>
        <a:lstStyle/>
        <a:p>
          <a:endParaRPr lang="nl-NL"/>
        </a:p>
      </dgm:t>
    </dgm:pt>
    <dgm:pt modelId="{48B68A41-0666-477C-80E2-D01507F88B23}" type="sibTrans" cxnId="{584A01A8-ECE0-4E6B-8BED-40A17BA2E815}">
      <dgm:prSet/>
      <dgm:spPr/>
      <dgm:t>
        <a:bodyPr/>
        <a:lstStyle/>
        <a:p>
          <a:endParaRPr lang="nl-NL"/>
        </a:p>
      </dgm:t>
    </dgm:pt>
    <dgm:pt modelId="{3A3FB118-D47C-4935-9C8F-E44AF644ECD8}">
      <dgm:prSet/>
      <dgm:spPr>
        <a:solidFill>
          <a:schemeClr val="accent6">
            <a:lumMod val="75000"/>
          </a:schemeClr>
        </a:solidFill>
        <a:ln w="44450"/>
      </dgm:spPr>
      <dgm:t>
        <a:bodyPr/>
        <a:lstStyle/>
        <a:p>
          <a:r>
            <a:rPr lang="nl-NL"/>
            <a:t>Verwerkingsproces</a:t>
          </a:r>
        </a:p>
      </dgm:t>
    </dgm:pt>
    <dgm:pt modelId="{1B81AA94-3AE8-4360-A4F5-7AA871AA061F}" type="parTrans" cxnId="{69507A2F-525B-462A-A103-052B5A009FCD}">
      <dgm:prSet/>
      <dgm:spPr>
        <a:ln>
          <a:solidFill>
            <a:schemeClr val="accent6">
              <a:lumMod val="75000"/>
            </a:schemeClr>
          </a:solidFill>
        </a:ln>
      </dgm:spPr>
      <dgm:t>
        <a:bodyPr/>
        <a:lstStyle/>
        <a:p>
          <a:endParaRPr lang="nl-NL"/>
        </a:p>
      </dgm:t>
    </dgm:pt>
    <dgm:pt modelId="{318A3153-A608-44AD-AC71-61D90F37FE91}" type="sibTrans" cxnId="{69507A2F-525B-462A-A103-052B5A009FCD}">
      <dgm:prSet/>
      <dgm:spPr/>
      <dgm:t>
        <a:bodyPr/>
        <a:lstStyle/>
        <a:p>
          <a:endParaRPr lang="nl-NL"/>
        </a:p>
      </dgm:t>
    </dgm:pt>
    <dgm:pt modelId="{179056E1-5F40-4141-AB6E-815FBF802368}">
      <dgm:prSet/>
      <dgm:spPr>
        <a:solidFill>
          <a:schemeClr val="accent6">
            <a:lumMod val="75000"/>
          </a:schemeClr>
        </a:solidFill>
      </dgm:spPr>
      <dgm:t>
        <a:bodyPr/>
        <a:lstStyle/>
        <a:p>
          <a:r>
            <a:rPr lang="nl-NL"/>
            <a:t>Veiligheid van het kind</a:t>
          </a:r>
        </a:p>
      </dgm:t>
    </dgm:pt>
    <dgm:pt modelId="{AE8C8321-2406-44AF-9570-18FB8C115231}" type="parTrans" cxnId="{8444B8AF-A422-4AAD-9D3E-80544DEBCF59}">
      <dgm:prSet/>
      <dgm:spPr>
        <a:ln>
          <a:solidFill>
            <a:schemeClr val="accent6">
              <a:lumMod val="75000"/>
            </a:schemeClr>
          </a:solidFill>
        </a:ln>
      </dgm:spPr>
      <dgm:t>
        <a:bodyPr/>
        <a:lstStyle/>
        <a:p>
          <a:endParaRPr lang="nl-NL"/>
        </a:p>
      </dgm:t>
    </dgm:pt>
    <dgm:pt modelId="{B39C234A-5585-43E8-B529-EC85618A4ACB}" type="sibTrans" cxnId="{8444B8AF-A422-4AAD-9D3E-80544DEBCF59}">
      <dgm:prSet/>
      <dgm:spPr/>
      <dgm:t>
        <a:bodyPr/>
        <a:lstStyle/>
        <a:p>
          <a:endParaRPr lang="nl-NL"/>
        </a:p>
      </dgm:t>
    </dgm:pt>
    <dgm:pt modelId="{B01353B9-0F6F-412E-A968-F0954FEB1132}">
      <dgm:prSet/>
      <dgm:spPr>
        <a:solidFill>
          <a:schemeClr val="accent6">
            <a:lumMod val="75000"/>
          </a:schemeClr>
        </a:solidFill>
        <a:ln w="44450"/>
      </dgm:spPr>
      <dgm:t>
        <a:bodyPr/>
        <a:lstStyle/>
        <a:p>
          <a:r>
            <a:rPr lang="nl-NL"/>
            <a:t>Ouder-kind contact</a:t>
          </a:r>
        </a:p>
      </dgm:t>
    </dgm:pt>
    <dgm:pt modelId="{90DF41FD-6B77-46B7-BFFB-28D23DA03EF5}" type="parTrans" cxnId="{EDE9667C-15C6-4040-9E3A-4E3F2C107807}">
      <dgm:prSet/>
      <dgm:spPr>
        <a:ln>
          <a:solidFill>
            <a:schemeClr val="accent6">
              <a:lumMod val="75000"/>
            </a:schemeClr>
          </a:solidFill>
        </a:ln>
      </dgm:spPr>
      <dgm:t>
        <a:bodyPr/>
        <a:lstStyle/>
        <a:p>
          <a:endParaRPr lang="nl-NL"/>
        </a:p>
      </dgm:t>
    </dgm:pt>
    <dgm:pt modelId="{F59107EA-46D7-4E73-81D2-C2F4FA5A7503}" type="sibTrans" cxnId="{EDE9667C-15C6-4040-9E3A-4E3F2C107807}">
      <dgm:prSet/>
      <dgm:spPr/>
      <dgm:t>
        <a:bodyPr/>
        <a:lstStyle/>
        <a:p>
          <a:endParaRPr lang="nl-NL"/>
        </a:p>
      </dgm:t>
    </dgm:pt>
    <dgm:pt modelId="{F00B508C-94BF-4E97-8700-83F9BB57F5A5}" type="pres">
      <dgm:prSet presAssocID="{B18EABAC-392F-466C-BBE8-2FD6ECAB5F06}" presName="Name0" presStyleCnt="0">
        <dgm:presLayoutVars>
          <dgm:chPref val="1"/>
          <dgm:dir/>
          <dgm:animOne val="branch"/>
          <dgm:animLvl val="lvl"/>
          <dgm:resizeHandles val="exact"/>
        </dgm:presLayoutVars>
      </dgm:prSet>
      <dgm:spPr/>
      <dgm:t>
        <a:bodyPr/>
        <a:lstStyle/>
        <a:p>
          <a:endParaRPr lang="nl-NL"/>
        </a:p>
      </dgm:t>
    </dgm:pt>
    <dgm:pt modelId="{F6FF742E-528E-46A1-958D-CF952FD8BB65}" type="pres">
      <dgm:prSet presAssocID="{E50EDD90-EE21-4A6F-9C92-80134D103A81}" presName="root1" presStyleCnt="0"/>
      <dgm:spPr/>
      <dgm:t>
        <a:bodyPr/>
        <a:lstStyle/>
        <a:p>
          <a:endParaRPr lang="nl-NL"/>
        </a:p>
      </dgm:t>
    </dgm:pt>
    <dgm:pt modelId="{D0B8D732-E496-4285-9946-716B66FFF05B}" type="pres">
      <dgm:prSet presAssocID="{E50EDD90-EE21-4A6F-9C92-80134D103A81}" presName="LevelOneTextNode" presStyleLbl="node0" presStyleIdx="0" presStyleCnt="1">
        <dgm:presLayoutVars>
          <dgm:chPref val="3"/>
        </dgm:presLayoutVars>
      </dgm:prSet>
      <dgm:spPr/>
      <dgm:t>
        <a:bodyPr/>
        <a:lstStyle/>
        <a:p>
          <a:endParaRPr lang="nl-NL"/>
        </a:p>
      </dgm:t>
    </dgm:pt>
    <dgm:pt modelId="{683F04F2-B1DE-4794-AB27-7B47D514517D}" type="pres">
      <dgm:prSet presAssocID="{E50EDD90-EE21-4A6F-9C92-80134D103A81}" presName="level2hierChild" presStyleCnt="0"/>
      <dgm:spPr/>
      <dgm:t>
        <a:bodyPr/>
        <a:lstStyle/>
        <a:p>
          <a:endParaRPr lang="nl-NL"/>
        </a:p>
      </dgm:t>
    </dgm:pt>
    <dgm:pt modelId="{5B9C1626-AF90-4AAD-A655-7CB51F21D106}" type="pres">
      <dgm:prSet presAssocID="{45530D4C-4BCB-4952-A4EF-71D8EA744CF6}" presName="conn2-1" presStyleLbl="parChTrans1D2" presStyleIdx="0" presStyleCnt="4"/>
      <dgm:spPr/>
      <dgm:t>
        <a:bodyPr/>
        <a:lstStyle/>
        <a:p>
          <a:endParaRPr lang="nl-NL"/>
        </a:p>
      </dgm:t>
    </dgm:pt>
    <dgm:pt modelId="{E9B8CDBB-4EF0-449B-ADC1-CA40872B064C}" type="pres">
      <dgm:prSet presAssocID="{45530D4C-4BCB-4952-A4EF-71D8EA744CF6}" presName="connTx" presStyleLbl="parChTrans1D2" presStyleIdx="0" presStyleCnt="4"/>
      <dgm:spPr/>
      <dgm:t>
        <a:bodyPr/>
        <a:lstStyle/>
        <a:p>
          <a:endParaRPr lang="nl-NL"/>
        </a:p>
      </dgm:t>
    </dgm:pt>
    <dgm:pt modelId="{9AA6321A-4DC9-4C2C-827F-E204BEA2BD04}" type="pres">
      <dgm:prSet presAssocID="{6E7F2ACD-5FD6-483D-A363-51E511876004}" presName="root2" presStyleCnt="0"/>
      <dgm:spPr/>
      <dgm:t>
        <a:bodyPr/>
        <a:lstStyle/>
        <a:p>
          <a:endParaRPr lang="nl-NL"/>
        </a:p>
      </dgm:t>
    </dgm:pt>
    <dgm:pt modelId="{3B534C3D-A0F1-4904-AE63-38409EAB6322}" type="pres">
      <dgm:prSet presAssocID="{6E7F2ACD-5FD6-483D-A363-51E511876004}" presName="LevelTwoTextNode" presStyleLbl="node2" presStyleIdx="0" presStyleCnt="4">
        <dgm:presLayoutVars>
          <dgm:chPref val="3"/>
        </dgm:presLayoutVars>
      </dgm:prSet>
      <dgm:spPr/>
      <dgm:t>
        <a:bodyPr/>
        <a:lstStyle/>
        <a:p>
          <a:endParaRPr lang="nl-NL"/>
        </a:p>
      </dgm:t>
    </dgm:pt>
    <dgm:pt modelId="{B1FB6EBB-E315-46FE-87A2-DDD2FFB41683}" type="pres">
      <dgm:prSet presAssocID="{6E7F2ACD-5FD6-483D-A363-51E511876004}" presName="level3hierChild" presStyleCnt="0"/>
      <dgm:spPr/>
      <dgm:t>
        <a:bodyPr/>
        <a:lstStyle/>
        <a:p>
          <a:endParaRPr lang="nl-NL"/>
        </a:p>
      </dgm:t>
    </dgm:pt>
    <dgm:pt modelId="{4A6C5487-1EFC-4D62-9594-3F913B86AF9A}" type="pres">
      <dgm:prSet presAssocID="{3331903C-2E3A-414A-A53C-647F24FF472E}" presName="conn2-1" presStyleLbl="parChTrans1D3" presStyleIdx="0" presStyleCnt="20"/>
      <dgm:spPr/>
      <dgm:t>
        <a:bodyPr/>
        <a:lstStyle/>
        <a:p>
          <a:endParaRPr lang="nl-NL"/>
        </a:p>
      </dgm:t>
    </dgm:pt>
    <dgm:pt modelId="{EC3D3B94-E08C-4DFA-BDAD-534E4FE05B6C}" type="pres">
      <dgm:prSet presAssocID="{3331903C-2E3A-414A-A53C-647F24FF472E}" presName="connTx" presStyleLbl="parChTrans1D3" presStyleIdx="0" presStyleCnt="20"/>
      <dgm:spPr/>
      <dgm:t>
        <a:bodyPr/>
        <a:lstStyle/>
        <a:p>
          <a:endParaRPr lang="nl-NL"/>
        </a:p>
      </dgm:t>
    </dgm:pt>
    <dgm:pt modelId="{8DB0C10D-A677-43DB-883B-AC9C5CD33821}" type="pres">
      <dgm:prSet presAssocID="{71C6D996-F33C-47F5-B316-D1B26A38FD31}" presName="root2" presStyleCnt="0"/>
      <dgm:spPr/>
      <dgm:t>
        <a:bodyPr/>
        <a:lstStyle/>
        <a:p>
          <a:endParaRPr lang="nl-NL"/>
        </a:p>
      </dgm:t>
    </dgm:pt>
    <dgm:pt modelId="{26029CD4-9DEE-40E2-976B-868BB2F2DE5A}" type="pres">
      <dgm:prSet presAssocID="{71C6D996-F33C-47F5-B316-D1B26A38FD31}" presName="LevelTwoTextNode" presStyleLbl="node3" presStyleIdx="0" presStyleCnt="20">
        <dgm:presLayoutVars>
          <dgm:chPref val="3"/>
        </dgm:presLayoutVars>
      </dgm:prSet>
      <dgm:spPr/>
      <dgm:t>
        <a:bodyPr/>
        <a:lstStyle/>
        <a:p>
          <a:endParaRPr lang="nl-NL"/>
        </a:p>
      </dgm:t>
    </dgm:pt>
    <dgm:pt modelId="{0E279556-7E1B-4EFC-8CE0-726C3B41789A}" type="pres">
      <dgm:prSet presAssocID="{71C6D996-F33C-47F5-B316-D1B26A38FD31}" presName="level3hierChild" presStyleCnt="0"/>
      <dgm:spPr/>
      <dgm:t>
        <a:bodyPr/>
        <a:lstStyle/>
        <a:p>
          <a:endParaRPr lang="nl-NL"/>
        </a:p>
      </dgm:t>
    </dgm:pt>
    <dgm:pt modelId="{9F96D0CC-D6F7-4B95-96D0-6DCC3042B7CF}" type="pres">
      <dgm:prSet presAssocID="{82797299-B2F4-4442-97D7-847DFA83F60B}" presName="conn2-1" presStyleLbl="parChTrans1D3" presStyleIdx="1" presStyleCnt="20"/>
      <dgm:spPr/>
      <dgm:t>
        <a:bodyPr/>
        <a:lstStyle/>
        <a:p>
          <a:endParaRPr lang="nl-NL"/>
        </a:p>
      </dgm:t>
    </dgm:pt>
    <dgm:pt modelId="{C0C6AC8F-5308-4CD5-BA59-67BBCC16FBD9}" type="pres">
      <dgm:prSet presAssocID="{82797299-B2F4-4442-97D7-847DFA83F60B}" presName="connTx" presStyleLbl="parChTrans1D3" presStyleIdx="1" presStyleCnt="20"/>
      <dgm:spPr/>
      <dgm:t>
        <a:bodyPr/>
        <a:lstStyle/>
        <a:p>
          <a:endParaRPr lang="nl-NL"/>
        </a:p>
      </dgm:t>
    </dgm:pt>
    <dgm:pt modelId="{A10FBF70-4DB0-4317-B4C6-B12CFA6D5432}" type="pres">
      <dgm:prSet presAssocID="{5229405E-4A37-4E80-9A2F-7702C2F6DAF2}" presName="root2" presStyleCnt="0"/>
      <dgm:spPr/>
      <dgm:t>
        <a:bodyPr/>
        <a:lstStyle/>
        <a:p>
          <a:endParaRPr lang="nl-NL"/>
        </a:p>
      </dgm:t>
    </dgm:pt>
    <dgm:pt modelId="{A8B2890E-A1DF-4DF9-B196-1623FF878DC2}" type="pres">
      <dgm:prSet presAssocID="{5229405E-4A37-4E80-9A2F-7702C2F6DAF2}" presName="LevelTwoTextNode" presStyleLbl="node3" presStyleIdx="1" presStyleCnt="20">
        <dgm:presLayoutVars>
          <dgm:chPref val="3"/>
        </dgm:presLayoutVars>
      </dgm:prSet>
      <dgm:spPr/>
      <dgm:t>
        <a:bodyPr/>
        <a:lstStyle/>
        <a:p>
          <a:endParaRPr lang="nl-NL"/>
        </a:p>
      </dgm:t>
    </dgm:pt>
    <dgm:pt modelId="{66B29728-3A4D-4AD6-BCA2-308AABD05622}" type="pres">
      <dgm:prSet presAssocID="{5229405E-4A37-4E80-9A2F-7702C2F6DAF2}" presName="level3hierChild" presStyleCnt="0"/>
      <dgm:spPr/>
      <dgm:t>
        <a:bodyPr/>
        <a:lstStyle/>
        <a:p>
          <a:endParaRPr lang="nl-NL"/>
        </a:p>
      </dgm:t>
    </dgm:pt>
    <dgm:pt modelId="{3316E204-8D6F-4ADD-8D58-230026FBC227}" type="pres">
      <dgm:prSet presAssocID="{41AC62B8-40BE-4DE2-A323-6B2F7B5A571F}" presName="conn2-1" presStyleLbl="parChTrans1D3" presStyleIdx="2" presStyleCnt="20"/>
      <dgm:spPr/>
      <dgm:t>
        <a:bodyPr/>
        <a:lstStyle/>
        <a:p>
          <a:endParaRPr lang="nl-NL"/>
        </a:p>
      </dgm:t>
    </dgm:pt>
    <dgm:pt modelId="{1746D03E-2DEA-4C7C-802E-5701256EE61C}" type="pres">
      <dgm:prSet presAssocID="{41AC62B8-40BE-4DE2-A323-6B2F7B5A571F}" presName="connTx" presStyleLbl="parChTrans1D3" presStyleIdx="2" presStyleCnt="20"/>
      <dgm:spPr/>
      <dgm:t>
        <a:bodyPr/>
        <a:lstStyle/>
        <a:p>
          <a:endParaRPr lang="nl-NL"/>
        </a:p>
      </dgm:t>
    </dgm:pt>
    <dgm:pt modelId="{D032606C-8F2A-401D-AC94-7B2EB428E865}" type="pres">
      <dgm:prSet presAssocID="{EF6E49D0-5CCE-49BE-BAF7-3622E80CED30}" presName="root2" presStyleCnt="0"/>
      <dgm:spPr/>
      <dgm:t>
        <a:bodyPr/>
        <a:lstStyle/>
        <a:p>
          <a:endParaRPr lang="nl-NL"/>
        </a:p>
      </dgm:t>
    </dgm:pt>
    <dgm:pt modelId="{D9C90052-DEFC-4CB3-A0FC-ECE9A7018ED3}" type="pres">
      <dgm:prSet presAssocID="{EF6E49D0-5CCE-49BE-BAF7-3622E80CED30}" presName="LevelTwoTextNode" presStyleLbl="node3" presStyleIdx="2" presStyleCnt="20">
        <dgm:presLayoutVars>
          <dgm:chPref val="3"/>
        </dgm:presLayoutVars>
      </dgm:prSet>
      <dgm:spPr/>
      <dgm:t>
        <a:bodyPr/>
        <a:lstStyle/>
        <a:p>
          <a:endParaRPr lang="nl-NL"/>
        </a:p>
      </dgm:t>
    </dgm:pt>
    <dgm:pt modelId="{66D6122A-1F56-42C9-9179-A538D535661A}" type="pres">
      <dgm:prSet presAssocID="{EF6E49D0-5CCE-49BE-BAF7-3622E80CED30}" presName="level3hierChild" presStyleCnt="0"/>
      <dgm:spPr/>
      <dgm:t>
        <a:bodyPr/>
        <a:lstStyle/>
        <a:p>
          <a:endParaRPr lang="nl-NL"/>
        </a:p>
      </dgm:t>
    </dgm:pt>
    <dgm:pt modelId="{544D76C4-689A-45AF-819D-14916A9987DA}" type="pres">
      <dgm:prSet presAssocID="{D97056CD-1DFA-4D71-9ED8-B0B5A4E97A42}" presName="conn2-1" presStyleLbl="parChTrans1D3" presStyleIdx="3" presStyleCnt="20"/>
      <dgm:spPr/>
      <dgm:t>
        <a:bodyPr/>
        <a:lstStyle/>
        <a:p>
          <a:endParaRPr lang="nl-NL"/>
        </a:p>
      </dgm:t>
    </dgm:pt>
    <dgm:pt modelId="{19FD41F2-BBD6-41FB-B6CB-D498AD667900}" type="pres">
      <dgm:prSet presAssocID="{D97056CD-1DFA-4D71-9ED8-B0B5A4E97A42}" presName="connTx" presStyleLbl="parChTrans1D3" presStyleIdx="3" presStyleCnt="20"/>
      <dgm:spPr/>
      <dgm:t>
        <a:bodyPr/>
        <a:lstStyle/>
        <a:p>
          <a:endParaRPr lang="nl-NL"/>
        </a:p>
      </dgm:t>
    </dgm:pt>
    <dgm:pt modelId="{DB311E07-4A1F-49C4-8146-02AD3BE39364}" type="pres">
      <dgm:prSet presAssocID="{B59DC1ED-7DC5-447C-8015-D15BFE5F0226}" presName="root2" presStyleCnt="0"/>
      <dgm:spPr/>
      <dgm:t>
        <a:bodyPr/>
        <a:lstStyle/>
        <a:p>
          <a:endParaRPr lang="nl-NL"/>
        </a:p>
      </dgm:t>
    </dgm:pt>
    <dgm:pt modelId="{16E8CF66-1979-4E74-90AA-C30CFBF47E01}" type="pres">
      <dgm:prSet presAssocID="{B59DC1ED-7DC5-447C-8015-D15BFE5F0226}" presName="LevelTwoTextNode" presStyleLbl="node3" presStyleIdx="3" presStyleCnt="20">
        <dgm:presLayoutVars>
          <dgm:chPref val="3"/>
        </dgm:presLayoutVars>
      </dgm:prSet>
      <dgm:spPr/>
      <dgm:t>
        <a:bodyPr/>
        <a:lstStyle/>
        <a:p>
          <a:endParaRPr lang="nl-NL"/>
        </a:p>
      </dgm:t>
    </dgm:pt>
    <dgm:pt modelId="{3B68E273-50EB-4A63-BD16-0ADC49F369B3}" type="pres">
      <dgm:prSet presAssocID="{B59DC1ED-7DC5-447C-8015-D15BFE5F0226}" presName="level3hierChild" presStyleCnt="0"/>
      <dgm:spPr/>
      <dgm:t>
        <a:bodyPr/>
        <a:lstStyle/>
        <a:p>
          <a:endParaRPr lang="nl-NL"/>
        </a:p>
      </dgm:t>
    </dgm:pt>
    <dgm:pt modelId="{1D52E1BE-E6A2-440B-B21B-76666E34A9F9}" type="pres">
      <dgm:prSet presAssocID="{2D9B42B4-B888-42B9-AF19-60A93BA74298}" presName="conn2-1" presStyleLbl="parChTrans1D3" presStyleIdx="4" presStyleCnt="20"/>
      <dgm:spPr/>
      <dgm:t>
        <a:bodyPr/>
        <a:lstStyle/>
        <a:p>
          <a:endParaRPr lang="nl-NL"/>
        </a:p>
      </dgm:t>
    </dgm:pt>
    <dgm:pt modelId="{C0A17DFF-BF63-4603-A1C9-AC8A50EC1A35}" type="pres">
      <dgm:prSet presAssocID="{2D9B42B4-B888-42B9-AF19-60A93BA74298}" presName="connTx" presStyleLbl="parChTrans1D3" presStyleIdx="4" presStyleCnt="20"/>
      <dgm:spPr/>
      <dgm:t>
        <a:bodyPr/>
        <a:lstStyle/>
        <a:p>
          <a:endParaRPr lang="nl-NL"/>
        </a:p>
      </dgm:t>
    </dgm:pt>
    <dgm:pt modelId="{A7359BEB-EA9D-4DB3-A3BC-7879052ED699}" type="pres">
      <dgm:prSet presAssocID="{DDC3E9C1-25B7-4622-8E0F-DB33E8673C11}" presName="root2" presStyleCnt="0"/>
      <dgm:spPr/>
      <dgm:t>
        <a:bodyPr/>
        <a:lstStyle/>
        <a:p>
          <a:endParaRPr lang="nl-NL"/>
        </a:p>
      </dgm:t>
    </dgm:pt>
    <dgm:pt modelId="{29F50A45-E8C7-444E-8959-8ED6AD6D0931}" type="pres">
      <dgm:prSet presAssocID="{DDC3E9C1-25B7-4622-8E0F-DB33E8673C11}" presName="LevelTwoTextNode" presStyleLbl="node3" presStyleIdx="4" presStyleCnt="20">
        <dgm:presLayoutVars>
          <dgm:chPref val="3"/>
        </dgm:presLayoutVars>
      </dgm:prSet>
      <dgm:spPr/>
      <dgm:t>
        <a:bodyPr/>
        <a:lstStyle/>
        <a:p>
          <a:endParaRPr lang="nl-NL"/>
        </a:p>
      </dgm:t>
    </dgm:pt>
    <dgm:pt modelId="{B6845B8C-379D-4B03-A59D-1BF72715C637}" type="pres">
      <dgm:prSet presAssocID="{DDC3E9C1-25B7-4622-8E0F-DB33E8673C11}" presName="level3hierChild" presStyleCnt="0"/>
      <dgm:spPr/>
      <dgm:t>
        <a:bodyPr/>
        <a:lstStyle/>
        <a:p>
          <a:endParaRPr lang="nl-NL"/>
        </a:p>
      </dgm:t>
    </dgm:pt>
    <dgm:pt modelId="{4C9EAF86-E94F-44C6-A029-BC8730BF26F5}" type="pres">
      <dgm:prSet presAssocID="{F6AC3588-597A-43E0-8A4D-7CF78EA6A227}" presName="conn2-1" presStyleLbl="parChTrans1D2" presStyleIdx="1" presStyleCnt="4"/>
      <dgm:spPr/>
      <dgm:t>
        <a:bodyPr/>
        <a:lstStyle/>
        <a:p>
          <a:endParaRPr lang="nl-NL"/>
        </a:p>
      </dgm:t>
    </dgm:pt>
    <dgm:pt modelId="{C985AA41-5384-4B54-9A2B-A4C9494A55FC}" type="pres">
      <dgm:prSet presAssocID="{F6AC3588-597A-43E0-8A4D-7CF78EA6A227}" presName="connTx" presStyleLbl="parChTrans1D2" presStyleIdx="1" presStyleCnt="4"/>
      <dgm:spPr/>
      <dgm:t>
        <a:bodyPr/>
        <a:lstStyle/>
        <a:p>
          <a:endParaRPr lang="nl-NL"/>
        </a:p>
      </dgm:t>
    </dgm:pt>
    <dgm:pt modelId="{DF4373AD-6DDC-42C8-B450-47D24136AD93}" type="pres">
      <dgm:prSet presAssocID="{27ACA2CC-2C0E-4035-9178-A2AA1573BDF8}" presName="root2" presStyleCnt="0"/>
      <dgm:spPr/>
      <dgm:t>
        <a:bodyPr/>
        <a:lstStyle/>
        <a:p>
          <a:endParaRPr lang="nl-NL"/>
        </a:p>
      </dgm:t>
    </dgm:pt>
    <dgm:pt modelId="{6C37C317-EF47-446D-B4DD-F4B05BBD2558}" type="pres">
      <dgm:prSet presAssocID="{27ACA2CC-2C0E-4035-9178-A2AA1573BDF8}" presName="LevelTwoTextNode" presStyleLbl="node2" presStyleIdx="1" presStyleCnt="4">
        <dgm:presLayoutVars>
          <dgm:chPref val="3"/>
        </dgm:presLayoutVars>
      </dgm:prSet>
      <dgm:spPr/>
      <dgm:t>
        <a:bodyPr/>
        <a:lstStyle/>
        <a:p>
          <a:endParaRPr lang="nl-NL"/>
        </a:p>
      </dgm:t>
    </dgm:pt>
    <dgm:pt modelId="{9CBD9269-93BD-4198-9D85-B1F305CABAB3}" type="pres">
      <dgm:prSet presAssocID="{27ACA2CC-2C0E-4035-9178-A2AA1573BDF8}" presName="level3hierChild" presStyleCnt="0"/>
      <dgm:spPr/>
      <dgm:t>
        <a:bodyPr/>
        <a:lstStyle/>
        <a:p>
          <a:endParaRPr lang="nl-NL"/>
        </a:p>
      </dgm:t>
    </dgm:pt>
    <dgm:pt modelId="{A9DA5703-2A8A-4766-A490-E9CAE0F51D2C}" type="pres">
      <dgm:prSet presAssocID="{359C622C-5DBD-4E69-8871-2337F2846830}" presName="conn2-1" presStyleLbl="parChTrans1D3" presStyleIdx="5" presStyleCnt="20"/>
      <dgm:spPr/>
      <dgm:t>
        <a:bodyPr/>
        <a:lstStyle/>
        <a:p>
          <a:endParaRPr lang="nl-NL"/>
        </a:p>
      </dgm:t>
    </dgm:pt>
    <dgm:pt modelId="{DE4A2773-BAB3-402F-909F-989601BEE223}" type="pres">
      <dgm:prSet presAssocID="{359C622C-5DBD-4E69-8871-2337F2846830}" presName="connTx" presStyleLbl="parChTrans1D3" presStyleIdx="5" presStyleCnt="20"/>
      <dgm:spPr/>
      <dgm:t>
        <a:bodyPr/>
        <a:lstStyle/>
        <a:p>
          <a:endParaRPr lang="nl-NL"/>
        </a:p>
      </dgm:t>
    </dgm:pt>
    <dgm:pt modelId="{78CE8EBE-CE66-49B5-8BC2-843E632883D6}" type="pres">
      <dgm:prSet presAssocID="{FAF995F0-AB71-4E4A-980A-8ED3006F21BA}" presName="root2" presStyleCnt="0"/>
      <dgm:spPr/>
      <dgm:t>
        <a:bodyPr/>
        <a:lstStyle/>
        <a:p>
          <a:endParaRPr lang="nl-NL"/>
        </a:p>
      </dgm:t>
    </dgm:pt>
    <dgm:pt modelId="{58307319-ACC9-4E2D-ABD1-4289A86E5998}" type="pres">
      <dgm:prSet presAssocID="{FAF995F0-AB71-4E4A-980A-8ED3006F21BA}" presName="LevelTwoTextNode" presStyleLbl="node3" presStyleIdx="5" presStyleCnt="20">
        <dgm:presLayoutVars>
          <dgm:chPref val="3"/>
        </dgm:presLayoutVars>
      </dgm:prSet>
      <dgm:spPr/>
      <dgm:t>
        <a:bodyPr/>
        <a:lstStyle/>
        <a:p>
          <a:endParaRPr lang="nl-NL"/>
        </a:p>
      </dgm:t>
    </dgm:pt>
    <dgm:pt modelId="{C9540C1E-0BD7-4CC4-BD45-9BC7F84EA4A6}" type="pres">
      <dgm:prSet presAssocID="{FAF995F0-AB71-4E4A-980A-8ED3006F21BA}" presName="level3hierChild" presStyleCnt="0"/>
      <dgm:spPr/>
      <dgm:t>
        <a:bodyPr/>
        <a:lstStyle/>
        <a:p>
          <a:endParaRPr lang="nl-NL"/>
        </a:p>
      </dgm:t>
    </dgm:pt>
    <dgm:pt modelId="{3133F0B3-5D59-444C-A4EF-AE8F18973AFF}" type="pres">
      <dgm:prSet presAssocID="{8AD923A4-CF94-451E-9A6A-75EC0D5A6291}" presName="conn2-1" presStyleLbl="parChTrans1D3" presStyleIdx="6" presStyleCnt="20"/>
      <dgm:spPr/>
      <dgm:t>
        <a:bodyPr/>
        <a:lstStyle/>
        <a:p>
          <a:endParaRPr lang="nl-NL"/>
        </a:p>
      </dgm:t>
    </dgm:pt>
    <dgm:pt modelId="{2508A5C3-056E-49DE-91BF-9A433243E2EC}" type="pres">
      <dgm:prSet presAssocID="{8AD923A4-CF94-451E-9A6A-75EC0D5A6291}" presName="connTx" presStyleLbl="parChTrans1D3" presStyleIdx="6" presStyleCnt="20"/>
      <dgm:spPr/>
      <dgm:t>
        <a:bodyPr/>
        <a:lstStyle/>
        <a:p>
          <a:endParaRPr lang="nl-NL"/>
        </a:p>
      </dgm:t>
    </dgm:pt>
    <dgm:pt modelId="{469813F2-394E-480F-91A5-DD391A39E7AE}" type="pres">
      <dgm:prSet presAssocID="{3117576C-49A4-45F3-9306-06265BB0FB67}" presName="root2" presStyleCnt="0"/>
      <dgm:spPr/>
      <dgm:t>
        <a:bodyPr/>
        <a:lstStyle/>
        <a:p>
          <a:endParaRPr lang="nl-NL"/>
        </a:p>
      </dgm:t>
    </dgm:pt>
    <dgm:pt modelId="{199D9654-1FC4-40B4-8B12-A2C6DB95DEB7}" type="pres">
      <dgm:prSet presAssocID="{3117576C-49A4-45F3-9306-06265BB0FB67}" presName="LevelTwoTextNode" presStyleLbl="node3" presStyleIdx="6" presStyleCnt="20">
        <dgm:presLayoutVars>
          <dgm:chPref val="3"/>
        </dgm:presLayoutVars>
      </dgm:prSet>
      <dgm:spPr/>
      <dgm:t>
        <a:bodyPr/>
        <a:lstStyle/>
        <a:p>
          <a:endParaRPr lang="nl-NL"/>
        </a:p>
      </dgm:t>
    </dgm:pt>
    <dgm:pt modelId="{EF8207B6-1242-458C-AA16-A96D70A12FD1}" type="pres">
      <dgm:prSet presAssocID="{3117576C-49A4-45F3-9306-06265BB0FB67}" presName="level3hierChild" presStyleCnt="0"/>
      <dgm:spPr/>
      <dgm:t>
        <a:bodyPr/>
        <a:lstStyle/>
        <a:p>
          <a:endParaRPr lang="nl-NL"/>
        </a:p>
      </dgm:t>
    </dgm:pt>
    <dgm:pt modelId="{B40E8619-2418-443C-ABB6-282E7D35A5D1}" type="pres">
      <dgm:prSet presAssocID="{10A9BB41-3F3F-46F6-9F12-DBBE03EDF2FB}" presName="conn2-1" presStyleLbl="parChTrans1D3" presStyleIdx="7" presStyleCnt="20"/>
      <dgm:spPr/>
      <dgm:t>
        <a:bodyPr/>
        <a:lstStyle/>
        <a:p>
          <a:endParaRPr lang="nl-NL"/>
        </a:p>
      </dgm:t>
    </dgm:pt>
    <dgm:pt modelId="{A805A018-AC67-4056-8C0A-582D56FDEA7F}" type="pres">
      <dgm:prSet presAssocID="{10A9BB41-3F3F-46F6-9F12-DBBE03EDF2FB}" presName="connTx" presStyleLbl="parChTrans1D3" presStyleIdx="7" presStyleCnt="20"/>
      <dgm:spPr/>
      <dgm:t>
        <a:bodyPr/>
        <a:lstStyle/>
        <a:p>
          <a:endParaRPr lang="nl-NL"/>
        </a:p>
      </dgm:t>
    </dgm:pt>
    <dgm:pt modelId="{9564AF27-1CBD-435B-BD98-EA54B2414D66}" type="pres">
      <dgm:prSet presAssocID="{79B7A32A-2705-47A8-B752-2F3F4D5804A2}" presName="root2" presStyleCnt="0"/>
      <dgm:spPr/>
      <dgm:t>
        <a:bodyPr/>
        <a:lstStyle/>
        <a:p>
          <a:endParaRPr lang="nl-NL"/>
        </a:p>
      </dgm:t>
    </dgm:pt>
    <dgm:pt modelId="{B80F0FFA-15F7-4ED1-979E-24EBD0E7D146}" type="pres">
      <dgm:prSet presAssocID="{79B7A32A-2705-47A8-B752-2F3F4D5804A2}" presName="LevelTwoTextNode" presStyleLbl="node3" presStyleIdx="7" presStyleCnt="20">
        <dgm:presLayoutVars>
          <dgm:chPref val="3"/>
        </dgm:presLayoutVars>
      </dgm:prSet>
      <dgm:spPr/>
      <dgm:t>
        <a:bodyPr/>
        <a:lstStyle/>
        <a:p>
          <a:endParaRPr lang="nl-NL"/>
        </a:p>
      </dgm:t>
    </dgm:pt>
    <dgm:pt modelId="{C50923A5-6420-4BDC-B3EE-6E7D002D9070}" type="pres">
      <dgm:prSet presAssocID="{79B7A32A-2705-47A8-B752-2F3F4D5804A2}" presName="level3hierChild" presStyleCnt="0"/>
      <dgm:spPr/>
      <dgm:t>
        <a:bodyPr/>
        <a:lstStyle/>
        <a:p>
          <a:endParaRPr lang="nl-NL"/>
        </a:p>
      </dgm:t>
    </dgm:pt>
    <dgm:pt modelId="{0319B1C2-0AB1-45DE-BB6C-BEC15C16DC89}" type="pres">
      <dgm:prSet presAssocID="{49A23F56-FC7F-4207-A663-328513C10377}" presName="conn2-1" presStyleLbl="parChTrans1D3" presStyleIdx="8" presStyleCnt="20"/>
      <dgm:spPr/>
      <dgm:t>
        <a:bodyPr/>
        <a:lstStyle/>
        <a:p>
          <a:endParaRPr lang="nl-NL"/>
        </a:p>
      </dgm:t>
    </dgm:pt>
    <dgm:pt modelId="{DF03768D-5B07-4F6D-AF5C-B2C227B73FEC}" type="pres">
      <dgm:prSet presAssocID="{49A23F56-FC7F-4207-A663-328513C10377}" presName="connTx" presStyleLbl="parChTrans1D3" presStyleIdx="8" presStyleCnt="20"/>
      <dgm:spPr/>
      <dgm:t>
        <a:bodyPr/>
        <a:lstStyle/>
        <a:p>
          <a:endParaRPr lang="nl-NL"/>
        </a:p>
      </dgm:t>
    </dgm:pt>
    <dgm:pt modelId="{A5277854-3EA8-44AD-A4AC-4537CD906498}" type="pres">
      <dgm:prSet presAssocID="{E2F732E4-1B89-46DC-9489-F2F492F2FFBC}" presName="root2" presStyleCnt="0"/>
      <dgm:spPr/>
      <dgm:t>
        <a:bodyPr/>
        <a:lstStyle/>
        <a:p>
          <a:endParaRPr lang="nl-NL"/>
        </a:p>
      </dgm:t>
    </dgm:pt>
    <dgm:pt modelId="{A8FD3596-F100-47ED-BB50-181BA4C0A035}" type="pres">
      <dgm:prSet presAssocID="{E2F732E4-1B89-46DC-9489-F2F492F2FFBC}" presName="LevelTwoTextNode" presStyleLbl="node3" presStyleIdx="8" presStyleCnt="20">
        <dgm:presLayoutVars>
          <dgm:chPref val="3"/>
        </dgm:presLayoutVars>
      </dgm:prSet>
      <dgm:spPr/>
      <dgm:t>
        <a:bodyPr/>
        <a:lstStyle/>
        <a:p>
          <a:endParaRPr lang="nl-NL"/>
        </a:p>
      </dgm:t>
    </dgm:pt>
    <dgm:pt modelId="{18FF0F52-EAD4-494E-A104-F58EE61A6EA3}" type="pres">
      <dgm:prSet presAssocID="{E2F732E4-1B89-46DC-9489-F2F492F2FFBC}" presName="level3hierChild" presStyleCnt="0"/>
      <dgm:spPr/>
      <dgm:t>
        <a:bodyPr/>
        <a:lstStyle/>
        <a:p>
          <a:endParaRPr lang="nl-NL"/>
        </a:p>
      </dgm:t>
    </dgm:pt>
    <dgm:pt modelId="{4F5F00DB-6095-4DE2-B663-41EEB5B19CF8}" type="pres">
      <dgm:prSet presAssocID="{70403357-C029-461E-98AD-178A6F2D51F3}" presName="conn2-1" presStyleLbl="parChTrans1D4" presStyleIdx="0" presStyleCnt="2"/>
      <dgm:spPr/>
      <dgm:t>
        <a:bodyPr/>
        <a:lstStyle/>
        <a:p>
          <a:endParaRPr lang="nl-NL"/>
        </a:p>
      </dgm:t>
    </dgm:pt>
    <dgm:pt modelId="{D41B2EB0-D068-490B-BEE2-2DB426FA9CDB}" type="pres">
      <dgm:prSet presAssocID="{70403357-C029-461E-98AD-178A6F2D51F3}" presName="connTx" presStyleLbl="parChTrans1D4" presStyleIdx="0" presStyleCnt="2"/>
      <dgm:spPr/>
      <dgm:t>
        <a:bodyPr/>
        <a:lstStyle/>
        <a:p>
          <a:endParaRPr lang="nl-NL"/>
        </a:p>
      </dgm:t>
    </dgm:pt>
    <dgm:pt modelId="{54B945CE-2321-4C33-A0E8-BCE9501273AB}" type="pres">
      <dgm:prSet presAssocID="{439E2BA1-B450-476C-8A81-424BD4B380FF}" presName="root2" presStyleCnt="0"/>
      <dgm:spPr/>
      <dgm:t>
        <a:bodyPr/>
        <a:lstStyle/>
        <a:p>
          <a:endParaRPr lang="nl-NL"/>
        </a:p>
      </dgm:t>
    </dgm:pt>
    <dgm:pt modelId="{095BAB86-BD46-427D-A718-A08B9D5E0D77}" type="pres">
      <dgm:prSet presAssocID="{439E2BA1-B450-476C-8A81-424BD4B380FF}" presName="LevelTwoTextNode" presStyleLbl="node4" presStyleIdx="0" presStyleCnt="2">
        <dgm:presLayoutVars>
          <dgm:chPref val="3"/>
        </dgm:presLayoutVars>
      </dgm:prSet>
      <dgm:spPr/>
      <dgm:t>
        <a:bodyPr/>
        <a:lstStyle/>
        <a:p>
          <a:endParaRPr lang="nl-NL"/>
        </a:p>
      </dgm:t>
    </dgm:pt>
    <dgm:pt modelId="{3B261EB5-C3E1-4961-BDAE-D33DB108C8F4}" type="pres">
      <dgm:prSet presAssocID="{439E2BA1-B450-476C-8A81-424BD4B380FF}" presName="level3hierChild" presStyleCnt="0"/>
      <dgm:spPr/>
      <dgm:t>
        <a:bodyPr/>
        <a:lstStyle/>
        <a:p>
          <a:endParaRPr lang="nl-NL"/>
        </a:p>
      </dgm:t>
    </dgm:pt>
    <dgm:pt modelId="{7C05B410-1824-4CEE-924D-610A001C38B9}" type="pres">
      <dgm:prSet presAssocID="{C7156D7D-0C0F-4F0D-8C78-E56832C3C609}" presName="conn2-1" presStyleLbl="parChTrans1D4" presStyleIdx="1" presStyleCnt="2"/>
      <dgm:spPr/>
      <dgm:t>
        <a:bodyPr/>
        <a:lstStyle/>
        <a:p>
          <a:endParaRPr lang="nl-NL"/>
        </a:p>
      </dgm:t>
    </dgm:pt>
    <dgm:pt modelId="{77956903-6D05-4B24-BCBC-FD039E5B25C4}" type="pres">
      <dgm:prSet presAssocID="{C7156D7D-0C0F-4F0D-8C78-E56832C3C609}" presName="connTx" presStyleLbl="parChTrans1D4" presStyleIdx="1" presStyleCnt="2"/>
      <dgm:spPr/>
      <dgm:t>
        <a:bodyPr/>
        <a:lstStyle/>
        <a:p>
          <a:endParaRPr lang="nl-NL"/>
        </a:p>
      </dgm:t>
    </dgm:pt>
    <dgm:pt modelId="{2580C1E5-0CBC-432B-BFF5-426596AA5BB9}" type="pres">
      <dgm:prSet presAssocID="{BD2EDF58-F477-4D3A-BADC-EB657C92CC65}" presName="root2" presStyleCnt="0"/>
      <dgm:spPr/>
      <dgm:t>
        <a:bodyPr/>
        <a:lstStyle/>
        <a:p>
          <a:endParaRPr lang="nl-NL"/>
        </a:p>
      </dgm:t>
    </dgm:pt>
    <dgm:pt modelId="{10D744AC-F0DC-47C0-AFBF-9A74E6E1598D}" type="pres">
      <dgm:prSet presAssocID="{BD2EDF58-F477-4D3A-BADC-EB657C92CC65}" presName="LevelTwoTextNode" presStyleLbl="node4" presStyleIdx="1" presStyleCnt="2">
        <dgm:presLayoutVars>
          <dgm:chPref val="3"/>
        </dgm:presLayoutVars>
      </dgm:prSet>
      <dgm:spPr/>
      <dgm:t>
        <a:bodyPr/>
        <a:lstStyle/>
        <a:p>
          <a:endParaRPr lang="nl-NL"/>
        </a:p>
      </dgm:t>
    </dgm:pt>
    <dgm:pt modelId="{5D0DCC9A-AA73-48D0-985F-60DF44F90BEC}" type="pres">
      <dgm:prSet presAssocID="{BD2EDF58-F477-4D3A-BADC-EB657C92CC65}" presName="level3hierChild" presStyleCnt="0"/>
      <dgm:spPr/>
      <dgm:t>
        <a:bodyPr/>
        <a:lstStyle/>
        <a:p>
          <a:endParaRPr lang="nl-NL"/>
        </a:p>
      </dgm:t>
    </dgm:pt>
    <dgm:pt modelId="{5A1A8C61-E4C7-4FFD-9717-046C7D3CE569}" type="pres">
      <dgm:prSet presAssocID="{801F507C-ED07-4AAE-A894-2254E2D4473A}" presName="conn2-1" presStyleLbl="parChTrans1D3" presStyleIdx="9" presStyleCnt="20"/>
      <dgm:spPr/>
      <dgm:t>
        <a:bodyPr/>
        <a:lstStyle/>
        <a:p>
          <a:endParaRPr lang="nl-NL"/>
        </a:p>
      </dgm:t>
    </dgm:pt>
    <dgm:pt modelId="{6B58AC73-513E-4D97-ABED-44DDFCA64C08}" type="pres">
      <dgm:prSet presAssocID="{801F507C-ED07-4AAE-A894-2254E2D4473A}" presName="connTx" presStyleLbl="parChTrans1D3" presStyleIdx="9" presStyleCnt="20"/>
      <dgm:spPr/>
      <dgm:t>
        <a:bodyPr/>
        <a:lstStyle/>
        <a:p>
          <a:endParaRPr lang="nl-NL"/>
        </a:p>
      </dgm:t>
    </dgm:pt>
    <dgm:pt modelId="{9E608AAD-E440-476E-9EDB-962F9095F8E7}" type="pres">
      <dgm:prSet presAssocID="{C4885EED-6DD0-4CB3-87EE-293C6E0C156C}" presName="root2" presStyleCnt="0"/>
      <dgm:spPr/>
      <dgm:t>
        <a:bodyPr/>
        <a:lstStyle/>
        <a:p>
          <a:endParaRPr lang="nl-NL"/>
        </a:p>
      </dgm:t>
    </dgm:pt>
    <dgm:pt modelId="{3115C1A6-3945-418B-8ECE-BCE8347C2B3C}" type="pres">
      <dgm:prSet presAssocID="{C4885EED-6DD0-4CB3-87EE-293C6E0C156C}" presName="LevelTwoTextNode" presStyleLbl="node3" presStyleIdx="9" presStyleCnt="20">
        <dgm:presLayoutVars>
          <dgm:chPref val="3"/>
        </dgm:presLayoutVars>
      </dgm:prSet>
      <dgm:spPr/>
      <dgm:t>
        <a:bodyPr/>
        <a:lstStyle/>
        <a:p>
          <a:endParaRPr lang="nl-NL"/>
        </a:p>
      </dgm:t>
    </dgm:pt>
    <dgm:pt modelId="{00B9572A-B9DF-44A9-957A-E62609751BB0}" type="pres">
      <dgm:prSet presAssocID="{C4885EED-6DD0-4CB3-87EE-293C6E0C156C}" presName="level3hierChild" presStyleCnt="0"/>
      <dgm:spPr/>
      <dgm:t>
        <a:bodyPr/>
        <a:lstStyle/>
        <a:p>
          <a:endParaRPr lang="nl-NL"/>
        </a:p>
      </dgm:t>
    </dgm:pt>
    <dgm:pt modelId="{EC7EA8E4-2713-45C4-A585-EC8BB5A652E2}" type="pres">
      <dgm:prSet presAssocID="{EA38882E-0BF0-464C-B009-291BA9168B02}" presName="conn2-1" presStyleLbl="parChTrans1D2" presStyleIdx="2" presStyleCnt="4"/>
      <dgm:spPr/>
      <dgm:t>
        <a:bodyPr/>
        <a:lstStyle/>
        <a:p>
          <a:endParaRPr lang="nl-NL"/>
        </a:p>
      </dgm:t>
    </dgm:pt>
    <dgm:pt modelId="{10594C42-80A7-44D7-9028-4DC5D747E2A7}" type="pres">
      <dgm:prSet presAssocID="{EA38882E-0BF0-464C-B009-291BA9168B02}" presName="connTx" presStyleLbl="parChTrans1D2" presStyleIdx="2" presStyleCnt="4"/>
      <dgm:spPr/>
      <dgm:t>
        <a:bodyPr/>
        <a:lstStyle/>
        <a:p>
          <a:endParaRPr lang="nl-NL"/>
        </a:p>
      </dgm:t>
    </dgm:pt>
    <dgm:pt modelId="{3BE2FF0F-65BA-44DF-884C-A10D7F367E10}" type="pres">
      <dgm:prSet presAssocID="{C07FA467-45ED-438F-BCC6-FE09F2EF8E56}" presName="root2" presStyleCnt="0"/>
      <dgm:spPr/>
      <dgm:t>
        <a:bodyPr/>
        <a:lstStyle/>
        <a:p>
          <a:endParaRPr lang="nl-NL"/>
        </a:p>
      </dgm:t>
    </dgm:pt>
    <dgm:pt modelId="{37C61E60-0DCF-4F1F-9EE4-955BAB30A6B1}" type="pres">
      <dgm:prSet presAssocID="{C07FA467-45ED-438F-BCC6-FE09F2EF8E56}" presName="LevelTwoTextNode" presStyleLbl="node2" presStyleIdx="2" presStyleCnt="4">
        <dgm:presLayoutVars>
          <dgm:chPref val="3"/>
        </dgm:presLayoutVars>
      </dgm:prSet>
      <dgm:spPr/>
      <dgm:t>
        <a:bodyPr/>
        <a:lstStyle/>
        <a:p>
          <a:endParaRPr lang="nl-NL"/>
        </a:p>
      </dgm:t>
    </dgm:pt>
    <dgm:pt modelId="{38F34D94-CFCA-4282-BAB6-1B7F4C66DB94}" type="pres">
      <dgm:prSet presAssocID="{C07FA467-45ED-438F-BCC6-FE09F2EF8E56}" presName="level3hierChild" presStyleCnt="0"/>
      <dgm:spPr/>
      <dgm:t>
        <a:bodyPr/>
        <a:lstStyle/>
        <a:p>
          <a:endParaRPr lang="nl-NL"/>
        </a:p>
      </dgm:t>
    </dgm:pt>
    <dgm:pt modelId="{1793BAF7-3305-4DFE-923C-81E6C2DB75E5}" type="pres">
      <dgm:prSet presAssocID="{5454C510-1347-4829-A356-E5AF71CC67E3}" presName="conn2-1" presStyleLbl="parChTrans1D3" presStyleIdx="10" presStyleCnt="20"/>
      <dgm:spPr/>
      <dgm:t>
        <a:bodyPr/>
        <a:lstStyle/>
        <a:p>
          <a:endParaRPr lang="nl-NL"/>
        </a:p>
      </dgm:t>
    </dgm:pt>
    <dgm:pt modelId="{43888A34-81B5-41B6-A799-B2313DA35BB6}" type="pres">
      <dgm:prSet presAssocID="{5454C510-1347-4829-A356-E5AF71CC67E3}" presName="connTx" presStyleLbl="parChTrans1D3" presStyleIdx="10" presStyleCnt="20"/>
      <dgm:spPr/>
      <dgm:t>
        <a:bodyPr/>
        <a:lstStyle/>
        <a:p>
          <a:endParaRPr lang="nl-NL"/>
        </a:p>
      </dgm:t>
    </dgm:pt>
    <dgm:pt modelId="{4BD6FA1A-BB25-4DBF-838D-40A26F29ACA7}" type="pres">
      <dgm:prSet presAssocID="{2659E898-F4DA-49D0-9304-0095C4D5C4BF}" presName="root2" presStyleCnt="0"/>
      <dgm:spPr/>
      <dgm:t>
        <a:bodyPr/>
        <a:lstStyle/>
        <a:p>
          <a:endParaRPr lang="nl-NL"/>
        </a:p>
      </dgm:t>
    </dgm:pt>
    <dgm:pt modelId="{73A2D2B2-B6ED-4AD6-985F-72766ACF3C4B}" type="pres">
      <dgm:prSet presAssocID="{2659E898-F4DA-49D0-9304-0095C4D5C4BF}" presName="LevelTwoTextNode" presStyleLbl="node3" presStyleIdx="10" presStyleCnt="20">
        <dgm:presLayoutVars>
          <dgm:chPref val="3"/>
        </dgm:presLayoutVars>
      </dgm:prSet>
      <dgm:spPr/>
      <dgm:t>
        <a:bodyPr/>
        <a:lstStyle/>
        <a:p>
          <a:endParaRPr lang="nl-NL"/>
        </a:p>
      </dgm:t>
    </dgm:pt>
    <dgm:pt modelId="{2CD888C6-2EC2-4B61-801B-7E77C6773166}" type="pres">
      <dgm:prSet presAssocID="{2659E898-F4DA-49D0-9304-0095C4D5C4BF}" presName="level3hierChild" presStyleCnt="0"/>
      <dgm:spPr/>
      <dgm:t>
        <a:bodyPr/>
        <a:lstStyle/>
        <a:p>
          <a:endParaRPr lang="nl-NL"/>
        </a:p>
      </dgm:t>
    </dgm:pt>
    <dgm:pt modelId="{6615043A-FEB7-455F-A566-74BD5B956052}" type="pres">
      <dgm:prSet presAssocID="{5FD95730-2C1B-4D15-84A0-D94367C4D5DB}" presName="conn2-1" presStyleLbl="parChTrans1D3" presStyleIdx="11" presStyleCnt="20"/>
      <dgm:spPr/>
      <dgm:t>
        <a:bodyPr/>
        <a:lstStyle/>
        <a:p>
          <a:endParaRPr lang="nl-NL"/>
        </a:p>
      </dgm:t>
    </dgm:pt>
    <dgm:pt modelId="{F33CEDB0-8061-4FAF-B3AE-B492F16273F7}" type="pres">
      <dgm:prSet presAssocID="{5FD95730-2C1B-4D15-84A0-D94367C4D5DB}" presName="connTx" presStyleLbl="parChTrans1D3" presStyleIdx="11" presStyleCnt="20"/>
      <dgm:spPr/>
      <dgm:t>
        <a:bodyPr/>
        <a:lstStyle/>
        <a:p>
          <a:endParaRPr lang="nl-NL"/>
        </a:p>
      </dgm:t>
    </dgm:pt>
    <dgm:pt modelId="{1ED71C01-3122-46B7-9359-B142B435F3BE}" type="pres">
      <dgm:prSet presAssocID="{C41B257C-5297-4066-B7E7-EDCF735F1706}" presName="root2" presStyleCnt="0"/>
      <dgm:spPr/>
      <dgm:t>
        <a:bodyPr/>
        <a:lstStyle/>
        <a:p>
          <a:endParaRPr lang="nl-NL"/>
        </a:p>
      </dgm:t>
    </dgm:pt>
    <dgm:pt modelId="{C3C0BDBC-7867-4849-A6C0-2580B693AC2E}" type="pres">
      <dgm:prSet presAssocID="{C41B257C-5297-4066-B7E7-EDCF735F1706}" presName="LevelTwoTextNode" presStyleLbl="node3" presStyleIdx="11" presStyleCnt="20">
        <dgm:presLayoutVars>
          <dgm:chPref val="3"/>
        </dgm:presLayoutVars>
      </dgm:prSet>
      <dgm:spPr/>
      <dgm:t>
        <a:bodyPr/>
        <a:lstStyle/>
        <a:p>
          <a:endParaRPr lang="nl-NL"/>
        </a:p>
      </dgm:t>
    </dgm:pt>
    <dgm:pt modelId="{9C4EB7DF-3EF6-447F-8B99-4A52DEEAC7EC}" type="pres">
      <dgm:prSet presAssocID="{C41B257C-5297-4066-B7E7-EDCF735F1706}" presName="level3hierChild" presStyleCnt="0"/>
      <dgm:spPr/>
      <dgm:t>
        <a:bodyPr/>
        <a:lstStyle/>
        <a:p>
          <a:endParaRPr lang="nl-NL"/>
        </a:p>
      </dgm:t>
    </dgm:pt>
    <dgm:pt modelId="{F501102A-7886-45F8-A155-3311AD45DFB5}" type="pres">
      <dgm:prSet presAssocID="{63627C33-1930-4DF8-A83E-2D0A89B536B3}" presName="conn2-1" presStyleLbl="parChTrans1D3" presStyleIdx="12" presStyleCnt="20"/>
      <dgm:spPr/>
      <dgm:t>
        <a:bodyPr/>
        <a:lstStyle/>
        <a:p>
          <a:endParaRPr lang="nl-NL"/>
        </a:p>
      </dgm:t>
    </dgm:pt>
    <dgm:pt modelId="{3642D840-A8CD-4A94-9A2D-5E7F768C45A7}" type="pres">
      <dgm:prSet presAssocID="{63627C33-1930-4DF8-A83E-2D0A89B536B3}" presName="connTx" presStyleLbl="parChTrans1D3" presStyleIdx="12" presStyleCnt="20"/>
      <dgm:spPr/>
      <dgm:t>
        <a:bodyPr/>
        <a:lstStyle/>
        <a:p>
          <a:endParaRPr lang="nl-NL"/>
        </a:p>
      </dgm:t>
    </dgm:pt>
    <dgm:pt modelId="{31C91CCF-D182-4E69-A7FB-28F348075CF9}" type="pres">
      <dgm:prSet presAssocID="{31EA9737-D2E1-407E-AD28-34CD4AA16C3B}" presName="root2" presStyleCnt="0"/>
      <dgm:spPr/>
      <dgm:t>
        <a:bodyPr/>
        <a:lstStyle/>
        <a:p>
          <a:endParaRPr lang="nl-NL"/>
        </a:p>
      </dgm:t>
    </dgm:pt>
    <dgm:pt modelId="{3B0D2481-BF9A-47FE-BA85-ECE56139D270}" type="pres">
      <dgm:prSet presAssocID="{31EA9737-D2E1-407E-AD28-34CD4AA16C3B}" presName="LevelTwoTextNode" presStyleLbl="node3" presStyleIdx="12" presStyleCnt="20">
        <dgm:presLayoutVars>
          <dgm:chPref val="3"/>
        </dgm:presLayoutVars>
      </dgm:prSet>
      <dgm:spPr/>
      <dgm:t>
        <a:bodyPr/>
        <a:lstStyle/>
        <a:p>
          <a:endParaRPr lang="nl-NL"/>
        </a:p>
      </dgm:t>
    </dgm:pt>
    <dgm:pt modelId="{798F1531-E303-4475-ABA7-930D86B90FE8}" type="pres">
      <dgm:prSet presAssocID="{31EA9737-D2E1-407E-AD28-34CD4AA16C3B}" presName="level3hierChild" presStyleCnt="0"/>
      <dgm:spPr/>
      <dgm:t>
        <a:bodyPr/>
        <a:lstStyle/>
        <a:p>
          <a:endParaRPr lang="nl-NL"/>
        </a:p>
      </dgm:t>
    </dgm:pt>
    <dgm:pt modelId="{5B838720-D741-4E8D-A6FE-067566DA7E31}" type="pres">
      <dgm:prSet presAssocID="{89A32C03-423D-4B6B-9339-95F48D6D74D0}" presName="conn2-1" presStyleLbl="parChTrans1D3" presStyleIdx="13" presStyleCnt="20"/>
      <dgm:spPr/>
      <dgm:t>
        <a:bodyPr/>
        <a:lstStyle/>
        <a:p>
          <a:endParaRPr lang="nl-NL"/>
        </a:p>
      </dgm:t>
    </dgm:pt>
    <dgm:pt modelId="{8A78D76A-1B19-472A-8F3D-4911A62C5A58}" type="pres">
      <dgm:prSet presAssocID="{89A32C03-423D-4B6B-9339-95F48D6D74D0}" presName="connTx" presStyleLbl="parChTrans1D3" presStyleIdx="13" presStyleCnt="20"/>
      <dgm:spPr/>
      <dgm:t>
        <a:bodyPr/>
        <a:lstStyle/>
        <a:p>
          <a:endParaRPr lang="nl-NL"/>
        </a:p>
      </dgm:t>
    </dgm:pt>
    <dgm:pt modelId="{9116D879-4567-4C0E-A643-D9E35EB7C642}" type="pres">
      <dgm:prSet presAssocID="{945619DF-1E4C-41EA-B3B3-BCFB26132FD9}" presName="root2" presStyleCnt="0"/>
      <dgm:spPr/>
      <dgm:t>
        <a:bodyPr/>
        <a:lstStyle/>
        <a:p>
          <a:endParaRPr lang="nl-NL"/>
        </a:p>
      </dgm:t>
    </dgm:pt>
    <dgm:pt modelId="{066EB171-550C-4222-AAF6-3D1EB1231367}" type="pres">
      <dgm:prSet presAssocID="{945619DF-1E4C-41EA-B3B3-BCFB26132FD9}" presName="LevelTwoTextNode" presStyleLbl="node3" presStyleIdx="13" presStyleCnt="20">
        <dgm:presLayoutVars>
          <dgm:chPref val="3"/>
        </dgm:presLayoutVars>
      </dgm:prSet>
      <dgm:spPr/>
      <dgm:t>
        <a:bodyPr/>
        <a:lstStyle/>
        <a:p>
          <a:endParaRPr lang="nl-NL"/>
        </a:p>
      </dgm:t>
    </dgm:pt>
    <dgm:pt modelId="{1B7AE032-AAE8-4221-8ACE-F3EF8EA9EA41}" type="pres">
      <dgm:prSet presAssocID="{945619DF-1E4C-41EA-B3B3-BCFB26132FD9}" presName="level3hierChild" presStyleCnt="0"/>
      <dgm:spPr/>
      <dgm:t>
        <a:bodyPr/>
        <a:lstStyle/>
        <a:p>
          <a:endParaRPr lang="nl-NL"/>
        </a:p>
      </dgm:t>
    </dgm:pt>
    <dgm:pt modelId="{1A7894A8-44E7-4368-B74B-5EFEB477F3E1}" type="pres">
      <dgm:prSet presAssocID="{1B81AA94-3AE8-4360-A4F5-7AA871AA061F}" presName="conn2-1" presStyleLbl="parChTrans1D3" presStyleIdx="14" presStyleCnt="20"/>
      <dgm:spPr/>
      <dgm:t>
        <a:bodyPr/>
        <a:lstStyle/>
        <a:p>
          <a:endParaRPr lang="nl-NL"/>
        </a:p>
      </dgm:t>
    </dgm:pt>
    <dgm:pt modelId="{48D92B68-73F3-4BFE-86BA-BCBF613064A0}" type="pres">
      <dgm:prSet presAssocID="{1B81AA94-3AE8-4360-A4F5-7AA871AA061F}" presName="connTx" presStyleLbl="parChTrans1D3" presStyleIdx="14" presStyleCnt="20"/>
      <dgm:spPr/>
      <dgm:t>
        <a:bodyPr/>
        <a:lstStyle/>
        <a:p>
          <a:endParaRPr lang="nl-NL"/>
        </a:p>
      </dgm:t>
    </dgm:pt>
    <dgm:pt modelId="{BD0D33E1-7E09-42A3-94E8-90044C0B340A}" type="pres">
      <dgm:prSet presAssocID="{3A3FB118-D47C-4935-9C8F-E44AF644ECD8}" presName="root2" presStyleCnt="0"/>
      <dgm:spPr/>
      <dgm:t>
        <a:bodyPr/>
        <a:lstStyle/>
        <a:p>
          <a:endParaRPr lang="nl-NL"/>
        </a:p>
      </dgm:t>
    </dgm:pt>
    <dgm:pt modelId="{B7CE4BF4-1C44-454C-ABB0-B91095A22BA4}" type="pres">
      <dgm:prSet presAssocID="{3A3FB118-D47C-4935-9C8F-E44AF644ECD8}" presName="LevelTwoTextNode" presStyleLbl="node3" presStyleIdx="14" presStyleCnt="20">
        <dgm:presLayoutVars>
          <dgm:chPref val="3"/>
        </dgm:presLayoutVars>
      </dgm:prSet>
      <dgm:spPr/>
      <dgm:t>
        <a:bodyPr/>
        <a:lstStyle/>
        <a:p>
          <a:endParaRPr lang="nl-NL"/>
        </a:p>
      </dgm:t>
    </dgm:pt>
    <dgm:pt modelId="{69572524-49DE-43B9-8BDA-709B9EE32141}" type="pres">
      <dgm:prSet presAssocID="{3A3FB118-D47C-4935-9C8F-E44AF644ECD8}" presName="level3hierChild" presStyleCnt="0"/>
      <dgm:spPr/>
      <dgm:t>
        <a:bodyPr/>
        <a:lstStyle/>
        <a:p>
          <a:endParaRPr lang="nl-NL"/>
        </a:p>
      </dgm:t>
    </dgm:pt>
    <dgm:pt modelId="{4A2F4E29-53B4-43BF-85C4-EF40DE4372AB}" type="pres">
      <dgm:prSet presAssocID="{AE8C8321-2406-44AF-9570-18FB8C115231}" presName="conn2-1" presStyleLbl="parChTrans1D3" presStyleIdx="15" presStyleCnt="20"/>
      <dgm:spPr/>
      <dgm:t>
        <a:bodyPr/>
        <a:lstStyle/>
        <a:p>
          <a:endParaRPr lang="nl-NL"/>
        </a:p>
      </dgm:t>
    </dgm:pt>
    <dgm:pt modelId="{9549FB2A-285A-459F-ABF1-5ABB881817B6}" type="pres">
      <dgm:prSet presAssocID="{AE8C8321-2406-44AF-9570-18FB8C115231}" presName="connTx" presStyleLbl="parChTrans1D3" presStyleIdx="15" presStyleCnt="20"/>
      <dgm:spPr/>
      <dgm:t>
        <a:bodyPr/>
        <a:lstStyle/>
        <a:p>
          <a:endParaRPr lang="nl-NL"/>
        </a:p>
      </dgm:t>
    </dgm:pt>
    <dgm:pt modelId="{67F87D53-5D61-43E4-A4C5-1930A7F623DE}" type="pres">
      <dgm:prSet presAssocID="{179056E1-5F40-4141-AB6E-815FBF802368}" presName="root2" presStyleCnt="0"/>
      <dgm:spPr/>
      <dgm:t>
        <a:bodyPr/>
        <a:lstStyle/>
        <a:p>
          <a:endParaRPr lang="nl-NL"/>
        </a:p>
      </dgm:t>
    </dgm:pt>
    <dgm:pt modelId="{0AE7BBB2-30A4-4601-A1A2-94446B1AE1F5}" type="pres">
      <dgm:prSet presAssocID="{179056E1-5F40-4141-AB6E-815FBF802368}" presName="LevelTwoTextNode" presStyleLbl="node3" presStyleIdx="15" presStyleCnt="20">
        <dgm:presLayoutVars>
          <dgm:chPref val="3"/>
        </dgm:presLayoutVars>
      </dgm:prSet>
      <dgm:spPr/>
      <dgm:t>
        <a:bodyPr/>
        <a:lstStyle/>
        <a:p>
          <a:endParaRPr lang="nl-NL"/>
        </a:p>
      </dgm:t>
    </dgm:pt>
    <dgm:pt modelId="{B9B3D1A5-2BCD-45F2-B3D2-E682BD6908FA}" type="pres">
      <dgm:prSet presAssocID="{179056E1-5F40-4141-AB6E-815FBF802368}" presName="level3hierChild" presStyleCnt="0"/>
      <dgm:spPr/>
      <dgm:t>
        <a:bodyPr/>
        <a:lstStyle/>
        <a:p>
          <a:endParaRPr lang="nl-NL"/>
        </a:p>
      </dgm:t>
    </dgm:pt>
    <dgm:pt modelId="{164095F9-491E-4BBF-88F1-EF0860EE31CC}" type="pres">
      <dgm:prSet presAssocID="{90DF41FD-6B77-46B7-BFFB-28D23DA03EF5}" presName="conn2-1" presStyleLbl="parChTrans1D3" presStyleIdx="16" presStyleCnt="20"/>
      <dgm:spPr/>
      <dgm:t>
        <a:bodyPr/>
        <a:lstStyle/>
        <a:p>
          <a:endParaRPr lang="nl-NL"/>
        </a:p>
      </dgm:t>
    </dgm:pt>
    <dgm:pt modelId="{576A322B-237C-45F9-8EB3-5191A9E61CC4}" type="pres">
      <dgm:prSet presAssocID="{90DF41FD-6B77-46B7-BFFB-28D23DA03EF5}" presName="connTx" presStyleLbl="parChTrans1D3" presStyleIdx="16" presStyleCnt="20"/>
      <dgm:spPr/>
      <dgm:t>
        <a:bodyPr/>
        <a:lstStyle/>
        <a:p>
          <a:endParaRPr lang="nl-NL"/>
        </a:p>
      </dgm:t>
    </dgm:pt>
    <dgm:pt modelId="{8A779CE0-5AE5-4305-A12E-7FBE5F0AEE4D}" type="pres">
      <dgm:prSet presAssocID="{B01353B9-0F6F-412E-A968-F0954FEB1132}" presName="root2" presStyleCnt="0"/>
      <dgm:spPr/>
      <dgm:t>
        <a:bodyPr/>
        <a:lstStyle/>
        <a:p>
          <a:endParaRPr lang="nl-NL"/>
        </a:p>
      </dgm:t>
    </dgm:pt>
    <dgm:pt modelId="{B0E2E20B-ADD5-489E-9B21-DAAEB0804163}" type="pres">
      <dgm:prSet presAssocID="{B01353B9-0F6F-412E-A968-F0954FEB1132}" presName="LevelTwoTextNode" presStyleLbl="node3" presStyleIdx="16" presStyleCnt="20">
        <dgm:presLayoutVars>
          <dgm:chPref val="3"/>
        </dgm:presLayoutVars>
      </dgm:prSet>
      <dgm:spPr/>
      <dgm:t>
        <a:bodyPr/>
        <a:lstStyle/>
        <a:p>
          <a:endParaRPr lang="nl-NL"/>
        </a:p>
      </dgm:t>
    </dgm:pt>
    <dgm:pt modelId="{EB2D2775-F656-4ABE-80C9-91D78CD6D80D}" type="pres">
      <dgm:prSet presAssocID="{B01353B9-0F6F-412E-A968-F0954FEB1132}" presName="level3hierChild" presStyleCnt="0"/>
      <dgm:spPr/>
      <dgm:t>
        <a:bodyPr/>
        <a:lstStyle/>
        <a:p>
          <a:endParaRPr lang="nl-NL"/>
        </a:p>
      </dgm:t>
    </dgm:pt>
    <dgm:pt modelId="{5986CD13-1329-4B8E-8FA5-EBC0AFDA1F77}" type="pres">
      <dgm:prSet presAssocID="{21C398D5-7BA4-4607-BAE5-AAD3540599D8}" presName="conn2-1" presStyleLbl="parChTrans1D2" presStyleIdx="3" presStyleCnt="4"/>
      <dgm:spPr/>
      <dgm:t>
        <a:bodyPr/>
        <a:lstStyle/>
        <a:p>
          <a:endParaRPr lang="nl-NL"/>
        </a:p>
      </dgm:t>
    </dgm:pt>
    <dgm:pt modelId="{481F5A0B-7325-4A16-882E-8B41D4A8DD76}" type="pres">
      <dgm:prSet presAssocID="{21C398D5-7BA4-4607-BAE5-AAD3540599D8}" presName="connTx" presStyleLbl="parChTrans1D2" presStyleIdx="3" presStyleCnt="4"/>
      <dgm:spPr/>
      <dgm:t>
        <a:bodyPr/>
        <a:lstStyle/>
        <a:p>
          <a:endParaRPr lang="nl-NL"/>
        </a:p>
      </dgm:t>
    </dgm:pt>
    <dgm:pt modelId="{7AB2F6A9-2458-409C-B588-8E8465239D6C}" type="pres">
      <dgm:prSet presAssocID="{77E1BCA1-1A71-4272-A884-EF0F0B1F1B5F}" presName="root2" presStyleCnt="0"/>
      <dgm:spPr/>
      <dgm:t>
        <a:bodyPr/>
        <a:lstStyle/>
        <a:p>
          <a:endParaRPr lang="nl-NL"/>
        </a:p>
      </dgm:t>
    </dgm:pt>
    <dgm:pt modelId="{5E98DE89-ABFF-4057-8CA2-69EC34F1A3CD}" type="pres">
      <dgm:prSet presAssocID="{77E1BCA1-1A71-4272-A884-EF0F0B1F1B5F}" presName="LevelTwoTextNode" presStyleLbl="node2" presStyleIdx="3" presStyleCnt="4">
        <dgm:presLayoutVars>
          <dgm:chPref val="3"/>
        </dgm:presLayoutVars>
      </dgm:prSet>
      <dgm:spPr/>
      <dgm:t>
        <a:bodyPr/>
        <a:lstStyle/>
        <a:p>
          <a:endParaRPr lang="nl-NL"/>
        </a:p>
      </dgm:t>
    </dgm:pt>
    <dgm:pt modelId="{45A69FDA-6666-46DE-8484-DD65A7DA0D0B}" type="pres">
      <dgm:prSet presAssocID="{77E1BCA1-1A71-4272-A884-EF0F0B1F1B5F}" presName="level3hierChild" presStyleCnt="0"/>
      <dgm:spPr/>
      <dgm:t>
        <a:bodyPr/>
        <a:lstStyle/>
        <a:p>
          <a:endParaRPr lang="nl-NL"/>
        </a:p>
      </dgm:t>
    </dgm:pt>
    <dgm:pt modelId="{881A1D22-B3E5-4B59-9211-9C9C2206268B}" type="pres">
      <dgm:prSet presAssocID="{8C060700-8188-4172-A975-6350D72075C0}" presName="conn2-1" presStyleLbl="parChTrans1D3" presStyleIdx="17" presStyleCnt="20"/>
      <dgm:spPr/>
      <dgm:t>
        <a:bodyPr/>
        <a:lstStyle/>
        <a:p>
          <a:endParaRPr lang="nl-NL"/>
        </a:p>
      </dgm:t>
    </dgm:pt>
    <dgm:pt modelId="{703504CB-B0E8-4EE2-A145-D491F775A744}" type="pres">
      <dgm:prSet presAssocID="{8C060700-8188-4172-A975-6350D72075C0}" presName="connTx" presStyleLbl="parChTrans1D3" presStyleIdx="17" presStyleCnt="20"/>
      <dgm:spPr/>
      <dgm:t>
        <a:bodyPr/>
        <a:lstStyle/>
        <a:p>
          <a:endParaRPr lang="nl-NL"/>
        </a:p>
      </dgm:t>
    </dgm:pt>
    <dgm:pt modelId="{2364516E-F652-40D5-85D5-4CF5E6453E9D}" type="pres">
      <dgm:prSet presAssocID="{8BE78600-5139-4E65-A5C1-789451E87039}" presName="root2" presStyleCnt="0"/>
      <dgm:spPr/>
      <dgm:t>
        <a:bodyPr/>
        <a:lstStyle/>
        <a:p>
          <a:endParaRPr lang="nl-NL"/>
        </a:p>
      </dgm:t>
    </dgm:pt>
    <dgm:pt modelId="{AA036EBA-6876-4078-B802-A6602A945E7E}" type="pres">
      <dgm:prSet presAssocID="{8BE78600-5139-4E65-A5C1-789451E87039}" presName="LevelTwoTextNode" presStyleLbl="node3" presStyleIdx="17" presStyleCnt="20">
        <dgm:presLayoutVars>
          <dgm:chPref val="3"/>
        </dgm:presLayoutVars>
      </dgm:prSet>
      <dgm:spPr/>
      <dgm:t>
        <a:bodyPr/>
        <a:lstStyle/>
        <a:p>
          <a:endParaRPr lang="nl-NL"/>
        </a:p>
      </dgm:t>
    </dgm:pt>
    <dgm:pt modelId="{A923664B-CF4D-488E-87E1-0FAAFF7F67F3}" type="pres">
      <dgm:prSet presAssocID="{8BE78600-5139-4E65-A5C1-789451E87039}" presName="level3hierChild" presStyleCnt="0"/>
      <dgm:spPr/>
      <dgm:t>
        <a:bodyPr/>
        <a:lstStyle/>
        <a:p>
          <a:endParaRPr lang="nl-NL"/>
        </a:p>
      </dgm:t>
    </dgm:pt>
    <dgm:pt modelId="{1839DD1B-E7EF-4AD9-93BD-988183BDBEFE}" type="pres">
      <dgm:prSet presAssocID="{2AE0D6B6-14BC-4CF1-B77A-0C85AF96CC80}" presName="conn2-1" presStyleLbl="parChTrans1D3" presStyleIdx="18" presStyleCnt="20"/>
      <dgm:spPr/>
      <dgm:t>
        <a:bodyPr/>
        <a:lstStyle/>
        <a:p>
          <a:endParaRPr lang="nl-NL"/>
        </a:p>
      </dgm:t>
    </dgm:pt>
    <dgm:pt modelId="{B8936A1A-D333-46F6-94E7-5FECC6ECB528}" type="pres">
      <dgm:prSet presAssocID="{2AE0D6B6-14BC-4CF1-B77A-0C85AF96CC80}" presName="connTx" presStyleLbl="parChTrans1D3" presStyleIdx="18" presStyleCnt="20"/>
      <dgm:spPr/>
      <dgm:t>
        <a:bodyPr/>
        <a:lstStyle/>
        <a:p>
          <a:endParaRPr lang="nl-NL"/>
        </a:p>
      </dgm:t>
    </dgm:pt>
    <dgm:pt modelId="{E505C6FD-5E1A-4D67-A7EC-74D43B49299D}" type="pres">
      <dgm:prSet presAssocID="{D39CDB8B-7828-4375-A11D-6223AED33B17}" presName="root2" presStyleCnt="0"/>
      <dgm:spPr/>
      <dgm:t>
        <a:bodyPr/>
        <a:lstStyle/>
        <a:p>
          <a:endParaRPr lang="nl-NL"/>
        </a:p>
      </dgm:t>
    </dgm:pt>
    <dgm:pt modelId="{777C88D1-4E16-4FD3-B4F5-224D3F330AE9}" type="pres">
      <dgm:prSet presAssocID="{D39CDB8B-7828-4375-A11D-6223AED33B17}" presName="LevelTwoTextNode" presStyleLbl="node3" presStyleIdx="18" presStyleCnt="20">
        <dgm:presLayoutVars>
          <dgm:chPref val="3"/>
        </dgm:presLayoutVars>
      </dgm:prSet>
      <dgm:spPr/>
      <dgm:t>
        <a:bodyPr/>
        <a:lstStyle/>
        <a:p>
          <a:endParaRPr lang="nl-NL"/>
        </a:p>
      </dgm:t>
    </dgm:pt>
    <dgm:pt modelId="{A8D36153-5BEF-40BD-9222-7D2B3D96EA2C}" type="pres">
      <dgm:prSet presAssocID="{D39CDB8B-7828-4375-A11D-6223AED33B17}" presName="level3hierChild" presStyleCnt="0"/>
      <dgm:spPr/>
      <dgm:t>
        <a:bodyPr/>
        <a:lstStyle/>
        <a:p>
          <a:endParaRPr lang="nl-NL"/>
        </a:p>
      </dgm:t>
    </dgm:pt>
    <dgm:pt modelId="{A60341E7-B83A-4805-942C-9A53EA983881}" type="pres">
      <dgm:prSet presAssocID="{39FD8737-0703-4527-BC0E-7633A3764387}" presName="conn2-1" presStyleLbl="parChTrans1D3" presStyleIdx="19" presStyleCnt="20"/>
      <dgm:spPr/>
      <dgm:t>
        <a:bodyPr/>
        <a:lstStyle/>
        <a:p>
          <a:endParaRPr lang="nl-NL"/>
        </a:p>
      </dgm:t>
    </dgm:pt>
    <dgm:pt modelId="{E2F65AD1-C4CD-435B-8F99-10DFD274AC3D}" type="pres">
      <dgm:prSet presAssocID="{39FD8737-0703-4527-BC0E-7633A3764387}" presName="connTx" presStyleLbl="parChTrans1D3" presStyleIdx="19" presStyleCnt="20"/>
      <dgm:spPr/>
      <dgm:t>
        <a:bodyPr/>
        <a:lstStyle/>
        <a:p>
          <a:endParaRPr lang="nl-NL"/>
        </a:p>
      </dgm:t>
    </dgm:pt>
    <dgm:pt modelId="{3EDF4E65-8FF3-4F7C-B8BD-246D676658C8}" type="pres">
      <dgm:prSet presAssocID="{37F0FEE3-F70A-4BF7-8C0F-979E45F78FCE}" presName="root2" presStyleCnt="0"/>
      <dgm:spPr/>
      <dgm:t>
        <a:bodyPr/>
        <a:lstStyle/>
        <a:p>
          <a:endParaRPr lang="nl-NL"/>
        </a:p>
      </dgm:t>
    </dgm:pt>
    <dgm:pt modelId="{27FA23ED-AD59-4009-8070-2EAE828BF7A0}" type="pres">
      <dgm:prSet presAssocID="{37F0FEE3-F70A-4BF7-8C0F-979E45F78FCE}" presName="LevelTwoTextNode" presStyleLbl="node3" presStyleIdx="19" presStyleCnt="20" custLinFactNeighborX="-2651" custLinFactNeighborY="1610">
        <dgm:presLayoutVars>
          <dgm:chPref val="3"/>
        </dgm:presLayoutVars>
      </dgm:prSet>
      <dgm:spPr/>
      <dgm:t>
        <a:bodyPr/>
        <a:lstStyle/>
        <a:p>
          <a:endParaRPr lang="nl-NL"/>
        </a:p>
      </dgm:t>
    </dgm:pt>
    <dgm:pt modelId="{2C28F2CC-7D16-4BA8-845F-3323346ED750}" type="pres">
      <dgm:prSet presAssocID="{37F0FEE3-F70A-4BF7-8C0F-979E45F78FCE}" presName="level3hierChild" presStyleCnt="0"/>
      <dgm:spPr/>
      <dgm:t>
        <a:bodyPr/>
        <a:lstStyle/>
        <a:p>
          <a:endParaRPr lang="nl-NL"/>
        </a:p>
      </dgm:t>
    </dgm:pt>
  </dgm:ptLst>
  <dgm:cxnLst>
    <dgm:cxn modelId="{DD148FE8-616C-4D43-811B-06FCBA3017DE}" type="presOf" srcId="{82797299-B2F4-4442-97D7-847DFA83F60B}" destId="{9F96D0CC-D6F7-4B95-96D0-6DCC3042B7CF}" srcOrd="0" destOrd="0" presId="urn:microsoft.com/office/officeart/2008/layout/HorizontalMultiLevelHierarchy"/>
    <dgm:cxn modelId="{234F8FA5-5B89-413D-BBB6-620AB1EEFDC5}" type="presOf" srcId="{E50EDD90-EE21-4A6F-9C92-80134D103A81}" destId="{D0B8D732-E496-4285-9946-716B66FFF05B}" srcOrd="0" destOrd="0" presId="urn:microsoft.com/office/officeart/2008/layout/HorizontalMultiLevelHierarchy"/>
    <dgm:cxn modelId="{14475B6F-C19E-4357-A111-80BFB028D70B}" type="presOf" srcId="{E2F732E4-1B89-46DC-9489-F2F492F2FFBC}" destId="{A8FD3596-F100-47ED-BB50-181BA4C0A035}" srcOrd="0" destOrd="0" presId="urn:microsoft.com/office/officeart/2008/layout/HorizontalMultiLevelHierarchy"/>
    <dgm:cxn modelId="{19BE79B2-B9AE-430C-B0A5-F956FB904453}" srcId="{B18EABAC-392F-466C-BBE8-2FD6ECAB5F06}" destId="{E50EDD90-EE21-4A6F-9C92-80134D103A81}" srcOrd="0" destOrd="0" parTransId="{6DCFF7DE-ACD3-4148-9FE1-18B5A615796F}" sibTransId="{5DFF9905-ACAB-440C-ACBE-050A210C21EF}"/>
    <dgm:cxn modelId="{1073DA67-AFA6-4964-8761-8B622682A8AB}" type="presOf" srcId="{63627C33-1930-4DF8-A83E-2D0A89B536B3}" destId="{3642D840-A8CD-4A94-9A2D-5E7F768C45A7}" srcOrd="1" destOrd="0" presId="urn:microsoft.com/office/officeart/2008/layout/HorizontalMultiLevelHierarchy"/>
    <dgm:cxn modelId="{563700C1-AE3D-4191-828C-79FD9A41342D}" type="presOf" srcId="{8AD923A4-CF94-451E-9A6A-75EC0D5A6291}" destId="{3133F0B3-5D59-444C-A4EF-AE8F18973AFF}" srcOrd="0" destOrd="0" presId="urn:microsoft.com/office/officeart/2008/layout/HorizontalMultiLevelHierarchy"/>
    <dgm:cxn modelId="{4C6C932D-DF2C-4DC0-A121-512289D8AFAC}" type="presOf" srcId="{D39CDB8B-7828-4375-A11D-6223AED33B17}" destId="{777C88D1-4E16-4FD3-B4F5-224D3F330AE9}" srcOrd="0" destOrd="0" presId="urn:microsoft.com/office/officeart/2008/layout/HorizontalMultiLevelHierarchy"/>
    <dgm:cxn modelId="{B2808438-C189-434C-A7C1-5EBE0620E8BC}" type="presOf" srcId="{2659E898-F4DA-49D0-9304-0095C4D5C4BF}" destId="{73A2D2B2-B6ED-4AD6-985F-72766ACF3C4B}" srcOrd="0" destOrd="0" presId="urn:microsoft.com/office/officeart/2008/layout/HorizontalMultiLevelHierarchy"/>
    <dgm:cxn modelId="{6BA816EE-7C4D-4A61-9FA2-A9A468FC809C}" srcId="{E50EDD90-EE21-4A6F-9C92-80134D103A81}" destId="{27ACA2CC-2C0E-4035-9178-A2AA1573BDF8}" srcOrd="1" destOrd="0" parTransId="{F6AC3588-597A-43E0-8A4D-7CF78EA6A227}" sibTransId="{62189F57-9D65-4E17-91E4-6A16D6286089}"/>
    <dgm:cxn modelId="{15D73402-8766-4988-BB26-3784ABE40268}" type="presOf" srcId="{D97056CD-1DFA-4D71-9ED8-B0B5A4E97A42}" destId="{544D76C4-689A-45AF-819D-14916A9987DA}" srcOrd="0" destOrd="0" presId="urn:microsoft.com/office/officeart/2008/layout/HorizontalMultiLevelHierarchy"/>
    <dgm:cxn modelId="{AD5829A6-DB4A-4658-BFC6-FD824EA41D03}" type="presOf" srcId="{439E2BA1-B450-476C-8A81-424BD4B380FF}" destId="{095BAB86-BD46-427D-A718-A08B9D5E0D77}" srcOrd="0" destOrd="0" presId="urn:microsoft.com/office/officeart/2008/layout/HorizontalMultiLevelHierarchy"/>
    <dgm:cxn modelId="{4D307E2A-6C48-4C8B-AF7E-37E0166C0DE9}" srcId="{C07FA467-45ED-438F-BCC6-FE09F2EF8E56}" destId="{31EA9737-D2E1-407E-AD28-34CD4AA16C3B}" srcOrd="2" destOrd="0" parTransId="{63627C33-1930-4DF8-A83E-2D0A89B536B3}" sibTransId="{B8A7C3B8-9F49-4DB1-92FD-6AF301B7C98A}"/>
    <dgm:cxn modelId="{1A1DC7E9-A624-4B22-ADA2-F5ED28F7C866}" type="presOf" srcId="{F6AC3588-597A-43E0-8A4D-7CF78EA6A227}" destId="{C985AA41-5384-4B54-9A2B-A4C9494A55FC}" srcOrd="1" destOrd="0" presId="urn:microsoft.com/office/officeart/2008/layout/HorizontalMultiLevelHierarchy"/>
    <dgm:cxn modelId="{F1C0E841-B027-4AD2-A351-7B47E72CE82B}" type="presOf" srcId="{801F507C-ED07-4AAE-A894-2254E2D4473A}" destId="{6B58AC73-513E-4D97-ABED-44DDFCA64C08}" srcOrd="1" destOrd="0" presId="urn:microsoft.com/office/officeart/2008/layout/HorizontalMultiLevelHierarchy"/>
    <dgm:cxn modelId="{0C5EA414-FDD5-438D-84F3-81AB373B0EAC}" srcId="{27ACA2CC-2C0E-4035-9178-A2AA1573BDF8}" destId="{3117576C-49A4-45F3-9306-06265BB0FB67}" srcOrd="1" destOrd="0" parTransId="{8AD923A4-CF94-451E-9A6A-75EC0D5A6291}" sibTransId="{E16C9309-7BF8-4352-B7CF-F0970EE04890}"/>
    <dgm:cxn modelId="{AF7FC1C2-95DF-4F6B-8854-CA6EF74F3A46}" type="presOf" srcId="{5454C510-1347-4829-A356-E5AF71CC67E3}" destId="{1793BAF7-3305-4DFE-923C-81E6C2DB75E5}" srcOrd="0" destOrd="0" presId="urn:microsoft.com/office/officeart/2008/layout/HorizontalMultiLevelHierarchy"/>
    <dgm:cxn modelId="{DE4B2319-E666-40C9-A737-C070730572CA}" srcId="{6E7F2ACD-5FD6-483D-A363-51E511876004}" destId="{DDC3E9C1-25B7-4622-8E0F-DB33E8673C11}" srcOrd="4" destOrd="0" parTransId="{2D9B42B4-B888-42B9-AF19-60A93BA74298}" sibTransId="{13902A31-FF2A-4F1A-BEC0-839F1584119D}"/>
    <dgm:cxn modelId="{D0851190-36A8-4B78-B1C9-E2DFC6C217BF}" type="presOf" srcId="{8BE78600-5139-4E65-A5C1-789451E87039}" destId="{AA036EBA-6876-4078-B802-A6602A945E7E}" srcOrd="0" destOrd="0" presId="urn:microsoft.com/office/officeart/2008/layout/HorizontalMultiLevelHierarchy"/>
    <dgm:cxn modelId="{B3A7672E-3D8B-4314-9986-81367AD8434B}" type="presOf" srcId="{8C060700-8188-4172-A975-6350D72075C0}" destId="{703504CB-B0E8-4EE2-A145-D491F775A744}" srcOrd="1" destOrd="0" presId="urn:microsoft.com/office/officeart/2008/layout/HorizontalMultiLevelHierarchy"/>
    <dgm:cxn modelId="{1AA66604-4683-4101-A4B0-BAA8C3FB5330}" type="presOf" srcId="{49A23F56-FC7F-4207-A663-328513C10377}" destId="{DF03768D-5B07-4F6D-AF5C-B2C227B73FEC}" srcOrd="1" destOrd="0" presId="urn:microsoft.com/office/officeart/2008/layout/HorizontalMultiLevelHierarchy"/>
    <dgm:cxn modelId="{102A6E0A-A010-42E9-A794-B5A7EACEB689}" type="presOf" srcId="{C07FA467-45ED-438F-BCC6-FE09F2EF8E56}" destId="{37C61E60-0DCF-4F1F-9EE4-955BAB30A6B1}" srcOrd="0" destOrd="0" presId="urn:microsoft.com/office/officeart/2008/layout/HorizontalMultiLevelHierarchy"/>
    <dgm:cxn modelId="{D6091A1B-4A76-499C-B5D4-5B5C7285816A}" type="presOf" srcId="{10A9BB41-3F3F-46F6-9F12-DBBE03EDF2FB}" destId="{B40E8619-2418-443C-ABB6-282E7D35A5D1}" srcOrd="0" destOrd="0" presId="urn:microsoft.com/office/officeart/2008/layout/HorizontalMultiLevelHierarchy"/>
    <dgm:cxn modelId="{DCC9211F-CE86-4536-8C34-490DA9590F16}" srcId="{27ACA2CC-2C0E-4035-9178-A2AA1573BDF8}" destId="{C4885EED-6DD0-4CB3-87EE-293C6E0C156C}" srcOrd="4" destOrd="0" parTransId="{801F507C-ED07-4AAE-A894-2254E2D4473A}" sibTransId="{497D34FB-94A6-454C-8DEB-553619946F6D}"/>
    <dgm:cxn modelId="{8DB419EB-BB6A-411F-82E6-3BC4E99A16C6}" type="presOf" srcId="{5229405E-4A37-4E80-9A2F-7702C2F6DAF2}" destId="{A8B2890E-A1DF-4DF9-B196-1623FF878DC2}" srcOrd="0" destOrd="0" presId="urn:microsoft.com/office/officeart/2008/layout/HorizontalMultiLevelHierarchy"/>
    <dgm:cxn modelId="{2A706AC2-355F-4E37-A608-8732CC9881E9}" type="presOf" srcId="{C7156D7D-0C0F-4F0D-8C78-E56832C3C609}" destId="{77956903-6D05-4B24-BCBC-FD039E5B25C4}" srcOrd="1" destOrd="0" presId="urn:microsoft.com/office/officeart/2008/layout/HorizontalMultiLevelHierarchy"/>
    <dgm:cxn modelId="{2CC9F877-F797-4A54-8FC4-AB8E53E8FD73}" type="presOf" srcId="{C7156D7D-0C0F-4F0D-8C78-E56832C3C609}" destId="{7C05B410-1824-4CEE-924D-610A001C38B9}" srcOrd="0" destOrd="0" presId="urn:microsoft.com/office/officeart/2008/layout/HorizontalMultiLevelHierarchy"/>
    <dgm:cxn modelId="{12F3759E-203E-4FAD-A584-79CA0734B7AF}" type="presOf" srcId="{8AD923A4-CF94-451E-9A6A-75EC0D5A6291}" destId="{2508A5C3-056E-49DE-91BF-9A433243E2EC}" srcOrd="1" destOrd="0" presId="urn:microsoft.com/office/officeart/2008/layout/HorizontalMultiLevelHierarchy"/>
    <dgm:cxn modelId="{1E7D622E-0D34-43D5-914D-3F846CD5F09B}" type="presOf" srcId="{BD2EDF58-F477-4D3A-BADC-EB657C92CC65}" destId="{10D744AC-F0DC-47C0-AFBF-9A74E6E1598D}" srcOrd="0" destOrd="0" presId="urn:microsoft.com/office/officeart/2008/layout/HorizontalMultiLevelHierarchy"/>
    <dgm:cxn modelId="{F33CB1DA-413E-4DDA-963D-C4A50F3596B2}" type="presOf" srcId="{49A23F56-FC7F-4207-A663-328513C10377}" destId="{0319B1C2-0AB1-45DE-BB6C-BEC15C16DC89}" srcOrd="0" destOrd="0" presId="urn:microsoft.com/office/officeart/2008/layout/HorizontalMultiLevelHierarchy"/>
    <dgm:cxn modelId="{DFF9C89D-6049-4676-B3C4-C43C0A62893E}" type="presOf" srcId="{2D9B42B4-B888-42B9-AF19-60A93BA74298}" destId="{1D52E1BE-E6A2-440B-B21B-76666E34A9F9}" srcOrd="0" destOrd="0" presId="urn:microsoft.com/office/officeart/2008/layout/HorizontalMultiLevelHierarchy"/>
    <dgm:cxn modelId="{271735CD-1CB0-4189-B099-07B2F03211EB}" type="presOf" srcId="{B01353B9-0F6F-412E-A968-F0954FEB1132}" destId="{B0E2E20B-ADD5-489E-9B21-DAAEB0804163}" srcOrd="0" destOrd="0" presId="urn:microsoft.com/office/officeart/2008/layout/HorizontalMultiLevelHierarchy"/>
    <dgm:cxn modelId="{10634918-6DEC-4C4C-8365-44315549F065}" type="presOf" srcId="{F6AC3588-597A-43E0-8A4D-7CF78EA6A227}" destId="{4C9EAF86-E94F-44C6-A029-BC8730BF26F5}" srcOrd="0" destOrd="0" presId="urn:microsoft.com/office/officeart/2008/layout/HorizontalMultiLevelHierarchy"/>
    <dgm:cxn modelId="{12410E9E-1CD2-4A2A-B632-092A05F93D4F}" srcId="{6E7F2ACD-5FD6-483D-A363-51E511876004}" destId="{EF6E49D0-5CCE-49BE-BAF7-3622E80CED30}" srcOrd="2" destOrd="0" parTransId="{41AC62B8-40BE-4DE2-A323-6B2F7B5A571F}" sibTransId="{EB8CAE39-F077-4772-8A22-EAE41CD7678A}"/>
    <dgm:cxn modelId="{C99984D0-BE8D-42B2-8B2E-38C8332A4EFB}" type="presOf" srcId="{41AC62B8-40BE-4DE2-A323-6B2F7B5A571F}" destId="{1746D03E-2DEA-4C7C-802E-5701256EE61C}" srcOrd="1" destOrd="0" presId="urn:microsoft.com/office/officeart/2008/layout/HorizontalMultiLevelHierarchy"/>
    <dgm:cxn modelId="{356EC255-00E4-4988-9A2A-7AF42F3D361B}" type="presOf" srcId="{179056E1-5F40-4141-AB6E-815FBF802368}" destId="{0AE7BBB2-30A4-4601-A1A2-94446B1AE1F5}" srcOrd="0" destOrd="0" presId="urn:microsoft.com/office/officeart/2008/layout/HorizontalMultiLevelHierarchy"/>
    <dgm:cxn modelId="{6E7FC720-6E65-4E1D-99B9-354213C65ACA}" type="presOf" srcId="{1B81AA94-3AE8-4360-A4F5-7AA871AA061F}" destId="{48D92B68-73F3-4BFE-86BA-BCBF613064A0}" srcOrd="1" destOrd="0" presId="urn:microsoft.com/office/officeart/2008/layout/HorizontalMultiLevelHierarchy"/>
    <dgm:cxn modelId="{4B382A96-C8E5-4F8B-B93C-253047C42ED0}" srcId="{77E1BCA1-1A71-4272-A884-EF0F0B1F1B5F}" destId="{37F0FEE3-F70A-4BF7-8C0F-979E45F78FCE}" srcOrd="2" destOrd="0" parTransId="{39FD8737-0703-4527-BC0E-7633A3764387}" sibTransId="{2814C126-7281-457B-8F54-72A0BA9A52B6}"/>
    <dgm:cxn modelId="{F30A9254-F24B-44D8-AE28-3EC694AE2C01}" type="presOf" srcId="{2D9B42B4-B888-42B9-AF19-60A93BA74298}" destId="{C0A17DFF-BF63-4603-A1C9-AC8A50EC1A35}" srcOrd="1" destOrd="0" presId="urn:microsoft.com/office/officeart/2008/layout/HorizontalMultiLevelHierarchy"/>
    <dgm:cxn modelId="{69F6DD2C-659D-4FB1-828C-4C4C41FFEB1F}" srcId="{77E1BCA1-1A71-4272-A884-EF0F0B1F1B5F}" destId="{D39CDB8B-7828-4375-A11D-6223AED33B17}" srcOrd="1" destOrd="0" parTransId="{2AE0D6B6-14BC-4CF1-B77A-0C85AF96CC80}" sibTransId="{259ECD5C-B71C-4400-8D85-467F95761C29}"/>
    <dgm:cxn modelId="{AED03EE5-3BB8-4E54-B8E8-0CAA48CDF741}" type="presOf" srcId="{AE8C8321-2406-44AF-9570-18FB8C115231}" destId="{9549FB2A-285A-459F-ABF1-5ABB881817B6}" srcOrd="1" destOrd="0" presId="urn:microsoft.com/office/officeart/2008/layout/HorizontalMultiLevelHierarchy"/>
    <dgm:cxn modelId="{E3B7D7CC-6B73-43D5-AF3E-2BEE363E4FB0}" srcId="{27ACA2CC-2C0E-4035-9178-A2AA1573BDF8}" destId="{E2F732E4-1B89-46DC-9489-F2F492F2FFBC}" srcOrd="3" destOrd="0" parTransId="{49A23F56-FC7F-4207-A663-328513C10377}" sibTransId="{85EF2AAF-5DEA-40C9-8E1E-1A41E4625D57}"/>
    <dgm:cxn modelId="{BC038E26-B6A3-459E-A02F-1C6329E8484E}" srcId="{6E7F2ACD-5FD6-483D-A363-51E511876004}" destId="{5229405E-4A37-4E80-9A2F-7702C2F6DAF2}" srcOrd="1" destOrd="0" parTransId="{82797299-B2F4-4442-97D7-847DFA83F60B}" sibTransId="{194FFECF-4C01-40D5-B197-4AEF4EEDE530}"/>
    <dgm:cxn modelId="{EE152F4D-E75D-4E97-BF27-7E0ED3E5DE93}" type="presOf" srcId="{C41B257C-5297-4066-B7E7-EDCF735F1706}" destId="{C3C0BDBC-7867-4849-A6C0-2580B693AC2E}" srcOrd="0" destOrd="0" presId="urn:microsoft.com/office/officeart/2008/layout/HorizontalMultiLevelHierarchy"/>
    <dgm:cxn modelId="{72752B69-56B7-4D15-8C7A-8B8A0290A8C9}" type="presOf" srcId="{45530D4C-4BCB-4952-A4EF-71D8EA744CF6}" destId="{E9B8CDBB-4EF0-449B-ADC1-CA40872B064C}" srcOrd="1" destOrd="0" presId="urn:microsoft.com/office/officeart/2008/layout/HorizontalMultiLevelHierarchy"/>
    <dgm:cxn modelId="{69507A2F-525B-462A-A103-052B5A009FCD}" srcId="{C07FA467-45ED-438F-BCC6-FE09F2EF8E56}" destId="{3A3FB118-D47C-4935-9C8F-E44AF644ECD8}" srcOrd="4" destOrd="0" parTransId="{1B81AA94-3AE8-4360-A4F5-7AA871AA061F}" sibTransId="{318A3153-A608-44AD-AC71-61D90F37FE91}"/>
    <dgm:cxn modelId="{FF4B43B2-508C-4EC1-AC17-E7FF33AE3D4A}" type="presOf" srcId="{39FD8737-0703-4527-BC0E-7633A3764387}" destId="{E2F65AD1-C4CD-435B-8F99-10DFD274AC3D}" srcOrd="1" destOrd="0" presId="urn:microsoft.com/office/officeart/2008/layout/HorizontalMultiLevelHierarchy"/>
    <dgm:cxn modelId="{CB8913E7-2F85-497E-AA9C-D4C8B37AF48D}" type="presOf" srcId="{21C398D5-7BA4-4607-BAE5-AAD3540599D8}" destId="{481F5A0B-7325-4A16-882E-8B41D4A8DD76}" srcOrd="1" destOrd="0" presId="urn:microsoft.com/office/officeart/2008/layout/HorizontalMultiLevelHierarchy"/>
    <dgm:cxn modelId="{54E021A3-C94F-4222-85CC-745E128743A9}" type="presOf" srcId="{90DF41FD-6B77-46B7-BFFB-28D23DA03EF5}" destId="{576A322B-237C-45F9-8EB3-5191A9E61CC4}" srcOrd="1" destOrd="0" presId="urn:microsoft.com/office/officeart/2008/layout/HorizontalMultiLevelHierarchy"/>
    <dgm:cxn modelId="{252DD39D-DE72-48B1-8D2E-C03E52C36BD9}" type="presOf" srcId="{DDC3E9C1-25B7-4622-8E0F-DB33E8673C11}" destId="{29F50A45-E8C7-444E-8959-8ED6AD6D0931}" srcOrd="0" destOrd="0" presId="urn:microsoft.com/office/officeart/2008/layout/HorizontalMultiLevelHierarchy"/>
    <dgm:cxn modelId="{F2DF79A4-413E-4CAE-A5EC-73249EA89944}" srcId="{E2F732E4-1B89-46DC-9489-F2F492F2FFBC}" destId="{439E2BA1-B450-476C-8A81-424BD4B380FF}" srcOrd="0" destOrd="0" parTransId="{70403357-C029-461E-98AD-178A6F2D51F3}" sibTransId="{05C244F0-EA92-4073-9C55-AD0BEB080A4F}"/>
    <dgm:cxn modelId="{ABB58193-4CE8-427C-B0DC-457B7BF51905}" type="presOf" srcId="{6E7F2ACD-5FD6-483D-A363-51E511876004}" destId="{3B534C3D-A0F1-4904-AE63-38409EAB6322}" srcOrd="0" destOrd="0" presId="urn:microsoft.com/office/officeart/2008/layout/HorizontalMultiLevelHierarchy"/>
    <dgm:cxn modelId="{8444B8AF-A422-4AAD-9D3E-80544DEBCF59}" srcId="{C07FA467-45ED-438F-BCC6-FE09F2EF8E56}" destId="{179056E1-5F40-4141-AB6E-815FBF802368}" srcOrd="5" destOrd="0" parTransId="{AE8C8321-2406-44AF-9570-18FB8C115231}" sibTransId="{B39C234A-5585-43E8-B529-EC85618A4ACB}"/>
    <dgm:cxn modelId="{0ECD05E7-9EB7-4CA4-953F-356EE20AB87A}" type="presOf" srcId="{C4885EED-6DD0-4CB3-87EE-293C6E0C156C}" destId="{3115C1A6-3945-418B-8ECE-BCE8347C2B3C}" srcOrd="0" destOrd="0" presId="urn:microsoft.com/office/officeart/2008/layout/HorizontalMultiLevelHierarchy"/>
    <dgm:cxn modelId="{07829594-7059-4BC3-9A3C-BAE6707CE6DC}" type="presOf" srcId="{89A32C03-423D-4B6B-9339-95F48D6D74D0}" destId="{5B838720-D741-4E8D-A6FE-067566DA7E31}" srcOrd="0" destOrd="0" presId="urn:microsoft.com/office/officeart/2008/layout/HorizontalMultiLevelHierarchy"/>
    <dgm:cxn modelId="{766BCFE5-21BD-4C3F-AE05-7784E58C3472}" type="presOf" srcId="{3117576C-49A4-45F3-9306-06265BB0FB67}" destId="{199D9654-1FC4-40B4-8B12-A2C6DB95DEB7}" srcOrd="0" destOrd="0" presId="urn:microsoft.com/office/officeart/2008/layout/HorizontalMultiLevelHierarchy"/>
    <dgm:cxn modelId="{EC21D2B1-4C34-44F5-B09A-DAF7BA9F78AB}" srcId="{C07FA467-45ED-438F-BCC6-FE09F2EF8E56}" destId="{C41B257C-5297-4066-B7E7-EDCF735F1706}" srcOrd="1" destOrd="0" parTransId="{5FD95730-2C1B-4D15-84A0-D94367C4D5DB}" sibTransId="{A4FDB7EC-7F36-41E1-81AD-73FEE9F3729D}"/>
    <dgm:cxn modelId="{61118190-0781-4F71-9A3A-6728DC3F0C26}" type="presOf" srcId="{801F507C-ED07-4AAE-A894-2254E2D4473A}" destId="{5A1A8C61-E4C7-4FFD-9717-046C7D3CE569}" srcOrd="0" destOrd="0" presId="urn:microsoft.com/office/officeart/2008/layout/HorizontalMultiLevelHierarchy"/>
    <dgm:cxn modelId="{BF38CF55-F0A4-4307-BEF6-9429FF354C9A}" type="presOf" srcId="{41AC62B8-40BE-4DE2-A323-6B2F7B5A571F}" destId="{3316E204-8D6F-4ADD-8D58-230026FBC227}" srcOrd="0" destOrd="0" presId="urn:microsoft.com/office/officeart/2008/layout/HorizontalMultiLevelHierarchy"/>
    <dgm:cxn modelId="{492BC447-A34A-4635-8F2D-4A68C31FF3A7}" type="presOf" srcId="{3A3FB118-D47C-4935-9C8F-E44AF644ECD8}" destId="{B7CE4BF4-1C44-454C-ABB0-B91095A22BA4}" srcOrd="0" destOrd="0" presId="urn:microsoft.com/office/officeart/2008/layout/HorizontalMultiLevelHierarchy"/>
    <dgm:cxn modelId="{6E7741FF-8DA0-4D2C-8907-BFC95ACA239F}" srcId="{27ACA2CC-2C0E-4035-9178-A2AA1573BDF8}" destId="{FAF995F0-AB71-4E4A-980A-8ED3006F21BA}" srcOrd="0" destOrd="0" parTransId="{359C622C-5DBD-4E69-8871-2337F2846830}" sibTransId="{03963FB6-CEF5-4D9E-A1EC-9F23D7C03E56}"/>
    <dgm:cxn modelId="{DB412A20-D29D-42C0-A6C6-4FD48EB14BCE}" type="presOf" srcId="{90DF41FD-6B77-46B7-BFFB-28D23DA03EF5}" destId="{164095F9-491E-4BBF-88F1-EF0860EE31CC}" srcOrd="0" destOrd="0" presId="urn:microsoft.com/office/officeart/2008/layout/HorizontalMultiLevelHierarchy"/>
    <dgm:cxn modelId="{584A01A8-ECE0-4E6B-8BED-40A17BA2E815}" srcId="{E2F732E4-1B89-46DC-9489-F2F492F2FFBC}" destId="{BD2EDF58-F477-4D3A-BADC-EB657C92CC65}" srcOrd="1" destOrd="0" parTransId="{C7156D7D-0C0F-4F0D-8C78-E56832C3C609}" sibTransId="{48B68A41-0666-477C-80E2-D01507F88B23}"/>
    <dgm:cxn modelId="{79CB8925-83A1-4A10-A398-C038E5633BB3}" srcId="{6E7F2ACD-5FD6-483D-A363-51E511876004}" destId="{71C6D996-F33C-47F5-B316-D1B26A38FD31}" srcOrd="0" destOrd="0" parTransId="{3331903C-2E3A-414A-A53C-647F24FF472E}" sibTransId="{3D6859A4-3B2B-467A-806D-241ECA08DE1B}"/>
    <dgm:cxn modelId="{0CC161BE-85B5-4FC3-8A72-FADE5A5EF820}" type="presOf" srcId="{5454C510-1347-4829-A356-E5AF71CC67E3}" destId="{43888A34-81B5-41B6-A799-B2313DA35BB6}" srcOrd="1" destOrd="0" presId="urn:microsoft.com/office/officeart/2008/layout/HorizontalMultiLevelHierarchy"/>
    <dgm:cxn modelId="{8E68A0AA-9B02-439D-B7B6-592322A3B709}" type="presOf" srcId="{31EA9737-D2E1-407E-AD28-34CD4AA16C3B}" destId="{3B0D2481-BF9A-47FE-BA85-ECE56139D270}" srcOrd="0" destOrd="0" presId="urn:microsoft.com/office/officeart/2008/layout/HorizontalMultiLevelHierarchy"/>
    <dgm:cxn modelId="{138F3CDB-0781-46F4-93DB-5B2E58146B7A}" type="presOf" srcId="{77E1BCA1-1A71-4272-A884-EF0F0B1F1B5F}" destId="{5E98DE89-ABFF-4057-8CA2-69EC34F1A3CD}" srcOrd="0" destOrd="0" presId="urn:microsoft.com/office/officeart/2008/layout/HorizontalMultiLevelHierarchy"/>
    <dgm:cxn modelId="{430E46A4-E62D-4613-A7D1-7B2BF1E1D688}" type="presOf" srcId="{EA38882E-0BF0-464C-B009-291BA9168B02}" destId="{10594C42-80A7-44D7-9028-4DC5D747E2A7}" srcOrd="1" destOrd="0" presId="urn:microsoft.com/office/officeart/2008/layout/HorizontalMultiLevelHierarchy"/>
    <dgm:cxn modelId="{C3F8571F-F297-4101-B5DB-F8E6251B8FEB}" type="presOf" srcId="{3331903C-2E3A-414A-A53C-647F24FF472E}" destId="{4A6C5487-1EFC-4D62-9594-3F913B86AF9A}" srcOrd="0" destOrd="0" presId="urn:microsoft.com/office/officeart/2008/layout/HorizontalMultiLevelHierarchy"/>
    <dgm:cxn modelId="{64110416-70BA-4DDF-A35C-5356FB88C516}" type="presOf" srcId="{37F0FEE3-F70A-4BF7-8C0F-979E45F78FCE}" destId="{27FA23ED-AD59-4009-8070-2EAE828BF7A0}" srcOrd="0" destOrd="0" presId="urn:microsoft.com/office/officeart/2008/layout/HorizontalMultiLevelHierarchy"/>
    <dgm:cxn modelId="{16D06B25-4AC5-4C37-A010-057BDC847A56}" srcId="{77E1BCA1-1A71-4272-A884-EF0F0B1F1B5F}" destId="{8BE78600-5139-4E65-A5C1-789451E87039}" srcOrd="0" destOrd="0" parTransId="{8C060700-8188-4172-A975-6350D72075C0}" sibTransId="{AA311169-4AFD-4ACA-8DC0-7869927E5DF1}"/>
    <dgm:cxn modelId="{97AA7C4C-BCFE-4606-A3FF-1E4530F7FF83}" type="presOf" srcId="{D97056CD-1DFA-4D71-9ED8-B0B5A4E97A42}" destId="{19FD41F2-BBD6-41FB-B6CB-D498AD667900}" srcOrd="1" destOrd="0" presId="urn:microsoft.com/office/officeart/2008/layout/HorizontalMultiLevelHierarchy"/>
    <dgm:cxn modelId="{722714B6-42C4-4F13-B4C7-B6C317364238}" type="presOf" srcId="{89A32C03-423D-4B6B-9339-95F48D6D74D0}" destId="{8A78D76A-1B19-472A-8F3D-4911A62C5A58}" srcOrd="1" destOrd="0" presId="urn:microsoft.com/office/officeart/2008/layout/HorizontalMultiLevelHierarchy"/>
    <dgm:cxn modelId="{EDE9667C-15C6-4040-9E3A-4E3F2C107807}" srcId="{C07FA467-45ED-438F-BCC6-FE09F2EF8E56}" destId="{B01353B9-0F6F-412E-A968-F0954FEB1132}" srcOrd="6" destOrd="0" parTransId="{90DF41FD-6B77-46B7-BFFB-28D23DA03EF5}" sibTransId="{F59107EA-46D7-4E73-81D2-C2F4FA5A7503}"/>
    <dgm:cxn modelId="{6609DD21-7817-459A-9907-16FDC3D96E2B}" type="presOf" srcId="{B18EABAC-392F-466C-BBE8-2FD6ECAB5F06}" destId="{F00B508C-94BF-4E97-8700-83F9BB57F5A5}" srcOrd="0" destOrd="0" presId="urn:microsoft.com/office/officeart/2008/layout/HorizontalMultiLevelHierarchy"/>
    <dgm:cxn modelId="{1A43CD73-7964-4640-83EE-A59B46A980E2}" srcId="{E50EDD90-EE21-4A6F-9C92-80134D103A81}" destId="{6E7F2ACD-5FD6-483D-A363-51E511876004}" srcOrd="0" destOrd="0" parTransId="{45530D4C-4BCB-4952-A4EF-71D8EA744CF6}" sibTransId="{A2D6EC23-C07A-4B59-B020-6BF70B55AE12}"/>
    <dgm:cxn modelId="{8795D816-ADB5-41FC-87EA-AE4C5FCB1305}" type="presOf" srcId="{63627C33-1930-4DF8-A83E-2D0A89B536B3}" destId="{F501102A-7886-45F8-A155-3311AD45DFB5}" srcOrd="0" destOrd="0" presId="urn:microsoft.com/office/officeart/2008/layout/HorizontalMultiLevelHierarchy"/>
    <dgm:cxn modelId="{0690E8E8-E16A-4A0D-86DC-84F86E0D8542}" type="presOf" srcId="{71C6D996-F33C-47F5-B316-D1B26A38FD31}" destId="{26029CD4-9DEE-40E2-976B-868BB2F2DE5A}" srcOrd="0" destOrd="0" presId="urn:microsoft.com/office/officeart/2008/layout/HorizontalMultiLevelHierarchy"/>
    <dgm:cxn modelId="{75C0F76A-264F-42F3-8C63-42B8089A8A63}" type="presOf" srcId="{82797299-B2F4-4442-97D7-847DFA83F60B}" destId="{C0C6AC8F-5308-4CD5-BA59-67BBCC16FBD9}" srcOrd="1" destOrd="0" presId="urn:microsoft.com/office/officeart/2008/layout/HorizontalMultiLevelHierarchy"/>
    <dgm:cxn modelId="{202FF509-8D39-4A29-B897-682000D7A7EB}" srcId="{E50EDD90-EE21-4A6F-9C92-80134D103A81}" destId="{77E1BCA1-1A71-4272-A884-EF0F0B1F1B5F}" srcOrd="3" destOrd="0" parTransId="{21C398D5-7BA4-4607-BAE5-AAD3540599D8}" sibTransId="{A351FB9A-FC43-44B2-98A1-7CD743070996}"/>
    <dgm:cxn modelId="{ECE7858F-D19F-4802-A8F4-F4452B03D898}" type="presOf" srcId="{EF6E49D0-5CCE-49BE-BAF7-3622E80CED30}" destId="{D9C90052-DEFC-4CB3-A0FC-ECE9A7018ED3}" srcOrd="0" destOrd="0" presId="urn:microsoft.com/office/officeart/2008/layout/HorizontalMultiLevelHierarchy"/>
    <dgm:cxn modelId="{FA3EA135-8CAF-4D63-B67A-1174BE85D06A}" srcId="{27ACA2CC-2C0E-4035-9178-A2AA1573BDF8}" destId="{79B7A32A-2705-47A8-B752-2F3F4D5804A2}" srcOrd="2" destOrd="0" parTransId="{10A9BB41-3F3F-46F6-9F12-DBBE03EDF2FB}" sibTransId="{ACE13FC1-4F1A-4B49-937A-6326057C2B42}"/>
    <dgm:cxn modelId="{F14F06B9-757B-46EE-BAFD-5AABCF6584CA}" type="presOf" srcId="{3331903C-2E3A-414A-A53C-647F24FF472E}" destId="{EC3D3B94-E08C-4DFA-BDAD-534E4FE05B6C}" srcOrd="1" destOrd="0" presId="urn:microsoft.com/office/officeart/2008/layout/HorizontalMultiLevelHierarchy"/>
    <dgm:cxn modelId="{972CEB50-F466-447C-9E79-0FE9F17FBCA3}" type="presOf" srcId="{359C622C-5DBD-4E69-8871-2337F2846830}" destId="{A9DA5703-2A8A-4766-A490-E9CAE0F51D2C}" srcOrd="0" destOrd="0" presId="urn:microsoft.com/office/officeart/2008/layout/HorizontalMultiLevelHierarchy"/>
    <dgm:cxn modelId="{F5DD3371-B24F-466B-95AC-25F02DE77CAB}" type="presOf" srcId="{8C060700-8188-4172-A975-6350D72075C0}" destId="{881A1D22-B3E5-4B59-9211-9C9C2206268B}" srcOrd="0" destOrd="0" presId="urn:microsoft.com/office/officeart/2008/layout/HorizontalMultiLevelHierarchy"/>
    <dgm:cxn modelId="{684C5EC1-6BDA-41DF-805E-C84B24923E1E}" type="presOf" srcId="{FAF995F0-AB71-4E4A-980A-8ED3006F21BA}" destId="{58307319-ACC9-4E2D-ABD1-4289A86E5998}" srcOrd="0" destOrd="0" presId="urn:microsoft.com/office/officeart/2008/layout/HorizontalMultiLevelHierarchy"/>
    <dgm:cxn modelId="{280856FB-370A-4B3E-83C0-C2DA8E9A4BB4}" type="presOf" srcId="{21C398D5-7BA4-4607-BAE5-AAD3540599D8}" destId="{5986CD13-1329-4B8E-8FA5-EBC0AFDA1F77}" srcOrd="0" destOrd="0" presId="urn:microsoft.com/office/officeart/2008/layout/HorizontalMultiLevelHierarchy"/>
    <dgm:cxn modelId="{02A74346-07B1-41ED-A5CB-C588CA89E863}" type="presOf" srcId="{79B7A32A-2705-47A8-B752-2F3F4D5804A2}" destId="{B80F0FFA-15F7-4ED1-979E-24EBD0E7D146}" srcOrd="0" destOrd="0" presId="urn:microsoft.com/office/officeart/2008/layout/HorizontalMultiLevelHierarchy"/>
    <dgm:cxn modelId="{8ED0BEC1-2E5C-4A65-9B22-70191370A223}" type="presOf" srcId="{39FD8737-0703-4527-BC0E-7633A3764387}" destId="{A60341E7-B83A-4805-942C-9A53EA983881}" srcOrd="0" destOrd="0" presId="urn:microsoft.com/office/officeart/2008/layout/HorizontalMultiLevelHierarchy"/>
    <dgm:cxn modelId="{EF62B700-779C-4FC9-8FE3-EE3426A10074}" type="presOf" srcId="{B59DC1ED-7DC5-447C-8015-D15BFE5F0226}" destId="{16E8CF66-1979-4E74-90AA-C30CFBF47E01}" srcOrd="0" destOrd="0" presId="urn:microsoft.com/office/officeart/2008/layout/HorizontalMultiLevelHierarchy"/>
    <dgm:cxn modelId="{571427AE-EEB2-484D-AC80-4FBA4A7AF4D8}" srcId="{C07FA467-45ED-438F-BCC6-FE09F2EF8E56}" destId="{945619DF-1E4C-41EA-B3B3-BCFB26132FD9}" srcOrd="3" destOrd="0" parTransId="{89A32C03-423D-4B6B-9339-95F48D6D74D0}" sibTransId="{BF535A66-6EA1-469F-AFF3-5D650185A56C}"/>
    <dgm:cxn modelId="{2A5C3D51-20C9-4C78-BEC2-1FDB56470415}" type="presOf" srcId="{70403357-C029-461E-98AD-178A6F2D51F3}" destId="{D41B2EB0-D068-490B-BEE2-2DB426FA9CDB}" srcOrd="1" destOrd="0" presId="urn:microsoft.com/office/officeart/2008/layout/HorizontalMultiLevelHierarchy"/>
    <dgm:cxn modelId="{EF9AAA80-DC1E-4D7F-9B86-E1FC54D1A4B1}" type="presOf" srcId="{10A9BB41-3F3F-46F6-9F12-DBBE03EDF2FB}" destId="{A805A018-AC67-4056-8C0A-582D56FDEA7F}" srcOrd="1" destOrd="0" presId="urn:microsoft.com/office/officeart/2008/layout/HorizontalMultiLevelHierarchy"/>
    <dgm:cxn modelId="{F7BBA372-62AD-4D28-A9C0-A8DBB83EC051}" type="presOf" srcId="{5FD95730-2C1B-4D15-84A0-D94367C4D5DB}" destId="{6615043A-FEB7-455F-A566-74BD5B956052}" srcOrd="0" destOrd="0" presId="urn:microsoft.com/office/officeart/2008/layout/HorizontalMultiLevelHierarchy"/>
    <dgm:cxn modelId="{F49EB129-74D5-4E07-8CEB-5B0999BBB2AF}" type="presOf" srcId="{1B81AA94-3AE8-4360-A4F5-7AA871AA061F}" destId="{1A7894A8-44E7-4368-B74B-5EFEB477F3E1}" srcOrd="0" destOrd="0" presId="urn:microsoft.com/office/officeart/2008/layout/HorizontalMultiLevelHierarchy"/>
    <dgm:cxn modelId="{B1A7AE97-43E4-4A14-B2ED-B665A46CD205}" type="presOf" srcId="{359C622C-5DBD-4E69-8871-2337F2846830}" destId="{DE4A2773-BAB3-402F-909F-989601BEE223}" srcOrd="1" destOrd="0" presId="urn:microsoft.com/office/officeart/2008/layout/HorizontalMultiLevelHierarchy"/>
    <dgm:cxn modelId="{73D26BBB-A9D2-45B1-8CAD-96088AE62B6A}" type="presOf" srcId="{945619DF-1E4C-41EA-B3B3-BCFB26132FD9}" destId="{066EB171-550C-4222-AAF6-3D1EB1231367}" srcOrd="0" destOrd="0" presId="urn:microsoft.com/office/officeart/2008/layout/HorizontalMultiLevelHierarchy"/>
    <dgm:cxn modelId="{455AA143-A7E5-4551-866D-3A8BDFCE0B66}" srcId="{C07FA467-45ED-438F-BCC6-FE09F2EF8E56}" destId="{2659E898-F4DA-49D0-9304-0095C4D5C4BF}" srcOrd="0" destOrd="0" parTransId="{5454C510-1347-4829-A356-E5AF71CC67E3}" sibTransId="{9BA5F35C-232F-42BA-9788-AD271038F4A2}"/>
    <dgm:cxn modelId="{42E8867C-A02B-4CCE-80AF-25A131458F0E}" type="presOf" srcId="{45530D4C-4BCB-4952-A4EF-71D8EA744CF6}" destId="{5B9C1626-AF90-4AAD-A655-7CB51F21D106}" srcOrd="0" destOrd="0" presId="urn:microsoft.com/office/officeart/2008/layout/HorizontalMultiLevelHierarchy"/>
    <dgm:cxn modelId="{C162B49D-B72D-4FB6-BC9E-3E7E1DCE3E73}" type="presOf" srcId="{5FD95730-2C1B-4D15-84A0-D94367C4D5DB}" destId="{F33CEDB0-8061-4FAF-B3AE-B492F16273F7}" srcOrd="1" destOrd="0" presId="urn:microsoft.com/office/officeart/2008/layout/HorizontalMultiLevelHierarchy"/>
    <dgm:cxn modelId="{04C7F295-10B6-47CA-A22E-14AA5DA1C3DB}" type="presOf" srcId="{2AE0D6B6-14BC-4CF1-B77A-0C85AF96CC80}" destId="{1839DD1B-E7EF-4AD9-93BD-988183BDBEFE}" srcOrd="0" destOrd="0" presId="urn:microsoft.com/office/officeart/2008/layout/HorizontalMultiLevelHierarchy"/>
    <dgm:cxn modelId="{F72E83D2-B01C-4D7A-8393-6DA04B752D7A}" srcId="{E50EDD90-EE21-4A6F-9C92-80134D103A81}" destId="{C07FA467-45ED-438F-BCC6-FE09F2EF8E56}" srcOrd="2" destOrd="0" parTransId="{EA38882E-0BF0-464C-B009-291BA9168B02}" sibTransId="{981AA860-DF49-41E8-9B45-FCA96A97BB40}"/>
    <dgm:cxn modelId="{E55C464C-FE43-482A-BF93-9F547C6E06E8}" srcId="{6E7F2ACD-5FD6-483D-A363-51E511876004}" destId="{B59DC1ED-7DC5-447C-8015-D15BFE5F0226}" srcOrd="3" destOrd="0" parTransId="{D97056CD-1DFA-4D71-9ED8-B0B5A4E97A42}" sibTransId="{9FC521BB-E6EC-4E1C-80AE-86861DDFDEE8}"/>
    <dgm:cxn modelId="{05F0E2AD-2EDB-424D-B1C1-50F009164829}" type="presOf" srcId="{EA38882E-0BF0-464C-B009-291BA9168B02}" destId="{EC7EA8E4-2713-45C4-A585-EC8BB5A652E2}" srcOrd="0" destOrd="0" presId="urn:microsoft.com/office/officeart/2008/layout/HorizontalMultiLevelHierarchy"/>
    <dgm:cxn modelId="{F5332944-87B4-4C55-9B47-32580118D64A}" type="presOf" srcId="{2AE0D6B6-14BC-4CF1-B77A-0C85AF96CC80}" destId="{B8936A1A-D333-46F6-94E7-5FECC6ECB528}" srcOrd="1" destOrd="0" presId="urn:microsoft.com/office/officeart/2008/layout/HorizontalMultiLevelHierarchy"/>
    <dgm:cxn modelId="{27437A07-62B2-4759-AB65-6650251F0930}" type="presOf" srcId="{70403357-C029-461E-98AD-178A6F2D51F3}" destId="{4F5F00DB-6095-4DE2-B663-41EEB5B19CF8}" srcOrd="0" destOrd="0" presId="urn:microsoft.com/office/officeart/2008/layout/HorizontalMultiLevelHierarchy"/>
    <dgm:cxn modelId="{2983CB88-E501-4728-A229-23843AC02F35}" type="presOf" srcId="{AE8C8321-2406-44AF-9570-18FB8C115231}" destId="{4A2F4E29-53B4-43BF-85C4-EF40DE4372AB}" srcOrd="0" destOrd="0" presId="urn:microsoft.com/office/officeart/2008/layout/HorizontalMultiLevelHierarchy"/>
    <dgm:cxn modelId="{D0E0BF43-C8CA-48C0-8A3C-E210DA2390DB}" type="presOf" srcId="{27ACA2CC-2C0E-4035-9178-A2AA1573BDF8}" destId="{6C37C317-EF47-446D-B4DD-F4B05BBD2558}" srcOrd="0" destOrd="0" presId="urn:microsoft.com/office/officeart/2008/layout/HorizontalMultiLevelHierarchy"/>
    <dgm:cxn modelId="{224ED749-D71C-4173-814C-9945EE0C13CA}" type="presParOf" srcId="{F00B508C-94BF-4E97-8700-83F9BB57F5A5}" destId="{F6FF742E-528E-46A1-958D-CF952FD8BB65}" srcOrd="0" destOrd="0" presId="urn:microsoft.com/office/officeart/2008/layout/HorizontalMultiLevelHierarchy"/>
    <dgm:cxn modelId="{C75808BE-7110-4BE4-BFD2-7B0DABDB998D}" type="presParOf" srcId="{F6FF742E-528E-46A1-958D-CF952FD8BB65}" destId="{D0B8D732-E496-4285-9946-716B66FFF05B}" srcOrd="0" destOrd="0" presId="urn:microsoft.com/office/officeart/2008/layout/HorizontalMultiLevelHierarchy"/>
    <dgm:cxn modelId="{91572581-E3AA-44D1-8BA7-2D85F1A012F7}" type="presParOf" srcId="{F6FF742E-528E-46A1-958D-CF952FD8BB65}" destId="{683F04F2-B1DE-4794-AB27-7B47D514517D}" srcOrd="1" destOrd="0" presId="urn:microsoft.com/office/officeart/2008/layout/HorizontalMultiLevelHierarchy"/>
    <dgm:cxn modelId="{D9F4EB0F-A867-40DC-8195-5DE5FADF5AF6}" type="presParOf" srcId="{683F04F2-B1DE-4794-AB27-7B47D514517D}" destId="{5B9C1626-AF90-4AAD-A655-7CB51F21D106}" srcOrd="0" destOrd="0" presId="urn:microsoft.com/office/officeart/2008/layout/HorizontalMultiLevelHierarchy"/>
    <dgm:cxn modelId="{62708226-0ACD-4E97-B766-EA30551CFD07}" type="presParOf" srcId="{5B9C1626-AF90-4AAD-A655-7CB51F21D106}" destId="{E9B8CDBB-4EF0-449B-ADC1-CA40872B064C}" srcOrd="0" destOrd="0" presId="urn:microsoft.com/office/officeart/2008/layout/HorizontalMultiLevelHierarchy"/>
    <dgm:cxn modelId="{D875CA01-06EF-4C5E-B833-3A6F403E759C}" type="presParOf" srcId="{683F04F2-B1DE-4794-AB27-7B47D514517D}" destId="{9AA6321A-4DC9-4C2C-827F-E204BEA2BD04}" srcOrd="1" destOrd="0" presId="urn:microsoft.com/office/officeart/2008/layout/HorizontalMultiLevelHierarchy"/>
    <dgm:cxn modelId="{C080601F-C0A7-45B1-97CF-C7CF6ECD3CC8}" type="presParOf" srcId="{9AA6321A-4DC9-4C2C-827F-E204BEA2BD04}" destId="{3B534C3D-A0F1-4904-AE63-38409EAB6322}" srcOrd="0" destOrd="0" presId="urn:microsoft.com/office/officeart/2008/layout/HorizontalMultiLevelHierarchy"/>
    <dgm:cxn modelId="{C9ACB3AA-EDBF-4BAE-A652-8B62B6886507}" type="presParOf" srcId="{9AA6321A-4DC9-4C2C-827F-E204BEA2BD04}" destId="{B1FB6EBB-E315-46FE-87A2-DDD2FFB41683}" srcOrd="1" destOrd="0" presId="urn:microsoft.com/office/officeart/2008/layout/HorizontalMultiLevelHierarchy"/>
    <dgm:cxn modelId="{DCD23270-B468-47DA-A015-A443AF995183}" type="presParOf" srcId="{B1FB6EBB-E315-46FE-87A2-DDD2FFB41683}" destId="{4A6C5487-1EFC-4D62-9594-3F913B86AF9A}" srcOrd="0" destOrd="0" presId="urn:microsoft.com/office/officeart/2008/layout/HorizontalMultiLevelHierarchy"/>
    <dgm:cxn modelId="{16429B15-5382-4F5B-B956-7957C340B905}" type="presParOf" srcId="{4A6C5487-1EFC-4D62-9594-3F913B86AF9A}" destId="{EC3D3B94-E08C-4DFA-BDAD-534E4FE05B6C}" srcOrd="0" destOrd="0" presId="urn:microsoft.com/office/officeart/2008/layout/HorizontalMultiLevelHierarchy"/>
    <dgm:cxn modelId="{D4C0F221-089A-42D1-82BE-8C06F785D8F9}" type="presParOf" srcId="{B1FB6EBB-E315-46FE-87A2-DDD2FFB41683}" destId="{8DB0C10D-A677-43DB-883B-AC9C5CD33821}" srcOrd="1" destOrd="0" presId="urn:microsoft.com/office/officeart/2008/layout/HorizontalMultiLevelHierarchy"/>
    <dgm:cxn modelId="{FA72E15A-EDF2-437D-9DE2-2A4DC0AC3ED7}" type="presParOf" srcId="{8DB0C10D-A677-43DB-883B-AC9C5CD33821}" destId="{26029CD4-9DEE-40E2-976B-868BB2F2DE5A}" srcOrd="0" destOrd="0" presId="urn:microsoft.com/office/officeart/2008/layout/HorizontalMultiLevelHierarchy"/>
    <dgm:cxn modelId="{950A8CE4-7F7E-488A-9334-4AB9D814E7F8}" type="presParOf" srcId="{8DB0C10D-A677-43DB-883B-AC9C5CD33821}" destId="{0E279556-7E1B-4EFC-8CE0-726C3B41789A}" srcOrd="1" destOrd="0" presId="urn:microsoft.com/office/officeart/2008/layout/HorizontalMultiLevelHierarchy"/>
    <dgm:cxn modelId="{A3FAC634-7A83-4255-870E-B0E676DE966E}" type="presParOf" srcId="{B1FB6EBB-E315-46FE-87A2-DDD2FFB41683}" destId="{9F96D0CC-D6F7-4B95-96D0-6DCC3042B7CF}" srcOrd="2" destOrd="0" presId="urn:microsoft.com/office/officeart/2008/layout/HorizontalMultiLevelHierarchy"/>
    <dgm:cxn modelId="{F8996BC1-6D3C-4344-9027-2D3B17FD3AEC}" type="presParOf" srcId="{9F96D0CC-D6F7-4B95-96D0-6DCC3042B7CF}" destId="{C0C6AC8F-5308-4CD5-BA59-67BBCC16FBD9}" srcOrd="0" destOrd="0" presId="urn:microsoft.com/office/officeart/2008/layout/HorizontalMultiLevelHierarchy"/>
    <dgm:cxn modelId="{349CEAE6-01C6-4169-B2F1-3B238386740B}" type="presParOf" srcId="{B1FB6EBB-E315-46FE-87A2-DDD2FFB41683}" destId="{A10FBF70-4DB0-4317-B4C6-B12CFA6D5432}" srcOrd="3" destOrd="0" presId="urn:microsoft.com/office/officeart/2008/layout/HorizontalMultiLevelHierarchy"/>
    <dgm:cxn modelId="{0C4863AE-4CB8-44BA-994D-5A4B85C4AEBE}" type="presParOf" srcId="{A10FBF70-4DB0-4317-B4C6-B12CFA6D5432}" destId="{A8B2890E-A1DF-4DF9-B196-1623FF878DC2}" srcOrd="0" destOrd="0" presId="urn:microsoft.com/office/officeart/2008/layout/HorizontalMultiLevelHierarchy"/>
    <dgm:cxn modelId="{D6CD6758-71B4-439B-8035-F048862698EE}" type="presParOf" srcId="{A10FBF70-4DB0-4317-B4C6-B12CFA6D5432}" destId="{66B29728-3A4D-4AD6-BCA2-308AABD05622}" srcOrd="1" destOrd="0" presId="urn:microsoft.com/office/officeart/2008/layout/HorizontalMultiLevelHierarchy"/>
    <dgm:cxn modelId="{1DB1FF41-A197-42F5-AE9A-9E283F751AA8}" type="presParOf" srcId="{B1FB6EBB-E315-46FE-87A2-DDD2FFB41683}" destId="{3316E204-8D6F-4ADD-8D58-230026FBC227}" srcOrd="4" destOrd="0" presId="urn:microsoft.com/office/officeart/2008/layout/HorizontalMultiLevelHierarchy"/>
    <dgm:cxn modelId="{D060730D-F91A-49AD-B411-41F7F49AF106}" type="presParOf" srcId="{3316E204-8D6F-4ADD-8D58-230026FBC227}" destId="{1746D03E-2DEA-4C7C-802E-5701256EE61C}" srcOrd="0" destOrd="0" presId="urn:microsoft.com/office/officeart/2008/layout/HorizontalMultiLevelHierarchy"/>
    <dgm:cxn modelId="{9767805B-E477-4A47-B56D-2DA9B5BB830D}" type="presParOf" srcId="{B1FB6EBB-E315-46FE-87A2-DDD2FFB41683}" destId="{D032606C-8F2A-401D-AC94-7B2EB428E865}" srcOrd="5" destOrd="0" presId="urn:microsoft.com/office/officeart/2008/layout/HorizontalMultiLevelHierarchy"/>
    <dgm:cxn modelId="{2A8BF760-7C7D-48AC-B19F-960FB11F81D4}" type="presParOf" srcId="{D032606C-8F2A-401D-AC94-7B2EB428E865}" destId="{D9C90052-DEFC-4CB3-A0FC-ECE9A7018ED3}" srcOrd="0" destOrd="0" presId="urn:microsoft.com/office/officeart/2008/layout/HorizontalMultiLevelHierarchy"/>
    <dgm:cxn modelId="{05D3AA56-6538-4761-8BD3-B65A61432BBF}" type="presParOf" srcId="{D032606C-8F2A-401D-AC94-7B2EB428E865}" destId="{66D6122A-1F56-42C9-9179-A538D535661A}" srcOrd="1" destOrd="0" presId="urn:microsoft.com/office/officeart/2008/layout/HorizontalMultiLevelHierarchy"/>
    <dgm:cxn modelId="{0865AFDD-64A4-4825-A573-CFAD0701A6B4}" type="presParOf" srcId="{B1FB6EBB-E315-46FE-87A2-DDD2FFB41683}" destId="{544D76C4-689A-45AF-819D-14916A9987DA}" srcOrd="6" destOrd="0" presId="urn:microsoft.com/office/officeart/2008/layout/HorizontalMultiLevelHierarchy"/>
    <dgm:cxn modelId="{3585B8FA-0204-449C-B8E9-BAD7DA18F04B}" type="presParOf" srcId="{544D76C4-689A-45AF-819D-14916A9987DA}" destId="{19FD41F2-BBD6-41FB-B6CB-D498AD667900}" srcOrd="0" destOrd="0" presId="urn:microsoft.com/office/officeart/2008/layout/HorizontalMultiLevelHierarchy"/>
    <dgm:cxn modelId="{126EBC4D-A80A-444E-869C-177F4235C11C}" type="presParOf" srcId="{B1FB6EBB-E315-46FE-87A2-DDD2FFB41683}" destId="{DB311E07-4A1F-49C4-8146-02AD3BE39364}" srcOrd="7" destOrd="0" presId="urn:microsoft.com/office/officeart/2008/layout/HorizontalMultiLevelHierarchy"/>
    <dgm:cxn modelId="{48E44EC9-7B17-412B-A9EA-CC7DED7AC3B4}" type="presParOf" srcId="{DB311E07-4A1F-49C4-8146-02AD3BE39364}" destId="{16E8CF66-1979-4E74-90AA-C30CFBF47E01}" srcOrd="0" destOrd="0" presId="urn:microsoft.com/office/officeart/2008/layout/HorizontalMultiLevelHierarchy"/>
    <dgm:cxn modelId="{FEB73B3A-2F80-4ABC-95AC-BEB51F2522EC}" type="presParOf" srcId="{DB311E07-4A1F-49C4-8146-02AD3BE39364}" destId="{3B68E273-50EB-4A63-BD16-0ADC49F369B3}" srcOrd="1" destOrd="0" presId="urn:microsoft.com/office/officeart/2008/layout/HorizontalMultiLevelHierarchy"/>
    <dgm:cxn modelId="{458875E8-729D-4941-B4AC-B0C02A150C50}" type="presParOf" srcId="{B1FB6EBB-E315-46FE-87A2-DDD2FFB41683}" destId="{1D52E1BE-E6A2-440B-B21B-76666E34A9F9}" srcOrd="8" destOrd="0" presId="urn:microsoft.com/office/officeart/2008/layout/HorizontalMultiLevelHierarchy"/>
    <dgm:cxn modelId="{02EB0710-A879-4F81-8F78-7B1D9BC47BDE}" type="presParOf" srcId="{1D52E1BE-E6A2-440B-B21B-76666E34A9F9}" destId="{C0A17DFF-BF63-4603-A1C9-AC8A50EC1A35}" srcOrd="0" destOrd="0" presId="urn:microsoft.com/office/officeart/2008/layout/HorizontalMultiLevelHierarchy"/>
    <dgm:cxn modelId="{2DE3AFC9-7D0E-4491-81AC-6D1B19C2D7CB}" type="presParOf" srcId="{B1FB6EBB-E315-46FE-87A2-DDD2FFB41683}" destId="{A7359BEB-EA9D-4DB3-A3BC-7879052ED699}" srcOrd="9" destOrd="0" presId="urn:microsoft.com/office/officeart/2008/layout/HorizontalMultiLevelHierarchy"/>
    <dgm:cxn modelId="{64AF41ED-4F65-4534-B03E-7974FA1AFAB2}" type="presParOf" srcId="{A7359BEB-EA9D-4DB3-A3BC-7879052ED699}" destId="{29F50A45-E8C7-444E-8959-8ED6AD6D0931}" srcOrd="0" destOrd="0" presId="urn:microsoft.com/office/officeart/2008/layout/HorizontalMultiLevelHierarchy"/>
    <dgm:cxn modelId="{A41A44F1-AC4B-48E7-99BA-1095DE0F64A8}" type="presParOf" srcId="{A7359BEB-EA9D-4DB3-A3BC-7879052ED699}" destId="{B6845B8C-379D-4B03-A59D-1BF72715C637}" srcOrd="1" destOrd="0" presId="urn:microsoft.com/office/officeart/2008/layout/HorizontalMultiLevelHierarchy"/>
    <dgm:cxn modelId="{67B12428-3094-4053-B5A1-C174B59B77C1}" type="presParOf" srcId="{683F04F2-B1DE-4794-AB27-7B47D514517D}" destId="{4C9EAF86-E94F-44C6-A029-BC8730BF26F5}" srcOrd="2" destOrd="0" presId="urn:microsoft.com/office/officeart/2008/layout/HorizontalMultiLevelHierarchy"/>
    <dgm:cxn modelId="{227B87B6-C6E0-4215-8789-F68203B4BF3F}" type="presParOf" srcId="{4C9EAF86-E94F-44C6-A029-BC8730BF26F5}" destId="{C985AA41-5384-4B54-9A2B-A4C9494A55FC}" srcOrd="0" destOrd="0" presId="urn:microsoft.com/office/officeart/2008/layout/HorizontalMultiLevelHierarchy"/>
    <dgm:cxn modelId="{589F728A-2E37-4F49-B22E-E0DA810DAECF}" type="presParOf" srcId="{683F04F2-B1DE-4794-AB27-7B47D514517D}" destId="{DF4373AD-6DDC-42C8-B450-47D24136AD93}" srcOrd="3" destOrd="0" presId="urn:microsoft.com/office/officeart/2008/layout/HorizontalMultiLevelHierarchy"/>
    <dgm:cxn modelId="{9C7B4282-22BD-426E-B762-D060D23B3F5C}" type="presParOf" srcId="{DF4373AD-6DDC-42C8-B450-47D24136AD93}" destId="{6C37C317-EF47-446D-B4DD-F4B05BBD2558}" srcOrd="0" destOrd="0" presId="urn:microsoft.com/office/officeart/2008/layout/HorizontalMultiLevelHierarchy"/>
    <dgm:cxn modelId="{599F09BF-592C-46A5-859B-1784AC695B3A}" type="presParOf" srcId="{DF4373AD-6DDC-42C8-B450-47D24136AD93}" destId="{9CBD9269-93BD-4198-9D85-B1F305CABAB3}" srcOrd="1" destOrd="0" presId="urn:microsoft.com/office/officeart/2008/layout/HorizontalMultiLevelHierarchy"/>
    <dgm:cxn modelId="{D7CCC804-05DF-4FB1-97CC-8BD51C01BDFF}" type="presParOf" srcId="{9CBD9269-93BD-4198-9D85-B1F305CABAB3}" destId="{A9DA5703-2A8A-4766-A490-E9CAE0F51D2C}" srcOrd="0" destOrd="0" presId="urn:microsoft.com/office/officeart/2008/layout/HorizontalMultiLevelHierarchy"/>
    <dgm:cxn modelId="{874D2F59-9928-402D-ACCB-F7361264DBD9}" type="presParOf" srcId="{A9DA5703-2A8A-4766-A490-E9CAE0F51D2C}" destId="{DE4A2773-BAB3-402F-909F-989601BEE223}" srcOrd="0" destOrd="0" presId="urn:microsoft.com/office/officeart/2008/layout/HorizontalMultiLevelHierarchy"/>
    <dgm:cxn modelId="{16058350-3441-4782-846B-C55CFA581664}" type="presParOf" srcId="{9CBD9269-93BD-4198-9D85-B1F305CABAB3}" destId="{78CE8EBE-CE66-49B5-8BC2-843E632883D6}" srcOrd="1" destOrd="0" presId="urn:microsoft.com/office/officeart/2008/layout/HorizontalMultiLevelHierarchy"/>
    <dgm:cxn modelId="{C7AD6AAE-5054-44B4-B274-5C98544FA2C0}" type="presParOf" srcId="{78CE8EBE-CE66-49B5-8BC2-843E632883D6}" destId="{58307319-ACC9-4E2D-ABD1-4289A86E5998}" srcOrd="0" destOrd="0" presId="urn:microsoft.com/office/officeart/2008/layout/HorizontalMultiLevelHierarchy"/>
    <dgm:cxn modelId="{5E977C95-6660-42E8-A232-9F01D9611248}" type="presParOf" srcId="{78CE8EBE-CE66-49B5-8BC2-843E632883D6}" destId="{C9540C1E-0BD7-4CC4-BD45-9BC7F84EA4A6}" srcOrd="1" destOrd="0" presId="urn:microsoft.com/office/officeart/2008/layout/HorizontalMultiLevelHierarchy"/>
    <dgm:cxn modelId="{605CA285-9C6C-46A0-B3C9-DBC0139978B3}" type="presParOf" srcId="{9CBD9269-93BD-4198-9D85-B1F305CABAB3}" destId="{3133F0B3-5D59-444C-A4EF-AE8F18973AFF}" srcOrd="2" destOrd="0" presId="urn:microsoft.com/office/officeart/2008/layout/HorizontalMultiLevelHierarchy"/>
    <dgm:cxn modelId="{CD61D889-3476-40BC-BFCF-A59F21C2E19C}" type="presParOf" srcId="{3133F0B3-5D59-444C-A4EF-AE8F18973AFF}" destId="{2508A5C3-056E-49DE-91BF-9A433243E2EC}" srcOrd="0" destOrd="0" presId="urn:microsoft.com/office/officeart/2008/layout/HorizontalMultiLevelHierarchy"/>
    <dgm:cxn modelId="{BE998ABF-6B28-4B87-9503-DE47A08DC3C0}" type="presParOf" srcId="{9CBD9269-93BD-4198-9D85-B1F305CABAB3}" destId="{469813F2-394E-480F-91A5-DD391A39E7AE}" srcOrd="3" destOrd="0" presId="urn:microsoft.com/office/officeart/2008/layout/HorizontalMultiLevelHierarchy"/>
    <dgm:cxn modelId="{982DF16D-1752-4F33-A86D-1CF876BA5FC6}" type="presParOf" srcId="{469813F2-394E-480F-91A5-DD391A39E7AE}" destId="{199D9654-1FC4-40B4-8B12-A2C6DB95DEB7}" srcOrd="0" destOrd="0" presId="urn:microsoft.com/office/officeart/2008/layout/HorizontalMultiLevelHierarchy"/>
    <dgm:cxn modelId="{21037D2E-81D0-4233-8734-4F1626984E8C}" type="presParOf" srcId="{469813F2-394E-480F-91A5-DD391A39E7AE}" destId="{EF8207B6-1242-458C-AA16-A96D70A12FD1}" srcOrd="1" destOrd="0" presId="urn:microsoft.com/office/officeart/2008/layout/HorizontalMultiLevelHierarchy"/>
    <dgm:cxn modelId="{D62DE0DA-F643-46D4-B805-DFF637D79932}" type="presParOf" srcId="{9CBD9269-93BD-4198-9D85-B1F305CABAB3}" destId="{B40E8619-2418-443C-ABB6-282E7D35A5D1}" srcOrd="4" destOrd="0" presId="urn:microsoft.com/office/officeart/2008/layout/HorizontalMultiLevelHierarchy"/>
    <dgm:cxn modelId="{639D5875-0CE9-491F-A9FE-8CF80F3EA73D}" type="presParOf" srcId="{B40E8619-2418-443C-ABB6-282E7D35A5D1}" destId="{A805A018-AC67-4056-8C0A-582D56FDEA7F}" srcOrd="0" destOrd="0" presId="urn:microsoft.com/office/officeart/2008/layout/HorizontalMultiLevelHierarchy"/>
    <dgm:cxn modelId="{EB952909-407A-4342-8E19-B9D0364E832F}" type="presParOf" srcId="{9CBD9269-93BD-4198-9D85-B1F305CABAB3}" destId="{9564AF27-1CBD-435B-BD98-EA54B2414D66}" srcOrd="5" destOrd="0" presId="urn:microsoft.com/office/officeart/2008/layout/HorizontalMultiLevelHierarchy"/>
    <dgm:cxn modelId="{1E37E10A-19B5-4E38-855E-2896B18B5E69}" type="presParOf" srcId="{9564AF27-1CBD-435B-BD98-EA54B2414D66}" destId="{B80F0FFA-15F7-4ED1-979E-24EBD0E7D146}" srcOrd="0" destOrd="0" presId="urn:microsoft.com/office/officeart/2008/layout/HorizontalMultiLevelHierarchy"/>
    <dgm:cxn modelId="{35912821-85A1-48DB-B969-CC35A13E3ABA}" type="presParOf" srcId="{9564AF27-1CBD-435B-BD98-EA54B2414D66}" destId="{C50923A5-6420-4BDC-B3EE-6E7D002D9070}" srcOrd="1" destOrd="0" presId="urn:microsoft.com/office/officeart/2008/layout/HorizontalMultiLevelHierarchy"/>
    <dgm:cxn modelId="{D8D10F40-2519-4242-B727-E3CA21869C67}" type="presParOf" srcId="{9CBD9269-93BD-4198-9D85-B1F305CABAB3}" destId="{0319B1C2-0AB1-45DE-BB6C-BEC15C16DC89}" srcOrd="6" destOrd="0" presId="urn:microsoft.com/office/officeart/2008/layout/HorizontalMultiLevelHierarchy"/>
    <dgm:cxn modelId="{BC602144-478D-4E82-9247-E54656F9CED1}" type="presParOf" srcId="{0319B1C2-0AB1-45DE-BB6C-BEC15C16DC89}" destId="{DF03768D-5B07-4F6D-AF5C-B2C227B73FEC}" srcOrd="0" destOrd="0" presId="urn:microsoft.com/office/officeart/2008/layout/HorizontalMultiLevelHierarchy"/>
    <dgm:cxn modelId="{DFAEFBAF-D701-4158-96DF-E4C424327824}" type="presParOf" srcId="{9CBD9269-93BD-4198-9D85-B1F305CABAB3}" destId="{A5277854-3EA8-44AD-A4AC-4537CD906498}" srcOrd="7" destOrd="0" presId="urn:microsoft.com/office/officeart/2008/layout/HorizontalMultiLevelHierarchy"/>
    <dgm:cxn modelId="{269DB043-1DBF-41F0-8823-F0E1DEA1413B}" type="presParOf" srcId="{A5277854-3EA8-44AD-A4AC-4537CD906498}" destId="{A8FD3596-F100-47ED-BB50-181BA4C0A035}" srcOrd="0" destOrd="0" presId="urn:microsoft.com/office/officeart/2008/layout/HorizontalMultiLevelHierarchy"/>
    <dgm:cxn modelId="{B2F8BCEB-8F67-47CC-9A49-6E7F297E077E}" type="presParOf" srcId="{A5277854-3EA8-44AD-A4AC-4537CD906498}" destId="{18FF0F52-EAD4-494E-A104-F58EE61A6EA3}" srcOrd="1" destOrd="0" presId="urn:microsoft.com/office/officeart/2008/layout/HorizontalMultiLevelHierarchy"/>
    <dgm:cxn modelId="{5298B5BC-FAD6-4727-ABD6-5D5FEF6686DC}" type="presParOf" srcId="{18FF0F52-EAD4-494E-A104-F58EE61A6EA3}" destId="{4F5F00DB-6095-4DE2-B663-41EEB5B19CF8}" srcOrd="0" destOrd="0" presId="urn:microsoft.com/office/officeart/2008/layout/HorizontalMultiLevelHierarchy"/>
    <dgm:cxn modelId="{DCBBE207-6D35-439E-9B7B-8E9D73A7C192}" type="presParOf" srcId="{4F5F00DB-6095-4DE2-B663-41EEB5B19CF8}" destId="{D41B2EB0-D068-490B-BEE2-2DB426FA9CDB}" srcOrd="0" destOrd="0" presId="urn:microsoft.com/office/officeart/2008/layout/HorizontalMultiLevelHierarchy"/>
    <dgm:cxn modelId="{11EA6674-4B94-46ED-B23A-93DBDA80AEC3}" type="presParOf" srcId="{18FF0F52-EAD4-494E-A104-F58EE61A6EA3}" destId="{54B945CE-2321-4C33-A0E8-BCE9501273AB}" srcOrd="1" destOrd="0" presId="urn:microsoft.com/office/officeart/2008/layout/HorizontalMultiLevelHierarchy"/>
    <dgm:cxn modelId="{09420A86-0D3B-4B5C-805A-1911441E7BD3}" type="presParOf" srcId="{54B945CE-2321-4C33-A0E8-BCE9501273AB}" destId="{095BAB86-BD46-427D-A718-A08B9D5E0D77}" srcOrd="0" destOrd="0" presId="urn:microsoft.com/office/officeart/2008/layout/HorizontalMultiLevelHierarchy"/>
    <dgm:cxn modelId="{78FF6B3A-5392-49F3-B966-208CE3109CDB}" type="presParOf" srcId="{54B945CE-2321-4C33-A0E8-BCE9501273AB}" destId="{3B261EB5-C3E1-4961-BDAE-D33DB108C8F4}" srcOrd="1" destOrd="0" presId="urn:microsoft.com/office/officeart/2008/layout/HorizontalMultiLevelHierarchy"/>
    <dgm:cxn modelId="{BD390B05-3283-4A17-9638-2855C6930E22}" type="presParOf" srcId="{18FF0F52-EAD4-494E-A104-F58EE61A6EA3}" destId="{7C05B410-1824-4CEE-924D-610A001C38B9}" srcOrd="2" destOrd="0" presId="urn:microsoft.com/office/officeart/2008/layout/HorizontalMultiLevelHierarchy"/>
    <dgm:cxn modelId="{06D2EAE8-C193-4588-9F08-1A25C57789B5}" type="presParOf" srcId="{7C05B410-1824-4CEE-924D-610A001C38B9}" destId="{77956903-6D05-4B24-BCBC-FD039E5B25C4}" srcOrd="0" destOrd="0" presId="urn:microsoft.com/office/officeart/2008/layout/HorizontalMultiLevelHierarchy"/>
    <dgm:cxn modelId="{030C796B-5935-4EC2-A3AD-E14D8324E377}" type="presParOf" srcId="{18FF0F52-EAD4-494E-A104-F58EE61A6EA3}" destId="{2580C1E5-0CBC-432B-BFF5-426596AA5BB9}" srcOrd="3" destOrd="0" presId="urn:microsoft.com/office/officeart/2008/layout/HorizontalMultiLevelHierarchy"/>
    <dgm:cxn modelId="{33906891-60DE-4786-952C-4A4339A91670}" type="presParOf" srcId="{2580C1E5-0CBC-432B-BFF5-426596AA5BB9}" destId="{10D744AC-F0DC-47C0-AFBF-9A74E6E1598D}" srcOrd="0" destOrd="0" presId="urn:microsoft.com/office/officeart/2008/layout/HorizontalMultiLevelHierarchy"/>
    <dgm:cxn modelId="{28646B3F-08FD-4CC8-8288-D5C84E9982C0}" type="presParOf" srcId="{2580C1E5-0CBC-432B-BFF5-426596AA5BB9}" destId="{5D0DCC9A-AA73-48D0-985F-60DF44F90BEC}" srcOrd="1" destOrd="0" presId="urn:microsoft.com/office/officeart/2008/layout/HorizontalMultiLevelHierarchy"/>
    <dgm:cxn modelId="{8E753BCF-1DF4-4FDE-BA03-934B9666FD2C}" type="presParOf" srcId="{9CBD9269-93BD-4198-9D85-B1F305CABAB3}" destId="{5A1A8C61-E4C7-4FFD-9717-046C7D3CE569}" srcOrd="8" destOrd="0" presId="urn:microsoft.com/office/officeart/2008/layout/HorizontalMultiLevelHierarchy"/>
    <dgm:cxn modelId="{76F0026B-B57A-449A-899C-AD2AC748A522}" type="presParOf" srcId="{5A1A8C61-E4C7-4FFD-9717-046C7D3CE569}" destId="{6B58AC73-513E-4D97-ABED-44DDFCA64C08}" srcOrd="0" destOrd="0" presId="urn:microsoft.com/office/officeart/2008/layout/HorizontalMultiLevelHierarchy"/>
    <dgm:cxn modelId="{9A8F5C91-6583-4620-A3D3-399527ED7B95}" type="presParOf" srcId="{9CBD9269-93BD-4198-9D85-B1F305CABAB3}" destId="{9E608AAD-E440-476E-9EDB-962F9095F8E7}" srcOrd="9" destOrd="0" presId="urn:microsoft.com/office/officeart/2008/layout/HorizontalMultiLevelHierarchy"/>
    <dgm:cxn modelId="{16FAA679-7678-471F-B92E-3AA54024BD99}" type="presParOf" srcId="{9E608AAD-E440-476E-9EDB-962F9095F8E7}" destId="{3115C1A6-3945-418B-8ECE-BCE8347C2B3C}" srcOrd="0" destOrd="0" presId="urn:microsoft.com/office/officeart/2008/layout/HorizontalMultiLevelHierarchy"/>
    <dgm:cxn modelId="{702FCAC6-E757-4A56-BB77-17E30B3E9E1D}" type="presParOf" srcId="{9E608AAD-E440-476E-9EDB-962F9095F8E7}" destId="{00B9572A-B9DF-44A9-957A-E62609751BB0}" srcOrd="1" destOrd="0" presId="urn:microsoft.com/office/officeart/2008/layout/HorizontalMultiLevelHierarchy"/>
    <dgm:cxn modelId="{81107EA3-E183-4F2F-BF3C-44D55BB6B76F}" type="presParOf" srcId="{683F04F2-B1DE-4794-AB27-7B47D514517D}" destId="{EC7EA8E4-2713-45C4-A585-EC8BB5A652E2}" srcOrd="4" destOrd="0" presId="urn:microsoft.com/office/officeart/2008/layout/HorizontalMultiLevelHierarchy"/>
    <dgm:cxn modelId="{FE18E159-2502-4239-A08D-7978A1137E9C}" type="presParOf" srcId="{EC7EA8E4-2713-45C4-A585-EC8BB5A652E2}" destId="{10594C42-80A7-44D7-9028-4DC5D747E2A7}" srcOrd="0" destOrd="0" presId="urn:microsoft.com/office/officeart/2008/layout/HorizontalMultiLevelHierarchy"/>
    <dgm:cxn modelId="{859BBB2F-7AB9-486E-8436-BACE99B38175}" type="presParOf" srcId="{683F04F2-B1DE-4794-AB27-7B47D514517D}" destId="{3BE2FF0F-65BA-44DF-884C-A10D7F367E10}" srcOrd="5" destOrd="0" presId="urn:microsoft.com/office/officeart/2008/layout/HorizontalMultiLevelHierarchy"/>
    <dgm:cxn modelId="{3166874F-086E-49AE-BFFB-DD5C49DD9617}" type="presParOf" srcId="{3BE2FF0F-65BA-44DF-884C-A10D7F367E10}" destId="{37C61E60-0DCF-4F1F-9EE4-955BAB30A6B1}" srcOrd="0" destOrd="0" presId="urn:microsoft.com/office/officeart/2008/layout/HorizontalMultiLevelHierarchy"/>
    <dgm:cxn modelId="{899DCA45-1953-4C21-BAB8-ED582A22D1FD}" type="presParOf" srcId="{3BE2FF0F-65BA-44DF-884C-A10D7F367E10}" destId="{38F34D94-CFCA-4282-BAB6-1B7F4C66DB94}" srcOrd="1" destOrd="0" presId="urn:microsoft.com/office/officeart/2008/layout/HorizontalMultiLevelHierarchy"/>
    <dgm:cxn modelId="{C0C9D3D9-AA26-4A3A-9E05-FADE3756D3E6}" type="presParOf" srcId="{38F34D94-CFCA-4282-BAB6-1B7F4C66DB94}" destId="{1793BAF7-3305-4DFE-923C-81E6C2DB75E5}" srcOrd="0" destOrd="0" presId="urn:microsoft.com/office/officeart/2008/layout/HorizontalMultiLevelHierarchy"/>
    <dgm:cxn modelId="{E36881A2-84DE-4551-BF42-0599487DB31D}" type="presParOf" srcId="{1793BAF7-3305-4DFE-923C-81E6C2DB75E5}" destId="{43888A34-81B5-41B6-A799-B2313DA35BB6}" srcOrd="0" destOrd="0" presId="urn:microsoft.com/office/officeart/2008/layout/HorizontalMultiLevelHierarchy"/>
    <dgm:cxn modelId="{2526AD36-5C87-4CD1-970F-96566E9B70C5}" type="presParOf" srcId="{38F34D94-CFCA-4282-BAB6-1B7F4C66DB94}" destId="{4BD6FA1A-BB25-4DBF-838D-40A26F29ACA7}" srcOrd="1" destOrd="0" presId="urn:microsoft.com/office/officeart/2008/layout/HorizontalMultiLevelHierarchy"/>
    <dgm:cxn modelId="{DE18823F-D659-4B70-B3CE-CF1E75E2C27B}" type="presParOf" srcId="{4BD6FA1A-BB25-4DBF-838D-40A26F29ACA7}" destId="{73A2D2B2-B6ED-4AD6-985F-72766ACF3C4B}" srcOrd="0" destOrd="0" presId="urn:microsoft.com/office/officeart/2008/layout/HorizontalMultiLevelHierarchy"/>
    <dgm:cxn modelId="{3AC358D5-36A5-47D9-8395-3C6F1AFB630F}" type="presParOf" srcId="{4BD6FA1A-BB25-4DBF-838D-40A26F29ACA7}" destId="{2CD888C6-2EC2-4B61-801B-7E77C6773166}" srcOrd="1" destOrd="0" presId="urn:microsoft.com/office/officeart/2008/layout/HorizontalMultiLevelHierarchy"/>
    <dgm:cxn modelId="{24B70317-F474-43A0-ACCA-49C4A1EBCA78}" type="presParOf" srcId="{38F34D94-CFCA-4282-BAB6-1B7F4C66DB94}" destId="{6615043A-FEB7-455F-A566-74BD5B956052}" srcOrd="2" destOrd="0" presId="urn:microsoft.com/office/officeart/2008/layout/HorizontalMultiLevelHierarchy"/>
    <dgm:cxn modelId="{F5D6BCE6-3BA5-4DD6-9235-4FF256E3CDDA}" type="presParOf" srcId="{6615043A-FEB7-455F-A566-74BD5B956052}" destId="{F33CEDB0-8061-4FAF-B3AE-B492F16273F7}" srcOrd="0" destOrd="0" presId="urn:microsoft.com/office/officeart/2008/layout/HorizontalMultiLevelHierarchy"/>
    <dgm:cxn modelId="{8CE5E2DD-0862-49E3-9E07-499F3932B417}" type="presParOf" srcId="{38F34D94-CFCA-4282-BAB6-1B7F4C66DB94}" destId="{1ED71C01-3122-46B7-9359-B142B435F3BE}" srcOrd="3" destOrd="0" presId="urn:microsoft.com/office/officeart/2008/layout/HorizontalMultiLevelHierarchy"/>
    <dgm:cxn modelId="{FB497507-7427-46E5-8B01-80EBB8E07752}" type="presParOf" srcId="{1ED71C01-3122-46B7-9359-B142B435F3BE}" destId="{C3C0BDBC-7867-4849-A6C0-2580B693AC2E}" srcOrd="0" destOrd="0" presId="urn:microsoft.com/office/officeart/2008/layout/HorizontalMultiLevelHierarchy"/>
    <dgm:cxn modelId="{4534AE2A-F250-4816-A09C-32C12FE97FEC}" type="presParOf" srcId="{1ED71C01-3122-46B7-9359-B142B435F3BE}" destId="{9C4EB7DF-3EF6-447F-8B99-4A52DEEAC7EC}" srcOrd="1" destOrd="0" presId="urn:microsoft.com/office/officeart/2008/layout/HorizontalMultiLevelHierarchy"/>
    <dgm:cxn modelId="{FBA3EF0D-FD66-4640-9305-4366C0352132}" type="presParOf" srcId="{38F34D94-CFCA-4282-BAB6-1B7F4C66DB94}" destId="{F501102A-7886-45F8-A155-3311AD45DFB5}" srcOrd="4" destOrd="0" presId="urn:microsoft.com/office/officeart/2008/layout/HorizontalMultiLevelHierarchy"/>
    <dgm:cxn modelId="{61B92CA0-BBEB-471D-8756-773C7A1BB0E7}" type="presParOf" srcId="{F501102A-7886-45F8-A155-3311AD45DFB5}" destId="{3642D840-A8CD-4A94-9A2D-5E7F768C45A7}" srcOrd="0" destOrd="0" presId="urn:microsoft.com/office/officeart/2008/layout/HorizontalMultiLevelHierarchy"/>
    <dgm:cxn modelId="{A9D3D57F-9877-45B2-AC8B-BA9DC0954443}" type="presParOf" srcId="{38F34D94-CFCA-4282-BAB6-1B7F4C66DB94}" destId="{31C91CCF-D182-4E69-A7FB-28F348075CF9}" srcOrd="5" destOrd="0" presId="urn:microsoft.com/office/officeart/2008/layout/HorizontalMultiLevelHierarchy"/>
    <dgm:cxn modelId="{1BCA7DA7-5798-464B-BA8E-E6C799F1A878}" type="presParOf" srcId="{31C91CCF-D182-4E69-A7FB-28F348075CF9}" destId="{3B0D2481-BF9A-47FE-BA85-ECE56139D270}" srcOrd="0" destOrd="0" presId="urn:microsoft.com/office/officeart/2008/layout/HorizontalMultiLevelHierarchy"/>
    <dgm:cxn modelId="{061DEA77-193A-4394-A3F3-F89CEED68338}" type="presParOf" srcId="{31C91CCF-D182-4E69-A7FB-28F348075CF9}" destId="{798F1531-E303-4475-ABA7-930D86B90FE8}" srcOrd="1" destOrd="0" presId="urn:microsoft.com/office/officeart/2008/layout/HorizontalMultiLevelHierarchy"/>
    <dgm:cxn modelId="{E79AA0A5-8416-4BEF-8F40-4800D6AC02A6}" type="presParOf" srcId="{38F34D94-CFCA-4282-BAB6-1B7F4C66DB94}" destId="{5B838720-D741-4E8D-A6FE-067566DA7E31}" srcOrd="6" destOrd="0" presId="urn:microsoft.com/office/officeart/2008/layout/HorizontalMultiLevelHierarchy"/>
    <dgm:cxn modelId="{4C8B111D-6D7B-4289-AB19-9820847CC8B4}" type="presParOf" srcId="{5B838720-D741-4E8D-A6FE-067566DA7E31}" destId="{8A78D76A-1B19-472A-8F3D-4911A62C5A58}" srcOrd="0" destOrd="0" presId="urn:microsoft.com/office/officeart/2008/layout/HorizontalMultiLevelHierarchy"/>
    <dgm:cxn modelId="{9D0BBB82-3F1A-451E-80FF-0306D055654D}" type="presParOf" srcId="{38F34D94-CFCA-4282-BAB6-1B7F4C66DB94}" destId="{9116D879-4567-4C0E-A643-D9E35EB7C642}" srcOrd="7" destOrd="0" presId="urn:microsoft.com/office/officeart/2008/layout/HorizontalMultiLevelHierarchy"/>
    <dgm:cxn modelId="{4E2B5AEA-43F2-4E83-834B-C672A61DCBBC}" type="presParOf" srcId="{9116D879-4567-4C0E-A643-D9E35EB7C642}" destId="{066EB171-550C-4222-AAF6-3D1EB1231367}" srcOrd="0" destOrd="0" presId="urn:microsoft.com/office/officeart/2008/layout/HorizontalMultiLevelHierarchy"/>
    <dgm:cxn modelId="{F56CF365-11DB-4D68-B59C-B1ECDB878351}" type="presParOf" srcId="{9116D879-4567-4C0E-A643-D9E35EB7C642}" destId="{1B7AE032-AAE8-4221-8ACE-F3EF8EA9EA41}" srcOrd="1" destOrd="0" presId="urn:microsoft.com/office/officeart/2008/layout/HorizontalMultiLevelHierarchy"/>
    <dgm:cxn modelId="{D436C5BF-54E7-4FBE-A1C5-6FF7F856AF81}" type="presParOf" srcId="{38F34D94-CFCA-4282-BAB6-1B7F4C66DB94}" destId="{1A7894A8-44E7-4368-B74B-5EFEB477F3E1}" srcOrd="8" destOrd="0" presId="urn:microsoft.com/office/officeart/2008/layout/HorizontalMultiLevelHierarchy"/>
    <dgm:cxn modelId="{9A098821-8B57-4D8F-A0D9-7EA6229FBDA1}" type="presParOf" srcId="{1A7894A8-44E7-4368-B74B-5EFEB477F3E1}" destId="{48D92B68-73F3-4BFE-86BA-BCBF613064A0}" srcOrd="0" destOrd="0" presId="urn:microsoft.com/office/officeart/2008/layout/HorizontalMultiLevelHierarchy"/>
    <dgm:cxn modelId="{1535C72A-3B09-41FE-BA57-F870C636C44B}" type="presParOf" srcId="{38F34D94-CFCA-4282-BAB6-1B7F4C66DB94}" destId="{BD0D33E1-7E09-42A3-94E8-90044C0B340A}" srcOrd="9" destOrd="0" presId="urn:microsoft.com/office/officeart/2008/layout/HorizontalMultiLevelHierarchy"/>
    <dgm:cxn modelId="{F71161CA-9AD3-40D6-9D51-AC61E45D4224}" type="presParOf" srcId="{BD0D33E1-7E09-42A3-94E8-90044C0B340A}" destId="{B7CE4BF4-1C44-454C-ABB0-B91095A22BA4}" srcOrd="0" destOrd="0" presId="urn:microsoft.com/office/officeart/2008/layout/HorizontalMultiLevelHierarchy"/>
    <dgm:cxn modelId="{245FFA8F-C882-4D66-BA18-0C065B5F7D63}" type="presParOf" srcId="{BD0D33E1-7E09-42A3-94E8-90044C0B340A}" destId="{69572524-49DE-43B9-8BDA-709B9EE32141}" srcOrd="1" destOrd="0" presId="urn:microsoft.com/office/officeart/2008/layout/HorizontalMultiLevelHierarchy"/>
    <dgm:cxn modelId="{2E08D732-4405-4268-A99D-E4105AE5DF52}" type="presParOf" srcId="{38F34D94-CFCA-4282-BAB6-1B7F4C66DB94}" destId="{4A2F4E29-53B4-43BF-85C4-EF40DE4372AB}" srcOrd="10" destOrd="0" presId="urn:microsoft.com/office/officeart/2008/layout/HorizontalMultiLevelHierarchy"/>
    <dgm:cxn modelId="{E308A657-40B7-4AE2-9AAD-C00B5745F56A}" type="presParOf" srcId="{4A2F4E29-53B4-43BF-85C4-EF40DE4372AB}" destId="{9549FB2A-285A-459F-ABF1-5ABB881817B6}" srcOrd="0" destOrd="0" presId="urn:microsoft.com/office/officeart/2008/layout/HorizontalMultiLevelHierarchy"/>
    <dgm:cxn modelId="{50838093-FC33-4CE5-A80A-07FE32529D84}" type="presParOf" srcId="{38F34D94-CFCA-4282-BAB6-1B7F4C66DB94}" destId="{67F87D53-5D61-43E4-A4C5-1930A7F623DE}" srcOrd="11" destOrd="0" presId="urn:microsoft.com/office/officeart/2008/layout/HorizontalMultiLevelHierarchy"/>
    <dgm:cxn modelId="{02BDAC43-8661-43EF-A5DA-7DF4DECC7CBB}" type="presParOf" srcId="{67F87D53-5D61-43E4-A4C5-1930A7F623DE}" destId="{0AE7BBB2-30A4-4601-A1A2-94446B1AE1F5}" srcOrd="0" destOrd="0" presId="urn:microsoft.com/office/officeart/2008/layout/HorizontalMultiLevelHierarchy"/>
    <dgm:cxn modelId="{A32402B2-3575-45C2-B340-B6812C85E9E4}" type="presParOf" srcId="{67F87D53-5D61-43E4-A4C5-1930A7F623DE}" destId="{B9B3D1A5-2BCD-45F2-B3D2-E682BD6908FA}" srcOrd="1" destOrd="0" presId="urn:microsoft.com/office/officeart/2008/layout/HorizontalMultiLevelHierarchy"/>
    <dgm:cxn modelId="{9E9BCC3F-C6EA-40A2-9DE5-D1B1DB5760A3}" type="presParOf" srcId="{38F34D94-CFCA-4282-BAB6-1B7F4C66DB94}" destId="{164095F9-491E-4BBF-88F1-EF0860EE31CC}" srcOrd="12" destOrd="0" presId="urn:microsoft.com/office/officeart/2008/layout/HorizontalMultiLevelHierarchy"/>
    <dgm:cxn modelId="{89076769-7793-4961-B86D-433EBE281556}" type="presParOf" srcId="{164095F9-491E-4BBF-88F1-EF0860EE31CC}" destId="{576A322B-237C-45F9-8EB3-5191A9E61CC4}" srcOrd="0" destOrd="0" presId="urn:microsoft.com/office/officeart/2008/layout/HorizontalMultiLevelHierarchy"/>
    <dgm:cxn modelId="{231AB3B3-8BB5-44B3-BBC9-6862142E57BE}" type="presParOf" srcId="{38F34D94-CFCA-4282-BAB6-1B7F4C66DB94}" destId="{8A779CE0-5AE5-4305-A12E-7FBE5F0AEE4D}" srcOrd="13" destOrd="0" presId="urn:microsoft.com/office/officeart/2008/layout/HorizontalMultiLevelHierarchy"/>
    <dgm:cxn modelId="{957F7D8B-3B13-434F-A3F9-5C78337DACF1}" type="presParOf" srcId="{8A779CE0-5AE5-4305-A12E-7FBE5F0AEE4D}" destId="{B0E2E20B-ADD5-489E-9B21-DAAEB0804163}" srcOrd="0" destOrd="0" presId="urn:microsoft.com/office/officeart/2008/layout/HorizontalMultiLevelHierarchy"/>
    <dgm:cxn modelId="{E4EB70B0-201B-495D-B2A9-56CCFEE6AB85}" type="presParOf" srcId="{8A779CE0-5AE5-4305-A12E-7FBE5F0AEE4D}" destId="{EB2D2775-F656-4ABE-80C9-91D78CD6D80D}" srcOrd="1" destOrd="0" presId="urn:microsoft.com/office/officeart/2008/layout/HorizontalMultiLevelHierarchy"/>
    <dgm:cxn modelId="{78E1ABEE-1BAB-4E24-BF6B-7D4D4936DBB2}" type="presParOf" srcId="{683F04F2-B1DE-4794-AB27-7B47D514517D}" destId="{5986CD13-1329-4B8E-8FA5-EBC0AFDA1F77}" srcOrd="6" destOrd="0" presId="urn:microsoft.com/office/officeart/2008/layout/HorizontalMultiLevelHierarchy"/>
    <dgm:cxn modelId="{630142C5-E88A-472F-980B-990CB6658544}" type="presParOf" srcId="{5986CD13-1329-4B8E-8FA5-EBC0AFDA1F77}" destId="{481F5A0B-7325-4A16-882E-8B41D4A8DD76}" srcOrd="0" destOrd="0" presId="urn:microsoft.com/office/officeart/2008/layout/HorizontalMultiLevelHierarchy"/>
    <dgm:cxn modelId="{1A36BF66-FDC8-46BE-83A6-7BD2D4950715}" type="presParOf" srcId="{683F04F2-B1DE-4794-AB27-7B47D514517D}" destId="{7AB2F6A9-2458-409C-B588-8E8465239D6C}" srcOrd="7" destOrd="0" presId="urn:microsoft.com/office/officeart/2008/layout/HorizontalMultiLevelHierarchy"/>
    <dgm:cxn modelId="{AFA3DDFA-D228-450D-924B-5851414706BA}" type="presParOf" srcId="{7AB2F6A9-2458-409C-B588-8E8465239D6C}" destId="{5E98DE89-ABFF-4057-8CA2-69EC34F1A3CD}" srcOrd="0" destOrd="0" presId="urn:microsoft.com/office/officeart/2008/layout/HorizontalMultiLevelHierarchy"/>
    <dgm:cxn modelId="{2A9248E5-FA04-41EC-8ABE-D748E0D45249}" type="presParOf" srcId="{7AB2F6A9-2458-409C-B588-8E8465239D6C}" destId="{45A69FDA-6666-46DE-8484-DD65A7DA0D0B}" srcOrd="1" destOrd="0" presId="urn:microsoft.com/office/officeart/2008/layout/HorizontalMultiLevelHierarchy"/>
    <dgm:cxn modelId="{A3808F73-2B48-4200-82AD-45CB5E9AB96A}" type="presParOf" srcId="{45A69FDA-6666-46DE-8484-DD65A7DA0D0B}" destId="{881A1D22-B3E5-4B59-9211-9C9C2206268B}" srcOrd="0" destOrd="0" presId="urn:microsoft.com/office/officeart/2008/layout/HorizontalMultiLevelHierarchy"/>
    <dgm:cxn modelId="{9667FBD8-7358-4424-A5FF-DBA0FD935122}" type="presParOf" srcId="{881A1D22-B3E5-4B59-9211-9C9C2206268B}" destId="{703504CB-B0E8-4EE2-A145-D491F775A744}" srcOrd="0" destOrd="0" presId="urn:microsoft.com/office/officeart/2008/layout/HorizontalMultiLevelHierarchy"/>
    <dgm:cxn modelId="{99EC9641-2E6F-447F-8706-EE108E53CDA6}" type="presParOf" srcId="{45A69FDA-6666-46DE-8484-DD65A7DA0D0B}" destId="{2364516E-F652-40D5-85D5-4CF5E6453E9D}" srcOrd="1" destOrd="0" presId="urn:microsoft.com/office/officeart/2008/layout/HorizontalMultiLevelHierarchy"/>
    <dgm:cxn modelId="{D050599A-5F64-4752-B5B8-56A455D7F5DE}" type="presParOf" srcId="{2364516E-F652-40D5-85D5-4CF5E6453E9D}" destId="{AA036EBA-6876-4078-B802-A6602A945E7E}" srcOrd="0" destOrd="0" presId="urn:microsoft.com/office/officeart/2008/layout/HorizontalMultiLevelHierarchy"/>
    <dgm:cxn modelId="{51C647D0-A36F-47CC-88DA-15185B70788F}" type="presParOf" srcId="{2364516E-F652-40D5-85D5-4CF5E6453E9D}" destId="{A923664B-CF4D-488E-87E1-0FAAFF7F67F3}" srcOrd="1" destOrd="0" presId="urn:microsoft.com/office/officeart/2008/layout/HorizontalMultiLevelHierarchy"/>
    <dgm:cxn modelId="{2529ADD1-FF15-43CE-BE72-B48D5F53A852}" type="presParOf" srcId="{45A69FDA-6666-46DE-8484-DD65A7DA0D0B}" destId="{1839DD1B-E7EF-4AD9-93BD-988183BDBEFE}" srcOrd="2" destOrd="0" presId="urn:microsoft.com/office/officeart/2008/layout/HorizontalMultiLevelHierarchy"/>
    <dgm:cxn modelId="{09C1A36F-7A6D-4BAC-83B2-08982B004EC9}" type="presParOf" srcId="{1839DD1B-E7EF-4AD9-93BD-988183BDBEFE}" destId="{B8936A1A-D333-46F6-94E7-5FECC6ECB528}" srcOrd="0" destOrd="0" presId="urn:microsoft.com/office/officeart/2008/layout/HorizontalMultiLevelHierarchy"/>
    <dgm:cxn modelId="{F9B4777A-CF59-4B70-A926-FDAC18E1DCD7}" type="presParOf" srcId="{45A69FDA-6666-46DE-8484-DD65A7DA0D0B}" destId="{E505C6FD-5E1A-4D67-A7EC-74D43B49299D}" srcOrd="3" destOrd="0" presId="urn:microsoft.com/office/officeart/2008/layout/HorizontalMultiLevelHierarchy"/>
    <dgm:cxn modelId="{13E09C46-15E5-4CCA-A39B-E8EA46264E1D}" type="presParOf" srcId="{E505C6FD-5E1A-4D67-A7EC-74D43B49299D}" destId="{777C88D1-4E16-4FD3-B4F5-224D3F330AE9}" srcOrd="0" destOrd="0" presId="urn:microsoft.com/office/officeart/2008/layout/HorizontalMultiLevelHierarchy"/>
    <dgm:cxn modelId="{E417CA01-8E33-4D0C-8EC1-51DA42AA3FD7}" type="presParOf" srcId="{E505C6FD-5E1A-4D67-A7EC-74D43B49299D}" destId="{A8D36153-5BEF-40BD-9222-7D2B3D96EA2C}" srcOrd="1" destOrd="0" presId="urn:microsoft.com/office/officeart/2008/layout/HorizontalMultiLevelHierarchy"/>
    <dgm:cxn modelId="{6B186222-96FC-40E9-B744-D3DD13704444}" type="presParOf" srcId="{45A69FDA-6666-46DE-8484-DD65A7DA0D0B}" destId="{A60341E7-B83A-4805-942C-9A53EA983881}" srcOrd="4" destOrd="0" presId="urn:microsoft.com/office/officeart/2008/layout/HorizontalMultiLevelHierarchy"/>
    <dgm:cxn modelId="{0D7E877D-BB7B-4044-B3B3-DD7A586FFCFB}" type="presParOf" srcId="{A60341E7-B83A-4805-942C-9A53EA983881}" destId="{E2F65AD1-C4CD-435B-8F99-10DFD274AC3D}" srcOrd="0" destOrd="0" presId="urn:microsoft.com/office/officeart/2008/layout/HorizontalMultiLevelHierarchy"/>
    <dgm:cxn modelId="{A484C417-205A-49C7-9576-6BA7360BAEB8}" type="presParOf" srcId="{45A69FDA-6666-46DE-8484-DD65A7DA0D0B}" destId="{3EDF4E65-8FF3-4F7C-B8BD-246D676658C8}" srcOrd="5" destOrd="0" presId="urn:microsoft.com/office/officeart/2008/layout/HorizontalMultiLevelHierarchy"/>
    <dgm:cxn modelId="{D3341C4A-5692-4EA5-BD1C-C850BBAF4D55}" type="presParOf" srcId="{3EDF4E65-8FF3-4F7C-B8BD-246D676658C8}" destId="{27FA23ED-AD59-4009-8070-2EAE828BF7A0}" srcOrd="0" destOrd="0" presId="urn:microsoft.com/office/officeart/2008/layout/HorizontalMultiLevelHierarchy"/>
    <dgm:cxn modelId="{E08AD3A3-7125-4B59-B70A-340D5AAC6E6F}" type="presParOf" srcId="{3EDF4E65-8FF3-4F7C-B8BD-246D676658C8}" destId="{2C28F2CC-7D16-4BA8-845F-3323346ED750}" srcOrd="1" destOrd="0" presId="urn:microsoft.com/office/officeart/2008/layout/HorizontalMultiLevelHierarchy"/>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8F9E4A-B79D-4CB0-AF35-BFAF6B72351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F26D5E7F-E104-4FFF-B434-9BF286D6C2C3}">
      <dgm:prSet phldrT="[Tekst]"/>
      <dgm:spPr>
        <a:solidFill>
          <a:schemeClr val="accent6">
            <a:lumMod val="75000"/>
          </a:schemeClr>
        </a:solidFill>
      </dgm:spPr>
      <dgm:t>
        <a:bodyPr/>
        <a:lstStyle/>
        <a:p>
          <a:r>
            <a:rPr lang="nl-NL"/>
            <a:t>Begeleiding Jeugdbescherming Brabant</a:t>
          </a:r>
        </a:p>
      </dgm:t>
    </dgm:pt>
    <dgm:pt modelId="{0C352D1D-1142-4CEF-894E-38F32BE1FEDB}" type="parTrans" cxnId="{B8A2B890-C02F-4B6A-9D06-35F1264E8B1F}">
      <dgm:prSet/>
      <dgm:spPr/>
      <dgm:t>
        <a:bodyPr/>
        <a:lstStyle/>
        <a:p>
          <a:endParaRPr lang="nl-NL"/>
        </a:p>
      </dgm:t>
    </dgm:pt>
    <dgm:pt modelId="{AD950662-E5D1-4AE6-94AA-8E43F78CAB22}" type="sibTrans" cxnId="{B8A2B890-C02F-4B6A-9D06-35F1264E8B1F}">
      <dgm:prSet/>
      <dgm:spPr/>
      <dgm:t>
        <a:bodyPr/>
        <a:lstStyle/>
        <a:p>
          <a:endParaRPr lang="nl-NL"/>
        </a:p>
      </dgm:t>
    </dgm:pt>
    <dgm:pt modelId="{04F77E5A-1F16-49A8-BB70-D26F6680181C}">
      <dgm:prSet phldrT="[Tekst]"/>
      <dgm:spPr>
        <a:solidFill>
          <a:schemeClr val="accent6">
            <a:lumMod val="75000"/>
          </a:schemeClr>
        </a:solidFill>
      </dgm:spPr>
      <dgm:t>
        <a:bodyPr/>
        <a:lstStyle/>
        <a:p>
          <a:r>
            <a:rPr lang="nl-NL"/>
            <a:t>Behoeftes jongeren</a:t>
          </a:r>
        </a:p>
      </dgm:t>
    </dgm:pt>
    <dgm:pt modelId="{BF90787D-3871-46D4-A17A-134FE95E695D}" type="parTrans" cxnId="{3EF9146D-43ED-4FDE-BB65-152140B2F2D3}">
      <dgm:prSet/>
      <dgm:spPr>
        <a:ln>
          <a:solidFill>
            <a:schemeClr val="accent6">
              <a:lumMod val="75000"/>
            </a:schemeClr>
          </a:solidFill>
        </a:ln>
      </dgm:spPr>
      <dgm:t>
        <a:bodyPr/>
        <a:lstStyle/>
        <a:p>
          <a:endParaRPr lang="nl-NL"/>
        </a:p>
      </dgm:t>
    </dgm:pt>
    <dgm:pt modelId="{CC1EB401-B497-4DB5-BC8C-C13072C3FA5F}" type="sibTrans" cxnId="{3EF9146D-43ED-4FDE-BB65-152140B2F2D3}">
      <dgm:prSet/>
      <dgm:spPr/>
      <dgm:t>
        <a:bodyPr/>
        <a:lstStyle/>
        <a:p>
          <a:endParaRPr lang="nl-NL"/>
        </a:p>
      </dgm:t>
    </dgm:pt>
    <dgm:pt modelId="{2F448CDA-5D7D-4F7D-B4B9-111956267EC9}">
      <dgm:prSet phldrT="[Tekst]"/>
      <dgm:spPr>
        <a:solidFill>
          <a:schemeClr val="accent6">
            <a:lumMod val="75000"/>
          </a:schemeClr>
        </a:solidFill>
      </dgm:spPr>
      <dgm:t>
        <a:bodyPr/>
        <a:lstStyle/>
        <a:p>
          <a:r>
            <a:rPr lang="nl-NL"/>
            <a:t>Aandachtspunten</a:t>
          </a:r>
        </a:p>
      </dgm:t>
    </dgm:pt>
    <dgm:pt modelId="{50704CD1-C511-462A-8C59-147F936F76F4}" type="parTrans" cxnId="{0278F314-EB26-43F4-9FC1-0E1EA22E67EE}">
      <dgm:prSet/>
      <dgm:spPr>
        <a:ln>
          <a:solidFill>
            <a:schemeClr val="accent6">
              <a:lumMod val="75000"/>
            </a:schemeClr>
          </a:solidFill>
        </a:ln>
      </dgm:spPr>
      <dgm:t>
        <a:bodyPr/>
        <a:lstStyle/>
        <a:p>
          <a:endParaRPr lang="nl-NL"/>
        </a:p>
      </dgm:t>
    </dgm:pt>
    <dgm:pt modelId="{79AA0D92-25DB-4E15-A0C2-93020A295891}" type="sibTrans" cxnId="{0278F314-EB26-43F4-9FC1-0E1EA22E67EE}">
      <dgm:prSet/>
      <dgm:spPr/>
      <dgm:t>
        <a:bodyPr/>
        <a:lstStyle/>
        <a:p>
          <a:endParaRPr lang="nl-NL"/>
        </a:p>
      </dgm:t>
    </dgm:pt>
    <dgm:pt modelId="{C99A1727-4C59-4FDC-8253-B60F7D833B14}">
      <dgm:prSet/>
      <dgm:spPr>
        <a:solidFill>
          <a:schemeClr val="accent6">
            <a:lumMod val="75000"/>
          </a:schemeClr>
        </a:solidFill>
      </dgm:spPr>
      <dgm:t>
        <a:bodyPr/>
        <a:lstStyle/>
        <a:p>
          <a:r>
            <a:rPr lang="nl-NL"/>
            <a:t>Steun </a:t>
          </a:r>
        </a:p>
      </dgm:t>
    </dgm:pt>
    <dgm:pt modelId="{E173A33A-DADB-4136-AA58-FC0ECB7C4D1F}" type="parTrans" cxnId="{2A03BA2A-3C92-4553-881A-CE148312DC58}">
      <dgm:prSet/>
      <dgm:spPr>
        <a:ln>
          <a:solidFill>
            <a:schemeClr val="accent6">
              <a:lumMod val="75000"/>
            </a:schemeClr>
          </a:solidFill>
        </a:ln>
      </dgm:spPr>
      <dgm:t>
        <a:bodyPr/>
        <a:lstStyle/>
        <a:p>
          <a:endParaRPr lang="nl-NL"/>
        </a:p>
      </dgm:t>
    </dgm:pt>
    <dgm:pt modelId="{7ED83AC5-F393-4814-BFB9-2BF0FE2EB87B}" type="sibTrans" cxnId="{2A03BA2A-3C92-4553-881A-CE148312DC58}">
      <dgm:prSet/>
      <dgm:spPr/>
      <dgm:t>
        <a:bodyPr/>
        <a:lstStyle/>
        <a:p>
          <a:endParaRPr lang="nl-NL"/>
        </a:p>
      </dgm:t>
    </dgm:pt>
    <dgm:pt modelId="{A3291D4E-2455-46B9-A70B-33745C16DB20}">
      <dgm:prSet/>
      <dgm:spPr>
        <a:solidFill>
          <a:schemeClr val="accent6">
            <a:lumMod val="75000"/>
          </a:schemeClr>
        </a:solidFill>
        <a:ln w="44450"/>
      </dgm:spPr>
      <dgm:t>
        <a:bodyPr/>
        <a:lstStyle/>
        <a:p>
          <a:r>
            <a:rPr lang="nl-NL"/>
            <a:t>Luisterend oor</a:t>
          </a:r>
        </a:p>
      </dgm:t>
    </dgm:pt>
    <dgm:pt modelId="{1A86B350-08CB-45C9-9C63-FBBE80C7FEF0}" type="parTrans" cxnId="{7AF871B7-58A7-4468-AC8E-50DC63B34CBB}">
      <dgm:prSet/>
      <dgm:spPr>
        <a:ln>
          <a:solidFill>
            <a:schemeClr val="accent6">
              <a:lumMod val="75000"/>
            </a:schemeClr>
          </a:solidFill>
        </a:ln>
      </dgm:spPr>
      <dgm:t>
        <a:bodyPr/>
        <a:lstStyle/>
        <a:p>
          <a:endParaRPr lang="nl-NL"/>
        </a:p>
      </dgm:t>
    </dgm:pt>
    <dgm:pt modelId="{5B9813C1-1286-45E6-B9CC-478639A198DD}" type="sibTrans" cxnId="{7AF871B7-58A7-4468-AC8E-50DC63B34CBB}">
      <dgm:prSet/>
      <dgm:spPr/>
      <dgm:t>
        <a:bodyPr/>
        <a:lstStyle/>
        <a:p>
          <a:endParaRPr lang="nl-NL"/>
        </a:p>
      </dgm:t>
    </dgm:pt>
    <dgm:pt modelId="{FC0E2C1C-58F4-441F-971E-6B6350CA2611}">
      <dgm:prSet/>
      <dgm:spPr>
        <a:solidFill>
          <a:schemeClr val="accent6">
            <a:lumMod val="75000"/>
          </a:schemeClr>
        </a:solidFill>
        <a:ln w="44450"/>
      </dgm:spPr>
      <dgm:t>
        <a:bodyPr/>
        <a:lstStyle/>
        <a:p>
          <a:r>
            <a:rPr lang="nl-NL"/>
            <a:t>Aansluiting</a:t>
          </a:r>
        </a:p>
      </dgm:t>
    </dgm:pt>
    <dgm:pt modelId="{3E85A735-96FA-43CE-8AD0-0838D5EEF826}" type="parTrans" cxnId="{D24BC790-C567-4647-A3FD-2C3B23FF17CC}">
      <dgm:prSet/>
      <dgm:spPr/>
      <dgm:t>
        <a:bodyPr/>
        <a:lstStyle/>
        <a:p>
          <a:endParaRPr lang="nl-NL"/>
        </a:p>
      </dgm:t>
    </dgm:pt>
    <dgm:pt modelId="{3C15CB75-0BD6-4AC1-8D3C-D122B23BBCDD}" type="sibTrans" cxnId="{D24BC790-C567-4647-A3FD-2C3B23FF17CC}">
      <dgm:prSet/>
      <dgm:spPr/>
      <dgm:t>
        <a:bodyPr/>
        <a:lstStyle/>
        <a:p>
          <a:endParaRPr lang="nl-NL"/>
        </a:p>
      </dgm:t>
    </dgm:pt>
    <dgm:pt modelId="{08BC629A-1D1D-4D63-9D01-427E4257A78C}">
      <dgm:prSet/>
      <dgm:spPr>
        <a:solidFill>
          <a:schemeClr val="accent6">
            <a:lumMod val="75000"/>
          </a:schemeClr>
        </a:solidFill>
        <a:ln w="44450"/>
      </dgm:spPr>
      <dgm:t>
        <a:bodyPr/>
        <a:lstStyle/>
        <a:p>
          <a:r>
            <a:rPr lang="nl-NL"/>
            <a:t>Een klik</a:t>
          </a:r>
        </a:p>
      </dgm:t>
    </dgm:pt>
    <dgm:pt modelId="{E2CA5B33-4BDD-41D5-AED7-F4263A35C39C}" type="parTrans" cxnId="{3BB45088-23D0-438F-A2A2-9497AE62900C}">
      <dgm:prSet/>
      <dgm:spPr>
        <a:ln>
          <a:solidFill>
            <a:schemeClr val="accent6">
              <a:lumMod val="75000"/>
            </a:schemeClr>
          </a:solidFill>
        </a:ln>
      </dgm:spPr>
      <dgm:t>
        <a:bodyPr/>
        <a:lstStyle/>
        <a:p>
          <a:endParaRPr lang="nl-NL"/>
        </a:p>
      </dgm:t>
    </dgm:pt>
    <dgm:pt modelId="{6E392CC7-5A44-4513-A1BA-4B2380F30228}" type="sibTrans" cxnId="{3BB45088-23D0-438F-A2A2-9497AE62900C}">
      <dgm:prSet/>
      <dgm:spPr/>
      <dgm:t>
        <a:bodyPr/>
        <a:lstStyle/>
        <a:p>
          <a:endParaRPr lang="nl-NL"/>
        </a:p>
      </dgm:t>
    </dgm:pt>
    <dgm:pt modelId="{69A2E537-0800-491F-A918-819FEA6227A6}">
      <dgm:prSet/>
      <dgm:spPr>
        <a:solidFill>
          <a:schemeClr val="accent6">
            <a:lumMod val="75000"/>
          </a:schemeClr>
        </a:solidFill>
      </dgm:spPr>
      <dgm:t>
        <a:bodyPr/>
        <a:lstStyle/>
        <a:p>
          <a:r>
            <a:rPr lang="nl-NL"/>
            <a:t>Elkaar leren kennen</a:t>
          </a:r>
        </a:p>
      </dgm:t>
    </dgm:pt>
    <dgm:pt modelId="{76BD1375-F44F-42F6-BCFD-C2858619CC38}" type="parTrans" cxnId="{5DDE4D7C-C8A0-491A-9122-077AB7D104BF}">
      <dgm:prSet/>
      <dgm:spPr/>
      <dgm:t>
        <a:bodyPr/>
        <a:lstStyle/>
        <a:p>
          <a:endParaRPr lang="nl-NL"/>
        </a:p>
      </dgm:t>
    </dgm:pt>
    <dgm:pt modelId="{96224A3C-330C-4603-8F42-85B83D9E7C56}" type="sibTrans" cxnId="{5DDE4D7C-C8A0-491A-9122-077AB7D104BF}">
      <dgm:prSet/>
      <dgm:spPr/>
      <dgm:t>
        <a:bodyPr/>
        <a:lstStyle/>
        <a:p>
          <a:endParaRPr lang="nl-NL"/>
        </a:p>
      </dgm:t>
    </dgm:pt>
    <dgm:pt modelId="{E83BBF2A-5890-4721-A800-DDB30D124E9B}">
      <dgm:prSet/>
      <dgm:spPr>
        <a:solidFill>
          <a:schemeClr val="accent6">
            <a:lumMod val="75000"/>
          </a:schemeClr>
        </a:solidFill>
        <a:ln w="44450"/>
      </dgm:spPr>
      <dgm:t>
        <a:bodyPr/>
        <a:lstStyle/>
        <a:p>
          <a:r>
            <a:rPr lang="nl-NL"/>
            <a:t>Vertrouwd</a:t>
          </a:r>
        </a:p>
      </dgm:t>
    </dgm:pt>
    <dgm:pt modelId="{78AFA120-66B7-48D2-951F-386BB6304D9B}" type="parTrans" cxnId="{B9E9B4F3-5684-468E-A2C4-995FA3B0552F}">
      <dgm:prSet/>
      <dgm:spPr>
        <a:ln>
          <a:solidFill>
            <a:schemeClr val="accent6">
              <a:lumMod val="75000"/>
            </a:schemeClr>
          </a:solidFill>
        </a:ln>
      </dgm:spPr>
      <dgm:t>
        <a:bodyPr/>
        <a:lstStyle/>
        <a:p>
          <a:endParaRPr lang="nl-NL"/>
        </a:p>
      </dgm:t>
    </dgm:pt>
    <dgm:pt modelId="{7F93EFC5-8A31-4B2A-BAFC-9F6DDB51B04A}" type="sibTrans" cxnId="{B9E9B4F3-5684-468E-A2C4-995FA3B0552F}">
      <dgm:prSet/>
      <dgm:spPr/>
      <dgm:t>
        <a:bodyPr/>
        <a:lstStyle/>
        <a:p>
          <a:endParaRPr lang="nl-NL"/>
        </a:p>
      </dgm:t>
    </dgm:pt>
    <dgm:pt modelId="{4DBFC235-A66A-4822-8811-B19A657ABD3D}">
      <dgm:prSet/>
      <dgm:spPr>
        <a:solidFill>
          <a:schemeClr val="accent6">
            <a:lumMod val="75000"/>
          </a:schemeClr>
        </a:solidFill>
        <a:ln w="44450"/>
      </dgm:spPr>
      <dgm:t>
        <a:bodyPr/>
        <a:lstStyle/>
        <a:p>
          <a:r>
            <a:rPr lang="nl-NL"/>
            <a:t>Open houding</a:t>
          </a:r>
        </a:p>
      </dgm:t>
    </dgm:pt>
    <dgm:pt modelId="{C330BB4D-0DCF-40EF-AD7F-EDBD09E0EA03}" type="parTrans" cxnId="{1D8C0501-1386-4CEC-B742-A1E1375F7B98}">
      <dgm:prSet/>
      <dgm:spPr/>
      <dgm:t>
        <a:bodyPr/>
        <a:lstStyle/>
        <a:p>
          <a:endParaRPr lang="nl-NL"/>
        </a:p>
      </dgm:t>
    </dgm:pt>
    <dgm:pt modelId="{CA945F87-263A-42F8-A04B-57550ECF01EF}" type="sibTrans" cxnId="{1D8C0501-1386-4CEC-B742-A1E1375F7B98}">
      <dgm:prSet/>
      <dgm:spPr/>
      <dgm:t>
        <a:bodyPr/>
        <a:lstStyle/>
        <a:p>
          <a:endParaRPr lang="nl-NL"/>
        </a:p>
      </dgm:t>
    </dgm:pt>
    <dgm:pt modelId="{A919E21C-B9E1-478B-B80F-B29CDA8669AD}">
      <dgm:prSet/>
      <dgm:spPr>
        <a:solidFill>
          <a:schemeClr val="accent6">
            <a:lumMod val="75000"/>
          </a:schemeClr>
        </a:solidFill>
      </dgm:spPr>
      <dgm:t>
        <a:bodyPr/>
        <a:lstStyle/>
        <a:p>
          <a:r>
            <a:rPr lang="nl-NL"/>
            <a:t>Goed kunnen praten</a:t>
          </a:r>
        </a:p>
      </dgm:t>
    </dgm:pt>
    <dgm:pt modelId="{AA996FC4-3C54-4939-90B9-8AC6EE79B92F}" type="parTrans" cxnId="{1A173477-FA10-4EBC-A19C-4FBFFD9C32F2}">
      <dgm:prSet/>
      <dgm:spPr>
        <a:ln>
          <a:solidFill>
            <a:schemeClr val="accent6">
              <a:lumMod val="75000"/>
            </a:schemeClr>
          </a:solidFill>
        </a:ln>
      </dgm:spPr>
      <dgm:t>
        <a:bodyPr/>
        <a:lstStyle/>
        <a:p>
          <a:endParaRPr lang="nl-NL"/>
        </a:p>
      </dgm:t>
    </dgm:pt>
    <dgm:pt modelId="{E1FB4AAA-193C-44E0-B827-F620700B7F22}" type="sibTrans" cxnId="{1A173477-FA10-4EBC-A19C-4FBFFD9C32F2}">
      <dgm:prSet/>
      <dgm:spPr/>
      <dgm:t>
        <a:bodyPr/>
        <a:lstStyle/>
        <a:p>
          <a:endParaRPr lang="nl-NL"/>
        </a:p>
      </dgm:t>
    </dgm:pt>
    <dgm:pt modelId="{C4EA3654-EB08-42D7-9563-ED91198EE2F9}">
      <dgm:prSet/>
      <dgm:spPr>
        <a:solidFill>
          <a:schemeClr val="accent6">
            <a:lumMod val="75000"/>
          </a:schemeClr>
        </a:solidFill>
      </dgm:spPr>
      <dgm:t>
        <a:bodyPr/>
        <a:lstStyle/>
        <a:p>
          <a:r>
            <a:rPr lang="nl-NL"/>
            <a:t>Vragen stellen</a:t>
          </a:r>
        </a:p>
      </dgm:t>
    </dgm:pt>
    <dgm:pt modelId="{62291C67-AE0F-4CF7-9B09-7FCC2E5449EA}" type="parTrans" cxnId="{50455B52-DB53-4F9B-A757-8C8DE933B50B}">
      <dgm:prSet/>
      <dgm:spPr>
        <a:ln>
          <a:solidFill>
            <a:schemeClr val="accent6">
              <a:lumMod val="75000"/>
            </a:schemeClr>
          </a:solidFill>
        </a:ln>
      </dgm:spPr>
      <dgm:t>
        <a:bodyPr/>
        <a:lstStyle/>
        <a:p>
          <a:endParaRPr lang="nl-NL"/>
        </a:p>
      </dgm:t>
    </dgm:pt>
    <dgm:pt modelId="{26EAC38E-09EF-4049-8E6C-C0204BE5E124}" type="sibTrans" cxnId="{50455B52-DB53-4F9B-A757-8C8DE933B50B}">
      <dgm:prSet/>
      <dgm:spPr/>
      <dgm:t>
        <a:bodyPr/>
        <a:lstStyle/>
        <a:p>
          <a:endParaRPr lang="nl-NL"/>
        </a:p>
      </dgm:t>
    </dgm:pt>
    <dgm:pt modelId="{153FA939-2A8E-4856-8F3F-AAA9BB55BA62}">
      <dgm:prSet/>
      <dgm:spPr>
        <a:solidFill>
          <a:schemeClr val="accent6">
            <a:lumMod val="75000"/>
          </a:schemeClr>
        </a:solidFill>
      </dgm:spPr>
      <dgm:t>
        <a:bodyPr/>
        <a:lstStyle/>
        <a:p>
          <a:r>
            <a:rPr lang="nl-NL"/>
            <a:t>Verhaal vertellen</a:t>
          </a:r>
        </a:p>
      </dgm:t>
    </dgm:pt>
    <dgm:pt modelId="{56FEE0E5-1C08-421F-96E0-5D27A9486F4A}" type="parTrans" cxnId="{98D96FAE-BDE3-42DB-8C03-406C11F2B338}">
      <dgm:prSet/>
      <dgm:spPr>
        <a:ln>
          <a:solidFill>
            <a:schemeClr val="accent6">
              <a:lumMod val="75000"/>
            </a:schemeClr>
          </a:solidFill>
        </a:ln>
      </dgm:spPr>
      <dgm:t>
        <a:bodyPr/>
        <a:lstStyle/>
        <a:p>
          <a:endParaRPr lang="nl-NL"/>
        </a:p>
      </dgm:t>
    </dgm:pt>
    <dgm:pt modelId="{01756C82-01FB-443C-8B21-9E7ABFC8C941}" type="sibTrans" cxnId="{98D96FAE-BDE3-42DB-8C03-406C11F2B338}">
      <dgm:prSet/>
      <dgm:spPr/>
      <dgm:t>
        <a:bodyPr/>
        <a:lstStyle/>
        <a:p>
          <a:endParaRPr lang="nl-NL"/>
        </a:p>
      </dgm:t>
    </dgm:pt>
    <dgm:pt modelId="{B3CB978C-18FC-40BE-B7FB-7E96D4010EB3}">
      <dgm:prSet/>
      <dgm:spPr>
        <a:solidFill>
          <a:schemeClr val="accent6">
            <a:lumMod val="75000"/>
          </a:schemeClr>
        </a:solidFill>
      </dgm:spPr>
      <dgm:t>
        <a:bodyPr/>
        <a:lstStyle/>
        <a:p>
          <a:r>
            <a:rPr lang="nl-NL"/>
            <a:t>Progressie</a:t>
          </a:r>
        </a:p>
      </dgm:t>
    </dgm:pt>
    <dgm:pt modelId="{6108F9B8-C50B-4D52-8886-936FF46EE37B}" type="parTrans" cxnId="{32C8BBE2-B0BF-4D17-98D2-1EDEB8491CDE}">
      <dgm:prSet/>
      <dgm:spPr>
        <a:ln>
          <a:solidFill>
            <a:schemeClr val="accent6">
              <a:lumMod val="75000"/>
            </a:schemeClr>
          </a:solidFill>
        </a:ln>
      </dgm:spPr>
      <dgm:t>
        <a:bodyPr/>
        <a:lstStyle/>
        <a:p>
          <a:endParaRPr lang="nl-NL"/>
        </a:p>
      </dgm:t>
    </dgm:pt>
    <dgm:pt modelId="{EA35E488-9EAD-4CA7-ACD9-1861107D03A3}" type="sibTrans" cxnId="{32C8BBE2-B0BF-4D17-98D2-1EDEB8491CDE}">
      <dgm:prSet/>
      <dgm:spPr/>
      <dgm:t>
        <a:bodyPr/>
        <a:lstStyle/>
        <a:p>
          <a:endParaRPr lang="nl-NL"/>
        </a:p>
      </dgm:t>
    </dgm:pt>
    <dgm:pt modelId="{7DD368CE-C402-4366-9A44-B2953AA1BCDC}">
      <dgm:prSet/>
      <dgm:spPr>
        <a:solidFill>
          <a:schemeClr val="accent6">
            <a:lumMod val="75000"/>
          </a:schemeClr>
        </a:solidFill>
        <a:ln w="44450"/>
      </dgm:spPr>
      <dgm:t>
        <a:bodyPr/>
        <a:lstStyle/>
        <a:p>
          <a:r>
            <a:rPr lang="nl-NL"/>
            <a:t>Mate van begeleiding</a:t>
          </a:r>
        </a:p>
      </dgm:t>
    </dgm:pt>
    <dgm:pt modelId="{F3B12D82-ED6A-4699-A335-031152F68776}" type="parTrans" cxnId="{491142C9-CB02-487B-9CE2-00A1029ACE72}">
      <dgm:prSet/>
      <dgm:spPr>
        <a:ln>
          <a:solidFill>
            <a:schemeClr val="accent6">
              <a:lumMod val="75000"/>
            </a:schemeClr>
          </a:solidFill>
        </a:ln>
      </dgm:spPr>
      <dgm:t>
        <a:bodyPr/>
        <a:lstStyle/>
        <a:p>
          <a:endParaRPr lang="nl-NL"/>
        </a:p>
      </dgm:t>
    </dgm:pt>
    <dgm:pt modelId="{356F1BD5-BBF8-41C8-AD0A-762C6E58DC80}" type="sibTrans" cxnId="{491142C9-CB02-487B-9CE2-00A1029ACE72}">
      <dgm:prSet/>
      <dgm:spPr/>
      <dgm:t>
        <a:bodyPr/>
        <a:lstStyle/>
        <a:p>
          <a:endParaRPr lang="nl-NL"/>
        </a:p>
      </dgm:t>
    </dgm:pt>
    <dgm:pt modelId="{0FB35FAF-8210-4F55-B72F-FFD2A71FCDB8}">
      <dgm:prSet/>
      <dgm:spPr>
        <a:solidFill>
          <a:schemeClr val="accent6">
            <a:lumMod val="75000"/>
          </a:schemeClr>
        </a:solidFill>
      </dgm:spPr>
      <dgm:t>
        <a:bodyPr/>
        <a:lstStyle/>
        <a:p>
          <a:r>
            <a:rPr lang="nl-NL"/>
            <a:t>Concentratieboog</a:t>
          </a:r>
        </a:p>
      </dgm:t>
    </dgm:pt>
    <dgm:pt modelId="{076129B2-1258-418B-A443-8844C91E1F08}" type="parTrans" cxnId="{2FFD5FB5-3B45-46F6-A742-739C148B84B1}">
      <dgm:prSet/>
      <dgm:spPr>
        <a:ln>
          <a:solidFill>
            <a:schemeClr val="accent6">
              <a:lumMod val="75000"/>
            </a:schemeClr>
          </a:solidFill>
        </a:ln>
      </dgm:spPr>
      <dgm:t>
        <a:bodyPr/>
        <a:lstStyle/>
        <a:p>
          <a:endParaRPr lang="nl-NL"/>
        </a:p>
      </dgm:t>
    </dgm:pt>
    <dgm:pt modelId="{644DA4FC-024D-41BE-8300-4A9846A31664}" type="sibTrans" cxnId="{2FFD5FB5-3B45-46F6-A742-739C148B84B1}">
      <dgm:prSet/>
      <dgm:spPr/>
      <dgm:t>
        <a:bodyPr/>
        <a:lstStyle/>
        <a:p>
          <a:endParaRPr lang="nl-NL"/>
        </a:p>
      </dgm:t>
    </dgm:pt>
    <dgm:pt modelId="{85893F71-47C3-48B2-9607-854CCECC9789}">
      <dgm:prSet/>
      <dgm:spPr>
        <a:solidFill>
          <a:schemeClr val="accent6">
            <a:lumMod val="75000"/>
          </a:schemeClr>
        </a:solidFill>
        <a:ln w="44450"/>
      </dgm:spPr>
      <dgm:t>
        <a:bodyPr/>
        <a:lstStyle/>
        <a:p>
          <a:r>
            <a:rPr lang="nl-NL"/>
            <a:t>Niet gehoord voelen</a:t>
          </a:r>
        </a:p>
      </dgm:t>
    </dgm:pt>
    <dgm:pt modelId="{6678B904-0FCA-4BC5-B5DA-B9F2A5063C69}" type="parTrans" cxnId="{A53E4C02-DC4F-4CAA-83A3-5FD940DB7EE3}">
      <dgm:prSet/>
      <dgm:spPr>
        <a:ln>
          <a:solidFill>
            <a:schemeClr val="accent6">
              <a:lumMod val="75000"/>
            </a:schemeClr>
          </a:solidFill>
        </a:ln>
      </dgm:spPr>
      <dgm:t>
        <a:bodyPr/>
        <a:lstStyle/>
        <a:p>
          <a:endParaRPr lang="nl-NL"/>
        </a:p>
      </dgm:t>
    </dgm:pt>
    <dgm:pt modelId="{A516DE8E-F521-4D14-B289-AA725AA416F5}" type="sibTrans" cxnId="{A53E4C02-DC4F-4CAA-83A3-5FD940DB7EE3}">
      <dgm:prSet/>
      <dgm:spPr/>
      <dgm:t>
        <a:bodyPr/>
        <a:lstStyle/>
        <a:p>
          <a:endParaRPr lang="nl-NL"/>
        </a:p>
      </dgm:t>
    </dgm:pt>
    <dgm:pt modelId="{FDF82467-800C-4BC7-8318-BE0B6764B79D}">
      <dgm:prSet/>
      <dgm:spPr>
        <a:solidFill>
          <a:schemeClr val="accent6">
            <a:lumMod val="75000"/>
          </a:schemeClr>
        </a:solidFill>
        <a:ln w="44450"/>
      </dgm:spPr>
      <dgm:t>
        <a:bodyPr/>
        <a:lstStyle/>
        <a:p>
          <a:r>
            <a:rPr lang="nl-NL"/>
            <a:t>Helpende houding</a:t>
          </a:r>
        </a:p>
      </dgm:t>
    </dgm:pt>
    <dgm:pt modelId="{E08B8C03-67A9-44E8-AD0C-C15B7B2D61ED}" type="parTrans" cxnId="{589E6283-E0AC-4583-B99A-AD3AEDC4BB85}">
      <dgm:prSet/>
      <dgm:spPr/>
      <dgm:t>
        <a:bodyPr/>
        <a:lstStyle/>
        <a:p>
          <a:endParaRPr lang="nl-NL"/>
        </a:p>
      </dgm:t>
    </dgm:pt>
    <dgm:pt modelId="{5B1D8962-1945-4C20-AD2C-BCDA10E397D3}" type="sibTrans" cxnId="{589E6283-E0AC-4583-B99A-AD3AEDC4BB85}">
      <dgm:prSet/>
      <dgm:spPr/>
      <dgm:t>
        <a:bodyPr/>
        <a:lstStyle/>
        <a:p>
          <a:endParaRPr lang="nl-NL"/>
        </a:p>
      </dgm:t>
    </dgm:pt>
    <dgm:pt modelId="{DEAEAD3A-108F-4BB7-84FA-0A000C04BE6A}">
      <dgm:prSet/>
      <dgm:spPr>
        <a:solidFill>
          <a:schemeClr val="accent6">
            <a:lumMod val="75000"/>
          </a:schemeClr>
        </a:solidFill>
      </dgm:spPr>
      <dgm:t>
        <a:bodyPr/>
        <a:lstStyle/>
        <a:p>
          <a:r>
            <a:rPr lang="nl-NL"/>
            <a:t>Passende hulpverlening inzetten</a:t>
          </a:r>
        </a:p>
      </dgm:t>
    </dgm:pt>
    <dgm:pt modelId="{FF3A2759-04EB-40A8-BD08-7D117D6E170E}" type="parTrans" cxnId="{D1D56609-F27B-46D2-BE9A-A97858AAE737}">
      <dgm:prSet/>
      <dgm:spPr>
        <a:ln>
          <a:solidFill>
            <a:schemeClr val="accent6">
              <a:lumMod val="75000"/>
            </a:schemeClr>
          </a:solidFill>
        </a:ln>
      </dgm:spPr>
      <dgm:t>
        <a:bodyPr/>
        <a:lstStyle/>
        <a:p>
          <a:endParaRPr lang="nl-NL"/>
        </a:p>
      </dgm:t>
    </dgm:pt>
    <dgm:pt modelId="{52942CEB-E947-40F9-8DA4-BA6B6CA946E2}" type="sibTrans" cxnId="{D1D56609-F27B-46D2-BE9A-A97858AAE737}">
      <dgm:prSet/>
      <dgm:spPr/>
      <dgm:t>
        <a:bodyPr/>
        <a:lstStyle/>
        <a:p>
          <a:endParaRPr lang="nl-NL"/>
        </a:p>
      </dgm:t>
    </dgm:pt>
    <dgm:pt modelId="{3DFF1304-A922-49FE-8D86-358A8822AA00}">
      <dgm:prSet/>
      <dgm:spPr>
        <a:solidFill>
          <a:schemeClr val="accent6">
            <a:lumMod val="75000"/>
          </a:schemeClr>
        </a:solidFill>
        <a:ln w="44450"/>
      </dgm:spPr>
      <dgm:t>
        <a:bodyPr/>
        <a:lstStyle/>
        <a:p>
          <a:r>
            <a:rPr lang="nl-NL"/>
            <a:t>Wens van het kind</a:t>
          </a:r>
        </a:p>
      </dgm:t>
    </dgm:pt>
    <dgm:pt modelId="{A31C962C-DFF0-41A0-9FFD-2AC698909064}" type="parTrans" cxnId="{11E1E87A-93D2-4ED8-86C4-F61DB3F1A68A}">
      <dgm:prSet/>
      <dgm:spPr>
        <a:ln>
          <a:solidFill>
            <a:schemeClr val="accent6">
              <a:lumMod val="75000"/>
            </a:schemeClr>
          </a:solidFill>
        </a:ln>
      </dgm:spPr>
      <dgm:t>
        <a:bodyPr/>
        <a:lstStyle/>
        <a:p>
          <a:endParaRPr lang="nl-NL"/>
        </a:p>
      </dgm:t>
    </dgm:pt>
    <dgm:pt modelId="{20EDE6FE-9B2C-4CA0-8B2C-71067E68BE58}" type="sibTrans" cxnId="{11E1E87A-93D2-4ED8-86C4-F61DB3F1A68A}">
      <dgm:prSet/>
      <dgm:spPr/>
      <dgm:t>
        <a:bodyPr/>
        <a:lstStyle/>
        <a:p>
          <a:endParaRPr lang="nl-NL"/>
        </a:p>
      </dgm:t>
    </dgm:pt>
    <dgm:pt modelId="{CF9BAC00-4545-4975-AFF9-5B2BCFFCC8DF}">
      <dgm:prSet/>
      <dgm:spPr>
        <a:solidFill>
          <a:schemeClr val="accent6">
            <a:lumMod val="75000"/>
          </a:schemeClr>
        </a:solidFill>
      </dgm:spPr>
      <dgm:t>
        <a:bodyPr/>
        <a:lstStyle/>
        <a:p>
          <a:r>
            <a:rPr lang="nl-NL"/>
            <a:t>Informatieoverdracht</a:t>
          </a:r>
        </a:p>
      </dgm:t>
    </dgm:pt>
    <dgm:pt modelId="{1F902D90-76C1-44F4-B597-34AA5935AB1B}" type="parTrans" cxnId="{F4451493-E941-48AE-9E13-D79BA6BD130C}">
      <dgm:prSet/>
      <dgm:spPr>
        <a:ln>
          <a:solidFill>
            <a:schemeClr val="accent6">
              <a:lumMod val="75000"/>
            </a:schemeClr>
          </a:solidFill>
        </a:ln>
      </dgm:spPr>
      <dgm:t>
        <a:bodyPr/>
        <a:lstStyle/>
        <a:p>
          <a:endParaRPr lang="nl-NL"/>
        </a:p>
      </dgm:t>
    </dgm:pt>
    <dgm:pt modelId="{4C6C077B-35CD-4453-93A7-5E4BB60EBD6E}" type="sibTrans" cxnId="{F4451493-E941-48AE-9E13-D79BA6BD130C}">
      <dgm:prSet/>
      <dgm:spPr/>
      <dgm:t>
        <a:bodyPr/>
        <a:lstStyle/>
        <a:p>
          <a:endParaRPr lang="nl-NL"/>
        </a:p>
      </dgm:t>
    </dgm:pt>
    <dgm:pt modelId="{DEA04F57-5356-4F1A-AD6A-5F3C88B45125}">
      <dgm:prSet/>
      <dgm:spPr>
        <a:solidFill>
          <a:schemeClr val="accent6">
            <a:lumMod val="75000"/>
          </a:schemeClr>
        </a:solidFill>
      </dgm:spPr>
      <dgm:t>
        <a:bodyPr/>
        <a:lstStyle/>
        <a:p>
          <a:r>
            <a:rPr lang="nl-NL"/>
            <a:t>Het kind niet veranderen</a:t>
          </a:r>
        </a:p>
      </dgm:t>
    </dgm:pt>
    <dgm:pt modelId="{3922B56B-776B-4729-8957-5BC9F61AC6E7}" type="parTrans" cxnId="{282FD507-3E98-42CF-80D2-854D06A9B5C0}">
      <dgm:prSet/>
      <dgm:spPr>
        <a:ln>
          <a:solidFill>
            <a:schemeClr val="accent6">
              <a:lumMod val="75000"/>
            </a:schemeClr>
          </a:solidFill>
        </a:ln>
      </dgm:spPr>
      <dgm:t>
        <a:bodyPr/>
        <a:lstStyle/>
        <a:p>
          <a:endParaRPr lang="nl-NL"/>
        </a:p>
      </dgm:t>
    </dgm:pt>
    <dgm:pt modelId="{C71DBA9E-F34B-4C9C-B3B2-8433AC216833}" type="sibTrans" cxnId="{282FD507-3E98-42CF-80D2-854D06A9B5C0}">
      <dgm:prSet/>
      <dgm:spPr/>
      <dgm:t>
        <a:bodyPr/>
        <a:lstStyle/>
        <a:p>
          <a:endParaRPr lang="nl-NL"/>
        </a:p>
      </dgm:t>
    </dgm:pt>
    <dgm:pt modelId="{3BCE2564-99F9-46A0-B2BD-EEDBFAE62E38}">
      <dgm:prSet/>
      <dgm:spPr>
        <a:solidFill>
          <a:schemeClr val="accent6">
            <a:lumMod val="75000"/>
          </a:schemeClr>
        </a:solidFill>
      </dgm:spPr>
      <dgm:t>
        <a:bodyPr/>
        <a:lstStyle/>
        <a:p>
          <a:r>
            <a:rPr lang="nl-NL"/>
            <a:t>Respect</a:t>
          </a:r>
        </a:p>
      </dgm:t>
    </dgm:pt>
    <dgm:pt modelId="{C61675E3-375B-48A5-9D47-64EA6344AD2F}" type="parTrans" cxnId="{ACF2CEFF-60B0-4D6E-9473-2E2742EE63D1}">
      <dgm:prSet/>
      <dgm:spPr/>
      <dgm:t>
        <a:bodyPr/>
        <a:lstStyle/>
        <a:p>
          <a:endParaRPr lang="nl-NL"/>
        </a:p>
      </dgm:t>
    </dgm:pt>
    <dgm:pt modelId="{0F5D71DE-34CD-4540-9F1C-E4BFDCE417B9}" type="sibTrans" cxnId="{ACF2CEFF-60B0-4D6E-9473-2E2742EE63D1}">
      <dgm:prSet/>
      <dgm:spPr/>
      <dgm:t>
        <a:bodyPr/>
        <a:lstStyle/>
        <a:p>
          <a:endParaRPr lang="nl-NL"/>
        </a:p>
      </dgm:t>
    </dgm:pt>
    <dgm:pt modelId="{5183AC93-8DB3-41E8-BC6D-3FE2F9D29071}">
      <dgm:prSet/>
      <dgm:spPr>
        <a:solidFill>
          <a:schemeClr val="accent6">
            <a:lumMod val="75000"/>
          </a:schemeClr>
        </a:solidFill>
        <a:ln w="44450"/>
      </dgm:spPr>
      <dgm:t>
        <a:bodyPr/>
        <a:lstStyle/>
        <a:p>
          <a:r>
            <a:rPr lang="nl-NL"/>
            <a:t>Jeugdige erbij betrekken</a:t>
          </a:r>
        </a:p>
      </dgm:t>
    </dgm:pt>
    <dgm:pt modelId="{DD777073-E897-4D31-8588-29F465966A5C}" type="parTrans" cxnId="{FC91D8D4-7093-4654-B03B-7C9FDBF73603}">
      <dgm:prSet/>
      <dgm:spPr>
        <a:ln>
          <a:solidFill>
            <a:schemeClr val="accent6">
              <a:lumMod val="75000"/>
            </a:schemeClr>
          </a:solidFill>
        </a:ln>
      </dgm:spPr>
      <dgm:t>
        <a:bodyPr/>
        <a:lstStyle/>
        <a:p>
          <a:endParaRPr lang="nl-NL"/>
        </a:p>
      </dgm:t>
    </dgm:pt>
    <dgm:pt modelId="{18DC2AD9-C8A0-4754-B3C4-7F596FB6F7C6}" type="sibTrans" cxnId="{FC91D8D4-7093-4654-B03B-7C9FDBF73603}">
      <dgm:prSet/>
      <dgm:spPr/>
      <dgm:t>
        <a:bodyPr/>
        <a:lstStyle/>
        <a:p>
          <a:endParaRPr lang="nl-NL"/>
        </a:p>
      </dgm:t>
    </dgm:pt>
    <dgm:pt modelId="{1BF55298-95D3-4A31-ACBD-578CB3EFBF54}">
      <dgm:prSet/>
      <dgm:spPr>
        <a:solidFill>
          <a:schemeClr val="accent6">
            <a:lumMod val="75000"/>
          </a:schemeClr>
        </a:solidFill>
        <a:ln w="44450"/>
      </dgm:spPr>
      <dgm:t>
        <a:bodyPr/>
        <a:lstStyle/>
        <a:p>
          <a:r>
            <a:rPr lang="nl-NL"/>
            <a:t>Oprecht</a:t>
          </a:r>
        </a:p>
      </dgm:t>
    </dgm:pt>
    <dgm:pt modelId="{FE678C05-6111-438D-A3BE-B9A763A0B148}" type="parTrans" cxnId="{B23E8977-69BD-4BD6-B607-17C02110A04D}">
      <dgm:prSet/>
      <dgm:spPr>
        <a:ln>
          <a:solidFill>
            <a:schemeClr val="accent6">
              <a:lumMod val="75000"/>
            </a:schemeClr>
          </a:solidFill>
        </a:ln>
      </dgm:spPr>
      <dgm:t>
        <a:bodyPr/>
        <a:lstStyle/>
        <a:p>
          <a:endParaRPr lang="nl-NL"/>
        </a:p>
      </dgm:t>
    </dgm:pt>
    <dgm:pt modelId="{72BB5797-7D4A-4A93-A795-2D4F1A590E1D}" type="sibTrans" cxnId="{B23E8977-69BD-4BD6-B607-17C02110A04D}">
      <dgm:prSet/>
      <dgm:spPr/>
      <dgm:t>
        <a:bodyPr/>
        <a:lstStyle/>
        <a:p>
          <a:endParaRPr lang="nl-NL"/>
        </a:p>
      </dgm:t>
    </dgm:pt>
    <dgm:pt modelId="{7D7A0A87-EFA2-46D1-87BF-9539412720FA}">
      <dgm:prSet/>
      <dgm:spPr>
        <a:solidFill>
          <a:schemeClr val="accent6">
            <a:lumMod val="75000"/>
          </a:schemeClr>
        </a:solidFill>
      </dgm:spPr>
      <dgm:t>
        <a:bodyPr/>
        <a:lstStyle/>
        <a:p>
          <a:r>
            <a:rPr lang="nl-NL"/>
            <a:t>Inzet</a:t>
          </a:r>
        </a:p>
      </dgm:t>
    </dgm:pt>
    <dgm:pt modelId="{97F7C43C-3067-4BBA-8A2C-9F9A17014124}" type="parTrans" cxnId="{BBE957B2-D66F-459E-AF69-D4ACE3EDFA7A}">
      <dgm:prSet/>
      <dgm:spPr>
        <a:ln>
          <a:solidFill>
            <a:schemeClr val="accent6">
              <a:lumMod val="75000"/>
            </a:schemeClr>
          </a:solidFill>
        </a:ln>
      </dgm:spPr>
      <dgm:t>
        <a:bodyPr/>
        <a:lstStyle/>
        <a:p>
          <a:endParaRPr lang="nl-NL"/>
        </a:p>
      </dgm:t>
    </dgm:pt>
    <dgm:pt modelId="{A47C5300-6B58-4893-8532-A77430152C30}" type="sibTrans" cxnId="{BBE957B2-D66F-459E-AF69-D4ACE3EDFA7A}">
      <dgm:prSet/>
      <dgm:spPr/>
      <dgm:t>
        <a:bodyPr/>
        <a:lstStyle/>
        <a:p>
          <a:endParaRPr lang="nl-NL"/>
        </a:p>
      </dgm:t>
    </dgm:pt>
    <dgm:pt modelId="{E34BCD66-96B2-4438-8F3A-62BC58B73FDC}">
      <dgm:prSet/>
      <dgm:spPr>
        <a:solidFill>
          <a:schemeClr val="accent6">
            <a:lumMod val="75000"/>
          </a:schemeClr>
        </a:solidFill>
        <a:ln w="44450"/>
      </dgm:spPr>
      <dgm:t>
        <a:bodyPr/>
        <a:lstStyle/>
        <a:p>
          <a:r>
            <a:rPr lang="nl-NL"/>
            <a:t>Eigen mening kenbaar maken</a:t>
          </a:r>
        </a:p>
      </dgm:t>
    </dgm:pt>
    <dgm:pt modelId="{51085613-01C4-4203-9C1D-4BB807C8043A}" type="parTrans" cxnId="{B9FE66C9-3562-40C0-A253-34B820DE07CD}">
      <dgm:prSet/>
      <dgm:spPr>
        <a:ln>
          <a:solidFill>
            <a:schemeClr val="accent6">
              <a:lumMod val="75000"/>
            </a:schemeClr>
          </a:solidFill>
        </a:ln>
      </dgm:spPr>
      <dgm:t>
        <a:bodyPr/>
        <a:lstStyle/>
        <a:p>
          <a:endParaRPr lang="nl-NL"/>
        </a:p>
      </dgm:t>
    </dgm:pt>
    <dgm:pt modelId="{EB5B2FCF-6922-4982-A8EA-490DCED63402}" type="sibTrans" cxnId="{B9FE66C9-3562-40C0-A253-34B820DE07CD}">
      <dgm:prSet/>
      <dgm:spPr/>
      <dgm:t>
        <a:bodyPr/>
        <a:lstStyle/>
        <a:p>
          <a:endParaRPr lang="nl-NL"/>
        </a:p>
      </dgm:t>
    </dgm:pt>
    <dgm:pt modelId="{9C7DB4F1-0000-4E21-9E00-4ABFB31E57F5}">
      <dgm:prSet/>
      <dgm:spPr>
        <a:solidFill>
          <a:schemeClr val="accent6">
            <a:lumMod val="75000"/>
          </a:schemeClr>
        </a:solidFill>
      </dgm:spPr>
      <dgm:t>
        <a:bodyPr/>
        <a:lstStyle/>
        <a:p>
          <a:r>
            <a:rPr lang="nl-NL"/>
            <a:t>Onderwerpen bespreken met afgewezen ouder</a:t>
          </a:r>
        </a:p>
      </dgm:t>
    </dgm:pt>
    <dgm:pt modelId="{A7BDC239-3189-4A49-A155-D075CD92FD3D}" type="parTrans" cxnId="{D8C5B7F8-B0F5-4ABD-9DBA-20D54E1AEF1E}">
      <dgm:prSet/>
      <dgm:spPr>
        <a:ln>
          <a:solidFill>
            <a:schemeClr val="accent6">
              <a:lumMod val="75000"/>
            </a:schemeClr>
          </a:solidFill>
        </a:ln>
      </dgm:spPr>
      <dgm:t>
        <a:bodyPr/>
        <a:lstStyle/>
        <a:p>
          <a:endParaRPr lang="nl-NL"/>
        </a:p>
      </dgm:t>
    </dgm:pt>
    <dgm:pt modelId="{163AE3C4-60F5-4F3A-8981-9C531B9B1503}" type="sibTrans" cxnId="{D8C5B7F8-B0F5-4ABD-9DBA-20D54E1AEF1E}">
      <dgm:prSet/>
      <dgm:spPr/>
      <dgm:t>
        <a:bodyPr/>
        <a:lstStyle/>
        <a:p>
          <a:endParaRPr lang="nl-NL"/>
        </a:p>
      </dgm:t>
    </dgm:pt>
    <dgm:pt modelId="{60EC29FF-F671-4D59-BC86-0AE95573F375}">
      <dgm:prSet/>
      <dgm:spPr>
        <a:solidFill>
          <a:schemeClr val="accent6">
            <a:lumMod val="75000"/>
          </a:schemeClr>
        </a:solidFill>
        <a:ln w="44450"/>
      </dgm:spPr>
      <dgm:t>
        <a:bodyPr/>
        <a:lstStyle/>
        <a:p>
          <a:r>
            <a:rPr lang="nl-NL"/>
            <a:t>Problemen oplossen</a:t>
          </a:r>
        </a:p>
      </dgm:t>
    </dgm:pt>
    <dgm:pt modelId="{887E2B91-2087-4C75-85BE-17674B242568}" type="parTrans" cxnId="{7C0DAAC2-2A6A-4D9F-900C-73C708D8B3A8}">
      <dgm:prSet/>
      <dgm:spPr>
        <a:ln>
          <a:solidFill>
            <a:schemeClr val="accent6">
              <a:lumMod val="75000"/>
            </a:schemeClr>
          </a:solidFill>
        </a:ln>
      </dgm:spPr>
      <dgm:t>
        <a:bodyPr/>
        <a:lstStyle/>
        <a:p>
          <a:endParaRPr lang="nl-NL"/>
        </a:p>
      </dgm:t>
    </dgm:pt>
    <dgm:pt modelId="{E30FA4FD-D623-4F6D-ACCF-E1A74C685320}" type="sibTrans" cxnId="{7C0DAAC2-2A6A-4D9F-900C-73C708D8B3A8}">
      <dgm:prSet/>
      <dgm:spPr/>
      <dgm:t>
        <a:bodyPr/>
        <a:lstStyle/>
        <a:p>
          <a:endParaRPr lang="nl-NL"/>
        </a:p>
      </dgm:t>
    </dgm:pt>
    <dgm:pt modelId="{03DEA800-4500-4122-A81E-7EA0E680387E}">
      <dgm:prSet/>
      <dgm:spPr>
        <a:solidFill>
          <a:schemeClr val="accent6">
            <a:lumMod val="75000"/>
          </a:schemeClr>
        </a:solidFill>
        <a:ln w="44450"/>
      </dgm:spPr>
      <dgm:t>
        <a:bodyPr/>
        <a:lstStyle/>
        <a:p>
          <a:r>
            <a:rPr lang="nl-NL"/>
            <a:t>Acceptatie mening en keuzes</a:t>
          </a:r>
        </a:p>
      </dgm:t>
    </dgm:pt>
    <dgm:pt modelId="{1BE7BC12-8060-4110-90D6-BC586AD032E4}" type="parTrans" cxnId="{D5238E57-2C85-4998-B79E-2379C43F67F5}">
      <dgm:prSet/>
      <dgm:spPr>
        <a:ln>
          <a:solidFill>
            <a:schemeClr val="accent6">
              <a:lumMod val="75000"/>
            </a:schemeClr>
          </a:solidFill>
        </a:ln>
      </dgm:spPr>
      <dgm:t>
        <a:bodyPr/>
        <a:lstStyle/>
        <a:p>
          <a:endParaRPr lang="nl-NL"/>
        </a:p>
      </dgm:t>
    </dgm:pt>
    <dgm:pt modelId="{15796328-4BC1-41BD-BAC7-B0C2E867DD4C}" type="sibTrans" cxnId="{D5238E57-2C85-4998-B79E-2379C43F67F5}">
      <dgm:prSet/>
      <dgm:spPr/>
      <dgm:t>
        <a:bodyPr/>
        <a:lstStyle/>
        <a:p>
          <a:endParaRPr lang="nl-NL"/>
        </a:p>
      </dgm:t>
    </dgm:pt>
    <dgm:pt modelId="{F29DB5AD-4F8C-4A1E-84FC-6A186632BD0B}" type="pres">
      <dgm:prSet presAssocID="{548F9E4A-B79D-4CB0-AF35-BFAF6B723516}" presName="Name0" presStyleCnt="0">
        <dgm:presLayoutVars>
          <dgm:chPref val="1"/>
          <dgm:dir/>
          <dgm:animOne val="branch"/>
          <dgm:animLvl val="lvl"/>
          <dgm:resizeHandles val="exact"/>
        </dgm:presLayoutVars>
      </dgm:prSet>
      <dgm:spPr/>
      <dgm:t>
        <a:bodyPr/>
        <a:lstStyle/>
        <a:p>
          <a:endParaRPr lang="nl-NL"/>
        </a:p>
      </dgm:t>
    </dgm:pt>
    <dgm:pt modelId="{0E0442EF-3C58-4C69-B9CB-90B882205C3E}" type="pres">
      <dgm:prSet presAssocID="{F26D5E7F-E104-4FFF-B434-9BF286D6C2C3}" presName="root1" presStyleCnt="0"/>
      <dgm:spPr/>
      <dgm:t>
        <a:bodyPr/>
        <a:lstStyle/>
        <a:p>
          <a:endParaRPr lang="nl-NL"/>
        </a:p>
      </dgm:t>
    </dgm:pt>
    <dgm:pt modelId="{0DB61EE2-C74E-4545-8EAD-44E2DB8C2E81}" type="pres">
      <dgm:prSet presAssocID="{F26D5E7F-E104-4FFF-B434-9BF286D6C2C3}" presName="LevelOneTextNode" presStyleLbl="node0" presStyleIdx="0" presStyleCnt="1">
        <dgm:presLayoutVars>
          <dgm:chPref val="3"/>
        </dgm:presLayoutVars>
      </dgm:prSet>
      <dgm:spPr/>
      <dgm:t>
        <a:bodyPr/>
        <a:lstStyle/>
        <a:p>
          <a:endParaRPr lang="nl-NL"/>
        </a:p>
      </dgm:t>
    </dgm:pt>
    <dgm:pt modelId="{12C202A0-BEC0-4BD6-BEEA-43D084C57279}" type="pres">
      <dgm:prSet presAssocID="{F26D5E7F-E104-4FFF-B434-9BF286D6C2C3}" presName="level2hierChild" presStyleCnt="0"/>
      <dgm:spPr/>
      <dgm:t>
        <a:bodyPr/>
        <a:lstStyle/>
        <a:p>
          <a:endParaRPr lang="nl-NL"/>
        </a:p>
      </dgm:t>
    </dgm:pt>
    <dgm:pt modelId="{01FBDCA7-7DF1-404A-A14D-13D8480F8160}" type="pres">
      <dgm:prSet presAssocID="{BF90787D-3871-46D4-A17A-134FE95E695D}" presName="conn2-1" presStyleLbl="parChTrans1D2" presStyleIdx="0" presStyleCnt="2"/>
      <dgm:spPr/>
      <dgm:t>
        <a:bodyPr/>
        <a:lstStyle/>
        <a:p>
          <a:endParaRPr lang="nl-NL"/>
        </a:p>
      </dgm:t>
    </dgm:pt>
    <dgm:pt modelId="{844B776C-DD03-4C28-87CC-F3256BBE3B2F}" type="pres">
      <dgm:prSet presAssocID="{BF90787D-3871-46D4-A17A-134FE95E695D}" presName="connTx" presStyleLbl="parChTrans1D2" presStyleIdx="0" presStyleCnt="2"/>
      <dgm:spPr/>
      <dgm:t>
        <a:bodyPr/>
        <a:lstStyle/>
        <a:p>
          <a:endParaRPr lang="nl-NL"/>
        </a:p>
      </dgm:t>
    </dgm:pt>
    <dgm:pt modelId="{99B800AD-ABEE-4C77-9A15-F3E8B395872A}" type="pres">
      <dgm:prSet presAssocID="{04F77E5A-1F16-49A8-BB70-D26F6680181C}" presName="root2" presStyleCnt="0"/>
      <dgm:spPr/>
      <dgm:t>
        <a:bodyPr/>
        <a:lstStyle/>
        <a:p>
          <a:endParaRPr lang="nl-NL"/>
        </a:p>
      </dgm:t>
    </dgm:pt>
    <dgm:pt modelId="{15AD003F-3F9D-428A-B643-872D21BCF761}" type="pres">
      <dgm:prSet presAssocID="{04F77E5A-1F16-49A8-BB70-D26F6680181C}" presName="LevelTwoTextNode" presStyleLbl="node2" presStyleIdx="0" presStyleCnt="2">
        <dgm:presLayoutVars>
          <dgm:chPref val="3"/>
        </dgm:presLayoutVars>
      </dgm:prSet>
      <dgm:spPr/>
      <dgm:t>
        <a:bodyPr/>
        <a:lstStyle/>
        <a:p>
          <a:endParaRPr lang="nl-NL"/>
        </a:p>
      </dgm:t>
    </dgm:pt>
    <dgm:pt modelId="{3F023DF2-3338-44A6-A4F7-C14BE1F7D356}" type="pres">
      <dgm:prSet presAssocID="{04F77E5A-1F16-49A8-BB70-D26F6680181C}" presName="level3hierChild" presStyleCnt="0"/>
      <dgm:spPr/>
      <dgm:t>
        <a:bodyPr/>
        <a:lstStyle/>
        <a:p>
          <a:endParaRPr lang="nl-NL"/>
        </a:p>
      </dgm:t>
    </dgm:pt>
    <dgm:pt modelId="{34DA8CC9-FD5C-49A7-8A5C-673F516604CC}" type="pres">
      <dgm:prSet presAssocID="{E173A33A-DADB-4136-AA58-FC0ECB7C4D1F}" presName="conn2-1" presStyleLbl="parChTrans1D3" presStyleIdx="0" presStyleCnt="15"/>
      <dgm:spPr/>
      <dgm:t>
        <a:bodyPr/>
        <a:lstStyle/>
        <a:p>
          <a:endParaRPr lang="nl-NL"/>
        </a:p>
      </dgm:t>
    </dgm:pt>
    <dgm:pt modelId="{772DB86A-D7C6-4C64-9EE6-9F50902425E7}" type="pres">
      <dgm:prSet presAssocID="{E173A33A-DADB-4136-AA58-FC0ECB7C4D1F}" presName="connTx" presStyleLbl="parChTrans1D3" presStyleIdx="0" presStyleCnt="15"/>
      <dgm:spPr/>
      <dgm:t>
        <a:bodyPr/>
        <a:lstStyle/>
        <a:p>
          <a:endParaRPr lang="nl-NL"/>
        </a:p>
      </dgm:t>
    </dgm:pt>
    <dgm:pt modelId="{F28DCD7F-968A-4087-A5C5-E2D8A3FB9713}" type="pres">
      <dgm:prSet presAssocID="{C99A1727-4C59-4FDC-8253-B60F7D833B14}" presName="root2" presStyleCnt="0"/>
      <dgm:spPr/>
      <dgm:t>
        <a:bodyPr/>
        <a:lstStyle/>
        <a:p>
          <a:endParaRPr lang="nl-NL"/>
        </a:p>
      </dgm:t>
    </dgm:pt>
    <dgm:pt modelId="{EEBE4D41-6123-4CE2-953E-23DA7AA159C6}" type="pres">
      <dgm:prSet presAssocID="{C99A1727-4C59-4FDC-8253-B60F7D833B14}" presName="LevelTwoTextNode" presStyleLbl="node3" presStyleIdx="0" presStyleCnt="15">
        <dgm:presLayoutVars>
          <dgm:chPref val="3"/>
        </dgm:presLayoutVars>
      </dgm:prSet>
      <dgm:spPr/>
      <dgm:t>
        <a:bodyPr/>
        <a:lstStyle/>
        <a:p>
          <a:endParaRPr lang="nl-NL"/>
        </a:p>
      </dgm:t>
    </dgm:pt>
    <dgm:pt modelId="{BF30F5F0-D7A6-4989-B6FF-9F1B03F6265B}" type="pres">
      <dgm:prSet presAssocID="{C99A1727-4C59-4FDC-8253-B60F7D833B14}" presName="level3hierChild" presStyleCnt="0"/>
      <dgm:spPr/>
      <dgm:t>
        <a:bodyPr/>
        <a:lstStyle/>
        <a:p>
          <a:endParaRPr lang="nl-NL"/>
        </a:p>
      </dgm:t>
    </dgm:pt>
    <dgm:pt modelId="{6EC4EC18-D532-40F5-943B-43FFE78404DC}" type="pres">
      <dgm:prSet presAssocID="{1A86B350-08CB-45C9-9C63-FBBE80C7FEF0}" presName="conn2-1" presStyleLbl="parChTrans1D4" presStyleIdx="0" presStyleCnt="12"/>
      <dgm:spPr/>
      <dgm:t>
        <a:bodyPr/>
        <a:lstStyle/>
        <a:p>
          <a:endParaRPr lang="nl-NL"/>
        </a:p>
      </dgm:t>
    </dgm:pt>
    <dgm:pt modelId="{9548A750-5999-450C-B746-445156B0806A}" type="pres">
      <dgm:prSet presAssocID="{1A86B350-08CB-45C9-9C63-FBBE80C7FEF0}" presName="connTx" presStyleLbl="parChTrans1D4" presStyleIdx="0" presStyleCnt="12"/>
      <dgm:spPr/>
      <dgm:t>
        <a:bodyPr/>
        <a:lstStyle/>
        <a:p>
          <a:endParaRPr lang="nl-NL"/>
        </a:p>
      </dgm:t>
    </dgm:pt>
    <dgm:pt modelId="{110D4494-A088-4A11-9A3F-30ABF4304471}" type="pres">
      <dgm:prSet presAssocID="{A3291D4E-2455-46B9-A70B-33745C16DB20}" presName="root2" presStyleCnt="0"/>
      <dgm:spPr/>
      <dgm:t>
        <a:bodyPr/>
        <a:lstStyle/>
        <a:p>
          <a:endParaRPr lang="nl-NL"/>
        </a:p>
      </dgm:t>
    </dgm:pt>
    <dgm:pt modelId="{D17C553C-77C4-4F78-98F3-271062CBF50A}" type="pres">
      <dgm:prSet presAssocID="{A3291D4E-2455-46B9-A70B-33745C16DB20}" presName="LevelTwoTextNode" presStyleLbl="node4" presStyleIdx="0" presStyleCnt="12">
        <dgm:presLayoutVars>
          <dgm:chPref val="3"/>
        </dgm:presLayoutVars>
      </dgm:prSet>
      <dgm:spPr/>
      <dgm:t>
        <a:bodyPr/>
        <a:lstStyle/>
        <a:p>
          <a:endParaRPr lang="nl-NL"/>
        </a:p>
      </dgm:t>
    </dgm:pt>
    <dgm:pt modelId="{5BB3EAEE-4260-4D31-AB71-109626D9DAFE}" type="pres">
      <dgm:prSet presAssocID="{A3291D4E-2455-46B9-A70B-33745C16DB20}" presName="level3hierChild" presStyleCnt="0"/>
      <dgm:spPr/>
      <dgm:t>
        <a:bodyPr/>
        <a:lstStyle/>
        <a:p>
          <a:endParaRPr lang="nl-NL"/>
        </a:p>
      </dgm:t>
    </dgm:pt>
    <dgm:pt modelId="{85F720D4-652F-42AF-8005-FC83626CC7FD}" type="pres">
      <dgm:prSet presAssocID="{C61675E3-375B-48A5-9D47-64EA6344AD2F}" presName="conn2-1" presStyleLbl="parChTrans1D4" presStyleIdx="1" presStyleCnt="12"/>
      <dgm:spPr/>
      <dgm:t>
        <a:bodyPr/>
        <a:lstStyle/>
        <a:p>
          <a:endParaRPr lang="nl-NL"/>
        </a:p>
      </dgm:t>
    </dgm:pt>
    <dgm:pt modelId="{8A3D7070-58C9-4229-A11A-0F0F57B49B18}" type="pres">
      <dgm:prSet presAssocID="{C61675E3-375B-48A5-9D47-64EA6344AD2F}" presName="connTx" presStyleLbl="parChTrans1D4" presStyleIdx="1" presStyleCnt="12"/>
      <dgm:spPr/>
      <dgm:t>
        <a:bodyPr/>
        <a:lstStyle/>
        <a:p>
          <a:endParaRPr lang="nl-NL"/>
        </a:p>
      </dgm:t>
    </dgm:pt>
    <dgm:pt modelId="{11F25AB2-32DF-4655-A95C-1A75B72EA812}" type="pres">
      <dgm:prSet presAssocID="{3BCE2564-99F9-46A0-B2BD-EEDBFAE62E38}" presName="root2" presStyleCnt="0"/>
      <dgm:spPr/>
      <dgm:t>
        <a:bodyPr/>
        <a:lstStyle/>
        <a:p>
          <a:endParaRPr lang="nl-NL"/>
        </a:p>
      </dgm:t>
    </dgm:pt>
    <dgm:pt modelId="{F4C76FC2-C815-454D-9DC7-3BA8105E22F8}" type="pres">
      <dgm:prSet presAssocID="{3BCE2564-99F9-46A0-B2BD-EEDBFAE62E38}" presName="LevelTwoTextNode" presStyleLbl="node4" presStyleIdx="1" presStyleCnt="12">
        <dgm:presLayoutVars>
          <dgm:chPref val="3"/>
        </dgm:presLayoutVars>
      </dgm:prSet>
      <dgm:spPr/>
      <dgm:t>
        <a:bodyPr/>
        <a:lstStyle/>
        <a:p>
          <a:endParaRPr lang="nl-NL"/>
        </a:p>
      </dgm:t>
    </dgm:pt>
    <dgm:pt modelId="{F6F48FE8-8AF7-45B7-B9CE-C46E388CB613}" type="pres">
      <dgm:prSet presAssocID="{3BCE2564-99F9-46A0-B2BD-EEDBFAE62E38}" presName="level3hierChild" presStyleCnt="0"/>
      <dgm:spPr/>
      <dgm:t>
        <a:bodyPr/>
        <a:lstStyle/>
        <a:p>
          <a:endParaRPr lang="nl-NL"/>
        </a:p>
      </dgm:t>
    </dgm:pt>
    <dgm:pt modelId="{2197A464-76C2-450F-96A8-4CE954615C4E}" type="pres">
      <dgm:prSet presAssocID="{FE678C05-6111-438D-A3BE-B9A763A0B148}" presName="conn2-1" presStyleLbl="parChTrans1D4" presStyleIdx="2" presStyleCnt="12"/>
      <dgm:spPr/>
      <dgm:t>
        <a:bodyPr/>
        <a:lstStyle/>
        <a:p>
          <a:endParaRPr lang="nl-NL"/>
        </a:p>
      </dgm:t>
    </dgm:pt>
    <dgm:pt modelId="{53EE72BF-D6CC-435C-8DEE-AE70CCAD663D}" type="pres">
      <dgm:prSet presAssocID="{FE678C05-6111-438D-A3BE-B9A763A0B148}" presName="connTx" presStyleLbl="parChTrans1D4" presStyleIdx="2" presStyleCnt="12"/>
      <dgm:spPr/>
      <dgm:t>
        <a:bodyPr/>
        <a:lstStyle/>
        <a:p>
          <a:endParaRPr lang="nl-NL"/>
        </a:p>
      </dgm:t>
    </dgm:pt>
    <dgm:pt modelId="{B48E1D3A-5CC7-4B15-AA16-C6884451AFED}" type="pres">
      <dgm:prSet presAssocID="{1BF55298-95D3-4A31-ACBD-578CB3EFBF54}" presName="root2" presStyleCnt="0"/>
      <dgm:spPr/>
      <dgm:t>
        <a:bodyPr/>
        <a:lstStyle/>
        <a:p>
          <a:endParaRPr lang="nl-NL"/>
        </a:p>
      </dgm:t>
    </dgm:pt>
    <dgm:pt modelId="{0A7240DC-EE52-49F8-A9C4-C4F133A6115D}" type="pres">
      <dgm:prSet presAssocID="{1BF55298-95D3-4A31-ACBD-578CB3EFBF54}" presName="LevelTwoTextNode" presStyleLbl="node4" presStyleIdx="2" presStyleCnt="12">
        <dgm:presLayoutVars>
          <dgm:chPref val="3"/>
        </dgm:presLayoutVars>
      </dgm:prSet>
      <dgm:spPr/>
      <dgm:t>
        <a:bodyPr/>
        <a:lstStyle/>
        <a:p>
          <a:endParaRPr lang="nl-NL"/>
        </a:p>
      </dgm:t>
    </dgm:pt>
    <dgm:pt modelId="{83EC19AD-BD69-41CC-A6A4-EDB67B6D96FD}" type="pres">
      <dgm:prSet presAssocID="{1BF55298-95D3-4A31-ACBD-578CB3EFBF54}" presName="level3hierChild" presStyleCnt="0"/>
      <dgm:spPr/>
      <dgm:t>
        <a:bodyPr/>
        <a:lstStyle/>
        <a:p>
          <a:endParaRPr lang="nl-NL"/>
        </a:p>
      </dgm:t>
    </dgm:pt>
    <dgm:pt modelId="{9541024D-484B-4C43-98E6-99E36C0D195F}" type="pres">
      <dgm:prSet presAssocID="{3E85A735-96FA-43CE-8AD0-0838D5EEF826}" presName="conn2-1" presStyleLbl="parChTrans1D3" presStyleIdx="1" presStyleCnt="15"/>
      <dgm:spPr/>
      <dgm:t>
        <a:bodyPr/>
        <a:lstStyle/>
        <a:p>
          <a:endParaRPr lang="nl-NL"/>
        </a:p>
      </dgm:t>
    </dgm:pt>
    <dgm:pt modelId="{B00EA001-57DA-4C65-9F91-452D726F22B5}" type="pres">
      <dgm:prSet presAssocID="{3E85A735-96FA-43CE-8AD0-0838D5EEF826}" presName="connTx" presStyleLbl="parChTrans1D3" presStyleIdx="1" presStyleCnt="15"/>
      <dgm:spPr/>
      <dgm:t>
        <a:bodyPr/>
        <a:lstStyle/>
        <a:p>
          <a:endParaRPr lang="nl-NL"/>
        </a:p>
      </dgm:t>
    </dgm:pt>
    <dgm:pt modelId="{2DB81932-E570-4DE7-85C8-FFF6248BD6DB}" type="pres">
      <dgm:prSet presAssocID="{FC0E2C1C-58F4-441F-971E-6B6350CA2611}" presName="root2" presStyleCnt="0"/>
      <dgm:spPr/>
      <dgm:t>
        <a:bodyPr/>
        <a:lstStyle/>
        <a:p>
          <a:endParaRPr lang="nl-NL"/>
        </a:p>
      </dgm:t>
    </dgm:pt>
    <dgm:pt modelId="{1E8978DB-D0A9-443F-AE12-E5062DC12664}" type="pres">
      <dgm:prSet presAssocID="{FC0E2C1C-58F4-441F-971E-6B6350CA2611}" presName="LevelTwoTextNode" presStyleLbl="node3" presStyleIdx="1" presStyleCnt="15">
        <dgm:presLayoutVars>
          <dgm:chPref val="3"/>
        </dgm:presLayoutVars>
      </dgm:prSet>
      <dgm:spPr/>
      <dgm:t>
        <a:bodyPr/>
        <a:lstStyle/>
        <a:p>
          <a:endParaRPr lang="nl-NL"/>
        </a:p>
      </dgm:t>
    </dgm:pt>
    <dgm:pt modelId="{DDE3B17D-D6CB-4DFF-A427-811BFF5FFD89}" type="pres">
      <dgm:prSet presAssocID="{FC0E2C1C-58F4-441F-971E-6B6350CA2611}" presName="level3hierChild" presStyleCnt="0"/>
      <dgm:spPr/>
      <dgm:t>
        <a:bodyPr/>
        <a:lstStyle/>
        <a:p>
          <a:endParaRPr lang="nl-NL"/>
        </a:p>
      </dgm:t>
    </dgm:pt>
    <dgm:pt modelId="{AD9CA331-B063-4C2E-961F-7149C0FB5A80}" type="pres">
      <dgm:prSet presAssocID="{E2CA5B33-4BDD-41D5-AED7-F4263A35C39C}" presName="conn2-1" presStyleLbl="parChTrans1D4" presStyleIdx="3" presStyleCnt="12"/>
      <dgm:spPr/>
      <dgm:t>
        <a:bodyPr/>
        <a:lstStyle/>
        <a:p>
          <a:endParaRPr lang="nl-NL"/>
        </a:p>
      </dgm:t>
    </dgm:pt>
    <dgm:pt modelId="{2189ADCD-7533-4D1F-95B7-937190E6057E}" type="pres">
      <dgm:prSet presAssocID="{E2CA5B33-4BDD-41D5-AED7-F4263A35C39C}" presName="connTx" presStyleLbl="parChTrans1D4" presStyleIdx="3" presStyleCnt="12"/>
      <dgm:spPr/>
      <dgm:t>
        <a:bodyPr/>
        <a:lstStyle/>
        <a:p>
          <a:endParaRPr lang="nl-NL"/>
        </a:p>
      </dgm:t>
    </dgm:pt>
    <dgm:pt modelId="{3DE9B648-0604-4CC8-B72A-7A678440B846}" type="pres">
      <dgm:prSet presAssocID="{08BC629A-1D1D-4D63-9D01-427E4257A78C}" presName="root2" presStyleCnt="0"/>
      <dgm:spPr/>
      <dgm:t>
        <a:bodyPr/>
        <a:lstStyle/>
        <a:p>
          <a:endParaRPr lang="nl-NL"/>
        </a:p>
      </dgm:t>
    </dgm:pt>
    <dgm:pt modelId="{C60367E5-5EE7-4B5E-9470-B4EAF071F5D4}" type="pres">
      <dgm:prSet presAssocID="{08BC629A-1D1D-4D63-9D01-427E4257A78C}" presName="LevelTwoTextNode" presStyleLbl="node4" presStyleIdx="3" presStyleCnt="12">
        <dgm:presLayoutVars>
          <dgm:chPref val="3"/>
        </dgm:presLayoutVars>
      </dgm:prSet>
      <dgm:spPr/>
      <dgm:t>
        <a:bodyPr/>
        <a:lstStyle/>
        <a:p>
          <a:endParaRPr lang="nl-NL"/>
        </a:p>
      </dgm:t>
    </dgm:pt>
    <dgm:pt modelId="{82C6232F-78AC-4005-BB53-475F8016A29D}" type="pres">
      <dgm:prSet presAssocID="{08BC629A-1D1D-4D63-9D01-427E4257A78C}" presName="level3hierChild" presStyleCnt="0"/>
      <dgm:spPr/>
      <dgm:t>
        <a:bodyPr/>
        <a:lstStyle/>
        <a:p>
          <a:endParaRPr lang="nl-NL"/>
        </a:p>
      </dgm:t>
    </dgm:pt>
    <dgm:pt modelId="{B3BDB160-30D6-4D4E-9435-A68A7AE12A4A}" type="pres">
      <dgm:prSet presAssocID="{76BD1375-F44F-42F6-BCFD-C2858619CC38}" presName="conn2-1" presStyleLbl="parChTrans1D4" presStyleIdx="4" presStyleCnt="12"/>
      <dgm:spPr/>
      <dgm:t>
        <a:bodyPr/>
        <a:lstStyle/>
        <a:p>
          <a:endParaRPr lang="nl-NL"/>
        </a:p>
      </dgm:t>
    </dgm:pt>
    <dgm:pt modelId="{1ECAEA31-47B8-4A67-9B41-718F3F897A6F}" type="pres">
      <dgm:prSet presAssocID="{76BD1375-F44F-42F6-BCFD-C2858619CC38}" presName="connTx" presStyleLbl="parChTrans1D4" presStyleIdx="4" presStyleCnt="12"/>
      <dgm:spPr/>
      <dgm:t>
        <a:bodyPr/>
        <a:lstStyle/>
        <a:p>
          <a:endParaRPr lang="nl-NL"/>
        </a:p>
      </dgm:t>
    </dgm:pt>
    <dgm:pt modelId="{3FED6CF5-C533-4269-A9B0-98901A6DD380}" type="pres">
      <dgm:prSet presAssocID="{69A2E537-0800-491F-A918-819FEA6227A6}" presName="root2" presStyleCnt="0"/>
      <dgm:spPr/>
      <dgm:t>
        <a:bodyPr/>
        <a:lstStyle/>
        <a:p>
          <a:endParaRPr lang="nl-NL"/>
        </a:p>
      </dgm:t>
    </dgm:pt>
    <dgm:pt modelId="{847AB227-3DA1-4553-9792-03A643236648}" type="pres">
      <dgm:prSet presAssocID="{69A2E537-0800-491F-A918-819FEA6227A6}" presName="LevelTwoTextNode" presStyleLbl="node4" presStyleIdx="4" presStyleCnt="12">
        <dgm:presLayoutVars>
          <dgm:chPref val="3"/>
        </dgm:presLayoutVars>
      </dgm:prSet>
      <dgm:spPr/>
      <dgm:t>
        <a:bodyPr/>
        <a:lstStyle/>
        <a:p>
          <a:endParaRPr lang="nl-NL"/>
        </a:p>
      </dgm:t>
    </dgm:pt>
    <dgm:pt modelId="{E68010F9-05F5-4E18-991D-49FE12C3231D}" type="pres">
      <dgm:prSet presAssocID="{69A2E537-0800-491F-A918-819FEA6227A6}" presName="level3hierChild" presStyleCnt="0"/>
      <dgm:spPr/>
      <dgm:t>
        <a:bodyPr/>
        <a:lstStyle/>
        <a:p>
          <a:endParaRPr lang="nl-NL"/>
        </a:p>
      </dgm:t>
    </dgm:pt>
    <dgm:pt modelId="{AD35811C-0CB6-4F14-990E-BC82E49D6598}" type="pres">
      <dgm:prSet presAssocID="{78AFA120-66B7-48D2-951F-386BB6304D9B}" presName="conn2-1" presStyleLbl="parChTrans1D4" presStyleIdx="5" presStyleCnt="12"/>
      <dgm:spPr/>
      <dgm:t>
        <a:bodyPr/>
        <a:lstStyle/>
        <a:p>
          <a:endParaRPr lang="nl-NL"/>
        </a:p>
      </dgm:t>
    </dgm:pt>
    <dgm:pt modelId="{81D7B3ED-36CC-4799-9EEF-3CE06B559D5E}" type="pres">
      <dgm:prSet presAssocID="{78AFA120-66B7-48D2-951F-386BB6304D9B}" presName="connTx" presStyleLbl="parChTrans1D4" presStyleIdx="5" presStyleCnt="12"/>
      <dgm:spPr/>
      <dgm:t>
        <a:bodyPr/>
        <a:lstStyle/>
        <a:p>
          <a:endParaRPr lang="nl-NL"/>
        </a:p>
      </dgm:t>
    </dgm:pt>
    <dgm:pt modelId="{381FE47D-4335-4036-BF01-1087035C6509}" type="pres">
      <dgm:prSet presAssocID="{E83BBF2A-5890-4721-A800-DDB30D124E9B}" presName="root2" presStyleCnt="0"/>
      <dgm:spPr/>
      <dgm:t>
        <a:bodyPr/>
        <a:lstStyle/>
        <a:p>
          <a:endParaRPr lang="nl-NL"/>
        </a:p>
      </dgm:t>
    </dgm:pt>
    <dgm:pt modelId="{2E14EAB8-3539-4720-8A0A-FC04E5148E71}" type="pres">
      <dgm:prSet presAssocID="{E83BBF2A-5890-4721-A800-DDB30D124E9B}" presName="LevelTwoTextNode" presStyleLbl="node4" presStyleIdx="5" presStyleCnt="12">
        <dgm:presLayoutVars>
          <dgm:chPref val="3"/>
        </dgm:presLayoutVars>
      </dgm:prSet>
      <dgm:spPr/>
      <dgm:t>
        <a:bodyPr/>
        <a:lstStyle/>
        <a:p>
          <a:endParaRPr lang="nl-NL"/>
        </a:p>
      </dgm:t>
    </dgm:pt>
    <dgm:pt modelId="{4A4A91CB-F4C2-4A0A-BAAD-16D833E3ECA0}" type="pres">
      <dgm:prSet presAssocID="{E83BBF2A-5890-4721-A800-DDB30D124E9B}" presName="level3hierChild" presStyleCnt="0"/>
      <dgm:spPr/>
      <dgm:t>
        <a:bodyPr/>
        <a:lstStyle/>
        <a:p>
          <a:endParaRPr lang="nl-NL"/>
        </a:p>
      </dgm:t>
    </dgm:pt>
    <dgm:pt modelId="{52A042D3-F020-4F22-88CD-C41726200D9D}" type="pres">
      <dgm:prSet presAssocID="{C330BB4D-0DCF-40EF-AD7F-EDBD09E0EA03}" presName="conn2-1" presStyleLbl="parChTrans1D3" presStyleIdx="2" presStyleCnt="15"/>
      <dgm:spPr/>
      <dgm:t>
        <a:bodyPr/>
        <a:lstStyle/>
        <a:p>
          <a:endParaRPr lang="nl-NL"/>
        </a:p>
      </dgm:t>
    </dgm:pt>
    <dgm:pt modelId="{328A351D-25EC-4952-9665-178CCACBC654}" type="pres">
      <dgm:prSet presAssocID="{C330BB4D-0DCF-40EF-AD7F-EDBD09E0EA03}" presName="connTx" presStyleLbl="parChTrans1D3" presStyleIdx="2" presStyleCnt="15"/>
      <dgm:spPr/>
      <dgm:t>
        <a:bodyPr/>
        <a:lstStyle/>
        <a:p>
          <a:endParaRPr lang="nl-NL"/>
        </a:p>
      </dgm:t>
    </dgm:pt>
    <dgm:pt modelId="{68DBFB81-814D-4B41-AA5A-BF6E0617EC32}" type="pres">
      <dgm:prSet presAssocID="{4DBFC235-A66A-4822-8811-B19A657ABD3D}" presName="root2" presStyleCnt="0"/>
      <dgm:spPr/>
      <dgm:t>
        <a:bodyPr/>
        <a:lstStyle/>
        <a:p>
          <a:endParaRPr lang="nl-NL"/>
        </a:p>
      </dgm:t>
    </dgm:pt>
    <dgm:pt modelId="{34B7BDD5-F742-44EC-9333-809027D9F823}" type="pres">
      <dgm:prSet presAssocID="{4DBFC235-A66A-4822-8811-B19A657ABD3D}" presName="LevelTwoTextNode" presStyleLbl="node3" presStyleIdx="2" presStyleCnt="15">
        <dgm:presLayoutVars>
          <dgm:chPref val="3"/>
        </dgm:presLayoutVars>
      </dgm:prSet>
      <dgm:spPr/>
      <dgm:t>
        <a:bodyPr/>
        <a:lstStyle/>
        <a:p>
          <a:endParaRPr lang="nl-NL"/>
        </a:p>
      </dgm:t>
    </dgm:pt>
    <dgm:pt modelId="{F0153B84-5E6C-4960-BD17-CD5F8C29CA39}" type="pres">
      <dgm:prSet presAssocID="{4DBFC235-A66A-4822-8811-B19A657ABD3D}" presName="level3hierChild" presStyleCnt="0"/>
      <dgm:spPr/>
      <dgm:t>
        <a:bodyPr/>
        <a:lstStyle/>
        <a:p>
          <a:endParaRPr lang="nl-NL"/>
        </a:p>
      </dgm:t>
    </dgm:pt>
    <dgm:pt modelId="{DE0A1C36-A53D-400B-92A5-FCA7A0DEAA5C}" type="pres">
      <dgm:prSet presAssocID="{AA996FC4-3C54-4939-90B9-8AC6EE79B92F}" presName="conn2-1" presStyleLbl="parChTrans1D4" presStyleIdx="6" presStyleCnt="12"/>
      <dgm:spPr/>
      <dgm:t>
        <a:bodyPr/>
        <a:lstStyle/>
        <a:p>
          <a:endParaRPr lang="nl-NL"/>
        </a:p>
      </dgm:t>
    </dgm:pt>
    <dgm:pt modelId="{FF106AAC-5E92-4619-8786-20B3695F6460}" type="pres">
      <dgm:prSet presAssocID="{AA996FC4-3C54-4939-90B9-8AC6EE79B92F}" presName="connTx" presStyleLbl="parChTrans1D4" presStyleIdx="6" presStyleCnt="12"/>
      <dgm:spPr/>
      <dgm:t>
        <a:bodyPr/>
        <a:lstStyle/>
        <a:p>
          <a:endParaRPr lang="nl-NL"/>
        </a:p>
      </dgm:t>
    </dgm:pt>
    <dgm:pt modelId="{3F8A8F28-0928-4A35-AFFA-E9FEB0859324}" type="pres">
      <dgm:prSet presAssocID="{A919E21C-B9E1-478B-B80F-B29CDA8669AD}" presName="root2" presStyleCnt="0"/>
      <dgm:spPr/>
      <dgm:t>
        <a:bodyPr/>
        <a:lstStyle/>
        <a:p>
          <a:endParaRPr lang="nl-NL"/>
        </a:p>
      </dgm:t>
    </dgm:pt>
    <dgm:pt modelId="{DE764AB5-99F9-4F8E-9DF1-B87DDBDD7A26}" type="pres">
      <dgm:prSet presAssocID="{A919E21C-B9E1-478B-B80F-B29CDA8669AD}" presName="LevelTwoTextNode" presStyleLbl="node4" presStyleIdx="6" presStyleCnt="12">
        <dgm:presLayoutVars>
          <dgm:chPref val="3"/>
        </dgm:presLayoutVars>
      </dgm:prSet>
      <dgm:spPr/>
      <dgm:t>
        <a:bodyPr/>
        <a:lstStyle/>
        <a:p>
          <a:endParaRPr lang="nl-NL"/>
        </a:p>
      </dgm:t>
    </dgm:pt>
    <dgm:pt modelId="{212382A8-B427-4A4D-9E9C-24399F15FDB6}" type="pres">
      <dgm:prSet presAssocID="{A919E21C-B9E1-478B-B80F-B29CDA8669AD}" presName="level3hierChild" presStyleCnt="0"/>
      <dgm:spPr/>
      <dgm:t>
        <a:bodyPr/>
        <a:lstStyle/>
        <a:p>
          <a:endParaRPr lang="nl-NL"/>
        </a:p>
      </dgm:t>
    </dgm:pt>
    <dgm:pt modelId="{4D142F86-10CE-437B-9A31-623910C8A0AA}" type="pres">
      <dgm:prSet presAssocID="{62291C67-AE0F-4CF7-9B09-7FCC2E5449EA}" presName="conn2-1" presStyleLbl="parChTrans1D4" presStyleIdx="7" presStyleCnt="12"/>
      <dgm:spPr/>
      <dgm:t>
        <a:bodyPr/>
        <a:lstStyle/>
        <a:p>
          <a:endParaRPr lang="nl-NL"/>
        </a:p>
      </dgm:t>
    </dgm:pt>
    <dgm:pt modelId="{C763560A-024E-4A5F-ACCF-660CFF309162}" type="pres">
      <dgm:prSet presAssocID="{62291C67-AE0F-4CF7-9B09-7FCC2E5449EA}" presName="connTx" presStyleLbl="parChTrans1D4" presStyleIdx="7" presStyleCnt="12"/>
      <dgm:spPr/>
      <dgm:t>
        <a:bodyPr/>
        <a:lstStyle/>
        <a:p>
          <a:endParaRPr lang="nl-NL"/>
        </a:p>
      </dgm:t>
    </dgm:pt>
    <dgm:pt modelId="{B16ED361-FCA2-433E-BC53-E191443E09E5}" type="pres">
      <dgm:prSet presAssocID="{C4EA3654-EB08-42D7-9563-ED91198EE2F9}" presName="root2" presStyleCnt="0"/>
      <dgm:spPr/>
      <dgm:t>
        <a:bodyPr/>
        <a:lstStyle/>
        <a:p>
          <a:endParaRPr lang="nl-NL"/>
        </a:p>
      </dgm:t>
    </dgm:pt>
    <dgm:pt modelId="{E0A127F8-D80A-48D6-98ED-A762DDC1A22E}" type="pres">
      <dgm:prSet presAssocID="{C4EA3654-EB08-42D7-9563-ED91198EE2F9}" presName="LevelTwoTextNode" presStyleLbl="node4" presStyleIdx="7" presStyleCnt="12">
        <dgm:presLayoutVars>
          <dgm:chPref val="3"/>
        </dgm:presLayoutVars>
      </dgm:prSet>
      <dgm:spPr/>
      <dgm:t>
        <a:bodyPr/>
        <a:lstStyle/>
        <a:p>
          <a:endParaRPr lang="nl-NL"/>
        </a:p>
      </dgm:t>
    </dgm:pt>
    <dgm:pt modelId="{66FE1D2D-224D-41AA-9233-E91D0564FE3C}" type="pres">
      <dgm:prSet presAssocID="{C4EA3654-EB08-42D7-9563-ED91198EE2F9}" presName="level3hierChild" presStyleCnt="0"/>
      <dgm:spPr/>
      <dgm:t>
        <a:bodyPr/>
        <a:lstStyle/>
        <a:p>
          <a:endParaRPr lang="nl-NL"/>
        </a:p>
      </dgm:t>
    </dgm:pt>
    <dgm:pt modelId="{0AC30280-3A95-41AC-AE53-67621B79C127}" type="pres">
      <dgm:prSet presAssocID="{56FEE0E5-1C08-421F-96E0-5D27A9486F4A}" presName="conn2-1" presStyleLbl="parChTrans1D4" presStyleIdx="8" presStyleCnt="12"/>
      <dgm:spPr/>
      <dgm:t>
        <a:bodyPr/>
        <a:lstStyle/>
        <a:p>
          <a:endParaRPr lang="nl-NL"/>
        </a:p>
      </dgm:t>
    </dgm:pt>
    <dgm:pt modelId="{C072BA79-AAAB-481A-8FDB-1C3B47B86EC2}" type="pres">
      <dgm:prSet presAssocID="{56FEE0E5-1C08-421F-96E0-5D27A9486F4A}" presName="connTx" presStyleLbl="parChTrans1D4" presStyleIdx="8" presStyleCnt="12"/>
      <dgm:spPr/>
      <dgm:t>
        <a:bodyPr/>
        <a:lstStyle/>
        <a:p>
          <a:endParaRPr lang="nl-NL"/>
        </a:p>
      </dgm:t>
    </dgm:pt>
    <dgm:pt modelId="{C271DBFB-A255-442F-95A2-F9AC7E6D96F7}" type="pres">
      <dgm:prSet presAssocID="{153FA939-2A8E-4856-8F3F-AAA9BB55BA62}" presName="root2" presStyleCnt="0"/>
      <dgm:spPr/>
      <dgm:t>
        <a:bodyPr/>
        <a:lstStyle/>
        <a:p>
          <a:endParaRPr lang="nl-NL"/>
        </a:p>
      </dgm:t>
    </dgm:pt>
    <dgm:pt modelId="{657EE522-3B8B-4FFC-A81A-70959610FD45}" type="pres">
      <dgm:prSet presAssocID="{153FA939-2A8E-4856-8F3F-AAA9BB55BA62}" presName="LevelTwoTextNode" presStyleLbl="node4" presStyleIdx="8" presStyleCnt="12">
        <dgm:presLayoutVars>
          <dgm:chPref val="3"/>
        </dgm:presLayoutVars>
      </dgm:prSet>
      <dgm:spPr/>
      <dgm:t>
        <a:bodyPr/>
        <a:lstStyle/>
        <a:p>
          <a:endParaRPr lang="nl-NL"/>
        </a:p>
      </dgm:t>
    </dgm:pt>
    <dgm:pt modelId="{02D8AAC5-9940-4191-B845-6D303AF04162}" type="pres">
      <dgm:prSet presAssocID="{153FA939-2A8E-4856-8F3F-AAA9BB55BA62}" presName="level3hierChild" presStyleCnt="0"/>
      <dgm:spPr/>
      <dgm:t>
        <a:bodyPr/>
        <a:lstStyle/>
        <a:p>
          <a:endParaRPr lang="nl-NL"/>
        </a:p>
      </dgm:t>
    </dgm:pt>
    <dgm:pt modelId="{0C37FFCD-372D-43A0-8026-A878259BB53A}" type="pres">
      <dgm:prSet presAssocID="{6108F9B8-C50B-4D52-8886-936FF46EE37B}" presName="conn2-1" presStyleLbl="parChTrans1D3" presStyleIdx="3" presStyleCnt="15"/>
      <dgm:spPr/>
      <dgm:t>
        <a:bodyPr/>
        <a:lstStyle/>
        <a:p>
          <a:endParaRPr lang="nl-NL"/>
        </a:p>
      </dgm:t>
    </dgm:pt>
    <dgm:pt modelId="{81F62280-4B9C-4883-875C-E7B20EA2609B}" type="pres">
      <dgm:prSet presAssocID="{6108F9B8-C50B-4D52-8886-936FF46EE37B}" presName="connTx" presStyleLbl="parChTrans1D3" presStyleIdx="3" presStyleCnt="15"/>
      <dgm:spPr/>
      <dgm:t>
        <a:bodyPr/>
        <a:lstStyle/>
        <a:p>
          <a:endParaRPr lang="nl-NL"/>
        </a:p>
      </dgm:t>
    </dgm:pt>
    <dgm:pt modelId="{9BB86206-60E2-403A-A968-792E19E7AF62}" type="pres">
      <dgm:prSet presAssocID="{B3CB978C-18FC-40BE-B7FB-7E96D4010EB3}" presName="root2" presStyleCnt="0"/>
      <dgm:spPr/>
      <dgm:t>
        <a:bodyPr/>
        <a:lstStyle/>
        <a:p>
          <a:endParaRPr lang="nl-NL"/>
        </a:p>
      </dgm:t>
    </dgm:pt>
    <dgm:pt modelId="{8EDEA5E5-73A1-4B8C-8DC2-703CFBED2912}" type="pres">
      <dgm:prSet presAssocID="{B3CB978C-18FC-40BE-B7FB-7E96D4010EB3}" presName="LevelTwoTextNode" presStyleLbl="node3" presStyleIdx="3" presStyleCnt="15">
        <dgm:presLayoutVars>
          <dgm:chPref val="3"/>
        </dgm:presLayoutVars>
      </dgm:prSet>
      <dgm:spPr/>
      <dgm:t>
        <a:bodyPr/>
        <a:lstStyle/>
        <a:p>
          <a:endParaRPr lang="nl-NL"/>
        </a:p>
      </dgm:t>
    </dgm:pt>
    <dgm:pt modelId="{49703947-9F10-4305-B093-20EE0215129C}" type="pres">
      <dgm:prSet presAssocID="{B3CB978C-18FC-40BE-B7FB-7E96D4010EB3}" presName="level3hierChild" presStyleCnt="0"/>
      <dgm:spPr/>
      <dgm:t>
        <a:bodyPr/>
        <a:lstStyle/>
        <a:p>
          <a:endParaRPr lang="nl-NL"/>
        </a:p>
      </dgm:t>
    </dgm:pt>
    <dgm:pt modelId="{69F0BB6A-2E07-45A3-BAFF-FD2E1A8CE300}" type="pres">
      <dgm:prSet presAssocID="{887E2B91-2087-4C75-85BE-17674B242568}" presName="conn2-1" presStyleLbl="parChTrans1D4" presStyleIdx="9" presStyleCnt="12"/>
      <dgm:spPr/>
      <dgm:t>
        <a:bodyPr/>
        <a:lstStyle/>
        <a:p>
          <a:endParaRPr lang="nl-NL"/>
        </a:p>
      </dgm:t>
    </dgm:pt>
    <dgm:pt modelId="{73F9297B-C7C6-4C25-94A0-7F4773FFE067}" type="pres">
      <dgm:prSet presAssocID="{887E2B91-2087-4C75-85BE-17674B242568}" presName="connTx" presStyleLbl="parChTrans1D4" presStyleIdx="9" presStyleCnt="12"/>
      <dgm:spPr/>
      <dgm:t>
        <a:bodyPr/>
        <a:lstStyle/>
        <a:p>
          <a:endParaRPr lang="nl-NL"/>
        </a:p>
      </dgm:t>
    </dgm:pt>
    <dgm:pt modelId="{49A605F7-F6B3-47BA-8719-B244E43D3589}" type="pres">
      <dgm:prSet presAssocID="{60EC29FF-F671-4D59-BC86-0AE95573F375}" presName="root2" presStyleCnt="0"/>
      <dgm:spPr/>
      <dgm:t>
        <a:bodyPr/>
        <a:lstStyle/>
        <a:p>
          <a:endParaRPr lang="nl-NL"/>
        </a:p>
      </dgm:t>
    </dgm:pt>
    <dgm:pt modelId="{FF2F176B-DC6E-4F45-9ED3-F42A8DA753FE}" type="pres">
      <dgm:prSet presAssocID="{60EC29FF-F671-4D59-BC86-0AE95573F375}" presName="LevelTwoTextNode" presStyleLbl="node4" presStyleIdx="9" presStyleCnt="12">
        <dgm:presLayoutVars>
          <dgm:chPref val="3"/>
        </dgm:presLayoutVars>
      </dgm:prSet>
      <dgm:spPr/>
      <dgm:t>
        <a:bodyPr/>
        <a:lstStyle/>
        <a:p>
          <a:endParaRPr lang="nl-NL"/>
        </a:p>
      </dgm:t>
    </dgm:pt>
    <dgm:pt modelId="{2968A3E9-13AF-49DA-9167-3F58DFAA793C}" type="pres">
      <dgm:prSet presAssocID="{60EC29FF-F671-4D59-BC86-0AE95573F375}" presName="level3hierChild" presStyleCnt="0"/>
      <dgm:spPr/>
      <dgm:t>
        <a:bodyPr/>
        <a:lstStyle/>
        <a:p>
          <a:endParaRPr lang="nl-NL"/>
        </a:p>
      </dgm:t>
    </dgm:pt>
    <dgm:pt modelId="{B1EA4CB9-11C2-4145-A1FF-7B454C94A3A5}" type="pres">
      <dgm:prSet presAssocID="{F3B12D82-ED6A-4699-A335-031152F68776}" presName="conn2-1" presStyleLbl="parChTrans1D3" presStyleIdx="4" presStyleCnt="15"/>
      <dgm:spPr/>
      <dgm:t>
        <a:bodyPr/>
        <a:lstStyle/>
        <a:p>
          <a:endParaRPr lang="nl-NL"/>
        </a:p>
      </dgm:t>
    </dgm:pt>
    <dgm:pt modelId="{88DEE38F-61E7-4069-801A-8C843C07428C}" type="pres">
      <dgm:prSet presAssocID="{F3B12D82-ED6A-4699-A335-031152F68776}" presName="connTx" presStyleLbl="parChTrans1D3" presStyleIdx="4" presStyleCnt="15"/>
      <dgm:spPr/>
      <dgm:t>
        <a:bodyPr/>
        <a:lstStyle/>
        <a:p>
          <a:endParaRPr lang="nl-NL"/>
        </a:p>
      </dgm:t>
    </dgm:pt>
    <dgm:pt modelId="{4FF4D314-6725-47FE-932E-E6EBCD03A64D}" type="pres">
      <dgm:prSet presAssocID="{7DD368CE-C402-4366-9A44-B2953AA1BCDC}" presName="root2" presStyleCnt="0"/>
      <dgm:spPr/>
      <dgm:t>
        <a:bodyPr/>
        <a:lstStyle/>
        <a:p>
          <a:endParaRPr lang="nl-NL"/>
        </a:p>
      </dgm:t>
    </dgm:pt>
    <dgm:pt modelId="{537C1AA7-E0F2-4246-98D9-155176C41639}" type="pres">
      <dgm:prSet presAssocID="{7DD368CE-C402-4366-9A44-B2953AA1BCDC}" presName="LevelTwoTextNode" presStyleLbl="node3" presStyleIdx="4" presStyleCnt="15">
        <dgm:presLayoutVars>
          <dgm:chPref val="3"/>
        </dgm:presLayoutVars>
      </dgm:prSet>
      <dgm:spPr/>
      <dgm:t>
        <a:bodyPr/>
        <a:lstStyle/>
        <a:p>
          <a:endParaRPr lang="nl-NL"/>
        </a:p>
      </dgm:t>
    </dgm:pt>
    <dgm:pt modelId="{2386F47E-E4BD-40C2-88F8-A4748C74C4AF}" type="pres">
      <dgm:prSet presAssocID="{7DD368CE-C402-4366-9A44-B2953AA1BCDC}" presName="level3hierChild" presStyleCnt="0"/>
      <dgm:spPr/>
      <dgm:t>
        <a:bodyPr/>
        <a:lstStyle/>
        <a:p>
          <a:endParaRPr lang="nl-NL"/>
        </a:p>
      </dgm:t>
    </dgm:pt>
    <dgm:pt modelId="{F6700E34-ED20-417B-A732-6CDF52B634F7}" type="pres">
      <dgm:prSet presAssocID="{97F7C43C-3067-4BBA-8A2C-9F9A17014124}" presName="conn2-1" presStyleLbl="parChTrans1D3" presStyleIdx="5" presStyleCnt="15"/>
      <dgm:spPr/>
      <dgm:t>
        <a:bodyPr/>
        <a:lstStyle/>
        <a:p>
          <a:endParaRPr lang="nl-NL"/>
        </a:p>
      </dgm:t>
    </dgm:pt>
    <dgm:pt modelId="{25641A06-529B-43CB-BAB1-80AA6DC0C80E}" type="pres">
      <dgm:prSet presAssocID="{97F7C43C-3067-4BBA-8A2C-9F9A17014124}" presName="connTx" presStyleLbl="parChTrans1D3" presStyleIdx="5" presStyleCnt="15"/>
      <dgm:spPr/>
      <dgm:t>
        <a:bodyPr/>
        <a:lstStyle/>
        <a:p>
          <a:endParaRPr lang="nl-NL"/>
        </a:p>
      </dgm:t>
    </dgm:pt>
    <dgm:pt modelId="{52D8BD10-43FD-404D-90B2-DEF6107B0299}" type="pres">
      <dgm:prSet presAssocID="{7D7A0A87-EFA2-46D1-87BF-9539412720FA}" presName="root2" presStyleCnt="0"/>
      <dgm:spPr/>
      <dgm:t>
        <a:bodyPr/>
        <a:lstStyle/>
        <a:p>
          <a:endParaRPr lang="nl-NL"/>
        </a:p>
      </dgm:t>
    </dgm:pt>
    <dgm:pt modelId="{AA87B4CE-0781-4607-B5CB-1810823D15BE}" type="pres">
      <dgm:prSet presAssocID="{7D7A0A87-EFA2-46D1-87BF-9539412720FA}" presName="LevelTwoTextNode" presStyleLbl="node3" presStyleIdx="5" presStyleCnt="15">
        <dgm:presLayoutVars>
          <dgm:chPref val="3"/>
        </dgm:presLayoutVars>
      </dgm:prSet>
      <dgm:spPr/>
      <dgm:t>
        <a:bodyPr/>
        <a:lstStyle/>
        <a:p>
          <a:endParaRPr lang="nl-NL"/>
        </a:p>
      </dgm:t>
    </dgm:pt>
    <dgm:pt modelId="{2F03A407-2027-4F80-9CD0-652235DDDC2D}" type="pres">
      <dgm:prSet presAssocID="{7D7A0A87-EFA2-46D1-87BF-9539412720FA}" presName="level3hierChild" presStyleCnt="0"/>
      <dgm:spPr/>
      <dgm:t>
        <a:bodyPr/>
        <a:lstStyle/>
        <a:p>
          <a:endParaRPr lang="nl-NL"/>
        </a:p>
      </dgm:t>
    </dgm:pt>
    <dgm:pt modelId="{E0114CBE-3D44-467B-8CC5-5FCAD5ABFAC8}" type="pres">
      <dgm:prSet presAssocID="{51085613-01C4-4203-9C1D-4BB807C8043A}" presName="conn2-1" presStyleLbl="parChTrans1D3" presStyleIdx="6" presStyleCnt="15"/>
      <dgm:spPr/>
      <dgm:t>
        <a:bodyPr/>
        <a:lstStyle/>
        <a:p>
          <a:endParaRPr lang="nl-NL"/>
        </a:p>
      </dgm:t>
    </dgm:pt>
    <dgm:pt modelId="{16E21851-9C7F-4E52-B75F-39733958074F}" type="pres">
      <dgm:prSet presAssocID="{51085613-01C4-4203-9C1D-4BB807C8043A}" presName="connTx" presStyleLbl="parChTrans1D3" presStyleIdx="6" presStyleCnt="15"/>
      <dgm:spPr/>
      <dgm:t>
        <a:bodyPr/>
        <a:lstStyle/>
        <a:p>
          <a:endParaRPr lang="nl-NL"/>
        </a:p>
      </dgm:t>
    </dgm:pt>
    <dgm:pt modelId="{27B94036-6C50-466B-AE14-C733CABF2463}" type="pres">
      <dgm:prSet presAssocID="{E34BCD66-96B2-4438-8F3A-62BC58B73FDC}" presName="root2" presStyleCnt="0"/>
      <dgm:spPr/>
      <dgm:t>
        <a:bodyPr/>
        <a:lstStyle/>
        <a:p>
          <a:endParaRPr lang="nl-NL"/>
        </a:p>
      </dgm:t>
    </dgm:pt>
    <dgm:pt modelId="{FF3DACDE-F6A2-4719-8B13-AA6E48C9FD69}" type="pres">
      <dgm:prSet presAssocID="{E34BCD66-96B2-4438-8F3A-62BC58B73FDC}" presName="LevelTwoTextNode" presStyleLbl="node3" presStyleIdx="6" presStyleCnt="15">
        <dgm:presLayoutVars>
          <dgm:chPref val="3"/>
        </dgm:presLayoutVars>
      </dgm:prSet>
      <dgm:spPr/>
      <dgm:t>
        <a:bodyPr/>
        <a:lstStyle/>
        <a:p>
          <a:endParaRPr lang="nl-NL"/>
        </a:p>
      </dgm:t>
    </dgm:pt>
    <dgm:pt modelId="{A9F83B2B-AC82-44F3-A6E5-A4624E418CF1}" type="pres">
      <dgm:prSet presAssocID="{E34BCD66-96B2-4438-8F3A-62BC58B73FDC}" presName="level3hierChild" presStyleCnt="0"/>
      <dgm:spPr/>
      <dgm:t>
        <a:bodyPr/>
        <a:lstStyle/>
        <a:p>
          <a:endParaRPr lang="nl-NL"/>
        </a:p>
      </dgm:t>
    </dgm:pt>
    <dgm:pt modelId="{5DEF1D5C-0778-4DBF-9940-7C17AE23550C}" type="pres">
      <dgm:prSet presAssocID="{1BE7BC12-8060-4110-90D6-BC586AD032E4}" presName="conn2-1" presStyleLbl="parChTrans1D3" presStyleIdx="7" presStyleCnt="15"/>
      <dgm:spPr/>
      <dgm:t>
        <a:bodyPr/>
        <a:lstStyle/>
        <a:p>
          <a:endParaRPr lang="nl-NL"/>
        </a:p>
      </dgm:t>
    </dgm:pt>
    <dgm:pt modelId="{EFC61142-28F6-4A0E-B20B-1312C4FFD29C}" type="pres">
      <dgm:prSet presAssocID="{1BE7BC12-8060-4110-90D6-BC586AD032E4}" presName="connTx" presStyleLbl="parChTrans1D3" presStyleIdx="7" presStyleCnt="15"/>
      <dgm:spPr/>
      <dgm:t>
        <a:bodyPr/>
        <a:lstStyle/>
        <a:p>
          <a:endParaRPr lang="nl-NL"/>
        </a:p>
      </dgm:t>
    </dgm:pt>
    <dgm:pt modelId="{B891E777-8E73-4BAA-9438-ACF8AB05117D}" type="pres">
      <dgm:prSet presAssocID="{03DEA800-4500-4122-A81E-7EA0E680387E}" presName="root2" presStyleCnt="0"/>
      <dgm:spPr/>
      <dgm:t>
        <a:bodyPr/>
        <a:lstStyle/>
        <a:p>
          <a:endParaRPr lang="nl-NL"/>
        </a:p>
      </dgm:t>
    </dgm:pt>
    <dgm:pt modelId="{931FF5C3-F12A-45A0-B5B9-A566D20A218A}" type="pres">
      <dgm:prSet presAssocID="{03DEA800-4500-4122-A81E-7EA0E680387E}" presName="LevelTwoTextNode" presStyleLbl="node3" presStyleIdx="7" presStyleCnt="15">
        <dgm:presLayoutVars>
          <dgm:chPref val="3"/>
        </dgm:presLayoutVars>
      </dgm:prSet>
      <dgm:spPr/>
      <dgm:t>
        <a:bodyPr/>
        <a:lstStyle/>
        <a:p>
          <a:endParaRPr lang="nl-NL"/>
        </a:p>
      </dgm:t>
    </dgm:pt>
    <dgm:pt modelId="{864F504C-F2F8-4044-95DF-6D680D28B971}" type="pres">
      <dgm:prSet presAssocID="{03DEA800-4500-4122-A81E-7EA0E680387E}" presName="level3hierChild" presStyleCnt="0"/>
      <dgm:spPr/>
      <dgm:t>
        <a:bodyPr/>
        <a:lstStyle/>
        <a:p>
          <a:endParaRPr lang="nl-NL"/>
        </a:p>
      </dgm:t>
    </dgm:pt>
    <dgm:pt modelId="{90E35D4A-6A66-4158-BEC3-76DEA8A3243B}" type="pres">
      <dgm:prSet presAssocID="{50704CD1-C511-462A-8C59-147F936F76F4}" presName="conn2-1" presStyleLbl="parChTrans1D2" presStyleIdx="1" presStyleCnt="2"/>
      <dgm:spPr/>
      <dgm:t>
        <a:bodyPr/>
        <a:lstStyle/>
        <a:p>
          <a:endParaRPr lang="nl-NL"/>
        </a:p>
      </dgm:t>
    </dgm:pt>
    <dgm:pt modelId="{0B277009-A699-493C-BA92-D945B700B96D}" type="pres">
      <dgm:prSet presAssocID="{50704CD1-C511-462A-8C59-147F936F76F4}" presName="connTx" presStyleLbl="parChTrans1D2" presStyleIdx="1" presStyleCnt="2"/>
      <dgm:spPr/>
      <dgm:t>
        <a:bodyPr/>
        <a:lstStyle/>
        <a:p>
          <a:endParaRPr lang="nl-NL"/>
        </a:p>
      </dgm:t>
    </dgm:pt>
    <dgm:pt modelId="{55955B40-2738-425E-908C-B33B1745FAE6}" type="pres">
      <dgm:prSet presAssocID="{2F448CDA-5D7D-4F7D-B4B9-111956267EC9}" presName="root2" presStyleCnt="0"/>
      <dgm:spPr/>
      <dgm:t>
        <a:bodyPr/>
        <a:lstStyle/>
        <a:p>
          <a:endParaRPr lang="nl-NL"/>
        </a:p>
      </dgm:t>
    </dgm:pt>
    <dgm:pt modelId="{1E0CF433-F48F-4B05-AB9A-7DC745BBC775}" type="pres">
      <dgm:prSet presAssocID="{2F448CDA-5D7D-4F7D-B4B9-111956267EC9}" presName="LevelTwoTextNode" presStyleLbl="node2" presStyleIdx="1" presStyleCnt="2">
        <dgm:presLayoutVars>
          <dgm:chPref val="3"/>
        </dgm:presLayoutVars>
      </dgm:prSet>
      <dgm:spPr/>
      <dgm:t>
        <a:bodyPr/>
        <a:lstStyle/>
        <a:p>
          <a:endParaRPr lang="nl-NL"/>
        </a:p>
      </dgm:t>
    </dgm:pt>
    <dgm:pt modelId="{B0799470-E640-48DE-90FD-F9B838F4EAB1}" type="pres">
      <dgm:prSet presAssocID="{2F448CDA-5D7D-4F7D-B4B9-111956267EC9}" presName="level3hierChild" presStyleCnt="0"/>
      <dgm:spPr/>
      <dgm:t>
        <a:bodyPr/>
        <a:lstStyle/>
        <a:p>
          <a:endParaRPr lang="nl-NL"/>
        </a:p>
      </dgm:t>
    </dgm:pt>
    <dgm:pt modelId="{D7168A19-5536-4D95-BE4D-1D97F7203408}" type="pres">
      <dgm:prSet presAssocID="{076129B2-1258-418B-A443-8844C91E1F08}" presName="conn2-1" presStyleLbl="parChTrans1D3" presStyleIdx="8" presStyleCnt="15"/>
      <dgm:spPr/>
      <dgm:t>
        <a:bodyPr/>
        <a:lstStyle/>
        <a:p>
          <a:endParaRPr lang="nl-NL"/>
        </a:p>
      </dgm:t>
    </dgm:pt>
    <dgm:pt modelId="{38D04375-DDDF-434E-BD6D-84782F26F130}" type="pres">
      <dgm:prSet presAssocID="{076129B2-1258-418B-A443-8844C91E1F08}" presName="connTx" presStyleLbl="parChTrans1D3" presStyleIdx="8" presStyleCnt="15"/>
      <dgm:spPr/>
      <dgm:t>
        <a:bodyPr/>
        <a:lstStyle/>
        <a:p>
          <a:endParaRPr lang="nl-NL"/>
        </a:p>
      </dgm:t>
    </dgm:pt>
    <dgm:pt modelId="{92CBDC8B-78CF-4D86-A285-E7E96C8AA9D2}" type="pres">
      <dgm:prSet presAssocID="{0FB35FAF-8210-4F55-B72F-FFD2A71FCDB8}" presName="root2" presStyleCnt="0"/>
      <dgm:spPr/>
      <dgm:t>
        <a:bodyPr/>
        <a:lstStyle/>
        <a:p>
          <a:endParaRPr lang="nl-NL"/>
        </a:p>
      </dgm:t>
    </dgm:pt>
    <dgm:pt modelId="{760787DC-70C9-489B-A17D-4C850D74CA85}" type="pres">
      <dgm:prSet presAssocID="{0FB35FAF-8210-4F55-B72F-FFD2A71FCDB8}" presName="LevelTwoTextNode" presStyleLbl="node3" presStyleIdx="8" presStyleCnt="15">
        <dgm:presLayoutVars>
          <dgm:chPref val="3"/>
        </dgm:presLayoutVars>
      </dgm:prSet>
      <dgm:spPr/>
      <dgm:t>
        <a:bodyPr/>
        <a:lstStyle/>
        <a:p>
          <a:endParaRPr lang="nl-NL"/>
        </a:p>
      </dgm:t>
    </dgm:pt>
    <dgm:pt modelId="{3EF3634D-1441-47F6-94B3-36C33EFFCD8F}" type="pres">
      <dgm:prSet presAssocID="{0FB35FAF-8210-4F55-B72F-FFD2A71FCDB8}" presName="level3hierChild" presStyleCnt="0"/>
      <dgm:spPr/>
      <dgm:t>
        <a:bodyPr/>
        <a:lstStyle/>
        <a:p>
          <a:endParaRPr lang="nl-NL"/>
        </a:p>
      </dgm:t>
    </dgm:pt>
    <dgm:pt modelId="{F03D1E5B-2167-4D2E-A820-52089FC73F5B}" type="pres">
      <dgm:prSet presAssocID="{6678B904-0FCA-4BC5-B5DA-B9F2A5063C69}" presName="conn2-1" presStyleLbl="parChTrans1D3" presStyleIdx="9" presStyleCnt="15"/>
      <dgm:spPr/>
      <dgm:t>
        <a:bodyPr/>
        <a:lstStyle/>
        <a:p>
          <a:endParaRPr lang="nl-NL"/>
        </a:p>
      </dgm:t>
    </dgm:pt>
    <dgm:pt modelId="{CED436E3-EFB1-4E76-A748-C289A2960F71}" type="pres">
      <dgm:prSet presAssocID="{6678B904-0FCA-4BC5-B5DA-B9F2A5063C69}" presName="connTx" presStyleLbl="parChTrans1D3" presStyleIdx="9" presStyleCnt="15"/>
      <dgm:spPr/>
      <dgm:t>
        <a:bodyPr/>
        <a:lstStyle/>
        <a:p>
          <a:endParaRPr lang="nl-NL"/>
        </a:p>
      </dgm:t>
    </dgm:pt>
    <dgm:pt modelId="{6ADA8BAC-21E4-46B8-B976-A685DFF0C888}" type="pres">
      <dgm:prSet presAssocID="{85893F71-47C3-48B2-9607-854CCECC9789}" presName="root2" presStyleCnt="0"/>
      <dgm:spPr/>
      <dgm:t>
        <a:bodyPr/>
        <a:lstStyle/>
        <a:p>
          <a:endParaRPr lang="nl-NL"/>
        </a:p>
      </dgm:t>
    </dgm:pt>
    <dgm:pt modelId="{2754B2C7-C49C-4766-93A8-3E59F797C37E}" type="pres">
      <dgm:prSet presAssocID="{85893F71-47C3-48B2-9607-854CCECC9789}" presName="LevelTwoTextNode" presStyleLbl="node3" presStyleIdx="9" presStyleCnt="15">
        <dgm:presLayoutVars>
          <dgm:chPref val="3"/>
        </dgm:presLayoutVars>
      </dgm:prSet>
      <dgm:spPr/>
      <dgm:t>
        <a:bodyPr/>
        <a:lstStyle/>
        <a:p>
          <a:endParaRPr lang="nl-NL"/>
        </a:p>
      </dgm:t>
    </dgm:pt>
    <dgm:pt modelId="{40355E48-0396-4B4C-9AD2-84FE7F0DB777}" type="pres">
      <dgm:prSet presAssocID="{85893F71-47C3-48B2-9607-854CCECC9789}" presName="level3hierChild" presStyleCnt="0"/>
      <dgm:spPr/>
      <dgm:t>
        <a:bodyPr/>
        <a:lstStyle/>
        <a:p>
          <a:endParaRPr lang="nl-NL"/>
        </a:p>
      </dgm:t>
    </dgm:pt>
    <dgm:pt modelId="{D4F06717-439D-4847-BC5C-8ED0346F13FF}" type="pres">
      <dgm:prSet presAssocID="{E08B8C03-67A9-44E8-AD0C-C15B7B2D61ED}" presName="conn2-1" presStyleLbl="parChTrans1D3" presStyleIdx="10" presStyleCnt="15"/>
      <dgm:spPr/>
      <dgm:t>
        <a:bodyPr/>
        <a:lstStyle/>
        <a:p>
          <a:endParaRPr lang="nl-NL"/>
        </a:p>
      </dgm:t>
    </dgm:pt>
    <dgm:pt modelId="{07A04FD4-D1FD-4BA2-8D5E-557A0A6F9CB7}" type="pres">
      <dgm:prSet presAssocID="{E08B8C03-67A9-44E8-AD0C-C15B7B2D61ED}" presName="connTx" presStyleLbl="parChTrans1D3" presStyleIdx="10" presStyleCnt="15"/>
      <dgm:spPr/>
      <dgm:t>
        <a:bodyPr/>
        <a:lstStyle/>
        <a:p>
          <a:endParaRPr lang="nl-NL"/>
        </a:p>
      </dgm:t>
    </dgm:pt>
    <dgm:pt modelId="{F4DD9A5E-6D82-4828-BB54-B5392D2905B3}" type="pres">
      <dgm:prSet presAssocID="{FDF82467-800C-4BC7-8318-BE0B6764B79D}" presName="root2" presStyleCnt="0"/>
      <dgm:spPr/>
      <dgm:t>
        <a:bodyPr/>
        <a:lstStyle/>
        <a:p>
          <a:endParaRPr lang="nl-NL"/>
        </a:p>
      </dgm:t>
    </dgm:pt>
    <dgm:pt modelId="{FEF974E6-6CFD-4771-B261-38322DE60704}" type="pres">
      <dgm:prSet presAssocID="{FDF82467-800C-4BC7-8318-BE0B6764B79D}" presName="LevelTwoTextNode" presStyleLbl="node3" presStyleIdx="10" presStyleCnt="15">
        <dgm:presLayoutVars>
          <dgm:chPref val="3"/>
        </dgm:presLayoutVars>
      </dgm:prSet>
      <dgm:spPr/>
      <dgm:t>
        <a:bodyPr/>
        <a:lstStyle/>
        <a:p>
          <a:endParaRPr lang="nl-NL"/>
        </a:p>
      </dgm:t>
    </dgm:pt>
    <dgm:pt modelId="{B86AEDCA-0B90-4447-BBBA-BA5EB670C02E}" type="pres">
      <dgm:prSet presAssocID="{FDF82467-800C-4BC7-8318-BE0B6764B79D}" presName="level3hierChild" presStyleCnt="0"/>
      <dgm:spPr/>
      <dgm:t>
        <a:bodyPr/>
        <a:lstStyle/>
        <a:p>
          <a:endParaRPr lang="nl-NL"/>
        </a:p>
      </dgm:t>
    </dgm:pt>
    <dgm:pt modelId="{78DE4520-E889-463D-9768-AEE87A5C0C09}" type="pres">
      <dgm:prSet presAssocID="{FF3A2759-04EB-40A8-BD08-7D117D6E170E}" presName="conn2-1" presStyleLbl="parChTrans1D4" presStyleIdx="10" presStyleCnt="12"/>
      <dgm:spPr/>
      <dgm:t>
        <a:bodyPr/>
        <a:lstStyle/>
        <a:p>
          <a:endParaRPr lang="nl-NL"/>
        </a:p>
      </dgm:t>
    </dgm:pt>
    <dgm:pt modelId="{7C518704-F297-4C5F-8DAA-A5EB750298E4}" type="pres">
      <dgm:prSet presAssocID="{FF3A2759-04EB-40A8-BD08-7D117D6E170E}" presName="connTx" presStyleLbl="parChTrans1D4" presStyleIdx="10" presStyleCnt="12"/>
      <dgm:spPr/>
      <dgm:t>
        <a:bodyPr/>
        <a:lstStyle/>
        <a:p>
          <a:endParaRPr lang="nl-NL"/>
        </a:p>
      </dgm:t>
    </dgm:pt>
    <dgm:pt modelId="{9FDC7DD0-CE0B-459E-BAC9-D05F996B0B54}" type="pres">
      <dgm:prSet presAssocID="{DEAEAD3A-108F-4BB7-84FA-0A000C04BE6A}" presName="root2" presStyleCnt="0"/>
      <dgm:spPr/>
      <dgm:t>
        <a:bodyPr/>
        <a:lstStyle/>
        <a:p>
          <a:endParaRPr lang="nl-NL"/>
        </a:p>
      </dgm:t>
    </dgm:pt>
    <dgm:pt modelId="{33B208FC-F5DF-4A12-872A-B243D0DDE230}" type="pres">
      <dgm:prSet presAssocID="{DEAEAD3A-108F-4BB7-84FA-0A000C04BE6A}" presName="LevelTwoTextNode" presStyleLbl="node4" presStyleIdx="10" presStyleCnt="12">
        <dgm:presLayoutVars>
          <dgm:chPref val="3"/>
        </dgm:presLayoutVars>
      </dgm:prSet>
      <dgm:spPr/>
      <dgm:t>
        <a:bodyPr/>
        <a:lstStyle/>
        <a:p>
          <a:endParaRPr lang="nl-NL"/>
        </a:p>
      </dgm:t>
    </dgm:pt>
    <dgm:pt modelId="{3B463DBD-95DA-43CD-9141-891BA0751A43}" type="pres">
      <dgm:prSet presAssocID="{DEAEAD3A-108F-4BB7-84FA-0A000C04BE6A}" presName="level3hierChild" presStyleCnt="0"/>
      <dgm:spPr/>
      <dgm:t>
        <a:bodyPr/>
        <a:lstStyle/>
        <a:p>
          <a:endParaRPr lang="nl-NL"/>
        </a:p>
      </dgm:t>
    </dgm:pt>
    <dgm:pt modelId="{24521E93-3C02-41E2-8458-51D81C9670AE}" type="pres">
      <dgm:prSet presAssocID="{A7BDC239-3189-4A49-A155-D075CD92FD3D}" presName="conn2-1" presStyleLbl="parChTrans1D4" presStyleIdx="11" presStyleCnt="12"/>
      <dgm:spPr/>
      <dgm:t>
        <a:bodyPr/>
        <a:lstStyle/>
        <a:p>
          <a:endParaRPr lang="nl-NL"/>
        </a:p>
      </dgm:t>
    </dgm:pt>
    <dgm:pt modelId="{96E498CD-3FC6-46F9-A89D-8EE15D6FC17A}" type="pres">
      <dgm:prSet presAssocID="{A7BDC239-3189-4A49-A155-D075CD92FD3D}" presName="connTx" presStyleLbl="parChTrans1D4" presStyleIdx="11" presStyleCnt="12"/>
      <dgm:spPr/>
      <dgm:t>
        <a:bodyPr/>
        <a:lstStyle/>
        <a:p>
          <a:endParaRPr lang="nl-NL"/>
        </a:p>
      </dgm:t>
    </dgm:pt>
    <dgm:pt modelId="{0EFA6B7D-D3C4-4CC5-ABC3-F8D2781C57F6}" type="pres">
      <dgm:prSet presAssocID="{9C7DB4F1-0000-4E21-9E00-4ABFB31E57F5}" presName="root2" presStyleCnt="0"/>
      <dgm:spPr/>
      <dgm:t>
        <a:bodyPr/>
        <a:lstStyle/>
        <a:p>
          <a:endParaRPr lang="nl-NL"/>
        </a:p>
      </dgm:t>
    </dgm:pt>
    <dgm:pt modelId="{6B1824E9-3EF0-4E6A-A38D-246627C0064C}" type="pres">
      <dgm:prSet presAssocID="{9C7DB4F1-0000-4E21-9E00-4ABFB31E57F5}" presName="LevelTwoTextNode" presStyleLbl="node4" presStyleIdx="11" presStyleCnt="12">
        <dgm:presLayoutVars>
          <dgm:chPref val="3"/>
        </dgm:presLayoutVars>
      </dgm:prSet>
      <dgm:spPr/>
      <dgm:t>
        <a:bodyPr/>
        <a:lstStyle/>
        <a:p>
          <a:endParaRPr lang="nl-NL"/>
        </a:p>
      </dgm:t>
    </dgm:pt>
    <dgm:pt modelId="{ACB80248-2EED-4F53-A547-74B147FA1D63}" type="pres">
      <dgm:prSet presAssocID="{9C7DB4F1-0000-4E21-9E00-4ABFB31E57F5}" presName="level3hierChild" presStyleCnt="0"/>
      <dgm:spPr/>
      <dgm:t>
        <a:bodyPr/>
        <a:lstStyle/>
        <a:p>
          <a:endParaRPr lang="nl-NL"/>
        </a:p>
      </dgm:t>
    </dgm:pt>
    <dgm:pt modelId="{8A66D8C8-2A1D-4A4C-959F-263B3BDC5D18}" type="pres">
      <dgm:prSet presAssocID="{A31C962C-DFF0-41A0-9FFD-2AC698909064}" presName="conn2-1" presStyleLbl="parChTrans1D3" presStyleIdx="11" presStyleCnt="15"/>
      <dgm:spPr/>
      <dgm:t>
        <a:bodyPr/>
        <a:lstStyle/>
        <a:p>
          <a:endParaRPr lang="nl-NL"/>
        </a:p>
      </dgm:t>
    </dgm:pt>
    <dgm:pt modelId="{FC48F9D5-90F3-430D-9A8D-FF46178ABCA2}" type="pres">
      <dgm:prSet presAssocID="{A31C962C-DFF0-41A0-9FFD-2AC698909064}" presName="connTx" presStyleLbl="parChTrans1D3" presStyleIdx="11" presStyleCnt="15"/>
      <dgm:spPr/>
      <dgm:t>
        <a:bodyPr/>
        <a:lstStyle/>
        <a:p>
          <a:endParaRPr lang="nl-NL"/>
        </a:p>
      </dgm:t>
    </dgm:pt>
    <dgm:pt modelId="{FF5E0CB9-4003-4E9B-98CB-CD13379D682F}" type="pres">
      <dgm:prSet presAssocID="{3DFF1304-A922-49FE-8D86-358A8822AA00}" presName="root2" presStyleCnt="0"/>
      <dgm:spPr/>
      <dgm:t>
        <a:bodyPr/>
        <a:lstStyle/>
        <a:p>
          <a:endParaRPr lang="nl-NL"/>
        </a:p>
      </dgm:t>
    </dgm:pt>
    <dgm:pt modelId="{458C64B3-9EC8-4180-92D6-F1521F47D893}" type="pres">
      <dgm:prSet presAssocID="{3DFF1304-A922-49FE-8D86-358A8822AA00}" presName="LevelTwoTextNode" presStyleLbl="node3" presStyleIdx="11" presStyleCnt="15">
        <dgm:presLayoutVars>
          <dgm:chPref val="3"/>
        </dgm:presLayoutVars>
      </dgm:prSet>
      <dgm:spPr/>
      <dgm:t>
        <a:bodyPr/>
        <a:lstStyle/>
        <a:p>
          <a:endParaRPr lang="nl-NL"/>
        </a:p>
      </dgm:t>
    </dgm:pt>
    <dgm:pt modelId="{3294A87F-A5FA-4BAC-845A-F7569FD29041}" type="pres">
      <dgm:prSet presAssocID="{3DFF1304-A922-49FE-8D86-358A8822AA00}" presName="level3hierChild" presStyleCnt="0"/>
      <dgm:spPr/>
      <dgm:t>
        <a:bodyPr/>
        <a:lstStyle/>
        <a:p>
          <a:endParaRPr lang="nl-NL"/>
        </a:p>
      </dgm:t>
    </dgm:pt>
    <dgm:pt modelId="{41DD053B-8DD8-483B-8FAF-B440F9292A2B}" type="pres">
      <dgm:prSet presAssocID="{1F902D90-76C1-44F4-B597-34AA5935AB1B}" presName="conn2-1" presStyleLbl="parChTrans1D3" presStyleIdx="12" presStyleCnt="15"/>
      <dgm:spPr/>
      <dgm:t>
        <a:bodyPr/>
        <a:lstStyle/>
        <a:p>
          <a:endParaRPr lang="nl-NL"/>
        </a:p>
      </dgm:t>
    </dgm:pt>
    <dgm:pt modelId="{1C0A30AB-A25A-4765-8FD1-FB780CAB5CA6}" type="pres">
      <dgm:prSet presAssocID="{1F902D90-76C1-44F4-B597-34AA5935AB1B}" presName="connTx" presStyleLbl="parChTrans1D3" presStyleIdx="12" presStyleCnt="15"/>
      <dgm:spPr/>
      <dgm:t>
        <a:bodyPr/>
        <a:lstStyle/>
        <a:p>
          <a:endParaRPr lang="nl-NL"/>
        </a:p>
      </dgm:t>
    </dgm:pt>
    <dgm:pt modelId="{FDADED79-40B0-45E7-9DAD-ADF594DC9F46}" type="pres">
      <dgm:prSet presAssocID="{CF9BAC00-4545-4975-AFF9-5B2BCFFCC8DF}" presName="root2" presStyleCnt="0"/>
      <dgm:spPr/>
      <dgm:t>
        <a:bodyPr/>
        <a:lstStyle/>
        <a:p>
          <a:endParaRPr lang="nl-NL"/>
        </a:p>
      </dgm:t>
    </dgm:pt>
    <dgm:pt modelId="{1E7AB1A9-0742-4530-B0D1-03C7E46BD2A2}" type="pres">
      <dgm:prSet presAssocID="{CF9BAC00-4545-4975-AFF9-5B2BCFFCC8DF}" presName="LevelTwoTextNode" presStyleLbl="node3" presStyleIdx="12" presStyleCnt="15">
        <dgm:presLayoutVars>
          <dgm:chPref val="3"/>
        </dgm:presLayoutVars>
      </dgm:prSet>
      <dgm:spPr/>
      <dgm:t>
        <a:bodyPr/>
        <a:lstStyle/>
        <a:p>
          <a:endParaRPr lang="nl-NL"/>
        </a:p>
      </dgm:t>
    </dgm:pt>
    <dgm:pt modelId="{4F51511E-F8DE-4F6B-BC8C-C15FA385E73F}" type="pres">
      <dgm:prSet presAssocID="{CF9BAC00-4545-4975-AFF9-5B2BCFFCC8DF}" presName="level3hierChild" presStyleCnt="0"/>
      <dgm:spPr/>
      <dgm:t>
        <a:bodyPr/>
        <a:lstStyle/>
        <a:p>
          <a:endParaRPr lang="nl-NL"/>
        </a:p>
      </dgm:t>
    </dgm:pt>
    <dgm:pt modelId="{1A17C639-F824-4EEA-B487-0B28487E77A4}" type="pres">
      <dgm:prSet presAssocID="{3922B56B-776B-4729-8957-5BC9F61AC6E7}" presName="conn2-1" presStyleLbl="parChTrans1D3" presStyleIdx="13" presStyleCnt="15"/>
      <dgm:spPr/>
      <dgm:t>
        <a:bodyPr/>
        <a:lstStyle/>
        <a:p>
          <a:endParaRPr lang="nl-NL"/>
        </a:p>
      </dgm:t>
    </dgm:pt>
    <dgm:pt modelId="{DECF8124-A57E-4BCC-9732-EEB40C567C92}" type="pres">
      <dgm:prSet presAssocID="{3922B56B-776B-4729-8957-5BC9F61AC6E7}" presName="connTx" presStyleLbl="parChTrans1D3" presStyleIdx="13" presStyleCnt="15"/>
      <dgm:spPr/>
      <dgm:t>
        <a:bodyPr/>
        <a:lstStyle/>
        <a:p>
          <a:endParaRPr lang="nl-NL"/>
        </a:p>
      </dgm:t>
    </dgm:pt>
    <dgm:pt modelId="{6BDDF69B-324C-4C43-857E-ADFE18EBF895}" type="pres">
      <dgm:prSet presAssocID="{DEA04F57-5356-4F1A-AD6A-5F3C88B45125}" presName="root2" presStyleCnt="0"/>
      <dgm:spPr/>
      <dgm:t>
        <a:bodyPr/>
        <a:lstStyle/>
        <a:p>
          <a:endParaRPr lang="nl-NL"/>
        </a:p>
      </dgm:t>
    </dgm:pt>
    <dgm:pt modelId="{42E64C67-E617-42B8-9054-4805567DEAF9}" type="pres">
      <dgm:prSet presAssocID="{DEA04F57-5356-4F1A-AD6A-5F3C88B45125}" presName="LevelTwoTextNode" presStyleLbl="node3" presStyleIdx="13" presStyleCnt="15">
        <dgm:presLayoutVars>
          <dgm:chPref val="3"/>
        </dgm:presLayoutVars>
      </dgm:prSet>
      <dgm:spPr/>
      <dgm:t>
        <a:bodyPr/>
        <a:lstStyle/>
        <a:p>
          <a:endParaRPr lang="nl-NL"/>
        </a:p>
      </dgm:t>
    </dgm:pt>
    <dgm:pt modelId="{17A4F513-A655-412D-A842-E1CC764A61E3}" type="pres">
      <dgm:prSet presAssocID="{DEA04F57-5356-4F1A-AD6A-5F3C88B45125}" presName="level3hierChild" presStyleCnt="0"/>
      <dgm:spPr/>
      <dgm:t>
        <a:bodyPr/>
        <a:lstStyle/>
        <a:p>
          <a:endParaRPr lang="nl-NL"/>
        </a:p>
      </dgm:t>
    </dgm:pt>
    <dgm:pt modelId="{36898712-6139-41BD-8F7F-344011BD8E53}" type="pres">
      <dgm:prSet presAssocID="{DD777073-E897-4D31-8588-29F465966A5C}" presName="conn2-1" presStyleLbl="parChTrans1D3" presStyleIdx="14" presStyleCnt="15"/>
      <dgm:spPr/>
      <dgm:t>
        <a:bodyPr/>
        <a:lstStyle/>
        <a:p>
          <a:endParaRPr lang="nl-NL"/>
        </a:p>
      </dgm:t>
    </dgm:pt>
    <dgm:pt modelId="{B0A169DE-8C3A-4246-99F4-1D822148C42A}" type="pres">
      <dgm:prSet presAssocID="{DD777073-E897-4D31-8588-29F465966A5C}" presName="connTx" presStyleLbl="parChTrans1D3" presStyleIdx="14" presStyleCnt="15"/>
      <dgm:spPr/>
      <dgm:t>
        <a:bodyPr/>
        <a:lstStyle/>
        <a:p>
          <a:endParaRPr lang="nl-NL"/>
        </a:p>
      </dgm:t>
    </dgm:pt>
    <dgm:pt modelId="{5DAAD362-23B2-4FC3-9FB5-AA9B09098E88}" type="pres">
      <dgm:prSet presAssocID="{5183AC93-8DB3-41E8-BC6D-3FE2F9D29071}" presName="root2" presStyleCnt="0"/>
      <dgm:spPr/>
      <dgm:t>
        <a:bodyPr/>
        <a:lstStyle/>
        <a:p>
          <a:endParaRPr lang="nl-NL"/>
        </a:p>
      </dgm:t>
    </dgm:pt>
    <dgm:pt modelId="{989D1122-7586-4FDD-9DBD-F642BBCF2E8A}" type="pres">
      <dgm:prSet presAssocID="{5183AC93-8DB3-41E8-BC6D-3FE2F9D29071}" presName="LevelTwoTextNode" presStyleLbl="node3" presStyleIdx="14" presStyleCnt="15">
        <dgm:presLayoutVars>
          <dgm:chPref val="3"/>
        </dgm:presLayoutVars>
      </dgm:prSet>
      <dgm:spPr/>
      <dgm:t>
        <a:bodyPr/>
        <a:lstStyle/>
        <a:p>
          <a:endParaRPr lang="nl-NL"/>
        </a:p>
      </dgm:t>
    </dgm:pt>
    <dgm:pt modelId="{533EBBBF-D1F8-4340-89D0-091DD3FFD67B}" type="pres">
      <dgm:prSet presAssocID="{5183AC93-8DB3-41E8-BC6D-3FE2F9D29071}" presName="level3hierChild" presStyleCnt="0"/>
      <dgm:spPr/>
      <dgm:t>
        <a:bodyPr/>
        <a:lstStyle/>
        <a:p>
          <a:endParaRPr lang="nl-NL"/>
        </a:p>
      </dgm:t>
    </dgm:pt>
  </dgm:ptLst>
  <dgm:cxnLst>
    <dgm:cxn modelId="{2347DFB7-DDC8-4DAE-B037-B4D4C0331EAA}" type="presOf" srcId="{7DD368CE-C402-4366-9A44-B2953AA1BCDC}" destId="{537C1AA7-E0F2-4246-98D9-155176C41639}" srcOrd="0" destOrd="0" presId="urn:microsoft.com/office/officeart/2008/layout/HorizontalMultiLevelHierarchy"/>
    <dgm:cxn modelId="{82F22DC2-146F-4E88-958D-FE723E7B182F}" type="presOf" srcId="{56FEE0E5-1C08-421F-96E0-5D27A9486F4A}" destId="{0AC30280-3A95-41AC-AE53-67621B79C127}" srcOrd="0" destOrd="0" presId="urn:microsoft.com/office/officeart/2008/layout/HorizontalMultiLevelHierarchy"/>
    <dgm:cxn modelId="{320C3A77-49F7-4905-96A3-ACE5A74331C0}" type="presOf" srcId="{E173A33A-DADB-4136-AA58-FC0ECB7C4D1F}" destId="{772DB86A-D7C6-4C64-9EE6-9F50902425E7}" srcOrd="1" destOrd="0" presId="urn:microsoft.com/office/officeart/2008/layout/HorizontalMultiLevelHierarchy"/>
    <dgm:cxn modelId="{589E6283-E0AC-4583-B99A-AD3AEDC4BB85}" srcId="{2F448CDA-5D7D-4F7D-B4B9-111956267EC9}" destId="{FDF82467-800C-4BC7-8318-BE0B6764B79D}" srcOrd="2" destOrd="0" parTransId="{E08B8C03-67A9-44E8-AD0C-C15B7B2D61ED}" sibTransId="{5B1D8962-1945-4C20-AD2C-BCDA10E397D3}"/>
    <dgm:cxn modelId="{12604D17-B78B-4B32-AD1E-855A44870300}" type="presOf" srcId="{F3B12D82-ED6A-4699-A335-031152F68776}" destId="{88DEE38F-61E7-4069-801A-8C843C07428C}" srcOrd="1" destOrd="0" presId="urn:microsoft.com/office/officeart/2008/layout/HorizontalMultiLevelHierarchy"/>
    <dgm:cxn modelId="{E57758B7-AB28-4542-8F71-D01DF1BE5961}" type="presOf" srcId="{FF3A2759-04EB-40A8-BD08-7D117D6E170E}" destId="{7C518704-F297-4C5F-8DAA-A5EB750298E4}" srcOrd="1" destOrd="0" presId="urn:microsoft.com/office/officeart/2008/layout/HorizontalMultiLevelHierarchy"/>
    <dgm:cxn modelId="{C1D4B763-49C8-4111-8D8C-6087CAD6E800}" type="presOf" srcId="{076129B2-1258-418B-A443-8844C91E1F08}" destId="{38D04375-DDDF-434E-BD6D-84782F26F130}" srcOrd="1" destOrd="0" presId="urn:microsoft.com/office/officeart/2008/layout/HorizontalMultiLevelHierarchy"/>
    <dgm:cxn modelId="{9EF04183-2820-48E6-94AA-630A17D2546A}" type="presOf" srcId="{51085613-01C4-4203-9C1D-4BB807C8043A}" destId="{16E21851-9C7F-4E52-B75F-39733958074F}" srcOrd="1" destOrd="0" presId="urn:microsoft.com/office/officeart/2008/layout/HorizontalMultiLevelHierarchy"/>
    <dgm:cxn modelId="{6300BD3C-EE98-4443-9D95-6813689CD0C7}" type="presOf" srcId="{1BE7BC12-8060-4110-90D6-BC586AD032E4}" destId="{5DEF1D5C-0778-4DBF-9940-7C17AE23550C}" srcOrd="0" destOrd="0" presId="urn:microsoft.com/office/officeart/2008/layout/HorizontalMultiLevelHierarchy"/>
    <dgm:cxn modelId="{075CEA2D-1100-42F9-8D67-9B8D49950EBD}" type="presOf" srcId="{F26D5E7F-E104-4FFF-B434-9BF286D6C2C3}" destId="{0DB61EE2-C74E-4545-8EAD-44E2DB8C2E81}" srcOrd="0" destOrd="0" presId="urn:microsoft.com/office/officeart/2008/layout/HorizontalMultiLevelHierarchy"/>
    <dgm:cxn modelId="{EACADE32-0E68-4FDA-AF07-B4CE04AB8778}" type="presOf" srcId="{1BF55298-95D3-4A31-ACBD-578CB3EFBF54}" destId="{0A7240DC-EE52-49F8-A9C4-C4F133A6115D}" srcOrd="0" destOrd="0" presId="urn:microsoft.com/office/officeart/2008/layout/HorizontalMultiLevelHierarchy"/>
    <dgm:cxn modelId="{06C4C25B-BF72-448E-8E33-D8F9D48433B7}" type="presOf" srcId="{887E2B91-2087-4C75-85BE-17674B242568}" destId="{73F9297B-C7C6-4C25-94A0-7F4773FFE067}" srcOrd="1" destOrd="0" presId="urn:microsoft.com/office/officeart/2008/layout/HorizontalMultiLevelHierarchy"/>
    <dgm:cxn modelId="{8C113B3D-FD82-41C2-B086-23B8BA1D2509}" type="presOf" srcId="{0FB35FAF-8210-4F55-B72F-FFD2A71FCDB8}" destId="{760787DC-70C9-489B-A17D-4C850D74CA85}" srcOrd="0" destOrd="0" presId="urn:microsoft.com/office/officeart/2008/layout/HorizontalMultiLevelHierarchy"/>
    <dgm:cxn modelId="{BAF5B266-6FC3-4D76-8433-8F8819993BED}" type="presOf" srcId="{548F9E4A-B79D-4CB0-AF35-BFAF6B723516}" destId="{F29DB5AD-4F8C-4A1E-84FC-6A186632BD0B}" srcOrd="0" destOrd="0" presId="urn:microsoft.com/office/officeart/2008/layout/HorizontalMultiLevelHierarchy"/>
    <dgm:cxn modelId="{EA35E5DD-9257-4553-94DD-B35A4471BFEA}" type="presOf" srcId="{62291C67-AE0F-4CF7-9B09-7FCC2E5449EA}" destId="{C763560A-024E-4A5F-ACCF-660CFF309162}" srcOrd="1" destOrd="0" presId="urn:microsoft.com/office/officeart/2008/layout/HorizontalMultiLevelHierarchy"/>
    <dgm:cxn modelId="{FC91D8D4-7093-4654-B03B-7C9FDBF73603}" srcId="{2F448CDA-5D7D-4F7D-B4B9-111956267EC9}" destId="{5183AC93-8DB3-41E8-BC6D-3FE2F9D29071}" srcOrd="6" destOrd="0" parTransId="{DD777073-E897-4D31-8588-29F465966A5C}" sibTransId="{18DC2AD9-C8A0-4754-B3C4-7F596FB6F7C6}"/>
    <dgm:cxn modelId="{998A3DA9-AE05-4324-88A4-6BB3644F13CE}" type="presOf" srcId="{6108F9B8-C50B-4D52-8886-936FF46EE37B}" destId="{81F62280-4B9C-4883-875C-E7B20EA2609B}" srcOrd="1" destOrd="0" presId="urn:microsoft.com/office/officeart/2008/layout/HorizontalMultiLevelHierarchy"/>
    <dgm:cxn modelId="{99EC0E8C-8F4F-4184-8365-078DB430EE4A}" type="presOf" srcId="{887E2B91-2087-4C75-85BE-17674B242568}" destId="{69F0BB6A-2E07-45A3-BAFF-FD2E1A8CE300}" srcOrd="0" destOrd="0" presId="urn:microsoft.com/office/officeart/2008/layout/HorizontalMultiLevelHierarchy"/>
    <dgm:cxn modelId="{DAEA2753-7D19-40B6-9514-8F9B41E7E410}" type="presOf" srcId="{FF3A2759-04EB-40A8-BD08-7D117D6E170E}" destId="{78DE4520-E889-463D-9768-AEE87A5C0C09}" srcOrd="0" destOrd="0" presId="urn:microsoft.com/office/officeart/2008/layout/HorizontalMultiLevelHierarchy"/>
    <dgm:cxn modelId="{24D258E3-B6F2-472A-B8C6-87DD7F6D430A}" type="presOf" srcId="{5183AC93-8DB3-41E8-BC6D-3FE2F9D29071}" destId="{989D1122-7586-4FDD-9DBD-F642BBCF2E8A}" srcOrd="0" destOrd="0" presId="urn:microsoft.com/office/officeart/2008/layout/HorizontalMultiLevelHierarchy"/>
    <dgm:cxn modelId="{A53E4C02-DC4F-4CAA-83A3-5FD940DB7EE3}" srcId="{2F448CDA-5D7D-4F7D-B4B9-111956267EC9}" destId="{85893F71-47C3-48B2-9607-854CCECC9789}" srcOrd="1" destOrd="0" parTransId="{6678B904-0FCA-4BC5-B5DA-B9F2A5063C69}" sibTransId="{A516DE8E-F521-4D14-B289-AA725AA416F5}"/>
    <dgm:cxn modelId="{2FFD5FB5-3B45-46F6-A742-739C148B84B1}" srcId="{2F448CDA-5D7D-4F7D-B4B9-111956267EC9}" destId="{0FB35FAF-8210-4F55-B72F-FFD2A71FCDB8}" srcOrd="0" destOrd="0" parTransId="{076129B2-1258-418B-A443-8844C91E1F08}" sibTransId="{644DA4FC-024D-41BE-8300-4A9846A31664}"/>
    <dgm:cxn modelId="{3EF9146D-43ED-4FDE-BB65-152140B2F2D3}" srcId="{F26D5E7F-E104-4FFF-B434-9BF286D6C2C3}" destId="{04F77E5A-1F16-49A8-BB70-D26F6680181C}" srcOrd="0" destOrd="0" parTransId="{BF90787D-3871-46D4-A17A-134FE95E695D}" sibTransId="{CC1EB401-B497-4DB5-BC8C-C13072C3FA5F}"/>
    <dgm:cxn modelId="{F18AB8ED-95C9-4642-93ED-74ADD60D038F}" type="presOf" srcId="{3E85A735-96FA-43CE-8AD0-0838D5EEF826}" destId="{9541024D-484B-4C43-98E6-99E36C0D195F}" srcOrd="0" destOrd="0" presId="urn:microsoft.com/office/officeart/2008/layout/HorizontalMultiLevelHierarchy"/>
    <dgm:cxn modelId="{4F31E640-EAF4-4C7C-B451-F8D865657B18}" type="presOf" srcId="{B3CB978C-18FC-40BE-B7FB-7E96D4010EB3}" destId="{8EDEA5E5-73A1-4B8C-8DC2-703CFBED2912}" srcOrd="0" destOrd="0" presId="urn:microsoft.com/office/officeart/2008/layout/HorizontalMultiLevelHierarchy"/>
    <dgm:cxn modelId="{45DDA7C1-5F48-4010-AA01-D2CE0FAB5500}" type="presOf" srcId="{6678B904-0FCA-4BC5-B5DA-B9F2A5063C69}" destId="{CED436E3-EFB1-4E76-A748-C289A2960F71}" srcOrd="1" destOrd="0" presId="urn:microsoft.com/office/officeart/2008/layout/HorizontalMultiLevelHierarchy"/>
    <dgm:cxn modelId="{0278F314-EB26-43F4-9FC1-0E1EA22E67EE}" srcId="{F26D5E7F-E104-4FFF-B434-9BF286D6C2C3}" destId="{2F448CDA-5D7D-4F7D-B4B9-111956267EC9}" srcOrd="1" destOrd="0" parTransId="{50704CD1-C511-462A-8C59-147F936F76F4}" sibTransId="{79AA0D92-25DB-4E15-A0C2-93020A295891}"/>
    <dgm:cxn modelId="{0D356B1B-3A46-49CC-8D29-6F2D56FEB8A2}" type="presOf" srcId="{62291C67-AE0F-4CF7-9B09-7FCC2E5449EA}" destId="{4D142F86-10CE-437B-9A31-623910C8A0AA}" srcOrd="0" destOrd="0" presId="urn:microsoft.com/office/officeart/2008/layout/HorizontalMultiLevelHierarchy"/>
    <dgm:cxn modelId="{E6D953E5-4E44-4517-85EB-1FC73435A8A7}" type="presOf" srcId="{50704CD1-C511-462A-8C59-147F936F76F4}" destId="{0B277009-A699-493C-BA92-D945B700B96D}" srcOrd="1" destOrd="0" presId="urn:microsoft.com/office/officeart/2008/layout/HorizontalMultiLevelHierarchy"/>
    <dgm:cxn modelId="{7AF871B7-58A7-4468-AC8E-50DC63B34CBB}" srcId="{C99A1727-4C59-4FDC-8253-B60F7D833B14}" destId="{A3291D4E-2455-46B9-A70B-33745C16DB20}" srcOrd="0" destOrd="0" parTransId="{1A86B350-08CB-45C9-9C63-FBBE80C7FEF0}" sibTransId="{5B9813C1-1286-45E6-B9CC-478639A198DD}"/>
    <dgm:cxn modelId="{1775ED70-EBE4-4465-9BFA-52008825B19C}" type="presOf" srcId="{E173A33A-DADB-4136-AA58-FC0ECB7C4D1F}" destId="{34DA8CC9-FD5C-49A7-8A5C-673F516604CC}" srcOrd="0" destOrd="0" presId="urn:microsoft.com/office/officeart/2008/layout/HorizontalMultiLevelHierarchy"/>
    <dgm:cxn modelId="{B8A2B890-C02F-4B6A-9D06-35F1264E8B1F}" srcId="{548F9E4A-B79D-4CB0-AF35-BFAF6B723516}" destId="{F26D5E7F-E104-4FFF-B434-9BF286D6C2C3}" srcOrd="0" destOrd="0" parTransId="{0C352D1D-1142-4CEF-894E-38F32BE1FEDB}" sibTransId="{AD950662-E5D1-4AE6-94AA-8E43F78CAB22}"/>
    <dgm:cxn modelId="{A471C29F-F6D2-4BC1-A5E2-10F249B65EB7}" type="presOf" srcId="{85893F71-47C3-48B2-9607-854CCECC9789}" destId="{2754B2C7-C49C-4766-93A8-3E59F797C37E}" srcOrd="0" destOrd="0" presId="urn:microsoft.com/office/officeart/2008/layout/HorizontalMultiLevelHierarchy"/>
    <dgm:cxn modelId="{D758CA2B-1315-479B-BE2D-10D117672583}" type="presOf" srcId="{50704CD1-C511-462A-8C59-147F936F76F4}" destId="{90E35D4A-6A66-4158-BEC3-76DEA8A3243B}" srcOrd="0" destOrd="0" presId="urn:microsoft.com/office/officeart/2008/layout/HorizontalMultiLevelHierarchy"/>
    <dgm:cxn modelId="{AE030D5A-350B-4A90-8397-D65940CB6C77}" type="presOf" srcId="{97F7C43C-3067-4BBA-8A2C-9F9A17014124}" destId="{F6700E34-ED20-417B-A732-6CDF52B634F7}" srcOrd="0" destOrd="0" presId="urn:microsoft.com/office/officeart/2008/layout/HorizontalMultiLevelHierarchy"/>
    <dgm:cxn modelId="{98D96FAE-BDE3-42DB-8C03-406C11F2B338}" srcId="{4DBFC235-A66A-4822-8811-B19A657ABD3D}" destId="{153FA939-2A8E-4856-8F3F-AAA9BB55BA62}" srcOrd="2" destOrd="0" parTransId="{56FEE0E5-1C08-421F-96E0-5D27A9486F4A}" sibTransId="{01756C82-01FB-443C-8B21-9E7ABFC8C941}"/>
    <dgm:cxn modelId="{A58D302D-0A35-4FC8-AE58-DBDAC37EA822}" type="presOf" srcId="{6108F9B8-C50B-4D52-8886-936FF46EE37B}" destId="{0C37FFCD-372D-43A0-8026-A878259BB53A}" srcOrd="0" destOrd="0" presId="urn:microsoft.com/office/officeart/2008/layout/HorizontalMultiLevelHierarchy"/>
    <dgm:cxn modelId="{B23E8977-69BD-4BD6-B607-17C02110A04D}" srcId="{C99A1727-4C59-4FDC-8253-B60F7D833B14}" destId="{1BF55298-95D3-4A31-ACBD-578CB3EFBF54}" srcOrd="2" destOrd="0" parTransId="{FE678C05-6111-438D-A3BE-B9A763A0B148}" sibTransId="{72BB5797-7D4A-4A93-A795-2D4F1A590E1D}"/>
    <dgm:cxn modelId="{C2DCAF97-EDD0-4837-B5AB-F78F65CCC2A9}" type="presOf" srcId="{BF90787D-3871-46D4-A17A-134FE95E695D}" destId="{01FBDCA7-7DF1-404A-A14D-13D8480F8160}" srcOrd="0" destOrd="0" presId="urn:microsoft.com/office/officeart/2008/layout/HorizontalMultiLevelHierarchy"/>
    <dgm:cxn modelId="{A1DCEBAE-90A1-4B06-9A88-A4CF3A73250F}" type="presOf" srcId="{DD777073-E897-4D31-8588-29F465966A5C}" destId="{36898712-6139-41BD-8F7F-344011BD8E53}" srcOrd="0" destOrd="0" presId="urn:microsoft.com/office/officeart/2008/layout/HorizontalMultiLevelHierarchy"/>
    <dgm:cxn modelId="{5DDE4D7C-C8A0-491A-9122-077AB7D104BF}" srcId="{FC0E2C1C-58F4-441F-971E-6B6350CA2611}" destId="{69A2E537-0800-491F-A918-819FEA6227A6}" srcOrd="1" destOrd="0" parTransId="{76BD1375-F44F-42F6-BCFD-C2858619CC38}" sibTransId="{96224A3C-330C-4603-8F42-85B83D9E7C56}"/>
    <dgm:cxn modelId="{351086C8-BC68-431C-9A44-3A3BA0B96200}" type="presOf" srcId="{1A86B350-08CB-45C9-9C63-FBBE80C7FEF0}" destId="{9548A750-5999-450C-B746-445156B0806A}" srcOrd="1" destOrd="0" presId="urn:microsoft.com/office/officeart/2008/layout/HorizontalMultiLevelHierarchy"/>
    <dgm:cxn modelId="{F4451493-E941-48AE-9E13-D79BA6BD130C}" srcId="{2F448CDA-5D7D-4F7D-B4B9-111956267EC9}" destId="{CF9BAC00-4545-4975-AFF9-5B2BCFFCC8DF}" srcOrd="4" destOrd="0" parTransId="{1F902D90-76C1-44F4-B597-34AA5935AB1B}" sibTransId="{4C6C077B-35CD-4453-93A7-5E4BB60EBD6E}"/>
    <dgm:cxn modelId="{813D5755-0A76-4579-8294-05E1A70CB0FB}" type="presOf" srcId="{E34BCD66-96B2-4438-8F3A-62BC58B73FDC}" destId="{FF3DACDE-F6A2-4719-8B13-AA6E48C9FD69}" srcOrd="0" destOrd="0" presId="urn:microsoft.com/office/officeart/2008/layout/HorizontalMultiLevelHierarchy"/>
    <dgm:cxn modelId="{FD9AF46A-C144-43ED-8F6A-7BD6F0BBEAFC}" type="presOf" srcId="{A31C962C-DFF0-41A0-9FFD-2AC698909064}" destId="{8A66D8C8-2A1D-4A4C-959F-263B3BDC5D18}" srcOrd="0" destOrd="0" presId="urn:microsoft.com/office/officeart/2008/layout/HorizontalMultiLevelHierarchy"/>
    <dgm:cxn modelId="{491142C9-CB02-487B-9CE2-00A1029ACE72}" srcId="{04F77E5A-1F16-49A8-BB70-D26F6680181C}" destId="{7DD368CE-C402-4366-9A44-B2953AA1BCDC}" srcOrd="4" destOrd="0" parTransId="{F3B12D82-ED6A-4699-A335-031152F68776}" sibTransId="{356F1BD5-BBF8-41C8-AD0A-762C6E58DC80}"/>
    <dgm:cxn modelId="{D1D56609-F27B-46D2-BE9A-A97858AAE737}" srcId="{FDF82467-800C-4BC7-8318-BE0B6764B79D}" destId="{DEAEAD3A-108F-4BB7-84FA-0A000C04BE6A}" srcOrd="0" destOrd="0" parTransId="{FF3A2759-04EB-40A8-BD08-7D117D6E170E}" sibTransId="{52942CEB-E947-40F9-8DA4-BA6B6CA946E2}"/>
    <dgm:cxn modelId="{282FD507-3E98-42CF-80D2-854D06A9B5C0}" srcId="{2F448CDA-5D7D-4F7D-B4B9-111956267EC9}" destId="{DEA04F57-5356-4F1A-AD6A-5F3C88B45125}" srcOrd="5" destOrd="0" parTransId="{3922B56B-776B-4729-8957-5BC9F61AC6E7}" sibTransId="{C71DBA9E-F34B-4C9C-B3B2-8433AC216833}"/>
    <dgm:cxn modelId="{1A173477-FA10-4EBC-A19C-4FBFFD9C32F2}" srcId="{4DBFC235-A66A-4822-8811-B19A657ABD3D}" destId="{A919E21C-B9E1-478B-B80F-B29CDA8669AD}" srcOrd="0" destOrd="0" parTransId="{AA996FC4-3C54-4939-90B9-8AC6EE79B92F}" sibTransId="{E1FB4AAA-193C-44E0-B827-F620700B7F22}"/>
    <dgm:cxn modelId="{38C94123-6DAD-42D9-BE11-00EC0C6A97A0}" type="presOf" srcId="{7D7A0A87-EFA2-46D1-87BF-9539412720FA}" destId="{AA87B4CE-0781-4607-B5CB-1810823D15BE}" srcOrd="0" destOrd="0" presId="urn:microsoft.com/office/officeart/2008/layout/HorizontalMultiLevelHierarchy"/>
    <dgm:cxn modelId="{78C287D0-6FD1-4315-BCE0-093B2DB6A08F}" type="presOf" srcId="{DEA04F57-5356-4F1A-AD6A-5F3C88B45125}" destId="{42E64C67-E617-42B8-9054-4805567DEAF9}" srcOrd="0" destOrd="0" presId="urn:microsoft.com/office/officeart/2008/layout/HorizontalMultiLevelHierarchy"/>
    <dgm:cxn modelId="{FB92C53F-7EA5-4CB0-B9BC-9C3DABAE5F62}" type="presOf" srcId="{E08B8C03-67A9-44E8-AD0C-C15B7B2D61ED}" destId="{D4F06717-439D-4847-BC5C-8ED0346F13FF}" srcOrd="0" destOrd="0" presId="urn:microsoft.com/office/officeart/2008/layout/HorizontalMultiLevelHierarchy"/>
    <dgm:cxn modelId="{8BFD09B4-821A-4E13-971E-8DFF0555457A}" type="presOf" srcId="{AA996FC4-3C54-4939-90B9-8AC6EE79B92F}" destId="{FF106AAC-5E92-4619-8786-20B3695F6460}" srcOrd="1" destOrd="0" presId="urn:microsoft.com/office/officeart/2008/layout/HorizontalMultiLevelHierarchy"/>
    <dgm:cxn modelId="{D24BC790-C567-4647-A3FD-2C3B23FF17CC}" srcId="{04F77E5A-1F16-49A8-BB70-D26F6680181C}" destId="{FC0E2C1C-58F4-441F-971E-6B6350CA2611}" srcOrd="1" destOrd="0" parTransId="{3E85A735-96FA-43CE-8AD0-0838D5EEF826}" sibTransId="{3C15CB75-0BD6-4AC1-8D3C-D122B23BBCDD}"/>
    <dgm:cxn modelId="{A0260B64-31CB-4A92-ABC2-6E0652813C0B}" type="presOf" srcId="{56FEE0E5-1C08-421F-96E0-5D27A9486F4A}" destId="{C072BA79-AAAB-481A-8FDB-1C3B47B86EC2}" srcOrd="1" destOrd="0" presId="urn:microsoft.com/office/officeart/2008/layout/HorizontalMultiLevelHierarchy"/>
    <dgm:cxn modelId="{CCB42CBD-40EF-4151-800F-E066CA267756}" type="presOf" srcId="{DD777073-E897-4D31-8588-29F465966A5C}" destId="{B0A169DE-8C3A-4246-99F4-1D822148C42A}" srcOrd="1" destOrd="0" presId="urn:microsoft.com/office/officeart/2008/layout/HorizontalMultiLevelHierarchy"/>
    <dgm:cxn modelId="{6CB04678-A897-4A21-8461-6CA890758EE2}" type="presOf" srcId="{A919E21C-B9E1-478B-B80F-B29CDA8669AD}" destId="{DE764AB5-99F9-4F8E-9DF1-B87DDBDD7A26}" srcOrd="0" destOrd="0" presId="urn:microsoft.com/office/officeart/2008/layout/HorizontalMultiLevelHierarchy"/>
    <dgm:cxn modelId="{68391057-8FDC-4314-AABA-B6986DC6C0E6}" type="presOf" srcId="{A7BDC239-3189-4A49-A155-D075CD92FD3D}" destId="{24521E93-3C02-41E2-8458-51D81C9670AE}" srcOrd="0" destOrd="0" presId="urn:microsoft.com/office/officeart/2008/layout/HorizontalMultiLevelHierarchy"/>
    <dgm:cxn modelId="{0CA20D21-ED75-4FB1-83FB-61AF9C8FB9DA}" type="presOf" srcId="{E2CA5B33-4BDD-41D5-AED7-F4263A35C39C}" destId="{AD9CA331-B063-4C2E-961F-7149C0FB5A80}" srcOrd="0" destOrd="0" presId="urn:microsoft.com/office/officeart/2008/layout/HorizontalMultiLevelHierarchy"/>
    <dgm:cxn modelId="{B9FE66C9-3562-40C0-A253-34B820DE07CD}" srcId="{04F77E5A-1F16-49A8-BB70-D26F6680181C}" destId="{E34BCD66-96B2-4438-8F3A-62BC58B73FDC}" srcOrd="6" destOrd="0" parTransId="{51085613-01C4-4203-9C1D-4BB807C8043A}" sibTransId="{EB5B2FCF-6922-4982-A8EA-490DCED63402}"/>
    <dgm:cxn modelId="{19A68B5C-0584-4E56-A883-3CD2D8B1DF2E}" type="presOf" srcId="{69A2E537-0800-491F-A918-819FEA6227A6}" destId="{847AB227-3DA1-4553-9792-03A643236648}" srcOrd="0" destOrd="0" presId="urn:microsoft.com/office/officeart/2008/layout/HorizontalMultiLevelHierarchy"/>
    <dgm:cxn modelId="{51D0F299-51A3-4772-A54F-1605BA5581ED}" type="presOf" srcId="{E2CA5B33-4BDD-41D5-AED7-F4263A35C39C}" destId="{2189ADCD-7533-4D1F-95B7-937190E6057E}" srcOrd="1" destOrd="0" presId="urn:microsoft.com/office/officeart/2008/layout/HorizontalMultiLevelHierarchy"/>
    <dgm:cxn modelId="{AF3E1171-88FF-4026-8880-79802BEE2237}" type="presOf" srcId="{3DFF1304-A922-49FE-8D86-358A8822AA00}" destId="{458C64B3-9EC8-4180-92D6-F1521F47D893}" srcOrd="0" destOrd="0" presId="urn:microsoft.com/office/officeart/2008/layout/HorizontalMultiLevelHierarchy"/>
    <dgm:cxn modelId="{AD804A9B-9BDB-4EA2-BE4B-58AE035D6FBC}" type="presOf" srcId="{3922B56B-776B-4729-8957-5BC9F61AC6E7}" destId="{DECF8124-A57E-4BCC-9732-EEB40C567C92}" srcOrd="1" destOrd="0" presId="urn:microsoft.com/office/officeart/2008/layout/HorizontalMultiLevelHierarchy"/>
    <dgm:cxn modelId="{D8C5B7F8-B0F5-4ABD-9DBA-20D54E1AEF1E}" srcId="{FDF82467-800C-4BC7-8318-BE0B6764B79D}" destId="{9C7DB4F1-0000-4E21-9E00-4ABFB31E57F5}" srcOrd="1" destOrd="0" parTransId="{A7BDC239-3189-4A49-A155-D075CD92FD3D}" sibTransId="{163AE3C4-60F5-4F3A-8981-9C531B9B1503}"/>
    <dgm:cxn modelId="{920F4BCE-99BE-4B19-9723-854E1C9C23DD}" type="presOf" srcId="{FC0E2C1C-58F4-441F-971E-6B6350CA2611}" destId="{1E8978DB-D0A9-443F-AE12-E5062DC12664}" srcOrd="0" destOrd="0" presId="urn:microsoft.com/office/officeart/2008/layout/HorizontalMultiLevelHierarchy"/>
    <dgm:cxn modelId="{C53EE215-D148-434F-84AA-58BFECB49E0C}" type="presOf" srcId="{1A86B350-08CB-45C9-9C63-FBBE80C7FEF0}" destId="{6EC4EC18-D532-40F5-943B-43FFE78404DC}" srcOrd="0" destOrd="0" presId="urn:microsoft.com/office/officeart/2008/layout/HorizontalMultiLevelHierarchy"/>
    <dgm:cxn modelId="{D5238E57-2C85-4998-B79E-2379C43F67F5}" srcId="{04F77E5A-1F16-49A8-BB70-D26F6680181C}" destId="{03DEA800-4500-4122-A81E-7EA0E680387E}" srcOrd="7" destOrd="0" parTransId="{1BE7BC12-8060-4110-90D6-BC586AD032E4}" sibTransId="{15796328-4BC1-41BD-BAC7-B0C2E867DD4C}"/>
    <dgm:cxn modelId="{D586E760-27A1-4A62-85A9-8BFAA5FDA09C}" type="presOf" srcId="{A31C962C-DFF0-41A0-9FFD-2AC698909064}" destId="{FC48F9D5-90F3-430D-9A8D-FF46178ABCA2}" srcOrd="1" destOrd="0" presId="urn:microsoft.com/office/officeart/2008/layout/HorizontalMultiLevelHierarchy"/>
    <dgm:cxn modelId="{DBE81837-59CE-471D-97BE-403EDDAC24A2}" type="presOf" srcId="{3E85A735-96FA-43CE-8AD0-0838D5EEF826}" destId="{B00EA001-57DA-4C65-9F91-452D726F22B5}" srcOrd="1" destOrd="0" presId="urn:microsoft.com/office/officeart/2008/layout/HorizontalMultiLevelHierarchy"/>
    <dgm:cxn modelId="{D129D4F3-B572-4B9E-9D56-3C7F845AE3B8}" type="presOf" srcId="{03DEA800-4500-4122-A81E-7EA0E680387E}" destId="{931FF5C3-F12A-45A0-B5B9-A566D20A218A}" srcOrd="0" destOrd="0" presId="urn:microsoft.com/office/officeart/2008/layout/HorizontalMultiLevelHierarchy"/>
    <dgm:cxn modelId="{D7D6C52F-7F1A-4168-95BA-6601FA554F99}" type="presOf" srcId="{78AFA120-66B7-48D2-951F-386BB6304D9B}" destId="{AD35811C-0CB6-4F14-990E-BC82E49D6598}" srcOrd="0" destOrd="0" presId="urn:microsoft.com/office/officeart/2008/layout/HorizontalMultiLevelHierarchy"/>
    <dgm:cxn modelId="{3380FA32-5AC0-41AA-AC5E-6745265A5E92}" type="presOf" srcId="{BF90787D-3871-46D4-A17A-134FE95E695D}" destId="{844B776C-DD03-4C28-87CC-F3256BBE3B2F}" srcOrd="1" destOrd="0" presId="urn:microsoft.com/office/officeart/2008/layout/HorizontalMultiLevelHierarchy"/>
    <dgm:cxn modelId="{02951746-D4B5-4978-825A-4B257A30E71C}" type="presOf" srcId="{97F7C43C-3067-4BBA-8A2C-9F9A17014124}" destId="{25641A06-529B-43CB-BAB1-80AA6DC0C80E}" srcOrd="1" destOrd="0" presId="urn:microsoft.com/office/officeart/2008/layout/HorizontalMultiLevelHierarchy"/>
    <dgm:cxn modelId="{26C0E7C5-C655-402D-A69F-D28C5AA9A640}" type="presOf" srcId="{E08B8C03-67A9-44E8-AD0C-C15B7B2D61ED}" destId="{07A04FD4-D1FD-4BA2-8D5E-557A0A6F9CB7}" srcOrd="1" destOrd="0" presId="urn:microsoft.com/office/officeart/2008/layout/HorizontalMultiLevelHierarchy"/>
    <dgm:cxn modelId="{F7A84B89-1462-462F-B5C0-57175DFE26BC}" type="presOf" srcId="{FDF82467-800C-4BC7-8318-BE0B6764B79D}" destId="{FEF974E6-6CFD-4771-B261-38322DE60704}" srcOrd="0" destOrd="0" presId="urn:microsoft.com/office/officeart/2008/layout/HorizontalMultiLevelHierarchy"/>
    <dgm:cxn modelId="{3E8157B8-7930-4D3B-B755-314082D6AEF4}" type="presOf" srcId="{153FA939-2A8E-4856-8F3F-AAA9BB55BA62}" destId="{657EE522-3B8B-4FFC-A81A-70959610FD45}" srcOrd="0" destOrd="0" presId="urn:microsoft.com/office/officeart/2008/layout/HorizontalMultiLevelHierarchy"/>
    <dgm:cxn modelId="{7DFA4B00-2FEB-4AA7-992F-DF4FC37DA98C}" type="presOf" srcId="{FE678C05-6111-438D-A3BE-B9A763A0B148}" destId="{2197A464-76C2-450F-96A8-4CE954615C4E}" srcOrd="0" destOrd="0" presId="urn:microsoft.com/office/officeart/2008/layout/HorizontalMultiLevelHierarchy"/>
    <dgm:cxn modelId="{7C0DAAC2-2A6A-4D9F-900C-73C708D8B3A8}" srcId="{B3CB978C-18FC-40BE-B7FB-7E96D4010EB3}" destId="{60EC29FF-F671-4D59-BC86-0AE95573F375}" srcOrd="0" destOrd="0" parTransId="{887E2B91-2087-4C75-85BE-17674B242568}" sibTransId="{E30FA4FD-D623-4F6D-ACCF-E1A74C685320}"/>
    <dgm:cxn modelId="{11E1E87A-93D2-4ED8-86C4-F61DB3F1A68A}" srcId="{2F448CDA-5D7D-4F7D-B4B9-111956267EC9}" destId="{3DFF1304-A922-49FE-8D86-358A8822AA00}" srcOrd="3" destOrd="0" parTransId="{A31C962C-DFF0-41A0-9FFD-2AC698909064}" sibTransId="{20EDE6FE-9B2C-4CA0-8B2C-71067E68BE58}"/>
    <dgm:cxn modelId="{01DC0F61-53D2-4A93-9176-31546A7CE71A}" type="presOf" srcId="{C330BB4D-0DCF-40EF-AD7F-EDBD09E0EA03}" destId="{328A351D-25EC-4952-9665-178CCACBC654}" srcOrd="1" destOrd="0" presId="urn:microsoft.com/office/officeart/2008/layout/HorizontalMultiLevelHierarchy"/>
    <dgm:cxn modelId="{9E1C8A4A-0084-4189-A455-41616713309D}" type="presOf" srcId="{DEAEAD3A-108F-4BB7-84FA-0A000C04BE6A}" destId="{33B208FC-F5DF-4A12-872A-B243D0DDE230}" srcOrd="0" destOrd="0" presId="urn:microsoft.com/office/officeart/2008/layout/HorizontalMultiLevelHierarchy"/>
    <dgm:cxn modelId="{4C3B1FBF-C783-4612-8A0E-3FBF11298BC2}" type="presOf" srcId="{AA996FC4-3C54-4939-90B9-8AC6EE79B92F}" destId="{DE0A1C36-A53D-400B-92A5-FCA7A0DEAA5C}" srcOrd="0" destOrd="0" presId="urn:microsoft.com/office/officeart/2008/layout/HorizontalMultiLevelHierarchy"/>
    <dgm:cxn modelId="{2E4C9A79-1129-4FE4-BA79-B92DD7BEBE16}" type="presOf" srcId="{1F902D90-76C1-44F4-B597-34AA5935AB1B}" destId="{1C0A30AB-A25A-4765-8FD1-FB780CAB5CA6}" srcOrd="1" destOrd="0" presId="urn:microsoft.com/office/officeart/2008/layout/HorizontalMultiLevelHierarchy"/>
    <dgm:cxn modelId="{D68B60F0-D33D-494B-B6F1-14C7A514A614}" type="presOf" srcId="{4DBFC235-A66A-4822-8811-B19A657ABD3D}" destId="{34B7BDD5-F742-44EC-9333-809027D9F823}" srcOrd="0" destOrd="0" presId="urn:microsoft.com/office/officeart/2008/layout/HorizontalMultiLevelHierarchy"/>
    <dgm:cxn modelId="{B9E9B4F3-5684-468E-A2C4-995FA3B0552F}" srcId="{FC0E2C1C-58F4-441F-971E-6B6350CA2611}" destId="{E83BBF2A-5890-4721-A800-DDB30D124E9B}" srcOrd="2" destOrd="0" parTransId="{78AFA120-66B7-48D2-951F-386BB6304D9B}" sibTransId="{7F93EFC5-8A31-4B2A-BAFC-9F6DDB51B04A}"/>
    <dgm:cxn modelId="{9171759B-E5E9-4C38-B0AF-606692E6D8B7}" type="presOf" srcId="{78AFA120-66B7-48D2-951F-386BB6304D9B}" destId="{81D7B3ED-36CC-4799-9EEF-3CE06B559D5E}" srcOrd="1" destOrd="0" presId="urn:microsoft.com/office/officeart/2008/layout/HorizontalMultiLevelHierarchy"/>
    <dgm:cxn modelId="{E81D01AF-7D4F-4185-8165-A235455AE778}" type="presOf" srcId="{2F448CDA-5D7D-4F7D-B4B9-111956267EC9}" destId="{1E0CF433-F48F-4B05-AB9A-7DC745BBC775}" srcOrd="0" destOrd="0" presId="urn:microsoft.com/office/officeart/2008/layout/HorizontalMultiLevelHierarchy"/>
    <dgm:cxn modelId="{33DCDCFD-3A2D-4AD1-910F-05A00F543816}" type="presOf" srcId="{76BD1375-F44F-42F6-BCFD-C2858619CC38}" destId="{B3BDB160-30D6-4D4E-9435-A68A7AE12A4A}" srcOrd="0" destOrd="0" presId="urn:microsoft.com/office/officeart/2008/layout/HorizontalMultiLevelHierarchy"/>
    <dgm:cxn modelId="{82254526-7934-430D-85AE-200A5F664B4A}" type="presOf" srcId="{6678B904-0FCA-4BC5-B5DA-B9F2A5063C69}" destId="{F03D1E5B-2167-4D2E-A820-52089FC73F5B}" srcOrd="0" destOrd="0" presId="urn:microsoft.com/office/officeart/2008/layout/HorizontalMultiLevelHierarchy"/>
    <dgm:cxn modelId="{50455B52-DB53-4F9B-A757-8C8DE933B50B}" srcId="{4DBFC235-A66A-4822-8811-B19A657ABD3D}" destId="{C4EA3654-EB08-42D7-9563-ED91198EE2F9}" srcOrd="1" destOrd="0" parTransId="{62291C67-AE0F-4CF7-9B09-7FCC2E5449EA}" sibTransId="{26EAC38E-09EF-4049-8E6C-C0204BE5E124}"/>
    <dgm:cxn modelId="{A6E13735-8E40-44DA-AA49-A932E8961F2E}" type="presOf" srcId="{C330BB4D-0DCF-40EF-AD7F-EDBD09E0EA03}" destId="{52A042D3-F020-4F22-88CD-C41726200D9D}" srcOrd="0" destOrd="0" presId="urn:microsoft.com/office/officeart/2008/layout/HorizontalMultiLevelHierarchy"/>
    <dgm:cxn modelId="{A01CBBBE-70B5-42F7-8AE3-1976A2E89D46}" type="presOf" srcId="{60EC29FF-F671-4D59-BC86-0AE95573F375}" destId="{FF2F176B-DC6E-4F45-9ED3-F42A8DA753FE}" srcOrd="0" destOrd="0" presId="urn:microsoft.com/office/officeart/2008/layout/HorizontalMultiLevelHierarchy"/>
    <dgm:cxn modelId="{4A73B4F9-0E25-4CA5-AB3F-7949858B15E1}" type="presOf" srcId="{076129B2-1258-418B-A443-8844C91E1F08}" destId="{D7168A19-5536-4D95-BE4D-1D97F7203408}" srcOrd="0" destOrd="0" presId="urn:microsoft.com/office/officeart/2008/layout/HorizontalMultiLevelHierarchy"/>
    <dgm:cxn modelId="{BBE957B2-D66F-459E-AF69-D4ACE3EDFA7A}" srcId="{04F77E5A-1F16-49A8-BB70-D26F6680181C}" destId="{7D7A0A87-EFA2-46D1-87BF-9539412720FA}" srcOrd="5" destOrd="0" parTransId="{97F7C43C-3067-4BBA-8A2C-9F9A17014124}" sibTransId="{A47C5300-6B58-4893-8532-A77430152C30}"/>
    <dgm:cxn modelId="{32C8BBE2-B0BF-4D17-98D2-1EDEB8491CDE}" srcId="{04F77E5A-1F16-49A8-BB70-D26F6680181C}" destId="{B3CB978C-18FC-40BE-B7FB-7E96D4010EB3}" srcOrd="3" destOrd="0" parTransId="{6108F9B8-C50B-4D52-8886-936FF46EE37B}" sibTransId="{EA35E488-9EAD-4CA7-ACD9-1861107D03A3}"/>
    <dgm:cxn modelId="{4CCEF000-F0EA-4657-BA3C-47147A8D36AE}" type="presOf" srcId="{3922B56B-776B-4729-8957-5BC9F61AC6E7}" destId="{1A17C639-F824-4EEA-B487-0B28487E77A4}" srcOrd="0" destOrd="0" presId="urn:microsoft.com/office/officeart/2008/layout/HorizontalMultiLevelHierarchy"/>
    <dgm:cxn modelId="{DC033B93-DE07-49D3-9605-8C1188176AB4}" type="presOf" srcId="{C99A1727-4C59-4FDC-8253-B60F7D833B14}" destId="{EEBE4D41-6123-4CE2-953E-23DA7AA159C6}" srcOrd="0" destOrd="0" presId="urn:microsoft.com/office/officeart/2008/layout/HorizontalMultiLevelHierarchy"/>
    <dgm:cxn modelId="{1D8C0501-1386-4CEC-B742-A1E1375F7B98}" srcId="{04F77E5A-1F16-49A8-BB70-D26F6680181C}" destId="{4DBFC235-A66A-4822-8811-B19A657ABD3D}" srcOrd="2" destOrd="0" parTransId="{C330BB4D-0DCF-40EF-AD7F-EDBD09E0EA03}" sibTransId="{CA945F87-263A-42F8-A04B-57550ECF01EF}"/>
    <dgm:cxn modelId="{4E4AA516-1379-468B-A172-EC9BE6B224A7}" type="presOf" srcId="{C61675E3-375B-48A5-9D47-64EA6344AD2F}" destId="{8A3D7070-58C9-4229-A11A-0F0F57B49B18}" srcOrd="1" destOrd="0" presId="urn:microsoft.com/office/officeart/2008/layout/HorizontalMultiLevelHierarchy"/>
    <dgm:cxn modelId="{ADC74455-5CA3-499F-9D34-397A9A1AD5C1}" type="presOf" srcId="{F3B12D82-ED6A-4699-A335-031152F68776}" destId="{B1EA4CB9-11C2-4145-A1FF-7B454C94A3A5}" srcOrd="0" destOrd="0" presId="urn:microsoft.com/office/officeart/2008/layout/HorizontalMultiLevelHierarchy"/>
    <dgm:cxn modelId="{11C10021-4A21-4E5D-96C4-FE6D75D73F17}" type="presOf" srcId="{04F77E5A-1F16-49A8-BB70-D26F6680181C}" destId="{15AD003F-3F9D-428A-B643-872D21BCF761}" srcOrd="0" destOrd="0" presId="urn:microsoft.com/office/officeart/2008/layout/HorizontalMultiLevelHierarchy"/>
    <dgm:cxn modelId="{ACF2CEFF-60B0-4D6E-9473-2E2742EE63D1}" srcId="{C99A1727-4C59-4FDC-8253-B60F7D833B14}" destId="{3BCE2564-99F9-46A0-B2BD-EEDBFAE62E38}" srcOrd="1" destOrd="0" parTransId="{C61675E3-375B-48A5-9D47-64EA6344AD2F}" sibTransId="{0F5D71DE-34CD-4540-9F1C-E4BFDCE417B9}"/>
    <dgm:cxn modelId="{28426E80-8078-4067-90E8-C15FE5E1F428}" type="presOf" srcId="{76BD1375-F44F-42F6-BCFD-C2858619CC38}" destId="{1ECAEA31-47B8-4A67-9B41-718F3F897A6F}" srcOrd="1" destOrd="0" presId="urn:microsoft.com/office/officeart/2008/layout/HorizontalMultiLevelHierarchy"/>
    <dgm:cxn modelId="{5BEF850B-1F08-4E15-ACB8-42FA23202185}" type="presOf" srcId="{1F902D90-76C1-44F4-B597-34AA5935AB1B}" destId="{41DD053B-8DD8-483B-8FAF-B440F9292A2B}" srcOrd="0" destOrd="0" presId="urn:microsoft.com/office/officeart/2008/layout/HorizontalMultiLevelHierarchy"/>
    <dgm:cxn modelId="{71CB7DC6-C727-4C86-BD72-B79611BFF54B}" type="presOf" srcId="{1BE7BC12-8060-4110-90D6-BC586AD032E4}" destId="{EFC61142-28F6-4A0E-B20B-1312C4FFD29C}" srcOrd="1" destOrd="0" presId="urn:microsoft.com/office/officeart/2008/layout/HorizontalMultiLevelHierarchy"/>
    <dgm:cxn modelId="{2B9A229F-B926-4095-B1D6-1DD6941B57E2}" type="presOf" srcId="{CF9BAC00-4545-4975-AFF9-5B2BCFFCC8DF}" destId="{1E7AB1A9-0742-4530-B0D1-03C7E46BD2A2}" srcOrd="0" destOrd="0" presId="urn:microsoft.com/office/officeart/2008/layout/HorizontalMultiLevelHierarchy"/>
    <dgm:cxn modelId="{A56B3CED-2425-4F80-91BF-10388AA81861}" type="presOf" srcId="{08BC629A-1D1D-4D63-9D01-427E4257A78C}" destId="{C60367E5-5EE7-4B5E-9470-B4EAF071F5D4}" srcOrd="0" destOrd="0" presId="urn:microsoft.com/office/officeart/2008/layout/HorizontalMultiLevelHierarchy"/>
    <dgm:cxn modelId="{9DD6BF5D-E34F-4E3B-9D95-B08E870A9018}" type="presOf" srcId="{C4EA3654-EB08-42D7-9563-ED91198EE2F9}" destId="{E0A127F8-D80A-48D6-98ED-A762DDC1A22E}" srcOrd="0" destOrd="0" presId="urn:microsoft.com/office/officeart/2008/layout/HorizontalMultiLevelHierarchy"/>
    <dgm:cxn modelId="{E6CA6F21-81B0-4B8D-8396-26A70DDDE83B}" type="presOf" srcId="{E83BBF2A-5890-4721-A800-DDB30D124E9B}" destId="{2E14EAB8-3539-4720-8A0A-FC04E5148E71}" srcOrd="0" destOrd="0" presId="urn:microsoft.com/office/officeart/2008/layout/HorizontalMultiLevelHierarchy"/>
    <dgm:cxn modelId="{538C7DF5-CC28-4EF3-BB24-E02060E59E43}" type="presOf" srcId="{51085613-01C4-4203-9C1D-4BB807C8043A}" destId="{E0114CBE-3D44-467B-8CC5-5FCAD5ABFAC8}" srcOrd="0" destOrd="0" presId="urn:microsoft.com/office/officeart/2008/layout/HorizontalMultiLevelHierarchy"/>
    <dgm:cxn modelId="{12F41706-E27C-4CD4-A9FA-7C514A010455}" type="presOf" srcId="{A7BDC239-3189-4A49-A155-D075CD92FD3D}" destId="{96E498CD-3FC6-46F9-A89D-8EE15D6FC17A}" srcOrd="1" destOrd="0" presId="urn:microsoft.com/office/officeart/2008/layout/HorizontalMultiLevelHierarchy"/>
    <dgm:cxn modelId="{87326D48-3096-40A0-8275-A6FD29F4E2A5}" type="presOf" srcId="{3BCE2564-99F9-46A0-B2BD-EEDBFAE62E38}" destId="{F4C76FC2-C815-454D-9DC7-3BA8105E22F8}" srcOrd="0" destOrd="0" presId="urn:microsoft.com/office/officeart/2008/layout/HorizontalMultiLevelHierarchy"/>
    <dgm:cxn modelId="{35BEF343-CC6B-4608-8B84-12F65A8B84DC}" type="presOf" srcId="{FE678C05-6111-438D-A3BE-B9A763A0B148}" destId="{53EE72BF-D6CC-435C-8DEE-AE70CCAD663D}" srcOrd="1" destOrd="0" presId="urn:microsoft.com/office/officeart/2008/layout/HorizontalMultiLevelHierarchy"/>
    <dgm:cxn modelId="{500BB268-0428-441E-B830-2062F3279049}" type="presOf" srcId="{C61675E3-375B-48A5-9D47-64EA6344AD2F}" destId="{85F720D4-652F-42AF-8005-FC83626CC7FD}" srcOrd="0" destOrd="0" presId="urn:microsoft.com/office/officeart/2008/layout/HorizontalMultiLevelHierarchy"/>
    <dgm:cxn modelId="{4941C311-B6CC-4D95-91B9-CF841683FDC8}" type="presOf" srcId="{A3291D4E-2455-46B9-A70B-33745C16DB20}" destId="{D17C553C-77C4-4F78-98F3-271062CBF50A}" srcOrd="0" destOrd="0" presId="urn:microsoft.com/office/officeart/2008/layout/HorizontalMultiLevelHierarchy"/>
    <dgm:cxn modelId="{2B90FF17-1102-41B7-B535-87F832521513}" type="presOf" srcId="{9C7DB4F1-0000-4E21-9E00-4ABFB31E57F5}" destId="{6B1824E9-3EF0-4E6A-A38D-246627C0064C}" srcOrd="0" destOrd="0" presId="urn:microsoft.com/office/officeart/2008/layout/HorizontalMultiLevelHierarchy"/>
    <dgm:cxn modelId="{2A03BA2A-3C92-4553-881A-CE148312DC58}" srcId="{04F77E5A-1F16-49A8-BB70-D26F6680181C}" destId="{C99A1727-4C59-4FDC-8253-B60F7D833B14}" srcOrd="0" destOrd="0" parTransId="{E173A33A-DADB-4136-AA58-FC0ECB7C4D1F}" sibTransId="{7ED83AC5-F393-4814-BFB9-2BF0FE2EB87B}"/>
    <dgm:cxn modelId="{3BB45088-23D0-438F-A2A2-9497AE62900C}" srcId="{FC0E2C1C-58F4-441F-971E-6B6350CA2611}" destId="{08BC629A-1D1D-4D63-9D01-427E4257A78C}" srcOrd="0" destOrd="0" parTransId="{E2CA5B33-4BDD-41D5-AED7-F4263A35C39C}" sibTransId="{6E392CC7-5A44-4513-A1BA-4B2380F30228}"/>
    <dgm:cxn modelId="{29A8B183-A48A-49BE-8284-D6874653CD60}" type="presParOf" srcId="{F29DB5AD-4F8C-4A1E-84FC-6A186632BD0B}" destId="{0E0442EF-3C58-4C69-B9CB-90B882205C3E}" srcOrd="0" destOrd="0" presId="urn:microsoft.com/office/officeart/2008/layout/HorizontalMultiLevelHierarchy"/>
    <dgm:cxn modelId="{22735AB4-6FAF-4AD0-B5BA-8B7DED211D86}" type="presParOf" srcId="{0E0442EF-3C58-4C69-B9CB-90B882205C3E}" destId="{0DB61EE2-C74E-4545-8EAD-44E2DB8C2E81}" srcOrd="0" destOrd="0" presId="urn:microsoft.com/office/officeart/2008/layout/HorizontalMultiLevelHierarchy"/>
    <dgm:cxn modelId="{27BDC616-8363-4136-B116-A04F1CFC84A2}" type="presParOf" srcId="{0E0442EF-3C58-4C69-B9CB-90B882205C3E}" destId="{12C202A0-BEC0-4BD6-BEEA-43D084C57279}" srcOrd="1" destOrd="0" presId="urn:microsoft.com/office/officeart/2008/layout/HorizontalMultiLevelHierarchy"/>
    <dgm:cxn modelId="{297B30BE-DDAE-43B8-90FC-392D481B23E5}" type="presParOf" srcId="{12C202A0-BEC0-4BD6-BEEA-43D084C57279}" destId="{01FBDCA7-7DF1-404A-A14D-13D8480F8160}" srcOrd="0" destOrd="0" presId="urn:microsoft.com/office/officeart/2008/layout/HorizontalMultiLevelHierarchy"/>
    <dgm:cxn modelId="{F1F0D060-2DB8-4384-8735-2F905AD7AA51}" type="presParOf" srcId="{01FBDCA7-7DF1-404A-A14D-13D8480F8160}" destId="{844B776C-DD03-4C28-87CC-F3256BBE3B2F}" srcOrd="0" destOrd="0" presId="urn:microsoft.com/office/officeart/2008/layout/HorizontalMultiLevelHierarchy"/>
    <dgm:cxn modelId="{DD63086B-A1A8-40A0-AEE5-C77B91FAB1EC}" type="presParOf" srcId="{12C202A0-BEC0-4BD6-BEEA-43D084C57279}" destId="{99B800AD-ABEE-4C77-9A15-F3E8B395872A}" srcOrd="1" destOrd="0" presId="urn:microsoft.com/office/officeart/2008/layout/HorizontalMultiLevelHierarchy"/>
    <dgm:cxn modelId="{4FC2B97C-BA78-4CB0-B8F7-26297046DB4E}" type="presParOf" srcId="{99B800AD-ABEE-4C77-9A15-F3E8B395872A}" destId="{15AD003F-3F9D-428A-B643-872D21BCF761}" srcOrd="0" destOrd="0" presId="urn:microsoft.com/office/officeart/2008/layout/HorizontalMultiLevelHierarchy"/>
    <dgm:cxn modelId="{1DF4E55E-EE32-4F0F-9D3B-8AE17BE6B0DF}" type="presParOf" srcId="{99B800AD-ABEE-4C77-9A15-F3E8B395872A}" destId="{3F023DF2-3338-44A6-A4F7-C14BE1F7D356}" srcOrd="1" destOrd="0" presId="urn:microsoft.com/office/officeart/2008/layout/HorizontalMultiLevelHierarchy"/>
    <dgm:cxn modelId="{A91DB727-5EC5-40A2-9560-9CB2BB17D969}" type="presParOf" srcId="{3F023DF2-3338-44A6-A4F7-C14BE1F7D356}" destId="{34DA8CC9-FD5C-49A7-8A5C-673F516604CC}" srcOrd="0" destOrd="0" presId="urn:microsoft.com/office/officeart/2008/layout/HorizontalMultiLevelHierarchy"/>
    <dgm:cxn modelId="{A5BC2E6B-5E75-4C6A-A9CC-C6EFFD6578D4}" type="presParOf" srcId="{34DA8CC9-FD5C-49A7-8A5C-673F516604CC}" destId="{772DB86A-D7C6-4C64-9EE6-9F50902425E7}" srcOrd="0" destOrd="0" presId="urn:microsoft.com/office/officeart/2008/layout/HorizontalMultiLevelHierarchy"/>
    <dgm:cxn modelId="{38DC18F3-9763-43B6-8A17-706376DEF1C4}" type="presParOf" srcId="{3F023DF2-3338-44A6-A4F7-C14BE1F7D356}" destId="{F28DCD7F-968A-4087-A5C5-E2D8A3FB9713}" srcOrd="1" destOrd="0" presId="urn:microsoft.com/office/officeart/2008/layout/HorizontalMultiLevelHierarchy"/>
    <dgm:cxn modelId="{061754C5-27A2-415F-8AE6-FFDEB6CBC909}" type="presParOf" srcId="{F28DCD7F-968A-4087-A5C5-E2D8A3FB9713}" destId="{EEBE4D41-6123-4CE2-953E-23DA7AA159C6}" srcOrd="0" destOrd="0" presId="urn:microsoft.com/office/officeart/2008/layout/HorizontalMultiLevelHierarchy"/>
    <dgm:cxn modelId="{9F2C1874-5EAE-4174-B61A-875776011C3B}" type="presParOf" srcId="{F28DCD7F-968A-4087-A5C5-E2D8A3FB9713}" destId="{BF30F5F0-D7A6-4989-B6FF-9F1B03F6265B}" srcOrd="1" destOrd="0" presId="urn:microsoft.com/office/officeart/2008/layout/HorizontalMultiLevelHierarchy"/>
    <dgm:cxn modelId="{D2464D89-2657-4346-99DA-240616BE00EE}" type="presParOf" srcId="{BF30F5F0-D7A6-4989-B6FF-9F1B03F6265B}" destId="{6EC4EC18-D532-40F5-943B-43FFE78404DC}" srcOrd="0" destOrd="0" presId="urn:microsoft.com/office/officeart/2008/layout/HorizontalMultiLevelHierarchy"/>
    <dgm:cxn modelId="{2AD56CD3-3172-4407-9E1A-192EFD110B70}" type="presParOf" srcId="{6EC4EC18-D532-40F5-943B-43FFE78404DC}" destId="{9548A750-5999-450C-B746-445156B0806A}" srcOrd="0" destOrd="0" presId="urn:microsoft.com/office/officeart/2008/layout/HorizontalMultiLevelHierarchy"/>
    <dgm:cxn modelId="{2E46EE6D-DFCB-4C83-92BE-6F5DA6ABF5FF}" type="presParOf" srcId="{BF30F5F0-D7A6-4989-B6FF-9F1B03F6265B}" destId="{110D4494-A088-4A11-9A3F-30ABF4304471}" srcOrd="1" destOrd="0" presId="urn:microsoft.com/office/officeart/2008/layout/HorizontalMultiLevelHierarchy"/>
    <dgm:cxn modelId="{8C984040-2F29-4F1C-89BC-5F5192B156BB}" type="presParOf" srcId="{110D4494-A088-4A11-9A3F-30ABF4304471}" destId="{D17C553C-77C4-4F78-98F3-271062CBF50A}" srcOrd="0" destOrd="0" presId="urn:microsoft.com/office/officeart/2008/layout/HorizontalMultiLevelHierarchy"/>
    <dgm:cxn modelId="{62AE6F37-AD8E-4213-B392-9596AB82E721}" type="presParOf" srcId="{110D4494-A088-4A11-9A3F-30ABF4304471}" destId="{5BB3EAEE-4260-4D31-AB71-109626D9DAFE}" srcOrd="1" destOrd="0" presId="urn:microsoft.com/office/officeart/2008/layout/HorizontalMultiLevelHierarchy"/>
    <dgm:cxn modelId="{5A159884-40A9-4370-946F-BFEB425010A3}" type="presParOf" srcId="{BF30F5F0-D7A6-4989-B6FF-9F1B03F6265B}" destId="{85F720D4-652F-42AF-8005-FC83626CC7FD}" srcOrd="2" destOrd="0" presId="urn:microsoft.com/office/officeart/2008/layout/HorizontalMultiLevelHierarchy"/>
    <dgm:cxn modelId="{CA6F2605-72AA-4C6E-B932-1181FF43B8E3}" type="presParOf" srcId="{85F720D4-652F-42AF-8005-FC83626CC7FD}" destId="{8A3D7070-58C9-4229-A11A-0F0F57B49B18}" srcOrd="0" destOrd="0" presId="urn:microsoft.com/office/officeart/2008/layout/HorizontalMultiLevelHierarchy"/>
    <dgm:cxn modelId="{57023580-BB60-47F7-9C48-CAE6A004ECCD}" type="presParOf" srcId="{BF30F5F0-D7A6-4989-B6FF-9F1B03F6265B}" destId="{11F25AB2-32DF-4655-A95C-1A75B72EA812}" srcOrd="3" destOrd="0" presId="urn:microsoft.com/office/officeart/2008/layout/HorizontalMultiLevelHierarchy"/>
    <dgm:cxn modelId="{10AAF869-C1E1-49C8-9A70-AB40A1A7E98F}" type="presParOf" srcId="{11F25AB2-32DF-4655-A95C-1A75B72EA812}" destId="{F4C76FC2-C815-454D-9DC7-3BA8105E22F8}" srcOrd="0" destOrd="0" presId="urn:microsoft.com/office/officeart/2008/layout/HorizontalMultiLevelHierarchy"/>
    <dgm:cxn modelId="{3EB046D0-25A5-497E-A6CE-DBCD795D4770}" type="presParOf" srcId="{11F25AB2-32DF-4655-A95C-1A75B72EA812}" destId="{F6F48FE8-8AF7-45B7-B9CE-C46E388CB613}" srcOrd="1" destOrd="0" presId="urn:microsoft.com/office/officeart/2008/layout/HorizontalMultiLevelHierarchy"/>
    <dgm:cxn modelId="{1741C92E-1F77-4D01-8917-582F97DD8CD7}" type="presParOf" srcId="{BF30F5F0-D7A6-4989-B6FF-9F1B03F6265B}" destId="{2197A464-76C2-450F-96A8-4CE954615C4E}" srcOrd="4" destOrd="0" presId="urn:microsoft.com/office/officeart/2008/layout/HorizontalMultiLevelHierarchy"/>
    <dgm:cxn modelId="{2065CD56-2A1A-47C9-A297-C93A565E755C}" type="presParOf" srcId="{2197A464-76C2-450F-96A8-4CE954615C4E}" destId="{53EE72BF-D6CC-435C-8DEE-AE70CCAD663D}" srcOrd="0" destOrd="0" presId="urn:microsoft.com/office/officeart/2008/layout/HorizontalMultiLevelHierarchy"/>
    <dgm:cxn modelId="{951A9A57-D0A3-4C4E-BC51-BEDD8DF88CD1}" type="presParOf" srcId="{BF30F5F0-D7A6-4989-B6FF-9F1B03F6265B}" destId="{B48E1D3A-5CC7-4B15-AA16-C6884451AFED}" srcOrd="5" destOrd="0" presId="urn:microsoft.com/office/officeart/2008/layout/HorizontalMultiLevelHierarchy"/>
    <dgm:cxn modelId="{DEA960F4-5832-4963-AB19-E3A2C35CB2BB}" type="presParOf" srcId="{B48E1D3A-5CC7-4B15-AA16-C6884451AFED}" destId="{0A7240DC-EE52-49F8-A9C4-C4F133A6115D}" srcOrd="0" destOrd="0" presId="urn:microsoft.com/office/officeart/2008/layout/HorizontalMultiLevelHierarchy"/>
    <dgm:cxn modelId="{B61F2611-6295-423C-93E9-7730ED312840}" type="presParOf" srcId="{B48E1D3A-5CC7-4B15-AA16-C6884451AFED}" destId="{83EC19AD-BD69-41CC-A6A4-EDB67B6D96FD}" srcOrd="1" destOrd="0" presId="urn:microsoft.com/office/officeart/2008/layout/HorizontalMultiLevelHierarchy"/>
    <dgm:cxn modelId="{41A37B7E-048F-4405-9C78-0006A7371CFF}" type="presParOf" srcId="{3F023DF2-3338-44A6-A4F7-C14BE1F7D356}" destId="{9541024D-484B-4C43-98E6-99E36C0D195F}" srcOrd="2" destOrd="0" presId="urn:microsoft.com/office/officeart/2008/layout/HorizontalMultiLevelHierarchy"/>
    <dgm:cxn modelId="{88366B17-92CF-4485-8D07-A9AC2B06842B}" type="presParOf" srcId="{9541024D-484B-4C43-98E6-99E36C0D195F}" destId="{B00EA001-57DA-4C65-9F91-452D726F22B5}" srcOrd="0" destOrd="0" presId="urn:microsoft.com/office/officeart/2008/layout/HorizontalMultiLevelHierarchy"/>
    <dgm:cxn modelId="{D9FD4642-08B5-482F-A12F-CD8CC72ADBA7}" type="presParOf" srcId="{3F023DF2-3338-44A6-A4F7-C14BE1F7D356}" destId="{2DB81932-E570-4DE7-85C8-FFF6248BD6DB}" srcOrd="3" destOrd="0" presId="urn:microsoft.com/office/officeart/2008/layout/HorizontalMultiLevelHierarchy"/>
    <dgm:cxn modelId="{C876523E-2C99-4D89-B5DD-18549BE1C3D4}" type="presParOf" srcId="{2DB81932-E570-4DE7-85C8-FFF6248BD6DB}" destId="{1E8978DB-D0A9-443F-AE12-E5062DC12664}" srcOrd="0" destOrd="0" presId="urn:microsoft.com/office/officeart/2008/layout/HorizontalMultiLevelHierarchy"/>
    <dgm:cxn modelId="{7F12079E-549B-4746-85DB-BD3013150073}" type="presParOf" srcId="{2DB81932-E570-4DE7-85C8-FFF6248BD6DB}" destId="{DDE3B17D-D6CB-4DFF-A427-811BFF5FFD89}" srcOrd="1" destOrd="0" presId="urn:microsoft.com/office/officeart/2008/layout/HorizontalMultiLevelHierarchy"/>
    <dgm:cxn modelId="{B01C0BCD-C635-492A-A2C5-CF93824DB21C}" type="presParOf" srcId="{DDE3B17D-D6CB-4DFF-A427-811BFF5FFD89}" destId="{AD9CA331-B063-4C2E-961F-7149C0FB5A80}" srcOrd="0" destOrd="0" presId="urn:microsoft.com/office/officeart/2008/layout/HorizontalMultiLevelHierarchy"/>
    <dgm:cxn modelId="{9E48551C-9078-4C33-958E-05162452F45A}" type="presParOf" srcId="{AD9CA331-B063-4C2E-961F-7149C0FB5A80}" destId="{2189ADCD-7533-4D1F-95B7-937190E6057E}" srcOrd="0" destOrd="0" presId="urn:microsoft.com/office/officeart/2008/layout/HorizontalMultiLevelHierarchy"/>
    <dgm:cxn modelId="{EDC52705-D346-4A28-AA98-60507D8A316D}" type="presParOf" srcId="{DDE3B17D-D6CB-4DFF-A427-811BFF5FFD89}" destId="{3DE9B648-0604-4CC8-B72A-7A678440B846}" srcOrd="1" destOrd="0" presId="urn:microsoft.com/office/officeart/2008/layout/HorizontalMultiLevelHierarchy"/>
    <dgm:cxn modelId="{A8BAADA4-52B0-4A51-AB6C-F128CF88ED52}" type="presParOf" srcId="{3DE9B648-0604-4CC8-B72A-7A678440B846}" destId="{C60367E5-5EE7-4B5E-9470-B4EAF071F5D4}" srcOrd="0" destOrd="0" presId="urn:microsoft.com/office/officeart/2008/layout/HorizontalMultiLevelHierarchy"/>
    <dgm:cxn modelId="{DC8ADC50-2BB1-4B5E-A73A-EAA627093A2C}" type="presParOf" srcId="{3DE9B648-0604-4CC8-B72A-7A678440B846}" destId="{82C6232F-78AC-4005-BB53-475F8016A29D}" srcOrd="1" destOrd="0" presId="urn:microsoft.com/office/officeart/2008/layout/HorizontalMultiLevelHierarchy"/>
    <dgm:cxn modelId="{A1ADE8E1-9791-4C73-9894-0B0E5D4D2A97}" type="presParOf" srcId="{DDE3B17D-D6CB-4DFF-A427-811BFF5FFD89}" destId="{B3BDB160-30D6-4D4E-9435-A68A7AE12A4A}" srcOrd="2" destOrd="0" presId="urn:microsoft.com/office/officeart/2008/layout/HorizontalMultiLevelHierarchy"/>
    <dgm:cxn modelId="{8E028946-23B3-4F5E-9034-558E8D77DDBF}" type="presParOf" srcId="{B3BDB160-30D6-4D4E-9435-A68A7AE12A4A}" destId="{1ECAEA31-47B8-4A67-9B41-718F3F897A6F}" srcOrd="0" destOrd="0" presId="urn:microsoft.com/office/officeart/2008/layout/HorizontalMultiLevelHierarchy"/>
    <dgm:cxn modelId="{E2FDC508-AF7D-4AD8-ABEC-B560085EBD10}" type="presParOf" srcId="{DDE3B17D-D6CB-4DFF-A427-811BFF5FFD89}" destId="{3FED6CF5-C533-4269-A9B0-98901A6DD380}" srcOrd="3" destOrd="0" presId="urn:microsoft.com/office/officeart/2008/layout/HorizontalMultiLevelHierarchy"/>
    <dgm:cxn modelId="{E1BF380A-C934-4DEE-A0DE-68E40A8D467A}" type="presParOf" srcId="{3FED6CF5-C533-4269-A9B0-98901A6DD380}" destId="{847AB227-3DA1-4553-9792-03A643236648}" srcOrd="0" destOrd="0" presId="urn:microsoft.com/office/officeart/2008/layout/HorizontalMultiLevelHierarchy"/>
    <dgm:cxn modelId="{E4911DCD-1746-4DF5-886F-AED7860D3605}" type="presParOf" srcId="{3FED6CF5-C533-4269-A9B0-98901A6DD380}" destId="{E68010F9-05F5-4E18-991D-49FE12C3231D}" srcOrd="1" destOrd="0" presId="urn:microsoft.com/office/officeart/2008/layout/HorizontalMultiLevelHierarchy"/>
    <dgm:cxn modelId="{E6F8800E-6214-4C77-B76C-1398EC953095}" type="presParOf" srcId="{DDE3B17D-D6CB-4DFF-A427-811BFF5FFD89}" destId="{AD35811C-0CB6-4F14-990E-BC82E49D6598}" srcOrd="4" destOrd="0" presId="urn:microsoft.com/office/officeart/2008/layout/HorizontalMultiLevelHierarchy"/>
    <dgm:cxn modelId="{A8BFED61-98D0-41E6-AA3A-7EC3F57D513D}" type="presParOf" srcId="{AD35811C-0CB6-4F14-990E-BC82E49D6598}" destId="{81D7B3ED-36CC-4799-9EEF-3CE06B559D5E}" srcOrd="0" destOrd="0" presId="urn:microsoft.com/office/officeart/2008/layout/HorizontalMultiLevelHierarchy"/>
    <dgm:cxn modelId="{240ABEF9-5340-4136-95B6-269A046C2BC2}" type="presParOf" srcId="{DDE3B17D-D6CB-4DFF-A427-811BFF5FFD89}" destId="{381FE47D-4335-4036-BF01-1087035C6509}" srcOrd="5" destOrd="0" presId="urn:microsoft.com/office/officeart/2008/layout/HorizontalMultiLevelHierarchy"/>
    <dgm:cxn modelId="{9AD99932-E5A2-4ABE-8499-F45257B5ECA9}" type="presParOf" srcId="{381FE47D-4335-4036-BF01-1087035C6509}" destId="{2E14EAB8-3539-4720-8A0A-FC04E5148E71}" srcOrd="0" destOrd="0" presId="urn:microsoft.com/office/officeart/2008/layout/HorizontalMultiLevelHierarchy"/>
    <dgm:cxn modelId="{7ABDC42F-BBE7-4434-A94F-9716CE49AF15}" type="presParOf" srcId="{381FE47D-4335-4036-BF01-1087035C6509}" destId="{4A4A91CB-F4C2-4A0A-BAAD-16D833E3ECA0}" srcOrd="1" destOrd="0" presId="urn:microsoft.com/office/officeart/2008/layout/HorizontalMultiLevelHierarchy"/>
    <dgm:cxn modelId="{0F14C6AB-B2B6-4258-8182-BF95415CD577}" type="presParOf" srcId="{3F023DF2-3338-44A6-A4F7-C14BE1F7D356}" destId="{52A042D3-F020-4F22-88CD-C41726200D9D}" srcOrd="4" destOrd="0" presId="urn:microsoft.com/office/officeart/2008/layout/HorizontalMultiLevelHierarchy"/>
    <dgm:cxn modelId="{D6F33ACA-2905-4764-93B5-7CF49277EC43}" type="presParOf" srcId="{52A042D3-F020-4F22-88CD-C41726200D9D}" destId="{328A351D-25EC-4952-9665-178CCACBC654}" srcOrd="0" destOrd="0" presId="urn:microsoft.com/office/officeart/2008/layout/HorizontalMultiLevelHierarchy"/>
    <dgm:cxn modelId="{384AC444-0663-4D43-9877-D41BB1C5E656}" type="presParOf" srcId="{3F023DF2-3338-44A6-A4F7-C14BE1F7D356}" destId="{68DBFB81-814D-4B41-AA5A-BF6E0617EC32}" srcOrd="5" destOrd="0" presId="urn:microsoft.com/office/officeart/2008/layout/HorizontalMultiLevelHierarchy"/>
    <dgm:cxn modelId="{7EC4E456-51E7-4527-BC7E-304CBE30A854}" type="presParOf" srcId="{68DBFB81-814D-4B41-AA5A-BF6E0617EC32}" destId="{34B7BDD5-F742-44EC-9333-809027D9F823}" srcOrd="0" destOrd="0" presId="urn:microsoft.com/office/officeart/2008/layout/HorizontalMultiLevelHierarchy"/>
    <dgm:cxn modelId="{55DFE46A-ABFD-47CE-8305-43BD6A910960}" type="presParOf" srcId="{68DBFB81-814D-4B41-AA5A-BF6E0617EC32}" destId="{F0153B84-5E6C-4960-BD17-CD5F8C29CA39}" srcOrd="1" destOrd="0" presId="urn:microsoft.com/office/officeart/2008/layout/HorizontalMultiLevelHierarchy"/>
    <dgm:cxn modelId="{E9337AA8-9C29-41A5-9199-1E36951C5495}" type="presParOf" srcId="{F0153B84-5E6C-4960-BD17-CD5F8C29CA39}" destId="{DE0A1C36-A53D-400B-92A5-FCA7A0DEAA5C}" srcOrd="0" destOrd="0" presId="urn:microsoft.com/office/officeart/2008/layout/HorizontalMultiLevelHierarchy"/>
    <dgm:cxn modelId="{BB867AD2-57FB-47FF-A564-F769AA3D2036}" type="presParOf" srcId="{DE0A1C36-A53D-400B-92A5-FCA7A0DEAA5C}" destId="{FF106AAC-5E92-4619-8786-20B3695F6460}" srcOrd="0" destOrd="0" presId="urn:microsoft.com/office/officeart/2008/layout/HorizontalMultiLevelHierarchy"/>
    <dgm:cxn modelId="{114FE3B0-D0D5-462D-AAC0-C5EDCC30DE3C}" type="presParOf" srcId="{F0153B84-5E6C-4960-BD17-CD5F8C29CA39}" destId="{3F8A8F28-0928-4A35-AFFA-E9FEB0859324}" srcOrd="1" destOrd="0" presId="urn:microsoft.com/office/officeart/2008/layout/HorizontalMultiLevelHierarchy"/>
    <dgm:cxn modelId="{9D685EFA-FC5E-4A9B-B1CE-F39CB10A7FF2}" type="presParOf" srcId="{3F8A8F28-0928-4A35-AFFA-E9FEB0859324}" destId="{DE764AB5-99F9-4F8E-9DF1-B87DDBDD7A26}" srcOrd="0" destOrd="0" presId="urn:microsoft.com/office/officeart/2008/layout/HorizontalMultiLevelHierarchy"/>
    <dgm:cxn modelId="{7A59DA0F-67D4-4CFA-A6DF-27DCEEC95298}" type="presParOf" srcId="{3F8A8F28-0928-4A35-AFFA-E9FEB0859324}" destId="{212382A8-B427-4A4D-9E9C-24399F15FDB6}" srcOrd="1" destOrd="0" presId="urn:microsoft.com/office/officeart/2008/layout/HorizontalMultiLevelHierarchy"/>
    <dgm:cxn modelId="{97AF11E4-C3D9-49B8-B782-11FCF3605B0C}" type="presParOf" srcId="{F0153B84-5E6C-4960-BD17-CD5F8C29CA39}" destId="{4D142F86-10CE-437B-9A31-623910C8A0AA}" srcOrd="2" destOrd="0" presId="urn:microsoft.com/office/officeart/2008/layout/HorizontalMultiLevelHierarchy"/>
    <dgm:cxn modelId="{CA0C8D54-71E6-4847-9810-FC7BBE588723}" type="presParOf" srcId="{4D142F86-10CE-437B-9A31-623910C8A0AA}" destId="{C763560A-024E-4A5F-ACCF-660CFF309162}" srcOrd="0" destOrd="0" presId="urn:microsoft.com/office/officeart/2008/layout/HorizontalMultiLevelHierarchy"/>
    <dgm:cxn modelId="{1E54F236-82AF-4D52-8BAB-2FD2AA3D641F}" type="presParOf" srcId="{F0153B84-5E6C-4960-BD17-CD5F8C29CA39}" destId="{B16ED361-FCA2-433E-BC53-E191443E09E5}" srcOrd="3" destOrd="0" presId="urn:microsoft.com/office/officeart/2008/layout/HorizontalMultiLevelHierarchy"/>
    <dgm:cxn modelId="{A1BFB465-19F8-4648-AE9C-534B9EC068A1}" type="presParOf" srcId="{B16ED361-FCA2-433E-BC53-E191443E09E5}" destId="{E0A127F8-D80A-48D6-98ED-A762DDC1A22E}" srcOrd="0" destOrd="0" presId="urn:microsoft.com/office/officeart/2008/layout/HorizontalMultiLevelHierarchy"/>
    <dgm:cxn modelId="{A46F59D7-F373-42FD-A3FF-1D736F9C5582}" type="presParOf" srcId="{B16ED361-FCA2-433E-BC53-E191443E09E5}" destId="{66FE1D2D-224D-41AA-9233-E91D0564FE3C}" srcOrd="1" destOrd="0" presId="urn:microsoft.com/office/officeart/2008/layout/HorizontalMultiLevelHierarchy"/>
    <dgm:cxn modelId="{5C31CB38-63CB-456E-A7E2-4ED570E7BB49}" type="presParOf" srcId="{F0153B84-5E6C-4960-BD17-CD5F8C29CA39}" destId="{0AC30280-3A95-41AC-AE53-67621B79C127}" srcOrd="4" destOrd="0" presId="urn:microsoft.com/office/officeart/2008/layout/HorizontalMultiLevelHierarchy"/>
    <dgm:cxn modelId="{6569BB51-BE33-4E43-8051-BB6EE977648A}" type="presParOf" srcId="{0AC30280-3A95-41AC-AE53-67621B79C127}" destId="{C072BA79-AAAB-481A-8FDB-1C3B47B86EC2}" srcOrd="0" destOrd="0" presId="urn:microsoft.com/office/officeart/2008/layout/HorizontalMultiLevelHierarchy"/>
    <dgm:cxn modelId="{179D2D5B-58DC-4C75-AD9C-3CD11A026C73}" type="presParOf" srcId="{F0153B84-5E6C-4960-BD17-CD5F8C29CA39}" destId="{C271DBFB-A255-442F-95A2-F9AC7E6D96F7}" srcOrd="5" destOrd="0" presId="urn:microsoft.com/office/officeart/2008/layout/HorizontalMultiLevelHierarchy"/>
    <dgm:cxn modelId="{75DB524C-1E82-481E-A831-D3322ECBFA64}" type="presParOf" srcId="{C271DBFB-A255-442F-95A2-F9AC7E6D96F7}" destId="{657EE522-3B8B-4FFC-A81A-70959610FD45}" srcOrd="0" destOrd="0" presId="urn:microsoft.com/office/officeart/2008/layout/HorizontalMultiLevelHierarchy"/>
    <dgm:cxn modelId="{D0181B50-539E-4421-82D0-71A40647057D}" type="presParOf" srcId="{C271DBFB-A255-442F-95A2-F9AC7E6D96F7}" destId="{02D8AAC5-9940-4191-B845-6D303AF04162}" srcOrd="1" destOrd="0" presId="urn:microsoft.com/office/officeart/2008/layout/HorizontalMultiLevelHierarchy"/>
    <dgm:cxn modelId="{7539437C-B273-404C-8C41-849B6354ED74}" type="presParOf" srcId="{3F023DF2-3338-44A6-A4F7-C14BE1F7D356}" destId="{0C37FFCD-372D-43A0-8026-A878259BB53A}" srcOrd="6" destOrd="0" presId="urn:microsoft.com/office/officeart/2008/layout/HorizontalMultiLevelHierarchy"/>
    <dgm:cxn modelId="{318342B5-3BFB-44C9-875B-C264B76F8814}" type="presParOf" srcId="{0C37FFCD-372D-43A0-8026-A878259BB53A}" destId="{81F62280-4B9C-4883-875C-E7B20EA2609B}" srcOrd="0" destOrd="0" presId="urn:microsoft.com/office/officeart/2008/layout/HorizontalMultiLevelHierarchy"/>
    <dgm:cxn modelId="{53812C4B-C7D0-4DFE-8EA8-8808210FA3A6}" type="presParOf" srcId="{3F023DF2-3338-44A6-A4F7-C14BE1F7D356}" destId="{9BB86206-60E2-403A-A968-792E19E7AF62}" srcOrd="7" destOrd="0" presId="urn:microsoft.com/office/officeart/2008/layout/HorizontalMultiLevelHierarchy"/>
    <dgm:cxn modelId="{F14A3D23-D013-4CB3-82A5-90084F070A7E}" type="presParOf" srcId="{9BB86206-60E2-403A-A968-792E19E7AF62}" destId="{8EDEA5E5-73A1-4B8C-8DC2-703CFBED2912}" srcOrd="0" destOrd="0" presId="urn:microsoft.com/office/officeart/2008/layout/HorizontalMultiLevelHierarchy"/>
    <dgm:cxn modelId="{A1CDDDCA-7021-4724-888A-740DDCC8D783}" type="presParOf" srcId="{9BB86206-60E2-403A-A968-792E19E7AF62}" destId="{49703947-9F10-4305-B093-20EE0215129C}" srcOrd="1" destOrd="0" presId="urn:microsoft.com/office/officeart/2008/layout/HorizontalMultiLevelHierarchy"/>
    <dgm:cxn modelId="{3A1D38B5-5697-4CF0-BD09-599CA51C8952}" type="presParOf" srcId="{49703947-9F10-4305-B093-20EE0215129C}" destId="{69F0BB6A-2E07-45A3-BAFF-FD2E1A8CE300}" srcOrd="0" destOrd="0" presId="urn:microsoft.com/office/officeart/2008/layout/HorizontalMultiLevelHierarchy"/>
    <dgm:cxn modelId="{0CA3C6AB-7691-409C-9152-1E43850DFE78}" type="presParOf" srcId="{69F0BB6A-2E07-45A3-BAFF-FD2E1A8CE300}" destId="{73F9297B-C7C6-4C25-94A0-7F4773FFE067}" srcOrd="0" destOrd="0" presId="urn:microsoft.com/office/officeart/2008/layout/HorizontalMultiLevelHierarchy"/>
    <dgm:cxn modelId="{71847D3F-B70E-42E9-9B10-C7ECEB646441}" type="presParOf" srcId="{49703947-9F10-4305-B093-20EE0215129C}" destId="{49A605F7-F6B3-47BA-8719-B244E43D3589}" srcOrd="1" destOrd="0" presId="urn:microsoft.com/office/officeart/2008/layout/HorizontalMultiLevelHierarchy"/>
    <dgm:cxn modelId="{6A8FF103-2C60-4811-AC67-512F5D9D4869}" type="presParOf" srcId="{49A605F7-F6B3-47BA-8719-B244E43D3589}" destId="{FF2F176B-DC6E-4F45-9ED3-F42A8DA753FE}" srcOrd="0" destOrd="0" presId="urn:microsoft.com/office/officeart/2008/layout/HorizontalMultiLevelHierarchy"/>
    <dgm:cxn modelId="{A82E5F2F-1134-4257-9963-F14C6A7B7BAA}" type="presParOf" srcId="{49A605F7-F6B3-47BA-8719-B244E43D3589}" destId="{2968A3E9-13AF-49DA-9167-3F58DFAA793C}" srcOrd="1" destOrd="0" presId="urn:microsoft.com/office/officeart/2008/layout/HorizontalMultiLevelHierarchy"/>
    <dgm:cxn modelId="{4D72A12C-1D55-46C9-A35B-3561BD09E727}" type="presParOf" srcId="{3F023DF2-3338-44A6-A4F7-C14BE1F7D356}" destId="{B1EA4CB9-11C2-4145-A1FF-7B454C94A3A5}" srcOrd="8" destOrd="0" presId="urn:microsoft.com/office/officeart/2008/layout/HorizontalMultiLevelHierarchy"/>
    <dgm:cxn modelId="{8A30D9B1-46BD-4F9F-9D85-F7C8B86F020A}" type="presParOf" srcId="{B1EA4CB9-11C2-4145-A1FF-7B454C94A3A5}" destId="{88DEE38F-61E7-4069-801A-8C843C07428C}" srcOrd="0" destOrd="0" presId="urn:microsoft.com/office/officeart/2008/layout/HorizontalMultiLevelHierarchy"/>
    <dgm:cxn modelId="{C5B7D210-3225-42B1-8FD7-45D89E87C0BF}" type="presParOf" srcId="{3F023DF2-3338-44A6-A4F7-C14BE1F7D356}" destId="{4FF4D314-6725-47FE-932E-E6EBCD03A64D}" srcOrd="9" destOrd="0" presId="urn:microsoft.com/office/officeart/2008/layout/HorizontalMultiLevelHierarchy"/>
    <dgm:cxn modelId="{D19EF2ED-19A2-4635-A445-229E4315AFF3}" type="presParOf" srcId="{4FF4D314-6725-47FE-932E-E6EBCD03A64D}" destId="{537C1AA7-E0F2-4246-98D9-155176C41639}" srcOrd="0" destOrd="0" presId="urn:microsoft.com/office/officeart/2008/layout/HorizontalMultiLevelHierarchy"/>
    <dgm:cxn modelId="{3FB6B20D-DDEB-4CFA-92FE-949E1C1598A9}" type="presParOf" srcId="{4FF4D314-6725-47FE-932E-E6EBCD03A64D}" destId="{2386F47E-E4BD-40C2-88F8-A4748C74C4AF}" srcOrd="1" destOrd="0" presId="urn:microsoft.com/office/officeart/2008/layout/HorizontalMultiLevelHierarchy"/>
    <dgm:cxn modelId="{F8F305ED-70AC-4FFD-A4BC-761CDB2D54A1}" type="presParOf" srcId="{3F023DF2-3338-44A6-A4F7-C14BE1F7D356}" destId="{F6700E34-ED20-417B-A732-6CDF52B634F7}" srcOrd="10" destOrd="0" presId="urn:microsoft.com/office/officeart/2008/layout/HorizontalMultiLevelHierarchy"/>
    <dgm:cxn modelId="{F04FD383-347E-42D8-B6B5-D107BAF23D99}" type="presParOf" srcId="{F6700E34-ED20-417B-A732-6CDF52B634F7}" destId="{25641A06-529B-43CB-BAB1-80AA6DC0C80E}" srcOrd="0" destOrd="0" presId="urn:microsoft.com/office/officeart/2008/layout/HorizontalMultiLevelHierarchy"/>
    <dgm:cxn modelId="{09143B5E-6BB9-42E0-88B6-B4961E597727}" type="presParOf" srcId="{3F023DF2-3338-44A6-A4F7-C14BE1F7D356}" destId="{52D8BD10-43FD-404D-90B2-DEF6107B0299}" srcOrd="11" destOrd="0" presId="urn:microsoft.com/office/officeart/2008/layout/HorizontalMultiLevelHierarchy"/>
    <dgm:cxn modelId="{4EB50E7C-5B07-40CC-8AAF-0E469EAC54F7}" type="presParOf" srcId="{52D8BD10-43FD-404D-90B2-DEF6107B0299}" destId="{AA87B4CE-0781-4607-B5CB-1810823D15BE}" srcOrd="0" destOrd="0" presId="urn:microsoft.com/office/officeart/2008/layout/HorizontalMultiLevelHierarchy"/>
    <dgm:cxn modelId="{C70A8260-EE49-4F27-9C3B-267C0A537412}" type="presParOf" srcId="{52D8BD10-43FD-404D-90B2-DEF6107B0299}" destId="{2F03A407-2027-4F80-9CD0-652235DDDC2D}" srcOrd="1" destOrd="0" presId="urn:microsoft.com/office/officeart/2008/layout/HorizontalMultiLevelHierarchy"/>
    <dgm:cxn modelId="{916013B8-F413-4BBB-9D8B-C92CA9ABFE87}" type="presParOf" srcId="{3F023DF2-3338-44A6-A4F7-C14BE1F7D356}" destId="{E0114CBE-3D44-467B-8CC5-5FCAD5ABFAC8}" srcOrd="12" destOrd="0" presId="urn:microsoft.com/office/officeart/2008/layout/HorizontalMultiLevelHierarchy"/>
    <dgm:cxn modelId="{8900A493-3265-46B5-A6A3-9CA94A48782A}" type="presParOf" srcId="{E0114CBE-3D44-467B-8CC5-5FCAD5ABFAC8}" destId="{16E21851-9C7F-4E52-B75F-39733958074F}" srcOrd="0" destOrd="0" presId="urn:microsoft.com/office/officeart/2008/layout/HorizontalMultiLevelHierarchy"/>
    <dgm:cxn modelId="{32B961FD-0DD6-45C9-97BF-5AD4DDF65DE5}" type="presParOf" srcId="{3F023DF2-3338-44A6-A4F7-C14BE1F7D356}" destId="{27B94036-6C50-466B-AE14-C733CABF2463}" srcOrd="13" destOrd="0" presId="urn:microsoft.com/office/officeart/2008/layout/HorizontalMultiLevelHierarchy"/>
    <dgm:cxn modelId="{96D7D140-9AC2-46D2-9B29-447CC77AA5C9}" type="presParOf" srcId="{27B94036-6C50-466B-AE14-C733CABF2463}" destId="{FF3DACDE-F6A2-4719-8B13-AA6E48C9FD69}" srcOrd="0" destOrd="0" presId="urn:microsoft.com/office/officeart/2008/layout/HorizontalMultiLevelHierarchy"/>
    <dgm:cxn modelId="{BC48B443-4E6D-4C97-BD81-A4A3DC7012DF}" type="presParOf" srcId="{27B94036-6C50-466B-AE14-C733CABF2463}" destId="{A9F83B2B-AC82-44F3-A6E5-A4624E418CF1}" srcOrd="1" destOrd="0" presId="urn:microsoft.com/office/officeart/2008/layout/HorizontalMultiLevelHierarchy"/>
    <dgm:cxn modelId="{9D183846-1BE5-4A11-9CE9-282C8E372D85}" type="presParOf" srcId="{3F023DF2-3338-44A6-A4F7-C14BE1F7D356}" destId="{5DEF1D5C-0778-4DBF-9940-7C17AE23550C}" srcOrd="14" destOrd="0" presId="urn:microsoft.com/office/officeart/2008/layout/HorizontalMultiLevelHierarchy"/>
    <dgm:cxn modelId="{D58B5A75-6F4A-4663-BF5C-DAF5CB935503}" type="presParOf" srcId="{5DEF1D5C-0778-4DBF-9940-7C17AE23550C}" destId="{EFC61142-28F6-4A0E-B20B-1312C4FFD29C}" srcOrd="0" destOrd="0" presId="urn:microsoft.com/office/officeart/2008/layout/HorizontalMultiLevelHierarchy"/>
    <dgm:cxn modelId="{D1B5F045-401E-4F87-8386-E0F1A157E75A}" type="presParOf" srcId="{3F023DF2-3338-44A6-A4F7-C14BE1F7D356}" destId="{B891E777-8E73-4BAA-9438-ACF8AB05117D}" srcOrd="15" destOrd="0" presId="urn:microsoft.com/office/officeart/2008/layout/HorizontalMultiLevelHierarchy"/>
    <dgm:cxn modelId="{162A542A-0308-4C94-852D-0FCE7F4DC373}" type="presParOf" srcId="{B891E777-8E73-4BAA-9438-ACF8AB05117D}" destId="{931FF5C3-F12A-45A0-B5B9-A566D20A218A}" srcOrd="0" destOrd="0" presId="urn:microsoft.com/office/officeart/2008/layout/HorizontalMultiLevelHierarchy"/>
    <dgm:cxn modelId="{47D81B2C-F42D-4010-8501-9746967A5FA2}" type="presParOf" srcId="{B891E777-8E73-4BAA-9438-ACF8AB05117D}" destId="{864F504C-F2F8-4044-95DF-6D680D28B971}" srcOrd="1" destOrd="0" presId="urn:microsoft.com/office/officeart/2008/layout/HorizontalMultiLevelHierarchy"/>
    <dgm:cxn modelId="{634F8C3F-0F94-419F-B6E9-55E6A72B8730}" type="presParOf" srcId="{12C202A0-BEC0-4BD6-BEEA-43D084C57279}" destId="{90E35D4A-6A66-4158-BEC3-76DEA8A3243B}" srcOrd="2" destOrd="0" presId="urn:microsoft.com/office/officeart/2008/layout/HorizontalMultiLevelHierarchy"/>
    <dgm:cxn modelId="{9C37D7CE-D09E-4A1B-98F7-B91E71FDD66C}" type="presParOf" srcId="{90E35D4A-6A66-4158-BEC3-76DEA8A3243B}" destId="{0B277009-A699-493C-BA92-D945B700B96D}" srcOrd="0" destOrd="0" presId="urn:microsoft.com/office/officeart/2008/layout/HorizontalMultiLevelHierarchy"/>
    <dgm:cxn modelId="{7D4D2450-3CEB-4131-9598-C010C45FA14A}" type="presParOf" srcId="{12C202A0-BEC0-4BD6-BEEA-43D084C57279}" destId="{55955B40-2738-425E-908C-B33B1745FAE6}" srcOrd="3" destOrd="0" presId="urn:microsoft.com/office/officeart/2008/layout/HorizontalMultiLevelHierarchy"/>
    <dgm:cxn modelId="{3AA1CA3B-56A9-43F8-A071-6F225C91A3E8}" type="presParOf" srcId="{55955B40-2738-425E-908C-B33B1745FAE6}" destId="{1E0CF433-F48F-4B05-AB9A-7DC745BBC775}" srcOrd="0" destOrd="0" presId="urn:microsoft.com/office/officeart/2008/layout/HorizontalMultiLevelHierarchy"/>
    <dgm:cxn modelId="{017CEE4C-1AA3-409C-82C3-58E63A12DDE8}" type="presParOf" srcId="{55955B40-2738-425E-908C-B33B1745FAE6}" destId="{B0799470-E640-48DE-90FD-F9B838F4EAB1}" srcOrd="1" destOrd="0" presId="urn:microsoft.com/office/officeart/2008/layout/HorizontalMultiLevelHierarchy"/>
    <dgm:cxn modelId="{8E85DCE9-4D6A-47D6-A8D7-F70A141D523C}" type="presParOf" srcId="{B0799470-E640-48DE-90FD-F9B838F4EAB1}" destId="{D7168A19-5536-4D95-BE4D-1D97F7203408}" srcOrd="0" destOrd="0" presId="urn:microsoft.com/office/officeart/2008/layout/HorizontalMultiLevelHierarchy"/>
    <dgm:cxn modelId="{050321A6-3450-4D47-AD5E-E3C0E5B2D2BC}" type="presParOf" srcId="{D7168A19-5536-4D95-BE4D-1D97F7203408}" destId="{38D04375-DDDF-434E-BD6D-84782F26F130}" srcOrd="0" destOrd="0" presId="urn:microsoft.com/office/officeart/2008/layout/HorizontalMultiLevelHierarchy"/>
    <dgm:cxn modelId="{3B8DEF41-0C46-4E9B-A839-28A2D863AF01}" type="presParOf" srcId="{B0799470-E640-48DE-90FD-F9B838F4EAB1}" destId="{92CBDC8B-78CF-4D86-A285-E7E96C8AA9D2}" srcOrd="1" destOrd="0" presId="urn:microsoft.com/office/officeart/2008/layout/HorizontalMultiLevelHierarchy"/>
    <dgm:cxn modelId="{132D4EFC-F415-40BD-90A2-04FA8351BFB3}" type="presParOf" srcId="{92CBDC8B-78CF-4D86-A285-E7E96C8AA9D2}" destId="{760787DC-70C9-489B-A17D-4C850D74CA85}" srcOrd="0" destOrd="0" presId="urn:microsoft.com/office/officeart/2008/layout/HorizontalMultiLevelHierarchy"/>
    <dgm:cxn modelId="{ECBC629D-7D9F-45C2-B951-2ADDB93AEB59}" type="presParOf" srcId="{92CBDC8B-78CF-4D86-A285-E7E96C8AA9D2}" destId="{3EF3634D-1441-47F6-94B3-36C33EFFCD8F}" srcOrd="1" destOrd="0" presId="urn:microsoft.com/office/officeart/2008/layout/HorizontalMultiLevelHierarchy"/>
    <dgm:cxn modelId="{1215FC39-C953-4898-A156-3BE5DB8B47CD}" type="presParOf" srcId="{B0799470-E640-48DE-90FD-F9B838F4EAB1}" destId="{F03D1E5B-2167-4D2E-A820-52089FC73F5B}" srcOrd="2" destOrd="0" presId="urn:microsoft.com/office/officeart/2008/layout/HorizontalMultiLevelHierarchy"/>
    <dgm:cxn modelId="{CD3EEEC9-07A2-4096-AFEE-B8738DF5E00B}" type="presParOf" srcId="{F03D1E5B-2167-4D2E-A820-52089FC73F5B}" destId="{CED436E3-EFB1-4E76-A748-C289A2960F71}" srcOrd="0" destOrd="0" presId="urn:microsoft.com/office/officeart/2008/layout/HorizontalMultiLevelHierarchy"/>
    <dgm:cxn modelId="{F36ADDE0-CB48-496E-95AE-A10295D607AF}" type="presParOf" srcId="{B0799470-E640-48DE-90FD-F9B838F4EAB1}" destId="{6ADA8BAC-21E4-46B8-B976-A685DFF0C888}" srcOrd="3" destOrd="0" presId="urn:microsoft.com/office/officeart/2008/layout/HorizontalMultiLevelHierarchy"/>
    <dgm:cxn modelId="{9FF1F018-F9BF-409F-9358-BAE6460C497B}" type="presParOf" srcId="{6ADA8BAC-21E4-46B8-B976-A685DFF0C888}" destId="{2754B2C7-C49C-4766-93A8-3E59F797C37E}" srcOrd="0" destOrd="0" presId="urn:microsoft.com/office/officeart/2008/layout/HorizontalMultiLevelHierarchy"/>
    <dgm:cxn modelId="{B34942CD-9D2C-4082-A433-7D65A48CD75B}" type="presParOf" srcId="{6ADA8BAC-21E4-46B8-B976-A685DFF0C888}" destId="{40355E48-0396-4B4C-9AD2-84FE7F0DB777}" srcOrd="1" destOrd="0" presId="urn:microsoft.com/office/officeart/2008/layout/HorizontalMultiLevelHierarchy"/>
    <dgm:cxn modelId="{97F6F7BA-D309-4FEB-BE16-E481AE20D75D}" type="presParOf" srcId="{B0799470-E640-48DE-90FD-F9B838F4EAB1}" destId="{D4F06717-439D-4847-BC5C-8ED0346F13FF}" srcOrd="4" destOrd="0" presId="urn:microsoft.com/office/officeart/2008/layout/HorizontalMultiLevelHierarchy"/>
    <dgm:cxn modelId="{3E826034-5563-4146-80EA-D9FB06D104E3}" type="presParOf" srcId="{D4F06717-439D-4847-BC5C-8ED0346F13FF}" destId="{07A04FD4-D1FD-4BA2-8D5E-557A0A6F9CB7}" srcOrd="0" destOrd="0" presId="urn:microsoft.com/office/officeart/2008/layout/HorizontalMultiLevelHierarchy"/>
    <dgm:cxn modelId="{43400C8D-D243-4763-8467-EAF9351B36B7}" type="presParOf" srcId="{B0799470-E640-48DE-90FD-F9B838F4EAB1}" destId="{F4DD9A5E-6D82-4828-BB54-B5392D2905B3}" srcOrd="5" destOrd="0" presId="urn:microsoft.com/office/officeart/2008/layout/HorizontalMultiLevelHierarchy"/>
    <dgm:cxn modelId="{EE49A2AD-975E-4525-ADD5-222C36E436F4}" type="presParOf" srcId="{F4DD9A5E-6D82-4828-BB54-B5392D2905B3}" destId="{FEF974E6-6CFD-4771-B261-38322DE60704}" srcOrd="0" destOrd="0" presId="urn:microsoft.com/office/officeart/2008/layout/HorizontalMultiLevelHierarchy"/>
    <dgm:cxn modelId="{16C0E534-F04F-4084-9BF6-240A9793E745}" type="presParOf" srcId="{F4DD9A5E-6D82-4828-BB54-B5392D2905B3}" destId="{B86AEDCA-0B90-4447-BBBA-BA5EB670C02E}" srcOrd="1" destOrd="0" presId="urn:microsoft.com/office/officeart/2008/layout/HorizontalMultiLevelHierarchy"/>
    <dgm:cxn modelId="{6C809BE9-2185-4C62-A83F-8E66F530690F}" type="presParOf" srcId="{B86AEDCA-0B90-4447-BBBA-BA5EB670C02E}" destId="{78DE4520-E889-463D-9768-AEE87A5C0C09}" srcOrd="0" destOrd="0" presId="urn:microsoft.com/office/officeart/2008/layout/HorizontalMultiLevelHierarchy"/>
    <dgm:cxn modelId="{C5AA9303-18ED-4871-A3A0-D9335B62941D}" type="presParOf" srcId="{78DE4520-E889-463D-9768-AEE87A5C0C09}" destId="{7C518704-F297-4C5F-8DAA-A5EB750298E4}" srcOrd="0" destOrd="0" presId="urn:microsoft.com/office/officeart/2008/layout/HorizontalMultiLevelHierarchy"/>
    <dgm:cxn modelId="{87A6FCFC-B762-4746-A79A-2F57DC522415}" type="presParOf" srcId="{B86AEDCA-0B90-4447-BBBA-BA5EB670C02E}" destId="{9FDC7DD0-CE0B-459E-BAC9-D05F996B0B54}" srcOrd="1" destOrd="0" presId="urn:microsoft.com/office/officeart/2008/layout/HorizontalMultiLevelHierarchy"/>
    <dgm:cxn modelId="{ADF7C9DE-C0A6-47B0-9167-2DA2E4652525}" type="presParOf" srcId="{9FDC7DD0-CE0B-459E-BAC9-D05F996B0B54}" destId="{33B208FC-F5DF-4A12-872A-B243D0DDE230}" srcOrd="0" destOrd="0" presId="urn:microsoft.com/office/officeart/2008/layout/HorizontalMultiLevelHierarchy"/>
    <dgm:cxn modelId="{58C3415E-B55D-4436-AD21-E9F51ABE7C56}" type="presParOf" srcId="{9FDC7DD0-CE0B-459E-BAC9-D05F996B0B54}" destId="{3B463DBD-95DA-43CD-9141-891BA0751A43}" srcOrd="1" destOrd="0" presId="urn:microsoft.com/office/officeart/2008/layout/HorizontalMultiLevelHierarchy"/>
    <dgm:cxn modelId="{7BB50B1C-609C-4F3C-A91D-39617ECC6108}" type="presParOf" srcId="{B86AEDCA-0B90-4447-BBBA-BA5EB670C02E}" destId="{24521E93-3C02-41E2-8458-51D81C9670AE}" srcOrd="2" destOrd="0" presId="urn:microsoft.com/office/officeart/2008/layout/HorizontalMultiLevelHierarchy"/>
    <dgm:cxn modelId="{E30E74C7-31F1-40B5-B46B-59E6518487AF}" type="presParOf" srcId="{24521E93-3C02-41E2-8458-51D81C9670AE}" destId="{96E498CD-3FC6-46F9-A89D-8EE15D6FC17A}" srcOrd="0" destOrd="0" presId="urn:microsoft.com/office/officeart/2008/layout/HorizontalMultiLevelHierarchy"/>
    <dgm:cxn modelId="{BF4E998E-2DFB-42E5-A2ED-1D1412893A40}" type="presParOf" srcId="{B86AEDCA-0B90-4447-BBBA-BA5EB670C02E}" destId="{0EFA6B7D-D3C4-4CC5-ABC3-F8D2781C57F6}" srcOrd="3" destOrd="0" presId="urn:microsoft.com/office/officeart/2008/layout/HorizontalMultiLevelHierarchy"/>
    <dgm:cxn modelId="{30E4DDB1-A8B5-4563-B6DC-AF8B0B61A09C}" type="presParOf" srcId="{0EFA6B7D-D3C4-4CC5-ABC3-F8D2781C57F6}" destId="{6B1824E9-3EF0-4E6A-A38D-246627C0064C}" srcOrd="0" destOrd="0" presId="urn:microsoft.com/office/officeart/2008/layout/HorizontalMultiLevelHierarchy"/>
    <dgm:cxn modelId="{2A595688-1E08-4BEB-B3B5-C64367615E5A}" type="presParOf" srcId="{0EFA6B7D-D3C4-4CC5-ABC3-F8D2781C57F6}" destId="{ACB80248-2EED-4F53-A547-74B147FA1D63}" srcOrd="1" destOrd="0" presId="urn:microsoft.com/office/officeart/2008/layout/HorizontalMultiLevelHierarchy"/>
    <dgm:cxn modelId="{F42843DF-CC56-4545-BA1D-068202B50F56}" type="presParOf" srcId="{B0799470-E640-48DE-90FD-F9B838F4EAB1}" destId="{8A66D8C8-2A1D-4A4C-959F-263B3BDC5D18}" srcOrd="6" destOrd="0" presId="urn:microsoft.com/office/officeart/2008/layout/HorizontalMultiLevelHierarchy"/>
    <dgm:cxn modelId="{7BB11EAC-30D1-4918-A503-53A6170E5CE3}" type="presParOf" srcId="{8A66D8C8-2A1D-4A4C-959F-263B3BDC5D18}" destId="{FC48F9D5-90F3-430D-9A8D-FF46178ABCA2}" srcOrd="0" destOrd="0" presId="urn:microsoft.com/office/officeart/2008/layout/HorizontalMultiLevelHierarchy"/>
    <dgm:cxn modelId="{2F9306D9-44B9-495F-B6AD-69CF32B73554}" type="presParOf" srcId="{B0799470-E640-48DE-90FD-F9B838F4EAB1}" destId="{FF5E0CB9-4003-4E9B-98CB-CD13379D682F}" srcOrd="7" destOrd="0" presId="urn:microsoft.com/office/officeart/2008/layout/HorizontalMultiLevelHierarchy"/>
    <dgm:cxn modelId="{A7470BDB-39E2-469A-8CA7-4307A1D46C16}" type="presParOf" srcId="{FF5E0CB9-4003-4E9B-98CB-CD13379D682F}" destId="{458C64B3-9EC8-4180-92D6-F1521F47D893}" srcOrd="0" destOrd="0" presId="urn:microsoft.com/office/officeart/2008/layout/HorizontalMultiLevelHierarchy"/>
    <dgm:cxn modelId="{922A1910-75C9-48EB-9998-84C495457D42}" type="presParOf" srcId="{FF5E0CB9-4003-4E9B-98CB-CD13379D682F}" destId="{3294A87F-A5FA-4BAC-845A-F7569FD29041}" srcOrd="1" destOrd="0" presId="urn:microsoft.com/office/officeart/2008/layout/HorizontalMultiLevelHierarchy"/>
    <dgm:cxn modelId="{F9C61995-FA70-4F65-9C6B-E36FEE57EFBD}" type="presParOf" srcId="{B0799470-E640-48DE-90FD-F9B838F4EAB1}" destId="{41DD053B-8DD8-483B-8FAF-B440F9292A2B}" srcOrd="8" destOrd="0" presId="urn:microsoft.com/office/officeart/2008/layout/HorizontalMultiLevelHierarchy"/>
    <dgm:cxn modelId="{78C9ED23-56D3-4946-811B-C448B2E9AC6E}" type="presParOf" srcId="{41DD053B-8DD8-483B-8FAF-B440F9292A2B}" destId="{1C0A30AB-A25A-4765-8FD1-FB780CAB5CA6}" srcOrd="0" destOrd="0" presId="urn:microsoft.com/office/officeart/2008/layout/HorizontalMultiLevelHierarchy"/>
    <dgm:cxn modelId="{B207E25A-1F9A-43D5-8131-F2C57EAB7C24}" type="presParOf" srcId="{B0799470-E640-48DE-90FD-F9B838F4EAB1}" destId="{FDADED79-40B0-45E7-9DAD-ADF594DC9F46}" srcOrd="9" destOrd="0" presId="urn:microsoft.com/office/officeart/2008/layout/HorizontalMultiLevelHierarchy"/>
    <dgm:cxn modelId="{308CA953-B6E9-4E72-AA5B-915CAABCC5E3}" type="presParOf" srcId="{FDADED79-40B0-45E7-9DAD-ADF594DC9F46}" destId="{1E7AB1A9-0742-4530-B0D1-03C7E46BD2A2}" srcOrd="0" destOrd="0" presId="urn:microsoft.com/office/officeart/2008/layout/HorizontalMultiLevelHierarchy"/>
    <dgm:cxn modelId="{1F0B7781-FC3C-4674-B501-D88BB969CED6}" type="presParOf" srcId="{FDADED79-40B0-45E7-9DAD-ADF594DC9F46}" destId="{4F51511E-F8DE-4F6B-BC8C-C15FA385E73F}" srcOrd="1" destOrd="0" presId="urn:microsoft.com/office/officeart/2008/layout/HorizontalMultiLevelHierarchy"/>
    <dgm:cxn modelId="{4E758020-C151-4CE4-81C1-40DB223C2A59}" type="presParOf" srcId="{B0799470-E640-48DE-90FD-F9B838F4EAB1}" destId="{1A17C639-F824-4EEA-B487-0B28487E77A4}" srcOrd="10" destOrd="0" presId="urn:microsoft.com/office/officeart/2008/layout/HorizontalMultiLevelHierarchy"/>
    <dgm:cxn modelId="{B3820DCD-400D-4215-866E-9FBC8577300D}" type="presParOf" srcId="{1A17C639-F824-4EEA-B487-0B28487E77A4}" destId="{DECF8124-A57E-4BCC-9732-EEB40C567C92}" srcOrd="0" destOrd="0" presId="urn:microsoft.com/office/officeart/2008/layout/HorizontalMultiLevelHierarchy"/>
    <dgm:cxn modelId="{424F4D3C-47B4-49F2-9E11-75DC946FAA98}" type="presParOf" srcId="{B0799470-E640-48DE-90FD-F9B838F4EAB1}" destId="{6BDDF69B-324C-4C43-857E-ADFE18EBF895}" srcOrd="11" destOrd="0" presId="urn:microsoft.com/office/officeart/2008/layout/HorizontalMultiLevelHierarchy"/>
    <dgm:cxn modelId="{CA00B31A-3FBA-4968-B91D-DD79C26392B7}" type="presParOf" srcId="{6BDDF69B-324C-4C43-857E-ADFE18EBF895}" destId="{42E64C67-E617-42B8-9054-4805567DEAF9}" srcOrd="0" destOrd="0" presId="urn:microsoft.com/office/officeart/2008/layout/HorizontalMultiLevelHierarchy"/>
    <dgm:cxn modelId="{9E0C6C57-A094-4E07-AB1D-EEA3600987EE}" type="presParOf" srcId="{6BDDF69B-324C-4C43-857E-ADFE18EBF895}" destId="{17A4F513-A655-412D-A842-E1CC764A61E3}" srcOrd="1" destOrd="0" presId="urn:microsoft.com/office/officeart/2008/layout/HorizontalMultiLevelHierarchy"/>
    <dgm:cxn modelId="{0C767E69-70DC-439B-A1E6-C1EA6E0B3D51}" type="presParOf" srcId="{B0799470-E640-48DE-90FD-F9B838F4EAB1}" destId="{36898712-6139-41BD-8F7F-344011BD8E53}" srcOrd="12" destOrd="0" presId="urn:microsoft.com/office/officeart/2008/layout/HorizontalMultiLevelHierarchy"/>
    <dgm:cxn modelId="{4588F3AC-50F4-4C21-A13C-F6F55CAC114A}" type="presParOf" srcId="{36898712-6139-41BD-8F7F-344011BD8E53}" destId="{B0A169DE-8C3A-4246-99F4-1D822148C42A}" srcOrd="0" destOrd="0" presId="urn:microsoft.com/office/officeart/2008/layout/HorizontalMultiLevelHierarchy"/>
    <dgm:cxn modelId="{D386FA17-17A4-461E-B287-C04B9DB6EBCC}" type="presParOf" srcId="{B0799470-E640-48DE-90FD-F9B838F4EAB1}" destId="{5DAAD362-23B2-4FC3-9FB5-AA9B09098E88}" srcOrd="13" destOrd="0" presId="urn:microsoft.com/office/officeart/2008/layout/HorizontalMultiLevelHierarchy"/>
    <dgm:cxn modelId="{F52EA724-C9E8-4211-8041-398F03580E91}" type="presParOf" srcId="{5DAAD362-23B2-4FC3-9FB5-AA9B09098E88}" destId="{989D1122-7586-4FDD-9DBD-F642BBCF2E8A}" srcOrd="0" destOrd="0" presId="urn:microsoft.com/office/officeart/2008/layout/HorizontalMultiLevelHierarchy"/>
    <dgm:cxn modelId="{BE1144A5-F842-414B-8CD4-99D980D7CEAD}" type="presParOf" srcId="{5DAAD362-23B2-4FC3-9FB5-AA9B09098E88}" destId="{533EBBBF-D1F8-4340-89D0-091DD3FFD67B}" srcOrd="1" destOrd="0" presId="urn:microsoft.com/office/officeart/2008/layout/HorizontalMultiLevelHierarchy"/>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2523F6-62D8-49D2-BDCB-337675CEC61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6377591E-6FDC-4C7E-8495-A0269A3E9E3B}">
      <dgm:prSet phldrT="[Tekst]"/>
      <dgm:spPr>
        <a:solidFill>
          <a:schemeClr val="accent6">
            <a:lumMod val="75000"/>
          </a:schemeClr>
        </a:solidFill>
      </dgm:spPr>
      <dgm:t>
        <a:bodyPr/>
        <a:lstStyle/>
        <a:p>
          <a:r>
            <a:rPr lang="nl-NL"/>
            <a:t>Communicatie Jeugdbescherming Brabant en jeugdige </a:t>
          </a:r>
        </a:p>
      </dgm:t>
    </dgm:pt>
    <dgm:pt modelId="{F2E73FCF-A8A1-4259-85E9-7A1092261EED}" type="parTrans" cxnId="{D4937E6E-8E40-4DB3-80E3-06F5CFB6A447}">
      <dgm:prSet/>
      <dgm:spPr/>
      <dgm:t>
        <a:bodyPr/>
        <a:lstStyle/>
        <a:p>
          <a:endParaRPr lang="nl-NL"/>
        </a:p>
      </dgm:t>
    </dgm:pt>
    <dgm:pt modelId="{DF8B42B0-8013-4635-A4BB-0C572E9FCE2E}" type="sibTrans" cxnId="{D4937E6E-8E40-4DB3-80E3-06F5CFB6A447}">
      <dgm:prSet/>
      <dgm:spPr/>
      <dgm:t>
        <a:bodyPr/>
        <a:lstStyle/>
        <a:p>
          <a:endParaRPr lang="nl-NL"/>
        </a:p>
      </dgm:t>
    </dgm:pt>
    <dgm:pt modelId="{6EDDDB2F-05E9-4223-8818-3EE5E8DA4BDA}">
      <dgm:prSet phldrT="[Tekst]"/>
      <dgm:spPr>
        <a:solidFill>
          <a:schemeClr val="accent6">
            <a:lumMod val="75000"/>
          </a:schemeClr>
        </a:solidFill>
        <a:ln w="44450"/>
      </dgm:spPr>
      <dgm:t>
        <a:bodyPr/>
        <a:lstStyle/>
        <a:p>
          <a:r>
            <a:rPr lang="nl-NL"/>
            <a:t>Gesprekken</a:t>
          </a:r>
        </a:p>
      </dgm:t>
    </dgm:pt>
    <dgm:pt modelId="{005281FA-D328-410E-A147-70FB39FB7658}" type="parTrans" cxnId="{70E5FDD3-3434-4D43-9715-0183E5C72058}">
      <dgm:prSet/>
      <dgm:spPr>
        <a:ln>
          <a:solidFill>
            <a:schemeClr val="accent6">
              <a:lumMod val="75000"/>
            </a:schemeClr>
          </a:solidFill>
        </a:ln>
      </dgm:spPr>
      <dgm:t>
        <a:bodyPr/>
        <a:lstStyle/>
        <a:p>
          <a:endParaRPr lang="nl-NL"/>
        </a:p>
      </dgm:t>
    </dgm:pt>
    <dgm:pt modelId="{5A74DD8B-887F-4731-B8E0-32D2158327BC}" type="sibTrans" cxnId="{70E5FDD3-3434-4D43-9715-0183E5C72058}">
      <dgm:prSet/>
      <dgm:spPr/>
      <dgm:t>
        <a:bodyPr/>
        <a:lstStyle/>
        <a:p>
          <a:endParaRPr lang="nl-NL"/>
        </a:p>
      </dgm:t>
    </dgm:pt>
    <dgm:pt modelId="{A731C106-1A67-41D3-8283-E27630232CCE}">
      <dgm:prSet phldrT="[Tekst]"/>
      <dgm:spPr>
        <a:solidFill>
          <a:schemeClr val="accent6">
            <a:lumMod val="75000"/>
          </a:schemeClr>
        </a:solidFill>
      </dgm:spPr>
      <dgm:t>
        <a:bodyPr/>
        <a:lstStyle/>
        <a:p>
          <a:r>
            <a:rPr lang="nl-NL"/>
            <a:t>Mailcontact</a:t>
          </a:r>
        </a:p>
      </dgm:t>
    </dgm:pt>
    <dgm:pt modelId="{BDE02076-CB80-4CAF-9438-DDF671D3701F}" type="parTrans" cxnId="{A0616396-0FE9-4F04-AF54-4DC10FE7FAE7}">
      <dgm:prSet/>
      <dgm:spPr>
        <a:ln>
          <a:solidFill>
            <a:schemeClr val="accent6">
              <a:lumMod val="75000"/>
            </a:schemeClr>
          </a:solidFill>
        </a:ln>
      </dgm:spPr>
      <dgm:t>
        <a:bodyPr/>
        <a:lstStyle/>
        <a:p>
          <a:endParaRPr lang="nl-NL"/>
        </a:p>
      </dgm:t>
    </dgm:pt>
    <dgm:pt modelId="{37755BBE-90FA-4931-994B-85CA27C7D428}" type="sibTrans" cxnId="{A0616396-0FE9-4F04-AF54-4DC10FE7FAE7}">
      <dgm:prSet/>
      <dgm:spPr/>
      <dgm:t>
        <a:bodyPr/>
        <a:lstStyle/>
        <a:p>
          <a:endParaRPr lang="nl-NL"/>
        </a:p>
      </dgm:t>
    </dgm:pt>
    <dgm:pt modelId="{32C7ED47-A035-450B-9CE5-BD0854695E65}">
      <dgm:prSet phldrT="[Tekst]"/>
      <dgm:spPr>
        <a:solidFill>
          <a:schemeClr val="accent6">
            <a:lumMod val="75000"/>
          </a:schemeClr>
        </a:solidFill>
      </dgm:spPr>
      <dgm:t>
        <a:bodyPr/>
        <a:lstStyle/>
        <a:p>
          <a:r>
            <a:rPr lang="nl-NL"/>
            <a:t>Appcontact</a:t>
          </a:r>
        </a:p>
      </dgm:t>
    </dgm:pt>
    <dgm:pt modelId="{37B528BA-94D5-4DD5-A695-C9D949F338ED}" type="parTrans" cxnId="{10005653-AA77-42D9-B28C-9A00F3146234}">
      <dgm:prSet/>
      <dgm:spPr>
        <a:ln>
          <a:solidFill>
            <a:schemeClr val="accent6">
              <a:lumMod val="75000"/>
            </a:schemeClr>
          </a:solidFill>
        </a:ln>
      </dgm:spPr>
      <dgm:t>
        <a:bodyPr/>
        <a:lstStyle/>
        <a:p>
          <a:endParaRPr lang="nl-NL"/>
        </a:p>
      </dgm:t>
    </dgm:pt>
    <dgm:pt modelId="{C43A107B-4371-4E15-997B-146BE1F5C3FF}" type="sibTrans" cxnId="{10005653-AA77-42D9-B28C-9A00F3146234}">
      <dgm:prSet/>
      <dgm:spPr/>
      <dgm:t>
        <a:bodyPr/>
        <a:lstStyle/>
        <a:p>
          <a:endParaRPr lang="nl-NL"/>
        </a:p>
      </dgm:t>
    </dgm:pt>
    <dgm:pt modelId="{5D693B7D-1E0D-4A2F-9149-CFE005D0E1EC}">
      <dgm:prSet/>
      <dgm:spPr>
        <a:solidFill>
          <a:schemeClr val="accent6">
            <a:lumMod val="75000"/>
          </a:schemeClr>
        </a:solidFill>
        <a:ln w="44450"/>
      </dgm:spPr>
      <dgm:t>
        <a:bodyPr/>
        <a:lstStyle/>
        <a:p>
          <a:r>
            <a:rPr lang="nl-NL"/>
            <a:t>Individueel kindgesprek</a:t>
          </a:r>
        </a:p>
      </dgm:t>
    </dgm:pt>
    <dgm:pt modelId="{CDD99708-E074-4B95-B948-036997C53330}" type="parTrans" cxnId="{D449EB74-A99A-4130-84A8-D0AD9BA82BB8}">
      <dgm:prSet/>
      <dgm:spPr>
        <a:ln>
          <a:solidFill>
            <a:schemeClr val="accent6">
              <a:lumMod val="75000"/>
            </a:schemeClr>
          </a:solidFill>
        </a:ln>
      </dgm:spPr>
      <dgm:t>
        <a:bodyPr/>
        <a:lstStyle/>
        <a:p>
          <a:endParaRPr lang="nl-NL"/>
        </a:p>
      </dgm:t>
    </dgm:pt>
    <dgm:pt modelId="{3CA1ECCF-8D95-42ED-9DB4-14ADE3870E89}" type="sibTrans" cxnId="{D449EB74-A99A-4130-84A8-D0AD9BA82BB8}">
      <dgm:prSet/>
      <dgm:spPr/>
      <dgm:t>
        <a:bodyPr/>
        <a:lstStyle/>
        <a:p>
          <a:endParaRPr lang="nl-NL"/>
        </a:p>
      </dgm:t>
    </dgm:pt>
    <dgm:pt modelId="{FBF9D20C-A759-40C3-9D1F-0B84F48CC30D}">
      <dgm:prSet/>
      <dgm:spPr>
        <a:solidFill>
          <a:schemeClr val="accent6">
            <a:lumMod val="75000"/>
          </a:schemeClr>
        </a:solidFill>
        <a:ln w="44450"/>
      </dgm:spPr>
      <dgm:t>
        <a:bodyPr/>
        <a:lstStyle/>
        <a:p>
          <a:r>
            <a:rPr lang="nl-NL"/>
            <a:t>Gezamenlijk ouder-kind gesprek</a:t>
          </a:r>
        </a:p>
      </dgm:t>
    </dgm:pt>
    <dgm:pt modelId="{67B3B384-63F3-42AC-86A3-756739C9B245}" type="parTrans" cxnId="{4F78ED78-671C-4FF5-9724-1ABE2ED09EC3}">
      <dgm:prSet/>
      <dgm:spPr>
        <a:ln>
          <a:solidFill>
            <a:schemeClr val="accent6">
              <a:lumMod val="75000"/>
            </a:schemeClr>
          </a:solidFill>
        </a:ln>
      </dgm:spPr>
      <dgm:t>
        <a:bodyPr/>
        <a:lstStyle/>
        <a:p>
          <a:endParaRPr lang="nl-NL"/>
        </a:p>
      </dgm:t>
    </dgm:pt>
    <dgm:pt modelId="{72EB8FBB-D98F-4BD1-8D48-2C899661177F}" type="sibTrans" cxnId="{4F78ED78-671C-4FF5-9724-1ABE2ED09EC3}">
      <dgm:prSet/>
      <dgm:spPr/>
      <dgm:t>
        <a:bodyPr/>
        <a:lstStyle/>
        <a:p>
          <a:endParaRPr lang="nl-NL"/>
        </a:p>
      </dgm:t>
    </dgm:pt>
    <dgm:pt modelId="{110078F8-46D0-4B35-9162-127B425F894E}">
      <dgm:prSet/>
      <dgm:spPr>
        <a:solidFill>
          <a:schemeClr val="accent6">
            <a:lumMod val="75000"/>
          </a:schemeClr>
        </a:solidFill>
      </dgm:spPr>
      <dgm:t>
        <a:bodyPr/>
        <a:lstStyle/>
        <a:p>
          <a:r>
            <a:rPr lang="nl-NL"/>
            <a:t>Locatie</a:t>
          </a:r>
        </a:p>
      </dgm:t>
    </dgm:pt>
    <dgm:pt modelId="{11492B5F-05F8-4938-B5A2-C5B82DF16776}" type="parTrans" cxnId="{C0730EA0-0067-4DEA-8E34-76131204B946}">
      <dgm:prSet/>
      <dgm:spPr>
        <a:ln>
          <a:solidFill>
            <a:schemeClr val="accent6">
              <a:lumMod val="75000"/>
            </a:schemeClr>
          </a:solidFill>
        </a:ln>
      </dgm:spPr>
      <dgm:t>
        <a:bodyPr/>
        <a:lstStyle/>
        <a:p>
          <a:endParaRPr lang="nl-NL"/>
        </a:p>
      </dgm:t>
    </dgm:pt>
    <dgm:pt modelId="{285DE5DE-F493-4D40-926E-E53089FF8D47}" type="sibTrans" cxnId="{C0730EA0-0067-4DEA-8E34-76131204B946}">
      <dgm:prSet/>
      <dgm:spPr/>
      <dgm:t>
        <a:bodyPr/>
        <a:lstStyle/>
        <a:p>
          <a:endParaRPr lang="nl-NL"/>
        </a:p>
      </dgm:t>
    </dgm:pt>
    <dgm:pt modelId="{676E5D13-C33F-4C6C-8528-8606D8AE01BB}" type="pres">
      <dgm:prSet presAssocID="{C02523F6-62D8-49D2-BDCB-337675CEC61B}" presName="Name0" presStyleCnt="0">
        <dgm:presLayoutVars>
          <dgm:chPref val="1"/>
          <dgm:dir/>
          <dgm:animOne val="branch"/>
          <dgm:animLvl val="lvl"/>
          <dgm:resizeHandles val="exact"/>
        </dgm:presLayoutVars>
      </dgm:prSet>
      <dgm:spPr/>
      <dgm:t>
        <a:bodyPr/>
        <a:lstStyle/>
        <a:p>
          <a:endParaRPr lang="nl-NL"/>
        </a:p>
      </dgm:t>
    </dgm:pt>
    <dgm:pt modelId="{13870890-16DC-48DC-9C6B-1FB6A1149EE3}" type="pres">
      <dgm:prSet presAssocID="{6377591E-6FDC-4C7E-8495-A0269A3E9E3B}" presName="root1" presStyleCnt="0"/>
      <dgm:spPr/>
    </dgm:pt>
    <dgm:pt modelId="{4B3592AD-E1C3-4E7D-841D-05E8DDAED644}" type="pres">
      <dgm:prSet presAssocID="{6377591E-6FDC-4C7E-8495-A0269A3E9E3B}" presName="LevelOneTextNode" presStyleLbl="node0" presStyleIdx="0" presStyleCnt="1">
        <dgm:presLayoutVars>
          <dgm:chPref val="3"/>
        </dgm:presLayoutVars>
      </dgm:prSet>
      <dgm:spPr/>
      <dgm:t>
        <a:bodyPr/>
        <a:lstStyle/>
        <a:p>
          <a:endParaRPr lang="nl-NL"/>
        </a:p>
      </dgm:t>
    </dgm:pt>
    <dgm:pt modelId="{1267577A-1DFE-4305-A38E-F5FDAC317D52}" type="pres">
      <dgm:prSet presAssocID="{6377591E-6FDC-4C7E-8495-A0269A3E9E3B}" presName="level2hierChild" presStyleCnt="0"/>
      <dgm:spPr/>
    </dgm:pt>
    <dgm:pt modelId="{A330E645-D357-4A98-8072-21F2754E6BE7}" type="pres">
      <dgm:prSet presAssocID="{005281FA-D328-410E-A147-70FB39FB7658}" presName="conn2-1" presStyleLbl="parChTrans1D2" presStyleIdx="0" presStyleCnt="3"/>
      <dgm:spPr/>
      <dgm:t>
        <a:bodyPr/>
        <a:lstStyle/>
        <a:p>
          <a:endParaRPr lang="nl-NL"/>
        </a:p>
      </dgm:t>
    </dgm:pt>
    <dgm:pt modelId="{59D356C7-E6AD-4795-BB77-B5F738D03714}" type="pres">
      <dgm:prSet presAssocID="{005281FA-D328-410E-A147-70FB39FB7658}" presName="connTx" presStyleLbl="parChTrans1D2" presStyleIdx="0" presStyleCnt="3"/>
      <dgm:spPr/>
      <dgm:t>
        <a:bodyPr/>
        <a:lstStyle/>
        <a:p>
          <a:endParaRPr lang="nl-NL"/>
        </a:p>
      </dgm:t>
    </dgm:pt>
    <dgm:pt modelId="{E4541FCE-2DB3-44AA-916E-8A3764ABE19E}" type="pres">
      <dgm:prSet presAssocID="{6EDDDB2F-05E9-4223-8818-3EE5E8DA4BDA}" presName="root2" presStyleCnt="0"/>
      <dgm:spPr/>
    </dgm:pt>
    <dgm:pt modelId="{8344B8E5-5321-4356-85BC-E5DC5B5B7ED9}" type="pres">
      <dgm:prSet presAssocID="{6EDDDB2F-05E9-4223-8818-3EE5E8DA4BDA}" presName="LevelTwoTextNode" presStyleLbl="node2" presStyleIdx="0" presStyleCnt="3">
        <dgm:presLayoutVars>
          <dgm:chPref val="3"/>
        </dgm:presLayoutVars>
      </dgm:prSet>
      <dgm:spPr/>
      <dgm:t>
        <a:bodyPr/>
        <a:lstStyle/>
        <a:p>
          <a:endParaRPr lang="nl-NL"/>
        </a:p>
      </dgm:t>
    </dgm:pt>
    <dgm:pt modelId="{753AF861-83D3-4352-B371-5C75DAB86C92}" type="pres">
      <dgm:prSet presAssocID="{6EDDDB2F-05E9-4223-8818-3EE5E8DA4BDA}" presName="level3hierChild" presStyleCnt="0"/>
      <dgm:spPr/>
    </dgm:pt>
    <dgm:pt modelId="{FC26CBC8-4EAC-4F77-AAFD-F4814DF3DA43}" type="pres">
      <dgm:prSet presAssocID="{CDD99708-E074-4B95-B948-036997C53330}" presName="conn2-1" presStyleLbl="parChTrans1D3" presStyleIdx="0" presStyleCnt="2"/>
      <dgm:spPr/>
      <dgm:t>
        <a:bodyPr/>
        <a:lstStyle/>
        <a:p>
          <a:endParaRPr lang="nl-NL"/>
        </a:p>
      </dgm:t>
    </dgm:pt>
    <dgm:pt modelId="{F891251F-5987-41ED-B169-C43D849FE30D}" type="pres">
      <dgm:prSet presAssocID="{CDD99708-E074-4B95-B948-036997C53330}" presName="connTx" presStyleLbl="parChTrans1D3" presStyleIdx="0" presStyleCnt="2"/>
      <dgm:spPr/>
      <dgm:t>
        <a:bodyPr/>
        <a:lstStyle/>
        <a:p>
          <a:endParaRPr lang="nl-NL"/>
        </a:p>
      </dgm:t>
    </dgm:pt>
    <dgm:pt modelId="{9029273B-D590-4166-9957-39BEA1C76B80}" type="pres">
      <dgm:prSet presAssocID="{5D693B7D-1E0D-4A2F-9149-CFE005D0E1EC}" presName="root2" presStyleCnt="0"/>
      <dgm:spPr/>
    </dgm:pt>
    <dgm:pt modelId="{819E618F-60F8-49B8-BEB6-A60288DEAA38}" type="pres">
      <dgm:prSet presAssocID="{5D693B7D-1E0D-4A2F-9149-CFE005D0E1EC}" presName="LevelTwoTextNode" presStyleLbl="node3" presStyleIdx="0" presStyleCnt="2">
        <dgm:presLayoutVars>
          <dgm:chPref val="3"/>
        </dgm:presLayoutVars>
      </dgm:prSet>
      <dgm:spPr/>
      <dgm:t>
        <a:bodyPr/>
        <a:lstStyle/>
        <a:p>
          <a:endParaRPr lang="nl-NL"/>
        </a:p>
      </dgm:t>
    </dgm:pt>
    <dgm:pt modelId="{2809C8EA-BB7E-4481-86A1-C89F0D119525}" type="pres">
      <dgm:prSet presAssocID="{5D693B7D-1E0D-4A2F-9149-CFE005D0E1EC}" presName="level3hierChild" presStyleCnt="0"/>
      <dgm:spPr/>
    </dgm:pt>
    <dgm:pt modelId="{56059724-3550-4127-9AA8-E64BAC951789}" type="pres">
      <dgm:prSet presAssocID="{11492B5F-05F8-4938-B5A2-C5B82DF16776}" presName="conn2-1" presStyleLbl="parChTrans1D4" presStyleIdx="0" presStyleCnt="1"/>
      <dgm:spPr/>
      <dgm:t>
        <a:bodyPr/>
        <a:lstStyle/>
        <a:p>
          <a:endParaRPr lang="nl-NL"/>
        </a:p>
      </dgm:t>
    </dgm:pt>
    <dgm:pt modelId="{5BBC0DC1-55D3-47D5-A890-D9894B277A01}" type="pres">
      <dgm:prSet presAssocID="{11492B5F-05F8-4938-B5A2-C5B82DF16776}" presName="connTx" presStyleLbl="parChTrans1D4" presStyleIdx="0" presStyleCnt="1"/>
      <dgm:spPr/>
      <dgm:t>
        <a:bodyPr/>
        <a:lstStyle/>
        <a:p>
          <a:endParaRPr lang="nl-NL"/>
        </a:p>
      </dgm:t>
    </dgm:pt>
    <dgm:pt modelId="{15FCD457-32A5-4565-B12B-CF364047D696}" type="pres">
      <dgm:prSet presAssocID="{110078F8-46D0-4B35-9162-127B425F894E}" presName="root2" presStyleCnt="0"/>
      <dgm:spPr/>
    </dgm:pt>
    <dgm:pt modelId="{221CC1EF-9FC5-4A29-9072-0FCF1725028C}" type="pres">
      <dgm:prSet presAssocID="{110078F8-46D0-4B35-9162-127B425F894E}" presName="LevelTwoTextNode" presStyleLbl="node4" presStyleIdx="0" presStyleCnt="1">
        <dgm:presLayoutVars>
          <dgm:chPref val="3"/>
        </dgm:presLayoutVars>
      </dgm:prSet>
      <dgm:spPr/>
      <dgm:t>
        <a:bodyPr/>
        <a:lstStyle/>
        <a:p>
          <a:endParaRPr lang="nl-NL"/>
        </a:p>
      </dgm:t>
    </dgm:pt>
    <dgm:pt modelId="{A7E33449-028D-4E29-85AE-17B4B213EA72}" type="pres">
      <dgm:prSet presAssocID="{110078F8-46D0-4B35-9162-127B425F894E}" presName="level3hierChild" presStyleCnt="0"/>
      <dgm:spPr/>
    </dgm:pt>
    <dgm:pt modelId="{3342104B-588B-41E1-80C0-2C5D20CFA10F}" type="pres">
      <dgm:prSet presAssocID="{67B3B384-63F3-42AC-86A3-756739C9B245}" presName="conn2-1" presStyleLbl="parChTrans1D3" presStyleIdx="1" presStyleCnt="2"/>
      <dgm:spPr/>
      <dgm:t>
        <a:bodyPr/>
        <a:lstStyle/>
        <a:p>
          <a:endParaRPr lang="nl-NL"/>
        </a:p>
      </dgm:t>
    </dgm:pt>
    <dgm:pt modelId="{DC22897F-BE64-48A7-B384-DACD44F10F89}" type="pres">
      <dgm:prSet presAssocID="{67B3B384-63F3-42AC-86A3-756739C9B245}" presName="connTx" presStyleLbl="parChTrans1D3" presStyleIdx="1" presStyleCnt="2"/>
      <dgm:spPr/>
      <dgm:t>
        <a:bodyPr/>
        <a:lstStyle/>
        <a:p>
          <a:endParaRPr lang="nl-NL"/>
        </a:p>
      </dgm:t>
    </dgm:pt>
    <dgm:pt modelId="{DA4F805D-293A-47B8-9CB7-6E822F430BF1}" type="pres">
      <dgm:prSet presAssocID="{FBF9D20C-A759-40C3-9D1F-0B84F48CC30D}" presName="root2" presStyleCnt="0"/>
      <dgm:spPr/>
    </dgm:pt>
    <dgm:pt modelId="{9F5764F3-2AE5-4214-866C-6250E3E13184}" type="pres">
      <dgm:prSet presAssocID="{FBF9D20C-A759-40C3-9D1F-0B84F48CC30D}" presName="LevelTwoTextNode" presStyleLbl="node3" presStyleIdx="1" presStyleCnt="2">
        <dgm:presLayoutVars>
          <dgm:chPref val="3"/>
        </dgm:presLayoutVars>
      </dgm:prSet>
      <dgm:spPr/>
      <dgm:t>
        <a:bodyPr/>
        <a:lstStyle/>
        <a:p>
          <a:endParaRPr lang="nl-NL"/>
        </a:p>
      </dgm:t>
    </dgm:pt>
    <dgm:pt modelId="{46EB2DD6-EDD2-48EF-A68A-95B1211F9A1A}" type="pres">
      <dgm:prSet presAssocID="{FBF9D20C-A759-40C3-9D1F-0B84F48CC30D}" presName="level3hierChild" presStyleCnt="0"/>
      <dgm:spPr/>
    </dgm:pt>
    <dgm:pt modelId="{FA9807CF-FB1B-41FF-A4AA-5986A5635C3E}" type="pres">
      <dgm:prSet presAssocID="{BDE02076-CB80-4CAF-9438-DDF671D3701F}" presName="conn2-1" presStyleLbl="parChTrans1D2" presStyleIdx="1" presStyleCnt="3"/>
      <dgm:spPr/>
      <dgm:t>
        <a:bodyPr/>
        <a:lstStyle/>
        <a:p>
          <a:endParaRPr lang="nl-NL"/>
        </a:p>
      </dgm:t>
    </dgm:pt>
    <dgm:pt modelId="{A87E5D06-3439-4B6B-B21E-E11DB1DAB882}" type="pres">
      <dgm:prSet presAssocID="{BDE02076-CB80-4CAF-9438-DDF671D3701F}" presName="connTx" presStyleLbl="parChTrans1D2" presStyleIdx="1" presStyleCnt="3"/>
      <dgm:spPr/>
      <dgm:t>
        <a:bodyPr/>
        <a:lstStyle/>
        <a:p>
          <a:endParaRPr lang="nl-NL"/>
        </a:p>
      </dgm:t>
    </dgm:pt>
    <dgm:pt modelId="{80359C81-AEC4-4F92-88C9-3F06D71E9CEA}" type="pres">
      <dgm:prSet presAssocID="{A731C106-1A67-41D3-8283-E27630232CCE}" presName="root2" presStyleCnt="0"/>
      <dgm:spPr/>
    </dgm:pt>
    <dgm:pt modelId="{27710C17-F7FB-44F9-BCFB-643D9F92FECD}" type="pres">
      <dgm:prSet presAssocID="{A731C106-1A67-41D3-8283-E27630232CCE}" presName="LevelTwoTextNode" presStyleLbl="node2" presStyleIdx="1" presStyleCnt="3">
        <dgm:presLayoutVars>
          <dgm:chPref val="3"/>
        </dgm:presLayoutVars>
      </dgm:prSet>
      <dgm:spPr/>
      <dgm:t>
        <a:bodyPr/>
        <a:lstStyle/>
        <a:p>
          <a:endParaRPr lang="nl-NL"/>
        </a:p>
      </dgm:t>
    </dgm:pt>
    <dgm:pt modelId="{7072B874-1561-40EA-B8E1-D82360A0B303}" type="pres">
      <dgm:prSet presAssocID="{A731C106-1A67-41D3-8283-E27630232CCE}" presName="level3hierChild" presStyleCnt="0"/>
      <dgm:spPr/>
    </dgm:pt>
    <dgm:pt modelId="{7464D793-9AE5-4110-8410-84CB09E30D02}" type="pres">
      <dgm:prSet presAssocID="{37B528BA-94D5-4DD5-A695-C9D949F338ED}" presName="conn2-1" presStyleLbl="parChTrans1D2" presStyleIdx="2" presStyleCnt="3"/>
      <dgm:spPr/>
      <dgm:t>
        <a:bodyPr/>
        <a:lstStyle/>
        <a:p>
          <a:endParaRPr lang="nl-NL"/>
        </a:p>
      </dgm:t>
    </dgm:pt>
    <dgm:pt modelId="{76447867-44C8-4737-8DC0-4B0B78A7E8F0}" type="pres">
      <dgm:prSet presAssocID="{37B528BA-94D5-4DD5-A695-C9D949F338ED}" presName="connTx" presStyleLbl="parChTrans1D2" presStyleIdx="2" presStyleCnt="3"/>
      <dgm:spPr/>
      <dgm:t>
        <a:bodyPr/>
        <a:lstStyle/>
        <a:p>
          <a:endParaRPr lang="nl-NL"/>
        </a:p>
      </dgm:t>
    </dgm:pt>
    <dgm:pt modelId="{8EEC000D-288B-4201-BE72-A1A59F0E0E49}" type="pres">
      <dgm:prSet presAssocID="{32C7ED47-A035-450B-9CE5-BD0854695E65}" presName="root2" presStyleCnt="0"/>
      <dgm:spPr/>
    </dgm:pt>
    <dgm:pt modelId="{1AB875DC-A154-4F7E-B140-79478A8583B7}" type="pres">
      <dgm:prSet presAssocID="{32C7ED47-A035-450B-9CE5-BD0854695E65}" presName="LevelTwoTextNode" presStyleLbl="node2" presStyleIdx="2" presStyleCnt="3">
        <dgm:presLayoutVars>
          <dgm:chPref val="3"/>
        </dgm:presLayoutVars>
      </dgm:prSet>
      <dgm:spPr/>
      <dgm:t>
        <a:bodyPr/>
        <a:lstStyle/>
        <a:p>
          <a:endParaRPr lang="nl-NL"/>
        </a:p>
      </dgm:t>
    </dgm:pt>
    <dgm:pt modelId="{3EDECBBB-B89C-4EB1-A3E2-B0F57B7A9646}" type="pres">
      <dgm:prSet presAssocID="{32C7ED47-A035-450B-9CE5-BD0854695E65}" presName="level3hierChild" presStyleCnt="0"/>
      <dgm:spPr/>
    </dgm:pt>
  </dgm:ptLst>
  <dgm:cxnLst>
    <dgm:cxn modelId="{752018D8-590D-4E3A-87C1-4AC49F37DA7B}" type="presOf" srcId="{BDE02076-CB80-4CAF-9438-DDF671D3701F}" destId="{A87E5D06-3439-4B6B-B21E-E11DB1DAB882}" srcOrd="1" destOrd="0" presId="urn:microsoft.com/office/officeart/2008/layout/HorizontalMultiLevelHierarchy"/>
    <dgm:cxn modelId="{D449EB74-A99A-4130-84A8-D0AD9BA82BB8}" srcId="{6EDDDB2F-05E9-4223-8818-3EE5E8DA4BDA}" destId="{5D693B7D-1E0D-4A2F-9149-CFE005D0E1EC}" srcOrd="0" destOrd="0" parTransId="{CDD99708-E074-4B95-B948-036997C53330}" sibTransId="{3CA1ECCF-8D95-42ED-9DB4-14ADE3870E89}"/>
    <dgm:cxn modelId="{274ED33F-9A58-45E5-B836-5D42D368A821}" type="presOf" srcId="{A731C106-1A67-41D3-8283-E27630232CCE}" destId="{27710C17-F7FB-44F9-BCFB-643D9F92FECD}" srcOrd="0" destOrd="0" presId="urn:microsoft.com/office/officeart/2008/layout/HorizontalMultiLevelHierarchy"/>
    <dgm:cxn modelId="{70E5FDD3-3434-4D43-9715-0183E5C72058}" srcId="{6377591E-6FDC-4C7E-8495-A0269A3E9E3B}" destId="{6EDDDB2F-05E9-4223-8818-3EE5E8DA4BDA}" srcOrd="0" destOrd="0" parTransId="{005281FA-D328-410E-A147-70FB39FB7658}" sibTransId="{5A74DD8B-887F-4731-B8E0-32D2158327BC}"/>
    <dgm:cxn modelId="{AC14F4CB-0F39-40C9-A2D3-D94ACCF42102}" type="presOf" srcId="{37B528BA-94D5-4DD5-A695-C9D949F338ED}" destId="{76447867-44C8-4737-8DC0-4B0B78A7E8F0}" srcOrd="1" destOrd="0" presId="urn:microsoft.com/office/officeart/2008/layout/HorizontalMultiLevelHierarchy"/>
    <dgm:cxn modelId="{60138C88-D6EA-4CED-B137-1BB7487376AA}" type="presOf" srcId="{5D693B7D-1E0D-4A2F-9149-CFE005D0E1EC}" destId="{819E618F-60F8-49B8-BEB6-A60288DEAA38}" srcOrd="0" destOrd="0" presId="urn:microsoft.com/office/officeart/2008/layout/HorizontalMultiLevelHierarchy"/>
    <dgm:cxn modelId="{7DD45D14-3C23-4294-96E9-4F7834FE1420}" type="presOf" srcId="{11492B5F-05F8-4938-B5A2-C5B82DF16776}" destId="{5BBC0DC1-55D3-47D5-A890-D9894B277A01}" srcOrd="1" destOrd="0" presId="urn:microsoft.com/office/officeart/2008/layout/HorizontalMultiLevelHierarchy"/>
    <dgm:cxn modelId="{F699C74B-CACE-4404-BEF8-F4E862BBBA26}" type="presOf" srcId="{CDD99708-E074-4B95-B948-036997C53330}" destId="{FC26CBC8-4EAC-4F77-AAFD-F4814DF3DA43}" srcOrd="0" destOrd="0" presId="urn:microsoft.com/office/officeart/2008/layout/HorizontalMultiLevelHierarchy"/>
    <dgm:cxn modelId="{040D93B9-645B-4A16-AE8E-C2C79D9765AF}" type="presOf" srcId="{FBF9D20C-A759-40C3-9D1F-0B84F48CC30D}" destId="{9F5764F3-2AE5-4214-866C-6250E3E13184}" srcOrd="0" destOrd="0" presId="urn:microsoft.com/office/officeart/2008/layout/HorizontalMultiLevelHierarchy"/>
    <dgm:cxn modelId="{8E341EDB-A2D8-4EAA-8F8E-442D712058D0}" type="presOf" srcId="{67B3B384-63F3-42AC-86A3-756739C9B245}" destId="{3342104B-588B-41E1-80C0-2C5D20CFA10F}" srcOrd="0" destOrd="0" presId="urn:microsoft.com/office/officeart/2008/layout/HorizontalMultiLevelHierarchy"/>
    <dgm:cxn modelId="{41E1EC06-E690-4ECF-B9C6-E84EC3EC6B4E}" type="presOf" srcId="{110078F8-46D0-4B35-9162-127B425F894E}" destId="{221CC1EF-9FC5-4A29-9072-0FCF1725028C}" srcOrd="0" destOrd="0" presId="urn:microsoft.com/office/officeart/2008/layout/HorizontalMultiLevelHierarchy"/>
    <dgm:cxn modelId="{0CD3E0CD-C526-44C5-9F9B-C78423B52B99}" type="presOf" srcId="{CDD99708-E074-4B95-B948-036997C53330}" destId="{F891251F-5987-41ED-B169-C43D849FE30D}" srcOrd="1" destOrd="0" presId="urn:microsoft.com/office/officeart/2008/layout/HorizontalMultiLevelHierarchy"/>
    <dgm:cxn modelId="{F4304368-CA86-41DD-B835-67BB387F2C75}" type="presOf" srcId="{6EDDDB2F-05E9-4223-8818-3EE5E8DA4BDA}" destId="{8344B8E5-5321-4356-85BC-E5DC5B5B7ED9}" srcOrd="0" destOrd="0" presId="urn:microsoft.com/office/officeart/2008/layout/HorizontalMultiLevelHierarchy"/>
    <dgm:cxn modelId="{1393B84A-6B32-49FC-BA9E-C4956734A227}" type="presOf" srcId="{005281FA-D328-410E-A147-70FB39FB7658}" destId="{59D356C7-E6AD-4795-BB77-B5F738D03714}" srcOrd="1" destOrd="0" presId="urn:microsoft.com/office/officeart/2008/layout/HorizontalMultiLevelHierarchy"/>
    <dgm:cxn modelId="{A0616396-0FE9-4F04-AF54-4DC10FE7FAE7}" srcId="{6377591E-6FDC-4C7E-8495-A0269A3E9E3B}" destId="{A731C106-1A67-41D3-8283-E27630232CCE}" srcOrd="1" destOrd="0" parTransId="{BDE02076-CB80-4CAF-9438-DDF671D3701F}" sibTransId="{37755BBE-90FA-4931-994B-85CA27C7D428}"/>
    <dgm:cxn modelId="{33AE9C55-A5BE-4583-9266-4B3F3B96C995}" type="presOf" srcId="{11492B5F-05F8-4938-B5A2-C5B82DF16776}" destId="{56059724-3550-4127-9AA8-E64BAC951789}" srcOrd="0" destOrd="0" presId="urn:microsoft.com/office/officeart/2008/layout/HorizontalMultiLevelHierarchy"/>
    <dgm:cxn modelId="{E8F44BDE-E142-4697-80F4-804453A929CE}" type="presOf" srcId="{005281FA-D328-410E-A147-70FB39FB7658}" destId="{A330E645-D357-4A98-8072-21F2754E6BE7}" srcOrd="0" destOrd="0" presId="urn:microsoft.com/office/officeart/2008/layout/HorizontalMultiLevelHierarchy"/>
    <dgm:cxn modelId="{42D54D2E-2B4C-4882-AA65-7440992BC2D2}" type="presOf" srcId="{6377591E-6FDC-4C7E-8495-A0269A3E9E3B}" destId="{4B3592AD-E1C3-4E7D-841D-05E8DDAED644}" srcOrd="0" destOrd="0" presId="urn:microsoft.com/office/officeart/2008/layout/HorizontalMultiLevelHierarchy"/>
    <dgm:cxn modelId="{9D3F4509-CD9E-443E-A93B-CC736489EC68}" type="presOf" srcId="{37B528BA-94D5-4DD5-A695-C9D949F338ED}" destId="{7464D793-9AE5-4110-8410-84CB09E30D02}" srcOrd="0" destOrd="0" presId="urn:microsoft.com/office/officeart/2008/layout/HorizontalMultiLevelHierarchy"/>
    <dgm:cxn modelId="{E052DB0A-C17B-4BAB-AF3F-C0C1045EEEFA}" type="presOf" srcId="{67B3B384-63F3-42AC-86A3-756739C9B245}" destId="{DC22897F-BE64-48A7-B384-DACD44F10F89}" srcOrd="1" destOrd="0" presId="urn:microsoft.com/office/officeart/2008/layout/HorizontalMultiLevelHierarchy"/>
    <dgm:cxn modelId="{56A8A89E-B527-4B46-8718-F8CCE7B0DFD2}" type="presOf" srcId="{BDE02076-CB80-4CAF-9438-DDF671D3701F}" destId="{FA9807CF-FB1B-41FF-A4AA-5986A5635C3E}" srcOrd="0" destOrd="0" presId="urn:microsoft.com/office/officeart/2008/layout/HorizontalMultiLevelHierarchy"/>
    <dgm:cxn modelId="{D4937E6E-8E40-4DB3-80E3-06F5CFB6A447}" srcId="{C02523F6-62D8-49D2-BDCB-337675CEC61B}" destId="{6377591E-6FDC-4C7E-8495-A0269A3E9E3B}" srcOrd="0" destOrd="0" parTransId="{F2E73FCF-A8A1-4259-85E9-7A1092261EED}" sibTransId="{DF8B42B0-8013-4635-A4BB-0C572E9FCE2E}"/>
    <dgm:cxn modelId="{C0730EA0-0067-4DEA-8E34-76131204B946}" srcId="{5D693B7D-1E0D-4A2F-9149-CFE005D0E1EC}" destId="{110078F8-46D0-4B35-9162-127B425F894E}" srcOrd="0" destOrd="0" parTransId="{11492B5F-05F8-4938-B5A2-C5B82DF16776}" sibTransId="{285DE5DE-F493-4D40-926E-E53089FF8D47}"/>
    <dgm:cxn modelId="{4F78ED78-671C-4FF5-9724-1ABE2ED09EC3}" srcId="{6EDDDB2F-05E9-4223-8818-3EE5E8DA4BDA}" destId="{FBF9D20C-A759-40C3-9D1F-0B84F48CC30D}" srcOrd="1" destOrd="0" parTransId="{67B3B384-63F3-42AC-86A3-756739C9B245}" sibTransId="{72EB8FBB-D98F-4BD1-8D48-2C899661177F}"/>
    <dgm:cxn modelId="{ED7A43B5-BEF5-4C72-91C6-D52CFA09EE75}" type="presOf" srcId="{C02523F6-62D8-49D2-BDCB-337675CEC61B}" destId="{676E5D13-C33F-4C6C-8528-8606D8AE01BB}" srcOrd="0" destOrd="0" presId="urn:microsoft.com/office/officeart/2008/layout/HorizontalMultiLevelHierarchy"/>
    <dgm:cxn modelId="{10005653-AA77-42D9-B28C-9A00F3146234}" srcId="{6377591E-6FDC-4C7E-8495-A0269A3E9E3B}" destId="{32C7ED47-A035-450B-9CE5-BD0854695E65}" srcOrd="2" destOrd="0" parTransId="{37B528BA-94D5-4DD5-A695-C9D949F338ED}" sibTransId="{C43A107B-4371-4E15-997B-146BE1F5C3FF}"/>
    <dgm:cxn modelId="{C0313163-E5D2-48DC-8145-8812AE1DEF34}" type="presOf" srcId="{32C7ED47-A035-450B-9CE5-BD0854695E65}" destId="{1AB875DC-A154-4F7E-B140-79478A8583B7}" srcOrd="0" destOrd="0" presId="urn:microsoft.com/office/officeart/2008/layout/HorizontalMultiLevelHierarchy"/>
    <dgm:cxn modelId="{3B9E1B83-810E-4A18-8223-10F6354E37A8}" type="presParOf" srcId="{676E5D13-C33F-4C6C-8528-8606D8AE01BB}" destId="{13870890-16DC-48DC-9C6B-1FB6A1149EE3}" srcOrd="0" destOrd="0" presId="urn:microsoft.com/office/officeart/2008/layout/HorizontalMultiLevelHierarchy"/>
    <dgm:cxn modelId="{5426D625-31FA-40D2-9553-3D0B5096ECBE}" type="presParOf" srcId="{13870890-16DC-48DC-9C6B-1FB6A1149EE3}" destId="{4B3592AD-E1C3-4E7D-841D-05E8DDAED644}" srcOrd="0" destOrd="0" presId="urn:microsoft.com/office/officeart/2008/layout/HorizontalMultiLevelHierarchy"/>
    <dgm:cxn modelId="{98E5124D-459D-4F53-874A-855E11AAB4FB}" type="presParOf" srcId="{13870890-16DC-48DC-9C6B-1FB6A1149EE3}" destId="{1267577A-1DFE-4305-A38E-F5FDAC317D52}" srcOrd="1" destOrd="0" presId="urn:microsoft.com/office/officeart/2008/layout/HorizontalMultiLevelHierarchy"/>
    <dgm:cxn modelId="{D9589CF3-F8CC-49CA-AA4E-08E91FB324B2}" type="presParOf" srcId="{1267577A-1DFE-4305-A38E-F5FDAC317D52}" destId="{A330E645-D357-4A98-8072-21F2754E6BE7}" srcOrd="0" destOrd="0" presId="urn:microsoft.com/office/officeart/2008/layout/HorizontalMultiLevelHierarchy"/>
    <dgm:cxn modelId="{9A482EB3-DFC3-4EAF-9B65-EC7C6D8E72B4}" type="presParOf" srcId="{A330E645-D357-4A98-8072-21F2754E6BE7}" destId="{59D356C7-E6AD-4795-BB77-B5F738D03714}" srcOrd="0" destOrd="0" presId="urn:microsoft.com/office/officeart/2008/layout/HorizontalMultiLevelHierarchy"/>
    <dgm:cxn modelId="{E145738B-BE9D-4C21-8436-4D620EEC146D}" type="presParOf" srcId="{1267577A-1DFE-4305-A38E-F5FDAC317D52}" destId="{E4541FCE-2DB3-44AA-916E-8A3764ABE19E}" srcOrd="1" destOrd="0" presId="urn:microsoft.com/office/officeart/2008/layout/HorizontalMultiLevelHierarchy"/>
    <dgm:cxn modelId="{68CE4F9C-B13D-41F5-8E6D-1D8D15C10FFC}" type="presParOf" srcId="{E4541FCE-2DB3-44AA-916E-8A3764ABE19E}" destId="{8344B8E5-5321-4356-85BC-E5DC5B5B7ED9}" srcOrd="0" destOrd="0" presId="urn:microsoft.com/office/officeart/2008/layout/HorizontalMultiLevelHierarchy"/>
    <dgm:cxn modelId="{C21961F2-0E4E-4B14-A32B-ED4D553F989B}" type="presParOf" srcId="{E4541FCE-2DB3-44AA-916E-8A3764ABE19E}" destId="{753AF861-83D3-4352-B371-5C75DAB86C92}" srcOrd="1" destOrd="0" presId="urn:microsoft.com/office/officeart/2008/layout/HorizontalMultiLevelHierarchy"/>
    <dgm:cxn modelId="{200C778F-FB51-49D7-9D23-E1CCD7C5F1D3}" type="presParOf" srcId="{753AF861-83D3-4352-B371-5C75DAB86C92}" destId="{FC26CBC8-4EAC-4F77-AAFD-F4814DF3DA43}" srcOrd="0" destOrd="0" presId="urn:microsoft.com/office/officeart/2008/layout/HorizontalMultiLevelHierarchy"/>
    <dgm:cxn modelId="{6663B269-6CA1-40AF-8D41-A8BAEC208E22}" type="presParOf" srcId="{FC26CBC8-4EAC-4F77-AAFD-F4814DF3DA43}" destId="{F891251F-5987-41ED-B169-C43D849FE30D}" srcOrd="0" destOrd="0" presId="urn:microsoft.com/office/officeart/2008/layout/HorizontalMultiLevelHierarchy"/>
    <dgm:cxn modelId="{8B2389C5-E2AF-497C-B019-F28B63E84A17}" type="presParOf" srcId="{753AF861-83D3-4352-B371-5C75DAB86C92}" destId="{9029273B-D590-4166-9957-39BEA1C76B80}" srcOrd="1" destOrd="0" presId="urn:microsoft.com/office/officeart/2008/layout/HorizontalMultiLevelHierarchy"/>
    <dgm:cxn modelId="{9DA9217A-58EF-49EC-A85F-A8493E6DA18A}" type="presParOf" srcId="{9029273B-D590-4166-9957-39BEA1C76B80}" destId="{819E618F-60F8-49B8-BEB6-A60288DEAA38}" srcOrd="0" destOrd="0" presId="urn:microsoft.com/office/officeart/2008/layout/HorizontalMultiLevelHierarchy"/>
    <dgm:cxn modelId="{55A557E8-D193-421B-B345-2C3DABD5E134}" type="presParOf" srcId="{9029273B-D590-4166-9957-39BEA1C76B80}" destId="{2809C8EA-BB7E-4481-86A1-C89F0D119525}" srcOrd="1" destOrd="0" presId="urn:microsoft.com/office/officeart/2008/layout/HorizontalMultiLevelHierarchy"/>
    <dgm:cxn modelId="{836D155E-CF61-4B7C-9B20-1CFE8DA61AFF}" type="presParOf" srcId="{2809C8EA-BB7E-4481-86A1-C89F0D119525}" destId="{56059724-3550-4127-9AA8-E64BAC951789}" srcOrd="0" destOrd="0" presId="urn:microsoft.com/office/officeart/2008/layout/HorizontalMultiLevelHierarchy"/>
    <dgm:cxn modelId="{26AE6A26-947D-49B0-95E4-086F36C6A9E5}" type="presParOf" srcId="{56059724-3550-4127-9AA8-E64BAC951789}" destId="{5BBC0DC1-55D3-47D5-A890-D9894B277A01}" srcOrd="0" destOrd="0" presId="urn:microsoft.com/office/officeart/2008/layout/HorizontalMultiLevelHierarchy"/>
    <dgm:cxn modelId="{C35D1364-21C7-442C-BF7D-B8C1E843C00C}" type="presParOf" srcId="{2809C8EA-BB7E-4481-86A1-C89F0D119525}" destId="{15FCD457-32A5-4565-B12B-CF364047D696}" srcOrd="1" destOrd="0" presId="urn:microsoft.com/office/officeart/2008/layout/HorizontalMultiLevelHierarchy"/>
    <dgm:cxn modelId="{E9EFFD15-C994-4393-8039-B877E01FE406}" type="presParOf" srcId="{15FCD457-32A5-4565-B12B-CF364047D696}" destId="{221CC1EF-9FC5-4A29-9072-0FCF1725028C}" srcOrd="0" destOrd="0" presId="urn:microsoft.com/office/officeart/2008/layout/HorizontalMultiLevelHierarchy"/>
    <dgm:cxn modelId="{F58F276C-E31B-492F-8EF7-5A4AD4FD1453}" type="presParOf" srcId="{15FCD457-32A5-4565-B12B-CF364047D696}" destId="{A7E33449-028D-4E29-85AE-17B4B213EA72}" srcOrd="1" destOrd="0" presId="urn:microsoft.com/office/officeart/2008/layout/HorizontalMultiLevelHierarchy"/>
    <dgm:cxn modelId="{7471F7D2-7A8E-4817-95CD-CE824B26D34D}" type="presParOf" srcId="{753AF861-83D3-4352-B371-5C75DAB86C92}" destId="{3342104B-588B-41E1-80C0-2C5D20CFA10F}" srcOrd="2" destOrd="0" presId="urn:microsoft.com/office/officeart/2008/layout/HorizontalMultiLevelHierarchy"/>
    <dgm:cxn modelId="{0D231185-7C61-4871-A9AD-53A5D694B1E7}" type="presParOf" srcId="{3342104B-588B-41E1-80C0-2C5D20CFA10F}" destId="{DC22897F-BE64-48A7-B384-DACD44F10F89}" srcOrd="0" destOrd="0" presId="urn:microsoft.com/office/officeart/2008/layout/HorizontalMultiLevelHierarchy"/>
    <dgm:cxn modelId="{F3FEE682-D97C-4021-9D93-9D2A955585FD}" type="presParOf" srcId="{753AF861-83D3-4352-B371-5C75DAB86C92}" destId="{DA4F805D-293A-47B8-9CB7-6E822F430BF1}" srcOrd="3" destOrd="0" presId="urn:microsoft.com/office/officeart/2008/layout/HorizontalMultiLevelHierarchy"/>
    <dgm:cxn modelId="{F27F1DBA-8C28-48B2-B68D-6CE8FEDAAA9A}" type="presParOf" srcId="{DA4F805D-293A-47B8-9CB7-6E822F430BF1}" destId="{9F5764F3-2AE5-4214-866C-6250E3E13184}" srcOrd="0" destOrd="0" presId="urn:microsoft.com/office/officeart/2008/layout/HorizontalMultiLevelHierarchy"/>
    <dgm:cxn modelId="{BEA0B296-444B-42D9-AF8E-4A7765925912}" type="presParOf" srcId="{DA4F805D-293A-47B8-9CB7-6E822F430BF1}" destId="{46EB2DD6-EDD2-48EF-A68A-95B1211F9A1A}" srcOrd="1" destOrd="0" presId="urn:microsoft.com/office/officeart/2008/layout/HorizontalMultiLevelHierarchy"/>
    <dgm:cxn modelId="{CE379F25-8223-40B3-81B1-73F91D854BAE}" type="presParOf" srcId="{1267577A-1DFE-4305-A38E-F5FDAC317D52}" destId="{FA9807CF-FB1B-41FF-A4AA-5986A5635C3E}" srcOrd="2" destOrd="0" presId="urn:microsoft.com/office/officeart/2008/layout/HorizontalMultiLevelHierarchy"/>
    <dgm:cxn modelId="{F479B498-2894-4EAC-833F-E4D4C3839D5D}" type="presParOf" srcId="{FA9807CF-FB1B-41FF-A4AA-5986A5635C3E}" destId="{A87E5D06-3439-4B6B-B21E-E11DB1DAB882}" srcOrd="0" destOrd="0" presId="urn:microsoft.com/office/officeart/2008/layout/HorizontalMultiLevelHierarchy"/>
    <dgm:cxn modelId="{C5CB0D02-C65B-48FD-A740-C4E8D10D156E}" type="presParOf" srcId="{1267577A-1DFE-4305-A38E-F5FDAC317D52}" destId="{80359C81-AEC4-4F92-88C9-3F06D71E9CEA}" srcOrd="3" destOrd="0" presId="urn:microsoft.com/office/officeart/2008/layout/HorizontalMultiLevelHierarchy"/>
    <dgm:cxn modelId="{336D6955-8F0D-4666-9A57-9B0DFD7835A8}" type="presParOf" srcId="{80359C81-AEC4-4F92-88C9-3F06D71E9CEA}" destId="{27710C17-F7FB-44F9-BCFB-643D9F92FECD}" srcOrd="0" destOrd="0" presId="urn:microsoft.com/office/officeart/2008/layout/HorizontalMultiLevelHierarchy"/>
    <dgm:cxn modelId="{688A1F03-D1F2-468B-BDBF-01D9A5AC7F0F}" type="presParOf" srcId="{80359C81-AEC4-4F92-88C9-3F06D71E9CEA}" destId="{7072B874-1561-40EA-B8E1-D82360A0B303}" srcOrd="1" destOrd="0" presId="urn:microsoft.com/office/officeart/2008/layout/HorizontalMultiLevelHierarchy"/>
    <dgm:cxn modelId="{979D6F78-F0BF-4D6C-B0D0-BEE450B3892D}" type="presParOf" srcId="{1267577A-1DFE-4305-A38E-F5FDAC317D52}" destId="{7464D793-9AE5-4110-8410-84CB09E30D02}" srcOrd="4" destOrd="0" presId="urn:microsoft.com/office/officeart/2008/layout/HorizontalMultiLevelHierarchy"/>
    <dgm:cxn modelId="{DC2AE560-B5F9-4FB5-9E52-77952A61AB18}" type="presParOf" srcId="{7464D793-9AE5-4110-8410-84CB09E30D02}" destId="{76447867-44C8-4737-8DC0-4B0B78A7E8F0}" srcOrd="0" destOrd="0" presId="urn:microsoft.com/office/officeart/2008/layout/HorizontalMultiLevelHierarchy"/>
    <dgm:cxn modelId="{F602B3FD-0EF2-4109-A403-D57504F43D25}" type="presParOf" srcId="{1267577A-1DFE-4305-A38E-F5FDAC317D52}" destId="{8EEC000D-288B-4201-BE72-A1A59F0E0E49}" srcOrd="5" destOrd="0" presId="urn:microsoft.com/office/officeart/2008/layout/HorizontalMultiLevelHierarchy"/>
    <dgm:cxn modelId="{6371C79B-41B5-4E8C-8AEB-32341E17C50D}" type="presParOf" srcId="{8EEC000D-288B-4201-BE72-A1A59F0E0E49}" destId="{1AB875DC-A154-4F7E-B140-79478A8583B7}" srcOrd="0" destOrd="0" presId="urn:microsoft.com/office/officeart/2008/layout/HorizontalMultiLevelHierarchy"/>
    <dgm:cxn modelId="{4E1892FD-8B4F-43F2-8DE6-AC500CA72CD7}" type="presParOf" srcId="{8EEC000D-288B-4201-BE72-A1A59F0E0E49}" destId="{3EDECBBB-B89C-4EB1-A3E2-B0F57B7A9646}" srcOrd="1" destOrd="0" presId="urn:microsoft.com/office/officeart/2008/layout/HorizontalMultiLevelHierarchy"/>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934CB-58B4-4229-9A0F-1B6CBD36F988}">
      <dsp:nvSpPr>
        <dsp:cNvPr id="0" name=""/>
        <dsp:cNvSpPr/>
      </dsp:nvSpPr>
      <dsp:spPr>
        <a:xfrm>
          <a:off x="2733231" y="6524473"/>
          <a:ext cx="165240" cy="1900471"/>
        </a:xfrm>
        <a:custGeom>
          <a:avLst/>
          <a:gdLst/>
          <a:ahLst/>
          <a:cxnLst/>
          <a:rect l="0" t="0" r="0" b="0"/>
          <a:pathLst>
            <a:path>
              <a:moveTo>
                <a:pt x="0" y="0"/>
              </a:moveTo>
              <a:lnTo>
                <a:pt x="82620" y="0"/>
              </a:lnTo>
              <a:lnTo>
                <a:pt x="82620" y="1900471"/>
              </a:lnTo>
              <a:lnTo>
                <a:pt x="165240" y="1900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768160" y="7427018"/>
        <a:ext cx="95382" cy="95382"/>
      </dsp:txXfrm>
    </dsp:sp>
    <dsp:sp modelId="{E3DC9EDB-56ED-406D-8920-C2E53EB6A441}">
      <dsp:nvSpPr>
        <dsp:cNvPr id="0" name=""/>
        <dsp:cNvSpPr/>
      </dsp:nvSpPr>
      <dsp:spPr>
        <a:xfrm>
          <a:off x="2733231" y="6524473"/>
          <a:ext cx="181095" cy="1552836"/>
        </a:xfrm>
        <a:custGeom>
          <a:avLst/>
          <a:gdLst/>
          <a:ahLst/>
          <a:cxnLst/>
          <a:rect l="0" t="0" r="0" b="0"/>
          <a:pathLst>
            <a:path>
              <a:moveTo>
                <a:pt x="0" y="0"/>
              </a:moveTo>
              <a:lnTo>
                <a:pt x="90547" y="0"/>
              </a:lnTo>
              <a:lnTo>
                <a:pt x="90547" y="1552836"/>
              </a:lnTo>
              <a:lnTo>
                <a:pt x="181095" y="15528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84695" y="7261807"/>
        <a:ext cx="78168" cy="78168"/>
      </dsp:txXfrm>
    </dsp:sp>
    <dsp:sp modelId="{43E23D84-BB9D-4744-8517-CD3D2059AAD0}">
      <dsp:nvSpPr>
        <dsp:cNvPr id="0" name=""/>
        <dsp:cNvSpPr/>
      </dsp:nvSpPr>
      <dsp:spPr>
        <a:xfrm>
          <a:off x="2733231" y="6524473"/>
          <a:ext cx="181095" cy="1207761"/>
        </a:xfrm>
        <a:custGeom>
          <a:avLst/>
          <a:gdLst/>
          <a:ahLst/>
          <a:cxnLst/>
          <a:rect l="0" t="0" r="0" b="0"/>
          <a:pathLst>
            <a:path>
              <a:moveTo>
                <a:pt x="0" y="0"/>
              </a:moveTo>
              <a:lnTo>
                <a:pt x="90547" y="0"/>
              </a:lnTo>
              <a:lnTo>
                <a:pt x="90547" y="1207761"/>
              </a:lnTo>
              <a:lnTo>
                <a:pt x="181095" y="1207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93247" y="7097822"/>
        <a:ext cx="61063" cy="61063"/>
      </dsp:txXfrm>
    </dsp:sp>
    <dsp:sp modelId="{0C51B7A9-FE39-4AF4-A810-962BA793E2FB}">
      <dsp:nvSpPr>
        <dsp:cNvPr id="0" name=""/>
        <dsp:cNvSpPr/>
      </dsp:nvSpPr>
      <dsp:spPr>
        <a:xfrm>
          <a:off x="2733231" y="6524473"/>
          <a:ext cx="181095" cy="862686"/>
        </a:xfrm>
        <a:custGeom>
          <a:avLst/>
          <a:gdLst/>
          <a:ahLst/>
          <a:cxnLst/>
          <a:rect l="0" t="0" r="0" b="0"/>
          <a:pathLst>
            <a:path>
              <a:moveTo>
                <a:pt x="0" y="0"/>
              </a:moveTo>
              <a:lnTo>
                <a:pt x="90547" y="0"/>
              </a:lnTo>
              <a:lnTo>
                <a:pt x="90547" y="862686"/>
              </a:lnTo>
              <a:lnTo>
                <a:pt x="181095" y="8626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01742" y="6933779"/>
        <a:ext cx="44074" cy="44074"/>
      </dsp:txXfrm>
    </dsp:sp>
    <dsp:sp modelId="{6B143C2A-4960-4EEB-A6B1-C66E7B100C31}">
      <dsp:nvSpPr>
        <dsp:cNvPr id="0" name=""/>
        <dsp:cNvSpPr/>
      </dsp:nvSpPr>
      <dsp:spPr>
        <a:xfrm>
          <a:off x="2733231" y="6524473"/>
          <a:ext cx="181095" cy="517612"/>
        </a:xfrm>
        <a:custGeom>
          <a:avLst/>
          <a:gdLst/>
          <a:ahLst/>
          <a:cxnLst/>
          <a:rect l="0" t="0" r="0" b="0"/>
          <a:pathLst>
            <a:path>
              <a:moveTo>
                <a:pt x="0" y="0"/>
              </a:moveTo>
              <a:lnTo>
                <a:pt x="90547" y="0"/>
              </a:lnTo>
              <a:lnTo>
                <a:pt x="90547" y="517612"/>
              </a:lnTo>
              <a:lnTo>
                <a:pt x="181095" y="5176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0069" y="6769569"/>
        <a:ext cx="27418" cy="27418"/>
      </dsp:txXfrm>
    </dsp:sp>
    <dsp:sp modelId="{68E422DE-5F9D-49A7-9C03-AFC365A1C3B6}">
      <dsp:nvSpPr>
        <dsp:cNvPr id="0" name=""/>
        <dsp:cNvSpPr/>
      </dsp:nvSpPr>
      <dsp:spPr>
        <a:xfrm>
          <a:off x="3819803" y="6651290"/>
          <a:ext cx="181095" cy="91440"/>
        </a:xfrm>
        <a:custGeom>
          <a:avLst/>
          <a:gdLst/>
          <a:ahLst/>
          <a:cxnLst/>
          <a:rect l="0" t="0" r="0" b="0"/>
          <a:pathLst>
            <a:path>
              <a:moveTo>
                <a:pt x="0" y="45720"/>
              </a:moveTo>
              <a:lnTo>
                <a:pt x="18109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905823" y="6692483"/>
        <a:ext cx="9054" cy="9054"/>
      </dsp:txXfrm>
    </dsp:sp>
    <dsp:sp modelId="{14B7CFA7-FA3B-437E-96C8-D870A5371013}">
      <dsp:nvSpPr>
        <dsp:cNvPr id="0" name=""/>
        <dsp:cNvSpPr/>
      </dsp:nvSpPr>
      <dsp:spPr>
        <a:xfrm>
          <a:off x="2733231" y="6524473"/>
          <a:ext cx="181095" cy="172537"/>
        </a:xfrm>
        <a:custGeom>
          <a:avLst/>
          <a:gdLst/>
          <a:ahLst/>
          <a:cxnLst/>
          <a:rect l="0" t="0" r="0" b="0"/>
          <a:pathLst>
            <a:path>
              <a:moveTo>
                <a:pt x="0" y="0"/>
              </a:moveTo>
              <a:lnTo>
                <a:pt x="90547" y="0"/>
              </a:lnTo>
              <a:lnTo>
                <a:pt x="90547" y="172537"/>
              </a:lnTo>
              <a:lnTo>
                <a:pt x="181095" y="172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7526" y="6604488"/>
        <a:ext cx="12506" cy="12506"/>
      </dsp:txXfrm>
    </dsp:sp>
    <dsp:sp modelId="{61759A33-C33A-4BB9-A864-1445B19543CA}">
      <dsp:nvSpPr>
        <dsp:cNvPr id="0" name=""/>
        <dsp:cNvSpPr/>
      </dsp:nvSpPr>
      <dsp:spPr>
        <a:xfrm>
          <a:off x="2733231" y="6351935"/>
          <a:ext cx="181095" cy="172537"/>
        </a:xfrm>
        <a:custGeom>
          <a:avLst/>
          <a:gdLst/>
          <a:ahLst/>
          <a:cxnLst/>
          <a:rect l="0" t="0" r="0" b="0"/>
          <a:pathLst>
            <a:path>
              <a:moveTo>
                <a:pt x="0" y="172537"/>
              </a:moveTo>
              <a:lnTo>
                <a:pt x="90547" y="172537"/>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7526" y="6431951"/>
        <a:ext cx="12506" cy="12506"/>
      </dsp:txXfrm>
    </dsp:sp>
    <dsp:sp modelId="{EF4E6C3C-51B2-4288-9AE8-2777DC7F5544}">
      <dsp:nvSpPr>
        <dsp:cNvPr id="0" name=""/>
        <dsp:cNvSpPr/>
      </dsp:nvSpPr>
      <dsp:spPr>
        <a:xfrm>
          <a:off x="2733231" y="6006861"/>
          <a:ext cx="181095" cy="517612"/>
        </a:xfrm>
        <a:custGeom>
          <a:avLst/>
          <a:gdLst/>
          <a:ahLst/>
          <a:cxnLst/>
          <a:rect l="0" t="0" r="0" b="0"/>
          <a:pathLst>
            <a:path>
              <a:moveTo>
                <a:pt x="0" y="517612"/>
              </a:moveTo>
              <a:lnTo>
                <a:pt x="90547" y="517612"/>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0069" y="6251957"/>
        <a:ext cx="27418" cy="27418"/>
      </dsp:txXfrm>
    </dsp:sp>
    <dsp:sp modelId="{F292E9D5-E24C-44E5-86B6-103ADB83F249}">
      <dsp:nvSpPr>
        <dsp:cNvPr id="0" name=""/>
        <dsp:cNvSpPr/>
      </dsp:nvSpPr>
      <dsp:spPr>
        <a:xfrm>
          <a:off x="2733231" y="5661786"/>
          <a:ext cx="181095" cy="862686"/>
        </a:xfrm>
        <a:custGeom>
          <a:avLst/>
          <a:gdLst/>
          <a:ahLst/>
          <a:cxnLst/>
          <a:rect l="0" t="0" r="0" b="0"/>
          <a:pathLst>
            <a:path>
              <a:moveTo>
                <a:pt x="0" y="862686"/>
              </a:moveTo>
              <a:lnTo>
                <a:pt x="90547" y="862686"/>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01742" y="6071092"/>
        <a:ext cx="44074" cy="44074"/>
      </dsp:txXfrm>
    </dsp:sp>
    <dsp:sp modelId="{3F0F0D20-ACC2-4202-87FD-FB34574D8035}">
      <dsp:nvSpPr>
        <dsp:cNvPr id="0" name=""/>
        <dsp:cNvSpPr/>
      </dsp:nvSpPr>
      <dsp:spPr>
        <a:xfrm>
          <a:off x="2733231" y="5316711"/>
          <a:ext cx="181095" cy="1207761"/>
        </a:xfrm>
        <a:custGeom>
          <a:avLst/>
          <a:gdLst/>
          <a:ahLst/>
          <a:cxnLst/>
          <a:rect l="0" t="0" r="0" b="0"/>
          <a:pathLst>
            <a:path>
              <a:moveTo>
                <a:pt x="0" y="1207761"/>
              </a:moveTo>
              <a:lnTo>
                <a:pt x="90547" y="1207761"/>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93247" y="5890060"/>
        <a:ext cx="61063" cy="61063"/>
      </dsp:txXfrm>
    </dsp:sp>
    <dsp:sp modelId="{37677FF4-552B-4F74-A85C-78A9632A5075}">
      <dsp:nvSpPr>
        <dsp:cNvPr id="0" name=""/>
        <dsp:cNvSpPr/>
      </dsp:nvSpPr>
      <dsp:spPr>
        <a:xfrm>
          <a:off x="2733231" y="4971636"/>
          <a:ext cx="181095" cy="1552836"/>
        </a:xfrm>
        <a:custGeom>
          <a:avLst/>
          <a:gdLst/>
          <a:ahLst/>
          <a:cxnLst/>
          <a:rect l="0" t="0" r="0" b="0"/>
          <a:pathLst>
            <a:path>
              <a:moveTo>
                <a:pt x="0" y="1552836"/>
              </a:moveTo>
              <a:lnTo>
                <a:pt x="90547" y="1552836"/>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84695" y="5708971"/>
        <a:ext cx="78168" cy="78168"/>
      </dsp:txXfrm>
    </dsp:sp>
    <dsp:sp modelId="{EF764534-840E-43E4-A422-DCE77C985625}">
      <dsp:nvSpPr>
        <dsp:cNvPr id="0" name=""/>
        <dsp:cNvSpPr/>
      </dsp:nvSpPr>
      <dsp:spPr>
        <a:xfrm>
          <a:off x="2733231" y="4626562"/>
          <a:ext cx="181095" cy="1897910"/>
        </a:xfrm>
        <a:custGeom>
          <a:avLst/>
          <a:gdLst/>
          <a:ahLst/>
          <a:cxnLst/>
          <a:rect l="0" t="0" r="0" b="0"/>
          <a:pathLst>
            <a:path>
              <a:moveTo>
                <a:pt x="0" y="1897910"/>
              </a:moveTo>
              <a:lnTo>
                <a:pt x="90547" y="1897910"/>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776116" y="5527854"/>
        <a:ext cx="95326" cy="95326"/>
      </dsp:txXfrm>
    </dsp:sp>
    <dsp:sp modelId="{97BEBC16-237E-49B2-8CFB-108CD1913D9E}">
      <dsp:nvSpPr>
        <dsp:cNvPr id="0" name=""/>
        <dsp:cNvSpPr/>
      </dsp:nvSpPr>
      <dsp:spPr>
        <a:xfrm>
          <a:off x="1646660" y="4367756"/>
          <a:ext cx="181095" cy="2156717"/>
        </a:xfrm>
        <a:custGeom>
          <a:avLst/>
          <a:gdLst/>
          <a:ahLst/>
          <a:cxnLst/>
          <a:rect l="0" t="0" r="0" b="0"/>
          <a:pathLst>
            <a:path>
              <a:moveTo>
                <a:pt x="0" y="0"/>
              </a:moveTo>
              <a:lnTo>
                <a:pt x="90547" y="0"/>
              </a:lnTo>
              <a:lnTo>
                <a:pt x="90547" y="2156717"/>
              </a:lnTo>
              <a:lnTo>
                <a:pt x="181095" y="21567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1683100" y="5392007"/>
        <a:ext cx="108215" cy="108215"/>
      </dsp:txXfrm>
    </dsp:sp>
    <dsp:sp modelId="{676E51AB-AA43-4D9C-84D8-CD38E1C2B0A9}">
      <dsp:nvSpPr>
        <dsp:cNvPr id="0" name=""/>
        <dsp:cNvSpPr/>
      </dsp:nvSpPr>
      <dsp:spPr>
        <a:xfrm>
          <a:off x="2733231" y="2211039"/>
          <a:ext cx="181095" cy="2070448"/>
        </a:xfrm>
        <a:custGeom>
          <a:avLst/>
          <a:gdLst/>
          <a:ahLst/>
          <a:cxnLst/>
          <a:rect l="0" t="0" r="0" b="0"/>
          <a:pathLst>
            <a:path>
              <a:moveTo>
                <a:pt x="0" y="0"/>
              </a:moveTo>
              <a:lnTo>
                <a:pt x="90547" y="0"/>
              </a:lnTo>
              <a:lnTo>
                <a:pt x="90547" y="2070448"/>
              </a:lnTo>
              <a:lnTo>
                <a:pt x="181095" y="207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771820" y="3194304"/>
        <a:ext cx="103917" cy="103917"/>
      </dsp:txXfrm>
    </dsp:sp>
    <dsp:sp modelId="{3E438F4E-DE7A-40B4-838E-1D16A24EAC37}">
      <dsp:nvSpPr>
        <dsp:cNvPr id="0" name=""/>
        <dsp:cNvSpPr/>
      </dsp:nvSpPr>
      <dsp:spPr>
        <a:xfrm>
          <a:off x="2733231" y="2211039"/>
          <a:ext cx="181095" cy="1725373"/>
        </a:xfrm>
        <a:custGeom>
          <a:avLst/>
          <a:gdLst/>
          <a:ahLst/>
          <a:cxnLst/>
          <a:rect l="0" t="0" r="0" b="0"/>
          <a:pathLst>
            <a:path>
              <a:moveTo>
                <a:pt x="0" y="0"/>
              </a:moveTo>
              <a:lnTo>
                <a:pt x="90547" y="0"/>
              </a:lnTo>
              <a:lnTo>
                <a:pt x="90547" y="1725373"/>
              </a:lnTo>
              <a:lnTo>
                <a:pt x="181095" y="172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780408" y="3030354"/>
        <a:ext cx="86742" cy="86742"/>
      </dsp:txXfrm>
    </dsp:sp>
    <dsp:sp modelId="{178F28DE-BDC3-4DB0-9CDC-7BA91B41911A}">
      <dsp:nvSpPr>
        <dsp:cNvPr id="0" name=""/>
        <dsp:cNvSpPr/>
      </dsp:nvSpPr>
      <dsp:spPr>
        <a:xfrm>
          <a:off x="2733231" y="2211039"/>
          <a:ext cx="181095" cy="1380298"/>
        </a:xfrm>
        <a:custGeom>
          <a:avLst/>
          <a:gdLst/>
          <a:ahLst/>
          <a:cxnLst/>
          <a:rect l="0" t="0" r="0" b="0"/>
          <a:pathLst>
            <a:path>
              <a:moveTo>
                <a:pt x="0" y="0"/>
              </a:moveTo>
              <a:lnTo>
                <a:pt x="90547" y="0"/>
              </a:lnTo>
              <a:lnTo>
                <a:pt x="90547" y="1380298"/>
              </a:lnTo>
              <a:lnTo>
                <a:pt x="181095" y="13802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88976" y="2866385"/>
        <a:ext cx="69606" cy="69606"/>
      </dsp:txXfrm>
    </dsp:sp>
    <dsp:sp modelId="{E537AB29-AB8C-4A2E-B740-E5301FD2D6EE}">
      <dsp:nvSpPr>
        <dsp:cNvPr id="0" name=""/>
        <dsp:cNvSpPr/>
      </dsp:nvSpPr>
      <dsp:spPr>
        <a:xfrm>
          <a:off x="2733231" y="2211039"/>
          <a:ext cx="181095" cy="1035224"/>
        </a:xfrm>
        <a:custGeom>
          <a:avLst/>
          <a:gdLst/>
          <a:ahLst/>
          <a:cxnLst/>
          <a:rect l="0" t="0" r="0" b="0"/>
          <a:pathLst>
            <a:path>
              <a:moveTo>
                <a:pt x="0" y="0"/>
              </a:moveTo>
              <a:lnTo>
                <a:pt x="90547" y="0"/>
              </a:lnTo>
              <a:lnTo>
                <a:pt x="90547" y="1035224"/>
              </a:lnTo>
              <a:lnTo>
                <a:pt x="181095" y="10352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97505" y="2702377"/>
        <a:ext cx="52547" cy="52547"/>
      </dsp:txXfrm>
    </dsp:sp>
    <dsp:sp modelId="{90CBED18-565D-4079-B51C-D74808D632C8}">
      <dsp:nvSpPr>
        <dsp:cNvPr id="0" name=""/>
        <dsp:cNvSpPr/>
      </dsp:nvSpPr>
      <dsp:spPr>
        <a:xfrm>
          <a:off x="2733231" y="2211039"/>
          <a:ext cx="181095" cy="690149"/>
        </a:xfrm>
        <a:custGeom>
          <a:avLst/>
          <a:gdLst/>
          <a:ahLst/>
          <a:cxnLst/>
          <a:rect l="0" t="0" r="0" b="0"/>
          <a:pathLst>
            <a:path>
              <a:moveTo>
                <a:pt x="0" y="0"/>
              </a:moveTo>
              <a:lnTo>
                <a:pt x="90547" y="0"/>
              </a:lnTo>
              <a:lnTo>
                <a:pt x="90547" y="690149"/>
              </a:lnTo>
              <a:lnTo>
                <a:pt x="181095" y="690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05941" y="2538276"/>
        <a:ext cx="35675" cy="35675"/>
      </dsp:txXfrm>
    </dsp:sp>
    <dsp:sp modelId="{DDB3C8E8-78DC-4091-9DC6-56EC46BBAE3B}">
      <dsp:nvSpPr>
        <dsp:cNvPr id="0" name=""/>
        <dsp:cNvSpPr/>
      </dsp:nvSpPr>
      <dsp:spPr>
        <a:xfrm>
          <a:off x="2733231" y="2211039"/>
          <a:ext cx="181095" cy="345074"/>
        </a:xfrm>
        <a:custGeom>
          <a:avLst/>
          <a:gdLst/>
          <a:ahLst/>
          <a:cxnLst/>
          <a:rect l="0" t="0" r="0" b="0"/>
          <a:pathLst>
            <a:path>
              <a:moveTo>
                <a:pt x="0" y="0"/>
              </a:moveTo>
              <a:lnTo>
                <a:pt x="90547" y="0"/>
              </a:lnTo>
              <a:lnTo>
                <a:pt x="90547" y="345074"/>
              </a:lnTo>
              <a:lnTo>
                <a:pt x="181095" y="345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4036" y="2373833"/>
        <a:ext cx="19485" cy="19485"/>
      </dsp:txXfrm>
    </dsp:sp>
    <dsp:sp modelId="{5D7A79C6-1C1B-4A76-9AE1-49BFCF886195}">
      <dsp:nvSpPr>
        <dsp:cNvPr id="0" name=""/>
        <dsp:cNvSpPr/>
      </dsp:nvSpPr>
      <dsp:spPr>
        <a:xfrm>
          <a:off x="2733231" y="2165319"/>
          <a:ext cx="181095" cy="91440"/>
        </a:xfrm>
        <a:custGeom>
          <a:avLst/>
          <a:gdLst/>
          <a:ahLst/>
          <a:cxnLst/>
          <a:rect l="0" t="0" r="0" b="0"/>
          <a:pathLst>
            <a:path>
              <a:moveTo>
                <a:pt x="0" y="45720"/>
              </a:moveTo>
              <a:lnTo>
                <a:pt x="18109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9251" y="2206511"/>
        <a:ext cx="9054" cy="9054"/>
      </dsp:txXfrm>
    </dsp:sp>
    <dsp:sp modelId="{07C87BB2-D437-461E-A41E-625F653E1C89}">
      <dsp:nvSpPr>
        <dsp:cNvPr id="0" name=""/>
        <dsp:cNvSpPr/>
      </dsp:nvSpPr>
      <dsp:spPr>
        <a:xfrm>
          <a:off x="2733231" y="1865964"/>
          <a:ext cx="181095" cy="345074"/>
        </a:xfrm>
        <a:custGeom>
          <a:avLst/>
          <a:gdLst/>
          <a:ahLst/>
          <a:cxnLst/>
          <a:rect l="0" t="0" r="0" b="0"/>
          <a:pathLst>
            <a:path>
              <a:moveTo>
                <a:pt x="0" y="345074"/>
              </a:moveTo>
              <a:lnTo>
                <a:pt x="90547" y="345074"/>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14036" y="2028759"/>
        <a:ext cx="19485" cy="19485"/>
      </dsp:txXfrm>
    </dsp:sp>
    <dsp:sp modelId="{62AA4A65-7AE2-40C7-9927-97A9319B2A0A}">
      <dsp:nvSpPr>
        <dsp:cNvPr id="0" name=""/>
        <dsp:cNvSpPr/>
      </dsp:nvSpPr>
      <dsp:spPr>
        <a:xfrm>
          <a:off x="2733231" y="1520889"/>
          <a:ext cx="181095" cy="690149"/>
        </a:xfrm>
        <a:custGeom>
          <a:avLst/>
          <a:gdLst/>
          <a:ahLst/>
          <a:cxnLst/>
          <a:rect l="0" t="0" r="0" b="0"/>
          <a:pathLst>
            <a:path>
              <a:moveTo>
                <a:pt x="0" y="690149"/>
              </a:moveTo>
              <a:lnTo>
                <a:pt x="90547" y="690149"/>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05941" y="1848126"/>
        <a:ext cx="35675" cy="35675"/>
      </dsp:txXfrm>
    </dsp:sp>
    <dsp:sp modelId="{9286E8BF-B871-4916-9A8B-57FC476B0EAE}">
      <dsp:nvSpPr>
        <dsp:cNvPr id="0" name=""/>
        <dsp:cNvSpPr/>
      </dsp:nvSpPr>
      <dsp:spPr>
        <a:xfrm>
          <a:off x="3819803" y="1175815"/>
          <a:ext cx="181095" cy="172537"/>
        </a:xfrm>
        <a:custGeom>
          <a:avLst/>
          <a:gdLst/>
          <a:ahLst/>
          <a:cxnLst/>
          <a:rect l="0" t="0" r="0" b="0"/>
          <a:pathLst>
            <a:path>
              <a:moveTo>
                <a:pt x="0" y="0"/>
              </a:moveTo>
              <a:lnTo>
                <a:pt x="90547" y="0"/>
              </a:lnTo>
              <a:lnTo>
                <a:pt x="90547" y="172537"/>
              </a:lnTo>
              <a:lnTo>
                <a:pt x="181095" y="172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904097" y="1255830"/>
        <a:ext cx="12506" cy="12506"/>
      </dsp:txXfrm>
    </dsp:sp>
    <dsp:sp modelId="{FDDBD464-BA63-40A6-8843-3C1574B08635}">
      <dsp:nvSpPr>
        <dsp:cNvPr id="0" name=""/>
        <dsp:cNvSpPr/>
      </dsp:nvSpPr>
      <dsp:spPr>
        <a:xfrm>
          <a:off x="3819803" y="1003277"/>
          <a:ext cx="181095" cy="172537"/>
        </a:xfrm>
        <a:custGeom>
          <a:avLst/>
          <a:gdLst/>
          <a:ahLst/>
          <a:cxnLst/>
          <a:rect l="0" t="0" r="0" b="0"/>
          <a:pathLst>
            <a:path>
              <a:moveTo>
                <a:pt x="0" y="172537"/>
              </a:moveTo>
              <a:lnTo>
                <a:pt x="90547" y="172537"/>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904097" y="1083293"/>
        <a:ext cx="12506" cy="12506"/>
      </dsp:txXfrm>
    </dsp:sp>
    <dsp:sp modelId="{65E7DC1D-3908-4DCC-B9CC-AAEC4756D53C}">
      <dsp:nvSpPr>
        <dsp:cNvPr id="0" name=""/>
        <dsp:cNvSpPr/>
      </dsp:nvSpPr>
      <dsp:spPr>
        <a:xfrm>
          <a:off x="2733231" y="1175815"/>
          <a:ext cx="181095" cy="1035224"/>
        </a:xfrm>
        <a:custGeom>
          <a:avLst/>
          <a:gdLst/>
          <a:ahLst/>
          <a:cxnLst/>
          <a:rect l="0" t="0" r="0" b="0"/>
          <a:pathLst>
            <a:path>
              <a:moveTo>
                <a:pt x="0" y="1035224"/>
              </a:moveTo>
              <a:lnTo>
                <a:pt x="90547" y="1035224"/>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97505" y="1667153"/>
        <a:ext cx="52547" cy="52547"/>
      </dsp:txXfrm>
    </dsp:sp>
    <dsp:sp modelId="{A5E48192-A00F-4264-95B4-AE66993F49D0}">
      <dsp:nvSpPr>
        <dsp:cNvPr id="0" name=""/>
        <dsp:cNvSpPr/>
      </dsp:nvSpPr>
      <dsp:spPr>
        <a:xfrm>
          <a:off x="2733231" y="830740"/>
          <a:ext cx="181095" cy="1380298"/>
        </a:xfrm>
        <a:custGeom>
          <a:avLst/>
          <a:gdLst/>
          <a:ahLst/>
          <a:cxnLst/>
          <a:rect l="0" t="0" r="0" b="0"/>
          <a:pathLst>
            <a:path>
              <a:moveTo>
                <a:pt x="0" y="1380298"/>
              </a:moveTo>
              <a:lnTo>
                <a:pt x="90547" y="1380298"/>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788976" y="1486086"/>
        <a:ext cx="69606" cy="69606"/>
      </dsp:txXfrm>
    </dsp:sp>
    <dsp:sp modelId="{9BF1042C-4121-476C-BFD7-85609466FBAD}">
      <dsp:nvSpPr>
        <dsp:cNvPr id="0" name=""/>
        <dsp:cNvSpPr/>
      </dsp:nvSpPr>
      <dsp:spPr>
        <a:xfrm>
          <a:off x="2733231" y="485665"/>
          <a:ext cx="181095" cy="1725373"/>
        </a:xfrm>
        <a:custGeom>
          <a:avLst/>
          <a:gdLst/>
          <a:ahLst/>
          <a:cxnLst/>
          <a:rect l="0" t="0" r="0" b="0"/>
          <a:pathLst>
            <a:path>
              <a:moveTo>
                <a:pt x="0" y="1725373"/>
              </a:moveTo>
              <a:lnTo>
                <a:pt x="90547" y="1725373"/>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780408" y="1304981"/>
        <a:ext cx="86742" cy="86742"/>
      </dsp:txXfrm>
    </dsp:sp>
    <dsp:sp modelId="{3B664D5D-6885-4F0B-A3B0-4A760EB82F08}">
      <dsp:nvSpPr>
        <dsp:cNvPr id="0" name=""/>
        <dsp:cNvSpPr/>
      </dsp:nvSpPr>
      <dsp:spPr>
        <a:xfrm>
          <a:off x="2733231" y="140590"/>
          <a:ext cx="181095" cy="2070448"/>
        </a:xfrm>
        <a:custGeom>
          <a:avLst/>
          <a:gdLst/>
          <a:ahLst/>
          <a:cxnLst/>
          <a:rect l="0" t="0" r="0" b="0"/>
          <a:pathLst>
            <a:path>
              <a:moveTo>
                <a:pt x="0" y="2070448"/>
              </a:moveTo>
              <a:lnTo>
                <a:pt x="90547" y="2070448"/>
              </a:lnTo>
              <a:lnTo>
                <a:pt x="90547" y="0"/>
              </a:lnTo>
              <a:lnTo>
                <a:pt x="1810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771820" y="1123856"/>
        <a:ext cx="103917" cy="103917"/>
      </dsp:txXfrm>
    </dsp:sp>
    <dsp:sp modelId="{E0CC5C92-323D-44D6-9A95-DB34286C6DCA}">
      <dsp:nvSpPr>
        <dsp:cNvPr id="0" name=""/>
        <dsp:cNvSpPr/>
      </dsp:nvSpPr>
      <dsp:spPr>
        <a:xfrm>
          <a:off x="1646660" y="2211039"/>
          <a:ext cx="181095" cy="2156717"/>
        </a:xfrm>
        <a:custGeom>
          <a:avLst/>
          <a:gdLst/>
          <a:ahLst/>
          <a:cxnLst/>
          <a:rect l="0" t="0" r="0" b="0"/>
          <a:pathLst>
            <a:path>
              <a:moveTo>
                <a:pt x="0" y="2156717"/>
              </a:moveTo>
              <a:lnTo>
                <a:pt x="90547" y="2156717"/>
              </a:lnTo>
              <a:lnTo>
                <a:pt x="90547" y="0"/>
              </a:lnTo>
              <a:lnTo>
                <a:pt x="1810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1683100" y="3235290"/>
        <a:ext cx="108215" cy="108215"/>
      </dsp:txXfrm>
    </dsp:sp>
    <dsp:sp modelId="{0E06ABEC-BE4E-41D7-B9E2-BD8B12C937D5}">
      <dsp:nvSpPr>
        <dsp:cNvPr id="0" name=""/>
        <dsp:cNvSpPr/>
      </dsp:nvSpPr>
      <dsp:spPr>
        <a:xfrm rot="16200000">
          <a:off x="782157" y="4229726"/>
          <a:ext cx="145294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De aanpak Complexe Scheidingen</a:t>
          </a:r>
        </a:p>
      </dsp:txBody>
      <dsp:txXfrm>
        <a:off x="782157" y="4229726"/>
        <a:ext cx="1452946" cy="276059"/>
      </dsp:txXfrm>
    </dsp:sp>
    <dsp:sp modelId="{05741773-8168-45ED-AE43-1B244F276AA6}">
      <dsp:nvSpPr>
        <dsp:cNvPr id="0" name=""/>
        <dsp:cNvSpPr/>
      </dsp:nvSpPr>
      <dsp:spPr>
        <a:xfrm>
          <a:off x="1827755" y="2073009"/>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Positief</a:t>
          </a:r>
        </a:p>
      </dsp:txBody>
      <dsp:txXfrm>
        <a:off x="1827755" y="2073009"/>
        <a:ext cx="905476" cy="276059"/>
      </dsp:txXfrm>
    </dsp:sp>
    <dsp:sp modelId="{83E059F4-DB73-45B0-92B5-A96FBEE9BFC8}">
      <dsp:nvSpPr>
        <dsp:cNvPr id="0" name=""/>
        <dsp:cNvSpPr/>
      </dsp:nvSpPr>
      <dsp:spPr>
        <a:xfrm>
          <a:off x="2914326" y="2560"/>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Psycho-educatie</a:t>
          </a:r>
        </a:p>
      </dsp:txBody>
      <dsp:txXfrm>
        <a:off x="2914326" y="2560"/>
        <a:ext cx="905476" cy="276059"/>
      </dsp:txXfrm>
    </dsp:sp>
    <dsp:sp modelId="{B2F6D774-51C1-4BF1-B54E-6722CB566D8E}">
      <dsp:nvSpPr>
        <dsp:cNvPr id="0" name=""/>
        <dsp:cNvSpPr/>
      </dsp:nvSpPr>
      <dsp:spPr>
        <a:xfrm>
          <a:off x="2914326" y="347635"/>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Scherpe vragen</a:t>
          </a:r>
        </a:p>
      </dsp:txBody>
      <dsp:txXfrm>
        <a:off x="2914326" y="347635"/>
        <a:ext cx="905476" cy="276059"/>
      </dsp:txXfrm>
    </dsp:sp>
    <dsp:sp modelId="{818D2C19-B08F-4B8A-A73F-ABC9236A430E}">
      <dsp:nvSpPr>
        <dsp:cNvPr id="0" name=""/>
        <dsp:cNvSpPr/>
      </dsp:nvSpPr>
      <dsp:spPr>
        <a:xfrm>
          <a:off x="2914326" y="692710"/>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Goed ontwikkelde basis</a:t>
          </a:r>
        </a:p>
      </dsp:txBody>
      <dsp:txXfrm>
        <a:off x="2914326" y="692710"/>
        <a:ext cx="905476" cy="276059"/>
      </dsp:txXfrm>
    </dsp:sp>
    <dsp:sp modelId="{C69A4AD1-9EA8-45B9-A427-6C06F87FAD9C}">
      <dsp:nvSpPr>
        <dsp:cNvPr id="0" name=""/>
        <dsp:cNvSpPr/>
      </dsp:nvSpPr>
      <dsp:spPr>
        <a:xfrm>
          <a:off x="2914326" y="1037785"/>
          <a:ext cx="905476" cy="276059"/>
        </a:xfrm>
        <a:prstGeom prst="rect">
          <a:avLst/>
        </a:prstGeom>
        <a:solidFill>
          <a:schemeClr val="accent1"/>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Helpende aanpak</a:t>
          </a:r>
        </a:p>
      </dsp:txBody>
      <dsp:txXfrm>
        <a:off x="2914326" y="1037785"/>
        <a:ext cx="905476" cy="276059"/>
      </dsp:txXfrm>
    </dsp:sp>
    <dsp:sp modelId="{8A970A7B-3A02-4F6C-AEF4-0A796EE45B1E}">
      <dsp:nvSpPr>
        <dsp:cNvPr id="0" name=""/>
        <dsp:cNvSpPr/>
      </dsp:nvSpPr>
      <dsp:spPr>
        <a:xfrm>
          <a:off x="4000898" y="865247"/>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Handvatten bieden</a:t>
          </a:r>
        </a:p>
      </dsp:txBody>
      <dsp:txXfrm>
        <a:off x="4000898" y="865247"/>
        <a:ext cx="905476" cy="276059"/>
      </dsp:txXfrm>
    </dsp:sp>
    <dsp:sp modelId="{3EEB0D6F-C142-4064-AA49-9404474BBA90}">
      <dsp:nvSpPr>
        <dsp:cNvPr id="0" name=""/>
        <dsp:cNvSpPr/>
      </dsp:nvSpPr>
      <dsp:spPr>
        <a:xfrm>
          <a:off x="4000898" y="1210322"/>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Pijnpunten komen bloot te liggen</a:t>
          </a:r>
        </a:p>
      </dsp:txBody>
      <dsp:txXfrm>
        <a:off x="4000898" y="1210322"/>
        <a:ext cx="905476" cy="276059"/>
      </dsp:txXfrm>
    </dsp:sp>
    <dsp:sp modelId="{4A70CFFA-EB3E-44C9-BD12-88F766DD2907}">
      <dsp:nvSpPr>
        <dsp:cNvPr id="0" name=""/>
        <dsp:cNvSpPr/>
      </dsp:nvSpPr>
      <dsp:spPr>
        <a:xfrm>
          <a:off x="2914326" y="1382859"/>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Scholing</a:t>
          </a:r>
        </a:p>
      </dsp:txBody>
      <dsp:txXfrm>
        <a:off x="2914326" y="1382859"/>
        <a:ext cx="905476" cy="276059"/>
      </dsp:txXfrm>
    </dsp:sp>
    <dsp:sp modelId="{3E7EA4E8-207E-43FE-A747-A4AE028AF8DC}">
      <dsp:nvSpPr>
        <dsp:cNvPr id="0" name=""/>
        <dsp:cNvSpPr/>
      </dsp:nvSpPr>
      <dsp:spPr>
        <a:xfrm>
          <a:off x="2914326" y="1727934"/>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Agendapunten</a:t>
          </a:r>
        </a:p>
      </dsp:txBody>
      <dsp:txXfrm>
        <a:off x="2914326" y="1727934"/>
        <a:ext cx="905476" cy="276059"/>
      </dsp:txXfrm>
    </dsp:sp>
    <dsp:sp modelId="{773B0D05-F1D6-44E1-B9F7-0A1D92690CA2}">
      <dsp:nvSpPr>
        <dsp:cNvPr id="0" name=""/>
        <dsp:cNvSpPr/>
      </dsp:nvSpPr>
      <dsp:spPr>
        <a:xfrm>
          <a:off x="2914326" y="2073009"/>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Gezamenlijke communicatie</a:t>
          </a:r>
        </a:p>
      </dsp:txBody>
      <dsp:txXfrm>
        <a:off x="2914326" y="2073009"/>
        <a:ext cx="905476" cy="276059"/>
      </dsp:txXfrm>
    </dsp:sp>
    <dsp:sp modelId="{D8BDDB87-0080-4F25-93A9-1DC9D65C910A}">
      <dsp:nvSpPr>
        <dsp:cNvPr id="0" name=""/>
        <dsp:cNvSpPr/>
      </dsp:nvSpPr>
      <dsp:spPr>
        <a:xfrm>
          <a:off x="2914326" y="2418084"/>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Het kind centraal</a:t>
          </a:r>
        </a:p>
      </dsp:txBody>
      <dsp:txXfrm>
        <a:off x="2914326" y="2418084"/>
        <a:ext cx="905476" cy="276059"/>
      </dsp:txXfrm>
    </dsp:sp>
    <dsp:sp modelId="{932D0215-BDE1-4AC1-86C0-5824F09B95B7}">
      <dsp:nvSpPr>
        <dsp:cNvPr id="0" name=""/>
        <dsp:cNvSpPr/>
      </dsp:nvSpPr>
      <dsp:spPr>
        <a:xfrm>
          <a:off x="2914326" y="2763158"/>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Kaders</a:t>
          </a:r>
        </a:p>
      </dsp:txBody>
      <dsp:txXfrm>
        <a:off x="2914326" y="2763158"/>
        <a:ext cx="905476" cy="276059"/>
      </dsp:txXfrm>
    </dsp:sp>
    <dsp:sp modelId="{BAC87802-DB66-42E7-B732-C9F36C95D8D1}">
      <dsp:nvSpPr>
        <dsp:cNvPr id="0" name=""/>
        <dsp:cNvSpPr/>
      </dsp:nvSpPr>
      <dsp:spPr>
        <a:xfrm>
          <a:off x="2914326" y="3108233"/>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Neutraliteit</a:t>
          </a:r>
        </a:p>
      </dsp:txBody>
      <dsp:txXfrm>
        <a:off x="2914326" y="3108233"/>
        <a:ext cx="905476" cy="276059"/>
      </dsp:txXfrm>
    </dsp:sp>
    <dsp:sp modelId="{DAD54865-599E-4C66-9C22-A076BE689B15}">
      <dsp:nvSpPr>
        <dsp:cNvPr id="0" name=""/>
        <dsp:cNvSpPr/>
      </dsp:nvSpPr>
      <dsp:spPr>
        <a:xfrm>
          <a:off x="2914326" y="3453308"/>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Zakelijke benadering</a:t>
          </a:r>
        </a:p>
      </dsp:txBody>
      <dsp:txXfrm>
        <a:off x="2914326" y="3453308"/>
        <a:ext cx="905476" cy="276059"/>
      </dsp:txXfrm>
    </dsp:sp>
    <dsp:sp modelId="{658F3603-22B4-485D-B592-F7F36B46B964}">
      <dsp:nvSpPr>
        <dsp:cNvPr id="0" name=""/>
        <dsp:cNvSpPr/>
      </dsp:nvSpPr>
      <dsp:spPr>
        <a:xfrm>
          <a:off x="2914326" y="3798382"/>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Creëert rust</a:t>
          </a:r>
        </a:p>
      </dsp:txBody>
      <dsp:txXfrm>
        <a:off x="2914326" y="3798382"/>
        <a:ext cx="905476" cy="276059"/>
      </dsp:txXfrm>
    </dsp:sp>
    <dsp:sp modelId="{B5F9F8CD-2C92-4DF5-B44B-413318D95BC1}">
      <dsp:nvSpPr>
        <dsp:cNvPr id="0" name=""/>
        <dsp:cNvSpPr/>
      </dsp:nvSpPr>
      <dsp:spPr>
        <a:xfrm>
          <a:off x="2914326" y="4143457"/>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Ouders zijn verantwoordelijk</a:t>
          </a:r>
        </a:p>
      </dsp:txBody>
      <dsp:txXfrm>
        <a:off x="2914326" y="4143457"/>
        <a:ext cx="905476" cy="276059"/>
      </dsp:txXfrm>
    </dsp:sp>
    <dsp:sp modelId="{9D15867F-7F7E-4FED-9BC7-5201038500B5}">
      <dsp:nvSpPr>
        <dsp:cNvPr id="0" name=""/>
        <dsp:cNvSpPr/>
      </dsp:nvSpPr>
      <dsp:spPr>
        <a:xfrm>
          <a:off x="1827755" y="6386443"/>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Negatief</a:t>
          </a:r>
        </a:p>
        <a:p>
          <a:pPr lvl="0" algn="ctr" defTabSz="266700">
            <a:lnSpc>
              <a:spcPct val="90000"/>
            </a:lnSpc>
            <a:spcBef>
              <a:spcPct val="0"/>
            </a:spcBef>
            <a:spcAft>
              <a:spcPct val="35000"/>
            </a:spcAft>
          </a:pPr>
          <a:r>
            <a:rPr lang="nl-NL" sz="600" kern="1200"/>
            <a:t>(verbeterpunten)</a:t>
          </a:r>
        </a:p>
      </dsp:txBody>
      <dsp:txXfrm>
        <a:off x="1827755" y="6386443"/>
        <a:ext cx="905476" cy="276059"/>
      </dsp:txXfrm>
    </dsp:sp>
    <dsp:sp modelId="{8708ECE4-5DBE-4F18-A40A-93152739128B}">
      <dsp:nvSpPr>
        <dsp:cNvPr id="0" name=""/>
        <dsp:cNvSpPr/>
      </dsp:nvSpPr>
      <dsp:spPr>
        <a:xfrm>
          <a:off x="2914326" y="4488532"/>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Dvd</a:t>
          </a:r>
        </a:p>
      </dsp:txBody>
      <dsp:txXfrm>
        <a:off x="2914326" y="4488532"/>
        <a:ext cx="905476" cy="276059"/>
      </dsp:txXfrm>
    </dsp:sp>
    <dsp:sp modelId="{BD03E953-9898-42A3-BCA2-5B9A12608149}">
      <dsp:nvSpPr>
        <dsp:cNvPr id="0" name=""/>
        <dsp:cNvSpPr/>
      </dsp:nvSpPr>
      <dsp:spPr>
        <a:xfrm>
          <a:off x="2914326" y="4833607"/>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Toevoeging complexe situaties</a:t>
          </a:r>
        </a:p>
      </dsp:txBody>
      <dsp:txXfrm>
        <a:off x="2914326" y="4833607"/>
        <a:ext cx="905476" cy="276059"/>
      </dsp:txXfrm>
    </dsp:sp>
    <dsp:sp modelId="{14A9E163-FACA-4E43-B288-D6A47ED5BAE9}">
      <dsp:nvSpPr>
        <dsp:cNvPr id="0" name=""/>
        <dsp:cNvSpPr/>
      </dsp:nvSpPr>
      <dsp:spPr>
        <a:xfrm>
          <a:off x="2914326" y="5178681"/>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Meer focus op het kind</a:t>
          </a:r>
        </a:p>
      </dsp:txBody>
      <dsp:txXfrm>
        <a:off x="2914326" y="5178681"/>
        <a:ext cx="905476" cy="276059"/>
      </dsp:txXfrm>
    </dsp:sp>
    <dsp:sp modelId="{56FB2084-BF54-47A8-87CF-F8E44174BA14}">
      <dsp:nvSpPr>
        <dsp:cNvPr id="0" name=""/>
        <dsp:cNvSpPr/>
      </dsp:nvSpPr>
      <dsp:spPr>
        <a:xfrm>
          <a:off x="2914326" y="5523756"/>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Training in kindgesprekken</a:t>
          </a:r>
        </a:p>
      </dsp:txBody>
      <dsp:txXfrm>
        <a:off x="2914326" y="5523756"/>
        <a:ext cx="905476" cy="276059"/>
      </dsp:txXfrm>
    </dsp:sp>
    <dsp:sp modelId="{6A922492-D8E6-4F6E-AA54-2EBB12753165}">
      <dsp:nvSpPr>
        <dsp:cNvPr id="0" name=""/>
        <dsp:cNvSpPr/>
      </dsp:nvSpPr>
      <dsp:spPr>
        <a:xfrm>
          <a:off x="2914326" y="5868831"/>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Partner(s) betrekken</a:t>
          </a:r>
        </a:p>
      </dsp:txBody>
      <dsp:txXfrm>
        <a:off x="2914326" y="5868831"/>
        <a:ext cx="905476" cy="276059"/>
      </dsp:txXfrm>
    </dsp:sp>
    <dsp:sp modelId="{C9364C23-4BA9-4CDC-B529-F6EA9D92C252}">
      <dsp:nvSpPr>
        <dsp:cNvPr id="0" name=""/>
        <dsp:cNvSpPr/>
      </dsp:nvSpPr>
      <dsp:spPr>
        <a:xfrm>
          <a:off x="2914326" y="6213905"/>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Competenties van ouders</a:t>
          </a:r>
        </a:p>
      </dsp:txBody>
      <dsp:txXfrm>
        <a:off x="2914326" y="6213905"/>
        <a:ext cx="905476" cy="276059"/>
      </dsp:txXfrm>
    </dsp:sp>
    <dsp:sp modelId="{C1172A41-B0B9-4AE0-A44D-99E238C2D571}">
      <dsp:nvSpPr>
        <dsp:cNvPr id="0" name=""/>
        <dsp:cNvSpPr/>
      </dsp:nvSpPr>
      <dsp:spPr>
        <a:xfrm>
          <a:off x="2914326" y="6558980"/>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Rigoureuze aanpak</a:t>
          </a:r>
        </a:p>
      </dsp:txBody>
      <dsp:txXfrm>
        <a:off x="2914326" y="6558980"/>
        <a:ext cx="905476" cy="276059"/>
      </dsp:txXfrm>
    </dsp:sp>
    <dsp:sp modelId="{22062484-F36D-4277-B460-FDD014B55E3A}">
      <dsp:nvSpPr>
        <dsp:cNvPr id="0" name=""/>
        <dsp:cNvSpPr/>
      </dsp:nvSpPr>
      <dsp:spPr>
        <a:xfrm>
          <a:off x="4000898" y="6558980"/>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Aanpak volledig inzetten niet haalbaar</a:t>
          </a:r>
        </a:p>
      </dsp:txBody>
      <dsp:txXfrm>
        <a:off x="4000898" y="6558980"/>
        <a:ext cx="905476" cy="276059"/>
      </dsp:txXfrm>
    </dsp:sp>
    <dsp:sp modelId="{33EC1999-A39D-4CE7-9EF0-F55F38043CE5}">
      <dsp:nvSpPr>
        <dsp:cNvPr id="0" name=""/>
        <dsp:cNvSpPr/>
      </dsp:nvSpPr>
      <dsp:spPr>
        <a:xfrm>
          <a:off x="2914326" y="6904055"/>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De basis strakker hanteren</a:t>
          </a:r>
        </a:p>
      </dsp:txBody>
      <dsp:txXfrm>
        <a:off x="2914326" y="6904055"/>
        <a:ext cx="905476" cy="276059"/>
      </dsp:txXfrm>
    </dsp:sp>
    <dsp:sp modelId="{6E4689DE-DB7E-4ED4-8D1B-D79340D731A3}">
      <dsp:nvSpPr>
        <dsp:cNvPr id="0" name=""/>
        <dsp:cNvSpPr/>
      </dsp:nvSpPr>
      <dsp:spPr>
        <a:xfrm>
          <a:off x="2914326" y="7249130"/>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Durven van de basis af te wijken/uitzonderingen maken </a:t>
          </a:r>
        </a:p>
      </dsp:txBody>
      <dsp:txXfrm>
        <a:off x="2914326" y="7249130"/>
        <a:ext cx="905476" cy="276059"/>
      </dsp:txXfrm>
    </dsp:sp>
    <dsp:sp modelId="{4F996D4D-C0CE-47B0-9A7F-9F82B16A85E2}">
      <dsp:nvSpPr>
        <dsp:cNvPr id="0" name=""/>
        <dsp:cNvSpPr/>
      </dsp:nvSpPr>
      <dsp:spPr>
        <a:xfrm>
          <a:off x="2914326" y="7594204"/>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Zoekende naar de juiste grenzen</a:t>
          </a:r>
        </a:p>
      </dsp:txBody>
      <dsp:txXfrm>
        <a:off x="2914326" y="7594204"/>
        <a:ext cx="905476" cy="276059"/>
      </dsp:txXfrm>
    </dsp:sp>
    <dsp:sp modelId="{B0728BF8-7E2A-4BA9-BC61-658B88976F32}">
      <dsp:nvSpPr>
        <dsp:cNvPr id="0" name=""/>
        <dsp:cNvSpPr/>
      </dsp:nvSpPr>
      <dsp:spPr>
        <a:xfrm>
          <a:off x="2914326" y="7939279"/>
          <a:ext cx="905476" cy="276059"/>
        </a:xfrm>
        <a:prstGeom prst="rect">
          <a:avLst/>
        </a:prstGeom>
        <a:solidFill>
          <a:schemeClr val="accent1">
            <a:hueOff val="0"/>
            <a:satOff val="0"/>
            <a:lumOff val="0"/>
            <a:alphaOff val="0"/>
          </a:schemeClr>
        </a:solidFill>
        <a:ln w="4445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Krachtigere visie vanuit Jeugdbescherming Brabant</a:t>
          </a:r>
        </a:p>
      </dsp:txBody>
      <dsp:txXfrm>
        <a:off x="2914326" y="7939279"/>
        <a:ext cx="905476" cy="276059"/>
      </dsp:txXfrm>
    </dsp:sp>
    <dsp:sp modelId="{AC37DA14-7758-462C-8643-CBB0A881765A}">
      <dsp:nvSpPr>
        <dsp:cNvPr id="0" name=""/>
        <dsp:cNvSpPr/>
      </dsp:nvSpPr>
      <dsp:spPr>
        <a:xfrm>
          <a:off x="2898472" y="8286915"/>
          <a:ext cx="905476" cy="276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Individuele hulp</a:t>
          </a:r>
        </a:p>
      </dsp:txBody>
      <dsp:txXfrm>
        <a:off x="2898472" y="8286915"/>
        <a:ext cx="905476" cy="276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2D2DF-9E49-4917-B450-30098B4C921A}">
      <dsp:nvSpPr>
        <dsp:cNvPr id="0" name=""/>
        <dsp:cNvSpPr/>
      </dsp:nvSpPr>
      <dsp:spPr>
        <a:xfrm>
          <a:off x="1803722" y="6248871"/>
          <a:ext cx="239375" cy="456127"/>
        </a:xfrm>
        <a:custGeom>
          <a:avLst/>
          <a:gdLst/>
          <a:ahLst/>
          <a:cxnLst/>
          <a:rect l="0" t="0" r="0" b="0"/>
          <a:pathLst>
            <a:path>
              <a:moveTo>
                <a:pt x="0" y="0"/>
              </a:moveTo>
              <a:lnTo>
                <a:pt x="119687" y="0"/>
              </a:lnTo>
              <a:lnTo>
                <a:pt x="119687" y="456127"/>
              </a:lnTo>
              <a:lnTo>
                <a:pt x="239375" y="45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910531" y="6464057"/>
        <a:ext cx="25756" cy="25756"/>
      </dsp:txXfrm>
    </dsp:sp>
    <dsp:sp modelId="{6E3BBD9C-BB43-4085-AB0C-5FF21E0B5106}">
      <dsp:nvSpPr>
        <dsp:cNvPr id="0" name=""/>
        <dsp:cNvSpPr/>
      </dsp:nvSpPr>
      <dsp:spPr>
        <a:xfrm>
          <a:off x="1803722" y="6203151"/>
          <a:ext cx="239375" cy="91440"/>
        </a:xfrm>
        <a:custGeom>
          <a:avLst/>
          <a:gdLst/>
          <a:ahLst/>
          <a:cxnLst/>
          <a:rect l="0" t="0" r="0" b="0"/>
          <a:pathLst>
            <a:path>
              <a:moveTo>
                <a:pt x="0" y="45720"/>
              </a:moveTo>
              <a:lnTo>
                <a:pt x="23937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917425" y="6242887"/>
        <a:ext cx="11968" cy="11968"/>
      </dsp:txXfrm>
    </dsp:sp>
    <dsp:sp modelId="{557EC9FA-E99D-44E5-A431-0D38DFAEB15A}">
      <dsp:nvSpPr>
        <dsp:cNvPr id="0" name=""/>
        <dsp:cNvSpPr/>
      </dsp:nvSpPr>
      <dsp:spPr>
        <a:xfrm>
          <a:off x="1803722" y="5792744"/>
          <a:ext cx="239375" cy="456127"/>
        </a:xfrm>
        <a:custGeom>
          <a:avLst/>
          <a:gdLst/>
          <a:ahLst/>
          <a:cxnLst/>
          <a:rect l="0" t="0" r="0" b="0"/>
          <a:pathLst>
            <a:path>
              <a:moveTo>
                <a:pt x="0" y="456127"/>
              </a:moveTo>
              <a:lnTo>
                <a:pt x="119687" y="456127"/>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910531" y="6007930"/>
        <a:ext cx="25756" cy="25756"/>
      </dsp:txXfrm>
    </dsp:sp>
    <dsp:sp modelId="{BFF5273C-7F6D-4279-85DA-D68526AA93B9}">
      <dsp:nvSpPr>
        <dsp:cNvPr id="0" name=""/>
        <dsp:cNvSpPr/>
      </dsp:nvSpPr>
      <dsp:spPr>
        <a:xfrm>
          <a:off x="367468" y="5222585"/>
          <a:ext cx="239375" cy="1026286"/>
        </a:xfrm>
        <a:custGeom>
          <a:avLst/>
          <a:gdLst/>
          <a:ahLst/>
          <a:cxnLst/>
          <a:rect l="0" t="0" r="0" b="0"/>
          <a:pathLst>
            <a:path>
              <a:moveTo>
                <a:pt x="0" y="0"/>
              </a:moveTo>
              <a:lnTo>
                <a:pt x="119687" y="0"/>
              </a:lnTo>
              <a:lnTo>
                <a:pt x="119687" y="1026286"/>
              </a:lnTo>
              <a:lnTo>
                <a:pt x="239375" y="10262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60810" y="5709382"/>
        <a:ext cx="52691" cy="52691"/>
      </dsp:txXfrm>
    </dsp:sp>
    <dsp:sp modelId="{07E4EB3F-9877-4A62-8092-A3C6728ABE7C}">
      <dsp:nvSpPr>
        <dsp:cNvPr id="0" name=""/>
        <dsp:cNvSpPr/>
      </dsp:nvSpPr>
      <dsp:spPr>
        <a:xfrm>
          <a:off x="3239975" y="5336617"/>
          <a:ext cx="239375" cy="912254"/>
        </a:xfrm>
        <a:custGeom>
          <a:avLst/>
          <a:gdLst/>
          <a:ahLst/>
          <a:cxnLst/>
          <a:rect l="0" t="0" r="0" b="0"/>
          <a:pathLst>
            <a:path>
              <a:moveTo>
                <a:pt x="0" y="0"/>
              </a:moveTo>
              <a:lnTo>
                <a:pt x="119687" y="0"/>
              </a:lnTo>
              <a:lnTo>
                <a:pt x="119687" y="912254"/>
              </a:lnTo>
              <a:lnTo>
                <a:pt x="239375" y="9122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6085" y="5769166"/>
        <a:ext cx="47156" cy="47156"/>
      </dsp:txXfrm>
    </dsp:sp>
    <dsp:sp modelId="{8D313EDD-AF8A-440A-B173-A59CFF584622}">
      <dsp:nvSpPr>
        <dsp:cNvPr id="0" name=""/>
        <dsp:cNvSpPr/>
      </dsp:nvSpPr>
      <dsp:spPr>
        <a:xfrm>
          <a:off x="3239975" y="5336617"/>
          <a:ext cx="239375" cy="456127"/>
        </a:xfrm>
        <a:custGeom>
          <a:avLst/>
          <a:gdLst/>
          <a:ahLst/>
          <a:cxnLst/>
          <a:rect l="0" t="0" r="0" b="0"/>
          <a:pathLst>
            <a:path>
              <a:moveTo>
                <a:pt x="0" y="0"/>
              </a:moveTo>
              <a:lnTo>
                <a:pt x="119687" y="0"/>
              </a:lnTo>
              <a:lnTo>
                <a:pt x="119687" y="456127"/>
              </a:lnTo>
              <a:lnTo>
                <a:pt x="239375" y="45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46785" y="5551802"/>
        <a:ext cx="25756" cy="25756"/>
      </dsp:txXfrm>
    </dsp:sp>
    <dsp:sp modelId="{D2A649D5-98EF-4E34-9DDF-7D4371D603F4}">
      <dsp:nvSpPr>
        <dsp:cNvPr id="0" name=""/>
        <dsp:cNvSpPr/>
      </dsp:nvSpPr>
      <dsp:spPr>
        <a:xfrm>
          <a:off x="3239975" y="5290897"/>
          <a:ext cx="239375" cy="91440"/>
        </a:xfrm>
        <a:custGeom>
          <a:avLst/>
          <a:gdLst/>
          <a:ahLst/>
          <a:cxnLst/>
          <a:rect l="0" t="0" r="0" b="0"/>
          <a:pathLst>
            <a:path>
              <a:moveTo>
                <a:pt x="0" y="45720"/>
              </a:moveTo>
              <a:lnTo>
                <a:pt x="23937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53679" y="5330632"/>
        <a:ext cx="11968" cy="11968"/>
      </dsp:txXfrm>
    </dsp:sp>
    <dsp:sp modelId="{AB92AA27-82F2-424C-A7ED-CF345C585853}">
      <dsp:nvSpPr>
        <dsp:cNvPr id="0" name=""/>
        <dsp:cNvSpPr/>
      </dsp:nvSpPr>
      <dsp:spPr>
        <a:xfrm>
          <a:off x="4676229" y="4880489"/>
          <a:ext cx="239375" cy="228063"/>
        </a:xfrm>
        <a:custGeom>
          <a:avLst/>
          <a:gdLst/>
          <a:ahLst/>
          <a:cxnLst/>
          <a:rect l="0" t="0" r="0" b="0"/>
          <a:pathLst>
            <a:path>
              <a:moveTo>
                <a:pt x="0" y="0"/>
              </a:moveTo>
              <a:lnTo>
                <a:pt x="119687" y="0"/>
              </a:lnTo>
              <a:lnTo>
                <a:pt x="119687" y="228063"/>
              </a:lnTo>
              <a:lnTo>
                <a:pt x="239375" y="228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787651" y="4986256"/>
        <a:ext cx="16531" cy="16531"/>
      </dsp:txXfrm>
    </dsp:sp>
    <dsp:sp modelId="{E4A63E97-2568-4F29-B3A9-A726BB59A9A6}">
      <dsp:nvSpPr>
        <dsp:cNvPr id="0" name=""/>
        <dsp:cNvSpPr/>
      </dsp:nvSpPr>
      <dsp:spPr>
        <a:xfrm>
          <a:off x="4676229" y="4652426"/>
          <a:ext cx="239375" cy="228063"/>
        </a:xfrm>
        <a:custGeom>
          <a:avLst/>
          <a:gdLst/>
          <a:ahLst/>
          <a:cxnLst/>
          <a:rect l="0" t="0" r="0" b="0"/>
          <a:pathLst>
            <a:path>
              <a:moveTo>
                <a:pt x="0" y="228063"/>
              </a:moveTo>
              <a:lnTo>
                <a:pt x="119687" y="228063"/>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787651" y="4758192"/>
        <a:ext cx="16531" cy="16531"/>
      </dsp:txXfrm>
    </dsp:sp>
    <dsp:sp modelId="{89BBC3C0-1515-4855-B80B-F0CAA9D7A784}">
      <dsp:nvSpPr>
        <dsp:cNvPr id="0" name=""/>
        <dsp:cNvSpPr/>
      </dsp:nvSpPr>
      <dsp:spPr>
        <a:xfrm>
          <a:off x="3239975" y="4880489"/>
          <a:ext cx="239375" cy="456127"/>
        </a:xfrm>
        <a:custGeom>
          <a:avLst/>
          <a:gdLst/>
          <a:ahLst/>
          <a:cxnLst/>
          <a:rect l="0" t="0" r="0" b="0"/>
          <a:pathLst>
            <a:path>
              <a:moveTo>
                <a:pt x="0" y="456127"/>
              </a:moveTo>
              <a:lnTo>
                <a:pt x="119687" y="456127"/>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46785" y="5095675"/>
        <a:ext cx="25756" cy="25756"/>
      </dsp:txXfrm>
    </dsp:sp>
    <dsp:sp modelId="{4DB99664-D642-42B0-9CAE-6751DCBFDC56}">
      <dsp:nvSpPr>
        <dsp:cNvPr id="0" name=""/>
        <dsp:cNvSpPr/>
      </dsp:nvSpPr>
      <dsp:spPr>
        <a:xfrm>
          <a:off x="3239975" y="4424362"/>
          <a:ext cx="239375" cy="912254"/>
        </a:xfrm>
        <a:custGeom>
          <a:avLst/>
          <a:gdLst/>
          <a:ahLst/>
          <a:cxnLst/>
          <a:rect l="0" t="0" r="0" b="0"/>
          <a:pathLst>
            <a:path>
              <a:moveTo>
                <a:pt x="0" y="912254"/>
              </a:moveTo>
              <a:lnTo>
                <a:pt x="119687" y="912254"/>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6085" y="4856911"/>
        <a:ext cx="47156" cy="47156"/>
      </dsp:txXfrm>
    </dsp:sp>
    <dsp:sp modelId="{8A9F863A-15E8-4853-B514-60F4C1BDB514}">
      <dsp:nvSpPr>
        <dsp:cNvPr id="0" name=""/>
        <dsp:cNvSpPr/>
      </dsp:nvSpPr>
      <dsp:spPr>
        <a:xfrm>
          <a:off x="1803722" y="4196298"/>
          <a:ext cx="239375" cy="1140318"/>
        </a:xfrm>
        <a:custGeom>
          <a:avLst/>
          <a:gdLst/>
          <a:ahLst/>
          <a:cxnLst/>
          <a:rect l="0" t="0" r="0" b="0"/>
          <a:pathLst>
            <a:path>
              <a:moveTo>
                <a:pt x="0" y="0"/>
              </a:moveTo>
              <a:lnTo>
                <a:pt x="119687" y="0"/>
              </a:lnTo>
              <a:lnTo>
                <a:pt x="119687" y="1140318"/>
              </a:lnTo>
              <a:lnTo>
                <a:pt x="239375" y="1140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894280" y="4737328"/>
        <a:ext cx="58258" cy="58258"/>
      </dsp:txXfrm>
    </dsp:sp>
    <dsp:sp modelId="{11395CA6-FCD0-4E54-8AC2-6296A214C424}">
      <dsp:nvSpPr>
        <dsp:cNvPr id="0" name=""/>
        <dsp:cNvSpPr/>
      </dsp:nvSpPr>
      <dsp:spPr>
        <a:xfrm>
          <a:off x="3239975" y="3055980"/>
          <a:ext cx="230422" cy="912254"/>
        </a:xfrm>
        <a:custGeom>
          <a:avLst/>
          <a:gdLst/>
          <a:ahLst/>
          <a:cxnLst/>
          <a:rect l="0" t="0" r="0" b="0"/>
          <a:pathLst>
            <a:path>
              <a:moveTo>
                <a:pt x="0" y="0"/>
              </a:moveTo>
              <a:lnTo>
                <a:pt x="115211" y="0"/>
              </a:lnTo>
              <a:lnTo>
                <a:pt x="115211" y="912254"/>
              </a:lnTo>
              <a:lnTo>
                <a:pt x="230422" y="9122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1664" y="3488585"/>
        <a:ext cx="47045" cy="47045"/>
      </dsp:txXfrm>
    </dsp:sp>
    <dsp:sp modelId="{3DD624DA-3757-4343-A894-00D2A62645A3}">
      <dsp:nvSpPr>
        <dsp:cNvPr id="0" name=""/>
        <dsp:cNvSpPr/>
      </dsp:nvSpPr>
      <dsp:spPr>
        <a:xfrm>
          <a:off x="4676229" y="3512107"/>
          <a:ext cx="239375" cy="228063"/>
        </a:xfrm>
        <a:custGeom>
          <a:avLst/>
          <a:gdLst/>
          <a:ahLst/>
          <a:cxnLst/>
          <a:rect l="0" t="0" r="0" b="0"/>
          <a:pathLst>
            <a:path>
              <a:moveTo>
                <a:pt x="0" y="0"/>
              </a:moveTo>
              <a:lnTo>
                <a:pt x="119687" y="0"/>
              </a:lnTo>
              <a:lnTo>
                <a:pt x="119687" y="228063"/>
              </a:lnTo>
              <a:lnTo>
                <a:pt x="239375" y="228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787651" y="3617873"/>
        <a:ext cx="16531" cy="16531"/>
      </dsp:txXfrm>
    </dsp:sp>
    <dsp:sp modelId="{6C1C4F96-8DAF-4231-B248-E3AE81A2A416}">
      <dsp:nvSpPr>
        <dsp:cNvPr id="0" name=""/>
        <dsp:cNvSpPr/>
      </dsp:nvSpPr>
      <dsp:spPr>
        <a:xfrm>
          <a:off x="4676229" y="3284044"/>
          <a:ext cx="239375" cy="228063"/>
        </a:xfrm>
        <a:custGeom>
          <a:avLst/>
          <a:gdLst/>
          <a:ahLst/>
          <a:cxnLst/>
          <a:rect l="0" t="0" r="0" b="0"/>
          <a:pathLst>
            <a:path>
              <a:moveTo>
                <a:pt x="0" y="228063"/>
              </a:moveTo>
              <a:lnTo>
                <a:pt x="119687" y="228063"/>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787651" y="3389810"/>
        <a:ext cx="16531" cy="16531"/>
      </dsp:txXfrm>
    </dsp:sp>
    <dsp:sp modelId="{02C1FB0D-5C6B-4776-9E16-F55108661BD7}">
      <dsp:nvSpPr>
        <dsp:cNvPr id="0" name=""/>
        <dsp:cNvSpPr/>
      </dsp:nvSpPr>
      <dsp:spPr>
        <a:xfrm>
          <a:off x="3239975" y="3055980"/>
          <a:ext cx="239375" cy="456127"/>
        </a:xfrm>
        <a:custGeom>
          <a:avLst/>
          <a:gdLst/>
          <a:ahLst/>
          <a:cxnLst/>
          <a:rect l="0" t="0" r="0" b="0"/>
          <a:pathLst>
            <a:path>
              <a:moveTo>
                <a:pt x="0" y="0"/>
              </a:moveTo>
              <a:lnTo>
                <a:pt x="119687" y="0"/>
              </a:lnTo>
              <a:lnTo>
                <a:pt x="119687" y="456127"/>
              </a:lnTo>
              <a:lnTo>
                <a:pt x="239375" y="45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46785" y="3271165"/>
        <a:ext cx="25756" cy="25756"/>
      </dsp:txXfrm>
    </dsp:sp>
    <dsp:sp modelId="{809B2776-3D3B-4AC3-B08C-A91090340D34}">
      <dsp:nvSpPr>
        <dsp:cNvPr id="0" name=""/>
        <dsp:cNvSpPr/>
      </dsp:nvSpPr>
      <dsp:spPr>
        <a:xfrm>
          <a:off x="3239975" y="3010260"/>
          <a:ext cx="239375" cy="91440"/>
        </a:xfrm>
        <a:custGeom>
          <a:avLst/>
          <a:gdLst/>
          <a:ahLst/>
          <a:cxnLst/>
          <a:rect l="0" t="0" r="0" b="0"/>
          <a:pathLst>
            <a:path>
              <a:moveTo>
                <a:pt x="0" y="45720"/>
              </a:moveTo>
              <a:lnTo>
                <a:pt x="23937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53679" y="3049996"/>
        <a:ext cx="11968" cy="11968"/>
      </dsp:txXfrm>
    </dsp:sp>
    <dsp:sp modelId="{8AF6288D-5A68-48FD-BAA4-F5F30263BC2B}">
      <dsp:nvSpPr>
        <dsp:cNvPr id="0" name=""/>
        <dsp:cNvSpPr/>
      </dsp:nvSpPr>
      <dsp:spPr>
        <a:xfrm>
          <a:off x="3239975" y="2599853"/>
          <a:ext cx="239375" cy="456127"/>
        </a:xfrm>
        <a:custGeom>
          <a:avLst/>
          <a:gdLst/>
          <a:ahLst/>
          <a:cxnLst/>
          <a:rect l="0" t="0" r="0" b="0"/>
          <a:pathLst>
            <a:path>
              <a:moveTo>
                <a:pt x="0" y="456127"/>
              </a:moveTo>
              <a:lnTo>
                <a:pt x="119687" y="456127"/>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46785" y="2815038"/>
        <a:ext cx="25756" cy="25756"/>
      </dsp:txXfrm>
    </dsp:sp>
    <dsp:sp modelId="{0811B59A-39AD-4FE9-A9C4-F6B3FA534DE4}">
      <dsp:nvSpPr>
        <dsp:cNvPr id="0" name=""/>
        <dsp:cNvSpPr/>
      </dsp:nvSpPr>
      <dsp:spPr>
        <a:xfrm>
          <a:off x="3239975" y="2143725"/>
          <a:ext cx="239375" cy="912254"/>
        </a:xfrm>
        <a:custGeom>
          <a:avLst/>
          <a:gdLst/>
          <a:ahLst/>
          <a:cxnLst/>
          <a:rect l="0" t="0" r="0" b="0"/>
          <a:pathLst>
            <a:path>
              <a:moveTo>
                <a:pt x="0" y="912254"/>
              </a:moveTo>
              <a:lnTo>
                <a:pt x="119687" y="912254"/>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6085" y="2576274"/>
        <a:ext cx="47156" cy="47156"/>
      </dsp:txXfrm>
    </dsp:sp>
    <dsp:sp modelId="{02C10FF7-AD78-40AB-9AF5-EC3B7FB162F9}">
      <dsp:nvSpPr>
        <dsp:cNvPr id="0" name=""/>
        <dsp:cNvSpPr/>
      </dsp:nvSpPr>
      <dsp:spPr>
        <a:xfrm>
          <a:off x="1803722" y="3055980"/>
          <a:ext cx="239375" cy="1140318"/>
        </a:xfrm>
        <a:custGeom>
          <a:avLst/>
          <a:gdLst/>
          <a:ahLst/>
          <a:cxnLst/>
          <a:rect l="0" t="0" r="0" b="0"/>
          <a:pathLst>
            <a:path>
              <a:moveTo>
                <a:pt x="0" y="1140318"/>
              </a:moveTo>
              <a:lnTo>
                <a:pt x="119687" y="1140318"/>
              </a:lnTo>
              <a:lnTo>
                <a:pt x="119687" y="0"/>
              </a:lnTo>
              <a:lnTo>
                <a:pt x="23937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894280" y="3597010"/>
        <a:ext cx="58258" cy="58258"/>
      </dsp:txXfrm>
    </dsp:sp>
    <dsp:sp modelId="{7A48C97C-70FC-4505-AA2E-32C3DC7517FA}">
      <dsp:nvSpPr>
        <dsp:cNvPr id="0" name=""/>
        <dsp:cNvSpPr/>
      </dsp:nvSpPr>
      <dsp:spPr>
        <a:xfrm>
          <a:off x="367468" y="4196298"/>
          <a:ext cx="239375" cy="1026286"/>
        </a:xfrm>
        <a:custGeom>
          <a:avLst/>
          <a:gdLst/>
          <a:ahLst/>
          <a:cxnLst/>
          <a:rect l="0" t="0" r="0" b="0"/>
          <a:pathLst>
            <a:path>
              <a:moveTo>
                <a:pt x="0" y="1026286"/>
              </a:moveTo>
              <a:lnTo>
                <a:pt x="119687" y="1026286"/>
              </a:lnTo>
              <a:lnTo>
                <a:pt x="119687" y="0"/>
              </a:lnTo>
              <a:lnTo>
                <a:pt x="23937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60810" y="4683096"/>
        <a:ext cx="52691" cy="52691"/>
      </dsp:txXfrm>
    </dsp:sp>
    <dsp:sp modelId="{16AE2415-0B6D-4A12-A441-BA23AEF57040}">
      <dsp:nvSpPr>
        <dsp:cNvPr id="0" name=""/>
        <dsp:cNvSpPr/>
      </dsp:nvSpPr>
      <dsp:spPr>
        <a:xfrm rot="16200000">
          <a:off x="-775250" y="5040134"/>
          <a:ext cx="1920536"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Het begeleiden van een complexe scheiding</a:t>
          </a:r>
        </a:p>
      </dsp:txBody>
      <dsp:txXfrm>
        <a:off x="-775250" y="5040134"/>
        <a:ext cx="1920536" cy="364901"/>
      </dsp:txXfrm>
    </dsp:sp>
    <dsp:sp modelId="{D7E34EB8-492D-42BC-894A-4F9ACCEB0B3D}">
      <dsp:nvSpPr>
        <dsp:cNvPr id="0" name=""/>
        <dsp:cNvSpPr/>
      </dsp:nvSpPr>
      <dsp:spPr>
        <a:xfrm>
          <a:off x="606843" y="4013847"/>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Handelingeswijze</a:t>
          </a:r>
        </a:p>
      </dsp:txBody>
      <dsp:txXfrm>
        <a:off x="606843" y="4013847"/>
        <a:ext cx="1196878" cy="364901"/>
      </dsp:txXfrm>
    </dsp:sp>
    <dsp:sp modelId="{DA466528-06B9-4159-A769-97C2497B9FB4}">
      <dsp:nvSpPr>
        <dsp:cNvPr id="0" name=""/>
        <dsp:cNvSpPr/>
      </dsp:nvSpPr>
      <dsp:spPr>
        <a:xfrm>
          <a:off x="2043097" y="2873529"/>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Huidige handelingswijze</a:t>
          </a:r>
        </a:p>
      </dsp:txBody>
      <dsp:txXfrm>
        <a:off x="2043097" y="2873529"/>
        <a:ext cx="1196878" cy="364901"/>
      </dsp:txXfrm>
    </dsp:sp>
    <dsp:sp modelId="{F0B4F473-2D35-4A62-A83B-35D420F4E7B4}">
      <dsp:nvSpPr>
        <dsp:cNvPr id="0" name=""/>
        <dsp:cNvSpPr/>
      </dsp:nvSpPr>
      <dsp:spPr>
        <a:xfrm>
          <a:off x="3479351" y="1961274"/>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Inzet</a:t>
          </a:r>
        </a:p>
      </dsp:txBody>
      <dsp:txXfrm>
        <a:off x="3479351" y="1961274"/>
        <a:ext cx="1196878" cy="364901"/>
      </dsp:txXfrm>
    </dsp:sp>
    <dsp:sp modelId="{1E424E5C-7D68-4850-919A-17FA13F2C118}">
      <dsp:nvSpPr>
        <dsp:cNvPr id="0" name=""/>
        <dsp:cNvSpPr/>
      </dsp:nvSpPr>
      <dsp:spPr>
        <a:xfrm>
          <a:off x="3479351" y="2417402"/>
          <a:ext cx="1196878" cy="36490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Duidelijkheid</a:t>
          </a:r>
        </a:p>
      </dsp:txBody>
      <dsp:txXfrm>
        <a:off x="3479351" y="2417402"/>
        <a:ext cx="1196878" cy="364901"/>
      </dsp:txXfrm>
    </dsp:sp>
    <dsp:sp modelId="{9B548486-47CD-4A67-9CE3-CA92B06D917F}">
      <dsp:nvSpPr>
        <dsp:cNvPr id="0" name=""/>
        <dsp:cNvSpPr/>
      </dsp:nvSpPr>
      <dsp:spPr>
        <a:xfrm>
          <a:off x="3479351" y="2873529"/>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Toegankelijk</a:t>
          </a:r>
        </a:p>
      </dsp:txBody>
      <dsp:txXfrm>
        <a:off x="3479351" y="2873529"/>
        <a:ext cx="1196878" cy="364901"/>
      </dsp:txXfrm>
    </dsp:sp>
    <dsp:sp modelId="{46970838-63B3-4120-AA1A-CC09CE8A99F6}">
      <dsp:nvSpPr>
        <dsp:cNvPr id="0" name=""/>
        <dsp:cNvSpPr/>
      </dsp:nvSpPr>
      <dsp:spPr>
        <a:xfrm>
          <a:off x="3479351" y="3329656"/>
          <a:ext cx="1196878" cy="36490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Aanpak Complexe Scheidingen</a:t>
          </a:r>
        </a:p>
      </dsp:txBody>
      <dsp:txXfrm>
        <a:off x="3479351" y="3329656"/>
        <a:ext cx="1196878" cy="364901"/>
      </dsp:txXfrm>
    </dsp:sp>
    <dsp:sp modelId="{C87B3135-1A32-437E-A21D-46EA174B7946}">
      <dsp:nvSpPr>
        <dsp:cNvPr id="0" name=""/>
        <dsp:cNvSpPr/>
      </dsp:nvSpPr>
      <dsp:spPr>
        <a:xfrm>
          <a:off x="4915605" y="3101593"/>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Aanpak op maat</a:t>
          </a:r>
        </a:p>
      </dsp:txBody>
      <dsp:txXfrm>
        <a:off x="4915605" y="3101593"/>
        <a:ext cx="1196878" cy="364901"/>
      </dsp:txXfrm>
    </dsp:sp>
    <dsp:sp modelId="{2A0DAD52-E25C-4FD8-88AB-00491CBFD926}">
      <dsp:nvSpPr>
        <dsp:cNvPr id="0" name=""/>
        <dsp:cNvSpPr/>
      </dsp:nvSpPr>
      <dsp:spPr>
        <a:xfrm>
          <a:off x="4915605" y="3557720"/>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Aanpak in combinatie met eigen werkwijze</a:t>
          </a:r>
        </a:p>
      </dsp:txBody>
      <dsp:txXfrm>
        <a:off x="4915605" y="3557720"/>
        <a:ext cx="1196878" cy="364901"/>
      </dsp:txXfrm>
    </dsp:sp>
    <dsp:sp modelId="{63CB0CC1-63E4-43F5-8166-1C21C43CDDD3}">
      <dsp:nvSpPr>
        <dsp:cNvPr id="0" name=""/>
        <dsp:cNvSpPr/>
      </dsp:nvSpPr>
      <dsp:spPr>
        <a:xfrm>
          <a:off x="3470398" y="3785784"/>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Veiligheid is prioriteit</a:t>
          </a:r>
        </a:p>
      </dsp:txBody>
      <dsp:txXfrm>
        <a:off x="3470398" y="3785784"/>
        <a:ext cx="1196878" cy="364901"/>
      </dsp:txXfrm>
    </dsp:sp>
    <dsp:sp modelId="{A358291A-6E1E-431F-8B33-2C59E783AA34}">
      <dsp:nvSpPr>
        <dsp:cNvPr id="0" name=""/>
        <dsp:cNvSpPr/>
      </dsp:nvSpPr>
      <dsp:spPr>
        <a:xfrm>
          <a:off x="2043097" y="5154166"/>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Aandachtspunten</a:t>
          </a:r>
        </a:p>
      </dsp:txBody>
      <dsp:txXfrm>
        <a:off x="2043097" y="5154166"/>
        <a:ext cx="1196878" cy="364901"/>
      </dsp:txXfrm>
    </dsp:sp>
    <dsp:sp modelId="{54C1B863-193C-4577-A96A-98D3208526AB}">
      <dsp:nvSpPr>
        <dsp:cNvPr id="0" name=""/>
        <dsp:cNvSpPr/>
      </dsp:nvSpPr>
      <dsp:spPr>
        <a:xfrm>
          <a:off x="3479351" y="4241911"/>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Op gevoel handelen</a:t>
          </a:r>
        </a:p>
      </dsp:txBody>
      <dsp:txXfrm>
        <a:off x="3479351" y="4241911"/>
        <a:ext cx="1196878" cy="364901"/>
      </dsp:txXfrm>
    </dsp:sp>
    <dsp:sp modelId="{59CB9304-B2DA-475B-8A6C-3E565C0CB1BF}">
      <dsp:nvSpPr>
        <dsp:cNvPr id="0" name=""/>
        <dsp:cNvSpPr/>
      </dsp:nvSpPr>
      <dsp:spPr>
        <a:xfrm>
          <a:off x="3479351" y="4698038"/>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Balans van positioneren en engageren</a:t>
          </a:r>
        </a:p>
      </dsp:txBody>
      <dsp:txXfrm>
        <a:off x="3479351" y="4698038"/>
        <a:ext cx="1196878" cy="364901"/>
      </dsp:txXfrm>
    </dsp:sp>
    <dsp:sp modelId="{DEACE745-E138-4935-A1AA-CEAC1AD82EE3}">
      <dsp:nvSpPr>
        <dsp:cNvPr id="0" name=""/>
        <dsp:cNvSpPr/>
      </dsp:nvSpPr>
      <dsp:spPr>
        <a:xfrm>
          <a:off x="4915605" y="4469975"/>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Aansluiting</a:t>
          </a:r>
        </a:p>
      </dsp:txBody>
      <dsp:txXfrm>
        <a:off x="4915605" y="4469975"/>
        <a:ext cx="1196878" cy="364901"/>
      </dsp:txXfrm>
    </dsp:sp>
    <dsp:sp modelId="{26A1B7A3-2E57-4A38-970A-9D0830284E0D}">
      <dsp:nvSpPr>
        <dsp:cNvPr id="0" name=""/>
        <dsp:cNvSpPr/>
      </dsp:nvSpPr>
      <dsp:spPr>
        <a:xfrm>
          <a:off x="4915605" y="4926102"/>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Een standpunt innemen</a:t>
          </a:r>
        </a:p>
      </dsp:txBody>
      <dsp:txXfrm>
        <a:off x="4915605" y="4926102"/>
        <a:ext cx="1196878" cy="364901"/>
      </dsp:txXfrm>
    </dsp:sp>
    <dsp:sp modelId="{6E8FA594-6E1A-4528-98DB-839D4918E7CC}">
      <dsp:nvSpPr>
        <dsp:cNvPr id="0" name=""/>
        <dsp:cNvSpPr/>
      </dsp:nvSpPr>
      <dsp:spPr>
        <a:xfrm>
          <a:off x="3479351" y="5154166"/>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Meer op handen zitten</a:t>
          </a:r>
        </a:p>
      </dsp:txBody>
      <dsp:txXfrm>
        <a:off x="3479351" y="5154166"/>
        <a:ext cx="1196878" cy="364901"/>
      </dsp:txXfrm>
    </dsp:sp>
    <dsp:sp modelId="{CF415129-13C4-4D82-8575-15196D4BD01C}">
      <dsp:nvSpPr>
        <dsp:cNvPr id="0" name=""/>
        <dsp:cNvSpPr/>
      </dsp:nvSpPr>
      <dsp:spPr>
        <a:xfrm>
          <a:off x="3479351" y="5610293"/>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Uit de strijd blijven</a:t>
          </a:r>
        </a:p>
      </dsp:txBody>
      <dsp:txXfrm>
        <a:off x="3479351" y="5610293"/>
        <a:ext cx="1196878" cy="364901"/>
      </dsp:txXfrm>
    </dsp:sp>
    <dsp:sp modelId="{071076DC-D5A4-4C50-9997-0CE9F721F372}">
      <dsp:nvSpPr>
        <dsp:cNvPr id="0" name=""/>
        <dsp:cNvSpPr/>
      </dsp:nvSpPr>
      <dsp:spPr>
        <a:xfrm>
          <a:off x="3479351" y="6066421"/>
          <a:ext cx="1196878" cy="36490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Handelingsverlegenheid</a:t>
          </a:r>
        </a:p>
      </dsp:txBody>
      <dsp:txXfrm>
        <a:off x="3479351" y="6066421"/>
        <a:ext cx="1196878" cy="364901"/>
      </dsp:txXfrm>
    </dsp:sp>
    <dsp:sp modelId="{DC6EE0A1-90F9-49E8-A85E-1316BE6D5CF6}">
      <dsp:nvSpPr>
        <dsp:cNvPr id="0" name=""/>
        <dsp:cNvSpPr/>
      </dsp:nvSpPr>
      <dsp:spPr>
        <a:xfrm>
          <a:off x="606843" y="6066421"/>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Communicatie</a:t>
          </a:r>
        </a:p>
      </dsp:txBody>
      <dsp:txXfrm>
        <a:off x="606843" y="6066421"/>
        <a:ext cx="1196878" cy="364901"/>
      </dsp:txXfrm>
    </dsp:sp>
    <dsp:sp modelId="{705D8645-D713-4383-909F-E9A12F5E1748}">
      <dsp:nvSpPr>
        <dsp:cNvPr id="0" name=""/>
        <dsp:cNvSpPr/>
      </dsp:nvSpPr>
      <dsp:spPr>
        <a:xfrm>
          <a:off x="2043097" y="5610293"/>
          <a:ext cx="1196878" cy="36490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Gezamenlijke oudergesprekken</a:t>
          </a:r>
        </a:p>
      </dsp:txBody>
      <dsp:txXfrm>
        <a:off x="2043097" y="5610293"/>
        <a:ext cx="1196878" cy="364901"/>
      </dsp:txXfrm>
    </dsp:sp>
    <dsp:sp modelId="{B97FE916-A239-4ED8-8C17-EA7AA798B742}">
      <dsp:nvSpPr>
        <dsp:cNvPr id="0" name=""/>
        <dsp:cNvSpPr/>
      </dsp:nvSpPr>
      <dsp:spPr>
        <a:xfrm>
          <a:off x="2043097" y="6066421"/>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Mailcontact cc</a:t>
          </a:r>
        </a:p>
      </dsp:txBody>
      <dsp:txXfrm>
        <a:off x="2043097" y="6066421"/>
        <a:ext cx="1196878" cy="364901"/>
      </dsp:txXfrm>
    </dsp:sp>
    <dsp:sp modelId="{C6D2CE8A-E7FF-47BD-A508-A7DAF370AA41}">
      <dsp:nvSpPr>
        <dsp:cNvPr id="0" name=""/>
        <dsp:cNvSpPr/>
      </dsp:nvSpPr>
      <dsp:spPr>
        <a:xfrm>
          <a:off x="2043097" y="6522548"/>
          <a:ext cx="1196878" cy="364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Groepsapp</a:t>
          </a:r>
        </a:p>
      </dsp:txBody>
      <dsp:txXfrm>
        <a:off x="2043097" y="6522548"/>
        <a:ext cx="1196878" cy="3649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70AEF-EC57-4F01-B870-D0C4F3F3B4B9}">
      <dsp:nvSpPr>
        <dsp:cNvPr id="0" name=""/>
        <dsp:cNvSpPr/>
      </dsp:nvSpPr>
      <dsp:spPr>
        <a:xfrm>
          <a:off x="2353179" y="5948217"/>
          <a:ext cx="174287" cy="2822866"/>
        </a:xfrm>
        <a:custGeom>
          <a:avLst/>
          <a:gdLst/>
          <a:ahLst/>
          <a:cxnLst/>
          <a:rect l="0" t="0" r="0" b="0"/>
          <a:pathLst>
            <a:path>
              <a:moveTo>
                <a:pt x="0" y="0"/>
              </a:moveTo>
              <a:lnTo>
                <a:pt x="87143" y="0"/>
              </a:lnTo>
              <a:lnTo>
                <a:pt x="87143" y="2822866"/>
              </a:lnTo>
              <a:lnTo>
                <a:pt x="174287" y="2822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69617" y="7288944"/>
        <a:ext cx="141412" cy="141412"/>
      </dsp:txXfrm>
    </dsp:sp>
    <dsp:sp modelId="{32DE8F6F-21D7-4809-A709-DC8DBB70392B}">
      <dsp:nvSpPr>
        <dsp:cNvPr id="0" name=""/>
        <dsp:cNvSpPr/>
      </dsp:nvSpPr>
      <dsp:spPr>
        <a:xfrm>
          <a:off x="2353179" y="5948217"/>
          <a:ext cx="174287" cy="2490764"/>
        </a:xfrm>
        <a:custGeom>
          <a:avLst/>
          <a:gdLst/>
          <a:ahLst/>
          <a:cxnLst/>
          <a:rect l="0" t="0" r="0" b="0"/>
          <a:pathLst>
            <a:path>
              <a:moveTo>
                <a:pt x="0" y="0"/>
              </a:moveTo>
              <a:lnTo>
                <a:pt x="87143" y="0"/>
              </a:lnTo>
              <a:lnTo>
                <a:pt x="87143" y="2490764"/>
              </a:lnTo>
              <a:lnTo>
                <a:pt x="174287" y="24907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7901" y="7131178"/>
        <a:ext cx="124842" cy="124842"/>
      </dsp:txXfrm>
    </dsp:sp>
    <dsp:sp modelId="{FC74A39A-47AF-488E-B7BE-713391FE0476}">
      <dsp:nvSpPr>
        <dsp:cNvPr id="0" name=""/>
        <dsp:cNvSpPr/>
      </dsp:nvSpPr>
      <dsp:spPr>
        <a:xfrm>
          <a:off x="2353179" y="5948217"/>
          <a:ext cx="174287" cy="2158662"/>
        </a:xfrm>
        <a:custGeom>
          <a:avLst/>
          <a:gdLst/>
          <a:ahLst/>
          <a:cxnLst/>
          <a:rect l="0" t="0" r="0" b="0"/>
          <a:pathLst>
            <a:path>
              <a:moveTo>
                <a:pt x="0" y="0"/>
              </a:moveTo>
              <a:lnTo>
                <a:pt x="87143" y="0"/>
              </a:lnTo>
              <a:lnTo>
                <a:pt x="87143" y="2158662"/>
              </a:lnTo>
              <a:lnTo>
                <a:pt x="174287" y="2158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86180" y="6973406"/>
        <a:ext cx="108284" cy="108284"/>
      </dsp:txXfrm>
    </dsp:sp>
    <dsp:sp modelId="{0A8C876A-4D43-455D-8728-7DE182F698D1}">
      <dsp:nvSpPr>
        <dsp:cNvPr id="0" name=""/>
        <dsp:cNvSpPr/>
      </dsp:nvSpPr>
      <dsp:spPr>
        <a:xfrm>
          <a:off x="2353179" y="5948217"/>
          <a:ext cx="174287" cy="1826560"/>
        </a:xfrm>
        <a:custGeom>
          <a:avLst/>
          <a:gdLst/>
          <a:ahLst/>
          <a:cxnLst/>
          <a:rect l="0" t="0" r="0" b="0"/>
          <a:pathLst>
            <a:path>
              <a:moveTo>
                <a:pt x="0" y="0"/>
              </a:moveTo>
              <a:lnTo>
                <a:pt x="87143" y="0"/>
              </a:lnTo>
              <a:lnTo>
                <a:pt x="87143" y="1826560"/>
              </a:lnTo>
              <a:lnTo>
                <a:pt x="174287" y="1826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94451" y="6815626"/>
        <a:ext cx="91742" cy="91742"/>
      </dsp:txXfrm>
    </dsp:sp>
    <dsp:sp modelId="{CDCB099A-1852-4674-88B9-5BDE7BDD2EC5}">
      <dsp:nvSpPr>
        <dsp:cNvPr id="0" name=""/>
        <dsp:cNvSpPr/>
      </dsp:nvSpPr>
      <dsp:spPr>
        <a:xfrm>
          <a:off x="2353179" y="5948217"/>
          <a:ext cx="174287" cy="1494458"/>
        </a:xfrm>
        <a:custGeom>
          <a:avLst/>
          <a:gdLst/>
          <a:ahLst/>
          <a:cxnLst/>
          <a:rect l="0" t="0" r="0" b="0"/>
          <a:pathLst>
            <a:path>
              <a:moveTo>
                <a:pt x="0" y="0"/>
              </a:moveTo>
              <a:lnTo>
                <a:pt x="87143" y="0"/>
              </a:lnTo>
              <a:lnTo>
                <a:pt x="87143" y="1494458"/>
              </a:lnTo>
              <a:lnTo>
                <a:pt x="174287" y="1494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2708" y="6657832"/>
        <a:ext cx="75229" cy="75229"/>
      </dsp:txXfrm>
    </dsp:sp>
    <dsp:sp modelId="{DDD6B54F-C7AA-450E-BC2F-1588CBDC1F70}">
      <dsp:nvSpPr>
        <dsp:cNvPr id="0" name=""/>
        <dsp:cNvSpPr/>
      </dsp:nvSpPr>
      <dsp:spPr>
        <a:xfrm>
          <a:off x="2353179" y="5948217"/>
          <a:ext cx="174287" cy="1162356"/>
        </a:xfrm>
        <a:custGeom>
          <a:avLst/>
          <a:gdLst/>
          <a:ahLst/>
          <a:cxnLst/>
          <a:rect l="0" t="0" r="0" b="0"/>
          <a:pathLst>
            <a:path>
              <a:moveTo>
                <a:pt x="0" y="0"/>
              </a:moveTo>
              <a:lnTo>
                <a:pt x="87143" y="0"/>
              </a:lnTo>
              <a:lnTo>
                <a:pt x="87143" y="1162356"/>
              </a:lnTo>
              <a:lnTo>
                <a:pt x="174287" y="11623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0939" y="6500012"/>
        <a:ext cx="58767" cy="58767"/>
      </dsp:txXfrm>
    </dsp:sp>
    <dsp:sp modelId="{690B0492-B356-4A41-B9E1-0D92A5A57411}">
      <dsp:nvSpPr>
        <dsp:cNvPr id="0" name=""/>
        <dsp:cNvSpPr/>
      </dsp:nvSpPr>
      <dsp:spPr>
        <a:xfrm>
          <a:off x="2353179" y="5948217"/>
          <a:ext cx="174287" cy="830254"/>
        </a:xfrm>
        <a:custGeom>
          <a:avLst/>
          <a:gdLst/>
          <a:ahLst/>
          <a:cxnLst/>
          <a:rect l="0" t="0" r="0" b="0"/>
          <a:pathLst>
            <a:path>
              <a:moveTo>
                <a:pt x="0" y="0"/>
              </a:moveTo>
              <a:lnTo>
                <a:pt x="87143" y="0"/>
              </a:lnTo>
              <a:lnTo>
                <a:pt x="87143" y="830254"/>
              </a:lnTo>
              <a:lnTo>
                <a:pt x="174287" y="8302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9114" y="6342136"/>
        <a:ext cx="42417" cy="42417"/>
      </dsp:txXfrm>
    </dsp:sp>
    <dsp:sp modelId="{DAF92A34-4CEF-4497-8D91-E2157F3FC149}">
      <dsp:nvSpPr>
        <dsp:cNvPr id="0" name=""/>
        <dsp:cNvSpPr/>
      </dsp:nvSpPr>
      <dsp:spPr>
        <a:xfrm>
          <a:off x="2353179" y="5948217"/>
          <a:ext cx="174287" cy="498152"/>
        </a:xfrm>
        <a:custGeom>
          <a:avLst/>
          <a:gdLst/>
          <a:ahLst/>
          <a:cxnLst/>
          <a:rect l="0" t="0" r="0" b="0"/>
          <a:pathLst>
            <a:path>
              <a:moveTo>
                <a:pt x="0" y="0"/>
              </a:moveTo>
              <a:lnTo>
                <a:pt x="87143" y="0"/>
              </a:lnTo>
              <a:lnTo>
                <a:pt x="87143" y="498152"/>
              </a:lnTo>
              <a:lnTo>
                <a:pt x="174287" y="4981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7129" y="6184099"/>
        <a:ext cx="26388" cy="26388"/>
      </dsp:txXfrm>
    </dsp:sp>
    <dsp:sp modelId="{A7BD37E1-1CA1-4AE9-BEE1-45487577DD5E}">
      <dsp:nvSpPr>
        <dsp:cNvPr id="0" name=""/>
        <dsp:cNvSpPr/>
      </dsp:nvSpPr>
      <dsp:spPr>
        <a:xfrm>
          <a:off x="2353179" y="5948217"/>
          <a:ext cx="174287" cy="166050"/>
        </a:xfrm>
        <a:custGeom>
          <a:avLst/>
          <a:gdLst/>
          <a:ahLst/>
          <a:cxnLst/>
          <a:rect l="0" t="0" r="0" b="0"/>
          <a:pathLst>
            <a:path>
              <a:moveTo>
                <a:pt x="0" y="0"/>
              </a:moveTo>
              <a:lnTo>
                <a:pt x="87143" y="0"/>
              </a:lnTo>
              <a:lnTo>
                <a:pt x="87143" y="166050"/>
              </a:lnTo>
              <a:lnTo>
                <a:pt x="174287" y="166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4304" y="6025224"/>
        <a:ext cx="12036" cy="12036"/>
      </dsp:txXfrm>
    </dsp:sp>
    <dsp:sp modelId="{A9867EDF-BD0E-4F05-B3A8-3B6E2E687C55}">
      <dsp:nvSpPr>
        <dsp:cNvPr id="0" name=""/>
        <dsp:cNvSpPr/>
      </dsp:nvSpPr>
      <dsp:spPr>
        <a:xfrm>
          <a:off x="2353179" y="5782166"/>
          <a:ext cx="174287" cy="166050"/>
        </a:xfrm>
        <a:custGeom>
          <a:avLst/>
          <a:gdLst/>
          <a:ahLst/>
          <a:cxnLst/>
          <a:rect l="0" t="0" r="0" b="0"/>
          <a:pathLst>
            <a:path>
              <a:moveTo>
                <a:pt x="0" y="166050"/>
              </a:moveTo>
              <a:lnTo>
                <a:pt x="87143" y="166050"/>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4304" y="5859173"/>
        <a:ext cx="12036" cy="12036"/>
      </dsp:txXfrm>
    </dsp:sp>
    <dsp:sp modelId="{457D7B75-D079-4556-84C8-978A1BA3CE4F}">
      <dsp:nvSpPr>
        <dsp:cNvPr id="0" name=""/>
        <dsp:cNvSpPr/>
      </dsp:nvSpPr>
      <dsp:spPr>
        <a:xfrm>
          <a:off x="2353179" y="5450064"/>
          <a:ext cx="174287" cy="498152"/>
        </a:xfrm>
        <a:custGeom>
          <a:avLst/>
          <a:gdLst/>
          <a:ahLst/>
          <a:cxnLst/>
          <a:rect l="0" t="0" r="0" b="0"/>
          <a:pathLst>
            <a:path>
              <a:moveTo>
                <a:pt x="0" y="498152"/>
              </a:moveTo>
              <a:lnTo>
                <a:pt x="87143" y="498152"/>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7129" y="5685947"/>
        <a:ext cx="26388" cy="26388"/>
      </dsp:txXfrm>
    </dsp:sp>
    <dsp:sp modelId="{5E2B00E0-0D4C-4AF2-AF36-2F2D754287B5}">
      <dsp:nvSpPr>
        <dsp:cNvPr id="0" name=""/>
        <dsp:cNvSpPr/>
      </dsp:nvSpPr>
      <dsp:spPr>
        <a:xfrm>
          <a:off x="2353179" y="5117962"/>
          <a:ext cx="174287" cy="830254"/>
        </a:xfrm>
        <a:custGeom>
          <a:avLst/>
          <a:gdLst/>
          <a:ahLst/>
          <a:cxnLst/>
          <a:rect l="0" t="0" r="0" b="0"/>
          <a:pathLst>
            <a:path>
              <a:moveTo>
                <a:pt x="0" y="830254"/>
              </a:moveTo>
              <a:lnTo>
                <a:pt x="87143" y="830254"/>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9114" y="5511881"/>
        <a:ext cx="42417" cy="42417"/>
      </dsp:txXfrm>
    </dsp:sp>
    <dsp:sp modelId="{D982C4E3-4161-4C75-AD39-E6BD294FEDC8}">
      <dsp:nvSpPr>
        <dsp:cNvPr id="0" name=""/>
        <dsp:cNvSpPr/>
      </dsp:nvSpPr>
      <dsp:spPr>
        <a:xfrm>
          <a:off x="2353179" y="4785860"/>
          <a:ext cx="174287" cy="1162356"/>
        </a:xfrm>
        <a:custGeom>
          <a:avLst/>
          <a:gdLst/>
          <a:ahLst/>
          <a:cxnLst/>
          <a:rect l="0" t="0" r="0" b="0"/>
          <a:pathLst>
            <a:path>
              <a:moveTo>
                <a:pt x="0" y="1162356"/>
              </a:moveTo>
              <a:lnTo>
                <a:pt x="87143" y="1162356"/>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0939" y="5337655"/>
        <a:ext cx="58767" cy="58767"/>
      </dsp:txXfrm>
    </dsp:sp>
    <dsp:sp modelId="{B5690F4F-EC08-4FAC-B298-0ED37AC5D98F}">
      <dsp:nvSpPr>
        <dsp:cNvPr id="0" name=""/>
        <dsp:cNvSpPr/>
      </dsp:nvSpPr>
      <dsp:spPr>
        <a:xfrm>
          <a:off x="2353179" y="4453759"/>
          <a:ext cx="174287" cy="1494458"/>
        </a:xfrm>
        <a:custGeom>
          <a:avLst/>
          <a:gdLst/>
          <a:ahLst/>
          <a:cxnLst/>
          <a:rect l="0" t="0" r="0" b="0"/>
          <a:pathLst>
            <a:path>
              <a:moveTo>
                <a:pt x="0" y="1494458"/>
              </a:moveTo>
              <a:lnTo>
                <a:pt x="87143" y="1494458"/>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2708" y="5163373"/>
        <a:ext cx="75229" cy="75229"/>
      </dsp:txXfrm>
    </dsp:sp>
    <dsp:sp modelId="{570683EA-0FE9-4098-A236-513A7C77F444}">
      <dsp:nvSpPr>
        <dsp:cNvPr id="0" name=""/>
        <dsp:cNvSpPr/>
      </dsp:nvSpPr>
      <dsp:spPr>
        <a:xfrm>
          <a:off x="3398901" y="4075937"/>
          <a:ext cx="174287" cy="91440"/>
        </a:xfrm>
        <a:custGeom>
          <a:avLst/>
          <a:gdLst/>
          <a:ahLst/>
          <a:cxnLst/>
          <a:rect l="0" t="0" r="0" b="0"/>
          <a:pathLst>
            <a:path>
              <a:moveTo>
                <a:pt x="0" y="45720"/>
              </a:moveTo>
              <a:lnTo>
                <a:pt x="17428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81688" y="4117299"/>
        <a:ext cx="8714" cy="8714"/>
      </dsp:txXfrm>
    </dsp:sp>
    <dsp:sp modelId="{AE1CB6E1-6301-4B70-B126-76FBCAF985FF}">
      <dsp:nvSpPr>
        <dsp:cNvPr id="0" name=""/>
        <dsp:cNvSpPr/>
      </dsp:nvSpPr>
      <dsp:spPr>
        <a:xfrm>
          <a:off x="2353179" y="4121657"/>
          <a:ext cx="174287" cy="1826560"/>
        </a:xfrm>
        <a:custGeom>
          <a:avLst/>
          <a:gdLst/>
          <a:ahLst/>
          <a:cxnLst/>
          <a:rect l="0" t="0" r="0" b="0"/>
          <a:pathLst>
            <a:path>
              <a:moveTo>
                <a:pt x="0" y="1826560"/>
              </a:moveTo>
              <a:lnTo>
                <a:pt x="87143" y="1826560"/>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394451" y="4989065"/>
        <a:ext cx="91742" cy="91742"/>
      </dsp:txXfrm>
    </dsp:sp>
    <dsp:sp modelId="{5504A74B-2AEC-437F-9D45-FAE21CE69C0E}">
      <dsp:nvSpPr>
        <dsp:cNvPr id="0" name=""/>
        <dsp:cNvSpPr/>
      </dsp:nvSpPr>
      <dsp:spPr>
        <a:xfrm>
          <a:off x="2353179" y="3789555"/>
          <a:ext cx="174287" cy="2158662"/>
        </a:xfrm>
        <a:custGeom>
          <a:avLst/>
          <a:gdLst/>
          <a:ahLst/>
          <a:cxnLst/>
          <a:rect l="0" t="0" r="0" b="0"/>
          <a:pathLst>
            <a:path>
              <a:moveTo>
                <a:pt x="0" y="2158662"/>
              </a:moveTo>
              <a:lnTo>
                <a:pt x="87143" y="2158662"/>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86180" y="4814744"/>
        <a:ext cx="108284" cy="108284"/>
      </dsp:txXfrm>
    </dsp:sp>
    <dsp:sp modelId="{BA4D8F0F-6651-4C2F-B820-9B16992C90E9}">
      <dsp:nvSpPr>
        <dsp:cNvPr id="0" name=""/>
        <dsp:cNvSpPr/>
      </dsp:nvSpPr>
      <dsp:spPr>
        <a:xfrm>
          <a:off x="2353179" y="3457453"/>
          <a:ext cx="174287" cy="2490764"/>
        </a:xfrm>
        <a:custGeom>
          <a:avLst/>
          <a:gdLst/>
          <a:ahLst/>
          <a:cxnLst/>
          <a:rect l="0" t="0" r="0" b="0"/>
          <a:pathLst>
            <a:path>
              <a:moveTo>
                <a:pt x="0" y="2490764"/>
              </a:moveTo>
              <a:lnTo>
                <a:pt x="87143" y="2490764"/>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77901" y="4640414"/>
        <a:ext cx="124842" cy="124842"/>
      </dsp:txXfrm>
    </dsp:sp>
    <dsp:sp modelId="{4DB810EC-F654-49D1-8E18-6E1132656D75}">
      <dsp:nvSpPr>
        <dsp:cNvPr id="0" name=""/>
        <dsp:cNvSpPr/>
      </dsp:nvSpPr>
      <dsp:spPr>
        <a:xfrm>
          <a:off x="2353179" y="3125351"/>
          <a:ext cx="174287" cy="2822866"/>
        </a:xfrm>
        <a:custGeom>
          <a:avLst/>
          <a:gdLst/>
          <a:ahLst/>
          <a:cxnLst/>
          <a:rect l="0" t="0" r="0" b="0"/>
          <a:pathLst>
            <a:path>
              <a:moveTo>
                <a:pt x="0" y="2822866"/>
              </a:moveTo>
              <a:lnTo>
                <a:pt x="87143" y="2822866"/>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2369617" y="4466078"/>
        <a:ext cx="141412" cy="141412"/>
      </dsp:txXfrm>
    </dsp:sp>
    <dsp:sp modelId="{98DE71E1-0A50-4F10-B1D1-FA666BD4B7EA}">
      <dsp:nvSpPr>
        <dsp:cNvPr id="0" name=""/>
        <dsp:cNvSpPr/>
      </dsp:nvSpPr>
      <dsp:spPr>
        <a:xfrm>
          <a:off x="1307457" y="3706529"/>
          <a:ext cx="174287" cy="2241687"/>
        </a:xfrm>
        <a:custGeom>
          <a:avLst/>
          <a:gdLst/>
          <a:ahLst/>
          <a:cxnLst/>
          <a:rect l="0" t="0" r="0" b="0"/>
          <a:pathLst>
            <a:path>
              <a:moveTo>
                <a:pt x="0" y="0"/>
              </a:moveTo>
              <a:lnTo>
                <a:pt x="87143" y="0"/>
              </a:lnTo>
              <a:lnTo>
                <a:pt x="87143" y="2241687"/>
              </a:lnTo>
              <a:lnTo>
                <a:pt x="174287" y="22416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1338389" y="4771162"/>
        <a:ext cx="112422" cy="112422"/>
      </dsp:txXfrm>
    </dsp:sp>
    <dsp:sp modelId="{825DA959-D5AD-4378-9003-BFA70B3DED5C}">
      <dsp:nvSpPr>
        <dsp:cNvPr id="0" name=""/>
        <dsp:cNvSpPr/>
      </dsp:nvSpPr>
      <dsp:spPr>
        <a:xfrm>
          <a:off x="2353179" y="1464841"/>
          <a:ext cx="174287" cy="1328407"/>
        </a:xfrm>
        <a:custGeom>
          <a:avLst/>
          <a:gdLst/>
          <a:ahLst/>
          <a:cxnLst/>
          <a:rect l="0" t="0" r="0" b="0"/>
          <a:pathLst>
            <a:path>
              <a:moveTo>
                <a:pt x="0" y="0"/>
              </a:moveTo>
              <a:lnTo>
                <a:pt x="87143" y="0"/>
              </a:lnTo>
              <a:lnTo>
                <a:pt x="87143" y="1328407"/>
              </a:lnTo>
              <a:lnTo>
                <a:pt x="174287" y="13284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6828" y="2095550"/>
        <a:ext cx="66989" cy="66989"/>
      </dsp:txXfrm>
    </dsp:sp>
    <dsp:sp modelId="{B8F6E6DB-168B-42EA-95D3-8F45234C59D0}">
      <dsp:nvSpPr>
        <dsp:cNvPr id="0" name=""/>
        <dsp:cNvSpPr/>
      </dsp:nvSpPr>
      <dsp:spPr>
        <a:xfrm>
          <a:off x="2353179" y="1464841"/>
          <a:ext cx="174287" cy="996305"/>
        </a:xfrm>
        <a:custGeom>
          <a:avLst/>
          <a:gdLst/>
          <a:ahLst/>
          <a:cxnLst/>
          <a:rect l="0" t="0" r="0" b="0"/>
          <a:pathLst>
            <a:path>
              <a:moveTo>
                <a:pt x="0" y="0"/>
              </a:moveTo>
              <a:lnTo>
                <a:pt x="87143" y="0"/>
              </a:lnTo>
              <a:lnTo>
                <a:pt x="87143" y="996305"/>
              </a:lnTo>
              <a:lnTo>
                <a:pt x="174287" y="996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5037" y="1937708"/>
        <a:ext cx="50571" cy="50571"/>
      </dsp:txXfrm>
    </dsp:sp>
    <dsp:sp modelId="{439B0B8D-3D22-4E74-8C98-6932ECD66F8E}">
      <dsp:nvSpPr>
        <dsp:cNvPr id="0" name=""/>
        <dsp:cNvSpPr/>
      </dsp:nvSpPr>
      <dsp:spPr>
        <a:xfrm>
          <a:off x="2353179" y="1464841"/>
          <a:ext cx="174287" cy="664203"/>
        </a:xfrm>
        <a:custGeom>
          <a:avLst/>
          <a:gdLst/>
          <a:ahLst/>
          <a:cxnLst/>
          <a:rect l="0" t="0" r="0" b="0"/>
          <a:pathLst>
            <a:path>
              <a:moveTo>
                <a:pt x="0" y="0"/>
              </a:moveTo>
              <a:lnTo>
                <a:pt x="87143" y="0"/>
              </a:lnTo>
              <a:lnTo>
                <a:pt x="87143" y="664203"/>
              </a:lnTo>
              <a:lnTo>
                <a:pt x="174287" y="6642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3155" y="1779776"/>
        <a:ext cx="34334" cy="34334"/>
      </dsp:txXfrm>
    </dsp:sp>
    <dsp:sp modelId="{D5570801-8A1D-47E7-8E3E-0E79E0175C08}">
      <dsp:nvSpPr>
        <dsp:cNvPr id="0" name=""/>
        <dsp:cNvSpPr/>
      </dsp:nvSpPr>
      <dsp:spPr>
        <a:xfrm>
          <a:off x="2353179" y="1464841"/>
          <a:ext cx="174287" cy="332101"/>
        </a:xfrm>
        <a:custGeom>
          <a:avLst/>
          <a:gdLst/>
          <a:ahLst/>
          <a:cxnLst/>
          <a:rect l="0" t="0" r="0" b="0"/>
          <a:pathLst>
            <a:path>
              <a:moveTo>
                <a:pt x="0" y="0"/>
              </a:moveTo>
              <a:lnTo>
                <a:pt x="87143" y="0"/>
              </a:lnTo>
              <a:lnTo>
                <a:pt x="87143" y="332101"/>
              </a:lnTo>
              <a:lnTo>
                <a:pt x="174287" y="332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0946" y="1621516"/>
        <a:ext cx="18752" cy="18752"/>
      </dsp:txXfrm>
    </dsp:sp>
    <dsp:sp modelId="{1E840916-CA0D-48DD-AC42-7D8BAACE924A}">
      <dsp:nvSpPr>
        <dsp:cNvPr id="0" name=""/>
        <dsp:cNvSpPr/>
      </dsp:nvSpPr>
      <dsp:spPr>
        <a:xfrm>
          <a:off x="2353179" y="1419121"/>
          <a:ext cx="174287" cy="91440"/>
        </a:xfrm>
        <a:custGeom>
          <a:avLst/>
          <a:gdLst/>
          <a:ahLst/>
          <a:cxnLst/>
          <a:rect l="0" t="0" r="0" b="0"/>
          <a:pathLst>
            <a:path>
              <a:moveTo>
                <a:pt x="0" y="45720"/>
              </a:moveTo>
              <a:lnTo>
                <a:pt x="17428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5965" y="1460484"/>
        <a:ext cx="8714" cy="8714"/>
      </dsp:txXfrm>
    </dsp:sp>
    <dsp:sp modelId="{EECB59F1-EACF-4B16-A9AA-D38FD0F14F0D}">
      <dsp:nvSpPr>
        <dsp:cNvPr id="0" name=""/>
        <dsp:cNvSpPr/>
      </dsp:nvSpPr>
      <dsp:spPr>
        <a:xfrm>
          <a:off x="2353179" y="1132740"/>
          <a:ext cx="174287" cy="332101"/>
        </a:xfrm>
        <a:custGeom>
          <a:avLst/>
          <a:gdLst/>
          <a:ahLst/>
          <a:cxnLst/>
          <a:rect l="0" t="0" r="0" b="0"/>
          <a:pathLst>
            <a:path>
              <a:moveTo>
                <a:pt x="0" y="332101"/>
              </a:moveTo>
              <a:lnTo>
                <a:pt x="87143" y="332101"/>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0946" y="1289414"/>
        <a:ext cx="18752" cy="18752"/>
      </dsp:txXfrm>
    </dsp:sp>
    <dsp:sp modelId="{78FE4C35-0C75-4221-B81A-B5A9678E89B3}">
      <dsp:nvSpPr>
        <dsp:cNvPr id="0" name=""/>
        <dsp:cNvSpPr/>
      </dsp:nvSpPr>
      <dsp:spPr>
        <a:xfrm>
          <a:off x="3398901" y="800638"/>
          <a:ext cx="174287" cy="166050"/>
        </a:xfrm>
        <a:custGeom>
          <a:avLst/>
          <a:gdLst/>
          <a:ahLst/>
          <a:cxnLst/>
          <a:rect l="0" t="0" r="0" b="0"/>
          <a:pathLst>
            <a:path>
              <a:moveTo>
                <a:pt x="0" y="0"/>
              </a:moveTo>
              <a:lnTo>
                <a:pt x="87143" y="0"/>
              </a:lnTo>
              <a:lnTo>
                <a:pt x="87143" y="166050"/>
              </a:lnTo>
              <a:lnTo>
                <a:pt x="174287" y="166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80027" y="877645"/>
        <a:ext cx="12036" cy="12036"/>
      </dsp:txXfrm>
    </dsp:sp>
    <dsp:sp modelId="{29C15FA5-7CFD-4347-B731-7FF161DE2FF5}">
      <dsp:nvSpPr>
        <dsp:cNvPr id="0" name=""/>
        <dsp:cNvSpPr/>
      </dsp:nvSpPr>
      <dsp:spPr>
        <a:xfrm>
          <a:off x="3398901" y="634587"/>
          <a:ext cx="174287" cy="166050"/>
        </a:xfrm>
        <a:custGeom>
          <a:avLst/>
          <a:gdLst/>
          <a:ahLst/>
          <a:cxnLst/>
          <a:rect l="0" t="0" r="0" b="0"/>
          <a:pathLst>
            <a:path>
              <a:moveTo>
                <a:pt x="0" y="166050"/>
              </a:moveTo>
              <a:lnTo>
                <a:pt x="87143" y="166050"/>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80027" y="711594"/>
        <a:ext cx="12036" cy="12036"/>
      </dsp:txXfrm>
    </dsp:sp>
    <dsp:sp modelId="{72F51EF9-8653-4585-B57B-9164457DB825}">
      <dsp:nvSpPr>
        <dsp:cNvPr id="0" name=""/>
        <dsp:cNvSpPr/>
      </dsp:nvSpPr>
      <dsp:spPr>
        <a:xfrm>
          <a:off x="2353179" y="800638"/>
          <a:ext cx="174287" cy="664203"/>
        </a:xfrm>
        <a:custGeom>
          <a:avLst/>
          <a:gdLst/>
          <a:ahLst/>
          <a:cxnLst/>
          <a:rect l="0" t="0" r="0" b="0"/>
          <a:pathLst>
            <a:path>
              <a:moveTo>
                <a:pt x="0" y="664203"/>
              </a:moveTo>
              <a:lnTo>
                <a:pt x="87143" y="664203"/>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3155" y="1115572"/>
        <a:ext cx="34334" cy="34334"/>
      </dsp:txXfrm>
    </dsp:sp>
    <dsp:sp modelId="{8B588669-39E8-44D0-A221-E57C134E6208}">
      <dsp:nvSpPr>
        <dsp:cNvPr id="0" name=""/>
        <dsp:cNvSpPr/>
      </dsp:nvSpPr>
      <dsp:spPr>
        <a:xfrm>
          <a:off x="2353179" y="468536"/>
          <a:ext cx="174287" cy="996305"/>
        </a:xfrm>
        <a:custGeom>
          <a:avLst/>
          <a:gdLst/>
          <a:ahLst/>
          <a:cxnLst/>
          <a:rect l="0" t="0" r="0" b="0"/>
          <a:pathLst>
            <a:path>
              <a:moveTo>
                <a:pt x="0" y="996305"/>
              </a:moveTo>
              <a:lnTo>
                <a:pt x="87143" y="996305"/>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5037" y="941403"/>
        <a:ext cx="50571" cy="50571"/>
      </dsp:txXfrm>
    </dsp:sp>
    <dsp:sp modelId="{3EF2BB2E-EE96-4EAA-A6F9-3293C1E11567}">
      <dsp:nvSpPr>
        <dsp:cNvPr id="0" name=""/>
        <dsp:cNvSpPr/>
      </dsp:nvSpPr>
      <dsp:spPr>
        <a:xfrm>
          <a:off x="2353179" y="136434"/>
          <a:ext cx="174287" cy="1328407"/>
        </a:xfrm>
        <a:custGeom>
          <a:avLst/>
          <a:gdLst/>
          <a:ahLst/>
          <a:cxnLst/>
          <a:rect l="0" t="0" r="0" b="0"/>
          <a:pathLst>
            <a:path>
              <a:moveTo>
                <a:pt x="0" y="1328407"/>
              </a:moveTo>
              <a:lnTo>
                <a:pt x="87143" y="1328407"/>
              </a:lnTo>
              <a:lnTo>
                <a:pt x="87143" y="0"/>
              </a:lnTo>
              <a:lnTo>
                <a:pt x="1742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6828" y="767143"/>
        <a:ext cx="66989" cy="66989"/>
      </dsp:txXfrm>
    </dsp:sp>
    <dsp:sp modelId="{B3BA1A72-EBB8-40DE-9FFA-4D46825A5B2B}">
      <dsp:nvSpPr>
        <dsp:cNvPr id="0" name=""/>
        <dsp:cNvSpPr/>
      </dsp:nvSpPr>
      <dsp:spPr>
        <a:xfrm>
          <a:off x="1307457" y="1464841"/>
          <a:ext cx="174287" cy="2241687"/>
        </a:xfrm>
        <a:custGeom>
          <a:avLst/>
          <a:gdLst/>
          <a:ahLst/>
          <a:cxnLst/>
          <a:rect l="0" t="0" r="0" b="0"/>
          <a:pathLst>
            <a:path>
              <a:moveTo>
                <a:pt x="0" y="2241687"/>
              </a:moveTo>
              <a:lnTo>
                <a:pt x="87143" y="2241687"/>
              </a:lnTo>
              <a:lnTo>
                <a:pt x="87143" y="0"/>
              </a:lnTo>
              <a:lnTo>
                <a:pt x="17428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1338389" y="2529474"/>
        <a:ext cx="112422" cy="112422"/>
      </dsp:txXfrm>
    </dsp:sp>
    <dsp:sp modelId="{B358A0B7-84EB-4063-88E7-675B12E3D9FE}">
      <dsp:nvSpPr>
        <dsp:cNvPr id="0" name=""/>
        <dsp:cNvSpPr/>
      </dsp:nvSpPr>
      <dsp:spPr>
        <a:xfrm rot="16200000">
          <a:off x="475454" y="3573688"/>
          <a:ext cx="1398323"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Het begeleiden van een complexe scheiding</a:t>
          </a:r>
        </a:p>
      </dsp:txBody>
      <dsp:txXfrm>
        <a:off x="475454" y="3573688"/>
        <a:ext cx="1398323" cy="265681"/>
      </dsp:txXfrm>
    </dsp:sp>
    <dsp:sp modelId="{D8D60C20-5D2D-4F60-9130-F3E0CCFCF0BA}">
      <dsp:nvSpPr>
        <dsp:cNvPr id="0" name=""/>
        <dsp:cNvSpPr/>
      </dsp:nvSpPr>
      <dsp:spPr>
        <a:xfrm>
          <a:off x="1481744" y="1332001"/>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Positieve ervaringen</a:t>
          </a:r>
        </a:p>
      </dsp:txBody>
      <dsp:txXfrm>
        <a:off x="1481744" y="1332001"/>
        <a:ext cx="871435" cy="265681"/>
      </dsp:txXfrm>
    </dsp:sp>
    <dsp:sp modelId="{73C8F342-B69A-4835-8F02-B6CC4024A3F9}">
      <dsp:nvSpPr>
        <dsp:cNvPr id="0" name=""/>
        <dsp:cNvSpPr/>
      </dsp:nvSpPr>
      <dsp:spPr>
        <a:xfrm>
          <a:off x="2527466" y="3593"/>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Gezamenlijke werkwijze</a:t>
          </a:r>
        </a:p>
      </dsp:txBody>
      <dsp:txXfrm>
        <a:off x="2527466" y="3593"/>
        <a:ext cx="871435" cy="265681"/>
      </dsp:txXfrm>
    </dsp:sp>
    <dsp:sp modelId="{7C3E7B2A-994B-4D82-9E86-C7485244B019}">
      <dsp:nvSpPr>
        <dsp:cNvPr id="0" name=""/>
        <dsp:cNvSpPr/>
      </dsp:nvSpPr>
      <dsp:spPr>
        <a:xfrm>
          <a:off x="2527466" y="335695"/>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Een positief contact</a:t>
          </a:r>
        </a:p>
      </dsp:txBody>
      <dsp:txXfrm>
        <a:off x="2527466" y="335695"/>
        <a:ext cx="871435" cy="265681"/>
      </dsp:txXfrm>
    </dsp:sp>
    <dsp:sp modelId="{9B0D25DC-6505-4B9E-A6C2-C1FE071105B0}">
      <dsp:nvSpPr>
        <dsp:cNvPr id="0" name=""/>
        <dsp:cNvSpPr/>
      </dsp:nvSpPr>
      <dsp:spPr>
        <a:xfrm>
          <a:off x="2527466" y="667797"/>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Progressie</a:t>
          </a:r>
        </a:p>
      </dsp:txBody>
      <dsp:txXfrm>
        <a:off x="2527466" y="667797"/>
        <a:ext cx="871435" cy="265681"/>
      </dsp:txXfrm>
    </dsp:sp>
    <dsp:sp modelId="{E73980FA-F41F-4F6A-958F-5AF06D1E0284}">
      <dsp:nvSpPr>
        <dsp:cNvPr id="0" name=""/>
        <dsp:cNvSpPr/>
      </dsp:nvSpPr>
      <dsp:spPr>
        <a:xfrm>
          <a:off x="3573189" y="501746"/>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Succeservaringen</a:t>
          </a:r>
        </a:p>
      </dsp:txBody>
      <dsp:txXfrm>
        <a:off x="3573189" y="501746"/>
        <a:ext cx="871435" cy="265681"/>
      </dsp:txXfrm>
    </dsp:sp>
    <dsp:sp modelId="{20811503-0627-415F-A472-E204E20284D9}">
      <dsp:nvSpPr>
        <dsp:cNvPr id="0" name=""/>
        <dsp:cNvSpPr/>
      </dsp:nvSpPr>
      <dsp:spPr>
        <a:xfrm>
          <a:off x="3573189" y="833848"/>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Tot afspraken komen</a:t>
          </a:r>
        </a:p>
      </dsp:txBody>
      <dsp:txXfrm>
        <a:off x="3573189" y="833848"/>
        <a:ext cx="871435" cy="265681"/>
      </dsp:txXfrm>
    </dsp:sp>
    <dsp:sp modelId="{88E1D6FC-586A-4F1D-A861-145CA5673A7C}">
      <dsp:nvSpPr>
        <dsp:cNvPr id="0" name=""/>
        <dsp:cNvSpPr/>
      </dsp:nvSpPr>
      <dsp:spPr>
        <a:xfrm>
          <a:off x="2527466" y="999899"/>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Maatwerk</a:t>
          </a:r>
        </a:p>
      </dsp:txBody>
      <dsp:txXfrm>
        <a:off x="2527466" y="999899"/>
        <a:ext cx="871435" cy="265681"/>
      </dsp:txXfrm>
    </dsp:sp>
    <dsp:sp modelId="{4176B424-A4CB-4793-8113-F11AD05B994F}">
      <dsp:nvSpPr>
        <dsp:cNvPr id="0" name=""/>
        <dsp:cNvSpPr/>
      </dsp:nvSpPr>
      <dsp:spPr>
        <a:xfrm>
          <a:off x="2527466" y="1332001"/>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Juridische hulpmiddelen</a:t>
          </a:r>
        </a:p>
      </dsp:txBody>
      <dsp:txXfrm>
        <a:off x="2527466" y="1332001"/>
        <a:ext cx="871435" cy="265681"/>
      </dsp:txXfrm>
    </dsp:sp>
    <dsp:sp modelId="{679841B5-0137-4C4E-B321-2D8A2E910FDB}">
      <dsp:nvSpPr>
        <dsp:cNvPr id="0" name=""/>
        <dsp:cNvSpPr/>
      </dsp:nvSpPr>
      <dsp:spPr>
        <a:xfrm>
          <a:off x="2527466" y="1664103"/>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Samenwerken</a:t>
          </a:r>
        </a:p>
      </dsp:txBody>
      <dsp:txXfrm>
        <a:off x="2527466" y="1664103"/>
        <a:ext cx="871435" cy="265681"/>
      </dsp:txXfrm>
    </dsp:sp>
    <dsp:sp modelId="{210115A9-6E87-4DD1-892B-F493D6D7111F}">
      <dsp:nvSpPr>
        <dsp:cNvPr id="0" name=""/>
        <dsp:cNvSpPr/>
      </dsp:nvSpPr>
      <dsp:spPr>
        <a:xfrm>
          <a:off x="2527466" y="1996205"/>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Beslissingen maken voor ouders</a:t>
          </a:r>
        </a:p>
      </dsp:txBody>
      <dsp:txXfrm>
        <a:off x="2527466" y="1996205"/>
        <a:ext cx="871435" cy="265681"/>
      </dsp:txXfrm>
    </dsp:sp>
    <dsp:sp modelId="{938A10D3-3578-4689-A7B6-59E745557CC9}">
      <dsp:nvSpPr>
        <dsp:cNvPr id="0" name=""/>
        <dsp:cNvSpPr/>
      </dsp:nvSpPr>
      <dsp:spPr>
        <a:xfrm>
          <a:off x="2527466" y="2328306"/>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Passende hulpverlening inzetten</a:t>
          </a:r>
        </a:p>
      </dsp:txBody>
      <dsp:txXfrm>
        <a:off x="2527466" y="2328306"/>
        <a:ext cx="871435" cy="265681"/>
      </dsp:txXfrm>
    </dsp:sp>
    <dsp:sp modelId="{FC27F7EB-91F8-4A28-8143-51E2F1D96A6D}">
      <dsp:nvSpPr>
        <dsp:cNvPr id="0" name=""/>
        <dsp:cNvSpPr/>
      </dsp:nvSpPr>
      <dsp:spPr>
        <a:xfrm>
          <a:off x="2527466" y="2660408"/>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Acceptatie</a:t>
          </a:r>
        </a:p>
      </dsp:txBody>
      <dsp:txXfrm>
        <a:off x="2527466" y="2660408"/>
        <a:ext cx="871435" cy="265681"/>
      </dsp:txXfrm>
    </dsp:sp>
    <dsp:sp modelId="{31FD9E3E-B6F2-46C6-B1E2-1A9E27743F9D}">
      <dsp:nvSpPr>
        <dsp:cNvPr id="0" name=""/>
        <dsp:cNvSpPr/>
      </dsp:nvSpPr>
      <dsp:spPr>
        <a:xfrm>
          <a:off x="1481744" y="5815376"/>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Negatieve ervaringen</a:t>
          </a:r>
        </a:p>
      </dsp:txBody>
      <dsp:txXfrm>
        <a:off x="1481744" y="5815376"/>
        <a:ext cx="871435" cy="265681"/>
      </dsp:txXfrm>
    </dsp:sp>
    <dsp:sp modelId="{593AAEA0-8C39-454C-B1CD-853FBA26C80F}">
      <dsp:nvSpPr>
        <dsp:cNvPr id="0" name=""/>
        <dsp:cNvSpPr/>
      </dsp:nvSpPr>
      <dsp:spPr>
        <a:xfrm>
          <a:off x="2527466" y="2992510"/>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Ouders hebben andere verwachtingen</a:t>
          </a:r>
        </a:p>
      </dsp:txBody>
      <dsp:txXfrm>
        <a:off x="2527466" y="2992510"/>
        <a:ext cx="871435" cy="265681"/>
      </dsp:txXfrm>
    </dsp:sp>
    <dsp:sp modelId="{2122564D-F3C6-41B5-9C83-BC05927BCC35}">
      <dsp:nvSpPr>
        <dsp:cNvPr id="0" name=""/>
        <dsp:cNvSpPr/>
      </dsp:nvSpPr>
      <dsp:spPr>
        <a:xfrm>
          <a:off x="2527466" y="3324612"/>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Minst meetbare casussen</a:t>
          </a:r>
        </a:p>
      </dsp:txBody>
      <dsp:txXfrm>
        <a:off x="2527466" y="3324612"/>
        <a:ext cx="871435" cy="265681"/>
      </dsp:txXfrm>
    </dsp:sp>
    <dsp:sp modelId="{695D64C9-3DC8-42B1-ACB0-C423B5925CB3}">
      <dsp:nvSpPr>
        <dsp:cNvPr id="0" name=""/>
        <dsp:cNvSpPr/>
      </dsp:nvSpPr>
      <dsp:spPr>
        <a:xfrm>
          <a:off x="2527466" y="3656714"/>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Intensiviteit</a:t>
          </a:r>
        </a:p>
      </dsp:txBody>
      <dsp:txXfrm>
        <a:off x="2527466" y="3656714"/>
        <a:ext cx="871435" cy="265681"/>
      </dsp:txXfrm>
    </dsp:sp>
    <dsp:sp modelId="{3FF59215-87E0-4555-82E5-049AF4B6236F}">
      <dsp:nvSpPr>
        <dsp:cNvPr id="0" name=""/>
        <dsp:cNvSpPr/>
      </dsp:nvSpPr>
      <dsp:spPr>
        <a:xfrm>
          <a:off x="2527466" y="3988816"/>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Strijd</a:t>
          </a:r>
        </a:p>
      </dsp:txBody>
      <dsp:txXfrm>
        <a:off x="2527466" y="3988816"/>
        <a:ext cx="871435" cy="265681"/>
      </dsp:txXfrm>
    </dsp:sp>
    <dsp:sp modelId="{247A21FB-3A27-4424-AEEE-7290C2AA3395}">
      <dsp:nvSpPr>
        <dsp:cNvPr id="0" name=""/>
        <dsp:cNvSpPr/>
      </dsp:nvSpPr>
      <dsp:spPr>
        <a:xfrm>
          <a:off x="3573189" y="3988816"/>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Energie zuigend</a:t>
          </a:r>
        </a:p>
      </dsp:txBody>
      <dsp:txXfrm>
        <a:off x="3573189" y="3988816"/>
        <a:ext cx="871435" cy="265681"/>
      </dsp:txXfrm>
    </dsp:sp>
    <dsp:sp modelId="{1BB4EE54-57E5-4021-8A18-C1CDEF9516EF}">
      <dsp:nvSpPr>
        <dsp:cNvPr id="0" name=""/>
        <dsp:cNvSpPr/>
      </dsp:nvSpPr>
      <dsp:spPr>
        <a:xfrm>
          <a:off x="2527466" y="4320918"/>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Lastig doorbreken van patroon</a:t>
          </a:r>
        </a:p>
      </dsp:txBody>
      <dsp:txXfrm>
        <a:off x="2527466" y="4320918"/>
        <a:ext cx="871435" cy="265681"/>
      </dsp:txXfrm>
    </dsp:sp>
    <dsp:sp modelId="{EDEDFF56-62A2-4043-A5B5-06F35456CE11}">
      <dsp:nvSpPr>
        <dsp:cNvPr id="0" name=""/>
        <dsp:cNvSpPr/>
      </dsp:nvSpPr>
      <dsp:spPr>
        <a:xfrm>
          <a:off x="2527466" y="4653020"/>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Persoonlijkheidsproblematiek </a:t>
          </a:r>
        </a:p>
      </dsp:txBody>
      <dsp:txXfrm>
        <a:off x="2527466" y="4653020"/>
        <a:ext cx="871435" cy="265681"/>
      </dsp:txXfrm>
    </dsp:sp>
    <dsp:sp modelId="{26B81A22-2AAE-41C2-B8CB-0DBE973141FB}">
      <dsp:nvSpPr>
        <dsp:cNvPr id="0" name=""/>
        <dsp:cNvSpPr/>
      </dsp:nvSpPr>
      <dsp:spPr>
        <a:xfrm>
          <a:off x="2527466" y="4985122"/>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Klachtgevoelig</a:t>
          </a:r>
        </a:p>
      </dsp:txBody>
      <dsp:txXfrm>
        <a:off x="2527466" y="4985122"/>
        <a:ext cx="871435" cy="265681"/>
      </dsp:txXfrm>
    </dsp:sp>
    <dsp:sp modelId="{46BED8A3-6389-4E6A-BFEC-C711F0F96ACC}">
      <dsp:nvSpPr>
        <dsp:cNvPr id="0" name=""/>
        <dsp:cNvSpPr/>
      </dsp:nvSpPr>
      <dsp:spPr>
        <a:xfrm>
          <a:off x="2527466" y="5317223"/>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Gevoelig onderwerp</a:t>
          </a:r>
        </a:p>
      </dsp:txBody>
      <dsp:txXfrm>
        <a:off x="2527466" y="5317223"/>
        <a:ext cx="871435" cy="265681"/>
      </dsp:txXfrm>
    </dsp:sp>
    <dsp:sp modelId="{55E9382C-C3B8-4614-9CC9-B259FAEAF6F4}">
      <dsp:nvSpPr>
        <dsp:cNvPr id="0" name=""/>
        <dsp:cNvSpPr/>
      </dsp:nvSpPr>
      <dsp:spPr>
        <a:xfrm>
          <a:off x="2527466" y="5649325"/>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Verbaal agressieve ouders</a:t>
          </a:r>
        </a:p>
      </dsp:txBody>
      <dsp:txXfrm>
        <a:off x="2527466" y="5649325"/>
        <a:ext cx="871435" cy="265681"/>
      </dsp:txXfrm>
    </dsp:sp>
    <dsp:sp modelId="{53B0A1BB-F030-41DE-A55C-F864038BBDBA}">
      <dsp:nvSpPr>
        <dsp:cNvPr id="0" name=""/>
        <dsp:cNvSpPr/>
      </dsp:nvSpPr>
      <dsp:spPr>
        <a:xfrm>
          <a:off x="2527466" y="5981427"/>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Geen contact mogelijk tussen ouders</a:t>
          </a:r>
        </a:p>
      </dsp:txBody>
      <dsp:txXfrm>
        <a:off x="2527466" y="5981427"/>
        <a:ext cx="871435" cy="265681"/>
      </dsp:txXfrm>
    </dsp:sp>
    <dsp:sp modelId="{E510961E-7BBE-4DE4-A47A-B2A2EC65799E}">
      <dsp:nvSpPr>
        <dsp:cNvPr id="0" name=""/>
        <dsp:cNvSpPr/>
      </dsp:nvSpPr>
      <dsp:spPr>
        <a:xfrm>
          <a:off x="2527466" y="6313529"/>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Het verleden erbij betrekken</a:t>
          </a:r>
        </a:p>
      </dsp:txBody>
      <dsp:txXfrm>
        <a:off x="2527466" y="6313529"/>
        <a:ext cx="871435" cy="265681"/>
      </dsp:txXfrm>
    </dsp:sp>
    <dsp:sp modelId="{330441BE-130C-4A54-AF44-0241829FE5F2}">
      <dsp:nvSpPr>
        <dsp:cNvPr id="0" name=""/>
        <dsp:cNvSpPr/>
      </dsp:nvSpPr>
      <dsp:spPr>
        <a:xfrm>
          <a:off x="2527466" y="6645631"/>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Vertrouwen</a:t>
          </a:r>
        </a:p>
      </dsp:txBody>
      <dsp:txXfrm>
        <a:off x="2527466" y="6645631"/>
        <a:ext cx="871435" cy="265681"/>
      </dsp:txXfrm>
    </dsp:sp>
    <dsp:sp modelId="{1B083B06-E348-47BE-ADFC-B4C0FB6DF9EB}">
      <dsp:nvSpPr>
        <dsp:cNvPr id="0" name=""/>
        <dsp:cNvSpPr/>
      </dsp:nvSpPr>
      <dsp:spPr>
        <a:xfrm>
          <a:off x="2527466" y="6977733"/>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Zelfinzicht</a:t>
          </a:r>
        </a:p>
      </dsp:txBody>
      <dsp:txXfrm>
        <a:off x="2527466" y="6977733"/>
        <a:ext cx="871435" cy="265681"/>
      </dsp:txXfrm>
    </dsp:sp>
    <dsp:sp modelId="{672AE2AA-FC64-4911-8624-886C2D1A4D1E}">
      <dsp:nvSpPr>
        <dsp:cNvPr id="0" name=""/>
        <dsp:cNvSpPr/>
      </dsp:nvSpPr>
      <dsp:spPr>
        <a:xfrm>
          <a:off x="2527466" y="7309835"/>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Leren communiceren</a:t>
          </a:r>
        </a:p>
      </dsp:txBody>
      <dsp:txXfrm>
        <a:off x="2527466" y="7309835"/>
        <a:ext cx="871435" cy="265681"/>
      </dsp:txXfrm>
    </dsp:sp>
    <dsp:sp modelId="{18CCCA0B-9407-450C-84A2-14B7409A6B92}">
      <dsp:nvSpPr>
        <dsp:cNvPr id="0" name=""/>
        <dsp:cNvSpPr/>
      </dsp:nvSpPr>
      <dsp:spPr>
        <a:xfrm>
          <a:off x="2527466" y="7641937"/>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Meer hulpverleningsmogelijkheden</a:t>
          </a:r>
        </a:p>
      </dsp:txBody>
      <dsp:txXfrm>
        <a:off x="2527466" y="7641937"/>
        <a:ext cx="871435" cy="265681"/>
      </dsp:txXfrm>
    </dsp:sp>
    <dsp:sp modelId="{B2280ADA-C12D-40F2-8852-0308C6B4EFE7}">
      <dsp:nvSpPr>
        <dsp:cNvPr id="0" name=""/>
        <dsp:cNvSpPr/>
      </dsp:nvSpPr>
      <dsp:spPr>
        <a:xfrm>
          <a:off x="2527466" y="7974039"/>
          <a:ext cx="871435" cy="265681"/>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Keuze van ouders</a:t>
          </a:r>
        </a:p>
      </dsp:txBody>
      <dsp:txXfrm>
        <a:off x="2527466" y="7974039"/>
        <a:ext cx="871435" cy="265681"/>
      </dsp:txXfrm>
    </dsp:sp>
    <dsp:sp modelId="{D6C2E10B-08FB-4572-AEF4-187D6621F1FA}">
      <dsp:nvSpPr>
        <dsp:cNvPr id="0" name=""/>
        <dsp:cNvSpPr/>
      </dsp:nvSpPr>
      <dsp:spPr>
        <a:xfrm>
          <a:off x="2527466" y="8306140"/>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Meerwaarde hulpverlening</a:t>
          </a:r>
        </a:p>
      </dsp:txBody>
      <dsp:txXfrm>
        <a:off x="2527466" y="8306140"/>
        <a:ext cx="871435" cy="265681"/>
      </dsp:txXfrm>
    </dsp:sp>
    <dsp:sp modelId="{F319E3C2-42C5-4C36-88BE-B5DA03A6AFB6}">
      <dsp:nvSpPr>
        <dsp:cNvPr id="0" name=""/>
        <dsp:cNvSpPr/>
      </dsp:nvSpPr>
      <dsp:spPr>
        <a:xfrm>
          <a:off x="2527466" y="8638242"/>
          <a:ext cx="871435" cy="2656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Situatieafhaneklijk</a:t>
          </a:r>
        </a:p>
      </dsp:txBody>
      <dsp:txXfrm>
        <a:off x="2527466" y="8638242"/>
        <a:ext cx="871435" cy="2656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10BDD-6E4B-4734-9770-91A723C69635}">
      <dsp:nvSpPr>
        <dsp:cNvPr id="0" name=""/>
        <dsp:cNvSpPr/>
      </dsp:nvSpPr>
      <dsp:spPr>
        <a:xfrm>
          <a:off x="1928681" y="6973288"/>
          <a:ext cx="216427" cy="1649600"/>
        </a:xfrm>
        <a:custGeom>
          <a:avLst/>
          <a:gdLst/>
          <a:ahLst/>
          <a:cxnLst/>
          <a:rect l="0" t="0" r="0" b="0"/>
          <a:pathLst>
            <a:path>
              <a:moveTo>
                <a:pt x="0" y="0"/>
              </a:moveTo>
              <a:lnTo>
                <a:pt x="108213" y="0"/>
              </a:lnTo>
              <a:lnTo>
                <a:pt x="108213" y="1649600"/>
              </a:lnTo>
              <a:lnTo>
                <a:pt x="216427" y="16496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995302" y="7756495"/>
        <a:ext cx="83186" cy="83186"/>
      </dsp:txXfrm>
    </dsp:sp>
    <dsp:sp modelId="{7C44B81B-2740-4A06-B6E3-241911F77766}">
      <dsp:nvSpPr>
        <dsp:cNvPr id="0" name=""/>
        <dsp:cNvSpPr/>
      </dsp:nvSpPr>
      <dsp:spPr>
        <a:xfrm>
          <a:off x="1928681" y="6973288"/>
          <a:ext cx="216427" cy="1237200"/>
        </a:xfrm>
        <a:custGeom>
          <a:avLst/>
          <a:gdLst/>
          <a:ahLst/>
          <a:cxnLst/>
          <a:rect l="0" t="0" r="0" b="0"/>
          <a:pathLst>
            <a:path>
              <a:moveTo>
                <a:pt x="0" y="0"/>
              </a:moveTo>
              <a:lnTo>
                <a:pt x="108213" y="0"/>
              </a:lnTo>
              <a:lnTo>
                <a:pt x="108213" y="1237200"/>
              </a:lnTo>
              <a:lnTo>
                <a:pt x="216427" y="1237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05495" y="7560489"/>
        <a:ext cx="62799" cy="62799"/>
      </dsp:txXfrm>
    </dsp:sp>
    <dsp:sp modelId="{17B4A4FB-8722-41F3-9FDE-AA4CC36A844C}">
      <dsp:nvSpPr>
        <dsp:cNvPr id="0" name=""/>
        <dsp:cNvSpPr/>
      </dsp:nvSpPr>
      <dsp:spPr>
        <a:xfrm>
          <a:off x="1928681" y="6973288"/>
          <a:ext cx="216427" cy="824800"/>
        </a:xfrm>
        <a:custGeom>
          <a:avLst/>
          <a:gdLst/>
          <a:ahLst/>
          <a:cxnLst/>
          <a:rect l="0" t="0" r="0" b="0"/>
          <a:pathLst>
            <a:path>
              <a:moveTo>
                <a:pt x="0" y="0"/>
              </a:moveTo>
              <a:lnTo>
                <a:pt x="108213" y="0"/>
              </a:lnTo>
              <a:lnTo>
                <a:pt x="108213" y="824800"/>
              </a:lnTo>
              <a:lnTo>
                <a:pt x="216427" y="8248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15577" y="7364370"/>
        <a:ext cx="42636" cy="42636"/>
      </dsp:txXfrm>
    </dsp:sp>
    <dsp:sp modelId="{37750E86-4017-432A-B5A1-75E5FD49F170}">
      <dsp:nvSpPr>
        <dsp:cNvPr id="0" name=""/>
        <dsp:cNvSpPr/>
      </dsp:nvSpPr>
      <dsp:spPr>
        <a:xfrm>
          <a:off x="1928681" y="6973288"/>
          <a:ext cx="216427" cy="412400"/>
        </a:xfrm>
        <a:custGeom>
          <a:avLst/>
          <a:gdLst/>
          <a:ahLst/>
          <a:cxnLst/>
          <a:rect l="0" t="0" r="0" b="0"/>
          <a:pathLst>
            <a:path>
              <a:moveTo>
                <a:pt x="0" y="0"/>
              </a:moveTo>
              <a:lnTo>
                <a:pt x="108213" y="0"/>
              </a:lnTo>
              <a:lnTo>
                <a:pt x="108213" y="412400"/>
              </a:lnTo>
              <a:lnTo>
                <a:pt x="216427" y="412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5252" y="7167845"/>
        <a:ext cx="23287" cy="23287"/>
      </dsp:txXfrm>
    </dsp:sp>
    <dsp:sp modelId="{6965E769-CDDC-4F92-BDC7-D29F29602D9F}">
      <dsp:nvSpPr>
        <dsp:cNvPr id="0" name=""/>
        <dsp:cNvSpPr/>
      </dsp:nvSpPr>
      <dsp:spPr>
        <a:xfrm>
          <a:off x="1928681" y="6927568"/>
          <a:ext cx="216427" cy="91440"/>
        </a:xfrm>
        <a:custGeom>
          <a:avLst/>
          <a:gdLst/>
          <a:ahLst/>
          <a:cxnLst/>
          <a:rect l="0" t="0" r="0" b="0"/>
          <a:pathLst>
            <a:path>
              <a:moveTo>
                <a:pt x="0" y="45720"/>
              </a:moveTo>
              <a:lnTo>
                <a:pt x="2164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31484" y="6967878"/>
        <a:ext cx="10821" cy="10821"/>
      </dsp:txXfrm>
    </dsp:sp>
    <dsp:sp modelId="{ABC64950-8C42-4A0A-9013-DDC6D9BB5A79}">
      <dsp:nvSpPr>
        <dsp:cNvPr id="0" name=""/>
        <dsp:cNvSpPr/>
      </dsp:nvSpPr>
      <dsp:spPr>
        <a:xfrm>
          <a:off x="1928681" y="6560888"/>
          <a:ext cx="216427" cy="412400"/>
        </a:xfrm>
        <a:custGeom>
          <a:avLst/>
          <a:gdLst/>
          <a:ahLst/>
          <a:cxnLst/>
          <a:rect l="0" t="0" r="0" b="0"/>
          <a:pathLst>
            <a:path>
              <a:moveTo>
                <a:pt x="0" y="412400"/>
              </a:moveTo>
              <a:lnTo>
                <a:pt x="108213" y="4124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5252" y="6755445"/>
        <a:ext cx="23287" cy="23287"/>
      </dsp:txXfrm>
    </dsp:sp>
    <dsp:sp modelId="{C512F777-1984-44A3-B172-A214D5F49C1B}">
      <dsp:nvSpPr>
        <dsp:cNvPr id="0" name=""/>
        <dsp:cNvSpPr/>
      </dsp:nvSpPr>
      <dsp:spPr>
        <a:xfrm>
          <a:off x="1928681" y="6148488"/>
          <a:ext cx="216427" cy="824800"/>
        </a:xfrm>
        <a:custGeom>
          <a:avLst/>
          <a:gdLst/>
          <a:ahLst/>
          <a:cxnLst/>
          <a:rect l="0" t="0" r="0" b="0"/>
          <a:pathLst>
            <a:path>
              <a:moveTo>
                <a:pt x="0" y="824800"/>
              </a:moveTo>
              <a:lnTo>
                <a:pt x="108213" y="8248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15577" y="6539570"/>
        <a:ext cx="42636" cy="42636"/>
      </dsp:txXfrm>
    </dsp:sp>
    <dsp:sp modelId="{475432B2-AED7-42CA-A78D-35E980DAAC15}">
      <dsp:nvSpPr>
        <dsp:cNvPr id="0" name=""/>
        <dsp:cNvSpPr/>
      </dsp:nvSpPr>
      <dsp:spPr>
        <a:xfrm>
          <a:off x="4525813" y="5690368"/>
          <a:ext cx="216427" cy="91440"/>
        </a:xfrm>
        <a:custGeom>
          <a:avLst/>
          <a:gdLst/>
          <a:ahLst/>
          <a:cxnLst/>
          <a:rect l="0" t="0" r="0" b="0"/>
          <a:pathLst>
            <a:path>
              <a:moveTo>
                <a:pt x="0" y="45720"/>
              </a:moveTo>
              <a:lnTo>
                <a:pt x="2164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628616" y="5730677"/>
        <a:ext cx="10821" cy="10821"/>
      </dsp:txXfrm>
    </dsp:sp>
    <dsp:sp modelId="{8A1AB0B6-220D-4D05-8C17-1D546FAEF0C5}">
      <dsp:nvSpPr>
        <dsp:cNvPr id="0" name=""/>
        <dsp:cNvSpPr/>
      </dsp:nvSpPr>
      <dsp:spPr>
        <a:xfrm>
          <a:off x="3227247" y="5690368"/>
          <a:ext cx="216427" cy="91440"/>
        </a:xfrm>
        <a:custGeom>
          <a:avLst/>
          <a:gdLst/>
          <a:ahLst/>
          <a:cxnLst/>
          <a:rect l="0" t="0" r="0" b="0"/>
          <a:pathLst>
            <a:path>
              <a:moveTo>
                <a:pt x="0" y="45720"/>
              </a:moveTo>
              <a:lnTo>
                <a:pt x="2164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0050" y="5730677"/>
        <a:ext cx="10821" cy="10821"/>
      </dsp:txXfrm>
    </dsp:sp>
    <dsp:sp modelId="{14F198F0-7B09-47EE-8185-CD2A2704811C}">
      <dsp:nvSpPr>
        <dsp:cNvPr id="0" name=""/>
        <dsp:cNvSpPr/>
      </dsp:nvSpPr>
      <dsp:spPr>
        <a:xfrm>
          <a:off x="1928681" y="5736088"/>
          <a:ext cx="216427" cy="1237200"/>
        </a:xfrm>
        <a:custGeom>
          <a:avLst/>
          <a:gdLst/>
          <a:ahLst/>
          <a:cxnLst/>
          <a:rect l="0" t="0" r="0" b="0"/>
          <a:pathLst>
            <a:path>
              <a:moveTo>
                <a:pt x="0" y="1237200"/>
              </a:moveTo>
              <a:lnTo>
                <a:pt x="108213" y="12372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05495" y="6323288"/>
        <a:ext cx="62799" cy="62799"/>
      </dsp:txXfrm>
    </dsp:sp>
    <dsp:sp modelId="{B15F6816-B489-411B-82A8-30D8E70D1BA8}">
      <dsp:nvSpPr>
        <dsp:cNvPr id="0" name=""/>
        <dsp:cNvSpPr/>
      </dsp:nvSpPr>
      <dsp:spPr>
        <a:xfrm>
          <a:off x="1928681" y="5323687"/>
          <a:ext cx="216427" cy="1649600"/>
        </a:xfrm>
        <a:custGeom>
          <a:avLst/>
          <a:gdLst/>
          <a:ahLst/>
          <a:cxnLst/>
          <a:rect l="0" t="0" r="0" b="0"/>
          <a:pathLst>
            <a:path>
              <a:moveTo>
                <a:pt x="0" y="1649600"/>
              </a:moveTo>
              <a:lnTo>
                <a:pt x="108213" y="16496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995302" y="6106894"/>
        <a:ext cx="83186" cy="83186"/>
      </dsp:txXfrm>
    </dsp:sp>
    <dsp:sp modelId="{075911D0-21FD-4808-8BE8-B38743AB865A}">
      <dsp:nvSpPr>
        <dsp:cNvPr id="0" name=""/>
        <dsp:cNvSpPr/>
      </dsp:nvSpPr>
      <dsp:spPr>
        <a:xfrm>
          <a:off x="630116" y="3777187"/>
          <a:ext cx="216427" cy="3196101"/>
        </a:xfrm>
        <a:custGeom>
          <a:avLst/>
          <a:gdLst/>
          <a:ahLst/>
          <a:cxnLst/>
          <a:rect l="0" t="0" r="0" b="0"/>
          <a:pathLst>
            <a:path>
              <a:moveTo>
                <a:pt x="0" y="0"/>
              </a:moveTo>
              <a:lnTo>
                <a:pt x="108213" y="0"/>
              </a:lnTo>
              <a:lnTo>
                <a:pt x="108213" y="3196101"/>
              </a:lnTo>
              <a:lnTo>
                <a:pt x="216427" y="3196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658244" y="5295152"/>
        <a:ext cx="160171" cy="160171"/>
      </dsp:txXfrm>
    </dsp:sp>
    <dsp:sp modelId="{486CE1B5-0B17-4480-9784-9D3DC235C67D}">
      <dsp:nvSpPr>
        <dsp:cNvPr id="0" name=""/>
        <dsp:cNvSpPr/>
      </dsp:nvSpPr>
      <dsp:spPr>
        <a:xfrm>
          <a:off x="1928681" y="3055486"/>
          <a:ext cx="216427" cy="1855800"/>
        </a:xfrm>
        <a:custGeom>
          <a:avLst/>
          <a:gdLst/>
          <a:ahLst/>
          <a:cxnLst/>
          <a:rect l="0" t="0" r="0" b="0"/>
          <a:pathLst>
            <a:path>
              <a:moveTo>
                <a:pt x="0" y="0"/>
              </a:moveTo>
              <a:lnTo>
                <a:pt x="108213" y="0"/>
              </a:lnTo>
              <a:lnTo>
                <a:pt x="108213" y="1855800"/>
              </a:lnTo>
              <a:lnTo>
                <a:pt x="216427" y="18558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1990186" y="3936677"/>
        <a:ext cx="93418" cy="93418"/>
      </dsp:txXfrm>
    </dsp:sp>
    <dsp:sp modelId="{D6C41A91-D079-474F-9520-EB378603D481}">
      <dsp:nvSpPr>
        <dsp:cNvPr id="0" name=""/>
        <dsp:cNvSpPr/>
      </dsp:nvSpPr>
      <dsp:spPr>
        <a:xfrm>
          <a:off x="1928681" y="3055486"/>
          <a:ext cx="216427" cy="1443400"/>
        </a:xfrm>
        <a:custGeom>
          <a:avLst/>
          <a:gdLst/>
          <a:ahLst/>
          <a:cxnLst/>
          <a:rect l="0" t="0" r="0" b="0"/>
          <a:pathLst>
            <a:path>
              <a:moveTo>
                <a:pt x="0" y="0"/>
              </a:moveTo>
              <a:lnTo>
                <a:pt x="108213" y="0"/>
              </a:lnTo>
              <a:lnTo>
                <a:pt x="108213" y="1443400"/>
              </a:lnTo>
              <a:lnTo>
                <a:pt x="216427" y="1443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00407" y="3740698"/>
        <a:ext cx="72976" cy="72976"/>
      </dsp:txXfrm>
    </dsp:sp>
    <dsp:sp modelId="{801F0CFF-B59B-40FD-B142-E021FB51CE95}">
      <dsp:nvSpPr>
        <dsp:cNvPr id="0" name=""/>
        <dsp:cNvSpPr/>
      </dsp:nvSpPr>
      <dsp:spPr>
        <a:xfrm>
          <a:off x="1928681" y="3055486"/>
          <a:ext cx="216427" cy="1031000"/>
        </a:xfrm>
        <a:custGeom>
          <a:avLst/>
          <a:gdLst/>
          <a:ahLst/>
          <a:cxnLst/>
          <a:rect l="0" t="0" r="0" b="0"/>
          <a:pathLst>
            <a:path>
              <a:moveTo>
                <a:pt x="0" y="0"/>
              </a:moveTo>
              <a:lnTo>
                <a:pt x="108213" y="0"/>
              </a:lnTo>
              <a:lnTo>
                <a:pt x="108213" y="1031000"/>
              </a:lnTo>
              <a:lnTo>
                <a:pt x="216427" y="10310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10558" y="3544650"/>
        <a:ext cx="52673" cy="52673"/>
      </dsp:txXfrm>
    </dsp:sp>
    <dsp:sp modelId="{0E212B26-204D-4B12-BFCB-595E2523C203}">
      <dsp:nvSpPr>
        <dsp:cNvPr id="0" name=""/>
        <dsp:cNvSpPr/>
      </dsp:nvSpPr>
      <dsp:spPr>
        <a:xfrm>
          <a:off x="1928681" y="3055486"/>
          <a:ext cx="216427" cy="618600"/>
        </a:xfrm>
        <a:custGeom>
          <a:avLst/>
          <a:gdLst/>
          <a:ahLst/>
          <a:cxnLst/>
          <a:rect l="0" t="0" r="0" b="0"/>
          <a:pathLst>
            <a:path>
              <a:moveTo>
                <a:pt x="0" y="0"/>
              </a:moveTo>
              <a:lnTo>
                <a:pt x="108213" y="0"/>
              </a:lnTo>
              <a:lnTo>
                <a:pt x="108213" y="618600"/>
              </a:lnTo>
              <a:lnTo>
                <a:pt x="216427" y="6186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0511" y="3348402"/>
        <a:ext cx="32768" cy="32768"/>
      </dsp:txXfrm>
    </dsp:sp>
    <dsp:sp modelId="{F78531C9-B10B-4FA7-9CF0-BEEDA74BD9A9}">
      <dsp:nvSpPr>
        <dsp:cNvPr id="0" name=""/>
        <dsp:cNvSpPr/>
      </dsp:nvSpPr>
      <dsp:spPr>
        <a:xfrm>
          <a:off x="1928681" y="3055486"/>
          <a:ext cx="216427" cy="206200"/>
        </a:xfrm>
        <a:custGeom>
          <a:avLst/>
          <a:gdLst/>
          <a:ahLst/>
          <a:cxnLst/>
          <a:rect l="0" t="0" r="0" b="0"/>
          <a:pathLst>
            <a:path>
              <a:moveTo>
                <a:pt x="0" y="0"/>
              </a:moveTo>
              <a:lnTo>
                <a:pt x="108213" y="0"/>
              </a:lnTo>
              <a:lnTo>
                <a:pt x="108213" y="206200"/>
              </a:lnTo>
              <a:lnTo>
                <a:pt x="216427" y="206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9422" y="3151113"/>
        <a:ext cx="14946" cy="14946"/>
      </dsp:txXfrm>
    </dsp:sp>
    <dsp:sp modelId="{8CA23D72-34EC-41ED-B72A-F469CAA38477}">
      <dsp:nvSpPr>
        <dsp:cNvPr id="0" name=""/>
        <dsp:cNvSpPr/>
      </dsp:nvSpPr>
      <dsp:spPr>
        <a:xfrm>
          <a:off x="1928681" y="2849286"/>
          <a:ext cx="216427" cy="206200"/>
        </a:xfrm>
        <a:custGeom>
          <a:avLst/>
          <a:gdLst/>
          <a:ahLst/>
          <a:cxnLst/>
          <a:rect l="0" t="0" r="0" b="0"/>
          <a:pathLst>
            <a:path>
              <a:moveTo>
                <a:pt x="0" y="206200"/>
              </a:moveTo>
              <a:lnTo>
                <a:pt x="108213" y="2062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9422" y="2944913"/>
        <a:ext cx="14946" cy="14946"/>
      </dsp:txXfrm>
    </dsp:sp>
    <dsp:sp modelId="{0E0EFC97-0AC9-4C05-8728-708D7E628097}">
      <dsp:nvSpPr>
        <dsp:cNvPr id="0" name=""/>
        <dsp:cNvSpPr/>
      </dsp:nvSpPr>
      <dsp:spPr>
        <a:xfrm>
          <a:off x="1928681" y="2436886"/>
          <a:ext cx="216427" cy="618600"/>
        </a:xfrm>
        <a:custGeom>
          <a:avLst/>
          <a:gdLst/>
          <a:ahLst/>
          <a:cxnLst/>
          <a:rect l="0" t="0" r="0" b="0"/>
          <a:pathLst>
            <a:path>
              <a:moveTo>
                <a:pt x="0" y="618600"/>
              </a:moveTo>
              <a:lnTo>
                <a:pt x="108213" y="6186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0511" y="2729802"/>
        <a:ext cx="32768" cy="32768"/>
      </dsp:txXfrm>
    </dsp:sp>
    <dsp:sp modelId="{5CE350A1-ECB0-4533-AE98-B8EA0F342CFA}">
      <dsp:nvSpPr>
        <dsp:cNvPr id="0" name=""/>
        <dsp:cNvSpPr/>
      </dsp:nvSpPr>
      <dsp:spPr>
        <a:xfrm>
          <a:off x="3227247" y="1978766"/>
          <a:ext cx="216427" cy="91440"/>
        </a:xfrm>
        <a:custGeom>
          <a:avLst/>
          <a:gdLst/>
          <a:ahLst/>
          <a:cxnLst/>
          <a:rect l="0" t="0" r="0" b="0"/>
          <a:pathLst>
            <a:path>
              <a:moveTo>
                <a:pt x="0" y="45720"/>
              </a:moveTo>
              <a:lnTo>
                <a:pt x="2164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0050" y="2019075"/>
        <a:ext cx="10821" cy="10821"/>
      </dsp:txXfrm>
    </dsp:sp>
    <dsp:sp modelId="{3C044212-AF78-4129-B499-C01721F189AE}">
      <dsp:nvSpPr>
        <dsp:cNvPr id="0" name=""/>
        <dsp:cNvSpPr/>
      </dsp:nvSpPr>
      <dsp:spPr>
        <a:xfrm>
          <a:off x="1928681" y="2024486"/>
          <a:ext cx="216427" cy="1031000"/>
        </a:xfrm>
        <a:custGeom>
          <a:avLst/>
          <a:gdLst/>
          <a:ahLst/>
          <a:cxnLst/>
          <a:rect l="0" t="0" r="0" b="0"/>
          <a:pathLst>
            <a:path>
              <a:moveTo>
                <a:pt x="0" y="1031000"/>
              </a:moveTo>
              <a:lnTo>
                <a:pt x="108213" y="10310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10558" y="2513649"/>
        <a:ext cx="52673" cy="52673"/>
      </dsp:txXfrm>
    </dsp:sp>
    <dsp:sp modelId="{84F5B69D-D8CF-4F9D-A4C2-736B44E2DD1B}">
      <dsp:nvSpPr>
        <dsp:cNvPr id="0" name=""/>
        <dsp:cNvSpPr/>
      </dsp:nvSpPr>
      <dsp:spPr>
        <a:xfrm>
          <a:off x="1928681" y="1612086"/>
          <a:ext cx="216427" cy="1443400"/>
        </a:xfrm>
        <a:custGeom>
          <a:avLst/>
          <a:gdLst/>
          <a:ahLst/>
          <a:cxnLst/>
          <a:rect l="0" t="0" r="0" b="0"/>
          <a:pathLst>
            <a:path>
              <a:moveTo>
                <a:pt x="0" y="1443400"/>
              </a:moveTo>
              <a:lnTo>
                <a:pt x="108213" y="14434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00407" y="2297298"/>
        <a:ext cx="72976" cy="72976"/>
      </dsp:txXfrm>
    </dsp:sp>
    <dsp:sp modelId="{8F7F276E-CBEF-423E-9860-3E26375EE844}">
      <dsp:nvSpPr>
        <dsp:cNvPr id="0" name=""/>
        <dsp:cNvSpPr/>
      </dsp:nvSpPr>
      <dsp:spPr>
        <a:xfrm>
          <a:off x="3227247" y="1153965"/>
          <a:ext cx="216427" cy="91440"/>
        </a:xfrm>
        <a:custGeom>
          <a:avLst/>
          <a:gdLst/>
          <a:ahLst/>
          <a:cxnLst/>
          <a:rect l="0" t="0" r="0" b="0"/>
          <a:pathLst>
            <a:path>
              <a:moveTo>
                <a:pt x="0" y="45720"/>
              </a:moveTo>
              <a:lnTo>
                <a:pt x="2164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30050" y="1194275"/>
        <a:ext cx="10821" cy="10821"/>
      </dsp:txXfrm>
    </dsp:sp>
    <dsp:sp modelId="{A4B3C5E5-F0A8-495E-A9FE-E637D215C6F0}">
      <dsp:nvSpPr>
        <dsp:cNvPr id="0" name=""/>
        <dsp:cNvSpPr/>
      </dsp:nvSpPr>
      <dsp:spPr>
        <a:xfrm>
          <a:off x="1928681" y="1199685"/>
          <a:ext cx="216427" cy="1855800"/>
        </a:xfrm>
        <a:custGeom>
          <a:avLst/>
          <a:gdLst/>
          <a:ahLst/>
          <a:cxnLst/>
          <a:rect l="0" t="0" r="0" b="0"/>
          <a:pathLst>
            <a:path>
              <a:moveTo>
                <a:pt x="0" y="1855800"/>
              </a:moveTo>
              <a:lnTo>
                <a:pt x="108213" y="18558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1990186" y="2080876"/>
        <a:ext cx="93418" cy="93418"/>
      </dsp:txXfrm>
    </dsp:sp>
    <dsp:sp modelId="{54EA95A1-B416-4AF5-BF2C-6B2B216EB222}">
      <dsp:nvSpPr>
        <dsp:cNvPr id="0" name=""/>
        <dsp:cNvSpPr/>
      </dsp:nvSpPr>
      <dsp:spPr>
        <a:xfrm>
          <a:off x="630116" y="3055486"/>
          <a:ext cx="216427" cy="721700"/>
        </a:xfrm>
        <a:custGeom>
          <a:avLst/>
          <a:gdLst/>
          <a:ahLst/>
          <a:cxnLst/>
          <a:rect l="0" t="0" r="0" b="0"/>
          <a:pathLst>
            <a:path>
              <a:moveTo>
                <a:pt x="0" y="721700"/>
              </a:moveTo>
              <a:lnTo>
                <a:pt x="108213" y="721700"/>
              </a:lnTo>
              <a:lnTo>
                <a:pt x="108213" y="0"/>
              </a:lnTo>
              <a:lnTo>
                <a:pt x="21642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719493" y="3397500"/>
        <a:ext cx="37672" cy="37672"/>
      </dsp:txXfrm>
    </dsp:sp>
    <dsp:sp modelId="{7A437BE1-6AF0-4899-A0B9-FFC1DB0AB4F1}">
      <dsp:nvSpPr>
        <dsp:cNvPr id="0" name=""/>
        <dsp:cNvSpPr/>
      </dsp:nvSpPr>
      <dsp:spPr>
        <a:xfrm>
          <a:off x="1928681" y="581085"/>
          <a:ext cx="216427" cy="206200"/>
        </a:xfrm>
        <a:custGeom>
          <a:avLst/>
          <a:gdLst/>
          <a:ahLst/>
          <a:cxnLst/>
          <a:rect l="0" t="0" r="0" b="0"/>
          <a:pathLst>
            <a:path>
              <a:moveTo>
                <a:pt x="0" y="0"/>
              </a:moveTo>
              <a:lnTo>
                <a:pt x="108213" y="0"/>
              </a:lnTo>
              <a:lnTo>
                <a:pt x="108213" y="206200"/>
              </a:lnTo>
              <a:lnTo>
                <a:pt x="216427" y="206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9422" y="676712"/>
        <a:ext cx="14946" cy="14946"/>
      </dsp:txXfrm>
    </dsp:sp>
    <dsp:sp modelId="{2B63B997-DA55-43E8-8D46-850469BC2B93}">
      <dsp:nvSpPr>
        <dsp:cNvPr id="0" name=""/>
        <dsp:cNvSpPr/>
      </dsp:nvSpPr>
      <dsp:spPr>
        <a:xfrm>
          <a:off x="3227247" y="374885"/>
          <a:ext cx="216427" cy="206200"/>
        </a:xfrm>
        <a:custGeom>
          <a:avLst/>
          <a:gdLst/>
          <a:ahLst/>
          <a:cxnLst/>
          <a:rect l="0" t="0" r="0" b="0"/>
          <a:pathLst>
            <a:path>
              <a:moveTo>
                <a:pt x="0" y="0"/>
              </a:moveTo>
              <a:lnTo>
                <a:pt x="108213" y="0"/>
              </a:lnTo>
              <a:lnTo>
                <a:pt x="108213" y="206200"/>
              </a:lnTo>
              <a:lnTo>
                <a:pt x="216427" y="206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27988" y="470512"/>
        <a:ext cx="14946" cy="14946"/>
      </dsp:txXfrm>
    </dsp:sp>
    <dsp:sp modelId="{9B2C3C81-6E95-40F0-A820-D3AFF6BBCBC7}">
      <dsp:nvSpPr>
        <dsp:cNvPr id="0" name=""/>
        <dsp:cNvSpPr/>
      </dsp:nvSpPr>
      <dsp:spPr>
        <a:xfrm>
          <a:off x="3227247" y="168685"/>
          <a:ext cx="216427" cy="206200"/>
        </a:xfrm>
        <a:custGeom>
          <a:avLst/>
          <a:gdLst/>
          <a:ahLst/>
          <a:cxnLst/>
          <a:rect l="0" t="0" r="0" b="0"/>
          <a:pathLst>
            <a:path>
              <a:moveTo>
                <a:pt x="0" y="206200"/>
              </a:moveTo>
              <a:lnTo>
                <a:pt x="108213" y="2062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327988" y="264312"/>
        <a:ext cx="14946" cy="14946"/>
      </dsp:txXfrm>
    </dsp:sp>
    <dsp:sp modelId="{A43B9FBA-8BE5-4C30-8297-142475EE371E}">
      <dsp:nvSpPr>
        <dsp:cNvPr id="0" name=""/>
        <dsp:cNvSpPr/>
      </dsp:nvSpPr>
      <dsp:spPr>
        <a:xfrm>
          <a:off x="1928681" y="374885"/>
          <a:ext cx="216427" cy="206200"/>
        </a:xfrm>
        <a:custGeom>
          <a:avLst/>
          <a:gdLst/>
          <a:ahLst/>
          <a:cxnLst/>
          <a:rect l="0" t="0" r="0" b="0"/>
          <a:pathLst>
            <a:path>
              <a:moveTo>
                <a:pt x="0" y="206200"/>
              </a:moveTo>
              <a:lnTo>
                <a:pt x="108213" y="206200"/>
              </a:lnTo>
              <a:lnTo>
                <a:pt x="108213" y="0"/>
              </a:lnTo>
              <a:lnTo>
                <a:pt x="21642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029422" y="470512"/>
        <a:ext cx="14946" cy="14946"/>
      </dsp:txXfrm>
    </dsp:sp>
    <dsp:sp modelId="{6491B964-1D04-4E36-89E6-9419195DB584}">
      <dsp:nvSpPr>
        <dsp:cNvPr id="0" name=""/>
        <dsp:cNvSpPr/>
      </dsp:nvSpPr>
      <dsp:spPr>
        <a:xfrm>
          <a:off x="630116" y="581085"/>
          <a:ext cx="216427" cy="3196101"/>
        </a:xfrm>
        <a:custGeom>
          <a:avLst/>
          <a:gdLst/>
          <a:ahLst/>
          <a:cxnLst/>
          <a:rect l="0" t="0" r="0" b="0"/>
          <a:pathLst>
            <a:path>
              <a:moveTo>
                <a:pt x="0" y="3196101"/>
              </a:moveTo>
              <a:lnTo>
                <a:pt x="108213" y="3196101"/>
              </a:lnTo>
              <a:lnTo>
                <a:pt x="108213" y="0"/>
              </a:lnTo>
              <a:lnTo>
                <a:pt x="21642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NL" sz="700" kern="1200"/>
        </a:p>
      </dsp:txBody>
      <dsp:txXfrm>
        <a:off x="658244" y="2099050"/>
        <a:ext cx="160171" cy="160171"/>
      </dsp:txXfrm>
    </dsp:sp>
    <dsp:sp modelId="{4AD10946-7327-42E1-B173-8B1B4E0E1995}">
      <dsp:nvSpPr>
        <dsp:cNvPr id="0" name=""/>
        <dsp:cNvSpPr/>
      </dsp:nvSpPr>
      <dsp:spPr>
        <a:xfrm rot="16200000">
          <a:off x="-403054" y="3612227"/>
          <a:ext cx="1736421"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De begeleiding van jongeren die zich bevinden in een complexe scheiding</a:t>
          </a:r>
        </a:p>
      </dsp:txBody>
      <dsp:txXfrm>
        <a:off x="-403054" y="3612227"/>
        <a:ext cx="1736421" cy="329920"/>
      </dsp:txXfrm>
    </dsp:sp>
    <dsp:sp modelId="{F79D98C7-1E19-470B-B844-BB898A1F4598}">
      <dsp:nvSpPr>
        <dsp:cNvPr id="0" name=""/>
        <dsp:cNvSpPr/>
      </dsp:nvSpPr>
      <dsp:spPr>
        <a:xfrm>
          <a:off x="846543" y="416125"/>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Communicatie</a:t>
          </a:r>
        </a:p>
      </dsp:txBody>
      <dsp:txXfrm>
        <a:off x="846543" y="416125"/>
        <a:ext cx="1082138" cy="329920"/>
      </dsp:txXfrm>
    </dsp:sp>
    <dsp:sp modelId="{E2A1E4E4-C9C7-4A73-BF39-03906278B1BC}">
      <dsp:nvSpPr>
        <dsp:cNvPr id="0" name=""/>
        <dsp:cNvSpPr/>
      </dsp:nvSpPr>
      <dsp:spPr>
        <a:xfrm>
          <a:off x="2145109" y="209925"/>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Kindgesprekken</a:t>
          </a:r>
        </a:p>
      </dsp:txBody>
      <dsp:txXfrm>
        <a:off x="2145109" y="209925"/>
        <a:ext cx="1082138" cy="329920"/>
      </dsp:txXfrm>
    </dsp:sp>
    <dsp:sp modelId="{E3AEA5CA-2AF1-4E78-BE5C-20F5CEAD75C4}">
      <dsp:nvSpPr>
        <dsp:cNvPr id="0" name=""/>
        <dsp:cNvSpPr/>
      </dsp:nvSpPr>
      <dsp:spPr>
        <a:xfrm>
          <a:off x="3443675" y="3725"/>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Minimaal kindcontact</a:t>
          </a:r>
        </a:p>
      </dsp:txBody>
      <dsp:txXfrm>
        <a:off x="3443675" y="3725"/>
        <a:ext cx="1082138" cy="329920"/>
      </dsp:txXfrm>
    </dsp:sp>
    <dsp:sp modelId="{A9D5770E-D323-40BA-81DD-A3421C9A976D}">
      <dsp:nvSpPr>
        <dsp:cNvPr id="0" name=""/>
        <dsp:cNvSpPr/>
      </dsp:nvSpPr>
      <dsp:spPr>
        <a:xfrm>
          <a:off x="3443675" y="416125"/>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Moeite om met jeugdzorgwerker in gesprek te gaan</a:t>
          </a:r>
        </a:p>
      </dsp:txBody>
      <dsp:txXfrm>
        <a:off x="3443675" y="416125"/>
        <a:ext cx="1082138" cy="329920"/>
      </dsp:txXfrm>
    </dsp:sp>
    <dsp:sp modelId="{5A3A0EC0-9F8B-46AC-9F47-13AED1FC2C46}">
      <dsp:nvSpPr>
        <dsp:cNvPr id="0" name=""/>
        <dsp:cNvSpPr/>
      </dsp:nvSpPr>
      <dsp:spPr>
        <a:xfrm>
          <a:off x="2145109" y="622325"/>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Telefonisch en app contact met jongeren</a:t>
          </a:r>
        </a:p>
      </dsp:txBody>
      <dsp:txXfrm>
        <a:off x="2145109" y="622325"/>
        <a:ext cx="1082138" cy="329920"/>
      </dsp:txXfrm>
    </dsp:sp>
    <dsp:sp modelId="{5FF883F8-3833-4188-8573-0CDC74BF828F}">
      <dsp:nvSpPr>
        <dsp:cNvPr id="0" name=""/>
        <dsp:cNvSpPr/>
      </dsp:nvSpPr>
      <dsp:spPr>
        <a:xfrm>
          <a:off x="846543" y="2890526"/>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Behoeften jongeren volgens jeugdzorgwerkers</a:t>
          </a:r>
        </a:p>
      </dsp:txBody>
      <dsp:txXfrm>
        <a:off x="846543" y="2890526"/>
        <a:ext cx="1082138" cy="329920"/>
      </dsp:txXfrm>
    </dsp:sp>
    <dsp:sp modelId="{0A9E0644-0AF2-46CD-8C6F-721F26A45FD7}">
      <dsp:nvSpPr>
        <dsp:cNvPr id="0" name=""/>
        <dsp:cNvSpPr/>
      </dsp:nvSpPr>
      <dsp:spPr>
        <a:xfrm>
          <a:off x="2145109" y="1034725"/>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Steun</a:t>
          </a:r>
        </a:p>
      </dsp:txBody>
      <dsp:txXfrm>
        <a:off x="2145109" y="1034725"/>
        <a:ext cx="1082138" cy="329920"/>
      </dsp:txXfrm>
    </dsp:sp>
    <dsp:sp modelId="{A8CE2A21-F6C9-436F-9B26-DF5AB7081284}">
      <dsp:nvSpPr>
        <dsp:cNvPr id="0" name=""/>
        <dsp:cNvSpPr/>
      </dsp:nvSpPr>
      <dsp:spPr>
        <a:xfrm>
          <a:off x="3443675" y="1034725"/>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Luisterend oor</a:t>
          </a:r>
        </a:p>
      </dsp:txBody>
      <dsp:txXfrm>
        <a:off x="3443675" y="1034725"/>
        <a:ext cx="1082138" cy="329920"/>
      </dsp:txXfrm>
    </dsp:sp>
    <dsp:sp modelId="{E54178A2-C2D4-4781-8FB5-BB79308125A4}">
      <dsp:nvSpPr>
        <dsp:cNvPr id="0" name=""/>
        <dsp:cNvSpPr/>
      </dsp:nvSpPr>
      <dsp:spPr>
        <a:xfrm>
          <a:off x="2145109" y="1447126"/>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Een stem</a:t>
          </a:r>
        </a:p>
      </dsp:txBody>
      <dsp:txXfrm>
        <a:off x="2145109" y="1447126"/>
        <a:ext cx="1082138" cy="329920"/>
      </dsp:txXfrm>
    </dsp:sp>
    <dsp:sp modelId="{7C19EBDF-40AA-468F-92AC-B5B7C4926594}">
      <dsp:nvSpPr>
        <dsp:cNvPr id="0" name=""/>
        <dsp:cNvSpPr/>
      </dsp:nvSpPr>
      <dsp:spPr>
        <a:xfrm>
          <a:off x="2145109" y="1859526"/>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Vertrouwen</a:t>
          </a:r>
        </a:p>
      </dsp:txBody>
      <dsp:txXfrm>
        <a:off x="2145109" y="1859526"/>
        <a:ext cx="1082138" cy="329920"/>
      </dsp:txXfrm>
    </dsp:sp>
    <dsp:sp modelId="{59967BB7-A023-4AF3-BB24-D553EDFB95B1}">
      <dsp:nvSpPr>
        <dsp:cNvPr id="0" name=""/>
        <dsp:cNvSpPr/>
      </dsp:nvSpPr>
      <dsp:spPr>
        <a:xfrm>
          <a:off x="3443675" y="1859526"/>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Een klik</a:t>
          </a:r>
        </a:p>
      </dsp:txBody>
      <dsp:txXfrm>
        <a:off x="3443675" y="1859526"/>
        <a:ext cx="1082138" cy="329920"/>
      </dsp:txXfrm>
    </dsp:sp>
    <dsp:sp modelId="{47EC2908-A24F-4ECD-A6EE-7B623BC8896A}">
      <dsp:nvSpPr>
        <dsp:cNvPr id="0" name=""/>
        <dsp:cNvSpPr/>
      </dsp:nvSpPr>
      <dsp:spPr>
        <a:xfrm>
          <a:off x="2145109" y="2271926"/>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Menselijkheid</a:t>
          </a:r>
        </a:p>
      </dsp:txBody>
      <dsp:txXfrm>
        <a:off x="2145109" y="2271926"/>
        <a:ext cx="1082138" cy="329920"/>
      </dsp:txXfrm>
    </dsp:sp>
    <dsp:sp modelId="{E55204C6-4A1B-4640-BFD4-78EC9A92F113}">
      <dsp:nvSpPr>
        <dsp:cNvPr id="0" name=""/>
        <dsp:cNvSpPr/>
      </dsp:nvSpPr>
      <dsp:spPr>
        <a:xfrm>
          <a:off x="2145109" y="2684326"/>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Ruimte bieden</a:t>
          </a:r>
        </a:p>
      </dsp:txBody>
      <dsp:txXfrm>
        <a:off x="2145109" y="2684326"/>
        <a:ext cx="1082138" cy="329920"/>
      </dsp:txXfrm>
    </dsp:sp>
    <dsp:sp modelId="{98D1D6E6-38D7-4E88-B771-9F614F2139C3}">
      <dsp:nvSpPr>
        <dsp:cNvPr id="0" name=""/>
        <dsp:cNvSpPr/>
      </dsp:nvSpPr>
      <dsp:spPr>
        <a:xfrm>
          <a:off x="2145109" y="3096726"/>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Adolescentiefase</a:t>
          </a:r>
        </a:p>
      </dsp:txBody>
      <dsp:txXfrm>
        <a:off x="2145109" y="3096726"/>
        <a:ext cx="1082138" cy="329920"/>
      </dsp:txXfrm>
    </dsp:sp>
    <dsp:sp modelId="{A7FC983D-CAB1-44A8-B29B-7BD779EC9E71}">
      <dsp:nvSpPr>
        <dsp:cNvPr id="0" name=""/>
        <dsp:cNvSpPr/>
      </dsp:nvSpPr>
      <dsp:spPr>
        <a:xfrm>
          <a:off x="2145109" y="3509127"/>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Beleving van het kind</a:t>
          </a:r>
        </a:p>
      </dsp:txBody>
      <dsp:txXfrm>
        <a:off x="2145109" y="3509127"/>
        <a:ext cx="1082138" cy="329920"/>
      </dsp:txXfrm>
    </dsp:sp>
    <dsp:sp modelId="{09D469F6-7719-4A1F-90B6-F1817B6C6233}">
      <dsp:nvSpPr>
        <dsp:cNvPr id="0" name=""/>
        <dsp:cNvSpPr/>
      </dsp:nvSpPr>
      <dsp:spPr>
        <a:xfrm>
          <a:off x="2145109" y="3921527"/>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Het kind sterker maken</a:t>
          </a:r>
        </a:p>
      </dsp:txBody>
      <dsp:txXfrm>
        <a:off x="2145109" y="3921527"/>
        <a:ext cx="1082138" cy="329920"/>
      </dsp:txXfrm>
    </dsp:sp>
    <dsp:sp modelId="{86584225-59BA-43ED-A266-88237085C58D}">
      <dsp:nvSpPr>
        <dsp:cNvPr id="0" name=""/>
        <dsp:cNvSpPr/>
      </dsp:nvSpPr>
      <dsp:spPr>
        <a:xfrm>
          <a:off x="2145109" y="4333927"/>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Ouder-kind contact</a:t>
          </a:r>
        </a:p>
      </dsp:txBody>
      <dsp:txXfrm>
        <a:off x="2145109" y="4333927"/>
        <a:ext cx="1082138" cy="329920"/>
      </dsp:txXfrm>
    </dsp:sp>
    <dsp:sp modelId="{B7129336-A05F-44DD-899F-9A77C3A05AAA}">
      <dsp:nvSpPr>
        <dsp:cNvPr id="0" name=""/>
        <dsp:cNvSpPr/>
      </dsp:nvSpPr>
      <dsp:spPr>
        <a:xfrm>
          <a:off x="2145109" y="4746327"/>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Proces van ouders</a:t>
          </a:r>
        </a:p>
      </dsp:txBody>
      <dsp:txXfrm>
        <a:off x="2145109" y="4746327"/>
        <a:ext cx="1082138" cy="329920"/>
      </dsp:txXfrm>
    </dsp:sp>
    <dsp:sp modelId="{0CA22106-C1E9-48C4-9107-DFDA5801AC2A}">
      <dsp:nvSpPr>
        <dsp:cNvPr id="0" name=""/>
        <dsp:cNvSpPr/>
      </dsp:nvSpPr>
      <dsp:spPr>
        <a:xfrm>
          <a:off x="846543" y="6808328"/>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Invloed scheiding op jongeren</a:t>
          </a:r>
        </a:p>
      </dsp:txBody>
      <dsp:txXfrm>
        <a:off x="846543" y="6808328"/>
        <a:ext cx="1082138" cy="329920"/>
      </dsp:txXfrm>
    </dsp:sp>
    <dsp:sp modelId="{D8CF70AE-1A4D-45B9-BD38-F39026A020A7}">
      <dsp:nvSpPr>
        <dsp:cNvPr id="0" name=""/>
        <dsp:cNvSpPr/>
      </dsp:nvSpPr>
      <dsp:spPr>
        <a:xfrm>
          <a:off x="2145109" y="5158727"/>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Extra ontwikkelingstaak</a:t>
          </a:r>
        </a:p>
      </dsp:txBody>
      <dsp:txXfrm>
        <a:off x="2145109" y="5158727"/>
        <a:ext cx="1082138" cy="329920"/>
      </dsp:txXfrm>
    </dsp:sp>
    <dsp:sp modelId="{9F4A7C50-E953-432A-890B-59C002636C0B}">
      <dsp:nvSpPr>
        <dsp:cNvPr id="0" name=""/>
        <dsp:cNvSpPr/>
      </dsp:nvSpPr>
      <dsp:spPr>
        <a:xfrm>
          <a:off x="2145109" y="5571128"/>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Loyaliteitconflict</a:t>
          </a:r>
        </a:p>
      </dsp:txBody>
      <dsp:txXfrm>
        <a:off x="2145109" y="5571128"/>
        <a:ext cx="1082138" cy="329920"/>
      </dsp:txXfrm>
    </dsp:sp>
    <dsp:sp modelId="{CCF19C89-8DE4-4E6D-9B2E-E6088FBBBCEC}">
      <dsp:nvSpPr>
        <dsp:cNvPr id="0" name=""/>
        <dsp:cNvSpPr/>
      </dsp:nvSpPr>
      <dsp:spPr>
        <a:xfrm>
          <a:off x="3443675" y="5571128"/>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Afwijzing ouder</a:t>
          </a:r>
        </a:p>
      </dsp:txBody>
      <dsp:txXfrm>
        <a:off x="3443675" y="5571128"/>
        <a:ext cx="1082138" cy="329920"/>
      </dsp:txXfrm>
    </dsp:sp>
    <dsp:sp modelId="{2467A942-40E8-4DD9-ACCE-9D00D309D6DB}">
      <dsp:nvSpPr>
        <dsp:cNvPr id="0" name=""/>
        <dsp:cNvSpPr/>
      </dsp:nvSpPr>
      <dsp:spPr>
        <a:xfrm>
          <a:off x="4742240" y="5571128"/>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Oorzaak afwijzing ouder</a:t>
          </a:r>
        </a:p>
      </dsp:txBody>
      <dsp:txXfrm>
        <a:off x="4742240" y="5571128"/>
        <a:ext cx="1082138" cy="329920"/>
      </dsp:txXfrm>
    </dsp:sp>
    <dsp:sp modelId="{E0CB2AAE-EA80-47D5-8710-C10078C502AB}">
      <dsp:nvSpPr>
        <dsp:cNvPr id="0" name=""/>
        <dsp:cNvSpPr/>
      </dsp:nvSpPr>
      <dsp:spPr>
        <a:xfrm>
          <a:off x="2145109" y="5983528"/>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Beschadigd</a:t>
          </a:r>
        </a:p>
      </dsp:txBody>
      <dsp:txXfrm>
        <a:off x="2145109" y="5983528"/>
        <a:ext cx="1082138" cy="329920"/>
      </dsp:txXfrm>
    </dsp:sp>
    <dsp:sp modelId="{3A07D86F-5C45-4995-A3C7-68474FB91DBD}">
      <dsp:nvSpPr>
        <dsp:cNvPr id="0" name=""/>
        <dsp:cNvSpPr/>
      </dsp:nvSpPr>
      <dsp:spPr>
        <a:xfrm>
          <a:off x="2145109" y="6395928"/>
          <a:ext cx="1082138" cy="329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Angst</a:t>
          </a:r>
        </a:p>
      </dsp:txBody>
      <dsp:txXfrm>
        <a:off x="2145109" y="6395928"/>
        <a:ext cx="1082138" cy="329920"/>
      </dsp:txXfrm>
    </dsp:sp>
    <dsp:sp modelId="{9A2B786F-5B06-4708-BE2F-DDCFA297ADB9}">
      <dsp:nvSpPr>
        <dsp:cNvPr id="0" name=""/>
        <dsp:cNvSpPr/>
      </dsp:nvSpPr>
      <dsp:spPr>
        <a:xfrm>
          <a:off x="2145109" y="6808328"/>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Verwerkingsproces</a:t>
          </a:r>
        </a:p>
      </dsp:txBody>
      <dsp:txXfrm>
        <a:off x="2145109" y="6808328"/>
        <a:ext cx="1082138" cy="329920"/>
      </dsp:txXfrm>
    </dsp:sp>
    <dsp:sp modelId="{BFAF4AE8-6565-4C06-B34B-7ADCC1E565F9}">
      <dsp:nvSpPr>
        <dsp:cNvPr id="0" name=""/>
        <dsp:cNvSpPr/>
      </dsp:nvSpPr>
      <dsp:spPr>
        <a:xfrm>
          <a:off x="2145109" y="7220728"/>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Gedragsverandering</a:t>
          </a:r>
        </a:p>
      </dsp:txBody>
      <dsp:txXfrm>
        <a:off x="2145109" y="7220728"/>
        <a:ext cx="1082138" cy="329920"/>
      </dsp:txXfrm>
    </dsp:sp>
    <dsp:sp modelId="{ED9184A6-5344-4417-88CF-02202A6780BE}">
      <dsp:nvSpPr>
        <dsp:cNvPr id="0" name=""/>
        <dsp:cNvSpPr/>
      </dsp:nvSpPr>
      <dsp:spPr>
        <a:xfrm>
          <a:off x="2145109" y="7633129"/>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Invloed van ouders</a:t>
          </a:r>
        </a:p>
      </dsp:txBody>
      <dsp:txXfrm>
        <a:off x="2145109" y="7633129"/>
        <a:ext cx="1082138" cy="329920"/>
      </dsp:txXfrm>
    </dsp:sp>
    <dsp:sp modelId="{F780D50D-4E63-4455-8CDB-A15C248F35B8}">
      <dsp:nvSpPr>
        <dsp:cNvPr id="0" name=""/>
        <dsp:cNvSpPr/>
      </dsp:nvSpPr>
      <dsp:spPr>
        <a:xfrm>
          <a:off x="2145109" y="8045529"/>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Belastend</a:t>
          </a:r>
        </a:p>
      </dsp:txBody>
      <dsp:txXfrm>
        <a:off x="2145109" y="8045529"/>
        <a:ext cx="1082138" cy="329920"/>
      </dsp:txXfrm>
    </dsp:sp>
    <dsp:sp modelId="{DFACB488-C944-4DE0-AA87-366FAEE682C6}">
      <dsp:nvSpPr>
        <dsp:cNvPr id="0" name=""/>
        <dsp:cNvSpPr/>
      </dsp:nvSpPr>
      <dsp:spPr>
        <a:xfrm>
          <a:off x="2145109" y="8457929"/>
          <a:ext cx="1082138" cy="329920"/>
        </a:xfrm>
        <a:prstGeom prst="rect">
          <a:avLst/>
        </a:prstGeom>
        <a:solidFill>
          <a:schemeClr val="accent1">
            <a:hueOff val="0"/>
            <a:satOff val="0"/>
            <a:lumOff val="0"/>
            <a:alphaOff val="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Identiteitsontwikkeling</a:t>
          </a:r>
        </a:p>
      </dsp:txBody>
      <dsp:txXfrm>
        <a:off x="2145109" y="8457929"/>
        <a:ext cx="1082138" cy="3299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341E7-B83A-4805-942C-9A53EA983881}">
      <dsp:nvSpPr>
        <dsp:cNvPr id="0" name=""/>
        <dsp:cNvSpPr/>
      </dsp:nvSpPr>
      <dsp:spPr>
        <a:xfrm>
          <a:off x="2424621" y="7559423"/>
          <a:ext cx="187026" cy="410953"/>
        </a:xfrm>
        <a:custGeom>
          <a:avLst/>
          <a:gdLst/>
          <a:ahLst/>
          <a:cxnLst/>
          <a:rect l="0" t="0" r="0" b="0"/>
          <a:pathLst>
            <a:path>
              <a:moveTo>
                <a:pt x="0" y="0"/>
              </a:moveTo>
              <a:lnTo>
                <a:pt x="93513" y="0"/>
              </a:lnTo>
              <a:lnTo>
                <a:pt x="93513" y="410953"/>
              </a:lnTo>
              <a:lnTo>
                <a:pt x="187026" y="410953"/>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06846" y="7753611"/>
        <a:ext cx="22575" cy="22575"/>
      </dsp:txXfrm>
    </dsp:sp>
    <dsp:sp modelId="{1839DD1B-E7EF-4AD9-93BD-988183BDBEFE}">
      <dsp:nvSpPr>
        <dsp:cNvPr id="0" name=""/>
        <dsp:cNvSpPr/>
      </dsp:nvSpPr>
      <dsp:spPr>
        <a:xfrm>
          <a:off x="2424621" y="7513703"/>
          <a:ext cx="215604" cy="91440"/>
        </a:xfrm>
        <a:custGeom>
          <a:avLst/>
          <a:gdLst/>
          <a:ahLst/>
          <a:cxnLst/>
          <a:rect l="0" t="0" r="0" b="0"/>
          <a:pathLst>
            <a:path>
              <a:moveTo>
                <a:pt x="0" y="45720"/>
              </a:moveTo>
              <a:lnTo>
                <a:pt x="215604"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7033" y="7554033"/>
        <a:ext cx="10780" cy="10780"/>
      </dsp:txXfrm>
    </dsp:sp>
    <dsp:sp modelId="{881A1D22-B3E5-4B59-9211-9C9C2206268B}">
      <dsp:nvSpPr>
        <dsp:cNvPr id="0" name=""/>
        <dsp:cNvSpPr/>
      </dsp:nvSpPr>
      <dsp:spPr>
        <a:xfrm>
          <a:off x="2424621" y="7148591"/>
          <a:ext cx="215604" cy="410831"/>
        </a:xfrm>
        <a:custGeom>
          <a:avLst/>
          <a:gdLst/>
          <a:ahLst/>
          <a:cxnLst/>
          <a:rect l="0" t="0" r="0" b="0"/>
          <a:pathLst>
            <a:path>
              <a:moveTo>
                <a:pt x="0" y="410831"/>
              </a:moveTo>
              <a:lnTo>
                <a:pt x="107802" y="410831"/>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7342408"/>
        <a:ext cx="23198" cy="23198"/>
      </dsp:txXfrm>
    </dsp:sp>
    <dsp:sp modelId="{5986CD13-1329-4B8E-8FA5-EBC0AFDA1F77}">
      <dsp:nvSpPr>
        <dsp:cNvPr id="0" name=""/>
        <dsp:cNvSpPr/>
      </dsp:nvSpPr>
      <dsp:spPr>
        <a:xfrm>
          <a:off x="1130994" y="4272770"/>
          <a:ext cx="215604" cy="3286652"/>
        </a:xfrm>
        <a:custGeom>
          <a:avLst/>
          <a:gdLst/>
          <a:ahLst/>
          <a:cxnLst/>
          <a:rect l="0" t="0" r="0" b="0"/>
          <a:pathLst>
            <a:path>
              <a:moveTo>
                <a:pt x="0" y="0"/>
              </a:moveTo>
              <a:lnTo>
                <a:pt x="107802" y="0"/>
              </a:lnTo>
              <a:lnTo>
                <a:pt x="107802" y="3286652"/>
              </a:lnTo>
              <a:lnTo>
                <a:pt x="215604" y="3286652"/>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nl-NL" sz="1100" kern="1200"/>
        </a:p>
      </dsp:txBody>
      <dsp:txXfrm>
        <a:off x="1156454" y="5833753"/>
        <a:ext cx="164685" cy="164685"/>
      </dsp:txXfrm>
    </dsp:sp>
    <dsp:sp modelId="{164095F9-491E-4BBF-88F1-EF0860EE31CC}">
      <dsp:nvSpPr>
        <dsp:cNvPr id="0" name=""/>
        <dsp:cNvSpPr/>
      </dsp:nvSpPr>
      <dsp:spPr>
        <a:xfrm>
          <a:off x="2424621" y="5505265"/>
          <a:ext cx="215604" cy="1232494"/>
        </a:xfrm>
        <a:custGeom>
          <a:avLst/>
          <a:gdLst/>
          <a:ahLst/>
          <a:cxnLst/>
          <a:rect l="0" t="0" r="0" b="0"/>
          <a:pathLst>
            <a:path>
              <a:moveTo>
                <a:pt x="0" y="0"/>
              </a:moveTo>
              <a:lnTo>
                <a:pt x="107802" y="0"/>
              </a:lnTo>
              <a:lnTo>
                <a:pt x="107802" y="1232494"/>
              </a:lnTo>
              <a:lnTo>
                <a:pt x="215604" y="1232494"/>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01143" y="6090232"/>
        <a:ext cx="62560" cy="62560"/>
      </dsp:txXfrm>
    </dsp:sp>
    <dsp:sp modelId="{4A2F4E29-53B4-43BF-85C4-EF40DE4372AB}">
      <dsp:nvSpPr>
        <dsp:cNvPr id="0" name=""/>
        <dsp:cNvSpPr/>
      </dsp:nvSpPr>
      <dsp:spPr>
        <a:xfrm>
          <a:off x="2424621" y="5505265"/>
          <a:ext cx="215604" cy="821663"/>
        </a:xfrm>
        <a:custGeom>
          <a:avLst/>
          <a:gdLst/>
          <a:ahLst/>
          <a:cxnLst/>
          <a:rect l="0" t="0" r="0" b="0"/>
          <a:pathLst>
            <a:path>
              <a:moveTo>
                <a:pt x="0" y="0"/>
              </a:moveTo>
              <a:lnTo>
                <a:pt x="107802" y="0"/>
              </a:lnTo>
              <a:lnTo>
                <a:pt x="107802" y="821663"/>
              </a:lnTo>
              <a:lnTo>
                <a:pt x="215604" y="821663"/>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5894859"/>
        <a:ext cx="42473" cy="42473"/>
      </dsp:txXfrm>
    </dsp:sp>
    <dsp:sp modelId="{1A7894A8-44E7-4368-B74B-5EFEB477F3E1}">
      <dsp:nvSpPr>
        <dsp:cNvPr id="0" name=""/>
        <dsp:cNvSpPr/>
      </dsp:nvSpPr>
      <dsp:spPr>
        <a:xfrm>
          <a:off x="2424621" y="5505265"/>
          <a:ext cx="215604" cy="410831"/>
        </a:xfrm>
        <a:custGeom>
          <a:avLst/>
          <a:gdLst/>
          <a:ahLst/>
          <a:cxnLst/>
          <a:rect l="0" t="0" r="0" b="0"/>
          <a:pathLst>
            <a:path>
              <a:moveTo>
                <a:pt x="0" y="0"/>
              </a:moveTo>
              <a:lnTo>
                <a:pt x="107802" y="0"/>
              </a:lnTo>
              <a:lnTo>
                <a:pt x="107802" y="410831"/>
              </a:lnTo>
              <a:lnTo>
                <a:pt x="215604" y="410831"/>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5699081"/>
        <a:ext cx="23198" cy="23198"/>
      </dsp:txXfrm>
    </dsp:sp>
    <dsp:sp modelId="{5B838720-D741-4E8D-A6FE-067566DA7E31}">
      <dsp:nvSpPr>
        <dsp:cNvPr id="0" name=""/>
        <dsp:cNvSpPr/>
      </dsp:nvSpPr>
      <dsp:spPr>
        <a:xfrm>
          <a:off x="2424621" y="5459545"/>
          <a:ext cx="215604" cy="91440"/>
        </a:xfrm>
        <a:custGeom>
          <a:avLst/>
          <a:gdLst/>
          <a:ahLst/>
          <a:cxnLst/>
          <a:rect l="0" t="0" r="0" b="0"/>
          <a:pathLst>
            <a:path>
              <a:moveTo>
                <a:pt x="0" y="45720"/>
              </a:moveTo>
              <a:lnTo>
                <a:pt x="215604"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7033" y="5499874"/>
        <a:ext cx="10780" cy="10780"/>
      </dsp:txXfrm>
    </dsp:sp>
    <dsp:sp modelId="{F501102A-7886-45F8-A155-3311AD45DFB5}">
      <dsp:nvSpPr>
        <dsp:cNvPr id="0" name=""/>
        <dsp:cNvSpPr/>
      </dsp:nvSpPr>
      <dsp:spPr>
        <a:xfrm>
          <a:off x="2424621" y="5094433"/>
          <a:ext cx="215604" cy="410831"/>
        </a:xfrm>
        <a:custGeom>
          <a:avLst/>
          <a:gdLst/>
          <a:ahLst/>
          <a:cxnLst/>
          <a:rect l="0" t="0" r="0" b="0"/>
          <a:pathLst>
            <a:path>
              <a:moveTo>
                <a:pt x="0" y="410831"/>
              </a:moveTo>
              <a:lnTo>
                <a:pt x="107802" y="410831"/>
              </a:lnTo>
              <a:lnTo>
                <a:pt x="107802" y="0"/>
              </a:lnTo>
              <a:lnTo>
                <a:pt x="21560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5288250"/>
        <a:ext cx="23198" cy="23198"/>
      </dsp:txXfrm>
    </dsp:sp>
    <dsp:sp modelId="{6615043A-FEB7-455F-A566-74BD5B956052}">
      <dsp:nvSpPr>
        <dsp:cNvPr id="0" name=""/>
        <dsp:cNvSpPr/>
      </dsp:nvSpPr>
      <dsp:spPr>
        <a:xfrm>
          <a:off x="2424621" y="4683601"/>
          <a:ext cx="215604" cy="821663"/>
        </a:xfrm>
        <a:custGeom>
          <a:avLst/>
          <a:gdLst/>
          <a:ahLst/>
          <a:cxnLst/>
          <a:rect l="0" t="0" r="0" b="0"/>
          <a:pathLst>
            <a:path>
              <a:moveTo>
                <a:pt x="0" y="821663"/>
              </a:moveTo>
              <a:lnTo>
                <a:pt x="107802" y="821663"/>
              </a:lnTo>
              <a:lnTo>
                <a:pt x="107802" y="0"/>
              </a:lnTo>
              <a:lnTo>
                <a:pt x="21560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5073196"/>
        <a:ext cx="42473" cy="42473"/>
      </dsp:txXfrm>
    </dsp:sp>
    <dsp:sp modelId="{1793BAF7-3305-4DFE-923C-81E6C2DB75E5}">
      <dsp:nvSpPr>
        <dsp:cNvPr id="0" name=""/>
        <dsp:cNvSpPr/>
      </dsp:nvSpPr>
      <dsp:spPr>
        <a:xfrm>
          <a:off x="2424621" y="4272770"/>
          <a:ext cx="215604" cy="1232494"/>
        </a:xfrm>
        <a:custGeom>
          <a:avLst/>
          <a:gdLst/>
          <a:ahLst/>
          <a:cxnLst/>
          <a:rect l="0" t="0" r="0" b="0"/>
          <a:pathLst>
            <a:path>
              <a:moveTo>
                <a:pt x="0" y="1232494"/>
              </a:moveTo>
              <a:lnTo>
                <a:pt x="107802" y="1232494"/>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01143" y="4857737"/>
        <a:ext cx="62560" cy="62560"/>
      </dsp:txXfrm>
    </dsp:sp>
    <dsp:sp modelId="{EC7EA8E4-2713-45C4-A585-EC8BB5A652E2}">
      <dsp:nvSpPr>
        <dsp:cNvPr id="0" name=""/>
        <dsp:cNvSpPr/>
      </dsp:nvSpPr>
      <dsp:spPr>
        <a:xfrm>
          <a:off x="1130994" y="4272770"/>
          <a:ext cx="215604" cy="1232494"/>
        </a:xfrm>
        <a:custGeom>
          <a:avLst/>
          <a:gdLst/>
          <a:ahLst/>
          <a:cxnLst/>
          <a:rect l="0" t="0" r="0" b="0"/>
          <a:pathLst>
            <a:path>
              <a:moveTo>
                <a:pt x="0" y="0"/>
              </a:moveTo>
              <a:lnTo>
                <a:pt x="107802" y="0"/>
              </a:lnTo>
              <a:lnTo>
                <a:pt x="107802" y="1232494"/>
              </a:lnTo>
              <a:lnTo>
                <a:pt x="215604" y="1232494"/>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207516" y="4857737"/>
        <a:ext cx="62560" cy="62560"/>
      </dsp:txXfrm>
    </dsp:sp>
    <dsp:sp modelId="{5A1A8C61-E4C7-4FFD-9717-046C7D3CE569}">
      <dsp:nvSpPr>
        <dsp:cNvPr id="0" name=""/>
        <dsp:cNvSpPr/>
      </dsp:nvSpPr>
      <dsp:spPr>
        <a:xfrm>
          <a:off x="2424621" y="3040275"/>
          <a:ext cx="215604" cy="821663"/>
        </a:xfrm>
        <a:custGeom>
          <a:avLst/>
          <a:gdLst/>
          <a:ahLst/>
          <a:cxnLst/>
          <a:rect l="0" t="0" r="0" b="0"/>
          <a:pathLst>
            <a:path>
              <a:moveTo>
                <a:pt x="0" y="0"/>
              </a:moveTo>
              <a:lnTo>
                <a:pt x="107802" y="0"/>
              </a:lnTo>
              <a:lnTo>
                <a:pt x="107802" y="821663"/>
              </a:lnTo>
              <a:lnTo>
                <a:pt x="215604" y="821663"/>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3429870"/>
        <a:ext cx="42473" cy="42473"/>
      </dsp:txXfrm>
    </dsp:sp>
    <dsp:sp modelId="{7C05B410-1824-4CEE-924D-610A001C38B9}">
      <dsp:nvSpPr>
        <dsp:cNvPr id="0" name=""/>
        <dsp:cNvSpPr/>
      </dsp:nvSpPr>
      <dsp:spPr>
        <a:xfrm>
          <a:off x="3718247" y="3451107"/>
          <a:ext cx="215604" cy="205415"/>
        </a:xfrm>
        <a:custGeom>
          <a:avLst/>
          <a:gdLst/>
          <a:ahLst/>
          <a:cxnLst/>
          <a:rect l="0" t="0" r="0" b="0"/>
          <a:pathLst>
            <a:path>
              <a:moveTo>
                <a:pt x="0" y="0"/>
              </a:moveTo>
              <a:lnTo>
                <a:pt x="107802" y="0"/>
              </a:lnTo>
              <a:lnTo>
                <a:pt x="107802" y="205415"/>
              </a:lnTo>
              <a:lnTo>
                <a:pt x="215604" y="205415"/>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818605" y="3546370"/>
        <a:ext cx="14889" cy="14889"/>
      </dsp:txXfrm>
    </dsp:sp>
    <dsp:sp modelId="{4F5F00DB-6095-4DE2-B663-41EEB5B19CF8}">
      <dsp:nvSpPr>
        <dsp:cNvPr id="0" name=""/>
        <dsp:cNvSpPr/>
      </dsp:nvSpPr>
      <dsp:spPr>
        <a:xfrm>
          <a:off x="3718247" y="3245691"/>
          <a:ext cx="215604" cy="205415"/>
        </a:xfrm>
        <a:custGeom>
          <a:avLst/>
          <a:gdLst/>
          <a:ahLst/>
          <a:cxnLst/>
          <a:rect l="0" t="0" r="0" b="0"/>
          <a:pathLst>
            <a:path>
              <a:moveTo>
                <a:pt x="0" y="205415"/>
              </a:moveTo>
              <a:lnTo>
                <a:pt x="107802" y="205415"/>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818605" y="3340954"/>
        <a:ext cx="14889" cy="14889"/>
      </dsp:txXfrm>
    </dsp:sp>
    <dsp:sp modelId="{0319B1C2-0AB1-45DE-BB6C-BEC15C16DC89}">
      <dsp:nvSpPr>
        <dsp:cNvPr id="0" name=""/>
        <dsp:cNvSpPr/>
      </dsp:nvSpPr>
      <dsp:spPr>
        <a:xfrm>
          <a:off x="2424621" y="3040275"/>
          <a:ext cx="215604" cy="410831"/>
        </a:xfrm>
        <a:custGeom>
          <a:avLst/>
          <a:gdLst/>
          <a:ahLst/>
          <a:cxnLst/>
          <a:rect l="0" t="0" r="0" b="0"/>
          <a:pathLst>
            <a:path>
              <a:moveTo>
                <a:pt x="0" y="0"/>
              </a:moveTo>
              <a:lnTo>
                <a:pt x="107802" y="0"/>
              </a:lnTo>
              <a:lnTo>
                <a:pt x="107802" y="410831"/>
              </a:lnTo>
              <a:lnTo>
                <a:pt x="215604" y="410831"/>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3234092"/>
        <a:ext cx="23198" cy="23198"/>
      </dsp:txXfrm>
    </dsp:sp>
    <dsp:sp modelId="{B40E8619-2418-443C-ABB6-282E7D35A5D1}">
      <dsp:nvSpPr>
        <dsp:cNvPr id="0" name=""/>
        <dsp:cNvSpPr/>
      </dsp:nvSpPr>
      <dsp:spPr>
        <a:xfrm>
          <a:off x="2424621" y="2994555"/>
          <a:ext cx="215604" cy="91440"/>
        </a:xfrm>
        <a:custGeom>
          <a:avLst/>
          <a:gdLst/>
          <a:ahLst/>
          <a:cxnLst/>
          <a:rect l="0" t="0" r="0" b="0"/>
          <a:pathLst>
            <a:path>
              <a:moveTo>
                <a:pt x="0" y="45720"/>
              </a:moveTo>
              <a:lnTo>
                <a:pt x="215604"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7033" y="3034885"/>
        <a:ext cx="10780" cy="10780"/>
      </dsp:txXfrm>
    </dsp:sp>
    <dsp:sp modelId="{3133F0B3-5D59-444C-A4EF-AE8F18973AFF}">
      <dsp:nvSpPr>
        <dsp:cNvPr id="0" name=""/>
        <dsp:cNvSpPr/>
      </dsp:nvSpPr>
      <dsp:spPr>
        <a:xfrm>
          <a:off x="2424621" y="2629443"/>
          <a:ext cx="215604" cy="410831"/>
        </a:xfrm>
        <a:custGeom>
          <a:avLst/>
          <a:gdLst/>
          <a:ahLst/>
          <a:cxnLst/>
          <a:rect l="0" t="0" r="0" b="0"/>
          <a:pathLst>
            <a:path>
              <a:moveTo>
                <a:pt x="0" y="410831"/>
              </a:moveTo>
              <a:lnTo>
                <a:pt x="107802" y="410831"/>
              </a:lnTo>
              <a:lnTo>
                <a:pt x="107802" y="0"/>
              </a:lnTo>
              <a:lnTo>
                <a:pt x="21560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2823260"/>
        <a:ext cx="23198" cy="23198"/>
      </dsp:txXfrm>
    </dsp:sp>
    <dsp:sp modelId="{A9DA5703-2A8A-4766-A490-E9CAE0F51D2C}">
      <dsp:nvSpPr>
        <dsp:cNvPr id="0" name=""/>
        <dsp:cNvSpPr/>
      </dsp:nvSpPr>
      <dsp:spPr>
        <a:xfrm>
          <a:off x="2424621" y="2218612"/>
          <a:ext cx="215604" cy="821663"/>
        </a:xfrm>
        <a:custGeom>
          <a:avLst/>
          <a:gdLst/>
          <a:ahLst/>
          <a:cxnLst/>
          <a:rect l="0" t="0" r="0" b="0"/>
          <a:pathLst>
            <a:path>
              <a:moveTo>
                <a:pt x="0" y="821663"/>
              </a:moveTo>
              <a:lnTo>
                <a:pt x="107802" y="821663"/>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2608206"/>
        <a:ext cx="42473" cy="42473"/>
      </dsp:txXfrm>
    </dsp:sp>
    <dsp:sp modelId="{4C9EAF86-E94F-44C6-A029-BC8730BF26F5}">
      <dsp:nvSpPr>
        <dsp:cNvPr id="0" name=""/>
        <dsp:cNvSpPr/>
      </dsp:nvSpPr>
      <dsp:spPr>
        <a:xfrm>
          <a:off x="1130994" y="3040275"/>
          <a:ext cx="215604" cy="1232494"/>
        </a:xfrm>
        <a:custGeom>
          <a:avLst/>
          <a:gdLst/>
          <a:ahLst/>
          <a:cxnLst/>
          <a:rect l="0" t="0" r="0" b="0"/>
          <a:pathLst>
            <a:path>
              <a:moveTo>
                <a:pt x="0" y="1232494"/>
              </a:moveTo>
              <a:lnTo>
                <a:pt x="107802" y="1232494"/>
              </a:lnTo>
              <a:lnTo>
                <a:pt x="107802" y="0"/>
              </a:lnTo>
              <a:lnTo>
                <a:pt x="21560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207516" y="3625242"/>
        <a:ext cx="62560" cy="62560"/>
      </dsp:txXfrm>
    </dsp:sp>
    <dsp:sp modelId="{1D52E1BE-E6A2-440B-B21B-76666E34A9F9}">
      <dsp:nvSpPr>
        <dsp:cNvPr id="0" name=""/>
        <dsp:cNvSpPr/>
      </dsp:nvSpPr>
      <dsp:spPr>
        <a:xfrm>
          <a:off x="2424621" y="986117"/>
          <a:ext cx="215604" cy="821663"/>
        </a:xfrm>
        <a:custGeom>
          <a:avLst/>
          <a:gdLst/>
          <a:ahLst/>
          <a:cxnLst/>
          <a:rect l="0" t="0" r="0" b="0"/>
          <a:pathLst>
            <a:path>
              <a:moveTo>
                <a:pt x="0" y="0"/>
              </a:moveTo>
              <a:lnTo>
                <a:pt x="107802" y="0"/>
              </a:lnTo>
              <a:lnTo>
                <a:pt x="107802" y="821663"/>
              </a:lnTo>
              <a:lnTo>
                <a:pt x="215604" y="821663"/>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1375712"/>
        <a:ext cx="42473" cy="42473"/>
      </dsp:txXfrm>
    </dsp:sp>
    <dsp:sp modelId="{544D76C4-689A-45AF-819D-14916A9987DA}">
      <dsp:nvSpPr>
        <dsp:cNvPr id="0" name=""/>
        <dsp:cNvSpPr/>
      </dsp:nvSpPr>
      <dsp:spPr>
        <a:xfrm>
          <a:off x="2424621" y="986117"/>
          <a:ext cx="215604" cy="410831"/>
        </a:xfrm>
        <a:custGeom>
          <a:avLst/>
          <a:gdLst/>
          <a:ahLst/>
          <a:cxnLst/>
          <a:rect l="0" t="0" r="0" b="0"/>
          <a:pathLst>
            <a:path>
              <a:moveTo>
                <a:pt x="0" y="0"/>
              </a:moveTo>
              <a:lnTo>
                <a:pt x="107802" y="0"/>
              </a:lnTo>
              <a:lnTo>
                <a:pt x="107802" y="410831"/>
              </a:lnTo>
              <a:lnTo>
                <a:pt x="215604" y="410831"/>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1179934"/>
        <a:ext cx="23198" cy="23198"/>
      </dsp:txXfrm>
    </dsp:sp>
    <dsp:sp modelId="{3316E204-8D6F-4ADD-8D58-230026FBC227}">
      <dsp:nvSpPr>
        <dsp:cNvPr id="0" name=""/>
        <dsp:cNvSpPr/>
      </dsp:nvSpPr>
      <dsp:spPr>
        <a:xfrm>
          <a:off x="2424621" y="940397"/>
          <a:ext cx="215604" cy="91440"/>
        </a:xfrm>
        <a:custGeom>
          <a:avLst/>
          <a:gdLst/>
          <a:ahLst/>
          <a:cxnLst/>
          <a:rect l="0" t="0" r="0" b="0"/>
          <a:pathLst>
            <a:path>
              <a:moveTo>
                <a:pt x="0" y="45720"/>
              </a:moveTo>
              <a:lnTo>
                <a:pt x="215604"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7033" y="980727"/>
        <a:ext cx="10780" cy="10780"/>
      </dsp:txXfrm>
    </dsp:sp>
    <dsp:sp modelId="{9F96D0CC-D6F7-4B95-96D0-6DCC3042B7CF}">
      <dsp:nvSpPr>
        <dsp:cNvPr id="0" name=""/>
        <dsp:cNvSpPr/>
      </dsp:nvSpPr>
      <dsp:spPr>
        <a:xfrm>
          <a:off x="2424621" y="575285"/>
          <a:ext cx="215604" cy="410831"/>
        </a:xfrm>
        <a:custGeom>
          <a:avLst/>
          <a:gdLst/>
          <a:ahLst/>
          <a:cxnLst/>
          <a:rect l="0" t="0" r="0" b="0"/>
          <a:pathLst>
            <a:path>
              <a:moveTo>
                <a:pt x="0" y="410831"/>
              </a:moveTo>
              <a:lnTo>
                <a:pt x="107802" y="410831"/>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20824" y="769102"/>
        <a:ext cx="23198" cy="23198"/>
      </dsp:txXfrm>
    </dsp:sp>
    <dsp:sp modelId="{4A6C5487-1EFC-4D62-9594-3F913B86AF9A}">
      <dsp:nvSpPr>
        <dsp:cNvPr id="0" name=""/>
        <dsp:cNvSpPr/>
      </dsp:nvSpPr>
      <dsp:spPr>
        <a:xfrm>
          <a:off x="2424621" y="164454"/>
          <a:ext cx="215604" cy="821663"/>
        </a:xfrm>
        <a:custGeom>
          <a:avLst/>
          <a:gdLst/>
          <a:ahLst/>
          <a:cxnLst/>
          <a:rect l="0" t="0" r="0" b="0"/>
          <a:pathLst>
            <a:path>
              <a:moveTo>
                <a:pt x="0" y="821663"/>
              </a:moveTo>
              <a:lnTo>
                <a:pt x="107802" y="821663"/>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511186" y="554048"/>
        <a:ext cx="42473" cy="42473"/>
      </dsp:txXfrm>
    </dsp:sp>
    <dsp:sp modelId="{5B9C1626-AF90-4AAD-A655-7CB51F21D106}">
      <dsp:nvSpPr>
        <dsp:cNvPr id="0" name=""/>
        <dsp:cNvSpPr/>
      </dsp:nvSpPr>
      <dsp:spPr>
        <a:xfrm>
          <a:off x="1130994" y="986117"/>
          <a:ext cx="215604" cy="3286652"/>
        </a:xfrm>
        <a:custGeom>
          <a:avLst/>
          <a:gdLst/>
          <a:ahLst/>
          <a:cxnLst/>
          <a:rect l="0" t="0" r="0" b="0"/>
          <a:pathLst>
            <a:path>
              <a:moveTo>
                <a:pt x="0" y="3286652"/>
              </a:moveTo>
              <a:lnTo>
                <a:pt x="107802" y="3286652"/>
              </a:lnTo>
              <a:lnTo>
                <a:pt x="107802" y="0"/>
              </a:lnTo>
              <a:lnTo>
                <a:pt x="21560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nl-NL" sz="1100" kern="1200"/>
        </a:p>
      </dsp:txBody>
      <dsp:txXfrm>
        <a:off x="1156454" y="2547100"/>
        <a:ext cx="164685" cy="164685"/>
      </dsp:txXfrm>
    </dsp:sp>
    <dsp:sp modelId="{D0B8D732-E496-4285-9946-716B66FFF05B}">
      <dsp:nvSpPr>
        <dsp:cNvPr id="0" name=""/>
        <dsp:cNvSpPr/>
      </dsp:nvSpPr>
      <dsp:spPr>
        <a:xfrm rot="16200000">
          <a:off x="101753" y="4108437"/>
          <a:ext cx="1729817"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l-NL" sz="1600" kern="1200"/>
            <a:t>Complexe scheiding</a:t>
          </a:r>
        </a:p>
      </dsp:txBody>
      <dsp:txXfrm>
        <a:off x="101753" y="4108437"/>
        <a:ext cx="1729817" cy="328665"/>
      </dsp:txXfrm>
    </dsp:sp>
    <dsp:sp modelId="{3B534C3D-A0F1-4904-AE63-38409EAB6322}">
      <dsp:nvSpPr>
        <dsp:cNvPr id="0" name=""/>
        <dsp:cNvSpPr/>
      </dsp:nvSpPr>
      <dsp:spPr>
        <a:xfrm>
          <a:off x="1346599" y="821784"/>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Positief</a:t>
          </a:r>
        </a:p>
      </dsp:txBody>
      <dsp:txXfrm>
        <a:off x="1346599" y="821784"/>
        <a:ext cx="1078022" cy="328665"/>
      </dsp:txXfrm>
    </dsp:sp>
    <dsp:sp modelId="{26029CD4-9DEE-40E2-976B-868BB2F2DE5A}">
      <dsp:nvSpPr>
        <dsp:cNvPr id="0" name=""/>
        <dsp:cNvSpPr/>
      </dsp:nvSpPr>
      <dsp:spPr>
        <a:xfrm>
          <a:off x="2640225" y="121"/>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Gewenning</a:t>
          </a:r>
        </a:p>
      </dsp:txBody>
      <dsp:txXfrm>
        <a:off x="2640225" y="121"/>
        <a:ext cx="1078022" cy="328665"/>
      </dsp:txXfrm>
    </dsp:sp>
    <dsp:sp modelId="{A8B2890E-A1DF-4DF9-B196-1623FF878DC2}">
      <dsp:nvSpPr>
        <dsp:cNvPr id="0" name=""/>
        <dsp:cNvSpPr/>
      </dsp:nvSpPr>
      <dsp:spPr>
        <a:xfrm>
          <a:off x="2640225" y="410953"/>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Acceptatie</a:t>
          </a:r>
        </a:p>
      </dsp:txBody>
      <dsp:txXfrm>
        <a:off x="2640225" y="410953"/>
        <a:ext cx="1078022" cy="328665"/>
      </dsp:txXfrm>
    </dsp:sp>
    <dsp:sp modelId="{D9C90052-DEFC-4CB3-A0FC-ECE9A7018ED3}">
      <dsp:nvSpPr>
        <dsp:cNvPr id="0" name=""/>
        <dsp:cNvSpPr/>
      </dsp:nvSpPr>
      <dsp:spPr>
        <a:xfrm>
          <a:off x="2640225" y="821784"/>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Rust</a:t>
          </a:r>
        </a:p>
      </dsp:txBody>
      <dsp:txXfrm>
        <a:off x="2640225" y="821784"/>
        <a:ext cx="1078022" cy="328665"/>
      </dsp:txXfrm>
    </dsp:sp>
    <dsp:sp modelId="{16E8CF66-1979-4E74-90AA-C30CFBF47E01}">
      <dsp:nvSpPr>
        <dsp:cNvPr id="0" name=""/>
        <dsp:cNvSpPr/>
      </dsp:nvSpPr>
      <dsp:spPr>
        <a:xfrm>
          <a:off x="2640225" y="1232616"/>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Een goed gevoel</a:t>
          </a:r>
        </a:p>
      </dsp:txBody>
      <dsp:txXfrm>
        <a:off x="2640225" y="1232616"/>
        <a:ext cx="1078022" cy="328665"/>
      </dsp:txXfrm>
    </dsp:sp>
    <dsp:sp modelId="{29F50A45-E8C7-444E-8959-8ED6AD6D0931}">
      <dsp:nvSpPr>
        <dsp:cNvPr id="0" name=""/>
        <dsp:cNvSpPr/>
      </dsp:nvSpPr>
      <dsp:spPr>
        <a:xfrm>
          <a:off x="2640225" y="1643448"/>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Duidelijkheid</a:t>
          </a:r>
        </a:p>
      </dsp:txBody>
      <dsp:txXfrm>
        <a:off x="2640225" y="1643448"/>
        <a:ext cx="1078022" cy="328665"/>
      </dsp:txXfrm>
    </dsp:sp>
    <dsp:sp modelId="{6C37C317-EF47-446D-B4DD-F4B05BBD2558}">
      <dsp:nvSpPr>
        <dsp:cNvPr id="0" name=""/>
        <dsp:cNvSpPr/>
      </dsp:nvSpPr>
      <dsp:spPr>
        <a:xfrm>
          <a:off x="1346599" y="2875942"/>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Negatief</a:t>
          </a:r>
        </a:p>
      </dsp:txBody>
      <dsp:txXfrm>
        <a:off x="1346599" y="2875942"/>
        <a:ext cx="1078022" cy="328665"/>
      </dsp:txXfrm>
    </dsp:sp>
    <dsp:sp modelId="{58307319-ACC9-4E2D-ABD1-4289A86E5998}">
      <dsp:nvSpPr>
        <dsp:cNvPr id="0" name=""/>
        <dsp:cNvSpPr/>
      </dsp:nvSpPr>
      <dsp:spPr>
        <a:xfrm>
          <a:off x="2640225" y="2054279"/>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Negatieve ervaring</a:t>
          </a:r>
        </a:p>
      </dsp:txBody>
      <dsp:txXfrm>
        <a:off x="2640225" y="2054279"/>
        <a:ext cx="1078022" cy="328665"/>
      </dsp:txXfrm>
    </dsp:sp>
    <dsp:sp modelId="{199D9654-1FC4-40B4-8B12-A2C6DB95DEB7}">
      <dsp:nvSpPr>
        <dsp:cNvPr id="0" name=""/>
        <dsp:cNvSpPr/>
      </dsp:nvSpPr>
      <dsp:spPr>
        <a:xfrm>
          <a:off x="2640225" y="2465111"/>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Strijd</a:t>
          </a:r>
        </a:p>
      </dsp:txBody>
      <dsp:txXfrm>
        <a:off x="2640225" y="2465111"/>
        <a:ext cx="1078022" cy="328665"/>
      </dsp:txXfrm>
    </dsp:sp>
    <dsp:sp modelId="{B80F0FFA-15F7-4ED1-979E-24EBD0E7D146}">
      <dsp:nvSpPr>
        <dsp:cNvPr id="0" name=""/>
        <dsp:cNvSpPr/>
      </dsp:nvSpPr>
      <dsp:spPr>
        <a:xfrm>
          <a:off x="2640225" y="2875942"/>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Gedragsveranderingen</a:t>
          </a:r>
        </a:p>
      </dsp:txBody>
      <dsp:txXfrm>
        <a:off x="2640225" y="2875942"/>
        <a:ext cx="1078022" cy="328665"/>
      </dsp:txXfrm>
    </dsp:sp>
    <dsp:sp modelId="{A8FD3596-F100-47ED-BB50-181BA4C0A035}">
      <dsp:nvSpPr>
        <dsp:cNvPr id="0" name=""/>
        <dsp:cNvSpPr/>
      </dsp:nvSpPr>
      <dsp:spPr>
        <a:xfrm>
          <a:off x="2640225" y="3286774"/>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Afwijzing ouder</a:t>
          </a:r>
        </a:p>
      </dsp:txBody>
      <dsp:txXfrm>
        <a:off x="2640225" y="3286774"/>
        <a:ext cx="1078022" cy="328665"/>
      </dsp:txXfrm>
    </dsp:sp>
    <dsp:sp modelId="{095BAB86-BD46-427D-A718-A08B9D5E0D77}">
      <dsp:nvSpPr>
        <dsp:cNvPr id="0" name=""/>
        <dsp:cNvSpPr/>
      </dsp:nvSpPr>
      <dsp:spPr>
        <a:xfrm>
          <a:off x="3933852" y="3081358"/>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Oorzaak afwijzing ouder</a:t>
          </a:r>
        </a:p>
      </dsp:txBody>
      <dsp:txXfrm>
        <a:off x="3933852" y="3081358"/>
        <a:ext cx="1078022" cy="328665"/>
      </dsp:txXfrm>
    </dsp:sp>
    <dsp:sp modelId="{10D744AC-F0DC-47C0-AFBF-9A74E6E1598D}">
      <dsp:nvSpPr>
        <dsp:cNvPr id="0" name=""/>
        <dsp:cNvSpPr/>
      </dsp:nvSpPr>
      <dsp:spPr>
        <a:xfrm>
          <a:off x="3933852" y="3492190"/>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Relatie met afgewezen ouder</a:t>
          </a:r>
        </a:p>
      </dsp:txBody>
      <dsp:txXfrm>
        <a:off x="3933852" y="3492190"/>
        <a:ext cx="1078022" cy="328665"/>
      </dsp:txXfrm>
    </dsp:sp>
    <dsp:sp modelId="{3115C1A6-3945-418B-8ECE-BCE8347C2B3C}">
      <dsp:nvSpPr>
        <dsp:cNvPr id="0" name=""/>
        <dsp:cNvSpPr/>
      </dsp:nvSpPr>
      <dsp:spPr>
        <a:xfrm>
          <a:off x="2640225" y="3697606"/>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Belastend</a:t>
          </a:r>
        </a:p>
      </dsp:txBody>
      <dsp:txXfrm>
        <a:off x="2640225" y="3697606"/>
        <a:ext cx="1078022" cy="328665"/>
      </dsp:txXfrm>
    </dsp:sp>
    <dsp:sp modelId="{37C61E60-0DCF-4F1F-9EE4-955BAB30A6B1}">
      <dsp:nvSpPr>
        <dsp:cNvPr id="0" name=""/>
        <dsp:cNvSpPr/>
      </dsp:nvSpPr>
      <dsp:spPr>
        <a:xfrm>
          <a:off x="1346599" y="5340932"/>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Proces van het kind</a:t>
          </a:r>
        </a:p>
      </dsp:txBody>
      <dsp:txXfrm>
        <a:off x="1346599" y="5340932"/>
        <a:ext cx="1078022" cy="328665"/>
      </dsp:txXfrm>
    </dsp:sp>
    <dsp:sp modelId="{73A2D2B2-B6ED-4AD6-985F-72766ACF3C4B}">
      <dsp:nvSpPr>
        <dsp:cNvPr id="0" name=""/>
        <dsp:cNvSpPr/>
      </dsp:nvSpPr>
      <dsp:spPr>
        <a:xfrm>
          <a:off x="2640225" y="4108437"/>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Leeftijdsadequate ontwikkeling</a:t>
          </a:r>
        </a:p>
      </dsp:txBody>
      <dsp:txXfrm>
        <a:off x="2640225" y="4108437"/>
        <a:ext cx="1078022" cy="328665"/>
      </dsp:txXfrm>
    </dsp:sp>
    <dsp:sp modelId="{C3C0BDBC-7867-4849-A6C0-2580B693AC2E}">
      <dsp:nvSpPr>
        <dsp:cNvPr id="0" name=""/>
        <dsp:cNvSpPr/>
      </dsp:nvSpPr>
      <dsp:spPr>
        <a:xfrm>
          <a:off x="2640225" y="4519269"/>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Keuzevrijheid</a:t>
          </a:r>
        </a:p>
      </dsp:txBody>
      <dsp:txXfrm>
        <a:off x="2640225" y="4519269"/>
        <a:ext cx="1078022" cy="328665"/>
      </dsp:txXfrm>
    </dsp:sp>
    <dsp:sp modelId="{3B0D2481-BF9A-47FE-BA85-ECE56139D270}">
      <dsp:nvSpPr>
        <dsp:cNvPr id="0" name=""/>
        <dsp:cNvSpPr/>
      </dsp:nvSpPr>
      <dsp:spPr>
        <a:xfrm>
          <a:off x="2640225" y="4930100"/>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Autonomieontwikkeling</a:t>
          </a:r>
        </a:p>
      </dsp:txBody>
      <dsp:txXfrm>
        <a:off x="2640225" y="4930100"/>
        <a:ext cx="1078022" cy="328665"/>
      </dsp:txXfrm>
    </dsp:sp>
    <dsp:sp modelId="{066EB171-550C-4222-AAF6-3D1EB1231367}">
      <dsp:nvSpPr>
        <dsp:cNvPr id="0" name=""/>
        <dsp:cNvSpPr/>
      </dsp:nvSpPr>
      <dsp:spPr>
        <a:xfrm>
          <a:off x="2640225" y="5340932"/>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Identiteitsontwikkeling</a:t>
          </a:r>
        </a:p>
      </dsp:txBody>
      <dsp:txXfrm>
        <a:off x="2640225" y="5340932"/>
        <a:ext cx="1078022" cy="328665"/>
      </dsp:txXfrm>
    </dsp:sp>
    <dsp:sp modelId="{B7CE4BF4-1C44-454C-ABB0-B91095A22BA4}">
      <dsp:nvSpPr>
        <dsp:cNvPr id="0" name=""/>
        <dsp:cNvSpPr/>
      </dsp:nvSpPr>
      <dsp:spPr>
        <a:xfrm>
          <a:off x="2640225" y="5751764"/>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Verwerkingsproces</a:t>
          </a:r>
        </a:p>
      </dsp:txBody>
      <dsp:txXfrm>
        <a:off x="2640225" y="5751764"/>
        <a:ext cx="1078022" cy="328665"/>
      </dsp:txXfrm>
    </dsp:sp>
    <dsp:sp modelId="{0AE7BBB2-30A4-4601-A1A2-94446B1AE1F5}">
      <dsp:nvSpPr>
        <dsp:cNvPr id="0" name=""/>
        <dsp:cNvSpPr/>
      </dsp:nvSpPr>
      <dsp:spPr>
        <a:xfrm>
          <a:off x="2640225" y="6162595"/>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Veiligheid van het kind</a:t>
          </a:r>
        </a:p>
      </dsp:txBody>
      <dsp:txXfrm>
        <a:off x="2640225" y="6162595"/>
        <a:ext cx="1078022" cy="328665"/>
      </dsp:txXfrm>
    </dsp:sp>
    <dsp:sp modelId="{B0E2E20B-ADD5-489E-9B21-DAAEB0804163}">
      <dsp:nvSpPr>
        <dsp:cNvPr id="0" name=""/>
        <dsp:cNvSpPr/>
      </dsp:nvSpPr>
      <dsp:spPr>
        <a:xfrm>
          <a:off x="2640225" y="6573427"/>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Ouder-kind contact</a:t>
          </a:r>
        </a:p>
      </dsp:txBody>
      <dsp:txXfrm>
        <a:off x="2640225" y="6573427"/>
        <a:ext cx="1078022" cy="328665"/>
      </dsp:txXfrm>
    </dsp:sp>
    <dsp:sp modelId="{5E98DE89-ABFF-4057-8CA2-69EC34F1A3CD}">
      <dsp:nvSpPr>
        <dsp:cNvPr id="0" name=""/>
        <dsp:cNvSpPr/>
      </dsp:nvSpPr>
      <dsp:spPr>
        <a:xfrm>
          <a:off x="1346599" y="7395090"/>
          <a:ext cx="1078022" cy="328665"/>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Proces van ouders</a:t>
          </a:r>
        </a:p>
      </dsp:txBody>
      <dsp:txXfrm>
        <a:off x="1346599" y="7395090"/>
        <a:ext cx="1078022" cy="328665"/>
      </dsp:txXfrm>
    </dsp:sp>
    <dsp:sp modelId="{AA036EBA-6876-4078-B802-A6602A945E7E}">
      <dsp:nvSpPr>
        <dsp:cNvPr id="0" name=""/>
        <dsp:cNvSpPr/>
      </dsp:nvSpPr>
      <dsp:spPr>
        <a:xfrm>
          <a:off x="2640225" y="6984258"/>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Invloed van ouders</a:t>
          </a:r>
        </a:p>
      </dsp:txBody>
      <dsp:txXfrm>
        <a:off x="2640225" y="6984258"/>
        <a:ext cx="1078022" cy="328665"/>
      </dsp:txXfrm>
    </dsp:sp>
    <dsp:sp modelId="{777C88D1-4E16-4FD3-B4F5-224D3F330AE9}">
      <dsp:nvSpPr>
        <dsp:cNvPr id="0" name=""/>
        <dsp:cNvSpPr/>
      </dsp:nvSpPr>
      <dsp:spPr>
        <a:xfrm>
          <a:off x="2640225" y="7395090"/>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Hulpverlening ouders</a:t>
          </a:r>
        </a:p>
      </dsp:txBody>
      <dsp:txXfrm>
        <a:off x="2640225" y="7395090"/>
        <a:ext cx="1078022" cy="328665"/>
      </dsp:txXfrm>
    </dsp:sp>
    <dsp:sp modelId="{27FA23ED-AD59-4009-8070-2EAE828BF7A0}">
      <dsp:nvSpPr>
        <dsp:cNvPr id="0" name=""/>
        <dsp:cNvSpPr/>
      </dsp:nvSpPr>
      <dsp:spPr>
        <a:xfrm>
          <a:off x="2611647" y="7806043"/>
          <a:ext cx="1078022" cy="32866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Leren communiceren</a:t>
          </a:r>
        </a:p>
      </dsp:txBody>
      <dsp:txXfrm>
        <a:off x="2611647" y="7806043"/>
        <a:ext cx="1078022" cy="3286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98712-6139-41BD-8F7F-344011BD8E53}">
      <dsp:nvSpPr>
        <dsp:cNvPr id="0" name=""/>
        <dsp:cNvSpPr/>
      </dsp:nvSpPr>
      <dsp:spPr>
        <a:xfrm>
          <a:off x="2369154" y="5542490"/>
          <a:ext cx="167148" cy="955498"/>
        </a:xfrm>
        <a:custGeom>
          <a:avLst/>
          <a:gdLst/>
          <a:ahLst/>
          <a:cxnLst/>
          <a:rect l="0" t="0" r="0" b="0"/>
          <a:pathLst>
            <a:path>
              <a:moveTo>
                <a:pt x="0" y="0"/>
              </a:moveTo>
              <a:lnTo>
                <a:pt x="83574" y="0"/>
              </a:lnTo>
              <a:lnTo>
                <a:pt x="83574" y="955498"/>
              </a:lnTo>
              <a:lnTo>
                <a:pt x="167148" y="955498"/>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8478" y="5995990"/>
        <a:ext cx="48500" cy="48500"/>
      </dsp:txXfrm>
    </dsp:sp>
    <dsp:sp modelId="{1A17C639-F824-4EEA-B487-0B28487E77A4}">
      <dsp:nvSpPr>
        <dsp:cNvPr id="0" name=""/>
        <dsp:cNvSpPr/>
      </dsp:nvSpPr>
      <dsp:spPr>
        <a:xfrm>
          <a:off x="2369154" y="5542490"/>
          <a:ext cx="167148" cy="636999"/>
        </a:xfrm>
        <a:custGeom>
          <a:avLst/>
          <a:gdLst/>
          <a:ahLst/>
          <a:cxnLst/>
          <a:rect l="0" t="0" r="0" b="0"/>
          <a:pathLst>
            <a:path>
              <a:moveTo>
                <a:pt x="0" y="0"/>
              </a:moveTo>
              <a:lnTo>
                <a:pt x="83574" y="0"/>
              </a:lnTo>
              <a:lnTo>
                <a:pt x="83574" y="636999"/>
              </a:lnTo>
              <a:lnTo>
                <a:pt x="167148" y="6369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6264" y="5844526"/>
        <a:ext cx="32928" cy="32928"/>
      </dsp:txXfrm>
    </dsp:sp>
    <dsp:sp modelId="{41DD053B-8DD8-483B-8FAF-B440F9292A2B}">
      <dsp:nvSpPr>
        <dsp:cNvPr id="0" name=""/>
        <dsp:cNvSpPr/>
      </dsp:nvSpPr>
      <dsp:spPr>
        <a:xfrm>
          <a:off x="2369154" y="5542490"/>
          <a:ext cx="167148" cy="318499"/>
        </a:xfrm>
        <a:custGeom>
          <a:avLst/>
          <a:gdLst/>
          <a:ahLst/>
          <a:cxnLst/>
          <a:rect l="0" t="0" r="0" b="0"/>
          <a:pathLst>
            <a:path>
              <a:moveTo>
                <a:pt x="0" y="0"/>
              </a:moveTo>
              <a:lnTo>
                <a:pt x="83574" y="0"/>
              </a:lnTo>
              <a:lnTo>
                <a:pt x="83574" y="318499"/>
              </a:lnTo>
              <a:lnTo>
                <a:pt x="167148" y="3184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43736" y="5692748"/>
        <a:ext cx="17984" cy="17984"/>
      </dsp:txXfrm>
    </dsp:sp>
    <dsp:sp modelId="{8A66D8C8-2A1D-4A4C-959F-263B3BDC5D18}">
      <dsp:nvSpPr>
        <dsp:cNvPr id="0" name=""/>
        <dsp:cNvSpPr/>
      </dsp:nvSpPr>
      <dsp:spPr>
        <a:xfrm>
          <a:off x="2369154" y="5496770"/>
          <a:ext cx="167148" cy="91440"/>
        </a:xfrm>
        <a:custGeom>
          <a:avLst/>
          <a:gdLst/>
          <a:ahLst/>
          <a:cxnLst/>
          <a:rect l="0" t="0" r="0" b="0"/>
          <a:pathLst>
            <a:path>
              <a:moveTo>
                <a:pt x="0" y="45720"/>
              </a:moveTo>
              <a:lnTo>
                <a:pt x="167148"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48549" y="5538312"/>
        <a:ext cx="8357" cy="8357"/>
      </dsp:txXfrm>
    </dsp:sp>
    <dsp:sp modelId="{24521E93-3C02-41E2-8458-51D81C9670AE}">
      <dsp:nvSpPr>
        <dsp:cNvPr id="0" name=""/>
        <dsp:cNvSpPr/>
      </dsp:nvSpPr>
      <dsp:spPr>
        <a:xfrm>
          <a:off x="3372045" y="5223991"/>
          <a:ext cx="167148" cy="159249"/>
        </a:xfrm>
        <a:custGeom>
          <a:avLst/>
          <a:gdLst/>
          <a:ahLst/>
          <a:cxnLst/>
          <a:rect l="0" t="0" r="0" b="0"/>
          <a:pathLst>
            <a:path>
              <a:moveTo>
                <a:pt x="0" y="0"/>
              </a:moveTo>
              <a:lnTo>
                <a:pt x="83574" y="0"/>
              </a:lnTo>
              <a:lnTo>
                <a:pt x="83574" y="159249"/>
              </a:lnTo>
              <a:lnTo>
                <a:pt x="167148" y="15924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9848" y="5297844"/>
        <a:ext cx="11543" cy="11543"/>
      </dsp:txXfrm>
    </dsp:sp>
    <dsp:sp modelId="{78DE4520-E889-463D-9768-AEE87A5C0C09}">
      <dsp:nvSpPr>
        <dsp:cNvPr id="0" name=""/>
        <dsp:cNvSpPr/>
      </dsp:nvSpPr>
      <dsp:spPr>
        <a:xfrm>
          <a:off x="3372045" y="5064741"/>
          <a:ext cx="167148" cy="159249"/>
        </a:xfrm>
        <a:custGeom>
          <a:avLst/>
          <a:gdLst/>
          <a:ahLst/>
          <a:cxnLst/>
          <a:rect l="0" t="0" r="0" b="0"/>
          <a:pathLst>
            <a:path>
              <a:moveTo>
                <a:pt x="0" y="159249"/>
              </a:moveTo>
              <a:lnTo>
                <a:pt x="83574" y="159249"/>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9848" y="5138594"/>
        <a:ext cx="11543" cy="11543"/>
      </dsp:txXfrm>
    </dsp:sp>
    <dsp:sp modelId="{D4F06717-439D-4847-BC5C-8ED0346F13FF}">
      <dsp:nvSpPr>
        <dsp:cNvPr id="0" name=""/>
        <dsp:cNvSpPr/>
      </dsp:nvSpPr>
      <dsp:spPr>
        <a:xfrm>
          <a:off x="2369154" y="5223991"/>
          <a:ext cx="167148" cy="318499"/>
        </a:xfrm>
        <a:custGeom>
          <a:avLst/>
          <a:gdLst/>
          <a:ahLst/>
          <a:cxnLst/>
          <a:rect l="0" t="0" r="0" b="0"/>
          <a:pathLst>
            <a:path>
              <a:moveTo>
                <a:pt x="0" y="318499"/>
              </a:moveTo>
              <a:lnTo>
                <a:pt x="83574" y="318499"/>
              </a:lnTo>
              <a:lnTo>
                <a:pt x="83574" y="0"/>
              </a:lnTo>
              <a:lnTo>
                <a:pt x="16714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43736" y="5374248"/>
        <a:ext cx="17984" cy="17984"/>
      </dsp:txXfrm>
    </dsp:sp>
    <dsp:sp modelId="{F03D1E5B-2167-4D2E-A820-52089FC73F5B}">
      <dsp:nvSpPr>
        <dsp:cNvPr id="0" name=""/>
        <dsp:cNvSpPr/>
      </dsp:nvSpPr>
      <dsp:spPr>
        <a:xfrm>
          <a:off x="2369154" y="4905491"/>
          <a:ext cx="167148" cy="636999"/>
        </a:xfrm>
        <a:custGeom>
          <a:avLst/>
          <a:gdLst/>
          <a:ahLst/>
          <a:cxnLst/>
          <a:rect l="0" t="0" r="0" b="0"/>
          <a:pathLst>
            <a:path>
              <a:moveTo>
                <a:pt x="0" y="636999"/>
              </a:moveTo>
              <a:lnTo>
                <a:pt x="83574" y="636999"/>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6264" y="5207527"/>
        <a:ext cx="32928" cy="32928"/>
      </dsp:txXfrm>
    </dsp:sp>
    <dsp:sp modelId="{D7168A19-5536-4D95-BE4D-1D97F7203408}">
      <dsp:nvSpPr>
        <dsp:cNvPr id="0" name=""/>
        <dsp:cNvSpPr/>
      </dsp:nvSpPr>
      <dsp:spPr>
        <a:xfrm>
          <a:off x="2369154" y="4586992"/>
          <a:ext cx="167148" cy="955498"/>
        </a:xfrm>
        <a:custGeom>
          <a:avLst/>
          <a:gdLst/>
          <a:ahLst/>
          <a:cxnLst/>
          <a:rect l="0" t="0" r="0" b="0"/>
          <a:pathLst>
            <a:path>
              <a:moveTo>
                <a:pt x="0" y="955498"/>
              </a:moveTo>
              <a:lnTo>
                <a:pt x="83574" y="955498"/>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8478" y="5040491"/>
        <a:ext cx="48500" cy="48500"/>
      </dsp:txXfrm>
    </dsp:sp>
    <dsp:sp modelId="{90E35D4A-6A66-4158-BEC3-76DEA8A3243B}">
      <dsp:nvSpPr>
        <dsp:cNvPr id="0" name=""/>
        <dsp:cNvSpPr/>
      </dsp:nvSpPr>
      <dsp:spPr>
        <a:xfrm>
          <a:off x="1366262" y="3949993"/>
          <a:ext cx="167148" cy="1592497"/>
        </a:xfrm>
        <a:custGeom>
          <a:avLst/>
          <a:gdLst/>
          <a:ahLst/>
          <a:cxnLst/>
          <a:rect l="0" t="0" r="0" b="0"/>
          <a:pathLst>
            <a:path>
              <a:moveTo>
                <a:pt x="0" y="0"/>
              </a:moveTo>
              <a:lnTo>
                <a:pt x="83574" y="0"/>
              </a:lnTo>
              <a:lnTo>
                <a:pt x="83574" y="1592497"/>
              </a:lnTo>
              <a:lnTo>
                <a:pt x="167148" y="1592497"/>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409805" y="4706210"/>
        <a:ext cx="80062" cy="80062"/>
      </dsp:txXfrm>
    </dsp:sp>
    <dsp:sp modelId="{5DEF1D5C-0778-4DBF-9940-7C17AE23550C}">
      <dsp:nvSpPr>
        <dsp:cNvPr id="0" name=""/>
        <dsp:cNvSpPr/>
      </dsp:nvSpPr>
      <dsp:spPr>
        <a:xfrm>
          <a:off x="2369154" y="2357495"/>
          <a:ext cx="167148" cy="1910997"/>
        </a:xfrm>
        <a:custGeom>
          <a:avLst/>
          <a:gdLst/>
          <a:ahLst/>
          <a:cxnLst/>
          <a:rect l="0" t="0" r="0" b="0"/>
          <a:pathLst>
            <a:path>
              <a:moveTo>
                <a:pt x="0" y="0"/>
              </a:moveTo>
              <a:lnTo>
                <a:pt x="83574" y="0"/>
              </a:lnTo>
              <a:lnTo>
                <a:pt x="83574" y="1910997"/>
              </a:lnTo>
              <a:lnTo>
                <a:pt x="167148" y="1910997"/>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04771" y="3265036"/>
        <a:ext cx="95914" cy="95914"/>
      </dsp:txXfrm>
    </dsp:sp>
    <dsp:sp modelId="{E0114CBE-3D44-467B-8CC5-5FCAD5ABFAC8}">
      <dsp:nvSpPr>
        <dsp:cNvPr id="0" name=""/>
        <dsp:cNvSpPr/>
      </dsp:nvSpPr>
      <dsp:spPr>
        <a:xfrm>
          <a:off x="2369154" y="2357495"/>
          <a:ext cx="167148" cy="1592497"/>
        </a:xfrm>
        <a:custGeom>
          <a:avLst/>
          <a:gdLst/>
          <a:ahLst/>
          <a:cxnLst/>
          <a:rect l="0" t="0" r="0" b="0"/>
          <a:pathLst>
            <a:path>
              <a:moveTo>
                <a:pt x="0" y="0"/>
              </a:moveTo>
              <a:lnTo>
                <a:pt x="83574" y="0"/>
              </a:lnTo>
              <a:lnTo>
                <a:pt x="83574" y="1592497"/>
              </a:lnTo>
              <a:lnTo>
                <a:pt x="167148" y="1592497"/>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2697" y="3113713"/>
        <a:ext cx="80062" cy="80062"/>
      </dsp:txXfrm>
    </dsp:sp>
    <dsp:sp modelId="{F6700E34-ED20-417B-A732-6CDF52B634F7}">
      <dsp:nvSpPr>
        <dsp:cNvPr id="0" name=""/>
        <dsp:cNvSpPr/>
      </dsp:nvSpPr>
      <dsp:spPr>
        <a:xfrm>
          <a:off x="2369154" y="2357495"/>
          <a:ext cx="167148" cy="1273998"/>
        </a:xfrm>
        <a:custGeom>
          <a:avLst/>
          <a:gdLst/>
          <a:ahLst/>
          <a:cxnLst/>
          <a:rect l="0" t="0" r="0" b="0"/>
          <a:pathLst>
            <a:path>
              <a:moveTo>
                <a:pt x="0" y="0"/>
              </a:moveTo>
              <a:lnTo>
                <a:pt x="83574" y="0"/>
              </a:lnTo>
              <a:lnTo>
                <a:pt x="83574" y="1273998"/>
              </a:lnTo>
              <a:lnTo>
                <a:pt x="167148" y="1273998"/>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0605" y="2962371"/>
        <a:ext cx="64245" cy="64245"/>
      </dsp:txXfrm>
    </dsp:sp>
    <dsp:sp modelId="{B1EA4CB9-11C2-4145-A1FF-7B454C94A3A5}">
      <dsp:nvSpPr>
        <dsp:cNvPr id="0" name=""/>
        <dsp:cNvSpPr/>
      </dsp:nvSpPr>
      <dsp:spPr>
        <a:xfrm>
          <a:off x="2369154" y="2357495"/>
          <a:ext cx="167148" cy="955498"/>
        </a:xfrm>
        <a:custGeom>
          <a:avLst/>
          <a:gdLst/>
          <a:ahLst/>
          <a:cxnLst/>
          <a:rect l="0" t="0" r="0" b="0"/>
          <a:pathLst>
            <a:path>
              <a:moveTo>
                <a:pt x="0" y="0"/>
              </a:moveTo>
              <a:lnTo>
                <a:pt x="83574" y="0"/>
              </a:lnTo>
              <a:lnTo>
                <a:pt x="83574" y="955498"/>
              </a:lnTo>
              <a:lnTo>
                <a:pt x="167148" y="955498"/>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8478" y="2810994"/>
        <a:ext cx="48500" cy="48500"/>
      </dsp:txXfrm>
    </dsp:sp>
    <dsp:sp modelId="{69F0BB6A-2E07-45A3-BAFF-FD2E1A8CE300}">
      <dsp:nvSpPr>
        <dsp:cNvPr id="0" name=""/>
        <dsp:cNvSpPr/>
      </dsp:nvSpPr>
      <dsp:spPr>
        <a:xfrm>
          <a:off x="3372045" y="2948774"/>
          <a:ext cx="167148" cy="91440"/>
        </a:xfrm>
        <a:custGeom>
          <a:avLst/>
          <a:gdLst/>
          <a:ahLst/>
          <a:cxnLst/>
          <a:rect l="0" t="0" r="0" b="0"/>
          <a:pathLst>
            <a:path>
              <a:moveTo>
                <a:pt x="0" y="45720"/>
              </a:moveTo>
              <a:lnTo>
                <a:pt x="167148"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51441" y="2990315"/>
        <a:ext cx="8357" cy="8357"/>
      </dsp:txXfrm>
    </dsp:sp>
    <dsp:sp modelId="{0C37FFCD-372D-43A0-8026-A878259BB53A}">
      <dsp:nvSpPr>
        <dsp:cNvPr id="0" name=""/>
        <dsp:cNvSpPr/>
      </dsp:nvSpPr>
      <dsp:spPr>
        <a:xfrm>
          <a:off x="2369154" y="2357495"/>
          <a:ext cx="167148" cy="636999"/>
        </a:xfrm>
        <a:custGeom>
          <a:avLst/>
          <a:gdLst/>
          <a:ahLst/>
          <a:cxnLst/>
          <a:rect l="0" t="0" r="0" b="0"/>
          <a:pathLst>
            <a:path>
              <a:moveTo>
                <a:pt x="0" y="0"/>
              </a:moveTo>
              <a:lnTo>
                <a:pt x="83574" y="0"/>
              </a:lnTo>
              <a:lnTo>
                <a:pt x="83574" y="636999"/>
              </a:lnTo>
              <a:lnTo>
                <a:pt x="167148" y="6369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36264" y="2659530"/>
        <a:ext cx="32928" cy="32928"/>
      </dsp:txXfrm>
    </dsp:sp>
    <dsp:sp modelId="{0AC30280-3A95-41AC-AE53-67621B79C127}">
      <dsp:nvSpPr>
        <dsp:cNvPr id="0" name=""/>
        <dsp:cNvSpPr/>
      </dsp:nvSpPr>
      <dsp:spPr>
        <a:xfrm>
          <a:off x="3372045" y="2357495"/>
          <a:ext cx="167148" cy="318499"/>
        </a:xfrm>
        <a:custGeom>
          <a:avLst/>
          <a:gdLst/>
          <a:ahLst/>
          <a:cxnLst/>
          <a:rect l="0" t="0" r="0" b="0"/>
          <a:pathLst>
            <a:path>
              <a:moveTo>
                <a:pt x="0" y="0"/>
              </a:moveTo>
              <a:lnTo>
                <a:pt x="83574" y="0"/>
              </a:lnTo>
              <a:lnTo>
                <a:pt x="83574" y="318499"/>
              </a:lnTo>
              <a:lnTo>
                <a:pt x="167148" y="3184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2507752"/>
        <a:ext cx="17984" cy="17984"/>
      </dsp:txXfrm>
    </dsp:sp>
    <dsp:sp modelId="{4D142F86-10CE-437B-9A31-623910C8A0AA}">
      <dsp:nvSpPr>
        <dsp:cNvPr id="0" name=""/>
        <dsp:cNvSpPr/>
      </dsp:nvSpPr>
      <dsp:spPr>
        <a:xfrm>
          <a:off x="3372045" y="2311775"/>
          <a:ext cx="167148" cy="91440"/>
        </a:xfrm>
        <a:custGeom>
          <a:avLst/>
          <a:gdLst/>
          <a:ahLst/>
          <a:cxnLst/>
          <a:rect l="0" t="0" r="0" b="0"/>
          <a:pathLst>
            <a:path>
              <a:moveTo>
                <a:pt x="0" y="45720"/>
              </a:moveTo>
              <a:lnTo>
                <a:pt x="167148"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51441" y="2353316"/>
        <a:ext cx="8357" cy="8357"/>
      </dsp:txXfrm>
    </dsp:sp>
    <dsp:sp modelId="{DE0A1C36-A53D-400B-92A5-FCA7A0DEAA5C}">
      <dsp:nvSpPr>
        <dsp:cNvPr id="0" name=""/>
        <dsp:cNvSpPr/>
      </dsp:nvSpPr>
      <dsp:spPr>
        <a:xfrm>
          <a:off x="3372045" y="2038995"/>
          <a:ext cx="167148" cy="318499"/>
        </a:xfrm>
        <a:custGeom>
          <a:avLst/>
          <a:gdLst/>
          <a:ahLst/>
          <a:cxnLst/>
          <a:rect l="0" t="0" r="0" b="0"/>
          <a:pathLst>
            <a:path>
              <a:moveTo>
                <a:pt x="0" y="318499"/>
              </a:moveTo>
              <a:lnTo>
                <a:pt x="83574" y="318499"/>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2189253"/>
        <a:ext cx="17984" cy="17984"/>
      </dsp:txXfrm>
    </dsp:sp>
    <dsp:sp modelId="{52A042D3-F020-4F22-88CD-C41726200D9D}">
      <dsp:nvSpPr>
        <dsp:cNvPr id="0" name=""/>
        <dsp:cNvSpPr/>
      </dsp:nvSpPr>
      <dsp:spPr>
        <a:xfrm>
          <a:off x="2369154" y="2311775"/>
          <a:ext cx="167148" cy="91440"/>
        </a:xfrm>
        <a:custGeom>
          <a:avLst/>
          <a:gdLst/>
          <a:ahLst/>
          <a:cxnLst/>
          <a:rect l="0" t="0" r="0" b="0"/>
          <a:pathLst>
            <a:path>
              <a:moveTo>
                <a:pt x="0" y="45720"/>
              </a:moveTo>
              <a:lnTo>
                <a:pt x="16714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48549" y="2353316"/>
        <a:ext cx="8357" cy="8357"/>
      </dsp:txXfrm>
    </dsp:sp>
    <dsp:sp modelId="{AD35811C-0CB6-4F14-990E-BC82E49D6598}">
      <dsp:nvSpPr>
        <dsp:cNvPr id="0" name=""/>
        <dsp:cNvSpPr/>
      </dsp:nvSpPr>
      <dsp:spPr>
        <a:xfrm>
          <a:off x="3372045" y="1401996"/>
          <a:ext cx="167148" cy="318499"/>
        </a:xfrm>
        <a:custGeom>
          <a:avLst/>
          <a:gdLst/>
          <a:ahLst/>
          <a:cxnLst/>
          <a:rect l="0" t="0" r="0" b="0"/>
          <a:pathLst>
            <a:path>
              <a:moveTo>
                <a:pt x="0" y="0"/>
              </a:moveTo>
              <a:lnTo>
                <a:pt x="83574" y="0"/>
              </a:lnTo>
              <a:lnTo>
                <a:pt x="83574" y="318499"/>
              </a:lnTo>
              <a:lnTo>
                <a:pt x="167148" y="3184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1552254"/>
        <a:ext cx="17984" cy="17984"/>
      </dsp:txXfrm>
    </dsp:sp>
    <dsp:sp modelId="{B3BDB160-30D6-4D4E-9435-A68A7AE12A4A}">
      <dsp:nvSpPr>
        <dsp:cNvPr id="0" name=""/>
        <dsp:cNvSpPr/>
      </dsp:nvSpPr>
      <dsp:spPr>
        <a:xfrm>
          <a:off x="3372045" y="1356276"/>
          <a:ext cx="167148" cy="91440"/>
        </a:xfrm>
        <a:custGeom>
          <a:avLst/>
          <a:gdLst/>
          <a:ahLst/>
          <a:cxnLst/>
          <a:rect l="0" t="0" r="0" b="0"/>
          <a:pathLst>
            <a:path>
              <a:moveTo>
                <a:pt x="0" y="45720"/>
              </a:moveTo>
              <a:lnTo>
                <a:pt x="16714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51441" y="1397817"/>
        <a:ext cx="8357" cy="8357"/>
      </dsp:txXfrm>
    </dsp:sp>
    <dsp:sp modelId="{AD9CA331-B063-4C2E-961F-7149C0FB5A80}">
      <dsp:nvSpPr>
        <dsp:cNvPr id="0" name=""/>
        <dsp:cNvSpPr/>
      </dsp:nvSpPr>
      <dsp:spPr>
        <a:xfrm>
          <a:off x="3372045" y="1083497"/>
          <a:ext cx="167148" cy="318499"/>
        </a:xfrm>
        <a:custGeom>
          <a:avLst/>
          <a:gdLst/>
          <a:ahLst/>
          <a:cxnLst/>
          <a:rect l="0" t="0" r="0" b="0"/>
          <a:pathLst>
            <a:path>
              <a:moveTo>
                <a:pt x="0" y="318499"/>
              </a:moveTo>
              <a:lnTo>
                <a:pt x="83574" y="318499"/>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1233754"/>
        <a:ext cx="17984" cy="17984"/>
      </dsp:txXfrm>
    </dsp:sp>
    <dsp:sp modelId="{9541024D-484B-4C43-98E6-99E36C0D195F}">
      <dsp:nvSpPr>
        <dsp:cNvPr id="0" name=""/>
        <dsp:cNvSpPr/>
      </dsp:nvSpPr>
      <dsp:spPr>
        <a:xfrm>
          <a:off x="2369154" y="1401996"/>
          <a:ext cx="167148" cy="955498"/>
        </a:xfrm>
        <a:custGeom>
          <a:avLst/>
          <a:gdLst/>
          <a:ahLst/>
          <a:cxnLst/>
          <a:rect l="0" t="0" r="0" b="0"/>
          <a:pathLst>
            <a:path>
              <a:moveTo>
                <a:pt x="0" y="955498"/>
              </a:moveTo>
              <a:lnTo>
                <a:pt x="83574" y="955498"/>
              </a:lnTo>
              <a:lnTo>
                <a:pt x="83574" y="0"/>
              </a:lnTo>
              <a:lnTo>
                <a:pt x="16714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28478" y="1855495"/>
        <a:ext cx="48500" cy="48500"/>
      </dsp:txXfrm>
    </dsp:sp>
    <dsp:sp modelId="{2197A464-76C2-450F-96A8-4CE954615C4E}">
      <dsp:nvSpPr>
        <dsp:cNvPr id="0" name=""/>
        <dsp:cNvSpPr/>
      </dsp:nvSpPr>
      <dsp:spPr>
        <a:xfrm>
          <a:off x="3372045" y="446497"/>
          <a:ext cx="167148" cy="318499"/>
        </a:xfrm>
        <a:custGeom>
          <a:avLst/>
          <a:gdLst/>
          <a:ahLst/>
          <a:cxnLst/>
          <a:rect l="0" t="0" r="0" b="0"/>
          <a:pathLst>
            <a:path>
              <a:moveTo>
                <a:pt x="0" y="0"/>
              </a:moveTo>
              <a:lnTo>
                <a:pt x="83574" y="0"/>
              </a:lnTo>
              <a:lnTo>
                <a:pt x="83574" y="318499"/>
              </a:lnTo>
              <a:lnTo>
                <a:pt x="167148" y="318499"/>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596755"/>
        <a:ext cx="17984" cy="17984"/>
      </dsp:txXfrm>
    </dsp:sp>
    <dsp:sp modelId="{85F720D4-652F-42AF-8005-FC83626CC7FD}">
      <dsp:nvSpPr>
        <dsp:cNvPr id="0" name=""/>
        <dsp:cNvSpPr/>
      </dsp:nvSpPr>
      <dsp:spPr>
        <a:xfrm>
          <a:off x="3372045" y="400777"/>
          <a:ext cx="167148" cy="91440"/>
        </a:xfrm>
        <a:custGeom>
          <a:avLst/>
          <a:gdLst/>
          <a:ahLst/>
          <a:cxnLst/>
          <a:rect l="0" t="0" r="0" b="0"/>
          <a:pathLst>
            <a:path>
              <a:moveTo>
                <a:pt x="0" y="45720"/>
              </a:moveTo>
              <a:lnTo>
                <a:pt x="16714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51441" y="442319"/>
        <a:ext cx="8357" cy="8357"/>
      </dsp:txXfrm>
    </dsp:sp>
    <dsp:sp modelId="{6EC4EC18-D532-40F5-943B-43FFE78404DC}">
      <dsp:nvSpPr>
        <dsp:cNvPr id="0" name=""/>
        <dsp:cNvSpPr/>
      </dsp:nvSpPr>
      <dsp:spPr>
        <a:xfrm>
          <a:off x="3372045" y="127998"/>
          <a:ext cx="167148" cy="318499"/>
        </a:xfrm>
        <a:custGeom>
          <a:avLst/>
          <a:gdLst/>
          <a:ahLst/>
          <a:cxnLst/>
          <a:rect l="0" t="0" r="0" b="0"/>
          <a:pathLst>
            <a:path>
              <a:moveTo>
                <a:pt x="0" y="318499"/>
              </a:moveTo>
              <a:lnTo>
                <a:pt x="83574" y="318499"/>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46627" y="278255"/>
        <a:ext cx="17984" cy="17984"/>
      </dsp:txXfrm>
    </dsp:sp>
    <dsp:sp modelId="{34DA8CC9-FD5C-49A7-8A5C-673F516604CC}">
      <dsp:nvSpPr>
        <dsp:cNvPr id="0" name=""/>
        <dsp:cNvSpPr/>
      </dsp:nvSpPr>
      <dsp:spPr>
        <a:xfrm>
          <a:off x="2369154" y="446497"/>
          <a:ext cx="167148" cy="1910997"/>
        </a:xfrm>
        <a:custGeom>
          <a:avLst/>
          <a:gdLst/>
          <a:ahLst/>
          <a:cxnLst/>
          <a:rect l="0" t="0" r="0" b="0"/>
          <a:pathLst>
            <a:path>
              <a:moveTo>
                <a:pt x="0" y="1910997"/>
              </a:moveTo>
              <a:lnTo>
                <a:pt x="83574" y="1910997"/>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NL" sz="600" kern="1200"/>
        </a:p>
      </dsp:txBody>
      <dsp:txXfrm>
        <a:off x="2404771" y="1354039"/>
        <a:ext cx="95914" cy="95914"/>
      </dsp:txXfrm>
    </dsp:sp>
    <dsp:sp modelId="{01FBDCA7-7DF1-404A-A14D-13D8480F8160}">
      <dsp:nvSpPr>
        <dsp:cNvPr id="0" name=""/>
        <dsp:cNvSpPr/>
      </dsp:nvSpPr>
      <dsp:spPr>
        <a:xfrm>
          <a:off x="1366262" y="2357495"/>
          <a:ext cx="167148" cy="1592497"/>
        </a:xfrm>
        <a:custGeom>
          <a:avLst/>
          <a:gdLst/>
          <a:ahLst/>
          <a:cxnLst/>
          <a:rect l="0" t="0" r="0" b="0"/>
          <a:pathLst>
            <a:path>
              <a:moveTo>
                <a:pt x="0" y="1592497"/>
              </a:moveTo>
              <a:lnTo>
                <a:pt x="83574" y="1592497"/>
              </a:lnTo>
              <a:lnTo>
                <a:pt x="83574" y="0"/>
              </a:lnTo>
              <a:lnTo>
                <a:pt x="167148"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409805" y="3113713"/>
        <a:ext cx="80062" cy="80062"/>
      </dsp:txXfrm>
    </dsp:sp>
    <dsp:sp modelId="{0DB61EE2-C74E-4545-8EAD-44E2DB8C2E81}">
      <dsp:nvSpPr>
        <dsp:cNvPr id="0" name=""/>
        <dsp:cNvSpPr/>
      </dsp:nvSpPr>
      <dsp:spPr>
        <a:xfrm rot="16200000">
          <a:off x="568337" y="3822593"/>
          <a:ext cx="1341050"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Begeleiding Jeugdbescherming Brabant</a:t>
          </a:r>
        </a:p>
      </dsp:txBody>
      <dsp:txXfrm>
        <a:off x="568337" y="3822593"/>
        <a:ext cx="1341050" cy="254799"/>
      </dsp:txXfrm>
    </dsp:sp>
    <dsp:sp modelId="{15AD003F-3F9D-428A-B643-872D21BCF761}">
      <dsp:nvSpPr>
        <dsp:cNvPr id="0" name=""/>
        <dsp:cNvSpPr/>
      </dsp:nvSpPr>
      <dsp:spPr>
        <a:xfrm>
          <a:off x="1533411" y="2230095"/>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Behoeftes jongeren</a:t>
          </a:r>
        </a:p>
      </dsp:txBody>
      <dsp:txXfrm>
        <a:off x="1533411" y="2230095"/>
        <a:ext cx="835742" cy="254799"/>
      </dsp:txXfrm>
    </dsp:sp>
    <dsp:sp modelId="{EEBE4D41-6123-4CE2-953E-23DA7AA159C6}">
      <dsp:nvSpPr>
        <dsp:cNvPr id="0" name=""/>
        <dsp:cNvSpPr/>
      </dsp:nvSpPr>
      <dsp:spPr>
        <a:xfrm>
          <a:off x="2536302" y="319098"/>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Steun </a:t>
          </a:r>
        </a:p>
      </dsp:txBody>
      <dsp:txXfrm>
        <a:off x="2536302" y="319098"/>
        <a:ext cx="835742" cy="254799"/>
      </dsp:txXfrm>
    </dsp:sp>
    <dsp:sp modelId="{D17C553C-77C4-4F78-98F3-271062CBF50A}">
      <dsp:nvSpPr>
        <dsp:cNvPr id="0" name=""/>
        <dsp:cNvSpPr/>
      </dsp:nvSpPr>
      <dsp:spPr>
        <a:xfrm>
          <a:off x="3539194" y="598"/>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Luisterend oor</a:t>
          </a:r>
        </a:p>
      </dsp:txBody>
      <dsp:txXfrm>
        <a:off x="3539194" y="598"/>
        <a:ext cx="835742" cy="254799"/>
      </dsp:txXfrm>
    </dsp:sp>
    <dsp:sp modelId="{F4C76FC2-C815-454D-9DC7-3BA8105E22F8}">
      <dsp:nvSpPr>
        <dsp:cNvPr id="0" name=""/>
        <dsp:cNvSpPr/>
      </dsp:nvSpPr>
      <dsp:spPr>
        <a:xfrm>
          <a:off x="3539194" y="319098"/>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Respect</a:t>
          </a:r>
        </a:p>
      </dsp:txBody>
      <dsp:txXfrm>
        <a:off x="3539194" y="319098"/>
        <a:ext cx="835742" cy="254799"/>
      </dsp:txXfrm>
    </dsp:sp>
    <dsp:sp modelId="{0A7240DC-EE52-49F8-A9C4-C4F133A6115D}">
      <dsp:nvSpPr>
        <dsp:cNvPr id="0" name=""/>
        <dsp:cNvSpPr/>
      </dsp:nvSpPr>
      <dsp:spPr>
        <a:xfrm>
          <a:off x="3539194" y="637597"/>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Oprecht</a:t>
          </a:r>
        </a:p>
      </dsp:txBody>
      <dsp:txXfrm>
        <a:off x="3539194" y="637597"/>
        <a:ext cx="835742" cy="254799"/>
      </dsp:txXfrm>
    </dsp:sp>
    <dsp:sp modelId="{1E8978DB-D0A9-443F-AE12-E5062DC12664}">
      <dsp:nvSpPr>
        <dsp:cNvPr id="0" name=""/>
        <dsp:cNvSpPr/>
      </dsp:nvSpPr>
      <dsp:spPr>
        <a:xfrm>
          <a:off x="2536302" y="1274596"/>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Aansluiting</a:t>
          </a:r>
        </a:p>
      </dsp:txBody>
      <dsp:txXfrm>
        <a:off x="2536302" y="1274596"/>
        <a:ext cx="835742" cy="254799"/>
      </dsp:txXfrm>
    </dsp:sp>
    <dsp:sp modelId="{C60367E5-5EE7-4B5E-9470-B4EAF071F5D4}">
      <dsp:nvSpPr>
        <dsp:cNvPr id="0" name=""/>
        <dsp:cNvSpPr/>
      </dsp:nvSpPr>
      <dsp:spPr>
        <a:xfrm>
          <a:off x="3539194" y="956097"/>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Een klik</a:t>
          </a:r>
        </a:p>
      </dsp:txBody>
      <dsp:txXfrm>
        <a:off x="3539194" y="956097"/>
        <a:ext cx="835742" cy="254799"/>
      </dsp:txXfrm>
    </dsp:sp>
    <dsp:sp modelId="{847AB227-3DA1-4553-9792-03A643236648}">
      <dsp:nvSpPr>
        <dsp:cNvPr id="0" name=""/>
        <dsp:cNvSpPr/>
      </dsp:nvSpPr>
      <dsp:spPr>
        <a:xfrm>
          <a:off x="3539194" y="1274596"/>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Elkaar leren kennen</a:t>
          </a:r>
        </a:p>
      </dsp:txBody>
      <dsp:txXfrm>
        <a:off x="3539194" y="1274596"/>
        <a:ext cx="835742" cy="254799"/>
      </dsp:txXfrm>
    </dsp:sp>
    <dsp:sp modelId="{2E14EAB8-3539-4720-8A0A-FC04E5148E71}">
      <dsp:nvSpPr>
        <dsp:cNvPr id="0" name=""/>
        <dsp:cNvSpPr/>
      </dsp:nvSpPr>
      <dsp:spPr>
        <a:xfrm>
          <a:off x="3539194" y="1593096"/>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Vertrouwd</a:t>
          </a:r>
        </a:p>
      </dsp:txBody>
      <dsp:txXfrm>
        <a:off x="3539194" y="1593096"/>
        <a:ext cx="835742" cy="254799"/>
      </dsp:txXfrm>
    </dsp:sp>
    <dsp:sp modelId="{34B7BDD5-F742-44EC-9333-809027D9F823}">
      <dsp:nvSpPr>
        <dsp:cNvPr id="0" name=""/>
        <dsp:cNvSpPr/>
      </dsp:nvSpPr>
      <dsp:spPr>
        <a:xfrm>
          <a:off x="2536302" y="2230095"/>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Open houding</a:t>
          </a:r>
        </a:p>
      </dsp:txBody>
      <dsp:txXfrm>
        <a:off x="2536302" y="2230095"/>
        <a:ext cx="835742" cy="254799"/>
      </dsp:txXfrm>
    </dsp:sp>
    <dsp:sp modelId="{DE764AB5-99F9-4F8E-9DF1-B87DDBDD7A26}">
      <dsp:nvSpPr>
        <dsp:cNvPr id="0" name=""/>
        <dsp:cNvSpPr/>
      </dsp:nvSpPr>
      <dsp:spPr>
        <a:xfrm>
          <a:off x="3539194" y="1911595"/>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Goed kunnen praten</a:t>
          </a:r>
        </a:p>
      </dsp:txBody>
      <dsp:txXfrm>
        <a:off x="3539194" y="1911595"/>
        <a:ext cx="835742" cy="254799"/>
      </dsp:txXfrm>
    </dsp:sp>
    <dsp:sp modelId="{E0A127F8-D80A-48D6-98ED-A762DDC1A22E}">
      <dsp:nvSpPr>
        <dsp:cNvPr id="0" name=""/>
        <dsp:cNvSpPr/>
      </dsp:nvSpPr>
      <dsp:spPr>
        <a:xfrm>
          <a:off x="3539194" y="2230095"/>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Vragen stellen</a:t>
          </a:r>
        </a:p>
      </dsp:txBody>
      <dsp:txXfrm>
        <a:off x="3539194" y="2230095"/>
        <a:ext cx="835742" cy="254799"/>
      </dsp:txXfrm>
    </dsp:sp>
    <dsp:sp modelId="{657EE522-3B8B-4FFC-A81A-70959610FD45}">
      <dsp:nvSpPr>
        <dsp:cNvPr id="0" name=""/>
        <dsp:cNvSpPr/>
      </dsp:nvSpPr>
      <dsp:spPr>
        <a:xfrm>
          <a:off x="3539194" y="2548595"/>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Verhaal vertellen</a:t>
          </a:r>
        </a:p>
      </dsp:txBody>
      <dsp:txXfrm>
        <a:off x="3539194" y="2548595"/>
        <a:ext cx="835742" cy="254799"/>
      </dsp:txXfrm>
    </dsp:sp>
    <dsp:sp modelId="{8EDEA5E5-73A1-4B8C-8DC2-703CFBED2912}">
      <dsp:nvSpPr>
        <dsp:cNvPr id="0" name=""/>
        <dsp:cNvSpPr/>
      </dsp:nvSpPr>
      <dsp:spPr>
        <a:xfrm>
          <a:off x="2536302" y="2867094"/>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Progressie</a:t>
          </a:r>
        </a:p>
      </dsp:txBody>
      <dsp:txXfrm>
        <a:off x="2536302" y="2867094"/>
        <a:ext cx="835742" cy="254799"/>
      </dsp:txXfrm>
    </dsp:sp>
    <dsp:sp modelId="{FF2F176B-DC6E-4F45-9ED3-F42A8DA753FE}">
      <dsp:nvSpPr>
        <dsp:cNvPr id="0" name=""/>
        <dsp:cNvSpPr/>
      </dsp:nvSpPr>
      <dsp:spPr>
        <a:xfrm>
          <a:off x="3539194" y="2867094"/>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Problemen oplossen</a:t>
          </a:r>
        </a:p>
      </dsp:txBody>
      <dsp:txXfrm>
        <a:off x="3539194" y="2867094"/>
        <a:ext cx="835742" cy="254799"/>
      </dsp:txXfrm>
    </dsp:sp>
    <dsp:sp modelId="{537C1AA7-E0F2-4246-98D9-155176C41639}">
      <dsp:nvSpPr>
        <dsp:cNvPr id="0" name=""/>
        <dsp:cNvSpPr/>
      </dsp:nvSpPr>
      <dsp:spPr>
        <a:xfrm>
          <a:off x="2536302" y="3185594"/>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Mate van begeleiding</a:t>
          </a:r>
        </a:p>
      </dsp:txBody>
      <dsp:txXfrm>
        <a:off x="2536302" y="3185594"/>
        <a:ext cx="835742" cy="254799"/>
      </dsp:txXfrm>
    </dsp:sp>
    <dsp:sp modelId="{AA87B4CE-0781-4607-B5CB-1810823D15BE}">
      <dsp:nvSpPr>
        <dsp:cNvPr id="0" name=""/>
        <dsp:cNvSpPr/>
      </dsp:nvSpPr>
      <dsp:spPr>
        <a:xfrm>
          <a:off x="2536302" y="3504093"/>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Inzet</a:t>
          </a:r>
        </a:p>
      </dsp:txBody>
      <dsp:txXfrm>
        <a:off x="2536302" y="3504093"/>
        <a:ext cx="835742" cy="254799"/>
      </dsp:txXfrm>
    </dsp:sp>
    <dsp:sp modelId="{FF3DACDE-F6A2-4719-8B13-AA6E48C9FD69}">
      <dsp:nvSpPr>
        <dsp:cNvPr id="0" name=""/>
        <dsp:cNvSpPr/>
      </dsp:nvSpPr>
      <dsp:spPr>
        <a:xfrm>
          <a:off x="2536302" y="3822593"/>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Eigen mening kenbaar maken</a:t>
          </a:r>
        </a:p>
      </dsp:txBody>
      <dsp:txXfrm>
        <a:off x="2536302" y="3822593"/>
        <a:ext cx="835742" cy="254799"/>
      </dsp:txXfrm>
    </dsp:sp>
    <dsp:sp modelId="{931FF5C3-F12A-45A0-B5B9-A566D20A218A}">
      <dsp:nvSpPr>
        <dsp:cNvPr id="0" name=""/>
        <dsp:cNvSpPr/>
      </dsp:nvSpPr>
      <dsp:spPr>
        <a:xfrm>
          <a:off x="2536302" y="4141092"/>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Acceptatie mening en keuzes</a:t>
          </a:r>
        </a:p>
      </dsp:txBody>
      <dsp:txXfrm>
        <a:off x="2536302" y="4141092"/>
        <a:ext cx="835742" cy="254799"/>
      </dsp:txXfrm>
    </dsp:sp>
    <dsp:sp modelId="{1E0CF433-F48F-4B05-AB9A-7DC745BBC775}">
      <dsp:nvSpPr>
        <dsp:cNvPr id="0" name=""/>
        <dsp:cNvSpPr/>
      </dsp:nvSpPr>
      <dsp:spPr>
        <a:xfrm>
          <a:off x="1533411" y="5415091"/>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Aandachtspunten</a:t>
          </a:r>
        </a:p>
      </dsp:txBody>
      <dsp:txXfrm>
        <a:off x="1533411" y="5415091"/>
        <a:ext cx="835742" cy="254799"/>
      </dsp:txXfrm>
    </dsp:sp>
    <dsp:sp modelId="{760787DC-70C9-489B-A17D-4C850D74CA85}">
      <dsp:nvSpPr>
        <dsp:cNvPr id="0" name=""/>
        <dsp:cNvSpPr/>
      </dsp:nvSpPr>
      <dsp:spPr>
        <a:xfrm>
          <a:off x="2536302" y="4459592"/>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Concentratieboog</a:t>
          </a:r>
        </a:p>
      </dsp:txBody>
      <dsp:txXfrm>
        <a:off x="2536302" y="4459592"/>
        <a:ext cx="835742" cy="254799"/>
      </dsp:txXfrm>
    </dsp:sp>
    <dsp:sp modelId="{2754B2C7-C49C-4766-93A8-3E59F797C37E}">
      <dsp:nvSpPr>
        <dsp:cNvPr id="0" name=""/>
        <dsp:cNvSpPr/>
      </dsp:nvSpPr>
      <dsp:spPr>
        <a:xfrm>
          <a:off x="2536302" y="4778091"/>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Niet gehoord voelen</a:t>
          </a:r>
        </a:p>
      </dsp:txBody>
      <dsp:txXfrm>
        <a:off x="2536302" y="4778091"/>
        <a:ext cx="835742" cy="254799"/>
      </dsp:txXfrm>
    </dsp:sp>
    <dsp:sp modelId="{FEF974E6-6CFD-4771-B261-38322DE60704}">
      <dsp:nvSpPr>
        <dsp:cNvPr id="0" name=""/>
        <dsp:cNvSpPr/>
      </dsp:nvSpPr>
      <dsp:spPr>
        <a:xfrm>
          <a:off x="2536302" y="5096591"/>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Helpende houding</a:t>
          </a:r>
        </a:p>
      </dsp:txBody>
      <dsp:txXfrm>
        <a:off x="2536302" y="5096591"/>
        <a:ext cx="835742" cy="254799"/>
      </dsp:txXfrm>
    </dsp:sp>
    <dsp:sp modelId="{33B208FC-F5DF-4A12-872A-B243D0DDE230}">
      <dsp:nvSpPr>
        <dsp:cNvPr id="0" name=""/>
        <dsp:cNvSpPr/>
      </dsp:nvSpPr>
      <dsp:spPr>
        <a:xfrm>
          <a:off x="3539194" y="4937341"/>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Passende hulpverlening inzetten</a:t>
          </a:r>
        </a:p>
      </dsp:txBody>
      <dsp:txXfrm>
        <a:off x="3539194" y="4937341"/>
        <a:ext cx="835742" cy="254799"/>
      </dsp:txXfrm>
    </dsp:sp>
    <dsp:sp modelId="{6B1824E9-3EF0-4E6A-A38D-246627C0064C}">
      <dsp:nvSpPr>
        <dsp:cNvPr id="0" name=""/>
        <dsp:cNvSpPr/>
      </dsp:nvSpPr>
      <dsp:spPr>
        <a:xfrm>
          <a:off x="3539194" y="5255841"/>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Onderwerpen bespreken met afgewezen ouder</a:t>
          </a:r>
        </a:p>
      </dsp:txBody>
      <dsp:txXfrm>
        <a:off x="3539194" y="5255841"/>
        <a:ext cx="835742" cy="254799"/>
      </dsp:txXfrm>
    </dsp:sp>
    <dsp:sp modelId="{458C64B3-9EC8-4180-92D6-F1521F47D893}">
      <dsp:nvSpPr>
        <dsp:cNvPr id="0" name=""/>
        <dsp:cNvSpPr/>
      </dsp:nvSpPr>
      <dsp:spPr>
        <a:xfrm>
          <a:off x="2536302" y="5415091"/>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Wens van het kind</a:t>
          </a:r>
        </a:p>
      </dsp:txBody>
      <dsp:txXfrm>
        <a:off x="2536302" y="5415091"/>
        <a:ext cx="835742" cy="254799"/>
      </dsp:txXfrm>
    </dsp:sp>
    <dsp:sp modelId="{1E7AB1A9-0742-4530-B0D1-03C7E46BD2A2}">
      <dsp:nvSpPr>
        <dsp:cNvPr id="0" name=""/>
        <dsp:cNvSpPr/>
      </dsp:nvSpPr>
      <dsp:spPr>
        <a:xfrm>
          <a:off x="2536302" y="5733590"/>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Informatieoverdracht</a:t>
          </a:r>
        </a:p>
      </dsp:txBody>
      <dsp:txXfrm>
        <a:off x="2536302" y="5733590"/>
        <a:ext cx="835742" cy="254799"/>
      </dsp:txXfrm>
    </dsp:sp>
    <dsp:sp modelId="{42E64C67-E617-42B8-9054-4805567DEAF9}">
      <dsp:nvSpPr>
        <dsp:cNvPr id="0" name=""/>
        <dsp:cNvSpPr/>
      </dsp:nvSpPr>
      <dsp:spPr>
        <a:xfrm>
          <a:off x="2536302" y="6052090"/>
          <a:ext cx="835742" cy="25479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Het kind niet veranderen</a:t>
          </a:r>
        </a:p>
      </dsp:txBody>
      <dsp:txXfrm>
        <a:off x="2536302" y="6052090"/>
        <a:ext cx="835742" cy="254799"/>
      </dsp:txXfrm>
    </dsp:sp>
    <dsp:sp modelId="{989D1122-7586-4FDD-9DBD-F642BBCF2E8A}">
      <dsp:nvSpPr>
        <dsp:cNvPr id="0" name=""/>
        <dsp:cNvSpPr/>
      </dsp:nvSpPr>
      <dsp:spPr>
        <a:xfrm>
          <a:off x="2536302" y="6370589"/>
          <a:ext cx="835742" cy="254799"/>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Jeugdige erbij betrekken</a:t>
          </a:r>
        </a:p>
      </dsp:txBody>
      <dsp:txXfrm>
        <a:off x="2536302" y="6370589"/>
        <a:ext cx="835742" cy="2547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4D793-9AE5-4110-8410-84CB09E30D02}">
      <dsp:nvSpPr>
        <dsp:cNvPr id="0" name=""/>
        <dsp:cNvSpPr/>
      </dsp:nvSpPr>
      <dsp:spPr>
        <a:xfrm>
          <a:off x="429492" y="1600200"/>
          <a:ext cx="280864" cy="535184"/>
        </a:xfrm>
        <a:custGeom>
          <a:avLst/>
          <a:gdLst/>
          <a:ahLst/>
          <a:cxnLst/>
          <a:rect l="0" t="0" r="0" b="0"/>
          <a:pathLst>
            <a:path>
              <a:moveTo>
                <a:pt x="0" y="0"/>
              </a:moveTo>
              <a:lnTo>
                <a:pt x="140432" y="0"/>
              </a:lnTo>
              <a:lnTo>
                <a:pt x="140432" y="535184"/>
              </a:lnTo>
              <a:lnTo>
                <a:pt x="280864" y="535184"/>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54814" y="1852681"/>
        <a:ext cx="30220" cy="30220"/>
      </dsp:txXfrm>
    </dsp:sp>
    <dsp:sp modelId="{FA9807CF-FB1B-41FF-A4AA-5986A5635C3E}">
      <dsp:nvSpPr>
        <dsp:cNvPr id="0" name=""/>
        <dsp:cNvSpPr/>
      </dsp:nvSpPr>
      <dsp:spPr>
        <a:xfrm>
          <a:off x="429492" y="1554480"/>
          <a:ext cx="280864" cy="91440"/>
        </a:xfrm>
        <a:custGeom>
          <a:avLst/>
          <a:gdLst/>
          <a:ahLst/>
          <a:cxnLst/>
          <a:rect l="0" t="0" r="0" b="0"/>
          <a:pathLst>
            <a:path>
              <a:moveTo>
                <a:pt x="0" y="45720"/>
              </a:moveTo>
              <a:lnTo>
                <a:pt x="280864"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62902" y="1593178"/>
        <a:ext cx="14043" cy="14043"/>
      </dsp:txXfrm>
    </dsp:sp>
    <dsp:sp modelId="{3342104B-588B-41E1-80C0-2C5D20CFA10F}">
      <dsp:nvSpPr>
        <dsp:cNvPr id="0" name=""/>
        <dsp:cNvSpPr/>
      </dsp:nvSpPr>
      <dsp:spPr>
        <a:xfrm>
          <a:off x="2114679" y="1065015"/>
          <a:ext cx="280864" cy="267592"/>
        </a:xfrm>
        <a:custGeom>
          <a:avLst/>
          <a:gdLst/>
          <a:ahLst/>
          <a:cxnLst/>
          <a:rect l="0" t="0" r="0" b="0"/>
          <a:pathLst>
            <a:path>
              <a:moveTo>
                <a:pt x="0" y="0"/>
              </a:moveTo>
              <a:lnTo>
                <a:pt x="140432" y="0"/>
              </a:lnTo>
              <a:lnTo>
                <a:pt x="140432" y="267592"/>
              </a:lnTo>
              <a:lnTo>
                <a:pt x="280864" y="267592"/>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245413" y="1189113"/>
        <a:ext cx="19396" cy="19396"/>
      </dsp:txXfrm>
    </dsp:sp>
    <dsp:sp modelId="{56059724-3550-4127-9AA8-E64BAC951789}">
      <dsp:nvSpPr>
        <dsp:cNvPr id="0" name=""/>
        <dsp:cNvSpPr/>
      </dsp:nvSpPr>
      <dsp:spPr>
        <a:xfrm>
          <a:off x="3799867" y="751703"/>
          <a:ext cx="280864" cy="91440"/>
        </a:xfrm>
        <a:custGeom>
          <a:avLst/>
          <a:gdLst/>
          <a:ahLst/>
          <a:cxnLst/>
          <a:rect l="0" t="0" r="0" b="0"/>
          <a:pathLst>
            <a:path>
              <a:moveTo>
                <a:pt x="0" y="45720"/>
              </a:moveTo>
              <a:lnTo>
                <a:pt x="280864" y="4572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933278" y="790402"/>
        <a:ext cx="14043" cy="14043"/>
      </dsp:txXfrm>
    </dsp:sp>
    <dsp:sp modelId="{FC26CBC8-4EAC-4F77-AAFD-F4814DF3DA43}">
      <dsp:nvSpPr>
        <dsp:cNvPr id="0" name=""/>
        <dsp:cNvSpPr/>
      </dsp:nvSpPr>
      <dsp:spPr>
        <a:xfrm>
          <a:off x="2114679" y="797423"/>
          <a:ext cx="280864" cy="267592"/>
        </a:xfrm>
        <a:custGeom>
          <a:avLst/>
          <a:gdLst/>
          <a:ahLst/>
          <a:cxnLst/>
          <a:rect l="0" t="0" r="0" b="0"/>
          <a:pathLst>
            <a:path>
              <a:moveTo>
                <a:pt x="0" y="267592"/>
              </a:moveTo>
              <a:lnTo>
                <a:pt x="140432" y="267592"/>
              </a:lnTo>
              <a:lnTo>
                <a:pt x="140432" y="0"/>
              </a:lnTo>
              <a:lnTo>
                <a:pt x="28086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245413" y="921521"/>
        <a:ext cx="19396" cy="19396"/>
      </dsp:txXfrm>
    </dsp:sp>
    <dsp:sp modelId="{A330E645-D357-4A98-8072-21F2754E6BE7}">
      <dsp:nvSpPr>
        <dsp:cNvPr id="0" name=""/>
        <dsp:cNvSpPr/>
      </dsp:nvSpPr>
      <dsp:spPr>
        <a:xfrm>
          <a:off x="429492" y="1065015"/>
          <a:ext cx="280864" cy="535184"/>
        </a:xfrm>
        <a:custGeom>
          <a:avLst/>
          <a:gdLst/>
          <a:ahLst/>
          <a:cxnLst/>
          <a:rect l="0" t="0" r="0" b="0"/>
          <a:pathLst>
            <a:path>
              <a:moveTo>
                <a:pt x="0" y="535184"/>
              </a:moveTo>
              <a:lnTo>
                <a:pt x="140432" y="535184"/>
              </a:lnTo>
              <a:lnTo>
                <a:pt x="140432" y="0"/>
              </a:lnTo>
              <a:lnTo>
                <a:pt x="280864" y="0"/>
              </a:lnTo>
            </a:path>
          </a:pathLst>
        </a:custGeom>
        <a:noFill/>
        <a:ln w="25400" cap="flat" cmpd="sng" algn="ctr">
          <a:solidFill>
            <a:schemeClr val="accent6">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554814" y="1317497"/>
        <a:ext cx="30220" cy="30220"/>
      </dsp:txXfrm>
    </dsp:sp>
    <dsp:sp modelId="{4B3592AD-E1C3-4E7D-841D-05E8DDAED644}">
      <dsp:nvSpPr>
        <dsp:cNvPr id="0" name=""/>
        <dsp:cNvSpPr/>
      </dsp:nvSpPr>
      <dsp:spPr>
        <a:xfrm rot="16200000">
          <a:off x="-911284" y="1386126"/>
          <a:ext cx="2253406" cy="42814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Communicatie Jeugdbescherming Brabant en jeugdige </a:t>
          </a:r>
        </a:p>
      </dsp:txBody>
      <dsp:txXfrm>
        <a:off x="-911284" y="1386126"/>
        <a:ext cx="2253406" cy="428147"/>
      </dsp:txXfrm>
    </dsp:sp>
    <dsp:sp modelId="{8344B8E5-5321-4356-85BC-E5DC5B5B7ED9}">
      <dsp:nvSpPr>
        <dsp:cNvPr id="0" name=""/>
        <dsp:cNvSpPr/>
      </dsp:nvSpPr>
      <dsp:spPr>
        <a:xfrm>
          <a:off x="710356" y="850942"/>
          <a:ext cx="1404323" cy="428147"/>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Gesprekken</a:t>
          </a:r>
        </a:p>
      </dsp:txBody>
      <dsp:txXfrm>
        <a:off x="710356" y="850942"/>
        <a:ext cx="1404323" cy="428147"/>
      </dsp:txXfrm>
    </dsp:sp>
    <dsp:sp modelId="{819E618F-60F8-49B8-BEB6-A60288DEAA38}">
      <dsp:nvSpPr>
        <dsp:cNvPr id="0" name=""/>
        <dsp:cNvSpPr/>
      </dsp:nvSpPr>
      <dsp:spPr>
        <a:xfrm>
          <a:off x="2395544" y="583350"/>
          <a:ext cx="1404323" cy="428147"/>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Individueel kindgesprek</a:t>
          </a:r>
        </a:p>
      </dsp:txBody>
      <dsp:txXfrm>
        <a:off x="2395544" y="583350"/>
        <a:ext cx="1404323" cy="428147"/>
      </dsp:txXfrm>
    </dsp:sp>
    <dsp:sp modelId="{221CC1EF-9FC5-4A29-9072-0FCF1725028C}">
      <dsp:nvSpPr>
        <dsp:cNvPr id="0" name=""/>
        <dsp:cNvSpPr/>
      </dsp:nvSpPr>
      <dsp:spPr>
        <a:xfrm>
          <a:off x="4080732" y="583350"/>
          <a:ext cx="1404323" cy="42814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Locatie</a:t>
          </a:r>
        </a:p>
      </dsp:txBody>
      <dsp:txXfrm>
        <a:off x="4080732" y="583350"/>
        <a:ext cx="1404323" cy="428147"/>
      </dsp:txXfrm>
    </dsp:sp>
    <dsp:sp modelId="{9F5764F3-2AE5-4214-866C-6250E3E13184}">
      <dsp:nvSpPr>
        <dsp:cNvPr id="0" name=""/>
        <dsp:cNvSpPr/>
      </dsp:nvSpPr>
      <dsp:spPr>
        <a:xfrm>
          <a:off x="2395544" y="1118534"/>
          <a:ext cx="1404323" cy="428147"/>
        </a:xfrm>
        <a:prstGeom prst="rect">
          <a:avLst/>
        </a:prstGeom>
        <a:solidFill>
          <a:schemeClr val="accent6">
            <a:lumMod val="75000"/>
          </a:schemeClr>
        </a:solidFill>
        <a:ln w="444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Gezamenlijk ouder-kind gesprek</a:t>
          </a:r>
        </a:p>
      </dsp:txBody>
      <dsp:txXfrm>
        <a:off x="2395544" y="1118534"/>
        <a:ext cx="1404323" cy="428147"/>
      </dsp:txXfrm>
    </dsp:sp>
    <dsp:sp modelId="{27710C17-F7FB-44F9-BCFB-643D9F92FECD}">
      <dsp:nvSpPr>
        <dsp:cNvPr id="0" name=""/>
        <dsp:cNvSpPr/>
      </dsp:nvSpPr>
      <dsp:spPr>
        <a:xfrm>
          <a:off x="710356" y="1386126"/>
          <a:ext cx="1404323" cy="42814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Mailcontact</a:t>
          </a:r>
        </a:p>
      </dsp:txBody>
      <dsp:txXfrm>
        <a:off x="710356" y="1386126"/>
        <a:ext cx="1404323" cy="428147"/>
      </dsp:txXfrm>
    </dsp:sp>
    <dsp:sp modelId="{1AB875DC-A154-4F7E-B140-79478A8583B7}">
      <dsp:nvSpPr>
        <dsp:cNvPr id="0" name=""/>
        <dsp:cNvSpPr/>
      </dsp:nvSpPr>
      <dsp:spPr>
        <a:xfrm>
          <a:off x="710356" y="1921310"/>
          <a:ext cx="1404323" cy="42814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Appcontact</a:t>
          </a:r>
        </a:p>
      </dsp:txBody>
      <dsp:txXfrm>
        <a:off x="710356" y="1921310"/>
        <a:ext cx="1404323" cy="42814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F2E9E-256D-46BD-950A-CA89F0745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d83e4-a2ef-489c-997c-f83f3dea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5F5573-8E8D-4008-9006-945B41DE91F1}">
  <ds:schemaRefs>
    <ds:schemaRef ds:uri="http://schemas.microsoft.com/sharepoint/events"/>
  </ds:schemaRefs>
</ds:datastoreItem>
</file>

<file path=customXml/itemProps3.xml><?xml version="1.0" encoding="utf-8"?>
<ds:datastoreItem xmlns:ds="http://schemas.openxmlformats.org/officeDocument/2006/customXml" ds:itemID="{59663B29-5D47-4F9D-B3F0-2E8CAD8B653F}">
  <ds:schemaRefs>
    <ds:schemaRef ds:uri="http://schemas.microsoft.com/sharepoint/v3/contenttype/forms"/>
  </ds:schemaRefs>
</ds:datastoreItem>
</file>

<file path=customXml/itemProps4.xml><?xml version="1.0" encoding="utf-8"?>
<ds:datastoreItem xmlns:ds="http://schemas.openxmlformats.org/officeDocument/2006/customXml" ds:itemID="{51E7B92E-7FDB-43B1-ACAC-1F4977DB5DB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2544F80-EDB5-4A9B-810F-0836E562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29727</Words>
  <Characters>163503</Characters>
  <Application>Microsoft Office Word</Application>
  <DocSecurity>4</DocSecurity>
  <Lines>1362</Lines>
  <Paragraphs>385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Bouckaert,Ellen E.E.M.A.</cp:lastModifiedBy>
  <cp:revision>2</cp:revision>
  <cp:lastPrinted>2017-02-12T08:54:00Z</cp:lastPrinted>
  <dcterms:created xsi:type="dcterms:W3CDTF">2017-07-13T08:22:00Z</dcterms:created>
  <dcterms:modified xsi:type="dcterms:W3CDTF">2017-07-13T08:22:00Z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