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016C8C" w14:textId="77777777" w:rsidR="004F122F" w:rsidRDefault="004F122F" w:rsidP="00610D56">
      <w:pPr>
        <w:pStyle w:val="Kop1"/>
      </w:pPr>
      <w:bookmarkStart w:id="0" w:name="_Toc81144628"/>
      <w:bookmarkStart w:id="1" w:name="_Toc81144699"/>
      <w:bookmarkStart w:id="2" w:name="_GoBack"/>
      <w:bookmarkEnd w:id="2"/>
      <w:r w:rsidRPr="004F122F">
        <w:rPr>
          <w:noProof/>
        </w:rPr>
        <w:drawing>
          <wp:anchor distT="0" distB="0" distL="114300" distR="114300" simplePos="0" relativeHeight="251666432" behindDoc="1" locked="0" layoutInCell="1" allowOverlap="1" wp14:anchorId="680E965C" wp14:editId="12AB4707">
            <wp:simplePos x="0" y="0"/>
            <wp:positionH relativeFrom="column">
              <wp:posOffset>177165</wp:posOffset>
            </wp:positionH>
            <wp:positionV relativeFrom="paragraph">
              <wp:posOffset>3119315</wp:posOffset>
            </wp:positionV>
            <wp:extent cx="5051425" cy="2840355"/>
            <wp:effectExtent l="0" t="0" r="3175" b="4445"/>
            <wp:wrapTight wrapText="bothSides">
              <wp:wrapPolygon edited="0">
                <wp:start x="0" y="0"/>
                <wp:lineTo x="0" y="21537"/>
                <wp:lineTo x="21559" y="21537"/>
                <wp:lineTo x="21559" y="0"/>
                <wp:lineTo x="0" y="0"/>
              </wp:wrapPolygon>
            </wp:wrapTight>
            <wp:docPr id="33" name="Afbeelding 33" descr="Coca-Cola-flesje bestaat 100 jaar | 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ca-Cola-flesje bestaat 100 jaar | NO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1425" cy="2840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22F">
        <w:rPr>
          <w:noProof/>
        </w:rPr>
        <w:drawing>
          <wp:anchor distT="0" distB="0" distL="114300" distR="114300" simplePos="0" relativeHeight="251665408" behindDoc="1" locked="0" layoutInCell="1" allowOverlap="1" wp14:anchorId="4FD097D5" wp14:editId="105D9A60">
            <wp:simplePos x="0" y="0"/>
            <wp:positionH relativeFrom="column">
              <wp:posOffset>-728150</wp:posOffset>
            </wp:positionH>
            <wp:positionV relativeFrom="paragraph">
              <wp:posOffset>276</wp:posOffset>
            </wp:positionV>
            <wp:extent cx="7150358" cy="2942942"/>
            <wp:effectExtent l="0" t="0" r="0" b="3810"/>
            <wp:wrapTight wrapText="bothSides">
              <wp:wrapPolygon edited="0">
                <wp:start x="0" y="0"/>
                <wp:lineTo x="0" y="21535"/>
                <wp:lineTo x="21562" y="21535"/>
                <wp:lineTo x="21562" y="0"/>
                <wp:lineTo x="0" y="0"/>
              </wp:wrapPolygon>
            </wp:wrapTight>
            <wp:docPr id="32" name="Afbeelding 32" descr="Mensen maken Coca-Cola NL | Coca-Cola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sen maken Coca-Cola NL | Coca-Cola Nederla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50358" cy="294294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p>
    <w:p w14:paraId="24AE2348" w14:textId="77777777" w:rsidR="004F122F" w:rsidRDefault="004F122F" w:rsidP="004F122F">
      <w:pPr>
        <w:rPr>
          <w:lang w:eastAsia="en-US"/>
        </w:rPr>
      </w:pPr>
    </w:p>
    <w:p w14:paraId="478C54B3" w14:textId="66C78070" w:rsidR="004F122F" w:rsidRPr="004F122F" w:rsidRDefault="004F122F" w:rsidP="004F122F">
      <w:r w:rsidRPr="004F122F">
        <w:fldChar w:fldCharType="begin"/>
      </w:r>
      <w:r w:rsidR="00AB3D01">
        <w:instrText xml:space="preserve"> INCLUDEPICTURE "C:\\var\\folders\\n3\\44j8vvdx68g4n0v41l4sh4680000gn\\T\\com.microsoft.Word\\WebArchiveCopyPasteTempFiles\\xxl.jpg" \* MERGEFORMAT </w:instrText>
      </w:r>
      <w:r w:rsidRPr="004F122F">
        <w:fldChar w:fldCharType="end"/>
      </w:r>
    </w:p>
    <w:p w14:paraId="6D9A452B" w14:textId="77777777" w:rsidR="004F122F" w:rsidRDefault="004F122F" w:rsidP="004F122F">
      <w:pPr>
        <w:rPr>
          <w:rFonts w:asciiTheme="minorHAnsi" w:hAnsiTheme="minorHAnsi"/>
        </w:rPr>
      </w:pPr>
    </w:p>
    <w:p w14:paraId="525C8346" w14:textId="1AFBE4AA" w:rsidR="004F122F" w:rsidRPr="004F122F" w:rsidRDefault="004F122F" w:rsidP="004F122F">
      <w:r w:rsidRPr="004F122F">
        <w:fldChar w:fldCharType="begin"/>
      </w:r>
      <w:r w:rsidR="00AB3D01">
        <w:instrText xml:space="preserve"> INCLUDEPICTURE "C:\\var\\folders\\n3\\44j8vvdx68g4n0v41l4sh4680000gn\\T\\com.microsoft.Word\\WebArchiveCopyPasteTempFiles\\800-mensen-werken-bij-coca-cola-in-nederland.jpg" \* MERGEFORMAT </w:instrText>
      </w:r>
      <w:r w:rsidRPr="004F122F">
        <w:fldChar w:fldCharType="end"/>
      </w:r>
    </w:p>
    <w:p w14:paraId="4224E9A0" w14:textId="130B79E0" w:rsidR="004F122F" w:rsidRPr="004F122F" w:rsidRDefault="004F122F" w:rsidP="004F122F">
      <w:r w:rsidRPr="004F122F">
        <w:fldChar w:fldCharType="begin"/>
      </w:r>
      <w:r w:rsidR="00AB3D01">
        <w:instrText xml:space="preserve"> INCLUDEPICTURE "C:\\var\\folders\\n3\\44j8vvdx68g4n0v41l4sh4680000gn\\T\\com.microsoft.Word\\WebArchiveCopyPasteTempFiles\\cocacola3.jpg" \* MERGEFORMAT </w:instrText>
      </w:r>
      <w:r w:rsidRPr="004F122F">
        <w:fldChar w:fldCharType="end"/>
      </w:r>
    </w:p>
    <w:p w14:paraId="1D2366C2" w14:textId="77777777" w:rsidR="004F122F" w:rsidRPr="004F122F" w:rsidRDefault="004F122F" w:rsidP="004F122F">
      <w:pPr>
        <w:rPr>
          <w:lang w:eastAsia="en-US"/>
        </w:rPr>
      </w:pPr>
    </w:p>
    <w:p w14:paraId="7229ECD3" w14:textId="77777777" w:rsidR="004F122F" w:rsidRDefault="004F122F" w:rsidP="004F122F"/>
    <w:p w14:paraId="4D6F5E60" w14:textId="77777777" w:rsidR="004F122F" w:rsidRDefault="004F122F" w:rsidP="004F122F"/>
    <w:p w14:paraId="44846F4D" w14:textId="77777777" w:rsidR="004F122F" w:rsidRDefault="004F122F" w:rsidP="004F122F"/>
    <w:p w14:paraId="27AEC26D" w14:textId="77777777" w:rsidR="004F122F" w:rsidRDefault="004F122F" w:rsidP="004F122F"/>
    <w:p w14:paraId="7665A730" w14:textId="77777777" w:rsidR="004F122F" w:rsidRDefault="004F122F" w:rsidP="004F122F"/>
    <w:p w14:paraId="34CBC33D" w14:textId="77777777" w:rsidR="004F122F" w:rsidRDefault="004F122F" w:rsidP="004F122F"/>
    <w:p w14:paraId="080DDD18" w14:textId="77777777" w:rsidR="004F122F" w:rsidRDefault="004F122F" w:rsidP="004F122F"/>
    <w:p w14:paraId="16E7A4B5" w14:textId="77777777" w:rsidR="004F122F" w:rsidRDefault="004F122F" w:rsidP="004F122F"/>
    <w:p w14:paraId="4FA67611" w14:textId="77777777" w:rsidR="004F122F" w:rsidRDefault="004F122F" w:rsidP="004F122F"/>
    <w:p w14:paraId="400C3A80" w14:textId="77777777" w:rsidR="001B29F1" w:rsidRDefault="001B29F1" w:rsidP="001B29F1">
      <w:pPr>
        <w:pStyle w:val="Kop1"/>
      </w:pPr>
      <w:bookmarkStart w:id="3" w:name="_Toc81144629"/>
      <w:bookmarkStart w:id="4" w:name="_Toc81144700"/>
      <w:r>
        <w:t>Ervaringen onboardingsproces</w:t>
      </w:r>
      <w:bookmarkEnd w:id="3"/>
      <w:bookmarkEnd w:id="4"/>
    </w:p>
    <w:p w14:paraId="302D0F8D" w14:textId="77777777" w:rsidR="001B29F1" w:rsidRPr="00972548" w:rsidRDefault="001B29F1" w:rsidP="001B29F1">
      <w:pPr>
        <w:rPr>
          <w:rFonts w:asciiTheme="minorHAnsi" w:hAnsiTheme="minorHAnsi" w:cstheme="minorHAnsi"/>
        </w:rPr>
      </w:pPr>
      <w:r w:rsidRPr="00972548">
        <w:rPr>
          <w:rFonts w:asciiTheme="minorHAnsi" w:hAnsiTheme="minorHAnsi" w:cstheme="minorHAnsi"/>
        </w:rPr>
        <w:t>Een kwantitatief onderzoek naar de ervaringen van het onboardingsproces door de werknemers van Start People Tilburg die bij Coca-Cola in Dongen werkzaam zijn.</w:t>
      </w:r>
    </w:p>
    <w:p w14:paraId="4BBA5FE6" w14:textId="77777777" w:rsidR="001B29F1" w:rsidRPr="00972548" w:rsidRDefault="001B29F1" w:rsidP="001B29F1">
      <w:pPr>
        <w:rPr>
          <w:rFonts w:asciiTheme="minorHAnsi" w:hAnsiTheme="minorHAnsi" w:cstheme="minorHAnsi"/>
        </w:rPr>
      </w:pPr>
    </w:p>
    <w:p w14:paraId="47FDE5ED" w14:textId="77777777" w:rsidR="001B29F1" w:rsidRPr="00972548" w:rsidRDefault="001B29F1" w:rsidP="001B29F1">
      <w:pPr>
        <w:rPr>
          <w:rFonts w:asciiTheme="minorHAnsi" w:hAnsiTheme="minorHAnsi" w:cstheme="minorHAnsi"/>
        </w:rPr>
      </w:pP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t>Naam: Bram van Hest</w:t>
      </w:r>
    </w:p>
    <w:p w14:paraId="726A9A19" w14:textId="77777777" w:rsidR="001B29F1" w:rsidRPr="00972548" w:rsidRDefault="001B29F1" w:rsidP="001B29F1">
      <w:pPr>
        <w:rPr>
          <w:rFonts w:asciiTheme="minorHAnsi" w:hAnsiTheme="minorHAnsi" w:cstheme="minorHAnsi"/>
        </w:rPr>
      </w:pP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t>Student nr.: 3031381</w:t>
      </w:r>
    </w:p>
    <w:p w14:paraId="7EA6AB96" w14:textId="77777777" w:rsidR="001B29F1" w:rsidRPr="00972548" w:rsidRDefault="001B29F1" w:rsidP="001B29F1">
      <w:pPr>
        <w:rPr>
          <w:rFonts w:asciiTheme="minorHAnsi" w:hAnsiTheme="minorHAnsi" w:cstheme="minorHAnsi"/>
        </w:rPr>
      </w:pP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t>Begeleider Fontys: Peter van Rooy</w:t>
      </w:r>
    </w:p>
    <w:p w14:paraId="5B119918" w14:textId="77777777" w:rsidR="001B29F1" w:rsidRPr="00972548" w:rsidRDefault="001B29F1" w:rsidP="001B29F1">
      <w:pPr>
        <w:rPr>
          <w:rFonts w:asciiTheme="minorHAnsi" w:hAnsiTheme="minorHAnsi" w:cstheme="minorHAnsi"/>
        </w:rPr>
      </w:pP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t>Stageplek: Start People Tilburg</w:t>
      </w:r>
    </w:p>
    <w:p w14:paraId="08BC3461" w14:textId="451AEA5B" w:rsidR="004F122F" w:rsidRPr="004F122F" w:rsidRDefault="001B29F1" w:rsidP="004F122F">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r>
      <w:r w:rsidRPr="00972548">
        <w:rPr>
          <w:rFonts w:asciiTheme="minorHAnsi" w:hAnsiTheme="minorHAnsi" w:cstheme="minorHAnsi"/>
        </w:rPr>
        <w:tab/>
        <w:t>Begeleiders stage: Tessa Snijders en Imme van Roessel</w:t>
      </w:r>
      <w:r w:rsidR="004F122F">
        <w:br w:type="page"/>
      </w:r>
    </w:p>
    <w:p w14:paraId="37323459" w14:textId="77777777" w:rsidR="00810E3C" w:rsidRPr="00610D56" w:rsidRDefault="00810E3C" w:rsidP="00610D56">
      <w:pPr>
        <w:pStyle w:val="Kop1"/>
      </w:pPr>
      <w:bookmarkStart w:id="5" w:name="_Toc81144701"/>
      <w:r w:rsidRPr="00610D56">
        <w:lastRenderedPageBreak/>
        <w:t>Voorwoord</w:t>
      </w:r>
      <w:bookmarkEnd w:id="5"/>
    </w:p>
    <w:p w14:paraId="1C0EFC45" w14:textId="77777777" w:rsidR="00810E3C" w:rsidRPr="00610D56" w:rsidRDefault="00810E3C" w:rsidP="00810E3C">
      <w:pPr>
        <w:pStyle w:val="Kop2"/>
        <w:rPr>
          <w:rFonts w:asciiTheme="minorHAnsi" w:hAnsiTheme="minorHAnsi"/>
          <w:sz w:val="22"/>
          <w:szCs w:val="22"/>
        </w:rPr>
      </w:pPr>
    </w:p>
    <w:p w14:paraId="05F0B6EA" w14:textId="77777777" w:rsidR="00810E3C" w:rsidRPr="00610D56" w:rsidRDefault="00810E3C" w:rsidP="00810E3C">
      <w:pPr>
        <w:rPr>
          <w:rFonts w:asciiTheme="minorHAnsi" w:hAnsiTheme="minorHAnsi"/>
          <w:sz w:val="22"/>
          <w:szCs w:val="22"/>
          <w:lang w:eastAsia="en-US"/>
        </w:rPr>
      </w:pPr>
      <w:r w:rsidRPr="00610D56">
        <w:rPr>
          <w:rFonts w:asciiTheme="minorHAnsi" w:hAnsiTheme="minorHAnsi"/>
          <w:sz w:val="22"/>
          <w:szCs w:val="22"/>
          <w:lang w:eastAsia="en-US"/>
        </w:rPr>
        <w:t>Geachte lezer,</w:t>
      </w:r>
    </w:p>
    <w:p w14:paraId="7EA5EC4C" w14:textId="77777777" w:rsidR="00810E3C" w:rsidRPr="00610D56" w:rsidRDefault="00810E3C" w:rsidP="00810E3C">
      <w:pPr>
        <w:rPr>
          <w:rFonts w:asciiTheme="minorHAnsi" w:hAnsiTheme="minorHAnsi"/>
          <w:sz w:val="22"/>
          <w:szCs w:val="22"/>
          <w:lang w:eastAsia="en-US"/>
        </w:rPr>
      </w:pPr>
    </w:p>
    <w:p w14:paraId="3E670FC7" w14:textId="77777777" w:rsidR="00810E3C" w:rsidRPr="00610D56" w:rsidRDefault="00810E3C" w:rsidP="002B4953">
      <w:pPr>
        <w:jc w:val="both"/>
        <w:rPr>
          <w:rFonts w:asciiTheme="minorHAnsi" w:hAnsiTheme="minorHAnsi"/>
          <w:sz w:val="22"/>
          <w:szCs w:val="22"/>
          <w:lang w:eastAsia="en-US"/>
        </w:rPr>
      </w:pPr>
      <w:r w:rsidRPr="00610D56">
        <w:rPr>
          <w:rFonts w:asciiTheme="minorHAnsi" w:hAnsiTheme="minorHAnsi"/>
          <w:sz w:val="22"/>
          <w:szCs w:val="22"/>
          <w:lang w:eastAsia="en-US"/>
        </w:rPr>
        <w:t xml:space="preserve">Bij deze wil ik u van harte welkom heten bij dit onderzoek met als streven erachter te komen </w:t>
      </w:r>
      <w:r w:rsidRPr="0017606A">
        <w:rPr>
          <w:rFonts w:asciiTheme="minorHAnsi" w:hAnsiTheme="minorHAnsi"/>
          <w:i/>
          <w:sz w:val="22"/>
          <w:szCs w:val="22"/>
          <w:lang w:eastAsia="en-US"/>
        </w:rPr>
        <w:t>‘hoe de werknemers van Start People die bij Coca-Cola werkzaam zijn het onboardingsproces ervaren’.</w:t>
      </w:r>
      <w:r w:rsidRPr="00610D56">
        <w:rPr>
          <w:rFonts w:asciiTheme="minorHAnsi" w:hAnsiTheme="minorHAnsi"/>
          <w:sz w:val="22"/>
          <w:szCs w:val="22"/>
          <w:lang w:eastAsia="en-US"/>
        </w:rPr>
        <w:t xml:space="preserve"> Door het meten van de ervaringen kan de onderzoeker in een later stadium een gegrond advies uitbrengen richting Start People aangaande op welke vlakken er veranderingen aangebracht kunnen worden in het onboardingsproces. </w:t>
      </w:r>
    </w:p>
    <w:p w14:paraId="12D51BFD" w14:textId="77777777" w:rsidR="00810E3C" w:rsidRPr="00610D56" w:rsidRDefault="00810E3C" w:rsidP="002B4953">
      <w:pPr>
        <w:jc w:val="both"/>
        <w:rPr>
          <w:rFonts w:asciiTheme="minorHAnsi" w:hAnsiTheme="minorHAnsi"/>
          <w:sz w:val="22"/>
          <w:szCs w:val="22"/>
          <w:lang w:eastAsia="en-US"/>
        </w:rPr>
      </w:pPr>
    </w:p>
    <w:p w14:paraId="149F7275" w14:textId="349D85F1" w:rsidR="00810E3C" w:rsidRPr="00610D56" w:rsidRDefault="00810E3C" w:rsidP="002B4953">
      <w:pPr>
        <w:jc w:val="both"/>
        <w:rPr>
          <w:rFonts w:asciiTheme="minorHAnsi" w:hAnsiTheme="minorHAnsi"/>
          <w:sz w:val="22"/>
          <w:szCs w:val="22"/>
          <w:lang w:eastAsia="en-US"/>
        </w:rPr>
      </w:pPr>
      <w:r w:rsidRPr="00610D56">
        <w:rPr>
          <w:rFonts w:asciiTheme="minorHAnsi" w:hAnsiTheme="minorHAnsi"/>
          <w:sz w:val="22"/>
          <w:szCs w:val="22"/>
          <w:lang w:eastAsia="en-US"/>
        </w:rPr>
        <w:t>Mijn naam is Bram van Hest en ik ben 4</w:t>
      </w:r>
      <w:r w:rsidRPr="00610D56">
        <w:rPr>
          <w:rFonts w:asciiTheme="minorHAnsi" w:hAnsiTheme="minorHAnsi"/>
          <w:sz w:val="22"/>
          <w:szCs w:val="22"/>
          <w:vertAlign w:val="superscript"/>
          <w:lang w:eastAsia="en-US"/>
        </w:rPr>
        <w:t>e</w:t>
      </w:r>
      <w:r w:rsidRPr="00610D56">
        <w:rPr>
          <w:rFonts w:asciiTheme="minorHAnsi" w:hAnsiTheme="minorHAnsi"/>
          <w:sz w:val="22"/>
          <w:szCs w:val="22"/>
          <w:lang w:eastAsia="en-US"/>
        </w:rPr>
        <w:t xml:space="preserve"> jaarsstudent aan de Fontys te Tilburg. Ik volg de opleiding HRM en ben op dit moment aan het afstuderen via uitzendbureau Start People en op dit moment zit ik Inhouse bij Coca-Cola in Dongen. Start People is een groot uitzendbureau en kent talloze vestigingen in zowel Nederland als België. Start People Tilburg, waar ik op dit moment werkzaam ben, is niet alleen actief bij Coca-Cola maar ook bij IFF, U</w:t>
      </w:r>
      <w:r w:rsidR="0024686B">
        <w:rPr>
          <w:rFonts w:asciiTheme="minorHAnsi" w:hAnsiTheme="minorHAnsi"/>
          <w:sz w:val="22"/>
          <w:szCs w:val="22"/>
          <w:lang w:eastAsia="en-US"/>
        </w:rPr>
        <w:t>niekaas, ID Logistics, het BAT, Ad van Geloven en Rhenus Logistics.</w:t>
      </w:r>
    </w:p>
    <w:p w14:paraId="43F6B929" w14:textId="77777777" w:rsidR="00810E3C" w:rsidRPr="00610D56" w:rsidRDefault="00810E3C" w:rsidP="002B4953">
      <w:pPr>
        <w:jc w:val="both"/>
        <w:rPr>
          <w:rFonts w:asciiTheme="minorHAnsi" w:hAnsiTheme="minorHAnsi"/>
          <w:sz w:val="22"/>
          <w:szCs w:val="22"/>
          <w:lang w:eastAsia="en-US"/>
        </w:rPr>
      </w:pPr>
    </w:p>
    <w:p w14:paraId="6B2A3EBF" w14:textId="1A284313" w:rsidR="00810E3C" w:rsidRPr="00610D56" w:rsidRDefault="00810E3C" w:rsidP="002B4953">
      <w:pPr>
        <w:jc w:val="both"/>
        <w:rPr>
          <w:rFonts w:asciiTheme="minorHAnsi" w:hAnsiTheme="minorHAnsi"/>
          <w:sz w:val="22"/>
          <w:szCs w:val="22"/>
          <w:lang w:eastAsia="en-US"/>
        </w:rPr>
      </w:pPr>
      <w:r w:rsidRPr="00610D56">
        <w:rPr>
          <w:rFonts w:asciiTheme="minorHAnsi" w:hAnsiTheme="minorHAnsi"/>
          <w:sz w:val="22"/>
          <w:szCs w:val="22"/>
          <w:lang w:eastAsia="en-US"/>
        </w:rPr>
        <w:t>Omdat de kans aannemelijk is dat ik na mijn studie bij Start People in dienst ga heb ik me vanaf dag 1 gefocust op Coca-Cola. Ik merkte in het begin dat er geen eenduidig onboardingsproces was en dat er eigenlijk maar een beetje wat gedaan werd. Dit merkte ik niet alleen bij mij en mijn collega’s maar ook bij de uitzendkrachten die via ons aan het werk waren bij Coca-Cola. Hierdoor heb ik de keus gemaakt het onboardingsproces nauwkeurig in kaart te brengen.</w:t>
      </w:r>
    </w:p>
    <w:p w14:paraId="4EB611F5" w14:textId="77777777" w:rsidR="00810E3C" w:rsidRPr="00610D56" w:rsidRDefault="00810E3C" w:rsidP="002B4953">
      <w:pPr>
        <w:jc w:val="both"/>
        <w:rPr>
          <w:rFonts w:asciiTheme="minorHAnsi" w:hAnsiTheme="minorHAnsi"/>
          <w:sz w:val="22"/>
          <w:szCs w:val="22"/>
          <w:lang w:eastAsia="en-US"/>
        </w:rPr>
      </w:pPr>
    </w:p>
    <w:p w14:paraId="39DBC57C" w14:textId="7DFBD926" w:rsidR="00810E3C" w:rsidRPr="00610D56" w:rsidRDefault="00810E3C" w:rsidP="002B4953">
      <w:pPr>
        <w:jc w:val="both"/>
        <w:rPr>
          <w:rFonts w:asciiTheme="minorHAnsi" w:hAnsiTheme="minorHAnsi"/>
          <w:sz w:val="22"/>
          <w:szCs w:val="22"/>
          <w:lang w:eastAsia="en-US"/>
        </w:rPr>
      </w:pPr>
      <w:r w:rsidRPr="00610D56">
        <w:rPr>
          <w:rFonts w:asciiTheme="minorHAnsi" w:hAnsiTheme="minorHAnsi"/>
          <w:sz w:val="22"/>
          <w:szCs w:val="22"/>
          <w:lang w:eastAsia="en-US"/>
        </w:rPr>
        <w:t xml:space="preserve">Graag wil ik de volgende personen bedanken voor al hun hulp de afgelopen periode: </w:t>
      </w:r>
      <w:r w:rsidR="00972548">
        <w:rPr>
          <w:rFonts w:asciiTheme="minorHAnsi" w:hAnsiTheme="minorHAnsi"/>
          <w:sz w:val="22"/>
          <w:szCs w:val="22"/>
          <w:lang w:eastAsia="en-US"/>
        </w:rPr>
        <w:t>m</w:t>
      </w:r>
      <w:r w:rsidRPr="00610D56">
        <w:rPr>
          <w:rFonts w:asciiTheme="minorHAnsi" w:hAnsiTheme="minorHAnsi"/>
          <w:sz w:val="22"/>
          <w:szCs w:val="22"/>
          <w:lang w:eastAsia="en-US"/>
        </w:rPr>
        <w:t>ijn zeer behulpzame collega’s Tessa Snijders en Imme van Roessel. Ook wil ik mijn dank uitspreken naar mijn docent Peter van Rooy die mij op meerdere momenten tijdens mijn afstudeerstage heeft geholpen met zijn zowel kritische als creatieve blik. Zeker zijn feedback heeft me op meerdere moment het juiste duwtje in de rug geboden.</w:t>
      </w:r>
    </w:p>
    <w:p w14:paraId="3F340BF3" w14:textId="77777777" w:rsidR="00810E3C" w:rsidRPr="00610D56" w:rsidRDefault="00810E3C" w:rsidP="002B4953">
      <w:pPr>
        <w:jc w:val="both"/>
        <w:rPr>
          <w:rFonts w:asciiTheme="minorHAnsi" w:hAnsiTheme="minorHAnsi"/>
          <w:sz w:val="22"/>
          <w:szCs w:val="22"/>
          <w:lang w:eastAsia="en-US"/>
        </w:rPr>
      </w:pPr>
    </w:p>
    <w:p w14:paraId="4ABB4451" w14:textId="77777777" w:rsidR="00810E3C" w:rsidRPr="00610D56" w:rsidRDefault="00810E3C" w:rsidP="002B4953">
      <w:pPr>
        <w:jc w:val="both"/>
        <w:rPr>
          <w:rFonts w:asciiTheme="minorHAnsi" w:hAnsiTheme="minorHAnsi"/>
          <w:sz w:val="22"/>
          <w:szCs w:val="22"/>
          <w:lang w:eastAsia="en-US"/>
        </w:rPr>
      </w:pPr>
      <w:r w:rsidRPr="00610D56">
        <w:rPr>
          <w:rFonts w:asciiTheme="minorHAnsi" w:hAnsiTheme="minorHAnsi"/>
          <w:sz w:val="22"/>
          <w:szCs w:val="22"/>
          <w:lang w:eastAsia="en-US"/>
        </w:rPr>
        <w:t>Ik hoop dat je erg veel plezier ervaart tijdens het aanschouwen van dit onderzoek en niet schroomt contact met me op te nemen als je wilt discussiëren/filosoferen over de inhoud.</w:t>
      </w:r>
    </w:p>
    <w:p w14:paraId="0D38A581" w14:textId="77777777" w:rsidR="00810E3C" w:rsidRPr="00610D56" w:rsidRDefault="00810E3C" w:rsidP="00810E3C">
      <w:pPr>
        <w:rPr>
          <w:rFonts w:asciiTheme="minorHAnsi" w:hAnsiTheme="minorHAnsi"/>
          <w:sz w:val="22"/>
          <w:szCs w:val="22"/>
          <w:lang w:eastAsia="en-US"/>
        </w:rPr>
      </w:pPr>
    </w:p>
    <w:p w14:paraId="513203AE" w14:textId="77777777" w:rsidR="00810E3C" w:rsidRPr="00610D56" w:rsidRDefault="00810E3C" w:rsidP="00810E3C">
      <w:pPr>
        <w:rPr>
          <w:rFonts w:asciiTheme="minorHAnsi" w:hAnsiTheme="minorHAnsi"/>
          <w:sz w:val="22"/>
          <w:szCs w:val="22"/>
          <w:lang w:eastAsia="en-US"/>
        </w:rPr>
      </w:pPr>
      <w:r w:rsidRPr="00610D56">
        <w:rPr>
          <w:rFonts w:asciiTheme="minorHAnsi" w:hAnsiTheme="minorHAnsi"/>
          <w:sz w:val="22"/>
          <w:szCs w:val="22"/>
          <w:lang w:eastAsia="en-US"/>
        </w:rPr>
        <w:t>Veel leesplezier,</w:t>
      </w:r>
    </w:p>
    <w:p w14:paraId="06C3FE6F" w14:textId="77777777" w:rsidR="00810E3C" w:rsidRPr="00610D56" w:rsidRDefault="00810E3C" w:rsidP="00810E3C">
      <w:pPr>
        <w:rPr>
          <w:rFonts w:asciiTheme="minorHAnsi" w:hAnsiTheme="minorHAnsi"/>
          <w:sz w:val="22"/>
          <w:szCs w:val="22"/>
          <w:lang w:eastAsia="en-US"/>
        </w:rPr>
      </w:pPr>
    </w:p>
    <w:p w14:paraId="2804A219" w14:textId="77777777" w:rsidR="003F51AA" w:rsidRPr="00610D56" w:rsidRDefault="00810E3C" w:rsidP="00810E3C">
      <w:pPr>
        <w:rPr>
          <w:rFonts w:asciiTheme="minorHAnsi" w:hAnsiTheme="minorHAnsi"/>
          <w:sz w:val="22"/>
          <w:szCs w:val="22"/>
          <w:lang w:eastAsia="en-US"/>
        </w:rPr>
      </w:pPr>
      <w:r w:rsidRPr="00610D56">
        <w:rPr>
          <w:rFonts w:asciiTheme="minorHAnsi" w:hAnsiTheme="minorHAnsi"/>
          <w:sz w:val="22"/>
          <w:szCs w:val="22"/>
          <w:lang w:eastAsia="en-US"/>
        </w:rPr>
        <w:t>Bram van Hest</w:t>
      </w:r>
    </w:p>
    <w:p w14:paraId="54CB4E48" w14:textId="77777777" w:rsidR="003F51AA" w:rsidRPr="00610D56" w:rsidRDefault="003F51AA" w:rsidP="003F51AA">
      <w:pPr>
        <w:rPr>
          <w:rFonts w:asciiTheme="minorHAnsi" w:hAnsiTheme="minorHAnsi"/>
          <w:sz w:val="22"/>
          <w:szCs w:val="22"/>
          <w:lang w:eastAsia="en-US"/>
        </w:rPr>
      </w:pPr>
      <w:r w:rsidRPr="00610D56">
        <w:rPr>
          <w:rFonts w:asciiTheme="minorHAnsi" w:hAnsiTheme="minorHAnsi"/>
          <w:sz w:val="22"/>
          <w:szCs w:val="22"/>
          <w:lang w:eastAsia="en-US"/>
        </w:rPr>
        <w:br w:type="page"/>
      </w:r>
    </w:p>
    <w:p w14:paraId="1686F8A6" w14:textId="77777777" w:rsidR="003F51AA" w:rsidRPr="00610D56" w:rsidRDefault="003F51AA" w:rsidP="00610D56">
      <w:pPr>
        <w:pStyle w:val="Kop1"/>
        <w:rPr>
          <w:rFonts w:asciiTheme="minorHAnsi" w:hAnsiTheme="minorHAnsi"/>
        </w:rPr>
      </w:pPr>
      <w:bookmarkStart w:id="6" w:name="_Toc58874728"/>
      <w:bookmarkStart w:id="7" w:name="_Toc81144702"/>
      <w:r w:rsidRPr="00610D56">
        <w:rPr>
          <w:rFonts w:asciiTheme="minorHAnsi" w:hAnsiTheme="minorHAnsi"/>
        </w:rPr>
        <w:lastRenderedPageBreak/>
        <w:t>Managementsamenvatting</w:t>
      </w:r>
      <w:bookmarkEnd w:id="6"/>
      <w:bookmarkEnd w:id="7"/>
    </w:p>
    <w:p w14:paraId="52FDBFA3" w14:textId="77777777" w:rsidR="003F51AA" w:rsidRPr="00610D56" w:rsidRDefault="003F51AA" w:rsidP="002B4953">
      <w:pPr>
        <w:jc w:val="both"/>
        <w:rPr>
          <w:rFonts w:asciiTheme="minorHAnsi" w:hAnsiTheme="minorHAnsi"/>
          <w:sz w:val="22"/>
          <w:szCs w:val="22"/>
        </w:rPr>
      </w:pPr>
      <w:r w:rsidRPr="00610D56">
        <w:rPr>
          <w:rFonts w:asciiTheme="minorHAnsi" w:hAnsiTheme="minorHAnsi"/>
          <w:sz w:val="22"/>
          <w:szCs w:val="22"/>
        </w:rPr>
        <w:t xml:space="preserve">Voor grote bedrijven is het anno 2021 er alles aangelegen om nieuwe medewerkers zo snel en vooral zo goed mogelijk te onboarden. Alle uitzendbureaus die de afgelopen jaren verbonden zijn geweest aan Coca-Cola hebben één ding met elkaar gemeen, namelijk: de hoge in- en uitstroom. Doordat de in- en uitstroom erg hoog is gaat dit ten koste van de productie. Telkens moeten er nieuwe mensen worden ingewerkt en op het moment dat ze zijn ingewerkt en eindelijk functioneel zijn verlaten zij het bedrijf Coca-Cola weer. Daarom is het voor Start People erg belangrijk dat er geanalyseerd gaat worden hoe het komt dat de in- en uitstroom zo hoog is en daarom heeft de onderzoeker ervoor gekozen het onboardingproces van Start People/Coca-Cola volledig onder de loep te nemen. </w:t>
      </w:r>
    </w:p>
    <w:p w14:paraId="6BADA70E" w14:textId="77777777" w:rsidR="003F51AA" w:rsidRPr="00610D56" w:rsidRDefault="003F51AA" w:rsidP="002B4953">
      <w:pPr>
        <w:jc w:val="both"/>
        <w:rPr>
          <w:rFonts w:asciiTheme="minorHAnsi" w:hAnsiTheme="minorHAnsi"/>
          <w:sz w:val="22"/>
          <w:szCs w:val="22"/>
        </w:rPr>
      </w:pPr>
    </w:p>
    <w:p w14:paraId="7FEEB1ED" w14:textId="55EB4BBE" w:rsidR="003F51AA" w:rsidRPr="00610D56" w:rsidRDefault="003F51AA" w:rsidP="002B4953">
      <w:pPr>
        <w:jc w:val="both"/>
        <w:rPr>
          <w:rFonts w:asciiTheme="minorHAnsi" w:hAnsiTheme="minorHAnsi"/>
          <w:sz w:val="22"/>
          <w:szCs w:val="22"/>
        </w:rPr>
      </w:pPr>
      <w:r w:rsidRPr="00610D56">
        <w:rPr>
          <w:rFonts w:asciiTheme="minorHAnsi" w:hAnsiTheme="minorHAnsi"/>
          <w:sz w:val="22"/>
          <w:szCs w:val="22"/>
        </w:rPr>
        <w:t xml:space="preserve">Adriënne Verhoeven heeft veel onderzoek gedaan naar de onboarding binnen bedrijven. </w:t>
      </w:r>
      <w:r w:rsidR="00972548">
        <w:rPr>
          <w:rFonts w:asciiTheme="minorHAnsi" w:hAnsiTheme="minorHAnsi"/>
          <w:sz w:val="22"/>
          <w:szCs w:val="22"/>
        </w:rPr>
        <w:t>V</w:t>
      </w:r>
      <w:r w:rsidR="00972548" w:rsidRPr="00610D56">
        <w:rPr>
          <w:rFonts w:asciiTheme="minorHAnsi" w:hAnsiTheme="minorHAnsi"/>
          <w:sz w:val="22"/>
          <w:szCs w:val="22"/>
        </w:rPr>
        <w:t xml:space="preserve">olgens Verhoeven </w:t>
      </w:r>
      <w:r w:rsidRPr="00610D56">
        <w:rPr>
          <w:rFonts w:asciiTheme="minorHAnsi" w:hAnsiTheme="minorHAnsi"/>
          <w:sz w:val="22"/>
          <w:szCs w:val="22"/>
        </w:rPr>
        <w:t xml:space="preserve">doorloop </w:t>
      </w:r>
      <w:r w:rsidRPr="00972548">
        <w:rPr>
          <w:rFonts w:asciiTheme="minorHAnsi" w:hAnsiTheme="minorHAnsi"/>
          <w:sz w:val="22"/>
          <w:szCs w:val="22"/>
        </w:rPr>
        <w:t>je</w:t>
      </w:r>
      <w:r w:rsidRPr="00610D56">
        <w:rPr>
          <w:rFonts w:asciiTheme="minorHAnsi" w:hAnsiTheme="minorHAnsi"/>
          <w:sz w:val="22"/>
          <w:szCs w:val="22"/>
        </w:rPr>
        <w:t xml:space="preserve"> tijdens het onboardingsproces drie fases, namelijk: </w:t>
      </w:r>
      <w:r w:rsidR="00972548">
        <w:rPr>
          <w:rFonts w:asciiTheme="minorHAnsi" w:hAnsiTheme="minorHAnsi"/>
          <w:sz w:val="22"/>
          <w:szCs w:val="22"/>
        </w:rPr>
        <w:t>d</w:t>
      </w:r>
      <w:r w:rsidRPr="00610D56">
        <w:rPr>
          <w:rFonts w:asciiTheme="minorHAnsi" w:hAnsiTheme="minorHAnsi"/>
          <w:sz w:val="22"/>
          <w:szCs w:val="22"/>
        </w:rPr>
        <w:t xml:space="preserve">e </w:t>
      </w:r>
      <w:r w:rsidR="00972548">
        <w:rPr>
          <w:rFonts w:asciiTheme="minorHAnsi" w:hAnsiTheme="minorHAnsi"/>
          <w:sz w:val="22"/>
          <w:szCs w:val="22"/>
        </w:rPr>
        <w:t>l</w:t>
      </w:r>
      <w:r w:rsidRPr="00610D56">
        <w:rPr>
          <w:rFonts w:asciiTheme="minorHAnsi" w:hAnsiTheme="minorHAnsi"/>
          <w:sz w:val="22"/>
          <w:szCs w:val="22"/>
        </w:rPr>
        <w:t xml:space="preserve">anding, de verbinding en de verdieping. Om de ervaringen van medewerkers in elke fase te meten heeft zij in haar boek (uitgebracht in 2019) een zeer gevarieerde checklist opgesteld hoe </w:t>
      </w:r>
      <w:r w:rsidRPr="00972548">
        <w:rPr>
          <w:rFonts w:asciiTheme="minorHAnsi" w:hAnsiTheme="minorHAnsi"/>
          <w:sz w:val="22"/>
          <w:szCs w:val="22"/>
        </w:rPr>
        <w:t>je</w:t>
      </w:r>
      <w:r w:rsidRPr="00610D56">
        <w:rPr>
          <w:rFonts w:asciiTheme="minorHAnsi" w:hAnsiTheme="minorHAnsi"/>
          <w:sz w:val="22"/>
          <w:szCs w:val="22"/>
        </w:rPr>
        <w:t xml:space="preserve"> deze ervaringen kunt meten. Aan de hand van haar fasetheorie en de checklist heeft de onderzoeker een enquête en een aantal deelvragen opgesteld. </w:t>
      </w:r>
    </w:p>
    <w:p w14:paraId="032CDC65" w14:textId="77777777" w:rsidR="003F51AA" w:rsidRPr="00610D56" w:rsidRDefault="003F51AA" w:rsidP="002B4953">
      <w:pPr>
        <w:pStyle w:val="Lijstalinea"/>
        <w:numPr>
          <w:ilvl w:val="0"/>
          <w:numId w:val="20"/>
        </w:numPr>
        <w:spacing w:after="160" w:line="256" w:lineRule="auto"/>
        <w:jc w:val="both"/>
        <w:rPr>
          <w:sz w:val="22"/>
          <w:szCs w:val="22"/>
        </w:rPr>
      </w:pPr>
      <w:r w:rsidRPr="00610D56">
        <w:rPr>
          <w:sz w:val="22"/>
          <w:szCs w:val="22"/>
        </w:rPr>
        <w:t>Hoe ondervinden de werknemers de landing?</w:t>
      </w:r>
    </w:p>
    <w:p w14:paraId="6B0FB594" w14:textId="77777777" w:rsidR="003F51AA" w:rsidRPr="00610D56" w:rsidRDefault="003F51AA" w:rsidP="002B4953">
      <w:pPr>
        <w:pStyle w:val="Lijstalinea"/>
        <w:numPr>
          <w:ilvl w:val="0"/>
          <w:numId w:val="20"/>
        </w:numPr>
        <w:spacing w:after="160" w:line="256" w:lineRule="auto"/>
        <w:jc w:val="both"/>
        <w:rPr>
          <w:sz w:val="22"/>
          <w:szCs w:val="22"/>
        </w:rPr>
      </w:pPr>
      <w:r w:rsidRPr="00610D56">
        <w:rPr>
          <w:sz w:val="22"/>
          <w:szCs w:val="22"/>
        </w:rPr>
        <w:t>Hoe ondervinden de werknemers de verdieping?</w:t>
      </w:r>
    </w:p>
    <w:p w14:paraId="5E6D5915" w14:textId="526BECAA" w:rsidR="003F51AA" w:rsidRPr="00972548" w:rsidRDefault="003F51AA" w:rsidP="002B4953">
      <w:pPr>
        <w:pStyle w:val="Lijstalinea"/>
        <w:numPr>
          <w:ilvl w:val="0"/>
          <w:numId w:val="20"/>
        </w:numPr>
        <w:spacing w:after="160" w:line="256" w:lineRule="auto"/>
        <w:jc w:val="both"/>
        <w:rPr>
          <w:sz w:val="22"/>
          <w:szCs w:val="22"/>
        </w:rPr>
      </w:pPr>
      <w:r w:rsidRPr="00610D56">
        <w:rPr>
          <w:sz w:val="22"/>
          <w:szCs w:val="22"/>
        </w:rPr>
        <w:t>Hoe ondervinden de werknemers de verbinding?</w:t>
      </w:r>
    </w:p>
    <w:p w14:paraId="23FF548B" w14:textId="27913F93" w:rsidR="003F51AA" w:rsidRPr="00610D56" w:rsidRDefault="003F51AA" w:rsidP="002B4953">
      <w:pPr>
        <w:jc w:val="both"/>
        <w:rPr>
          <w:rFonts w:asciiTheme="minorHAnsi" w:hAnsiTheme="minorHAnsi"/>
          <w:sz w:val="22"/>
          <w:szCs w:val="22"/>
          <w:lang w:val="nl"/>
        </w:rPr>
      </w:pPr>
      <w:r w:rsidRPr="00610D56">
        <w:rPr>
          <w:rFonts w:asciiTheme="minorHAnsi" w:hAnsiTheme="minorHAnsi"/>
          <w:color w:val="000000" w:themeColor="text1"/>
          <w:sz w:val="22"/>
          <w:szCs w:val="22"/>
        </w:rPr>
        <w:t xml:space="preserve">De onderzoeker heeft ervoor gekozen dit onderzoek uit te voeren op een kwantitatieve manier in de vorm van een enquête. Naast 6 algemene vragen heeft de onderzoeker 34 stellingen bedacht gebaseerd op de landings-, verdiepings- en verbindingsfase. Bij iedere stelling hadden de respondenten de mogelijkheid te antwoorden met de cijfers 1 tot en met 4. </w:t>
      </w:r>
      <w:r w:rsidRPr="00610D56">
        <w:rPr>
          <w:rFonts w:asciiTheme="minorHAnsi" w:hAnsiTheme="minorHAnsi"/>
          <w:sz w:val="22"/>
          <w:szCs w:val="22"/>
          <w:lang w:val="nl"/>
        </w:rPr>
        <w:t>1 stond voor ‘niet over te spreken</w:t>
      </w:r>
      <w:r w:rsidR="00972548">
        <w:rPr>
          <w:rFonts w:asciiTheme="minorHAnsi" w:hAnsiTheme="minorHAnsi"/>
          <w:sz w:val="22"/>
          <w:szCs w:val="22"/>
          <w:lang w:val="nl"/>
        </w:rPr>
        <w:t>’</w:t>
      </w:r>
      <w:r w:rsidRPr="00610D56">
        <w:rPr>
          <w:rFonts w:asciiTheme="minorHAnsi" w:hAnsiTheme="minorHAnsi"/>
          <w:sz w:val="22"/>
          <w:szCs w:val="22"/>
          <w:lang w:val="nl"/>
        </w:rPr>
        <w:t>, 2 voor ‘gedeeltelijk niet over te spreken</w:t>
      </w:r>
      <w:r w:rsidR="00972548">
        <w:rPr>
          <w:rFonts w:asciiTheme="minorHAnsi" w:hAnsiTheme="minorHAnsi"/>
          <w:sz w:val="22"/>
          <w:szCs w:val="22"/>
          <w:lang w:val="nl"/>
        </w:rPr>
        <w:t>’</w:t>
      </w:r>
      <w:r w:rsidRPr="00610D56">
        <w:rPr>
          <w:rFonts w:asciiTheme="minorHAnsi" w:hAnsiTheme="minorHAnsi"/>
          <w:sz w:val="22"/>
          <w:szCs w:val="22"/>
          <w:lang w:val="nl"/>
        </w:rPr>
        <w:t>, 3 voor ‘gedeeltelijk wel over te spreken</w:t>
      </w:r>
      <w:r w:rsidR="00972548">
        <w:rPr>
          <w:rFonts w:asciiTheme="minorHAnsi" w:hAnsiTheme="minorHAnsi"/>
          <w:sz w:val="22"/>
          <w:szCs w:val="22"/>
          <w:lang w:val="nl"/>
        </w:rPr>
        <w:t>’</w:t>
      </w:r>
      <w:r w:rsidRPr="00610D56">
        <w:rPr>
          <w:rFonts w:asciiTheme="minorHAnsi" w:hAnsiTheme="minorHAnsi"/>
          <w:sz w:val="22"/>
          <w:szCs w:val="22"/>
          <w:lang w:val="nl"/>
        </w:rPr>
        <w:t xml:space="preserve"> en het cijfer 4 stond ervoor dat de uitzendkracht ‘erover te spreken was’. Ook heeft de onderzoeker 2 vragen toegevoegd waarin de respondenten konden antwoorden met</w:t>
      </w:r>
      <w:r w:rsidR="0059047E">
        <w:rPr>
          <w:rFonts w:asciiTheme="minorHAnsi" w:hAnsiTheme="minorHAnsi"/>
          <w:sz w:val="22"/>
          <w:szCs w:val="22"/>
          <w:lang w:val="nl"/>
        </w:rPr>
        <w:t xml:space="preserve"> de</w:t>
      </w:r>
      <w:r w:rsidRPr="00610D56">
        <w:rPr>
          <w:rFonts w:asciiTheme="minorHAnsi" w:hAnsiTheme="minorHAnsi"/>
          <w:sz w:val="22"/>
          <w:szCs w:val="22"/>
          <w:lang w:val="nl"/>
        </w:rPr>
        <w:t xml:space="preserve"> cijfers 1 tot en met </w:t>
      </w:r>
      <w:r w:rsidR="0059047E">
        <w:rPr>
          <w:rFonts w:asciiTheme="minorHAnsi" w:hAnsiTheme="minorHAnsi"/>
          <w:sz w:val="22"/>
          <w:szCs w:val="22"/>
          <w:lang w:val="nl"/>
        </w:rPr>
        <w:t xml:space="preserve">10. Deze vragen hadden betrekking op </w:t>
      </w:r>
      <w:r w:rsidR="00972548">
        <w:rPr>
          <w:rFonts w:asciiTheme="minorHAnsi" w:hAnsiTheme="minorHAnsi"/>
          <w:sz w:val="22"/>
          <w:szCs w:val="22"/>
          <w:lang w:val="nl"/>
        </w:rPr>
        <w:t>de beoordeling van de</w:t>
      </w:r>
      <w:r w:rsidR="0059047E">
        <w:rPr>
          <w:rFonts w:asciiTheme="minorHAnsi" w:hAnsiTheme="minorHAnsi"/>
          <w:sz w:val="22"/>
          <w:szCs w:val="22"/>
          <w:lang w:val="nl"/>
        </w:rPr>
        <w:t xml:space="preserve"> onboarding</w:t>
      </w:r>
      <w:r w:rsidRPr="00610D56">
        <w:rPr>
          <w:rFonts w:asciiTheme="minorHAnsi" w:hAnsiTheme="minorHAnsi"/>
          <w:sz w:val="22"/>
          <w:szCs w:val="22"/>
          <w:lang w:val="nl"/>
        </w:rPr>
        <w:t xml:space="preserve"> bij Start People </w:t>
      </w:r>
      <w:r w:rsidR="00972548">
        <w:rPr>
          <w:rFonts w:asciiTheme="minorHAnsi" w:hAnsiTheme="minorHAnsi"/>
          <w:sz w:val="22"/>
          <w:szCs w:val="22"/>
          <w:lang w:val="nl"/>
        </w:rPr>
        <w:t>e</w:t>
      </w:r>
      <w:r w:rsidRPr="00610D56">
        <w:rPr>
          <w:rFonts w:asciiTheme="minorHAnsi" w:hAnsiTheme="minorHAnsi"/>
          <w:sz w:val="22"/>
          <w:szCs w:val="22"/>
          <w:lang w:val="nl"/>
        </w:rPr>
        <w:t>n Coca-Cola.</w:t>
      </w:r>
    </w:p>
    <w:p w14:paraId="155B3124" w14:textId="77777777" w:rsidR="003F51AA" w:rsidRPr="00610D56" w:rsidRDefault="003F51AA" w:rsidP="002B4953">
      <w:pPr>
        <w:jc w:val="both"/>
        <w:rPr>
          <w:rFonts w:asciiTheme="minorHAnsi" w:hAnsiTheme="minorHAnsi"/>
          <w:sz w:val="22"/>
          <w:szCs w:val="22"/>
          <w:lang w:val="nl"/>
        </w:rPr>
      </w:pPr>
    </w:p>
    <w:p w14:paraId="6678E0FB" w14:textId="5E0CE1EE" w:rsidR="002B4953" w:rsidRDefault="003F51AA" w:rsidP="002B4953">
      <w:pPr>
        <w:jc w:val="both"/>
        <w:rPr>
          <w:rFonts w:asciiTheme="minorHAnsi" w:hAnsiTheme="minorHAnsi"/>
          <w:sz w:val="22"/>
          <w:szCs w:val="22"/>
          <w:lang w:val="nl"/>
        </w:rPr>
      </w:pPr>
      <w:r w:rsidRPr="00610D56">
        <w:rPr>
          <w:rFonts w:asciiTheme="minorHAnsi" w:hAnsiTheme="minorHAnsi"/>
          <w:sz w:val="22"/>
          <w:szCs w:val="22"/>
          <w:lang w:val="nl"/>
        </w:rPr>
        <w:t xml:space="preserve">Gezien de resultaten uit de enquête kan de onderzoeker de conclusie trekken dat de werknemers van Start People, die werkzaam zijn bij Coca-Cola, met een gemiddelde van </w:t>
      </w:r>
      <w:r w:rsidR="00972548">
        <w:rPr>
          <w:rFonts w:asciiTheme="minorHAnsi" w:hAnsiTheme="minorHAnsi"/>
          <w:sz w:val="22"/>
          <w:szCs w:val="22"/>
          <w:lang w:val="nl"/>
        </w:rPr>
        <w:t xml:space="preserve">een </w:t>
      </w:r>
      <w:r w:rsidRPr="00610D56">
        <w:rPr>
          <w:rFonts w:asciiTheme="minorHAnsi" w:hAnsiTheme="minorHAnsi"/>
          <w:sz w:val="22"/>
          <w:szCs w:val="22"/>
          <w:lang w:val="nl"/>
        </w:rPr>
        <w:t xml:space="preserve">2,8 gedeeltelijk te spreken zijn over hoe zij de onboarding ervaren bij Start People </w:t>
      </w:r>
      <w:r w:rsidR="00972548">
        <w:rPr>
          <w:rFonts w:asciiTheme="minorHAnsi" w:hAnsiTheme="minorHAnsi"/>
          <w:sz w:val="22"/>
          <w:szCs w:val="22"/>
          <w:lang w:val="nl"/>
        </w:rPr>
        <w:t>e</w:t>
      </w:r>
      <w:r w:rsidRPr="00610D56">
        <w:rPr>
          <w:rFonts w:asciiTheme="minorHAnsi" w:hAnsiTheme="minorHAnsi"/>
          <w:sz w:val="22"/>
          <w:szCs w:val="22"/>
          <w:lang w:val="nl"/>
        </w:rPr>
        <w:t>n Coca-Cola. Het gemiddelde is opgebouwd uit de stellingen aangaande de landing, de verdieping en de verbinding. De respondenten scoorden op de stellingen aangaande de landing gemiddeld een 2,9. Op de stellingen aangaande de verdieping en de verbinding scoorden de respondenten een 2,8 gemiddeld. Als conclusie van dit onderzoek kan er gesteld worden dat er op veel terreinen, en dan met name voor Start People, winst te behalen</w:t>
      </w:r>
      <w:r w:rsidR="00972548" w:rsidRPr="00972548">
        <w:rPr>
          <w:rFonts w:asciiTheme="minorHAnsi" w:hAnsiTheme="minorHAnsi"/>
          <w:sz w:val="22"/>
          <w:szCs w:val="22"/>
          <w:lang w:val="nl"/>
        </w:rPr>
        <w:t xml:space="preserve"> </w:t>
      </w:r>
      <w:r w:rsidR="00972548" w:rsidRPr="00610D56">
        <w:rPr>
          <w:rFonts w:asciiTheme="minorHAnsi" w:hAnsiTheme="minorHAnsi"/>
          <w:sz w:val="22"/>
          <w:szCs w:val="22"/>
          <w:lang w:val="nl"/>
        </w:rPr>
        <w:t>is</w:t>
      </w:r>
      <w:r w:rsidRPr="00610D56">
        <w:rPr>
          <w:rFonts w:asciiTheme="minorHAnsi" w:hAnsiTheme="minorHAnsi"/>
          <w:sz w:val="22"/>
          <w:szCs w:val="22"/>
          <w:lang w:val="nl"/>
        </w:rPr>
        <w:t xml:space="preserve">. Voor de onderzoeker biedt dit erg veel ruimte in de toekomst gezien het adviesrapport wat op basis van dit onderzoek geschreven gaat worden. </w:t>
      </w:r>
    </w:p>
    <w:p w14:paraId="465BF226" w14:textId="77777777" w:rsidR="00610D56" w:rsidRPr="002B4953" w:rsidRDefault="002B4953" w:rsidP="00810E3C">
      <w:pPr>
        <w:rPr>
          <w:rFonts w:asciiTheme="minorHAnsi" w:hAnsiTheme="minorHAnsi"/>
          <w:sz w:val="22"/>
          <w:szCs w:val="22"/>
          <w:lang w:val="nl"/>
        </w:rPr>
      </w:pPr>
      <w:r>
        <w:rPr>
          <w:rFonts w:asciiTheme="minorHAnsi" w:hAnsiTheme="minorHAnsi"/>
          <w:sz w:val="22"/>
          <w:szCs w:val="22"/>
          <w:lang w:val="nl"/>
        </w:rPr>
        <w:br w:type="page"/>
      </w:r>
    </w:p>
    <w:sdt>
      <w:sdtPr>
        <w:rPr>
          <w:rFonts w:asciiTheme="minorHAnsi" w:eastAsia="Times New Roman" w:hAnsiTheme="minorHAnsi" w:cs="Times New Roman"/>
          <w:b w:val="0"/>
          <w:bCs w:val="0"/>
          <w:color w:val="auto"/>
          <w:sz w:val="24"/>
          <w:szCs w:val="24"/>
        </w:rPr>
        <w:id w:val="1147704415"/>
        <w:docPartObj>
          <w:docPartGallery w:val="Table of Contents"/>
          <w:docPartUnique/>
        </w:docPartObj>
      </w:sdtPr>
      <w:sdtEndPr>
        <w:rPr>
          <w:noProof/>
        </w:rPr>
      </w:sdtEndPr>
      <w:sdtContent>
        <w:p w14:paraId="50656409" w14:textId="77777777" w:rsidR="00610D56" w:rsidRPr="00610D56" w:rsidRDefault="00610D56">
          <w:pPr>
            <w:pStyle w:val="Kopvaninhoudsopgave"/>
            <w:rPr>
              <w:rFonts w:asciiTheme="minorHAnsi" w:hAnsiTheme="minorHAnsi"/>
            </w:rPr>
          </w:pPr>
          <w:r w:rsidRPr="00610D56">
            <w:rPr>
              <w:rFonts w:asciiTheme="minorHAnsi" w:hAnsiTheme="minorHAnsi"/>
            </w:rPr>
            <w:t>Inhoudsopgave</w:t>
          </w:r>
        </w:p>
        <w:p w14:paraId="51821311" w14:textId="3DCBB1F9" w:rsidR="00542945" w:rsidRDefault="00610D56">
          <w:pPr>
            <w:pStyle w:val="Inhopg1"/>
            <w:tabs>
              <w:tab w:val="right" w:leader="dot" w:pos="9056"/>
            </w:tabs>
            <w:rPr>
              <w:rFonts w:eastAsiaTheme="minorEastAsia" w:cstheme="minorBidi"/>
              <w:b w:val="0"/>
              <w:bCs w:val="0"/>
              <w:noProof/>
              <w:sz w:val="22"/>
              <w:szCs w:val="22"/>
              <w:lang w:val="en-US" w:eastAsia="en-US"/>
            </w:rPr>
          </w:pPr>
          <w:r>
            <w:fldChar w:fldCharType="begin"/>
          </w:r>
          <w:r>
            <w:instrText xml:space="preserve"> TOC \o "1-2" \h \z \u </w:instrText>
          </w:r>
          <w:r>
            <w:fldChar w:fldCharType="separate"/>
          </w:r>
          <w:hyperlink w:anchor="_Toc81144701" w:history="1">
            <w:r w:rsidR="00542945" w:rsidRPr="00376FB3">
              <w:rPr>
                <w:rStyle w:val="Hyperlink"/>
                <w:noProof/>
              </w:rPr>
              <w:t>Voorwoord</w:t>
            </w:r>
            <w:r w:rsidR="00542945">
              <w:rPr>
                <w:noProof/>
                <w:webHidden/>
              </w:rPr>
              <w:tab/>
            </w:r>
            <w:r w:rsidR="00542945">
              <w:rPr>
                <w:noProof/>
                <w:webHidden/>
              </w:rPr>
              <w:fldChar w:fldCharType="begin"/>
            </w:r>
            <w:r w:rsidR="00542945">
              <w:rPr>
                <w:noProof/>
                <w:webHidden/>
              </w:rPr>
              <w:instrText xml:space="preserve"> PAGEREF _Toc81144701 \h </w:instrText>
            </w:r>
            <w:r w:rsidR="00542945">
              <w:rPr>
                <w:noProof/>
                <w:webHidden/>
              </w:rPr>
            </w:r>
            <w:r w:rsidR="00542945">
              <w:rPr>
                <w:noProof/>
                <w:webHidden/>
              </w:rPr>
              <w:fldChar w:fldCharType="separate"/>
            </w:r>
            <w:r w:rsidR="00542945">
              <w:rPr>
                <w:noProof/>
                <w:webHidden/>
              </w:rPr>
              <w:t>2</w:t>
            </w:r>
            <w:r w:rsidR="00542945">
              <w:rPr>
                <w:noProof/>
                <w:webHidden/>
              </w:rPr>
              <w:fldChar w:fldCharType="end"/>
            </w:r>
          </w:hyperlink>
        </w:p>
        <w:p w14:paraId="0622521D" w14:textId="1F424A95" w:rsidR="00542945" w:rsidRDefault="007F5D82">
          <w:pPr>
            <w:pStyle w:val="Inhopg1"/>
            <w:tabs>
              <w:tab w:val="right" w:leader="dot" w:pos="9056"/>
            </w:tabs>
            <w:rPr>
              <w:rFonts w:eastAsiaTheme="minorEastAsia" w:cstheme="minorBidi"/>
              <w:b w:val="0"/>
              <w:bCs w:val="0"/>
              <w:noProof/>
              <w:sz w:val="22"/>
              <w:szCs w:val="22"/>
              <w:lang w:val="en-US" w:eastAsia="en-US"/>
            </w:rPr>
          </w:pPr>
          <w:hyperlink w:anchor="_Toc81144702" w:history="1">
            <w:r w:rsidR="00542945" w:rsidRPr="00376FB3">
              <w:rPr>
                <w:rStyle w:val="Hyperlink"/>
                <w:noProof/>
              </w:rPr>
              <w:t>Managementsamenvatting</w:t>
            </w:r>
            <w:r w:rsidR="00542945">
              <w:rPr>
                <w:noProof/>
                <w:webHidden/>
              </w:rPr>
              <w:tab/>
            </w:r>
            <w:r w:rsidR="00542945">
              <w:rPr>
                <w:noProof/>
                <w:webHidden/>
              </w:rPr>
              <w:fldChar w:fldCharType="begin"/>
            </w:r>
            <w:r w:rsidR="00542945">
              <w:rPr>
                <w:noProof/>
                <w:webHidden/>
              </w:rPr>
              <w:instrText xml:space="preserve"> PAGEREF _Toc81144702 \h </w:instrText>
            </w:r>
            <w:r w:rsidR="00542945">
              <w:rPr>
                <w:noProof/>
                <w:webHidden/>
              </w:rPr>
            </w:r>
            <w:r w:rsidR="00542945">
              <w:rPr>
                <w:noProof/>
                <w:webHidden/>
              </w:rPr>
              <w:fldChar w:fldCharType="separate"/>
            </w:r>
            <w:r w:rsidR="00542945">
              <w:rPr>
                <w:noProof/>
                <w:webHidden/>
              </w:rPr>
              <w:t>3</w:t>
            </w:r>
            <w:r w:rsidR="00542945">
              <w:rPr>
                <w:noProof/>
                <w:webHidden/>
              </w:rPr>
              <w:fldChar w:fldCharType="end"/>
            </w:r>
          </w:hyperlink>
        </w:p>
        <w:p w14:paraId="6DB4DB54" w14:textId="5B4E3743"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03" w:history="1">
            <w:r w:rsidR="00542945" w:rsidRPr="00376FB3">
              <w:rPr>
                <w:rStyle w:val="Hyperlink"/>
                <w:noProof/>
              </w:rPr>
              <w:t>1.</w:t>
            </w:r>
            <w:r w:rsidR="00542945">
              <w:rPr>
                <w:rFonts w:eastAsiaTheme="minorEastAsia" w:cstheme="minorBidi"/>
                <w:b w:val="0"/>
                <w:bCs w:val="0"/>
                <w:noProof/>
                <w:sz w:val="22"/>
                <w:szCs w:val="22"/>
                <w:lang w:val="en-US" w:eastAsia="en-US"/>
              </w:rPr>
              <w:tab/>
            </w:r>
            <w:r w:rsidR="00542945" w:rsidRPr="00376FB3">
              <w:rPr>
                <w:rStyle w:val="Hyperlink"/>
                <w:noProof/>
              </w:rPr>
              <w:t>Inleiding</w:t>
            </w:r>
            <w:r w:rsidR="00542945">
              <w:rPr>
                <w:noProof/>
                <w:webHidden/>
              </w:rPr>
              <w:tab/>
            </w:r>
            <w:r w:rsidR="00542945">
              <w:rPr>
                <w:noProof/>
                <w:webHidden/>
              </w:rPr>
              <w:fldChar w:fldCharType="begin"/>
            </w:r>
            <w:r w:rsidR="00542945">
              <w:rPr>
                <w:noProof/>
                <w:webHidden/>
              </w:rPr>
              <w:instrText xml:space="preserve"> PAGEREF _Toc81144703 \h </w:instrText>
            </w:r>
            <w:r w:rsidR="00542945">
              <w:rPr>
                <w:noProof/>
                <w:webHidden/>
              </w:rPr>
            </w:r>
            <w:r w:rsidR="00542945">
              <w:rPr>
                <w:noProof/>
                <w:webHidden/>
              </w:rPr>
              <w:fldChar w:fldCharType="separate"/>
            </w:r>
            <w:r w:rsidR="00542945">
              <w:rPr>
                <w:noProof/>
                <w:webHidden/>
              </w:rPr>
              <w:t>6</w:t>
            </w:r>
            <w:r w:rsidR="00542945">
              <w:rPr>
                <w:noProof/>
                <w:webHidden/>
              </w:rPr>
              <w:fldChar w:fldCharType="end"/>
            </w:r>
          </w:hyperlink>
        </w:p>
        <w:p w14:paraId="4E4F1994" w14:textId="783B9094"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4" w:history="1">
            <w:r w:rsidR="00542945" w:rsidRPr="00376FB3">
              <w:rPr>
                <w:rStyle w:val="Hyperlink"/>
                <w:noProof/>
              </w:rPr>
              <w:t>1.1</w:t>
            </w:r>
            <w:r w:rsidR="00542945">
              <w:rPr>
                <w:rFonts w:eastAsiaTheme="minorEastAsia" w:cstheme="minorBidi"/>
                <w:i w:val="0"/>
                <w:iCs w:val="0"/>
                <w:noProof/>
                <w:sz w:val="22"/>
                <w:szCs w:val="22"/>
                <w:lang w:val="en-US" w:eastAsia="en-US"/>
              </w:rPr>
              <w:tab/>
            </w:r>
            <w:r w:rsidR="00542945" w:rsidRPr="00376FB3">
              <w:rPr>
                <w:rStyle w:val="Hyperlink"/>
                <w:noProof/>
              </w:rPr>
              <w:t>Arbeidsmarkt Koninkrijk der Nederlanden anno 2020 en haar ontwikkelingen</w:t>
            </w:r>
            <w:r w:rsidR="00542945">
              <w:rPr>
                <w:noProof/>
                <w:webHidden/>
              </w:rPr>
              <w:tab/>
            </w:r>
            <w:r w:rsidR="00542945">
              <w:rPr>
                <w:noProof/>
                <w:webHidden/>
              </w:rPr>
              <w:fldChar w:fldCharType="begin"/>
            </w:r>
            <w:r w:rsidR="00542945">
              <w:rPr>
                <w:noProof/>
                <w:webHidden/>
              </w:rPr>
              <w:instrText xml:space="preserve"> PAGEREF _Toc81144704 \h </w:instrText>
            </w:r>
            <w:r w:rsidR="00542945">
              <w:rPr>
                <w:noProof/>
                <w:webHidden/>
              </w:rPr>
            </w:r>
            <w:r w:rsidR="00542945">
              <w:rPr>
                <w:noProof/>
                <w:webHidden/>
              </w:rPr>
              <w:fldChar w:fldCharType="separate"/>
            </w:r>
            <w:r w:rsidR="00542945">
              <w:rPr>
                <w:noProof/>
                <w:webHidden/>
              </w:rPr>
              <w:t>6</w:t>
            </w:r>
            <w:r w:rsidR="00542945">
              <w:rPr>
                <w:noProof/>
                <w:webHidden/>
              </w:rPr>
              <w:fldChar w:fldCharType="end"/>
            </w:r>
          </w:hyperlink>
        </w:p>
        <w:p w14:paraId="4B952A8A" w14:textId="6C8EC07C"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5" w:history="1">
            <w:r w:rsidR="00542945" w:rsidRPr="00376FB3">
              <w:rPr>
                <w:rStyle w:val="Hyperlink"/>
                <w:noProof/>
              </w:rPr>
              <w:t>1.2</w:t>
            </w:r>
            <w:r w:rsidR="00542945">
              <w:rPr>
                <w:rFonts w:eastAsiaTheme="minorEastAsia" w:cstheme="minorBidi"/>
                <w:i w:val="0"/>
                <w:iCs w:val="0"/>
                <w:noProof/>
                <w:sz w:val="22"/>
                <w:szCs w:val="22"/>
                <w:lang w:val="en-US" w:eastAsia="en-US"/>
              </w:rPr>
              <w:tab/>
            </w:r>
            <w:r w:rsidR="00542945" w:rsidRPr="00376FB3">
              <w:rPr>
                <w:rStyle w:val="Hyperlink"/>
                <w:noProof/>
              </w:rPr>
              <w:t>De uitzendbranche in 2020</w:t>
            </w:r>
            <w:r w:rsidR="00542945">
              <w:rPr>
                <w:noProof/>
                <w:webHidden/>
              </w:rPr>
              <w:tab/>
            </w:r>
            <w:r w:rsidR="00542945">
              <w:rPr>
                <w:noProof/>
                <w:webHidden/>
              </w:rPr>
              <w:fldChar w:fldCharType="begin"/>
            </w:r>
            <w:r w:rsidR="00542945">
              <w:rPr>
                <w:noProof/>
                <w:webHidden/>
              </w:rPr>
              <w:instrText xml:space="preserve"> PAGEREF _Toc81144705 \h </w:instrText>
            </w:r>
            <w:r w:rsidR="00542945">
              <w:rPr>
                <w:noProof/>
                <w:webHidden/>
              </w:rPr>
            </w:r>
            <w:r w:rsidR="00542945">
              <w:rPr>
                <w:noProof/>
                <w:webHidden/>
              </w:rPr>
              <w:fldChar w:fldCharType="separate"/>
            </w:r>
            <w:r w:rsidR="00542945">
              <w:rPr>
                <w:noProof/>
                <w:webHidden/>
              </w:rPr>
              <w:t>6</w:t>
            </w:r>
            <w:r w:rsidR="00542945">
              <w:rPr>
                <w:noProof/>
                <w:webHidden/>
              </w:rPr>
              <w:fldChar w:fldCharType="end"/>
            </w:r>
          </w:hyperlink>
        </w:p>
        <w:p w14:paraId="348DDFED" w14:textId="07E9DF3C"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6" w:history="1">
            <w:r w:rsidR="00542945" w:rsidRPr="00376FB3">
              <w:rPr>
                <w:rStyle w:val="Hyperlink"/>
                <w:noProof/>
                <w:shd w:val="clear" w:color="auto" w:fill="FFFFFF"/>
              </w:rPr>
              <w:t>1.3</w:t>
            </w:r>
            <w:r w:rsidR="00542945">
              <w:rPr>
                <w:rFonts w:eastAsiaTheme="minorEastAsia" w:cstheme="minorBidi"/>
                <w:i w:val="0"/>
                <w:iCs w:val="0"/>
                <w:noProof/>
                <w:sz w:val="22"/>
                <w:szCs w:val="22"/>
                <w:lang w:val="en-US" w:eastAsia="en-US"/>
              </w:rPr>
              <w:tab/>
            </w:r>
            <w:r w:rsidR="00542945" w:rsidRPr="00376FB3">
              <w:rPr>
                <w:rStyle w:val="Hyperlink"/>
                <w:noProof/>
                <w:shd w:val="clear" w:color="auto" w:fill="FFFFFF"/>
              </w:rPr>
              <w:t>Bewegende arbeidsmarkt</w:t>
            </w:r>
            <w:r w:rsidR="00542945">
              <w:rPr>
                <w:noProof/>
                <w:webHidden/>
              </w:rPr>
              <w:tab/>
            </w:r>
            <w:r w:rsidR="00542945">
              <w:rPr>
                <w:noProof/>
                <w:webHidden/>
              </w:rPr>
              <w:fldChar w:fldCharType="begin"/>
            </w:r>
            <w:r w:rsidR="00542945">
              <w:rPr>
                <w:noProof/>
                <w:webHidden/>
              </w:rPr>
              <w:instrText xml:space="preserve"> PAGEREF _Toc81144706 \h </w:instrText>
            </w:r>
            <w:r w:rsidR="00542945">
              <w:rPr>
                <w:noProof/>
                <w:webHidden/>
              </w:rPr>
            </w:r>
            <w:r w:rsidR="00542945">
              <w:rPr>
                <w:noProof/>
                <w:webHidden/>
              </w:rPr>
              <w:fldChar w:fldCharType="separate"/>
            </w:r>
            <w:r w:rsidR="00542945">
              <w:rPr>
                <w:noProof/>
                <w:webHidden/>
              </w:rPr>
              <w:t>7</w:t>
            </w:r>
            <w:r w:rsidR="00542945">
              <w:rPr>
                <w:noProof/>
                <w:webHidden/>
              </w:rPr>
              <w:fldChar w:fldCharType="end"/>
            </w:r>
          </w:hyperlink>
        </w:p>
        <w:p w14:paraId="41D4613D" w14:textId="0A3A07D7"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7" w:history="1">
            <w:r w:rsidR="00542945" w:rsidRPr="00376FB3">
              <w:rPr>
                <w:rStyle w:val="Hyperlink"/>
                <w:noProof/>
              </w:rPr>
              <w:t>1.4</w:t>
            </w:r>
            <w:r w:rsidR="00542945">
              <w:rPr>
                <w:rFonts w:eastAsiaTheme="minorEastAsia" w:cstheme="minorBidi"/>
                <w:i w:val="0"/>
                <w:iCs w:val="0"/>
                <w:noProof/>
                <w:sz w:val="22"/>
                <w:szCs w:val="22"/>
                <w:lang w:val="en-US" w:eastAsia="en-US"/>
              </w:rPr>
              <w:tab/>
            </w:r>
            <w:r w:rsidR="00542945" w:rsidRPr="00376FB3">
              <w:rPr>
                <w:rStyle w:val="Hyperlink"/>
                <w:noProof/>
              </w:rPr>
              <w:t>Start People en Coca-Cola</w:t>
            </w:r>
            <w:r w:rsidR="00542945">
              <w:rPr>
                <w:noProof/>
                <w:webHidden/>
              </w:rPr>
              <w:tab/>
            </w:r>
            <w:r w:rsidR="00542945">
              <w:rPr>
                <w:noProof/>
                <w:webHidden/>
              </w:rPr>
              <w:fldChar w:fldCharType="begin"/>
            </w:r>
            <w:r w:rsidR="00542945">
              <w:rPr>
                <w:noProof/>
                <w:webHidden/>
              </w:rPr>
              <w:instrText xml:space="preserve"> PAGEREF _Toc81144707 \h </w:instrText>
            </w:r>
            <w:r w:rsidR="00542945">
              <w:rPr>
                <w:noProof/>
                <w:webHidden/>
              </w:rPr>
            </w:r>
            <w:r w:rsidR="00542945">
              <w:rPr>
                <w:noProof/>
                <w:webHidden/>
              </w:rPr>
              <w:fldChar w:fldCharType="separate"/>
            </w:r>
            <w:r w:rsidR="00542945">
              <w:rPr>
                <w:noProof/>
                <w:webHidden/>
              </w:rPr>
              <w:t>7</w:t>
            </w:r>
            <w:r w:rsidR="00542945">
              <w:rPr>
                <w:noProof/>
                <w:webHidden/>
              </w:rPr>
              <w:fldChar w:fldCharType="end"/>
            </w:r>
          </w:hyperlink>
        </w:p>
        <w:p w14:paraId="0BA32858" w14:textId="10D9BFFE"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8" w:history="1">
            <w:r w:rsidR="00542945" w:rsidRPr="00376FB3">
              <w:rPr>
                <w:rStyle w:val="Hyperlink"/>
                <w:noProof/>
              </w:rPr>
              <w:t>1.5</w:t>
            </w:r>
            <w:r w:rsidR="00542945">
              <w:rPr>
                <w:rFonts w:eastAsiaTheme="minorEastAsia" w:cstheme="minorBidi"/>
                <w:i w:val="0"/>
                <w:iCs w:val="0"/>
                <w:noProof/>
                <w:sz w:val="22"/>
                <w:szCs w:val="22"/>
                <w:lang w:val="en-US" w:eastAsia="en-US"/>
              </w:rPr>
              <w:tab/>
            </w:r>
            <w:r w:rsidR="00542945" w:rsidRPr="00376FB3">
              <w:rPr>
                <w:rStyle w:val="Hyperlink"/>
                <w:noProof/>
              </w:rPr>
              <w:t>Aanleiding onderzoek</w:t>
            </w:r>
            <w:r w:rsidR="00542945">
              <w:rPr>
                <w:noProof/>
                <w:webHidden/>
              </w:rPr>
              <w:tab/>
            </w:r>
            <w:r w:rsidR="00542945">
              <w:rPr>
                <w:noProof/>
                <w:webHidden/>
              </w:rPr>
              <w:fldChar w:fldCharType="begin"/>
            </w:r>
            <w:r w:rsidR="00542945">
              <w:rPr>
                <w:noProof/>
                <w:webHidden/>
              </w:rPr>
              <w:instrText xml:space="preserve"> PAGEREF _Toc81144708 \h </w:instrText>
            </w:r>
            <w:r w:rsidR="00542945">
              <w:rPr>
                <w:noProof/>
                <w:webHidden/>
              </w:rPr>
            </w:r>
            <w:r w:rsidR="00542945">
              <w:rPr>
                <w:noProof/>
                <w:webHidden/>
              </w:rPr>
              <w:fldChar w:fldCharType="separate"/>
            </w:r>
            <w:r w:rsidR="00542945">
              <w:rPr>
                <w:noProof/>
                <w:webHidden/>
              </w:rPr>
              <w:t>8</w:t>
            </w:r>
            <w:r w:rsidR="00542945">
              <w:rPr>
                <w:noProof/>
                <w:webHidden/>
              </w:rPr>
              <w:fldChar w:fldCharType="end"/>
            </w:r>
          </w:hyperlink>
        </w:p>
        <w:p w14:paraId="0D4F80E1" w14:textId="740308D0"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09" w:history="1">
            <w:r w:rsidR="00542945" w:rsidRPr="00376FB3">
              <w:rPr>
                <w:rStyle w:val="Hyperlink"/>
                <w:noProof/>
              </w:rPr>
              <w:t>1.6</w:t>
            </w:r>
            <w:r w:rsidR="00542945">
              <w:rPr>
                <w:rFonts w:eastAsiaTheme="minorEastAsia" w:cstheme="minorBidi"/>
                <w:i w:val="0"/>
                <w:iCs w:val="0"/>
                <w:noProof/>
                <w:sz w:val="22"/>
                <w:szCs w:val="22"/>
                <w:lang w:val="en-US" w:eastAsia="en-US"/>
              </w:rPr>
              <w:tab/>
            </w:r>
            <w:r w:rsidR="00542945" w:rsidRPr="00376FB3">
              <w:rPr>
                <w:rStyle w:val="Hyperlink"/>
                <w:noProof/>
              </w:rPr>
              <w:t>Hoe is de onboarding nu</w:t>
            </w:r>
            <w:r w:rsidR="00542945">
              <w:rPr>
                <w:noProof/>
                <w:webHidden/>
              </w:rPr>
              <w:tab/>
            </w:r>
            <w:r w:rsidR="00542945">
              <w:rPr>
                <w:noProof/>
                <w:webHidden/>
              </w:rPr>
              <w:fldChar w:fldCharType="begin"/>
            </w:r>
            <w:r w:rsidR="00542945">
              <w:rPr>
                <w:noProof/>
                <w:webHidden/>
              </w:rPr>
              <w:instrText xml:space="preserve"> PAGEREF _Toc81144709 \h </w:instrText>
            </w:r>
            <w:r w:rsidR="00542945">
              <w:rPr>
                <w:noProof/>
                <w:webHidden/>
              </w:rPr>
            </w:r>
            <w:r w:rsidR="00542945">
              <w:rPr>
                <w:noProof/>
                <w:webHidden/>
              </w:rPr>
              <w:fldChar w:fldCharType="separate"/>
            </w:r>
            <w:r w:rsidR="00542945">
              <w:rPr>
                <w:noProof/>
                <w:webHidden/>
              </w:rPr>
              <w:t>9</w:t>
            </w:r>
            <w:r w:rsidR="00542945">
              <w:rPr>
                <w:noProof/>
                <w:webHidden/>
              </w:rPr>
              <w:fldChar w:fldCharType="end"/>
            </w:r>
          </w:hyperlink>
        </w:p>
        <w:p w14:paraId="3E0FE119" w14:textId="3C265D1B"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0" w:history="1">
            <w:r w:rsidR="00542945" w:rsidRPr="00376FB3">
              <w:rPr>
                <w:rStyle w:val="Hyperlink"/>
                <w:noProof/>
              </w:rPr>
              <w:t>1.7</w:t>
            </w:r>
            <w:r w:rsidR="00542945">
              <w:rPr>
                <w:rFonts w:eastAsiaTheme="minorEastAsia" w:cstheme="minorBidi"/>
                <w:i w:val="0"/>
                <w:iCs w:val="0"/>
                <w:noProof/>
                <w:sz w:val="22"/>
                <w:szCs w:val="22"/>
                <w:lang w:val="en-US" w:eastAsia="en-US"/>
              </w:rPr>
              <w:tab/>
            </w:r>
            <w:r w:rsidR="00542945" w:rsidRPr="00376FB3">
              <w:rPr>
                <w:rStyle w:val="Hyperlink"/>
                <w:noProof/>
              </w:rPr>
              <w:t>Hoofd- en deelvragen</w:t>
            </w:r>
            <w:r w:rsidR="00542945">
              <w:rPr>
                <w:noProof/>
                <w:webHidden/>
              </w:rPr>
              <w:tab/>
            </w:r>
            <w:r w:rsidR="00542945">
              <w:rPr>
                <w:noProof/>
                <w:webHidden/>
              </w:rPr>
              <w:fldChar w:fldCharType="begin"/>
            </w:r>
            <w:r w:rsidR="00542945">
              <w:rPr>
                <w:noProof/>
                <w:webHidden/>
              </w:rPr>
              <w:instrText xml:space="preserve"> PAGEREF _Toc81144710 \h </w:instrText>
            </w:r>
            <w:r w:rsidR="00542945">
              <w:rPr>
                <w:noProof/>
                <w:webHidden/>
              </w:rPr>
            </w:r>
            <w:r w:rsidR="00542945">
              <w:rPr>
                <w:noProof/>
                <w:webHidden/>
              </w:rPr>
              <w:fldChar w:fldCharType="separate"/>
            </w:r>
            <w:r w:rsidR="00542945">
              <w:rPr>
                <w:noProof/>
                <w:webHidden/>
              </w:rPr>
              <w:t>10</w:t>
            </w:r>
            <w:r w:rsidR="00542945">
              <w:rPr>
                <w:noProof/>
                <w:webHidden/>
              </w:rPr>
              <w:fldChar w:fldCharType="end"/>
            </w:r>
          </w:hyperlink>
        </w:p>
        <w:p w14:paraId="023B601E" w14:textId="1BF0C9E7"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11" w:history="1">
            <w:r w:rsidR="00542945" w:rsidRPr="00376FB3">
              <w:rPr>
                <w:rStyle w:val="Hyperlink"/>
                <w:noProof/>
              </w:rPr>
              <w:t>2.</w:t>
            </w:r>
            <w:r w:rsidR="00542945">
              <w:rPr>
                <w:rFonts w:eastAsiaTheme="minorEastAsia" w:cstheme="minorBidi"/>
                <w:b w:val="0"/>
                <w:bCs w:val="0"/>
                <w:noProof/>
                <w:sz w:val="22"/>
                <w:szCs w:val="22"/>
                <w:lang w:val="en-US" w:eastAsia="en-US"/>
              </w:rPr>
              <w:tab/>
            </w:r>
            <w:r w:rsidR="00542945" w:rsidRPr="00376FB3">
              <w:rPr>
                <w:rStyle w:val="Hyperlink"/>
                <w:noProof/>
              </w:rPr>
              <w:t>Theoretisch kader</w:t>
            </w:r>
            <w:r w:rsidR="00542945">
              <w:rPr>
                <w:noProof/>
                <w:webHidden/>
              </w:rPr>
              <w:tab/>
            </w:r>
            <w:r w:rsidR="00542945">
              <w:rPr>
                <w:noProof/>
                <w:webHidden/>
              </w:rPr>
              <w:fldChar w:fldCharType="begin"/>
            </w:r>
            <w:r w:rsidR="00542945">
              <w:rPr>
                <w:noProof/>
                <w:webHidden/>
              </w:rPr>
              <w:instrText xml:space="preserve"> PAGEREF _Toc81144711 \h </w:instrText>
            </w:r>
            <w:r w:rsidR="00542945">
              <w:rPr>
                <w:noProof/>
                <w:webHidden/>
              </w:rPr>
            </w:r>
            <w:r w:rsidR="00542945">
              <w:rPr>
                <w:noProof/>
                <w:webHidden/>
              </w:rPr>
              <w:fldChar w:fldCharType="separate"/>
            </w:r>
            <w:r w:rsidR="00542945">
              <w:rPr>
                <w:noProof/>
                <w:webHidden/>
              </w:rPr>
              <w:t>11</w:t>
            </w:r>
            <w:r w:rsidR="00542945">
              <w:rPr>
                <w:noProof/>
                <w:webHidden/>
              </w:rPr>
              <w:fldChar w:fldCharType="end"/>
            </w:r>
          </w:hyperlink>
        </w:p>
        <w:p w14:paraId="3AE2FED2" w14:textId="4AF7E4D5"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2" w:history="1">
            <w:r w:rsidR="00542945" w:rsidRPr="00376FB3">
              <w:rPr>
                <w:rStyle w:val="Hyperlink"/>
                <w:noProof/>
              </w:rPr>
              <w:t>2.1</w:t>
            </w:r>
            <w:r w:rsidR="00542945">
              <w:rPr>
                <w:rFonts w:eastAsiaTheme="minorEastAsia" w:cstheme="minorBidi"/>
                <w:i w:val="0"/>
                <w:iCs w:val="0"/>
                <w:noProof/>
                <w:sz w:val="22"/>
                <w:szCs w:val="22"/>
                <w:lang w:val="en-US" w:eastAsia="en-US"/>
              </w:rPr>
              <w:tab/>
            </w:r>
            <w:r w:rsidR="00542945" w:rsidRPr="00376FB3">
              <w:rPr>
                <w:rStyle w:val="Hyperlink"/>
                <w:noProof/>
              </w:rPr>
              <w:t>Onboarding</w:t>
            </w:r>
            <w:r w:rsidR="00542945">
              <w:rPr>
                <w:noProof/>
                <w:webHidden/>
              </w:rPr>
              <w:tab/>
            </w:r>
            <w:r w:rsidR="00542945">
              <w:rPr>
                <w:noProof/>
                <w:webHidden/>
              </w:rPr>
              <w:fldChar w:fldCharType="begin"/>
            </w:r>
            <w:r w:rsidR="00542945">
              <w:rPr>
                <w:noProof/>
                <w:webHidden/>
              </w:rPr>
              <w:instrText xml:space="preserve"> PAGEREF _Toc81144712 \h </w:instrText>
            </w:r>
            <w:r w:rsidR="00542945">
              <w:rPr>
                <w:noProof/>
                <w:webHidden/>
              </w:rPr>
            </w:r>
            <w:r w:rsidR="00542945">
              <w:rPr>
                <w:noProof/>
                <w:webHidden/>
              </w:rPr>
              <w:fldChar w:fldCharType="separate"/>
            </w:r>
            <w:r w:rsidR="00542945">
              <w:rPr>
                <w:noProof/>
                <w:webHidden/>
              </w:rPr>
              <w:t>11</w:t>
            </w:r>
            <w:r w:rsidR="00542945">
              <w:rPr>
                <w:noProof/>
                <w:webHidden/>
              </w:rPr>
              <w:fldChar w:fldCharType="end"/>
            </w:r>
          </w:hyperlink>
        </w:p>
        <w:p w14:paraId="3156804E" w14:textId="1CC64766"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3" w:history="1">
            <w:r w:rsidR="00542945" w:rsidRPr="00376FB3">
              <w:rPr>
                <w:rStyle w:val="Hyperlink"/>
                <w:noProof/>
              </w:rPr>
              <w:t>2.2</w:t>
            </w:r>
            <w:r w:rsidR="00542945">
              <w:rPr>
                <w:rFonts w:eastAsiaTheme="minorEastAsia" w:cstheme="minorBidi"/>
                <w:i w:val="0"/>
                <w:iCs w:val="0"/>
                <w:noProof/>
                <w:sz w:val="22"/>
                <w:szCs w:val="22"/>
                <w:lang w:val="en-US" w:eastAsia="en-US"/>
              </w:rPr>
              <w:tab/>
            </w:r>
            <w:r w:rsidR="00542945" w:rsidRPr="00376FB3">
              <w:rPr>
                <w:rStyle w:val="Hyperlink"/>
                <w:noProof/>
              </w:rPr>
              <w:t>Meten met Verhoeven</w:t>
            </w:r>
            <w:r w:rsidR="00542945">
              <w:rPr>
                <w:noProof/>
                <w:webHidden/>
              </w:rPr>
              <w:tab/>
            </w:r>
            <w:r w:rsidR="00542945">
              <w:rPr>
                <w:noProof/>
                <w:webHidden/>
              </w:rPr>
              <w:fldChar w:fldCharType="begin"/>
            </w:r>
            <w:r w:rsidR="00542945">
              <w:rPr>
                <w:noProof/>
                <w:webHidden/>
              </w:rPr>
              <w:instrText xml:space="preserve"> PAGEREF _Toc81144713 \h </w:instrText>
            </w:r>
            <w:r w:rsidR="00542945">
              <w:rPr>
                <w:noProof/>
                <w:webHidden/>
              </w:rPr>
            </w:r>
            <w:r w:rsidR="00542945">
              <w:rPr>
                <w:noProof/>
                <w:webHidden/>
              </w:rPr>
              <w:fldChar w:fldCharType="separate"/>
            </w:r>
            <w:r w:rsidR="00542945">
              <w:rPr>
                <w:noProof/>
                <w:webHidden/>
              </w:rPr>
              <w:t>12</w:t>
            </w:r>
            <w:r w:rsidR="00542945">
              <w:rPr>
                <w:noProof/>
                <w:webHidden/>
              </w:rPr>
              <w:fldChar w:fldCharType="end"/>
            </w:r>
          </w:hyperlink>
        </w:p>
        <w:p w14:paraId="5E84FBCA" w14:textId="0C0F3BA4"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4" w:history="1">
            <w:r w:rsidR="00542945" w:rsidRPr="00376FB3">
              <w:rPr>
                <w:rStyle w:val="Hyperlink"/>
                <w:noProof/>
              </w:rPr>
              <w:t>2.3</w:t>
            </w:r>
            <w:r w:rsidR="00542945">
              <w:rPr>
                <w:rFonts w:eastAsiaTheme="minorEastAsia" w:cstheme="minorBidi"/>
                <w:i w:val="0"/>
                <w:iCs w:val="0"/>
                <w:noProof/>
                <w:sz w:val="22"/>
                <w:szCs w:val="22"/>
                <w:lang w:val="en-US" w:eastAsia="en-US"/>
              </w:rPr>
              <w:tab/>
            </w:r>
            <w:r w:rsidR="00542945" w:rsidRPr="00376FB3">
              <w:rPr>
                <w:rStyle w:val="Hyperlink"/>
                <w:noProof/>
              </w:rPr>
              <w:t>De landing</w:t>
            </w:r>
            <w:r w:rsidR="00542945">
              <w:rPr>
                <w:noProof/>
                <w:webHidden/>
              </w:rPr>
              <w:tab/>
            </w:r>
            <w:r w:rsidR="00542945">
              <w:rPr>
                <w:noProof/>
                <w:webHidden/>
              </w:rPr>
              <w:fldChar w:fldCharType="begin"/>
            </w:r>
            <w:r w:rsidR="00542945">
              <w:rPr>
                <w:noProof/>
                <w:webHidden/>
              </w:rPr>
              <w:instrText xml:space="preserve"> PAGEREF _Toc81144714 \h </w:instrText>
            </w:r>
            <w:r w:rsidR="00542945">
              <w:rPr>
                <w:noProof/>
                <w:webHidden/>
              </w:rPr>
            </w:r>
            <w:r w:rsidR="00542945">
              <w:rPr>
                <w:noProof/>
                <w:webHidden/>
              </w:rPr>
              <w:fldChar w:fldCharType="separate"/>
            </w:r>
            <w:r w:rsidR="00542945">
              <w:rPr>
                <w:noProof/>
                <w:webHidden/>
              </w:rPr>
              <w:t>12</w:t>
            </w:r>
            <w:r w:rsidR="00542945">
              <w:rPr>
                <w:noProof/>
                <w:webHidden/>
              </w:rPr>
              <w:fldChar w:fldCharType="end"/>
            </w:r>
          </w:hyperlink>
        </w:p>
        <w:p w14:paraId="2EBC4ADA" w14:textId="054A1043"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5" w:history="1">
            <w:r w:rsidR="00542945" w:rsidRPr="00376FB3">
              <w:rPr>
                <w:rStyle w:val="Hyperlink"/>
                <w:noProof/>
              </w:rPr>
              <w:t>2.4</w:t>
            </w:r>
            <w:r w:rsidR="00542945">
              <w:rPr>
                <w:rFonts w:eastAsiaTheme="minorEastAsia" w:cstheme="minorBidi"/>
                <w:i w:val="0"/>
                <w:iCs w:val="0"/>
                <w:noProof/>
                <w:sz w:val="22"/>
                <w:szCs w:val="22"/>
                <w:lang w:val="en-US" w:eastAsia="en-US"/>
              </w:rPr>
              <w:tab/>
            </w:r>
            <w:r w:rsidR="00542945" w:rsidRPr="00376FB3">
              <w:rPr>
                <w:rStyle w:val="Hyperlink"/>
                <w:noProof/>
              </w:rPr>
              <w:t>De verdieping</w:t>
            </w:r>
            <w:r w:rsidR="00542945">
              <w:rPr>
                <w:noProof/>
                <w:webHidden/>
              </w:rPr>
              <w:tab/>
            </w:r>
            <w:r w:rsidR="00542945">
              <w:rPr>
                <w:noProof/>
                <w:webHidden/>
              </w:rPr>
              <w:fldChar w:fldCharType="begin"/>
            </w:r>
            <w:r w:rsidR="00542945">
              <w:rPr>
                <w:noProof/>
                <w:webHidden/>
              </w:rPr>
              <w:instrText xml:space="preserve"> PAGEREF _Toc81144715 \h </w:instrText>
            </w:r>
            <w:r w:rsidR="00542945">
              <w:rPr>
                <w:noProof/>
                <w:webHidden/>
              </w:rPr>
            </w:r>
            <w:r w:rsidR="00542945">
              <w:rPr>
                <w:noProof/>
                <w:webHidden/>
              </w:rPr>
              <w:fldChar w:fldCharType="separate"/>
            </w:r>
            <w:r w:rsidR="00542945">
              <w:rPr>
                <w:noProof/>
                <w:webHidden/>
              </w:rPr>
              <w:t>14</w:t>
            </w:r>
            <w:r w:rsidR="00542945">
              <w:rPr>
                <w:noProof/>
                <w:webHidden/>
              </w:rPr>
              <w:fldChar w:fldCharType="end"/>
            </w:r>
          </w:hyperlink>
        </w:p>
        <w:p w14:paraId="08905834" w14:textId="35104901"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6" w:history="1">
            <w:r w:rsidR="00542945" w:rsidRPr="00376FB3">
              <w:rPr>
                <w:rStyle w:val="Hyperlink"/>
                <w:noProof/>
              </w:rPr>
              <w:t>2.5</w:t>
            </w:r>
            <w:r w:rsidR="00542945">
              <w:rPr>
                <w:rFonts w:eastAsiaTheme="minorEastAsia" w:cstheme="minorBidi"/>
                <w:i w:val="0"/>
                <w:iCs w:val="0"/>
                <w:noProof/>
                <w:sz w:val="22"/>
                <w:szCs w:val="22"/>
                <w:lang w:val="en-US" w:eastAsia="en-US"/>
              </w:rPr>
              <w:tab/>
            </w:r>
            <w:r w:rsidR="00542945" w:rsidRPr="00376FB3">
              <w:rPr>
                <w:rStyle w:val="Hyperlink"/>
                <w:noProof/>
              </w:rPr>
              <w:t>Verbinding</w:t>
            </w:r>
            <w:r w:rsidR="00542945">
              <w:rPr>
                <w:noProof/>
                <w:webHidden/>
              </w:rPr>
              <w:tab/>
            </w:r>
            <w:r w:rsidR="00542945">
              <w:rPr>
                <w:noProof/>
                <w:webHidden/>
              </w:rPr>
              <w:fldChar w:fldCharType="begin"/>
            </w:r>
            <w:r w:rsidR="00542945">
              <w:rPr>
                <w:noProof/>
                <w:webHidden/>
              </w:rPr>
              <w:instrText xml:space="preserve"> PAGEREF _Toc81144716 \h </w:instrText>
            </w:r>
            <w:r w:rsidR="00542945">
              <w:rPr>
                <w:noProof/>
                <w:webHidden/>
              </w:rPr>
            </w:r>
            <w:r w:rsidR="00542945">
              <w:rPr>
                <w:noProof/>
                <w:webHidden/>
              </w:rPr>
              <w:fldChar w:fldCharType="separate"/>
            </w:r>
            <w:r w:rsidR="00542945">
              <w:rPr>
                <w:noProof/>
                <w:webHidden/>
              </w:rPr>
              <w:t>15</w:t>
            </w:r>
            <w:r w:rsidR="00542945">
              <w:rPr>
                <w:noProof/>
                <w:webHidden/>
              </w:rPr>
              <w:fldChar w:fldCharType="end"/>
            </w:r>
          </w:hyperlink>
        </w:p>
        <w:p w14:paraId="24946F8D" w14:textId="01910CEC"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7" w:history="1">
            <w:r w:rsidR="00542945" w:rsidRPr="00376FB3">
              <w:rPr>
                <w:rStyle w:val="Hyperlink"/>
                <w:noProof/>
              </w:rPr>
              <w:t>2.6</w:t>
            </w:r>
            <w:r w:rsidR="00542945">
              <w:rPr>
                <w:rFonts w:eastAsiaTheme="minorEastAsia" w:cstheme="minorBidi"/>
                <w:i w:val="0"/>
                <w:iCs w:val="0"/>
                <w:noProof/>
                <w:sz w:val="22"/>
                <w:szCs w:val="22"/>
                <w:lang w:val="en-US" w:eastAsia="en-US"/>
              </w:rPr>
              <w:tab/>
            </w:r>
            <w:r w:rsidR="00542945" w:rsidRPr="00376FB3">
              <w:rPr>
                <w:rStyle w:val="Hyperlink"/>
                <w:noProof/>
              </w:rPr>
              <w:t>Het 4C-model van Bauer</w:t>
            </w:r>
            <w:r w:rsidR="00542945">
              <w:rPr>
                <w:noProof/>
                <w:webHidden/>
              </w:rPr>
              <w:tab/>
            </w:r>
            <w:r w:rsidR="00542945">
              <w:rPr>
                <w:noProof/>
                <w:webHidden/>
              </w:rPr>
              <w:fldChar w:fldCharType="begin"/>
            </w:r>
            <w:r w:rsidR="00542945">
              <w:rPr>
                <w:noProof/>
                <w:webHidden/>
              </w:rPr>
              <w:instrText xml:space="preserve"> PAGEREF _Toc81144717 \h </w:instrText>
            </w:r>
            <w:r w:rsidR="00542945">
              <w:rPr>
                <w:noProof/>
                <w:webHidden/>
              </w:rPr>
            </w:r>
            <w:r w:rsidR="00542945">
              <w:rPr>
                <w:noProof/>
                <w:webHidden/>
              </w:rPr>
              <w:fldChar w:fldCharType="separate"/>
            </w:r>
            <w:r w:rsidR="00542945">
              <w:rPr>
                <w:noProof/>
                <w:webHidden/>
              </w:rPr>
              <w:t>16</w:t>
            </w:r>
            <w:r w:rsidR="00542945">
              <w:rPr>
                <w:noProof/>
                <w:webHidden/>
              </w:rPr>
              <w:fldChar w:fldCharType="end"/>
            </w:r>
          </w:hyperlink>
        </w:p>
        <w:p w14:paraId="6D883196" w14:textId="31E04494"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18" w:history="1">
            <w:r w:rsidR="00542945" w:rsidRPr="00376FB3">
              <w:rPr>
                <w:rStyle w:val="Hyperlink"/>
                <w:noProof/>
              </w:rPr>
              <w:t>3.</w:t>
            </w:r>
            <w:r w:rsidR="00542945">
              <w:rPr>
                <w:rFonts w:eastAsiaTheme="minorEastAsia" w:cstheme="minorBidi"/>
                <w:b w:val="0"/>
                <w:bCs w:val="0"/>
                <w:noProof/>
                <w:sz w:val="22"/>
                <w:szCs w:val="22"/>
                <w:lang w:val="en-US" w:eastAsia="en-US"/>
              </w:rPr>
              <w:tab/>
            </w:r>
            <w:r w:rsidR="00542945" w:rsidRPr="00376FB3">
              <w:rPr>
                <w:rStyle w:val="Hyperlink"/>
                <w:noProof/>
              </w:rPr>
              <w:t>Conceptueel model</w:t>
            </w:r>
            <w:r w:rsidR="00542945">
              <w:rPr>
                <w:noProof/>
                <w:webHidden/>
              </w:rPr>
              <w:tab/>
            </w:r>
            <w:r w:rsidR="00542945">
              <w:rPr>
                <w:noProof/>
                <w:webHidden/>
              </w:rPr>
              <w:fldChar w:fldCharType="begin"/>
            </w:r>
            <w:r w:rsidR="00542945">
              <w:rPr>
                <w:noProof/>
                <w:webHidden/>
              </w:rPr>
              <w:instrText xml:space="preserve"> PAGEREF _Toc81144718 \h </w:instrText>
            </w:r>
            <w:r w:rsidR="00542945">
              <w:rPr>
                <w:noProof/>
                <w:webHidden/>
              </w:rPr>
            </w:r>
            <w:r w:rsidR="00542945">
              <w:rPr>
                <w:noProof/>
                <w:webHidden/>
              </w:rPr>
              <w:fldChar w:fldCharType="separate"/>
            </w:r>
            <w:r w:rsidR="00542945">
              <w:rPr>
                <w:noProof/>
                <w:webHidden/>
              </w:rPr>
              <w:t>18</w:t>
            </w:r>
            <w:r w:rsidR="00542945">
              <w:rPr>
                <w:noProof/>
                <w:webHidden/>
              </w:rPr>
              <w:fldChar w:fldCharType="end"/>
            </w:r>
          </w:hyperlink>
        </w:p>
        <w:p w14:paraId="1CE33EA1" w14:textId="2267A860"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19" w:history="1">
            <w:r w:rsidR="00542945" w:rsidRPr="00376FB3">
              <w:rPr>
                <w:rStyle w:val="Hyperlink"/>
                <w:noProof/>
              </w:rPr>
              <w:t>3.1</w:t>
            </w:r>
            <w:r w:rsidR="00542945">
              <w:rPr>
                <w:rFonts w:eastAsiaTheme="minorEastAsia" w:cstheme="minorBidi"/>
                <w:i w:val="0"/>
                <w:iCs w:val="0"/>
                <w:noProof/>
                <w:sz w:val="22"/>
                <w:szCs w:val="22"/>
                <w:lang w:val="en-US" w:eastAsia="en-US"/>
              </w:rPr>
              <w:tab/>
            </w:r>
            <w:r w:rsidR="00542945" w:rsidRPr="00376FB3">
              <w:rPr>
                <w:rStyle w:val="Hyperlink"/>
                <w:noProof/>
              </w:rPr>
              <w:t>Onboarding</w:t>
            </w:r>
            <w:r w:rsidR="00542945">
              <w:rPr>
                <w:noProof/>
                <w:webHidden/>
              </w:rPr>
              <w:tab/>
            </w:r>
            <w:r w:rsidR="00542945">
              <w:rPr>
                <w:noProof/>
                <w:webHidden/>
              </w:rPr>
              <w:fldChar w:fldCharType="begin"/>
            </w:r>
            <w:r w:rsidR="00542945">
              <w:rPr>
                <w:noProof/>
                <w:webHidden/>
              </w:rPr>
              <w:instrText xml:space="preserve"> PAGEREF _Toc81144719 \h </w:instrText>
            </w:r>
            <w:r w:rsidR="00542945">
              <w:rPr>
                <w:noProof/>
                <w:webHidden/>
              </w:rPr>
            </w:r>
            <w:r w:rsidR="00542945">
              <w:rPr>
                <w:noProof/>
                <w:webHidden/>
              </w:rPr>
              <w:fldChar w:fldCharType="separate"/>
            </w:r>
            <w:r w:rsidR="00542945">
              <w:rPr>
                <w:noProof/>
                <w:webHidden/>
              </w:rPr>
              <w:t>18</w:t>
            </w:r>
            <w:r w:rsidR="00542945">
              <w:rPr>
                <w:noProof/>
                <w:webHidden/>
              </w:rPr>
              <w:fldChar w:fldCharType="end"/>
            </w:r>
          </w:hyperlink>
        </w:p>
        <w:p w14:paraId="54E67922" w14:textId="51CF72B3"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0" w:history="1">
            <w:r w:rsidR="00542945" w:rsidRPr="00376FB3">
              <w:rPr>
                <w:rStyle w:val="Hyperlink"/>
                <w:noProof/>
              </w:rPr>
              <w:t>3.2</w:t>
            </w:r>
            <w:r w:rsidR="00542945">
              <w:rPr>
                <w:rFonts w:eastAsiaTheme="minorEastAsia" w:cstheme="minorBidi"/>
                <w:i w:val="0"/>
                <w:iCs w:val="0"/>
                <w:noProof/>
                <w:sz w:val="22"/>
                <w:szCs w:val="22"/>
                <w:lang w:val="en-US" w:eastAsia="en-US"/>
              </w:rPr>
              <w:tab/>
            </w:r>
            <w:r w:rsidR="00542945" w:rsidRPr="00376FB3">
              <w:rPr>
                <w:rStyle w:val="Hyperlink"/>
                <w:noProof/>
              </w:rPr>
              <w:t>Landing</w:t>
            </w:r>
            <w:r w:rsidR="00542945">
              <w:rPr>
                <w:noProof/>
                <w:webHidden/>
              </w:rPr>
              <w:tab/>
            </w:r>
            <w:r w:rsidR="00542945">
              <w:rPr>
                <w:noProof/>
                <w:webHidden/>
              </w:rPr>
              <w:fldChar w:fldCharType="begin"/>
            </w:r>
            <w:r w:rsidR="00542945">
              <w:rPr>
                <w:noProof/>
                <w:webHidden/>
              </w:rPr>
              <w:instrText xml:space="preserve"> PAGEREF _Toc81144720 \h </w:instrText>
            </w:r>
            <w:r w:rsidR="00542945">
              <w:rPr>
                <w:noProof/>
                <w:webHidden/>
              </w:rPr>
            </w:r>
            <w:r w:rsidR="00542945">
              <w:rPr>
                <w:noProof/>
                <w:webHidden/>
              </w:rPr>
              <w:fldChar w:fldCharType="separate"/>
            </w:r>
            <w:r w:rsidR="00542945">
              <w:rPr>
                <w:noProof/>
                <w:webHidden/>
              </w:rPr>
              <w:t>18</w:t>
            </w:r>
            <w:r w:rsidR="00542945">
              <w:rPr>
                <w:noProof/>
                <w:webHidden/>
              </w:rPr>
              <w:fldChar w:fldCharType="end"/>
            </w:r>
          </w:hyperlink>
        </w:p>
        <w:p w14:paraId="28C1F49B" w14:textId="44EB4339"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1" w:history="1">
            <w:r w:rsidR="00542945" w:rsidRPr="00376FB3">
              <w:rPr>
                <w:rStyle w:val="Hyperlink"/>
                <w:noProof/>
              </w:rPr>
              <w:t>3.3</w:t>
            </w:r>
            <w:r w:rsidR="00542945">
              <w:rPr>
                <w:rFonts w:eastAsiaTheme="minorEastAsia" w:cstheme="minorBidi"/>
                <w:i w:val="0"/>
                <w:iCs w:val="0"/>
                <w:noProof/>
                <w:sz w:val="22"/>
                <w:szCs w:val="22"/>
                <w:lang w:val="en-US" w:eastAsia="en-US"/>
              </w:rPr>
              <w:tab/>
            </w:r>
            <w:r w:rsidR="00542945" w:rsidRPr="00376FB3">
              <w:rPr>
                <w:rStyle w:val="Hyperlink"/>
                <w:noProof/>
              </w:rPr>
              <w:t>Verdieping</w:t>
            </w:r>
            <w:r w:rsidR="00542945">
              <w:rPr>
                <w:noProof/>
                <w:webHidden/>
              </w:rPr>
              <w:tab/>
            </w:r>
            <w:r w:rsidR="00542945">
              <w:rPr>
                <w:noProof/>
                <w:webHidden/>
              </w:rPr>
              <w:fldChar w:fldCharType="begin"/>
            </w:r>
            <w:r w:rsidR="00542945">
              <w:rPr>
                <w:noProof/>
                <w:webHidden/>
              </w:rPr>
              <w:instrText xml:space="preserve"> PAGEREF _Toc81144721 \h </w:instrText>
            </w:r>
            <w:r w:rsidR="00542945">
              <w:rPr>
                <w:noProof/>
                <w:webHidden/>
              </w:rPr>
            </w:r>
            <w:r w:rsidR="00542945">
              <w:rPr>
                <w:noProof/>
                <w:webHidden/>
              </w:rPr>
              <w:fldChar w:fldCharType="separate"/>
            </w:r>
            <w:r w:rsidR="00542945">
              <w:rPr>
                <w:noProof/>
                <w:webHidden/>
              </w:rPr>
              <w:t>18</w:t>
            </w:r>
            <w:r w:rsidR="00542945">
              <w:rPr>
                <w:noProof/>
                <w:webHidden/>
              </w:rPr>
              <w:fldChar w:fldCharType="end"/>
            </w:r>
          </w:hyperlink>
        </w:p>
        <w:p w14:paraId="33D19D53" w14:textId="01D1B34B"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2" w:history="1">
            <w:r w:rsidR="00542945" w:rsidRPr="00376FB3">
              <w:rPr>
                <w:rStyle w:val="Hyperlink"/>
                <w:noProof/>
              </w:rPr>
              <w:t>3.4</w:t>
            </w:r>
            <w:r w:rsidR="00542945">
              <w:rPr>
                <w:rFonts w:eastAsiaTheme="minorEastAsia" w:cstheme="minorBidi"/>
                <w:i w:val="0"/>
                <w:iCs w:val="0"/>
                <w:noProof/>
                <w:sz w:val="22"/>
                <w:szCs w:val="22"/>
                <w:lang w:val="en-US" w:eastAsia="en-US"/>
              </w:rPr>
              <w:tab/>
            </w:r>
            <w:r w:rsidR="00542945" w:rsidRPr="00376FB3">
              <w:rPr>
                <w:rStyle w:val="Hyperlink"/>
                <w:noProof/>
              </w:rPr>
              <w:t>Verbinding</w:t>
            </w:r>
            <w:r w:rsidR="00542945">
              <w:rPr>
                <w:noProof/>
                <w:webHidden/>
              </w:rPr>
              <w:tab/>
            </w:r>
            <w:r w:rsidR="00542945">
              <w:rPr>
                <w:noProof/>
                <w:webHidden/>
              </w:rPr>
              <w:fldChar w:fldCharType="begin"/>
            </w:r>
            <w:r w:rsidR="00542945">
              <w:rPr>
                <w:noProof/>
                <w:webHidden/>
              </w:rPr>
              <w:instrText xml:space="preserve"> PAGEREF _Toc81144722 \h </w:instrText>
            </w:r>
            <w:r w:rsidR="00542945">
              <w:rPr>
                <w:noProof/>
                <w:webHidden/>
              </w:rPr>
            </w:r>
            <w:r w:rsidR="00542945">
              <w:rPr>
                <w:noProof/>
                <w:webHidden/>
              </w:rPr>
              <w:fldChar w:fldCharType="separate"/>
            </w:r>
            <w:r w:rsidR="00542945">
              <w:rPr>
                <w:noProof/>
                <w:webHidden/>
              </w:rPr>
              <w:t>18</w:t>
            </w:r>
            <w:r w:rsidR="00542945">
              <w:rPr>
                <w:noProof/>
                <w:webHidden/>
              </w:rPr>
              <w:fldChar w:fldCharType="end"/>
            </w:r>
          </w:hyperlink>
        </w:p>
        <w:p w14:paraId="0B8D49C7" w14:textId="207A95B8"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23" w:history="1">
            <w:r w:rsidR="00542945" w:rsidRPr="00376FB3">
              <w:rPr>
                <w:rStyle w:val="Hyperlink"/>
                <w:noProof/>
              </w:rPr>
              <w:t>4.</w:t>
            </w:r>
            <w:r w:rsidR="00542945">
              <w:rPr>
                <w:rFonts w:eastAsiaTheme="minorEastAsia" w:cstheme="minorBidi"/>
                <w:b w:val="0"/>
                <w:bCs w:val="0"/>
                <w:noProof/>
                <w:sz w:val="22"/>
                <w:szCs w:val="22"/>
                <w:lang w:val="en-US" w:eastAsia="en-US"/>
              </w:rPr>
              <w:tab/>
            </w:r>
            <w:r w:rsidR="00542945" w:rsidRPr="00376FB3">
              <w:rPr>
                <w:rStyle w:val="Hyperlink"/>
                <w:noProof/>
              </w:rPr>
              <w:t>Methodische verantwoording</w:t>
            </w:r>
            <w:r w:rsidR="00542945">
              <w:rPr>
                <w:noProof/>
                <w:webHidden/>
              </w:rPr>
              <w:tab/>
            </w:r>
            <w:r w:rsidR="00542945">
              <w:rPr>
                <w:noProof/>
                <w:webHidden/>
              </w:rPr>
              <w:fldChar w:fldCharType="begin"/>
            </w:r>
            <w:r w:rsidR="00542945">
              <w:rPr>
                <w:noProof/>
                <w:webHidden/>
              </w:rPr>
              <w:instrText xml:space="preserve"> PAGEREF _Toc81144723 \h </w:instrText>
            </w:r>
            <w:r w:rsidR="00542945">
              <w:rPr>
                <w:noProof/>
                <w:webHidden/>
              </w:rPr>
            </w:r>
            <w:r w:rsidR="00542945">
              <w:rPr>
                <w:noProof/>
                <w:webHidden/>
              </w:rPr>
              <w:fldChar w:fldCharType="separate"/>
            </w:r>
            <w:r w:rsidR="00542945">
              <w:rPr>
                <w:noProof/>
                <w:webHidden/>
              </w:rPr>
              <w:t>19</w:t>
            </w:r>
            <w:r w:rsidR="00542945">
              <w:rPr>
                <w:noProof/>
                <w:webHidden/>
              </w:rPr>
              <w:fldChar w:fldCharType="end"/>
            </w:r>
          </w:hyperlink>
        </w:p>
        <w:p w14:paraId="46541BDA" w14:textId="18AB34BB"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4" w:history="1">
            <w:r w:rsidR="00542945" w:rsidRPr="00376FB3">
              <w:rPr>
                <w:rStyle w:val="Hyperlink"/>
                <w:noProof/>
              </w:rPr>
              <w:t>4.1</w:t>
            </w:r>
            <w:r w:rsidR="00542945">
              <w:rPr>
                <w:rFonts w:eastAsiaTheme="minorEastAsia" w:cstheme="minorBidi"/>
                <w:i w:val="0"/>
                <w:iCs w:val="0"/>
                <w:noProof/>
                <w:sz w:val="22"/>
                <w:szCs w:val="22"/>
                <w:lang w:val="en-US" w:eastAsia="en-US"/>
              </w:rPr>
              <w:tab/>
            </w:r>
            <w:r w:rsidR="00542945" w:rsidRPr="00376FB3">
              <w:rPr>
                <w:rStyle w:val="Hyperlink"/>
                <w:noProof/>
              </w:rPr>
              <w:t>Type onderzoek</w:t>
            </w:r>
            <w:r w:rsidR="00542945">
              <w:rPr>
                <w:noProof/>
                <w:webHidden/>
              </w:rPr>
              <w:tab/>
            </w:r>
            <w:r w:rsidR="00542945">
              <w:rPr>
                <w:noProof/>
                <w:webHidden/>
              </w:rPr>
              <w:fldChar w:fldCharType="begin"/>
            </w:r>
            <w:r w:rsidR="00542945">
              <w:rPr>
                <w:noProof/>
                <w:webHidden/>
              </w:rPr>
              <w:instrText xml:space="preserve"> PAGEREF _Toc81144724 \h </w:instrText>
            </w:r>
            <w:r w:rsidR="00542945">
              <w:rPr>
                <w:noProof/>
                <w:webHidden/>
              </w:rPr>
            </w:r>
            <w:r w:rsidR="00542945">
              <w:rPr>
                <w:noProof/>
                <w:webHidden/>
              </w:rPr>
              <w:fldChar w:fldCharType="separate"/>
            </w:r>
            <w:r w:rsidR="00542945">
              <w:rPr>
                <w:noProof/>
                <w:webHidden/>
              </w:rPr>
              <w:t>19</w:t>
            </w:r>
            <w:r w:rsidR="00542945">
              <w:rPr>
                <w:noProof/>
                <w:webHidden/>
              </w:rPr>
              <w:fldChar w:fldCharType="end"/>
            </w:r>
          </w:hyperlink>
        </w:p>
        <w:p w14:paraId="23BD5BC1" w14:textId="7AC556DB"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5" w:history="1">
            <w:r w:rsidR="00542945" w:rsidRPr="00376FB3">
              <w:rPr>
                <w:rStyle w:val="Hyperlink"/>
                <w:noProof/>
              </w:rPr>
              <w:t>4.2</w:t>
            </w:r>
            <w:r w:rsidR="00542945">
              <w:rPr>
                <w:rFonts w:eastAsiaTheme="minorEastAsia" w:cstheme="minorBidi"/>
                <w:i w:val="0"/>
                <w:iCs w:val="0"/>
                <w:noProof/>
                <w:sz w:val="22"/>
                <w:szCs w:val="22"/>
                <w:lang w:val="en-US" w:eastAsia="en-US"/>
              </w:rPr>
              <w:tab/>
            </w:r>
            <w:r w:rsidR="00542945" w:rsidRPr="00376FB3">
              <w:rPr>
                <w:rStyle w:val="Hyperlink"/>
                <w:noProof/>
              </w:rPr>
              <w:t>Procedure en respondenten</w:t>
            </w:r>
            <w:r w:rsidR="00542945">
              <w:rPr>
                <w:noProof/>
                <w:webHidden/>
              </w:rPr>
              <w:tab/>
            </w:r>
            <w:r w:rsidR="00542945">
              <w:rPr>
                <w:noProof/>
                <w:webHidden/>
              </w:rPr>
              <w:fldChar w:fldCharType="begin"/>
            </w:r>
            <w:r w:rsidR="00542945">
              <w:rPr>
                <w:noProof/>
                <w:webHidden/>
              </w:rPr>
              <w:instrText xml:space="preserve"> PAGEREF _Toc81144725 \h </w:instrText>
            </w:r>
            <w:r w:rsidR="00542945">
              <w:rPr>
                <w:noProof/>
                <w:webHidden/>
              </w:rPr>
            </w:r>
            <w:r w:rsidR="00542945">
              <w:rPr>
                <w:noProof/>
                <w:webHidden/>
              </w:rPr>
              <w:fldChar w:fldCharType="separate"/>
            </w:r>
            <w:r w:rsidR="00542945">
              <w:rPr>
                <w:noProof/>
                <w:webHidden/>
              </w:rPr>
              <w:t>19</w:t>
            </w:r>
            <w:r w:rsidR="00542945">
              <w:rPr>
                <w:noProof/>
                <w:webHidden/>
              </w:rPr>
              <w:fldChar w:fldCharType="end"/>
            </w:r>
          </w:hyperlink>
        </w:p>
        <w:p w14:paraId="3275C19F" w14:textId="6BA73752"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6" w:history="1">
            <w:r w:rsidR="00542945" w:rsidRPr="00376FB3">
              <w:rPr>
                <w:rStyle w:val="Hyperlink"/>
                <w:noProof/>
              </w:rPr>
              <w:t>4.3</w:t>
            </w:r>
            <w:r w:rsidR="00542945">
              <w:rPr>
                <w:rFonts w:eastAsiaTheme="minorEastAsia" w:cstheme="minorBidi"/>
                <w:i w:val="0"/>
                <w:iCs w:val="0"/>
                <w:noProof/>
                <w:sz w:val="22"/>
                <w:szCs w:val="22"/>
                <w:lang w:val="en-US" w:eastAsia="en-US"/>
              </w:rPr>
              <w:tab/>
            </w:r>
            <w:r w:rsidR="00542945" w:rsidRPr="00376FB3">
              <w:rPr>
                <w:rStyle w:val="Hyperlink"/>
                <w:noProof/>
              </w:rPr>
              <w:t>Meetinstrumenten</w:t>
            </w:r>
            <w:r w:rsidR="00542945">
              <w:rPr>
                <w:noProof/>
                <w:webHidden/>
              </w:rPr>
              <w:tab/>
            </w:r>
            <w:r w:rsidR="00542945">
              <w:rPr>
                <w:noProof/>
                <w:webHidden/>
              </w:rPr>
              <w:fldChar w:fldCharType="begin"/>
            </w:r>
            <w:r w:rsidR="00542945">
              <w:rPr>
                <w:noProof/>
                <w:webHidden/>
              </w:rPr>
              <w:instrText xml:space="preserve"> PAGEREF _Toc81144726 \h </w:instrText>
            </w:r>
            <w:r w:rsidR="00542945">
              <w:rPr>
                <w:noProof/>
                <w:webHidden/>
              </w:rPr>
            </w:r>
            <w:r w:rsidR="00542945">
              <w:rPr>
                <w:noProof/>
                <w:webHidden/>
              </w:rPr>
              <w:fldChar w:fldCharType="separate"/>
            </w:r>
            <w:r w:rsidR="00542945">
              <w:rPr>
                <w:noProof/>
                <w:webHidden/>
              </w:rPr>
              <w:t>20</w:t>
            </w:r>
            <w:r w:rsidR="00542945">
              <w:rPr>
                <w:noProof/>
                <w:webHidden/>
              </w:rPr>
              <w:fldChar w:fldCharType="end"/>
            </w:r>
          </w:hyperlink>
        </w:p>
        <w:p w14:paraId="6A91C7AD" w14:textId="1A110EC6"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7" w:history="1">
            <w:r w:rsidR="00542945" w:rsidRPr="00376FB3">
              <w:rPr>
                <w:rStyle w:val="Hyperlink"/>
                <w:noProof/>
              </w:rPr>
              <w:t>4.4</w:t>
            </w:r>
            <w:r w:rsidR="00542945">
              <w:rPr>
                <w:rFonts w:eastAsiaTheme="minorEastAsia" w:cstheme="minorBidi"/>
                <w:i w:val="0"/>
                <w:iCs w:val="0"/>
                <w:noProof/>
                <w:sz w:val="22"/>
                <w:szCs w:val="22"/>
                <w:lang w:val="en-US" w:eastAsia="en-US"/>
              </w:rPr>
              <w:tab/>
            </w:r>
            <w:r w:rsidR="00542945" w:rsidRPr="00376FB3">
              <w:rPr>
                <w:rStyle w:val="Hyperlink"/>
                <w:noProof/>
              </w:rPr>
              <w:t>Betrouwbaarheid/validiteit</w:t>
            </w:r>
            <w:r w:rsidR="00542945">
              <w:rPr>
                <w:noProof/>
                <w:webHidden/>
              </w:rPr>
              <w:tab/>
            </w:r>
            <w:r w:rsidR="00542945">
              <w:rPr>
                <w:noProof/>
                <w:webHidden/>
              </w:rPr>
              <w:fldChar w:fldCharType="begin"/>
            </w:r>
            <w:r w:rsidR="00542945">
              <w:rPr>
                <w:noProof/>
                <w:webHidden/>
              </w:rPr>
              <w:instrText xml:space="preserve"> PAGEREF _Toc81144727 \h </w:instrText>
            </w:r>
            <w:r w:rsidR="00542945">
              <w:rPr>
                <w:noProof/>
                <w:webHidden/>
              </w:rPr>
            </w:r>
            <w:r w:rsidR="00542945">
              <w:rPr>
                <w:noProof/>
                <w:webHidden/>
              </w:rPr>
              <w:fldChar w:fldCharType="separate"/>
            </w:r>
            <w:r w:rsidR="00542945">
              <w:rPr>
                <w:noProof/>
                <w:webHidden/>
              </w:rPr>
              <w:t>20</w:t>
            </w:r>
            <w:r w:rsidR="00542945">
              <w:rPr>
                <w:noProof/>
                <w:webHidden/>
              </w:rPr>
              <w:fldChar w:fldCharType="end"/>
            </w:r>
          </w:hyperlink>
        </w:p>
        <w:p w14:paraId="75A62CA8" w14:textId="516E7682"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28" w:history="1">
            <w:r w:rsidR="00542945" w:rsidRPr="00376FB3">
              <w:rPr>
                <w:rStyle w:val="Hyperlink"/>
                <w:noProof/>
              </w:rPr>
              <w:t>4.5</w:t>
            </w:r>
            <w:r w:rsidR="00542945">
              <w:rPr>
                <w:rFonts w:eastAsiaTheme="minorEastAsia" w:cstheme="minorBidi"/>
                <w:i w:val="0"/>
                <w:iCs w:val="0"/>
                <w:noProof/>
                <w:sz w:val="22"/>
                <w:szCs w:val="22"/>
                <w:lang w:val="en-US" w:eastAsia="en-US"/>
              </w:rPr>
              <w:tab/>
            </w:r>
            <w:r w:rsidR="00542945" w:rsidRPr="00376FB3">
              <w:rPr>
                <w:rStyle w:val="Hyperlink"/>
                <w:noProof/>
              </w:rPr>
              <w:t>Analyses</w:t>
            </w:r>
            <w:r w:rsidR="00542945">
              <w:rPr>
                <w:noProof/>
                <w:webHidden/>
              </w:rPr>
              <w:tab/>
            </w:r>
            <w:r w:rsidR="00542945">
              <w:rPr>
                <w:noProof/>
                <w:webHidden/>
              </w:rPr>
              <w:fldChar w:fldCharType="begin"/>
            </w:r>
            <w:r w:rsidR="00542945">
              <w:rPr>
                <w:noProof/>
                <w:webHidden/>
              </w:rPr>
              <w:instrText xml:space="preserve"> PAGEREF _Toc81144728 \h </w:instrText>
            </w:r>
            <w:r w:rsidR="00542945">
              <w:rPr>
                <w:noProof/>
                <w:webHidden/>
              </w:rPr>
            </w:r>
            <w:r w:rsidR="00542945">
              <w:rPr>
                <w:noProof/>
                <w:webHidden/>
              </w:rPr>
              <w:fldChar w:fldCharType="separate"/>
            </w:r>
            <w:r w:rsidR="00542945">
              <w:rPr>
                <w:noProof/>
                <w:webHidden/>
              </w:rPr>
              <w:t>21</w:t>
            </w:r>
            <w:r w:rsidR="00542945">
              <w:rPr>
                <w:noProof/>
                <w:webHidden/>
              </w:rPr>
              <w:fldChar w:fldCharType="end"/>
            </w:r>
          </w:hyperlink>
        </w:p>
        <w:p w14:paraId="030C300E" w14:textId="58F23010"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29" w:history="1">
            <w:r w:rsidR="00542945" w:rsidRPr="00376FB3">
              <w:rPr>
                <w:rStyle w:val="Hyperlink"/>
                <w:noProof/>
              </w:rPr>
              <w:t>5.</w:t>
            </w:r>
            <w:r w:rsidR="00542945">
              <w:rPr>
                <w:rFonts w:eastAsiaTheme="minorEastAsia" w:cstheme="minorBidi"/>
                <w:b w:val="0"/>
                <w:bCs w:val="0"/>
                <w:noProof/>
                <w:sz w:val="22"/>
                <w:szCs w:val="22"/>
                <w:lang w:val="en-US" w:eastAsia="en-US"/>
              </w:rPr>
              <w:tab/>
            </w:r>
            <w:r w:rsidR="00542945" w:rsidRPr="00376FB3">
              <w:rPr>
                <w:rStyle w:val="Hyperlink"/>
                <w:noProof/>
              </w:rPr>
              <w:t>Resultaten</w:t>
            </w:r>
            <w:r w:rsidR="00542945">
              <w:rPr>
                <w:noProof/>
                <w:webHidden/>
              </w:rPr>
              <w:tab/>
            </w:r>
            <w:r w:rsidR="00542945">
              <w:rPr>
                <w:noProof/>
                <w:webHidden/>
              </w:rPr>
              <w:fldChar w:fldCharType="begin"/>
            </w:r>
            <w:r w:rsidR="00542945">
              <w:rPr>
                <w:noProof/>
                <w:webHidden/>
              </w:rPr>
              <w:instrText xml:space="preserve"> PAGEREF _Toc81144729 \h </w:instrText>
            </w:r>
            <w:r w:rsidR="00542945">
              <w:rPr>
                <w:noProof/>
                <w:webHidden/>
              </w:rPr>
            </w:r>
            <w:r w:rsidR="00542945">
              <w:rPr>
                <w:noProof/>
                <w:webHidden/>
              </w:rPr>
              <w:fldChar w:fldCharType="separate"/>
            </w:r>
            <w:r w:rsidR="00542945">
              <w:rPr>
                <w:noProof/>
                <w:webHidden/>
              </w:rPr>
              <w:t>22</w:t>
            </w:r>
            <w:r w:rsidR="00542945">
              <w:rPr>
                <w:noProof/>
                <w:webHidden/>
              </w:rPr>
              <w:fldChar w:fldCharType="end"/>
            </w:r>
          </w:hyperlink>
        </w:p>
        <w:p w14:paraId="059C48DB" w14:textId="5A78E929"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0" w:history="1">
            <w:r w:rsidR="00542945" w:rsidRPr="00376FB3">
              <w:rPr>
                <w:rStyle w:val="Hyperlink"/>
                <w:noProof/>
              </w:rPr>
              <w:t>5.1</w:t>
            </w:r>
            <w:r w:rsidR="00542945">
              <w:rPr>
                <w:rFonts w:eastAsiaTheme="minorEastAsia" w:cstheme="minorBidi"/>
                <w:i w:val="0"/>
                <w:iCs w:val="0"/>
                <w:noProof/>
                <w:sz w:val="22"/>
                <w:szCs w:val="22"/>
                <w:lang w:val="en-US" w:eastAsia="en-US"/>
              </w:rPr>
              <w:tab/>
            </w:r>
            <w:r w:rsidR="00542945" w:rsidRPr="00376FB3">
              <w:rPr>
                <w:rStyle w:val="Hyperlink"/>
                <w:noProof/>
              </w:rPr>
              <w:t>Algemene informatie</w:t>
            </w:r>
            <w:r w:rsidR="00542945">
              <w:rPr>
                <w:noProof/>
                <w:webHidden/>
              </w:rPr>
              <w:tab/>
            </w:r>
            <w:r w:rsidR="00542945">
              <w:rPr>
                <w:noProof/>
                <w:webHidden/>
              </w:rPr>
              <w:fldChar w:fldCharType="begin"/>
            </w:r>
            <w:r w:rsidR="00542945">
              <w:rPr>
                <w:noProof/>
                <w:webHidden/>
              </w:rPr>
              <w:instrText xml:space="preserve"> PAGEREF _Toc81144730 \h </w:instrText>
            </w:r>
            <w:r w:rsidR="00542945">
              <w:rPr>
                <w:noProof/>
                <w:webHidden/>
              </w:rPr>
            </w:r>
            <w:r w:rsidR="00542945">
              <w:rPr>
                <w:noProof/>
                <w:webHidden/>
              </w:rPr>
              <w:fldChar w:fldCharType="separate"/>
            </w:r>
            <w:r w:rsidR="00542945">
              <w:rPr>
                <w:noProof/>
                <w:webHidden/>
              </w:rPr>
              <w:t>22</w:t>
            </w:r>
            <w:r w:rsidR="00542945">
              <w:rPr>
                <w:noProof/>
                <w:webHidden/>
              </w:rPr>
              <w:fldChar w:fldCharType="end"/>
            </w:r>
          </w:hyperlink>
        </w:p>
        <w:p w14:paraId="57A39CC7" w14:textId="08D793EA"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1" w:history="1">
            <w:r w:rsidR="00542945" w:rsidRPr="00376FB3">
              <w:rPr>
                <w:rStyle w:val="Hyperlink"/>
                <w:noProof/>
              </w:rPr>
              <w:t>5.2</w:t>
            </w:r>
            <w:r w:rsidR="00542945">
              <w:rPr>
                <w:rFonts w:eastAsiaTheme="minorEastAsia" w:cstheme="minorBidi"/>
                <w:i w:val="0"/>
                <w:iCs w:val="0"/>
                <w:noProof/>
                <w:sz w:val="22"/>
                <w:szCs w:val="22"/>
                <w:lang w:val="en-US" w:eastAsia="en-US"/>
              </w:rPr>
              <w:tab/>
            </w:r>
            <w:r w:rsidR="00542945" w:rsidRPr="00376FB3">
              <w:rPr>
                <w:rStyle w:val="Hyperlink"/>
                <w:noProof/>
              </w:rPr>
              <w:t>Landing</w:t>
            </w:r>
            <w:r w:rsidR="00542945">
              <w:rPr>
                <w:noProof/>
                <w:webHidden/>
              </w:rPr>
              <w:tab/>
            </w:r>
            <w:r w:rsidR="00542945">
              <w:rPr>
                <w:noProof/>
                <w:webHidden/>
              </w:rPr>
              <w:fldChar w:fldCharType="begin"/>
            </w:r>
            <w:r w:rsidR="00542945">
              <w:rPr>
                <w:noProof/>
                <w:webHidden/>
              </w:rPr>
              <w:instrText xml:space="preserve"> PAGEREF _Toc81144731 \h </w:instrText>
            </w:r>
            <w:r w:rsidR="00542945">
              <w:rPr>
                <w:noProof/>
                <w:webHidden/>
              </w:rPr>
            </w:r>
            <w:r w:rsidR="00542945">
              <w:rPr>
                <w:noProof/>
                <w:webHidden/>
              </w:rPr>
              <w:fldChar w:fldCharType="separate"/>
            </w:r>
            <w:r w:rsidR="00542945">
              <w:rPr>
                <w:noProof/>
                <w:webHidden/>
              </w:rPr>
              <w:t>24</w:t>
            </w:r>
            <w:r w:rsidR="00542945">
              <w:rPr>
                <w:noProof/>
                <w:webHidden/>
              </w:rPr>
              <w:fldChar w:fldCharType="end"/>
            </w:r>
          </w:hyperlink>
        </w:p>
        <w:p w14:paraId="3AC25700" w14:textId="4813C2A4"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2" w:history="1">
            <w:r w:rsidR="00542945" w:rsidRPr="00376FB3">
              <w:rPr>
                <w:rStyle w:val="Hyperlink"/>
                <w:noProof/>
              </w:rPr>
              <w:t>5.3</w:t>
            </w:r>
            <w:r w:rsidR="00542945">
              <w:rPr>
                <w:rFonts w:eastAsiaTheme="minorEastAsia" w:cstheme="minorBidi"/>
                <w:i w:val="0"/>
                <w:iCs w:val="0"/>
                <w:noProof/>
                <w:sz w:val="22"/>
                <w:szCs w:val="22"/>
                <w:lang w:val="en-US" w:eastAsia="en-US"/>
              </w:rPr>
              <w:tab/>
            </w:r>
            <w:r w:rsidR="00542945" w:rsidRPr="00376FB3">
              <w:rPr>
                <w:rStyle w:val="Hyperlink"/>
                <w:noProof/>
              </w:rPr>
              <w:t>Verdieping</w:t>
            </w:r>
            <w:r w:rsidR="00542945">
              <w:rPr>
                <w:noProof/>
                <w:webHidden/>
              </w:rPr>
              <w:tab/>
            </w:r>
            <w:r w:rsidR="00542945">
              <w:rPr>
                <w:noProof/>
                <w:webHidden/>
              </w:rPr>
              <w:fldChar w:fldCharType="begin"/>
            </w:r>
            <w:r w:rsidR="00542945">
              <w:rPr>
                <w:noProof/>
                <w:webHidden/>
              </w:rPr>
              <w:instrText xml:space="preserve"> PAGEREF _Toc81144732 \h </w:instrText>
            </w:r>
            <w:r w:rsidR="00542945">
              <w:rPr>
                <w:noProof/>
                <w:webHidden/>
              </w:rPr>
            </w:r>
            <w:r w:rsidR="00542945">
              <w:rPr>
                <w:noProof/>
                <w:webHidden/>
              </w:rPr>
              <w:fldChar w:fldCharType="separate"/>
            </w:r>
            <w:r w:rsidR="00542945">
              <w:rPr>
                <w:noProof/>
                <w:webHidden/>
              </w:rPr>
              <w:t>28</w:t>
            </w:r>
            <w:r w:rsidR="00542945">
              <w:rPr>
                <w:noProof/>
                <w:webHidden/>
              </w:rPr>
              <w:fldChar w:fldCharType="end"/>
            </w:r>
          </w:hyperlink>
        </w:p>
        <w:p w14:paraId="4C9067F3" w14:textId="4C0E0A03"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3" w:history="1">
            <w:r w:rsidR="00542945" w:rsidRPr="00376FB3">
              <w:rPr>
                <w:rStyle w:val="Hyperlink"/>
                <w:noProof/>
              </w:rPr>
              <w:t>5.4</w:t>
            </w:r>
            <w:r w:rsidR="00542945">
              <w:rPr>
                <w:rFonts w:eastAsiaTheme="minorEastAsia" w:cstheme="minorBidi"/>
                <w:i w:val="0"/>
                <w:iCs w:val="0"/>
                <w:noProof/>
                <w:sz w:val="22"/>
                <w:szCs w:val="22"/>
                <w:lang w:val="en-US" w:eastAsia="en-US"/>
              </w:rPr>
              <w:tab/>
            </w:r>
            <w:r w:rsidR="00542945" w:rsidRPr="00376FB3">
              <w:rPr>
                <w:rStyle w:val="Hyperlink"/>
                <w:noProof/>
              </w:rPr>
              <w:t>Verbinding</w:t>
            </w:r>
            <w:r w:rsidR="00542945">
              <w:rPr>
                <w:noProof/>
                <w:webHidden/>
              </w:rPr>
              <w:tab/>
            </w:r>
            <w:r w:rsidR="00542945">
              <w:rPr>
                <w:noProof/>
                <w:webHidden/>
              </w:rPr>
              <w:fldChar w:fldCharType="begin"/>
            </w:r>
            <w:r w:rsidR="00542945">
              <w:rPr>
                <w:noProof/>
                <w:webHidden/>
              </w:rPr>
              <w:instrText xml:space="preserve"> PAGEREF _Toc81144733 \h </w:instrText>
            </w:r>
            <w:r w:rsidR="00542945">
              <w:rPr>
                <w:noProof/>
                <w:webHidden/>
              </w:rPr>
            </w:r>
            <w:r w:rsidR="00542945">
              <w:rPr>
                <w:noProof/>
                <w:webHidden/>
              </w:rPr>
              <w:fldChar w:fldCharType="separate"/>
            </w:r>
            <w:r w:rsidR="00542945">
              <w:rPr>
                <w:noProof/>
                <w:webHidden/>
              </w:rPr>
              <w:t>34</w:t>
            </w:r>
            <w:r w:rsidR="00542945">
              <w:rPr>
                <w:noProof/>
                <w:webHidden/>
              </w:rPr>
              <w:fldChar w:fldCharType="end"/>
            </w:r>
          </w:hyperlink>
        </w:p>
        <w:p w14:paraId="6200891C" w14:textId="77777777" w:rsidR="00542945" w:rsidRDefault="00542945">
          <w:pPr>
            <w:rPr>
              <w:rStyle w:val="Hyperlink"/>
              <w:rFonts w:asciiTheme="minorHAnsi" w:hAnsiTheme="minorHAnsi"/>
              <w:b/>
              <w:bCs/>
              <w:noProof/>
              <w:sz w:val="20"/>
              <w:szCs w:val="20"/>
            </w:rPr>
          </w:pPr>
          <w:r>
            <w:rPr>
              <w:rStyle w:val="Hyperlink"/>
              <w:noProof/>
            </w:rPr>
            <w:br w:type="page"/>
          </w:r>
        </w:p>
        <w:p w14:paraId="5AF0C405" w14:textId="4A7768E9"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34" w:history="1">
            <w:r w:rsidR="00542945" w:rsidRPr="00376FB3">
              <w:rPr>
                <w:rStyle w:val="Hyperlink"/>
                <w:noProof/>
              </w:rPr>
              <w:t>6.</w:t>
            </w:r>
            <w:r w:rsidR="00542945">
              <w:rPr>
                <w:rFonts w:eastAsiaTheme="minorEastAsia" w:cstheme="minorBidi"/>
                <w:b w:val="0"/>
                <w:bCs w:val="0"/>
                <w:noProof/>
                <w:sz w:val="22"/>
                <w:szCs w:val="22"/>
                <w:lang w:val="en-US" w:eastAsia="en-US"/>
              </w:rPr>
              <w:tab/>
            </w:r>
            <w:r w:rsidR="00542945" w:rsidRPr="00376FB3">
              <w:rPr>
                <w:rStyle w:val="Hyperlink"/>
                <w:noProof/>
              </w:rPr>
              <w:t>Conclusie</w:t>
            </w:r>
            <w:r w:rsidR="00542945">
              <w:rPr>
                <w:noProof/>
                <w:webHidden/>
              </w:rPr>
              <w:tab/>
            </w:r>
            <w:r w:rsidR="00542945">
              <w:rPr>
                <w:noProof/>
                <w:webHidden/>
              </w:rPr>
              <w:fldChar w:fldCharType="begin"/>
            </w:r>
            <w:r w:rsidR="00542945">
              <w:rPr>
                <w:noProof/>
                <w:webHidden/>
              </w:rPr>
              <w:instrText xml:space="preserve"> PAGEREF _Toc81144734 \h </w:instrText>
            </w:r>
            <w:r w:rsidR="00542945">
              <w:rPr>
                <w:noProof/>
                <w:webHidden/>
              </w:rPr>
            </w:r>
            <w:r w:rsidR="00542945">
              <w:rPr>
                <w:noProof/>
                <w:webHidden/>
              </w:rPr>
              <w:fldChar w:fldCharType="separate"/>
            </w:r>
            <w:r w:rsidR="00542945">
              <w:rPr>
                <w:noProof/>
                <w:webHidden/>
              </w:rPr>
              <w:t>40</w:t>
            </w:r>
            <w:r w:rsidR="00542945">
              <w:rPr>
                <w:noProof/>
                <w:webHidden/>
              </w:rPr>
              <w:fldChar w:fldCharType="end"/>
            </w:r>
          </w:hyperlink>
        </w:p>
        <w:p w14:paraId="619CDF7D" w14:textId="53269AB3"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5" w:history="1">
            <w:r w:rsidR="00542945" w:rsidRPr="00376FB3">
              <w:rPr>
                <w:rStyle w:val="Hyperlink"/>
                <w:noProof/>
              </w:rPr>
              <w:t>6.1</w:t>
            </w:r>
            <w:r w:rsidR="00542945">
              <w:rPr>
                <w:rFonts w:eastAsiaTheme="minorEastAsia" w:cstheme="minorBidi"/>
                <w:i w:val="0"/>
                <w:iCs w:val="0"/>
                <w:noProof/>
                <w:sz w:val="22"/>
                <w:szCs w:val="22"/>
                <w:lang w:val="en-US" w:eastAsia="en-US"/>
              </w:rPr>
              <w:tab/>
            </w:r>
            <w:r w:rsidR="00542945" w:rsidRPr="00376FB3">
              <w:rPr>
                <w:rStyle w:val="Hyperlink"/>
                <w:noProof/>
              </w:rPr>
              <w:t>Hoofdvraag: Hoe ondervinden de werknemers van Start-People- Coca-Cola de onboarding?</w:t>
            </w:r>
            <w:r w:rsidR="00542945">
              <w:rPr>
                <w:noProof/>
                <w:webHidden/>
              </w:rPr>
              <w:tab/>
            </w:r>
            <w:r w:rsidR="00542945">
              <w:rPr>
                <w:noProof/>
                <w:webHidden/>
              </w:rPr>
              <w:fldChar w:fldCharType="begin"/>
            </w:r>
            <w:r w:rsidR="00542945">
              <w:rPr>
                <w:noProof/>
                <w:webHidden/>
              </w:rPr>
              <w:instrText xml:space="preserve"> PAGEREF _Toc81144735 \h </w:instrText>
            </w:r>
            <w:r w:rsidR="00542945">
              <w:rPr>
                <w:noProof/>
                <w:webHidden/>
              </w:rPr>
            </w:r>
            <w:r w:rsidR="00542945">
              <w:rPr>
                <w:noProof/>
                <w:webHidden/>
              </w:rPr>
              <w:fldChar w:fldCharType="separate"/>
            </w:r>
            <w:r w:rsidR="00542945">
              <w:rPr>
                <w:noProof/>
                <w:webHidden/>
              </w:rPr>
              <w:t>40</w:t>
            </w:r>
            <w:r w:rsidR="00542945">
              <w:rPr>
                <w:noProof/>
                <w:webHidden/>
              </w:rPr>
              <w:fldChar w:fldCharType="end"/>
            </w:r>
          </w:hyperlink>
        </w:p>
        <w:p w14:paraId="5A3698EC" w14:textId="56E2ADAC"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6" w:history="1">
            <w:r w:rsidR="00542945" w:rsidRPr="00376FB3">
              <w:rPr>
                <w:rStyle w:val="Hyperlink"/>
                <w:noProof/>
              </w:rPr>
              <w:t>6.2</w:t>
            </w:r>
            <w:r w:rsidR="00542945">
              <w:rPr>
                <w:rFonts w:eastAsiaTheme="minorEastAsia" w:cstheme="minorBidi"/>
                <w:i w:val="0"/>
                <w:iCs w:val="0"/>
                <w:noProof/>
                <w:sz w:val="22"/>
                <w:szCs w:val="22"/>
                <w:lang w:val="en-US" w:eastAsia="en-US"/>
              </w:rPr>
              <w:tab/>
            </w:r>
            <w:r w:rsidR="00542945" w:rsidRPr="00376FB3">
              <w:rPr>
                <w:rStyle w:val="Hyperlink"/>
                <w:noProof/>
              </w:rPr>
              <w:t>Deelvraag 1: Hoe ondervinden de werknemers de landing?</w:t>
            </w:r>
            <w:r w:rsidR="00542945">
              <w:rPr>
                <w:noProof/>
                <w:webHidden/>
              </w:rPr>
              <w:tab/>
            </w:r>
            <w:r w:rsidR="00542945">
              <w:rPr>
                <w:noProof/>
                <w:webHidden/>
              </w:rPr>
              <w:fldChar w:fldCharType="begin"/>
            </w:r>
            <w:r w:rsidR="00542945">
              <w:rPr>
                <w:noProof/>
                <w:webHidden/>
              </w:rPr>
              <w:instrText xml:space="preserve"> PAGEREF _Toc81144736 \h </w:instrText>
            </w:r>
            <w:r w:rsidR="00542945">
              <w:rPr>
                <w:noProof/>
                <w:webHidden/>
              </w:rPr>
            </w:r>
            <w:r w:rsidR="00542945">
              <w:rPr>
                <w:noProof/>
                <w:webHidden/>
              </w:rPr>
              <w:fldChar w:fldCharType="separate"/>
            </w:r>
            <w:r w:rsidR="00542945">
              <w:rPr>
                <w:noProof/>
                <w:webHidden/>
              </w:rPr>
              <w:t>40</w:t>
            </w:r>
            <w:r w:rsidR="00542945">
              <w:rPr>
                <w:noProof/>
                <w:webHidden/>
              </w:rPr>
              <w:fldChar w:fldCharType="end"/>
            </w:r>
          </w:hyperlink>
        </w:p>
        <w:p w14:paraId="7B957FC1" w14:textId="3C056809"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7" w:history="1">
            <w:r w:rsidR="00542945" w:rsidRPr="00376FB3">
              <w:rPr>
                <w:rStyle w:val="Hyperlink"/>
                <w:noProof/>
              </w:rPr>
              <w:t>6.3</w:t>
            </w:r>
            <w:r w:rsidR="00542945">
              <w:rPr>
                <w:rFonts w:eastAsiaTheme="minorEastAsia" w:cstheme="minorBidi"/>
                <w:i w:val="0"/>
                <w:iCs w:val="0"/>
                <w:noProof/>
                <w:sz w:val="22"/>
                <w:szCs w:val="22"/>
                <w:lang w:val="en-US" w:eastAsia="en-US"/>
              </w:rPr>
              <w:tab/>
            </w:r>
            <w:r w:rsidR="00542945" w:rsidRPr="00376FB3">
              <w:rPr>
                <w:rStyle w:val="Hyperlink"/>
                <w:noProof/>
              </w:rPr>
              <w:t>Deelvraag 2: Hoe ondervinden de werknemers de verdieping?</w:t>
            </w:r>
            <w:r w:rsidR="00542945">
              <w:rPr>
                <w:noProof/>
                <w:webHidden/>
              </w:rPr>
              <w:tab/>
            </w:r>
            <w:r w:rsidR="00542945">
              <w:rPr>
                <w:noProof/>
                <w:webHidden/>
              </w:rPr>
              <w:fldChar w:fldCharType="begin"/>
            </w:r>
            <w:r w:rsidR="00542945">
              <w:rPr>
                <w:noProof/>
                <w:webHidden/>
              </w:rPr>
              <w:instrText xml:space="preserve"> PAGEREF _Toc81144737 \h </w:instrText>
            </w:r>
            <w:r w:rsidR="00542945">
              <w:rPr>
                <w:noProof/>
                <w:webHidden/>
              </w:rPr>
            </w:r>
            <w:r w:rsidR="00542945">
              <w:rPr>
                <w:noProof/>
                <w:webHidden/>
              </w:rPr>
              <w:fldChar w:fldCharType="separate"/>
            </w:r>
            <w:r w:rsidR="00542945">
              <w:rPr>
                <w:noProof/>
                <w:webHidden/>
              </w:rPr>
              <w:t>41</w:t>
            </w:r>
            <w:r w:rsidR="00542945">
              <w:rPr>
                <w:noProof/>
                <w:webHidden/>
              </w:rPr>
              <w:fldChar w:fldCharType="end"/>
            </w:r>
          </w:hyperlink>
        </w:p>
        <w:p w14:paraId="31531024" w14:textId="5D3105FA"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8" w:history="1">
            <w:r w:rsidR="00542945" w:rsidRPr="00376FB3">
              <w:rPr>
                <w:rStyle w:val="Hyperlink"/>
                <w:noProof/>
              </w:rPr>
              <w:t>6.4</w:t>
            </w:r>
            <w:r w:rsidR="00542945">
              <w:rPr>
                <w:rFonts w:eastAsiaTheme="minorEastAsia" w:cstheme="minorBidi"/>
                <w:i w:val="0"/>
                <w:iCs w:val="0"/>
                <w:noProof/>
                <w:sz w:val="22"/>
                <w:szCs w:val="22"/>
                <w:lang w:val="en-US" w:eastAsia="en-US"/>
              </w:rPr>
              <w:tab/>
            </w:r>
            <w:r w:rsidR="00542945" w:rsidRPr="00376FB3">
              <w:rPr>
                <w:rStyle w:val="Hyperlink"/>
                <w:noProof/>
              </w:rPr>
              <w:t>Deelvraag 3: Hoe ondervinden de werknemers de verbinding?</w:t>
            </w:r>
            <w:r w:rsidR="00542945">
              <w:rPr>
                <w:noProof/>
                <w:webHidden/>
              </w:rPr>
              <w:tab/>
            </w:r>
            <w:r w:rsidR="00542945">
              <w:rPr>
                <w:noProof/>
                <w:webHidden/>
              </w:rPr>
              <w:fldChar w:fldCharType="begin"/>
            </w:r>
            <w:r w:rsidR="00542945">
              <w:rPr>
                <w:noProof/>
                <w:webHidden/>
              </w:rPr>
              <w:instrText xml:space="preserve"> PAGEREF _Toc81144738 \h </w:instrText>
            </w:r>
            <w:r w:rsidR="00542945">
              <w:rPr>
                <w:noProof/>
                <w:webHidden/>
              </w:rPr>
            </w:r>
            <w:r w:rsidR="00542945">
              <w:rPr>
                <w:noProof/>
                <w:webHidden/>
              </w:rPr>
              <w:fldChar w:fldCharType="separate"/>
            </w:r>
            <w:r w:rsidR="00542945">
              <w:rPr>
                <w:noProof/>
                <w:webHidden/>
              </w:rPr>
              <w:t>42</w:t>
            </w:r>
            <w:r w:rsidR="00542945">
              <w:rPr>
                <w:noProof/>
                <w:webHidden/>
              </w:rPr>
              <w:fldChar w:fldCharType="end"/>
            </w:r>
          </w:hyperlink>
        </w:p>
        <w:p w14:paraId="5A9F06D3" w14:textId="5667E216"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39" w:history="1">
            <w:r w:rsidR="00542945" w:rsidRPr="00376FB3">
              <w:rPr>
                <w:rStyle w:val="Hyperlink"/>
                <w:noProof/>
              </w:rPr>
              <w:t>6.5</w:t>
            </w:r>
            <w:r w:rsidR="00542945">
              <w:rPr>
                <w:rFonts w:eastAsiaTheme="minorEastAsia" w:cstheme="minorBidi"/>
                <w:i w:val="0"/>
                <w:iCs w:val="0"/>
                <w:noProof/>
                <w:sz w:val="22"/>
                <w:szCs w:val="22"/>
                <w:lang w:val="en-US" w:eastAsia="en-US"/>
              </w:rPr>
              <w:tab/>
            </w:r>
            <w:r w:rsidR="00542945" w:rsidRPr="00376FB3">
              <w:rPr>
                <w:rStyle w:val="Hyperlink"/>
                <w:noProof/>
              </w:rPr>
              <w:t>Conceptueel model</w:t>
            </w:r>
            <w:r w:rsidR="00542945">
              <w:rPr>
                <w:noProof/>
                <w:webHidden/>
              </w:rPr>
              <w:tab/>
            </w:r>
            <w:r w:rsidR="00542945">
              <w:rPr>
                <w:noProof/>
                <w:webHidden/>
              </w:rPr>
              <w:fldChar w:fldCharType="begin"/>
            </w:r>
            <w:r w:rsidR="00542945">
              <w:rPr>
                <w:noProof/>
                <w:webHidden/>
              </w:rPr>
              <w:instrText xml:space="preserve"> PAGEREF _Toc81144739 \h </w:instrText>
            </w:r>
            <w:r w:rsidR="00542945">
              <w:rPr>
                <w:noProof/>
                <w:webHidden/>
              </w:rPr>
            </w:r>
            <w:r w:rsidR="00542945">
              <w:rPr>
                <w:noProof/>
                <w:webHidden/>
              </w:rPr>
              <w:fldChar w:fldCharType="separate"/>
            </w:r>
            <w:r w:rsidR="00542945">
              <w:rPr>
                <w:noProof/>
                <w:webHidden/>
              </w:rPr>
              <w:t>43</w:t>
            </w:r>
            <w:r w:rsidR="00542945">
              <w:rPr>
                <w:noProof/>
                <w:webHidden/>
              </w:rPr>
              <w:fldChar w:fldCharType="end"/>
            </w:r>
          </w:hyperlink>
        </w:p>
        <w:p w14:paraId="21D5AD03" w14:textId="201BF9B5" w:rsidR="00542945" w:rsidRDefault="007F5D82">
          <w:pPr>
            <w:pStyle w:val="Inhopg1"/>
            <w:tabs>
              <w:tab w:val="left" w:pos="480"/>
              <w:tab w:val="right" w:leader="dot" w:pos="9056"/>
            </w:tabs>
            <w:rPr>
              <w:rFonts w:eastAsiaTheme="minorEastAsia" w:cstheme="minorBidi"/>
              <w:b w:val="0"/>
              <w:bCs w:val="0"/>
              <w:noProof/>
              <w:sz w:val="22"/>
              <w:szCs w:val="22"/>
              <w:lang w:val="en-US" w:eastAsia="en-US"/>
            </w:rPr>
          </w:pPr>
          <w:hyperlink w:anchor="_Toc81144740" w:history="1">
            <w:r w:rsidR="00542945" w:rsidRPr="00376FB3">
              <w:rPr>
                <w:rStyle w:val="Hyperlink"/>
                <w:noProof/>
              </w:rPr>
              <w:t>7.</w:t>
            </w:r>
            <w:r w:rsidR="00542945">
              <w:rPr>
                <w:rFonts w:eastAsiaTheme="minorEastAsia" w:cstheme="minorBidi"/>
                <w:b w:val="0"/>
                <w:bCs w:val="0"/>
                <w:noProof/>
                <w:sz w:val="22"/>
                <w:szCs w:val="22"/>
                <w:lang w:val="en-US" w:eastAsia="en-US"/>
              </w:rPr>
              <w:tab/>
            </w:r>
            <w:r w:rsidR="00542945" w:rsidRPr="00376FB3">
              <w:rPr>
                <w:rStyle w:val="Hyperlink"/>
                <w:noProof/>
              </w:rPr>
              <w:t>Discussie</w:t>
            </w:r>
            <w:r w:rsidR="00542945">
              <w:rPr>
                <w:noProof/>
                <w:webHidden/>
              </w:rPr>
              <w:tab/>
            </w:r>
            <w:r w:rsidR="00542945">
              <w:rPr>
                <w:noProof/>
                <w:webHidden/>
              </w:rPr>
              <w:fldChar w:fldCharType="begin"/>
            </w:r>
            <w:r w:rsidR="00542945">
              <w:rPr>
                <w:noProof/>
                <w:webHidden/>
              </w:rPr>
              <w:instrText xml:space="preserve"> PAGEREF _Toc81144740 \h </w:instrText>
            </w:r>
            <w:r w:rsidR="00542945">
              <w:rPr>
                <w:noProof/>
                <w:webHidden/>
              </w:rPr>
            </w:r>
            <w:r w:rsidR="00542945">
              <w:rPr>
                <w:noProof/>
                <w:webHidden/>
              </w:rPr>
              <w:fldChar w:fldCharType="separate"/>
            </w:r>
            <w:r w:rsidR="00542945">
              <w:rPr>
                <w:noProof/>
                <w:webHidden/>
              </w:rPr>
              <w:t>45</w:t>
            </w:r>
            <w:r w:rsidR="00542945">
              <w:rPr>
                <w:noProof/>
                <w:webHidden/>
              </w:rPr>
              <w:fldChar w:fldCharType="end"/>
            </w:r>
          </w:hyperlink>
        </w:p>
        <w:p w14:paraId="1D5B1632" w14:textId="4BF4452C"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41" w:history="1">
            <w:r w:rsidR="00542945" w:rsidRPr="00376FB3">
              <w:rPr>
                <w:rStyle w:val="Hyperlink"/>
                <w:noProof/>
              </w:rPr>
              <w:t>7.1</w:t>
            </w:r>
            <w:r w:rsidR="00542945">
              <w:rPr>
                <w:rFonts w:eastAsiaTheme="minorEastAsia" w:cstheme="minorBidi"/>
                <w:i w:val="0"/>
                <w:iCs w:val="0"/>
                <w:noProof/>
                <w:sz w:val="22"/>
                <w:szCs w:val="22"/>
                <w:lang w:val="en-US" w:eastAsia="en-US"/>
              </w:rPr>
              <w:tab/>
            </w:r>
            <w:r w:rsidR="00542945" w:rsidRPr="00376FB3">
              <w:rPr>
                <w:rStyle w:val="Hyperlink"/>
                <w:noProof/>
              </w:rPr>
              <w:t>Betrouwbaarheid</w:t>
            </w:r>
            <w:r w:rsidR="00542945">
              <w:rPr>
                <w:noProof/>
                <w:webHidden/>
              </w:rPr>
              <w:tab/>
            </w:r>
            <w:r w:rsidR="00542945">
              <w:rPr>
                <w:noProof/>
                <w:webHidden/>
              </w:rPr>
              <w:fldChar w:fldCharType="begin"/>
            </w:r>
            <w:r w:rsidR="00542945">
              <w:rPr>
                <w:noProof/>
                <w:webHidden/>
              </w:rPr>
              <w:instrText xml:space="preserve"> PAGEREF _Toc81144741 \h </w:instrText>
            </w:r>
            <w:r w:rsidR="00542945">
              <w:rPr>
                <w:noProof/>
                <w:webHidden/>
              </w:rPr>
            </w:r>
            <w:r w:rsidR="00542945">
              <w:rPr>
                <w:noProof/>
                <w:webHidden/>
              </w:rPr>
              <w:fldChar w:fldCharType="separate"/>
            </w:r>
            <w:r w:rsidR="00542945">
              <w:rPr>
                <w:noProof/>
                <w:webHidden/>
              </w:rPr>
              <w:t>45</w:t>
            </w:r>
            <w:r w:rsidR="00542945">
              <w:rPr>
                <w:noProof/>
                <w:webHidden/>
              </w:rPr>
              <w:fldChar w:fldCharType="end"/>
            </w:r>
          </w:hyperlink>
        </w:p>
        <w:p w14:paraId="4A6F484A" w14:textId="156826B5"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42" w:history="1">
            <w:r w:rsidR="00542945" w:rsidRPr="00376FB3">
              <w:rPr>
                <w:rStyle w:val="Hyperlink"/>
                <w:noProof/>
              </w:rPr>
              <w:t>7.2</w:t>
            </w:r>
            <w:r w:rsidR="00542945">
              <w:rPr>
                <w:rFonts w:eastAsiaTheme="minorEastAsia" w:cstheme="minorBidi"/>
                <w:i w:val="0"/>
                <w:iCs w:val="0"/>
                <w:noProof/>
                <w:sz w:val="22"/>
                <w:szCs w:val="22"/>
                <w:lang w:val="en-US" w:eastAsia="en-US"/>
              </w:rPr>
              <w:tab/>
            </w:r>
            <w:r w:rsidR="00542945" w:rsidRPr="00376FB3">
              <w:rPr>
                <w:rStyle w:val="Hyperlink"/>
                <w:noProof/>
              </w:rPr>
              <w:t>Kwalitatief of kwantitatief onderzoek</w:t>
            </w:r>
            <w:r w:rsidR="00542945">
              <w:rPr>
                <w:noProof/>
                <w:webHidden/>
              </w:rPr>
              <w:tab/>
            </w:r>
            <w:r w:rsidR="00542945">
              <w:rPr>
                <w:noProof/>
                <w:webHidden/>
              </w:rPr>
              <w:fldChar w:fldCharType="begin"/>
            </w:r>
            <w:r w:rsidR="00542945">
              <w:rPr>
                <w:noProof/>
                <w:webHidden/>
              </w:rPr>
              <w:instrText xml:space="preserve"> PAGEREF _Toc81144742 \h </w:instrText>
            </w:r>
            <w:r w:rsidR="00542945">
              <w:rPr>
                <w:noProof/>
                <w:webHidden/>
              </w:rPr>
            </w:r>
            <w:r w:rsidR="00542945">
              <w:rPr>
                <w:noProof/>
                <w:webHidden/>
              </w:rPr>
              <w:fldChar w:fldCharType="separate"/>
            </w:r>
            <w:r w:rsidR="00542945">
              <w:rPr>
                <w:noProof/>
                <w:webHidden/>
              </w:rPr>
              <w:t>45</w:t>
            </w:r>
            <w:r w:rsidR="00542945">
              <w:rPr>
                <w:noProof/>
                <w:webHidden/>
              </w:rPr>
              <w:fldChar w:fldCharType="end"/>
            </w:r>
          </w:hyperlink>
        </w:p>
        <w:p w14:paraId="2A352DB4" w14:textId="5A797988"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43" w:history="1">
            <w:r w:rsidR="00542945" w:rsidRPr="00376FB3">
              <w:rPr>
                <w:rStyle w:val="Hyperlink"/>
                <w:noProof/>
              </w:rPr>
              <w:t>7.3</w:t>
            </w:r>
            <w:r w:rsidR="00542945">
              <w:rPr>
                <w:rFonts w:eastAsiaTheme="minorEastAsia" w:cstheme="minorBidi"/>
                <w:i w:val="0"/>
                <w:iCs w:val="0"/>
                <w:noProof/>
                <w:sz w:val="22"/>
                <w:szCs w:val="22"/>
                <w:lang w:val="en-US" w:eastAsia="en-US"/>
              </w:rPr>
              <w:tab/>
            </w:r>
            <w:r w:rsidR="00542945" w:rsidRPr="00376FB3">
              <w:rPr>
                <w:rStyle w:val="Hyperlink"/>
                <w:noProof/>
              </w:rPr>
              <w:t>Toekomstige onderzoekers</w:t>
            </w:r>
            <w:r w:rsidR="00542945">
              <w:rPr>
                <w:noProof/>
                <w:webHidden/>
              </w:rPr>
              <w:tab/>
            </w:r>
            <w:r w:rsidR="00542945">
              <w:rPr>
                <w:noProof/>
                <w:webHidden/>
              </w:rPr>
              <w:fldChar w:fldCharType="begin"/>
            </w:r>
            <w:r w:rsidR="00542945">
              <w:rPr>
                <w:noProof/>
                <w:webHidden/>
              </w:rPr>
              <w:instrText xml:space="preserve"> PAGEREF _Toc81144743 \h </w:instrText>
            </w:r>
            <w:r w:rsidR="00542945">
              <w:rPr>
                <w:noProof/>
                <w:webHidden/>
              </w:rPr>
            </w:r>
            <w:r w:rsidR="00542945">
              <w:rPr>
                <w:noProof/>
                <w:webHidden/>
              </w:rPr>
              <w:fldChar w:fldCharType="separate"/>
            </w:r>
            <w:r w:rsidR="00542945">
              <w:rPr>
                <w:noProof/>
                <w:webHidden/>
              </w:rPr>
              <w:t>46</w:t>
            </w:r>
            <w:r w:rsidR="00542945">
              <w:rPr>
                <w:noProof/>
                <w:webHidden/>
              </w:rPr>
              <w:fldChar w:fldCharType="end"/>
            </w:r>
          </w:hyperlink>
        </w:p>
        <w:p w14:paraId="55271EAB" w14:textId="313179DF" w:rsidR="00542945" w:rsidRDefault="007F5D82">
          <w:pPr>
            <w:pStyle w:val="Inhopg2"/>
            <w:tabs>
              <w:tab w:val="left" w:pos="720"/>
              <w:tab w:val="right" w:leader="dot" w:pos="9056"/>
            </w:tabs>
            <w:rPr>
              <w:rFonts w:eastAsiaTheme="minorEastAsia" w:cstheme="minorBidi"/>
              <w:i w:val="0"/>
              <w:iCs w:val="0"/>
              <w:noProof/>
              <w:sz w:val="22"/>
              <w:szCs w:val="22"/>
              <w:lang w:val="en-US" w:eastAsia="en-US"/>
            </w:rPr>
          </w:pPr>
          <w:hyperlink w:anchor="_Toc81144744" w:history="1">
            <w:r w:rsidR="00542945" w:rsidRPr="00376FB3">
              <w:rPr>
                <w:rStyle w:val="Hyperlink"/>
                <w:noProof/>
              </w:rPr>
              <w:t>7.4</w:t>
            </w:r>
            <w:r w:rsidR="00542945">
              <w:rPr>
                <w:rFonts w:eastAsiaTheme="minorEastAsia" w:cstheme="minorBidi"/>
                <w:i w:val="0"/>
                <w:iCs w:val="0"/>
                <w:noProof/>
                <w:sz w:val="22"/>
                <w:szCs w:val="22"/>
                <w:lang w:val="en-US" w:eastAsia="en-US"/>
              </w:rPr>
              <w:tab/>
            </w:r>
            <w:r w:rsidR="00542945" w:rsidRPr="00376FB3">
              <w:rPr>
                <w:rStyle w:val="Hyperlink"/>
                <w:noProof/>
              </w:rPr>
              <w:t>De innovatieve waarde</w:t>
            </w:r>
            <w:r w:rsidR="00542945">
              <w:rPr>
                <w:noProof/>
                <w:webHidden/>
              </w:rPr>
              <w:tab/>
            </w:r>
            <w:r w:rsidR="00542945">
              <w:rPr>
                <w:noProof/>
                <w:webHidden/>
              </w:rPr>
              <w:fldChar w:fldCharType="begin"/>
            </w:r>
            <w:r w:rsidR="00542945">
              <w:rPr>
                <w:noProof/>
                <w:webHidden/>
              </w:rPr>
              <w:instrText xml:space="preserve"> PAGEREF _Toc81144744 \h </w:instrText>
            </w:r>
            <w:r w:rsidR="00542945">
              <w:rPr>
                <w:noProof/>
                <w:webHidden/>
              </w:rPr>
            </w:r>
            <w:r w:rsidR="00542945">
              <w:rPr>
                <w:noProof/>
                <w:webHidden/>
              </w:rPr>
              <w:fldChar w:fldCharType="separate"/>
            </w:r>
            <w:r w:rsidR="00542945">
              <w:rPr>
                <w:noProof/>
                <w:webHidden/>
              </w:rPr>
              <w:t>46</w:t>
            </w:r>
            <w:r w:rsidR="00542945">
              <w:rPr>
                <w:noProof/>
                <w:webHidden/>
              </w:rPr>
              <w:fldChar w:fldCharType="end"/>
            </w:r>
          </w:hyperlink>
        </w:p>
        <w:p w14:paraId="58D05C83" w14:textId="6C1FF12A" w:rsidR="00542945" w:rsidRDefault="007F5D82">
          <w:pPr>
            <w:pStyle w:val="Inhopg1"/>
            <w:tabs>
              <w:tab w:val="right" w:leader="dot" w:pos="9056"/>
            </w:tabs>
            <w:rPr>
              <w:rFonts w:eastAsiaTheme="minorEastAsia" w:cstheme="minorBidi"/>
              <w:b w:val="0"/>
              <w:bCs w:val="0"/>
              <w:noProof/>
              <w:sz w:val="22"/>
              <w:szCs w:val="22"/>
              <w:lang w:val="en-US" w:eastAsia="en-US"/>
            </w:rPr>
          </w:pPr>
          <w:hyperlink w:anchor="_Toc81144745" w:history="1">
            <w:r w:rsidR="00542945" w:rsidRPr="00376FB3">
              <w:rPr>
                <w:rStyle w:val="Hyperlink"/>
                <w:noProof/>
              </w:rPr>
              <w:t>Literatuurlijst</w:t>
            </w:r>
            <w:r w:rsidR="00542945">
              <w:rPr>
                <w:noProof/>
                <w:webHidden/>
              </w:rPr>
              <w:tab/>
            </w:r>
            <w:r w:rsidR="00542945">
              <w:rPr>
                <w:noProof/>
                <w:webHidden/>
              </w:rPr>
              <w:fldChar w:fldCharType="begin"/>
            </w:r>
            <w:r w:rsidR="00542945">
              <w:rPr>
                <w:noProof/>
                <w:webHidden/>
              </w:rPr>
              <w:instrText xml:space="preserve"> PAGEREF _Toc81144745 \h </w:instrText>
            </w:r>
            <w:r w:rsidR="00542945">
              <w:rPr>
                <w:noProof/>
                <w:webHidden/>
              </w:rPr>
            </w:r>
            <w:r w:rsidR="00542945">
              <w:rPr>
                <w:noProof/>
                <w:webHidden/>
              </w:rPr>
              <w:fldChar w:fldCharType="separate"/>
            </w:r>
            <w:r w:rsidR="00542945">
              <w:rPr>
                <w:noProof/>
                <w:webHidden/>
              </w:rPr>
              <w:t>47</w:t>
            </w:r>
            <w:r w:rsidR="00542945">
              <w:rPr>
                <w:noProof/>
                <w:webHidden/>
              </w:rPr>
              <w:fldChar w:fldCharType="end"/>
            </w:r>
          </w:hyperlink>
        </w:p>
        <w:p w14:paraId="4C79F7FD" w14:textId="102676B2" w:rsidR="00542945" w:rsidRDefault="007F5D82">
          <w:pPr>
            <w:pStyle w:val="Inhopg1"/>
            <w:tabs>
              <w:tab w:val="right" w:leader="dot" w:pos="9056"/>
            </w:tabs>
            <w:rPr>
              <w:rFonts w:eastAsiaTheme="minorEastAsia" w:cstheme="minorBidi"/>
              <w:b w:val="0"/>
              <w:bCs w:val="0"/>
              <w:noProof/>
              <w:sz w:val="22"/>
              <w:szCs w:val="22"/>
              <w:lang w:val="en-US" w:eastAsia="en-US"/>
            </w:rPr>
          </w:pPr>
          <w:hyperlink w:anchor="_Toc81144746" w:history="1">
            <w:r w:rsidR="00542945" w:rsidRPr="00376FB3">
              <w:rPr>
                <w:rStyle w:val="Hyperlink"/>
                <w:noProof/>
              </w:rPr>
              <w:t>Bijlagen</w:t>
            </w:r>
            <w:r w:rsidR="00542945">
              <w:rPr>
                <w:noProof/>
                <w:webHidden/>
              </w:rPr>
              <w:tab/>
            </w:r>
            <w:r w:rsidR="00542945">
              <w:rPr>
                <w:noProof/>
                <w:webHidden/>
              </w:rPr>
              <w:fldChar w:fldCharType="begin"/>
            </w:r>
            <w:r w:rsidR="00542945">
              <w:rPr>
                <w:noProof/>
                <w:webHidden/>
              </w:rPr>
              <w:instrText xml:space="preserve"> PAGEREF _Toc81144746 \h </w:instrText>
            </w:r>
            <w:r w:rsidR="00542945">
              <w:rPr>
                <w:noProof/>
                <w:webHidden/>
              </w:rPr>
            </w:r>
            <w:r w:rsidR="00542945">
              <w:rPr>
                <w:noProof/>
                <w:webHidden/>
              </w:rPr>
              <w:fldChar w:fldCharType="separate"/>
            </w:r>
            <w:r w:rsidR="00542945">
              <w:rPr>
                <w:noProof/>
                <w:webHidden/>
              </w:rPr>
              <w:t>48</w:t>
            </w:r>
            <w:r w:rsidR="00542945">
              <w:rPr>
                <w:noProof/>
                <w:webHidden/>
              </w:rPr>
              <w:fldChar w:fldCharType="end"/>
            </w:r>
          </w:hyperlink>
        </w:p>
        <w:p w14:paraId="7E2B7C0C" w14:textId="6EFD4A27" w:rsidR="00542945" w:rsidRDefault="007F5D82">
          <w:pPr>
            <w:pStyle w:val="Inhopg2"/>
            <w:tabs>
              <w:tab w:val="right" w:leader="dot" w:pos="9056"/>
            </w:tabs>
            <w:rPr>
              <w:rFonts w:eastAsiaTheme="minorEastAsia" w:cstheme="minorBidi"/>
              <w:i w:val="0"/>
              <w:iCs w:val="0"/>
              <w:noProof/>
              <w:sz w:val="22"/>
              <w:szCs w:val="22"/>
              <w:lang w:val="en-US" w:eastAsia="en-US"/>
            </w:rPr>
          </w:pPr>
          <w:hyperlink w:anchor="_Toc81144747" w:history="1">
            <w:r w:rsidR="00542945" w:rsidRPr="00376FB3">
              <w:rPr>
                <w:rStyle w:val="Hyperlink"/>
                <w:noProof/>
              </w:rPr>
              <w:t>Bijlage 1</w:t>
            </w:r>
            <w:r w:rsidR="00542945">
              <w:rPr>
                <w:noProof/>
                <w:webHidden/>
              </w:rPr>
              <w:tab/>
            </w:r>
            <w:r w:rsidR="00542945">
              <w:rPr>
                <w:noProof/>
                <w:webHidden/>
              </w:rPr>
              <w:fldChar w:fldCharType="begin"/>
            </w:r>
            <w:r w:rsidR="00542945">
              <w:rPr>
                <w:noProof/>
                <w:webHidden/>
              </w:rPr>
              <w:instrText xml:space="preserve"> PAGEREF _Toc81144747 \h </w:instrText>
            </w:r>
            <w:r w:rsidR="00542945">
              <w:rPr>
                <w:noProof/>
                <w:webHidden/>
              </w:rPr>
            </w:r>
            <w:r w:rsidR="00542945">
              <w:rPr>
                <w:noProof/>
                <w:webHidden/>
              </w:rPr>
              <w:fldChar w:fldCharType="separate"/>
            </w:r>
            <w:r w:rsidR="00542945">
              <w:rPr>
                <w:noProof/>
                <w:webHidden/>
              </w:rPr>
              <w:t>48</w:t>
            </w:r>
            <w:r w:rsidR="00542945">
              <w:rPr>
                <w:noProof/>
                <w:webHidden/>
              </w:rPr>
              <w:fldChar w:fldCharType="end"/>
            </w:r>
          </w:hyperlink>
        </w:p>
        <w:p w14:paraId="6542E213" w14:textId="7EF2FE78" w:rsidR="00542945" w:rsidRDefault="007F5D82">
          <w:pPr>
            <w:pStyle w:val="Inhopg2"/>
            <w:tabs>
              <w:tab w:val="right" w:leader="dot" w:pos="9056"/>
            </w:tabs>
            <w:rPr>
              <w:rFonts w:eastAsiaTheme="minorEastAsia" w:cstheme="minorBidi"/>
              <w:i w:val="0"/>
              <w:iCs w:val="0"/>
              <w:noProof/>
              <w:sz w:val="22"/>
              <w:szCs w:val="22"/>
              <w:lang w:val="en-US" w:eastAsia="en-US"/>
            </w:rPr>
          </w:pPr>
          <w:hyperlink w:anchor="_Toc81144748" w:history="1">
            <w:r w:rsidR="00542945" w:rsidRPr="00376FB3">
              <w:rPr>
                <w:rStyle w:val="Hyperlink"/>
                <w:noProof/>
              </w:rPr>
              <w:t>Bijlage 2</w:t>
            </w:r>
            <w:r w:rsidR="00542945">
              <w:rPr>
                <w:noProof/>
                <w:webHidden/>
              </w:rPr>
              <w:tab/>
            </w:r>
            <w:r w:rsidR="00542945">
              <w:rPr>
                <w:noProof/>
                <w:webHidden/>
              </w:rPr>
              <w:fldChar w:fldCharType="begin"/>
            </w:r>
            <w:r w:rsidR="00542945">
              <w:rPr>
                <w:noProof/>
                <w:webHidden/>
              </w:rPr>
              <w:instrText xml:space="preserve"> PAGEREF _Toc81144748 \h </w:instrText>
            </w:r>
            <w:r w:rsidR="00542945">
              <w:rPr>
                <w:noProof/>
                <w:webHidden/>
              </w:rPr>
            </w:r>
            <w:r w:rsidR="00542945">
              <w:rPr>
                <w:noProof/>
                <w:webHidden/>
              </w:rPr>
              <w:fldChar w:fldCharType="separate"/>
            </w:r>
            <w:r w:rsidR="00542945">
              <w:rPr>
                <w:noProof/>
                <w:webHidden/>
              </w:rPr>
              <w:t>49</w:t>
            </w:r>
            <w:r w:rsidR="00542945">
              <w:rPr>
                <w:noProof/>
                <w:webHidden/>
              </w:rPr>
              <w:fldChar w:fldCharType="end"/>
            </w:r>
          </w:hyperlink>
        </w:p>
        <w:p w14:paraId="51E7EDB6" w14:textId="038CAB44" w:rsidR="00542945" w:rsidRDefault="007F5D82">
          <w:pPr>
            <w:pStyle w:val="Inhopg2"/>
            <w:tabs>
              <w:tab w:val="right" w:leader="dot" w:pos="9056"/>
            </w:tabs>
            <w:rPr>
              <w:rFonts w:eastAsiaTheme="minorEastAsia" w:cstheme="minorBidi"/>
              <w:i w:val="0"/>
              <w:iCs w:val="0"/>
              <w:noProof/>
              <w:sz w:val="22"/>
              <w:szCs w:val="22"/>
              <w:lang w:val="en-US" w:eastAsia="en-US"/>
            </w:rPr>
          </w:pPr>
          <w:hyperlink w:anchor="_Toc81144749" w:history="1">
            <w:r w:rsidR="00542945" w:rsidRPr="00376FB3">
              <w:rPr>
                <w:rStyle w:val="Hyperlink"/>
                <w:noProof/>
              </w:rPr>
              <w:t>Bijlage 3</w:t>
            </w:r>
            <w:r w:rsidR="00542945">
              <w:rPr>
                <w:noProof/>
                <w:webHidden/>
              </w:rPr>
              <w:tab/>
            </w:r>
            <w:r w:rsidR="00542945">
              <w:rPr>
                <w:noProof/>
                <w:webHidden/>
              </w:rPr>
              <w:fldChar w:fldCharType="begin"/>
            </w:r>
            <w:r w:rsidR="00542945">
              <w:rPr>
                <w:noProof/>
                <w:webHidden/>
              </w:rPr>
              <w:instrText xml:space="preserve"> PAGEREF _Toc81144749 \h </w:instrText>
            </w:r>
            <w:r w:rsidR="00542945">
              <w:rPr>
                <w:noProof/>
                <w:webHidden/>
              </w:rPr>
            </w:r>
            <w:r w:rsidR="00542945">
              <w:rPr>
                <w:noProof/>
                <w:webHidden/>
              </w:rPr>
              <w:fldChar w:fldCharType="separate"/>
            </w:r>
            <w:r w:rsidR="00542945">
              <w:rPr>
                <w:noProof/>
                <w:webHidden/>
              </w:rPr>
              <w:t>50</w:t>
            </w:r>
            <w:r w:rsidR="00542945">
              <w:rPr>
                <w:noProof/>
                <w:webHidden/>
              </w:rPr>
              <w:fldChar w:fldCharType="end"/>
            </w:r>
          </w:hyperlink>
        </w:p>
        <w:p w14:paraId="49972DCB" w14:textId="40FFF25D" w:rsidR="00542945" w:rsidRDefault="007F5D82">
          <w:pPr>
            <w:pStyle w:val="Inhopg2"/>
            <w:tabs>
              <w:tab w:val="right" w:leader="dot" w:pos="9056"/>
            </w:tabs>
            <w:rPr>
              <w:rFonts w:eastAsiaTheme="minorEastAsia" w:cstheme="minorBidi"/>
              <w:i w:val="0"/>
              <w:iCs w:val="0"/>
              <w:noProof/>
              <w:sz w:val="22"/>
              <w:szCs w:val="22"/>
              <w:lang w:val="en-US" w:eastAsia="en-US"/>
            </w:rPr>
          </w:pPr>
          <w:hyperlink w:anchor="_Toc81144750" w:history="1">
            <w:r w:rsidR="00542945" w:rsidRPr="00376FB3">
              <w:rPr>
                <w:rStyle w:val="Hyperlink"/>
                <w:noProof/>
              </w:rPr>
              <w:t>Bijlage 4: screenshots Excel resultaten enquête</w:t>
            </w:r>
            <w:r w:rsidR="00542945">
              <w:rPr>
                <w:noProof/>
                <w:webHidden/>
              </w:rPr>
              <w:tab/>
            </w:r>
            <w:r w:rsidR="00542945">
              <w:rPr>
                <w:noProof/>
                <w:webHidden/>
              </w:rPr>
              <w:fldChar w:fldCharType="begin"/>
            </w:r>
            <w:r w:rsidR="00542945">
              <w:rPr>
                <w:noProof/>
                <w:webHidden/>
              </w:rPr>
              <w:instrText xml:space="preserve"> PAGEREF _Toc81144750 \h </w:instrText>
            </w:r>
            <w:r w:rsidR="00542945">
              <w:rPr>
                <w:noProof/>
                <w:webHidden/>
              </w:rPr>
            </w:r>
            <w:r w:rsidR="00542945">
              <w:rPr>
                <w:noProof/>
                <w:webHidden/>
              </w:rPr>
              <w:fldChar w:fldCharType="separate"/>
            </w:r>
            <w:r w:rsidR="00542945">
              <w:rPr>
                <w:noProof/>
                <w:webHidden/>
              </w:rPr>
              <w:t>51</w:t>
            </w:r>
            <w:r w:rsidR="00542945">
              <w:rPr>
                <w:noProof/>
                <w:webHidden/>
              </w:rPr>
              <w:fldChar w:fldCharType="end"/>
            </w:r>
          </w:hyperlink>
        </w:p>
        <w:p w14:paraId="47C493F2" w14:textId="272A22BB" w:rsidR="00542945" w:rsidRDefault="007F5D82">
          <w:pPr>
            <w:pStyle w:val="Inhopg2"/>
            <w:tabs>
              <w:tab w:val="right" w:leader="dot" w:pos="9056"/>
            </w:tabs>
            <w:rPr>
              <w:rFonts w:eastAsiaTheme="minorEastAsia" w:cstheme="minorBidi"/>
              <w:i w:val="0"/>
              <w:iCs w:val="0"/>
              <w:noProof/>
              <w:sz w:val="22"/>
              <w:szCs w:val="22"/>
              <w:lang w:val="en-US" w:eastAsia="en-US"/>
            </w:rPr>
          </w:pPr>
          <w:hyperlink w:anchor="_Toc81144751" w:history="1">
            <w:r w:rsidR="00542945" w:rsidRPr="00376FB3">
              <w:rPr>
                <w:rStyle w:val="Hyperlink"/>
                <w:noProof/>
              </w:rPr>
              <w:t>Bijlage 5: Bewijs verspreiding enquête</w:t>
            </w:r>
            <w:r w:rsidR="00542945">
              <w:rPr>
                <w:noProof/>
                <w:webHidden/>
              </w:rPr>
              <w:tab/>
            </w:r>
            <w:r w:rsidR="00542945">
              <w:rPr>
                <w:noProof/>
                <w:webHidden/>
              </w:rPr>
              <w:fldChar w:fldCharType="begin"/>
            </w:r>
            <w:r w:rsidR="00542945">
              <w:rPr>
                <w:noProof/>
                <w:webHidden/>
              </w:rPr>
              <w:instrText xml:space="preserve"> PAGEREF _Toc81144751 \h </w:instrText>
            </w:r>
            <w:r w:rsidR="00542945">
              <w:rPr>
                <w:noProof/>
                <w:webHidden/>
              </w:rPr>
            </w:r>
            <w:r w:rsidR="00542945">
              <w:rPr>
                <w:noProof/>
                <w:webHidden/>
              </w:rPr>
              <w:fldChar w:fldCharType="separate"/>
            </w:r>
            <w:r w:rsidR="00542945">
              <w:rPr>
                <w:noProof/>
                <w:webHidden/>
              </w:rPr>
              <w:t>53</w:t>
            </w:r>
            <w:r w:rsidR="00542945">
              <w:rPr>
                <w:noProof/>
                <w:webHidden/>
              </w:rPr>
              <w:fldChar w:fldCharType="end"/>
            </w:r>
          </w:hyperlink>
        </w:p>
        <w:p w14:paraId="37915898" w14:textId="5B6C8487" w:rsidR="00F623EB" w:rsidRPr="00610D56" w:rsidRDefault="00610D56">
          <w:pPr>
            <w:rPr>
              <w:rFonts w:asciiTheme="minorHAnsi" w:hAnsiTheme="minorHAnsi"/>
            </w:rPr>
          </w:pPr>
          <w:r>
            <w:rPr>
              <w:rFonts w:asciiTheme="minorHAnsi" w:hAnsiTheme="minorHAnsi"/>
              <w:sz w:val="20"/>
              <w:szCs w:val="20"/>
            </w:rPr>
            <w:fldChar w:fldCharType="end"/>
          </w:r>
        </w:p>
      </w:sdtContent>
    </w:sdt>
    <w:p w14:paraId="5E00837A" w14:textId="77777777" w:rsidR="00810E3C" w:rsidRPr="00610D56" w:rsidRDefault="00810E3C">
      <w:pPr>
        <w:rPr>
          <w:rFonts w:asciiTheme="minorHAnsi" w:eastAsiaTheme="majorEastAsia" w:hAnsiTheme="minorHAnsi" w:cstheme="majorBidi"/>
          <w:color w:val="2F5496" w:themeColor="accent1" w:themeShade="BF"/>
          <w:sz w:val="32"/>
          <w:szCs w:val="32"/>
          <w:lang w:eastAsia="en-US"/>
        </w:rPr>
      </w:pPr>
      <w:r w:rsidRPr="00610D56">
        <w:rPr>
          <w:rFonts w:asciiTheme="minorHAnsi" w:hAnsiTheme="minorHAnsi"/>
        </w:rPr>
        <w:br w:type="page"/>
      </w:r>
    </w:p>
    <w:p w14:paraId="54C0CB5E" w14:textId="77777777" w:rsidR="00687881" w:rsidRPr="00610D56" w:rsidRDefault="00610D56" w:rsidP="00687881">
      <w:pPr>
        <w:pStyle w:val="Kop1"/>
        <w:rPr>
          <w:rFonts w:asciiTheme="minorHAnsi" w:eastAsiaTheme="minorHAnsi" w:hAnsiTheme="minorHAnsi" w:cstheme="minorBidi"/>
          <w:color w:val="auto"/>
          <w:sz w:val="24"/>
          <w:szCs w:val="24"/>
        </w:rPr>
      </w:pPr>
      <w:bookmarkStart w:id="8" w:name="_Toc81144703"/>
      <w:r>
        <w:rPr>
          <w:rFonts w:asciiTheme="minorHAnsi" w:hAnsiTheme="minorHAnsi"/>
        </w:rPr>
        <w:lastRenderedPageBreak/>
        <w:t>1.</w:t>
      </w:r>
      <w:r>
        <w:rPr>
          <w:rFonts w:asciiTheme="minorHAnsi" w:hAnsiTheme="minorHAnsi"/>
        </w:rPr>
        <w:tab/>
      </w:r>
      <w:r w:rsidR="00687881" w:rsidRPr="00610D56">
        <w:rPr>
          <w:rFonts w:asciiTheme="minorHAnsi" w:hAnsiTheme="minorHAnsi"/>
        </w:rPr>
        <w:t>Inleiding</w:t>
      </w:r>
      <w:bookmarkEnd w:id="8"/>
    </w:p>
    <w:p w14:paraId="0346AC25" w14:textId="7777777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In dit hoofdstuk van het onderzoek, ook wel de inleiding genoemd, zal het onderwerp benoemd worden en zal er duidelijk vermeld worden waarom dit onderwerp van maatschappelijk belang is. Na het in beeld brengen van de maatschappelijke relevantie zal er dieper ingegaan worden op de probleem- en doelstelling gevolgd door het beschrijven van de hoofd- en deelvragen. Deze zullen ook verder worden toegelicht. </w:t>
      </w:r>
    </w:p>
    <w:p w14:paraId="4946B67F" w14:textId="77777777" w:rsidR="00687881" w:rsidRPr="00610D56" w:rsidRDefault="00687881" w:rsidP="00687881">
      <w:pPr>
        <w:rPr>
          <w:rFonts w:asciiTheme="minorHAnsi" w:hAnsiTheme="minorHAnsi"/>
        </w:rPr>
      </w:pPr>
    </w:p>
    <w:p w14:paraId="38D402AD" w14:textId="1D3A6DA9" w:rsidR="00687881" w:rsidRPr="00610D56" w:rsidRDefault="00610D56" w:rsidP="00687881">
      <w:pPr>
        <w:pStyle w:val="Kop2"/>
        <w:rPr>
          <w:rFonts w:asciiTheme="minorHAnsi" w:hAnsiTheme="minorHAnsi"/>
        </w:rPr>
      </w:pPr>
      <w:bookmarkStart w:id="9" w:name="_Toc81144704"/>
      <w:r>
        <w:rPr>
          <w:rFonts w:asciiTheme="minorHAnsi" w:hAnsiTheme="minorHAnsi"/>
        </w:rPr>
        <w:t>1.1</w:t>
      </w:r>
      <w:r>
        <w:rPr>
          <w:rFonts w:asciiTheme="minorHAnsi" w:hAnsiTheme="minorHAnsi"/>
        </w:rPr>
        <w:tab/>
      </w:r>
      <w:r w:rsidR="00687881" w:rsidRPr="00610D56">
        <w:rPr>
          <w:rFonts w:asciiTheme="minorHAnsi" w:hAnsiTheme="minorHAnsi"/>
        </w:rPr>
        <w:t xml:space="preserve">Arbeidsmarkt </w:t>
      </w:r>
      <w:r w:rsidR="00B01676">
        <w:rPr>
          <w:rFonts w:asciiTheme="minorHAnsi" w:hAnsiTheme="minorHAnsi"/>
        </w:rPr>
        <w:t>K</w:t>
      </w:r>
      <w:r w:rsidR="00687881" w:rsidRPr="00610D56">
        <w:rPr>
          <w:rFonts w:asciiTheme="minorHAnsi" w:hAnsiTheme="minorHAnsi"/>
        </w:rPr>
        <w:t>oninkrijk der Nederlanden anno 2020 en haar ontwikkelingen</w:t>
      </w:r>
      <w:bookmarkEnd w:id="9"/>
    </w:p>
    <w:p w14:paraId="38777DD7" w14:textId="1736720E" w:rsidR="000E125A" w:rsidRDefault="00687881" w:rsidP="002B4953">
      <w:pPr>
        <w:jc w:val="both"/>
        <w:rPr>
          <w:rFonts w:asciiTheme="minorHAnsi" w:hAnsiTheme="minorHAnsi"/>
          <w:color w:val="091D23"/>
          <w:sz w:val="22"/>
          <w:szCs w:val="22"/>
          <w:shd w:val="clear" w:color="auto" w:fill="FFFFFF"/>
        </w:rPr>
      </w:pPr>
      <w:r w:rsidRPr="00610D56">
        <w:rPr>
          <w:rFonts w:asciiTheme="minorHAnsi" w:hAnsiTheme="minorHAnsi"/>
          <w:color w:val="091D23"/>
          <w:sz w:val="22"/>
          <w:szCs w:val="22"/>
          <w:shd w:val="clear" w:color="auto" w:fill="FFFFFF"/>
        </w:rPr>
        <w:t xml:space="preserve">In het laatste kwartaal van het turbulente jaar 2020, wat mede kwam door de harde lockdown, daalde het aantal banen enorm en was er een grote stijging te zien in de werkloosheid. Nadat in het derde kwartaal er juist een toename was van vacante posities die openstonden was er in het vierde kwartaal weer een afname. Daarnaast is er duidelijk te zien volgens de cijfers van het </w:t>
      </w:r>
      <w:r w:rsidRPr="00B01676">
        <w:rPr>
          <w:rFonts w:asciiTheme="minorHAnsi" w:hAnsiTheme="minorHAnsi"/>
          <w:color w:val="091D23"/>
          <w:sz w:val="22"/>
          <w:szCs w:val="22"/>
          <w:shd w:val="clear" w:color="auto" w:fill="FFFFFF"/>
        </w:rPr>
        <w:t>Centraal</w:t>
      </w:r>
      <w:r w:rsidR="000E125A" w:rsidRPr="00B01676">
        <w:rPr>
          <w:rFonts w:asciiTheme="minorHAnsi" w:hAnsiTheme="minorHAnsi"/>
          <w:color w:val="091D23"/>
          <w:sz w:val="22"/>
          <w:szCs w:val="22"/>
          <w:shd w:val="clear" w:color="auto" w:fill="FFFFFF"/>
        </w:rPr>
        <w:t xml:space="preserve"> Bureau voor de Statistiek </w:t>
      </w:r>
      <w:r w:rsidR="002B4953" w:rsidRPr="00B01676">
        <w:rPr>
          <w:rFonts w:asciiTheme="minorHAnsi" w:hAnsiTheme="minorHAnsi"/>
          <w:color w:val="091D23"/>
          <w:sz w:val="22"/>
          <w:szCs w:val="22"/>
          <w:shd w:val="clear" w:color="auto" w:fill="FFFFFF"/>
        </w:rPr>
        <w:t xml:space="preserve">[CBS] </w:t>
      </w:r>
      <w:r w:rsidR="000E125A" w:rsidRPr="00B01676">
        <w:rPr>
          <w:rFonts w:asciiTheme="minorHAnsi" w:hAnsiTheme="minorHAnsi"/>
          <w:color w:val="091D23"/>
          <w:sz w:val="22"/>
          <w:szCs w:val="22"/>
          <w:shd w:val="clear" w:color="auto" w:fill="FFFFFF"/>
        </w:rPr>
        <w:t>(2021)</w:t>
      </w:r>
      <w:r w:rsidRPr="00610D56">
        <w:rPr>
          <w:rFonts w:asciiTheme="minorHAnsi" w:hAnsiTheme="minorHAnsi"/>
          <w:color w:val="091D23"/>
          <w:sz w:val="22"/>
          <w:szCs w:val="22"/>
          <w:shd w:val="clear" w:color="auto" w:fill="FFFFFF"/>
        </w:rPr>
        <w:t xml:space="preserve"> </w:t>
      </w:r>
      <w:r w:rsidR="00254BD5">
        <w:rPr>
          <w:rFonts w:asciiTheme="minorHAnsi" w:hAnsiTheme="minorHAnsi"/>
          <w:color w:val="091D23"/>
          <w:sz w:val="22"/>
          <w:szCs w:val="22"/>
          <w:shd w:val="clear" w:color="auto" w:fill="FFFFFF"/>
        </w:rPr>
        <w:t xml:space="preserve">(figuur 1) </w:t>
      </w:r>
      <w:r w:rsidRPr="00610D56">
        <w:rPr>
          <w:rFonts w:asciiTheme="minorHAnsi" w:hAnsiTheme="minorHAnsi"/>
          <w:color w:val="091D23"/>
          <w:sz w:val="22"/>
          <w:szCs w:val="22"/>
          <w:shd w:val="clear" w:color="auto" w:fill="FFFFFF"/>
        </w:rPr>
        <w:t>dat het aantal vacatures kelderde met 6 duizend van 216 naar 210 duizend. Tevens was er ook een daling in het vierde kwartaal te zien in de werkloosheidscijfers in verhouding tot het derde kwartaal. De werkloosheidscijfers daalden van 384 duizend naar 349 duizend</w:t>
      </w:r>
      <w:r w:rsidR="00610D56" w:rsidRPr="00610D56">
        <w:rPr>
          <w:rFonts w:asciiTheme="minorHAnsi" w:hAnsiTheme="minorHAnsi"/>
          <w:color w:val="091D23"/>
          <w:sz w:val="22"/>
          <w:szCs w:val="22"/>
          <w:shd w:val="clear" w:color="auto" w:fill="FFFFFF"/>
        </w:rPr>
        <w:t>.</w:t>
      </w:r>
    </w:p>
    <w:p w14:paraId="0554DE86" w14:textId="23E96EFB" w:rsidR="00B01676" w:rsidRDefault="00B01676" w:rsidP="002B4953">
      <w:pPr>
        <w:jc w:val="both"/>
        <w:rPr>
          <w:rFonts w:asciiTheme="minorHAnsi" w:hAnsiTheme="minorHAnsi"/>
          <w:color w:val="091D23"/>
          <w:sz w:val="22"/>
          <w:szCs w:val="22"/>
          <w:shd w:val="clear" w:color="auto" w:fill="FFFFFF"/>
        </w:rPr>
      </w:pPr>
    </w:p>
    <w:p w14:paraId="5B237686" w14:textId="12E979F8" w:rsidR="00687881" w:rsidRPr="00B01676" w:rsidRDefault="00B01676" w:rsidP="00687881">
      <w:pPr>
        <w:rPr>
          <w:rFonts w:asciiTheme="minorHAnsi" w:hAnsiTheme="minorHAnsi"/>
          <w:color w:val="091D23"/>
          <w:sz w:val="20"/>
          <w:szCs w:val="20"/>
          <w:shd w:val="clear" w:color="auto" w:fill="FFFFFF"/>
        </w:rPr>
      </w:pPr>
      <w:r w:rsidRPr="00B01676">
        <w:rPr>
          <w:rFonts w:asciiTheme="minorHAnsi" w:hAnsiTheme="minorHAnsi"/>
          <w:sz w:val="20"/>
          <w:szCs w:val="20"/>
        </w:rPr>
        <w:t>Figuur 1. Ontwikkeling arbeidsmarkt, seizoengecorrigeerd</w:t>
      </w:r>
    </w:p>
    <w:p w14:paraId="7A86CF36" w14:textId="77777777" w:rsidR="00687881" w:rsidRPr="00610D56" w:rsidRDefault="00687881" w:rsidP="00687881">
      <w:pPr>
        <w:rPr>
          <w:rFonts w:asciiTheme="minorHAnsi" w:hAnsiTheme="minorHAnsi"/>
          <w:color w:val="091D23"/>
          <w:sz w:val="22"/>
          <w:szCs w:val="22"/>
          <w:shd w:val="clear" w:color="auto" w:fill="FFFFFF"/>
        </w:rPr>
      </w:pPr>
      <w:r w:rsidRPr="00610D56">
        <w:rPr>
          <w:rFonts w:asciiTheme="minorHAnsi" w:hAnsiTheme="minorHAnsi"/>
          <w:noProof/>
          <w:color w:val="091D23"/>
          <w:sz w:val="22"/>
          <w:szCs w:val="22"/>
          <w:shd w:val="clear" w:color="auto" w:fill="FFFFFF"/>
        </w:rPr>
        <w:drawing>
          <wp:inline distT="0" distB="0" distL="0" distR="0" wp14:anchorId="71F8201A" wp14:editId="58CD5A29">
            <wp:extent cx="3530600" cy="2765077"/>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536857" cy="2769978"/>
                    </a:xfrm>
                    <a:prstGeom prst="rect">
                      <a:avLst/>
                    </a:prstGeom>
                  </pic:spPr>
                </pic:pic>
              </a:graphicData>
            </a:graphic>
          </wp:inline>
        </w:drawing>
      </w:r>
    </w:p>
    <w:p w14:paraId="20C85756" w14:textId="77777777" w:rsidR="000E125A" w:rsidRPr="00B01676" w:rsidRDefault="000E125A" w:rsidP="00687881">
      <w:pPr>
        <w:pStyle w:val="Kop2"/>
        <w:rPr>
          <w:rFonts w:asciiTheme="minorHAnsi" w:hAnsiTheme="minorHAnsi"/>
          <w:sz w:val="22"/>
          <w:szCs w:val="22"/>
        </w:rPr>
      </w:pPr>
    </w:p>
    <w:p w14:paraId="40CB3683" w14:textId="77777777" w:rsidR="00687881" w:rsidRPr="00610D56" w:rsidRDefault="00E73721" w:rsidP="00687881">
      <w:pPr>
        <w:pStyle w:val="Kop2"/>
        <w:rPr>
          <w:rFonts w:asciiTheme="minorHAnsi" w:hAnsiTheme="minorHAnsi"/>
        </w:rPr>
      </w:pPr>
      <w:bookmarkStart w:id="10" w:name="_Toc81144705"/>
      <w:r>
        <w:rPr>
          <w:rFonts w:asciiTheme="minorHAnsi" w:hAnsiTheme="minorHAnsi"/>
        </w:rPr>
        <w:t>1.2</w:t>
      </w:r>
      <w:r>
        <w:rPr>
          <w:rFonts w:asciiTheme="minorHAnsi" w:hAnsiTheme="minorHAnsi"/>
        </w:rPr>
        <w:tab/>
      </w:r>
      <w:r w:rsidR="00687881" w:rsidRPr="00610D56">
        <w:rPr>
          <w:rFonts w:asciiTheme="minorHAnsi" w:hAnsiTheme="minorHAnsi"/>
        </w:rPr>
        <w:t>De uitzendbranche in 2020</w:t>
      </w:r>
      <w:bookmarkEnd w:id="10"/>
      <w:r w:rsidR="00687881" w:rsidRPr="00610D56">
        <w:rPr>
          <w:rFonts w:asciiTheme="minorHAnsi" w:hAnsiTheme="minorHAnsi"/>
        </w:rPr>
        <w:t xml:space="preserve"> </w:t>
      </w:r>
    </w:p>
    <w:p w14:paraId="4EF7293D" w14:textId="50944E40"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Volgens de cijfers van het </w:t>
      </w:r>
      <w:r w:rsidR="00B01676">
        <w:rPr>
          <w:rFonts w:asciiTheme="minorHAnsi" w:hAnsiTheme="minorHAnsi"/>
          <w:sz w:val="22"/>
          <w:szCs w:val="22"/>
        </w:rPr>
        <w:t>CBS</w:t>
      </w:r>
      <w:r w:rsidRPr="00610D56">
        <w:rPr>
          <w:rFonts w:asciiTheme="minorHAnsi" w:hAnsiTheme="minorHAnsi"/>
          <w:sz w:val="22"/>
          <w:szCs w:val="22"/>
        </w:rPr>
        <w:t xml:space="preserve"> </w:t>
      </w:r>
      <w:r w:rsidR="000E125A" w:rsidRPr="00610D56">
        <w:rPr>
          <w:rFonts w:asciiTheme="minorHAnsi" w:hAnsiTheme="minorHAnsi"/>
          <w:sz w:val="22"/>
          <w:szCs w:val="22"/>
        </w:rPr>
        <w:t xml:space="preserve">(2021) </w:t>
      </w:r>
      <w:r w:rsidRPr="00610D56">
        <w:rPr>
          <w:rFonts w:asciiTheme="minorHAnsi" w:hAnsiTheme="minorHAnsi"/>
          <w:sz w:val="22"/>
          <w:szCs w:val="22"/>
        </w:rPr>
        <w:t xml:space="preserve">is er te zien dat de bedrijven in de uitzendwereld er in het vierde kwartaal weer 13 duizend banen bij kregen ten opzichte van het derde kwartaal in 2020. Dit staat ongeveer gelijk aan de stijging in de uitzendbranche van het tweede op het derde kwartaal. Echter is de stijging in de laatste twee kwartalen niet hoog wegens de daling in het begin van het tweede kwartaal van 2020 met 15,8 procent. De hoeveelheid beschikbare banen in de uitzendbranche is nu op de dezelfde hoogte als in het laatste kwartaal van 2015. </w:t>
      </w:r>
    </w:p>
    <w:p w14:paraId="02B120C9" w14:textId="77777777" w:rsidR="00B01676" w:rsidRDefault="00B01676" w:rsidP="002B4953">
      <w:pPr>
        <w:jc w:val="both"/>
        <w:rPr>
          <w:rFonts w:asciiTheme="minorHAnsi" w:hAnsiTheme="minorHAnsi"/>
          <w:sz w:val="22"/>
          <w:szCs w:val="22"/>
        </w:rPr>
      </w:pPr>
    </w:p>
    <w:p w14:paraId="46B9012C" w14:textId="3C762DE3" w:rsidR="00687881" w:rsidRPr="00610D56" w:rsidRDefault="00B01676" w:rsidP="002B4953">
      <w:pPr>
        <w:jc w:val="both"/>
        <w:rPr>
          <w:rFonts w:asciiTheme="minorHAnsi" w:hAnsiTheme="minorHAnsi"/>
          <w:sz w:val="22"/>
          <w:szCs w:val="22"/>
        </w:rPr>
      </w:pPr>
      <w:r>
        <w:rPr>
          <w:rFonts w:asciiTheme="minorHAnsi" w:hAnsiTheme="minorHAnsi"/>
          <w:sz w:val="22"/>
          <w:szCs w:val="22"/>
        </w:rPr>
        <w:t>Het</w:t>
      </w:r>
      <w:r w:rsidR="00687881" w:rsidRPr="00610D56">
        <w:rPr>
          <w:rFonts w:asciiTheme="minorHAnsi" w:hAnsiTheme="minorHAnsi"/>
          <w:sz w:val="22"/>
          <w:szCs w:val="22"/>
        </w:rPr>
        <w:t xml:space="preserve"> aantal banen dat beschikbaar is voor de uitzendbedrijven </w:t>
      </w:r>
      <w:r>
        <w:rPr>
          <w:rFonts w:asciiTheme="minorHAnsi" w:hAnsiTheme="minorHAnsi"/>
          <w:sz w:val="22"/>
          <w:szCs w:val="22"/>
        </w:rPr>
        <w:t xml:space="preserve">is </w:t>
      </w:r>
      <w:r w:rsidR="00687881" w:rsidRPr="00610D56">
        <w:rPr>
          <w:rFonts w:asciiTheme="minorHAnsi" w:hAnsiTheme="minorHAnsi"/>
          <w:sz w:val="22"/>
          <w:szCs w:val="22"/>
        </w:rPr>
        <w:t xml:space="preserve">enorm gedaald </w:t>
      </w:r>
      <w:r>
        <w:rPr>
          <w:rFonts w:asciiTheme="minorHAnsi" w:hAnsiTheme="minorHAnsi"/>
          <w:sz w:val="22"/>
          <w:szCs w:val="22"/>
        </w:rPr>
        <w:t xml:space="preserve">ten opzicht van </w:t>
      </w:r>
      <w:r w:rsidR="00687881" w:rsidRPr="00610D56">
        <w:rPr>
          <w:rFonts w:asciiTheme="minorHAnsi" w:hAnsiTheme="minorHAnsi"/>
          <w:sz w:val="22"/>
          <w:szCs w:val="22"/>
        </w:rPr>
        <w:t>het jaar ervoor. Met een daling van maar liefst 121 duizend banen hebben de uitzendbedrijven het er niet makkelijker op gekregen. Het is dus zaak voor de uitzendbureaus dat wanneer ze openstaande vacatures kunnen vervullen ze dit ook met verve doen en ervoor zorgen dat de medewerkers binnenboord blijven.</w:t>
      </w:r>
    </w:p>
    <w:p w14:paraId="426EC588" w14:textId="3D2EE4EA"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Naast dat het aantal banen in de uitzendbranche stevig gedaald is in 2020, valt ook op te merken uit het artikel van het </w:t>
      </w:r>
      <w:r w:rsidR="00B01676">
        <w:rPr>
          <w:rFonts w:asciiTheme="minorHAnsi" w:hAnsiTheme="minorHAnsi"/>
          <w:sz w:val="22"/>
          <w:szCs w:val="22"/>
        </w:rPr>
        <w:t xml:space="preserve">CBS </w:t>
      </w:r>
      <w:r w:rsidR="000E125A" w:rsidRPr="00610D56">
        <w:rPr>
          <w:rFonts w:asciiTheme="minorHAnsi" w:hAnsiTheme="minorHAnsi"/>
          <w:sz w:val="22"/>
          <w:szCs w:val="22"/>
        </w:rPr>
        <w:t>(2021) dat</w:t>
      </w:r>
      <w:r w:rsidRPr="00610D56">
        <w:rPr>
          <w:rFonts w:asciiTheme="minorHAnsi" w:hAnsiTheme="minorHAnsi"/>
          <w:sz w:val="22"/>
          <w:szCs w:val="22"/>
        </w:rPr>
        <w:t xml:space="preserve"> het aantal gewerkte uren in het laatste kwartaal meer dan 1% lager </w:t>
      </w:r>
      <w:r w:rsidRPr="00610D56">
        <w:rPr>
          <w:rFonts w:asciiTheme="minorHAnsi" w:hAnsiTheme="minorHAnsi"/>
          <w:sz w:val="22"/>
          <w:szCs w:val="22"/>
        </w:rPr>
        <w:lastRenderedPageBreak/>
        <w:t>is dan in het 3</w:t>
      </w:r>
      <w:r w:rsidRPr="00610D56">
        <w:rPr>
          <w:rFonts w:asciiTheme="minorHAnsi" w:hAnsiTheme="minorHAnsi"/>
          <w:sz w:val="22"/>
          <w:szCs w:val="22"/>
          <w:vertAlign w:val="superscript"/>
        </w:rPr>
        <w:t>e</w:t>
      </w:r>
      <w:r w:rsidRPr="00610D56">
        <w:rPr>
          <w:rFonts w:asciiTheme="minorHAnsi" w:hAnsiTheme="minorHAnsi"/>
          <w:sz w:val="22"/>
          <w:szCs w:val="22"/>
        </w:rPr>
        <w:t xml:space="preserve"> kwartaal. In 2020 zijn er verschuivingen geweest in het aantal gewerkte uren. In het 2</w:t>
      </w:r>
      <w:r w:rsidRPr="00610D56">
        <w:rPr>
          <w:rFonts w:asciiTheme="minorHAnsi" w:hAnsiTheme="minorHAnsi"/>
          <w:sz w:val="22"/>
          <w:szCs w:val="22"/>
          <w:vertAlign w:val="superscript"/>
        </w:rPr>
        <w:t>e</w:t>
      </w:r>
      <w:r w:rsidRPr="00610D56">
        <w:rPr>
          <w:rFonts w:asciiTheme="minorHAnsi" w:hAnsiTheme="minorHAnsi"/>
          <w:sz w:val="22"/>
          <w:szCs w:val="22"/>
        </w:rPr>
        <w:t xml:space="preserve"> kwartaal was er een flinke daling te zien van bijna 6%. Echter steeg het aantal gewerkte uren in het 3</w:t>
      </w:r>
      <w:r w:rsidRPr="00610D56">
        <w:rPr>
          <w:rFonts w:asciiTheme="minorHAnsi" w:hAnsiTheme="minorHAnsi"/>
          <w:sz w:val="22"/>
          <w:szCs w:val="22"/>
          <w:vertAlign w:val="superscript"/>
        </w:rPr>
        <w:t>e</w:t>
      </w:r>
      <w:r w:rsidRPr="00610D56">
        <w:rPr>
          <w:rFonts w:asciiTheme="minorHAnsi" w:hAnsiTheme="minorHAnsi"/>
          <w:sz w:val="22"/>
          <w:szCs w:val="22"/>
        </w:rPr>
        <w:t xml:space="preserve"> kwartaal weer met 5% door de hulpmaatregelen van de overheid. De verschuivingen in het aantal gewerkte uren zijn te wijten aan seizoensinvloeden en, in dit geval, pieken en dalen in de coronapandemie. De reden dat het </w:t>
      </w:r>
      <w:r w:rsidR="00B01676">
        <w:rPr>
          <w:rFonts w:asciiTheme="minorHAnsi" w:hAnsiTheme="minorHAnsi"/>
          <w:sz w:val="22"/>
          <w:szCs w:val="22"/>
        </w:rPr>
        <w:t>CBS</w:t>
      </w:r>
      <w:r w:rsidRPr="00610D56">
        <w:rPr>
          <w:rFonts w:asciiTheme="minorHAnsi" w:hAnsiTheme="minorHAnsi"/>
          <w:sz w:val="22"/>
          <w:szCs w:val="22"/>
        </w:rPr>
        <w:t xml:space="preserve"> deze gegevens in kaart brengt is omdat de uitzendbranche ook wel gezien wordt als de barometer van de arbeidsmarkt.</w:t>
      </w:r>
    </w:p>
    <w:p w14:paraId="2E9CD65D" w14:textId="77777777" w:rsidR="00687881" w:rsidRPr="00610D56" w:rsidRDefault="00687881" w:rsidP="00687881">
      <w:pPr>
        <w:rPr>
          <w:rFonts w:asciiTheme="minorHAnsi" w:hAnsiTheme="minorHAnsi"/>
          <w:sz w:val="22"/>
          <w:szCs w:val="22"/>
        </w:rPr>
      </w:pPr>
    </w:p>
    <w:p w14:paraId="51D86D19" w14:textId="77777777" w:rsidR="00687881" w:rsidRPr="00610D56" w:rsidRDefault="00E73721" w:rsidP="00687881">
      <w:pPr>
        <w:pStyle w:val="Kop2"/>
        <w:rPr>
          <w:rFonts w:asciiTheme="minorHAnsi" w:eastAsia="Times New Roman" w:hAnsiTheme="minorHAnsi"/>
          <w:shd w:val="clear" w:color="auto" w:fill="FFFFFF"/>
          <w:lang w:eastAsia="nl-NL"/>
        </w:rPr>
      </w:pPr>
      <w:bookmarkStart w:id="11" w:name="_Toc81144706"/>
      <w:r>
        <w:rPr>
          <w:rFonts w:asciiTheme="minorHAnsi" w:eastAsia="Times New Roman" w:hAnsiTheme="minorHAnsi"/>
          <w:shd w:val="clear" w:color="auto" w:fill="FFFFFF"/>
          <w:lang w:eastAsia="nl-NL"/>
        </w:rPr>
        <w:t>1.3</w:t>
      </w:r>
      <w:r>
        <w:rPr>
          <w:rFonts w:asciiTheme="minorHAnsi" w:eastAsia="Times New Roman" w:hAnsiTheme="minorHAnsi"/>
          <w:shd w:val="clear" w:color="auto" w:fill="FFFFFF"/>
          <w:lang w:eastAsia="nl-NL"/>
        </w:rPr>
        <w:tab/>
      </w:r>
      <w:r w:rsidR="00687881" w:rsidRPr="00610D56">
        <w:rPr>
          <w:rFonts w:asciiTheme="minorHAnsi" w:eastAsia="Times New Roman" w:hAnsiTheme="minorHAnsi"/>
          <w:shd w:val="clear" w:color="auto" w:fill="FFFFFF"/>
          <w:lang w:eastAsia="nl-NL"/>
        </w:rPr>
        <w:t>Bewegende arbeidsmarkt</w:t>
      </w:r>
      <w:bookmarkEnd w:id="11"/>
    </w:p>
    <w:p w14:paraId="76DE4493" w14:textId="15D80EDF"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In 2018 publiceerde de </w:t>
      </w:r>
      <w:r w:rsidR="00373517" w:rsidRPr="00B01676">
        <w:rPr>
          <w:rFonts w:asciiTheme="minorHAnsi" w:hAnsiTheme="minorHAnsi"/>
          <w:sz w:val="22"/>
          <w:szCs w:val="22"/>
        </w:rPr>
        <w:t>Volksgezondheid Toekomst Verkenning</w:t>
      </w:r>
      <w:r w:rsidR="002B4953" w:rsidRPr="00B01676">
        <w:rPr>
          <w:rFonts w:asciiTheme="minorHAnsi" w:hAnsiTheme="minorHAnsi"/>
          <w:sz w:val="22"/>
          <w:szCs w:val="22"/>
        </w:rPr>
        <w:t xml:space="preserve"> [VTV]</w:t>
      </w:r>
      <w:r w:rsidR="00373517" w:rsidRPr="00610D56">
        <w:rPr>
          <w:rFonts w:asciiTheme="minorHAnsi" w:hAnsiTheme="minorHAnsi"/>
          <w:sz w:val="22"/>
          <w:szCs w:val="22"/>
        </w:rPr>
        <w:t xml:space="preserve"> (2018) </w:t>
      </w:r>
      <w:r w:rsidRPr="00610D56">
        <w:rPr>
          <w:rFonts w:asciiTheme="minorHAnsi" w:hAnsiTheme="minorHAnsi"/>
          <w:sz w:val="22"/>
          <w:szCs w:val="22"/>
        </w:rPr>
        <w:t xml:space="preserve">een artikel over de veranderende arbeidsmarkt in Nederland. Anno 2021 is dit artikel nog steeds van belang, ondanks de coronapandemie, en is de arbeidsmarkt volop in beweging, echter gaat deze beweging gepaard met een aantal gevolgen die naar verloop van tijd slecht kunnen zijn voor de gezondheid van het volk. In Nederland is er nog geen sprake van een echte 24 uurseconomie, alhoewel dit er wel stilletjes aan zit te komen. Veel vaker functioneren bedrijven 24/7 wat inhoudt dat de productie nooit stil komt te staan. Dit vergt voor de werknemers enorm veel energie door de continue aanpassingen in dag- en nachtritme. Door de wisselende diensten zijn de werknemers vrijwel altijd bereikbaar. Doordat de werkgever dit van de werknemer verlangt stelt de werkgever hier de balans tussen privé en werk enorm op de proef naast de verstoringen van de biologische klok van het werkend individu. </w:t>
      </w:r>
      <w:r w:rsidR="000E125A" w:rsidRPr="00610D56">
        <w:rPr>
          <w:rFonts w:asciiTheme="minorHAnsi" w:hAnsiTheme="minorHAnsi"/>
          <w:sz w:val="22"/>
          <w:szCs w:val="22"/>
        </w:rPr>
        <w:t xml:space="preserve">Uit recent onderzoek </w:t>
      </w:r>
      <w:r w:rsidR="00B94D8A" w:rsidRPr="00610D56">
        <w:rPr>
          <w:rFonts w:asciiTheme="minorHAnsi" w:hAnsiTheme="minorHAnsi"/>
          <w:sz w:val="22"/>
          <w:szCs w:val="22"/>
        </w:rPr>
        <w:t xml:space="preserve">van de </w:t>
      </w:r>
      <w:r w:rsidR="009A68E4">
        <w:rPr>
          <w:rFonts w:asciiTheme="minorHAnsi" w:hAnsiTheme="minorHAnsi"/>
          <w:sz w:val="22"/>
          <w:szCs w:val="22"/>
        </w:rPr>
        <w:t>VTV</w:t>
      </w:r>
      <w:r w:rsidR="00B94D8A" w:rsidRPr="00610D56">
        <w:rPr>
          <w:rFonts w:asciiTheme="minorHAnsi" w:hAnsiTheme="minorHAnsi"/>
          <w:sz w:val="22"/>
          <w:szCs w:val="22"/>
        </w:rPr>
        <w:t xml:space="preserve"> (2018) </w:t>
      </w:r>
      <w:r w:rsidR="009A68E4">
        <w:rPr>
          <w:rFonts w:asciiTheme="minorHAnsi" w:hAnsiTheme="minorHAnsi"/>
          <w:sz w:val="22"/>
          <w:szCs w:val="22"/>
        </w:rPr>
        <w:t>blijkt</w:t>
      </w:r>
      <w:r w:rsidRPr="00610D56">
        <w:rPr>
          <w:rFonts w:asciiTheme="minorHAnsi" w:hAnsiTheme="minorHAnsi"/>
          <w:sz w:val="22"/>
          <w:szCs w:val="22"/>
        </w:rPr>
        <w:t xml:space="preserve"> dat werknemers die aanhoudend in de nacht werken een vergrote kans hebben op problemen met slapen en stofwisselingsziekten, waaronder diabetes en hart- en vaatziekten. Naast de fysieke ongemakken is er ook kans op mentale kwalen. Door de verstoringen van het ritme is er een vergrote kans op verlies met het sociale leven van het werkend individu, echter komen er ook door deze veranderingen nieuwe structuren terug. Een man die op maandagochtend achter de kinderwagen loopt was 30 jaar geleden niet voor te stellen. </w:t>
      </w:r>
    </w:p>
    <w:p w14:paraId="47F9BC34" w14:textId="77777777" w:rsidR="00687881" w:rsidRPr="00610D56" w:rsidRDefault="00687881" w:rsidP="002B4953">
      <w:pPr>
        <w:jc w:val="both"/>
        <w:rPr>
          <w:rFonts w:asciiTheme="minorHAnsi" w:hAnsiTheme="minorHAnsi"/>
          <w:sz w:val="22"/>
          <w:szCs w:val="22"/>
        </w:rPr>
      </w:pPr>
    </w:p>
    <w:p w14:paraId="52B5FA05" w14:textId="1B6A0DB0"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Naast dat Nederland langzaamaan toewerkt naar een 24 uurseconomie is er in Nederland ook een verandering waar te nemen in het</w:t>
      </w:r>
      <w:r w:rsidR="000E125A" w:rsidRPr="00610D56">
        <w:rPr>
          <w:rFonts w:asciiTheme="minorHAnsi" w:hAnsiTheme="minorHAnsi"/>
          <w:sz w:val="22"/>
          <w:szCs w:val="22"/>
        </w:rPr>
        <w:t xml:space="preserve"> aantal flexwerkers. Volgens het recente onderzoek </w:t>
      </w:r>
      <w:r w:rsidR="00B94D8A" w:rsidRPr="00610D56">
        <w:rPr>
          <w:rFonts w:asciiTheme="minorHAnsi" w:hAnsiTheme="minorHAnsi"/>
          <w:sz w:val="22"/>
          <w:szCs w:val="22"/>
        </w:rPr>
        <w:t xml:space="preserve">van </w:t>
      </w:r>
      <w:r w:rsidR="009A68E4">
        <w:rPr>
          <w:rFonts w:asciiTheme="minorHAnsi" w:hAnsiTheme="minorHAnsi"/>
          <w:sz w:val="22"/>
          <w:szCs w:val="22"/>
        </w:rPr>
        <w:t>VTV</w:t>
      </w:r>
      <w:r w:rsidR="00B94D8A" w:rsidRPr="00610D56">
        <w:rPr>
          <w:rFonts w:asciiTheme="minorHAnsi" w:hAnsiTheme="minorHAnsi"/>
          <w:sz w:val="22"/>
          <w:szCs w:val="22"/>
        </w:rPr>
        <w:t xml:space="preserve"> (2018) </w:t>
      </w:r>
      <w:r w:rsidRPr="00610D56">
        <w:rPr>
          <w:rFonts w:asciiTheme="minorHAnsi" w:hAnsiTheme="minorHAnsi"/>
          <w:sz w:val="22"/>
          <w:szCs w:val="22"/>
        </w:rPr>
        <w:t xml:space="preserve">zal de arbeidsmarkt in Nederland en het aanbod in banen de aankomende jaren nog meer veranderen, wat ook te maken heeft met de innovatieve ontwikkelingen op technisch gebied. Door deze innovatieve ontwikkelingen zullen er banen </w:t>
      </w:r>
      <w:r w:rsidR="009A68E4">
        <w:rPr>
          <w:rFonts w:asciiTheme="minorHAnsi" w:hAnsiTheme="minorHAnsi"/>
          <w:sz w:val="22"/>
          <w:szCs w:val="22"/>
        </w:rPr>
        <w:t>verdwijnen</w:t>
      </w:r>
      <w:r w:rsidRPr="00610D56">
        <w:rPr>
          <w:rFonts w:asciiTheme="minorHAnsi" w:hAnsiTheme="minorHAnsi"/>
          <w:sz w:val="22"/>
          <w:szCs w:val="22"/>
        </w:rPr>
        <w:t xml:space="preserve"> maar zal er ook gelegenheid ontstaan voor nieuwe banen. Het gevolg van deze ontwikkelingen is dat werknemers zich zullen moeten ontplooien en dat zij altijd door zullen moeten leren. </w:t>
      </w:r>
    </w:p>
    <w:p w14:paraId="2A457792" w14:textId="77777777" w:rsidR="00687881" w:rsidRPr="00610D56" w:rsidRDefault="00687881" w:rsidP="002B4953">
      <w:pPr>
        <w:jc w:val="both"/>
        <w:rPr>
          <w:rFonts w:asciiTheme="minorHAnsi" w:hAnsiTheme="minorHAnsi"/>
          <w:sz w:val="22"/>
          <w:szCs w:val="22"/>
        </w:rPr>
      </w:pPr>
    </w:p>
    <w:p w14:paraId="4608E924" w14:textId="6224D56B"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Ook is er een verandering waar te nemen in de structuur van de beroepsbevolking. In verhouding tot 10 jaar geleden werken er veel meer vrouwen. Ook is de pensioensleeftijd verhoogd waardoor ouderen tot latere leeftijd moeten blijven werken. </w:t>
      </w:r>
      <w:r w:rsidR="000E125A" w:rsidRPr="00610D56">
        <w:rPr>
          <w:rFonts w:asciiTheme="minorHAnsi" w:hAnsiTheme="minorHAnsi"/>
          <w:sz w:val="22"/>
          <w:szCs w:val="22"/>
        </w:rPr>
        <w:t>Ook blijkt er volgen</w:t>
      </w:r>
      <w:r w:rsidR="00B94D8A" w:rsidRPr="00610D56">
        <w:rPr>
          <w:rFonts w:asciiTheme="minorHAnsi" w:hAnsiTheme="minorHAnsi"/>
          <w:sz w:val="22"/>
          <w:szCs w:val="22"/>
        </w:rPr>
        <w:t xml:space="preserve">s onderzoek van de </w:t>
      </w:r>
      <w:r w:rsidR="009A68E4">
        <w:rPr>
          <w:rFonts w:asciiTheme="minorHAnsi" w:hAnsiTheme="minorHAnsi"/>
          <w:sz w:val="22"/>
          <w:szCs w:val="22"/>
        </w:rPr>
        <w:t>VTV</w:t>
      </w:r>
      <w:r w:rsidR="00B94D8A" w:rsidRPr="00610D56">
        <w:rPr>
          <w:rFonts w:asciiTheme="minorHAnsi" w:hAnsiTheme="minorHAnsi"/>
          <w:sz w:val="22"/>
          <w:szCs w:val="22"/>
        </w:rPr>
        <w:t xml:space="preserve"> (2018)</w:t>
      </w:r>
      <w:r w:rsidR="000E125A" w:rsidRPr="00610D56">
        <w:rPr>
          <w:rFonts w:asciiTheme="minorHAnsi" w:hAnsiTheme="minorHAnsi"/>
          <w:sz w:val="22"/>
          <w:szCs w:val="22"/>
        </w:rPr>
        <w:t xml:space="preserve"> dat er meer migranten in Nederland wonen in vergelijking tot 10 jaar geleden. </w:t>
      </w:r>
    </w:p>
    <w:p w14:paraId="5EE4E065" w14:textId="77777777" w:rsidR="00687881" w:rsidRPr="00610D56" w:rsidRDefault="00687881" w:rsidP="002B4953">
      <w:pPr>
        <w:jc w:val="both"/>
        <w:rPr>
          <w:rFonts w:asciiTheme="minorHAnsi" w:hAnsiTheme="minorHAnsi"/>
          <w:sz w:val="22"/>
          <w:szCs w:val="22"/>
        </w:rPr>
      </w:pPr>
    </w:p>
    <w:p w14:paraId="0D816620" w14:textId="77777777" w:rsidR="00687881" w:rsidRPr="002B4953" w:rsidRDefault="00E73721" w:rsidP="00687881">
      <w:pPr>
        <w:pStyle w:val="Kop2"/>
        <w:rPr>
          <w:rFonts w:asciiTheme="minorHAnsi" w:hAnsiTheme="minorHAnsi"/>
          <w:lang w:eastAsia="nl-NL"/>
        </w:rPr>
      </w:pPr>
      <w:bookmarkStart w:id="12" w:name="_Toc81144707"/>
      <w:r w:rsidRPr="002B4953">
        <w:rPr>
          <w:rFonts w:asciiTheme="minorHAnsi" w:hAnsiTheme="minorHAnsi"/>
          <w:lang w:eastAsia="nl-NL"/>
        </w:rPr>
        <w:t>1.4</w:t>
      </w:r>
      <w:r w:rsidRPr="002B4953">
        <w:rPr>
          <w:rFonts w:asciiTheme="minorHAnsi" w:hAnsiTheme="minorHAnsi"/>
          <w:lang w:eastAsia="nl-NL"/>
        </w:rPr>
        <w:tab/>
      </w:r>
      <w:r w:rsidR="00687881" w:rsidRPr="002B4953">
        <w:rPr>
          <w:rFonts w:asciiTheme="minorHAnsi" w:hAnsiTheme="minorHAnsi"/>
          <w:lang w:eastAsia="nl-NL"/>
        </w:rPr>
        <w:t>Start People en Coca-Cola</w:t>
      </w:r>
      <w:bookmarkEnd w:id="12"/>
    </w:p>
    <w:p w14:paraId="38378E86" w14:textId="00F288C3"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Start People is ontstaan in 1977 met als doel om de eerlijke intermediair te zijn tussen opdrachtgevers en werklozen. Ze menen namelijk dat een baan voor ieder persoon van belang is. Start People probeert deze visie over werk levend te houden en doet dit al 43 jaar. Naast dat Start People probeert een eerlijke intermediair te zijn behartigen zij ook op andere </w:t>
      </w:r>
      <w:r w:rsidR="0024686B">
        <w:rPr>
          <w:rFonts w:asciiTheme="minorHAnsi" w:hAnsiTheme="minorHAnsi"/>
          <w:sz w:val="22"/>
          <w:szCs w:val="22"/>
        </w:rPr>
        <w:t>gebieden</w:t>
      </w:r>
      <w:r w:rsidRPr="00610D56">
        <w:rPr>
          <w:rFonts w:asciiTheme="minorHAnsi" w:hAnsiTheme="minorHAnsi"/>
          <w:sz w:val="22"/>
          <w:szCs w:val="22"/>
        </w:rPr>
        <w:t xml:space="preserve"> HR-gerelateerde zaken van de bedrijven waar ze voor werken. </w:t>
      </w:r>
    </w:p>
    <w:p w14:paraId="46638DA9" w14:textId="77777777" w:rsidR="00687881" w:rsidRPr="00610D56" w:rsidRDefault="00687881" w:rsidP="002B4953">
      <w:pPr>
        <w:jc w:val="both"/>
        <w:rPr>
          <w:rFonts w:asciiTheme="minorHAnsi" w:hAnsiTheme="minorHAnsi"/>
          <w:sz w:val="22"/>
          <w:szCs w:val="22"/>
        </w:rPr>
      </w:pPr>
    </w:p>
    <w:p w14:paraId="743E6435" w14:textId="44058110"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Start People is onderdeel van USG People en heeft een groot landelijk netwerk. In Nederland en België tezamen telt Start People 120 ves</w:t>
      </w:r>
      <w:r w:rsidR="0024686B">
        <w:rPr>
          <w:rFonts w:asciiTheme="minorHAnsi" w:hAnsiTheme="minorHAnsi"/>
          <w:sz w:val="22"/>
          <w:szCs w:val="22"/>
        </w:rPr>
        <w:t xml:space="preserve">tingen en zetten om en nabij </w:t>
      </w:r>
      <w:r w:rsidRPr="00610D56">
        <w:rPr>
          <w:rFonts w:asciiTheme="minorHAnsi" w:hAnsiTheme="minorHAnsi"/>
          <w:sz w:val="22"/>
          <w:szCs w:val="22"/>
        </w:rPr>
        <w:t>800 werknemers zich elke dag met passie en strijd in voor de opdrachtgevers die zich aan Start People verbonden hebben. Dit zijn er meer dan 10 duizend. Iedere dag zijn er meer dan 30 duizend mensen in Nederland en Belg</w:t>
      </w:r>
      <w:r w:rsidR="00A46991" w:rsidRPr="00610D56">
        <w:rPr>
          <w:rFonts w:asciiTheme="minorHAnsi" w:hAnsiTheme="minorHAnsi"/>
          <w:sz w:val="22"/>
          <w:szCs w:val="22"/>
        </w:rPr>
        <w:t xml:space="preserve">ië via Start People werkzaam </w:t>
      </w:r>
      <w:r w:rsidR="00B94D8A" w:rsidRPr="00610D56">
        <w:rPr>
          <w:rFonts w:asciiTheme="minorHAnsi" w:hAnsiTheme="minorHAnsi"/>
          <w:color w:val="000000" w:themeColor="text1"/>
          <w:sz w:val="22"/>
          <w:szCs w:val="22"/>
        </w:rPr>
        <w:t>(Start</w:t>
      </w:r>
      <w:r w:rsidR="009A68E4">
        <w:rPr>
          <w:rFonts w:asciiTheme="minorHAnsi" w:hAnsiTheme="minorHAnsi"/>
          <w:color w:val="000000" w:themeColor="text1"/>
          <w:sz w:val="22"/>
          <w:szCs w:val="22"/>
        </w:rPr>
        <w:t xml:space="preserve"> P</w:t>
      </w:r>
      <w:r w:rsidR="00B94D8A" w:rsidRPr="00610D56">
        <w:rPr>
          <w:rFonts w:asciiTheme="minorHAnsi" w:hAnsiTheme="minorHAnsi"/>
          <w:color w:val="000000" w:themeColor="text1"/>
          <w:sz w:val="22"/>
          <w:szCs w:val="22"/>
        </w:rPr>
        <w:t>eople, z.d.).</w:t>
      </w:r>
    </w:p>
    <w:p w14:paraId="189740F7" w14:textId="77777777" w:rsidR="00687881" w:rsidRPr="00610D56" w:rsidRDefault="00687881" w:rsidP="002B4953">
      <w:pPr>
        <w:jc w:val="both"/>
        <w:rPr>
          <w:rFonts w:asciiTheme="minorHAnsi" w:hAnsiTheme="minorHAnsi"/>
          <w:sz w:val="22"/>
          <w:szCs w:val="22"/>
        </w:rPr>
      </w:pPr>
    </w:p>
    <w:p w14:paraId="7DA3F302" w14:textId="4E401E5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lastRenderedPageBreak/>
        <w:t xml:space="preserve">Op dit moment is de onderzoeker stagiair bij Start People Tilburg. De onderzoeker loopt stage van Februari 2021 tot en met januari 2022. In deze 10 á 11 maanden zal de onderzoeker werken op de </w:t>
      </w:r>
      <w:r w:rsidRPr="009A68E4">
        <w:rPr>
          <w:rFonts w:asciiTheme="minorHAnsi" w:hAnsiTheme="minorHAnsi"/>
          <w:sz w:val="22"/>
          <w:szCs w:val="22"/>
        </w:rPr>
        <w:t>inhouse locatie</w:t>
      </w:r>
      <w:r w:rsidRPr="00610D56">
        <w:rPr>
          <w:rFonts w:asciiTheme="minorHAnsi" w:hAnsiTheme="minorHAnsi"/>
          <w:sz w:val="22"/>
          <w:szCs w:val="22"/>
        </w:rPr>
        <w:t xml:space="preserve"> van Start People Tilburg bij Coca-Cola in Dongen. Start People Tilburg is niet alleen actief bij Coca-Cola, ook behartigen zij de zaken op HR-gebied van International Flavours Fragrances </w:t>
      </w:r>
      <w:r w:rsidR="009A68E4">
        <w:rPr>
          <w:rFonts w:asciiTheme="minorHAnsi" w:hAnsiTheme="minorHAnsi"/>
          <w:sz w:val="22"/>
          <w:szCs w:val="22"/>
        </w:rPr>
        <w:t>[</w:t>
      </w:r>
      <w:r w:rsidRPr="00610D56">
        <w:rPr>
          <w:rFonts w:asciiTheme="minorHAnsi" w:hAnsiTheme="minorHAnsi"/>
          <w:sz w:val="22"/>
          <w:szCs w:val="22"/>
        </w:rPr>
        <w:t>IFF</w:t>
      </w:r>
      <w:r w:rsidR="009A68E4">
        <w:rPr>
          <w:rFonts w:asciiTheme="minorHAnsi" w:hAnsiTheme="minorHAnsi"/>
          <w:sz w:val="22"/>
          <w:szCs w:val="22"/>
        </w:rPr>
        <w:t>]</w:t>
      </w:r>
      <w:r w:rsidRPr="00610D56">
        <w:rPr>
          <w:rFonts w:asciiTheme="minorHAnsi" w:hAnsiTheme="minorHAnsi"/>
          <w:sz w:val="22"/>
          <w:szCs w:val="22"/>
        </w:rPr>
        <w:t xml:space="preserve">, Ad van Geloven, Uniekaas, het Brabants </w:t>
      </w:r>
      <w:r w:rsidR="009A68E4">
        <w:rPr>
          <w:rFonts w:asciiTheme="minorHAnsi" w:hAnsiTheme="minorHAnsi"/>
          <w:sz w:val="22"/>
          <w:szCs w:val="22"/>
        </w:rPr>
        <w:t>A</w:t>
      </w:r>
      <w:r w:rsidRPr="00610D56">
        <w:rPr>
          <w:rFonts w:asciiTheme="minorHAnsi" w:hAnsiTheme="minorHAnsi"/>
          <w:sz w:val="22"/>
          <w:szCs w:val="22"/>
        </w:rPr>
        <w:t xml:space="preserve">fval </w:t>
      </w:r>
      <w:r w:rsidR="009A68E4">
        <w:rPr>
          <w:rFonts w:asciiTheme="minorHAnsi" w:hAnsiTheme="minorHAnsi"/>
          <w:sz w:val="22"/>
          <w:szCs w:val="22"/>
        </w:rPr>
        <w:t>T</w:t>
      </w:r>
      <w:r w:rsidRPr="00610D56">
        <w:rPr>
          <w:rFonts w:asciiTheme="minorHAnsi" w:hAnsiTheme="minorHAnsi"/>
          <w:sz w:val="22"/>
          <w:szCs w:val="22"/>
        </w:rPr>
        <w:t>eam</w:t>
      </w:r>
      <w:r w:rsidR="009A68E4">
        <w:rPr>
          <w:rFonts w:asciiTheme="minorHAnsi" w:hAnsiTheme="minorHAnsi"/>
          <w:sz w:val="22"/>
          <w:szCs w:val="22"/>
        </w:rPr>
        <w:t xml:space="preserve"> [BAT]</w:t>
      </w:r>
      <w:r w:rsidRPr="00610D56">
        <w:rPr>
          <w:rFonts w:asciiTheme="minorHAnsi" w:hAnsiTheme="minorHAnsi"/>
          <w:sz w:val="22"/>
          <w:szCs w:val="22"/>
        </w:rPr>
        <w:t>, ID Logistics en Rhenus Logistics. Het team van Start People Tilburg bij Coca-Cola bestaat uit een senior-intercedent, een junior-intercedent en één stagiair. Deze 3 personen behartigen de zaken van de 102 personen (netto werkenden 28 april 2021, mondeling) die op dit moment via Start People werkzaam zijn bij Coca-Cola in Dongen. De 102 werkenden bekleden verschillende functies bij Coca-Cola. Een opsomming van de functies:</w:t>
      </w:r>
    </w:p>
    <w:p w14:paraId="15AE852C" w14:textId="0CD8CEFE" w:rsidR="00687881" w:rsidRPr="00610D56" w:rsidRDefault="00687881" w:rsidP="002B4953">
      <w:pPr>
        <w:pStyle w:val="Lijstalinea"/>
        <w:numPr>
          <w:ilvl w:val="0"/>
          <w:numId w:val="1"/>
        </w:numPr>
        <w:jc w:val="both"/>
        <w:rPr>
          <w:sz w:val="22"/>
          <w:szCs w:val="22"/>
          <w:lang w:eastAsia="nl-NL"/>
        </w:rPr>
      </w:pPr>
      <w:r w:rsidRPr="00610D56">
        <w:rPr>
          <w:sz w:val="22"/>
          <w:szCs w:val="22"/>
          <w:lang w:eastAsia="nl-NL"/>
        </w:rPr>
        <w:t>Operator</w:t>
      </w:r>
    </w:p>
    <w:p w14:paraId="63379CC2" w14:textId="7489A283" w:rsidR="00687881" w:rsidRPr="00610D56" w:rsidRDefault="00687881" w:rsidP="002B4953">
      <w:pPr>
        <w:pStyle w:val="Lijstalinea"/>
        <w:numPr>
          <w:ilvl w:val="0"/>
          <w:numId w:val="1"/>
        </w:numPr>
        <w:jc w:val="both"/>
        <w:rPr>
          <w:sz w:val="22"/>
          <w:szCs w:val="22"/>
          <w:lang w:eastAsia="nl-NL"/>
        </w:rPr>
      </w:pPr>
      <w:r w:rsidRPr="00610D56">
        <w:rPr>
          <w:sz w:val="22"/>
          <w:szCs w:val="22"/>
          <w:lang w:eastAsia="nl-NL"/>
        </w:rPr>
        <w:t>Heftruckchauffeur</w:t>
      </w:r>
    </w:p>
    <w:p w14:paraId="6785AC05" w14:textId="5F2C7D4A" w:rsidR="00687881" w:rsidRPr="00610D56" w:rsidRDefault="00687881" w:rsidP="002B4953">
      <w:pPr>
        <w:pStyle w:val="Lijstalinea"/>
        <w:numPr>
          <w:ilvl w:val="0"/>
          <w:numId w:val="1"/>
        </w:numPr>
        <w:jc w:val="both"/>
        <w:rPr>
          <w:sz w:val="22"/>
          <w:szCs w:val="22"/>
          <w:lang w:eastAsia="nl-NL"/>
        </w:rPr>
      </w:pPr>
      <w:r w:rsidRPr="00610D56">
        <w:rPr>
          <w:sz w:val="22"/>
          <w:szCs w:val="22"/>
          <w:lang w:eastAsia="nl-NL"/>
        </w:rPr>
        <w:t xml:space="preserve">Lab technician </w:t>
      </w:r>
    </w:p>
    <w:p w14:paraId="0E252B17" w14:textId="48CF69E8" w:rsidR="00687881" w:rsidRPr="00610D56" w:rsidRDefault="00687881" w:rsidP="002B4953">
      <w:pPr>
        <w:pStyle w:val="Lijstalinea"/>
        <w:numPr>
          <w:ilvl w:val="0"/>
          <w:numId w:val="1"/>
        </w:numPr>
        <w:jc w:val="both"/>
        <w:rPr>
          <w:sz w:val="22"/>
          <w:szCs w:val="22"/>
          <w:lang w:eastAsia="nl-NL"/>
        </w:rPr>
      </w:pPr>
      <w:r w:rsidRPr="00610D56">
        <w:rPr>
          <w:sz w:val="22"/>
          <w:szCs w:val="22"/>
          <w:lang w:eastAsia="nl-NL"/>
        </w:rPr>
        <w:t>Productiemedewerker/aankomend operator</w:t>
      </w:r>
    </w:p>
    <w:p w14:paraId="42F2BAB7" w14:textId="77777777" w:rsidR="00687881" w:rsidRPr="00610D56" w:rsidRDefault="00687881" w:rsidP="002B4953">
      <w:pPr>
        <w:jc w:val="both"/>
        <w:rPr>
          <w:rFonts w:asciiTheme="minorHAnsi" w:hAnsiTheme="minorHAnsi"/>
          <w:sz w:val="22"/>
          <w:szCs w:val="22"/>
        </w:rPr>
      </w:pPr>
    </w:p>
    <w:p w14:paraId="7E8B81DE" w14:textId="00628808" w:rsidR="0024686B" w:rsidRDefault="00687881" w:rsidP="002B4953">
      <w:pPr>
        <w:jc w:val="both"/>
        <w:rPr>
          <w:rFonts w:asciiTheme="minorHAnsi" w:hAnsiTheme="minorHAnsi"/>
          <w:sz w:val="22"/>
          <w:szCs w:val="22"/>
        </w:rPr>
      </w:pPr>
      <w:r w:rsidRPr="00610D56">
        <w:rPr>
          <w:rFonts w:asciiTheme="minorHAnsi" w:hAnsiTheme="minorHAnsi"/>
          <w:sz w:val="22"/>
          <w:szCs w:val="22"/>
        </w:rPr>
        <w:t>Start People Tilburg heeft in het verleden al meerdere jaren als uitzendbureau gewerkt voor Coca-Cola in Dongen, echte</w:t>
      </w:r>
      <w:r w:rsidR="0024686B">
        <w:rPr>
          <w:rFonts w:asciiTheme="minorHAnsi" w:hAnsiTheme="minorHAnsi"/>
          <w:sz w:val="22"/>
          <w:szCs w:val="22"/>
        </w:rPr>
        <w:t>r werd de aanbesteding eind 2016</w:t>
      </w:r>
      <w:r w:rsidRPr="00610D56">
        <w:rPr>
          <w:rFonts w:asciiTheme="minorHAnsi" w:hAnsiTheme="minorHAnsi"/>
          <w:sz w:val="22"/>
          <w:szCs w:val="22"/>
        </w:rPr>
        <w:t xml:space="preserve"> verloren en kwam Randstad hiervoor als uitzendbureau in de plaats. Start People Tilburg verdween 4 jaar van de radar tot eind vorig jaar, namelijk het moment dat Start People Tilburg de aanbesteding won. Vanaf 1 januari 2021 is Start People Tilburg weer officieel het uitzendbureau dat aan Coca-cola in Dongen verbonden is en dit is relevant omdat het volledige onderzoek zich afspeelt bij Coca-Cola in Dongen. De onderzoeker is in samenwerking met Coca-Cola in het bezit gekomen van een aantal relevante cijf</w:t>
      </w:r>
      <w:r w:rsidR="0024686B">
        <w:rPr>
          <w:rFonts w:asciiTheme="minorHAnsi" w:hAnsiTheme="minorHAnsi"/>
          <w:sz w:val="22"/>
          <w:szCs w:val="22"/>
        </w:rPr>
        <w:t>ers tot en met kalenderjaar 2013</w:t>
      </w:r>
      <w:r w:rsidR="00131C6E">
        <w:rPr>
          <w:rFonts w:asciiTheme="minorHAnsi" w:hAnsiTheme="minorHAnsi"/>
          <w:sz w:val="22"/>
          <w:szCs w:val="22"/>
        </w:rPr>
        <w:t>*</w:t>
      </w:r>
      <w:r w:rsidRPr="00610D56">
        <w:rPr>
          <w:rFonts w:asciiTheme="minorHAnsi" w:hAnsiTheme="minorHAnsi"/>
          <w:sz w:val="22"/>
          <w:szCs w:val="22"/>
        </w:rPr>
        <w:t xml:space="preserve">, dus ook in de jaren dat Start People niet </w:t>
      </w:r>
      <w:r w:rsidR="009A68E4">
        <w:rPr>
          <w:rFonts w:asciiTheme="minorHAnsi" w:hAnsiTheme="minorHAnsi"/>
          <w:sz w:val="22"/>
          <w:szCs w:val="22"/>
        </w:rPr>
        <w:t>het</w:t>
      </w:r>
      <w:r w:rsidRPr="00610D56">
        <w:rPr>
          <w:rFonts w:asciiTheme="minorHAnsi" w:hAnsiTheme="minorHAnsi"/>
          <w:sz w:val="22"/>
          <w:szCs w:val="22"/>
        </w:rPr>
        <w:t xml:space="preserve"> uitzendbureau</w:t>
      </w:r>
      <w:r w:rsidR="009A68E4">
        <w:rPr>
          <w:rFonts w:asciiTheme="minorHAnsi" w:hAnsiTheme="minorHAnsi"/>
          <w:sz w:val="22"/>
          <w:szCs w:val="22"/>
        </w:rPr>
        <w:t xml:space="preserve"> was</w:t>
      </w:r>
      <w:r w:rsidRPr="00610D56">
        <w:rPr>
          <w:rFonts w:asciiTheme="minorHAnsi" w:hAnsiTheme="minorHAnsi"/>
          <w:sz w:val="22"/>
          <w:szCs w:val="22"/>
        </w:rPr>
        <w:t xml:space="preserve">. </w:t>
      </w:r>
    </w:p>
    <w:p w14:paraId="35510611" w14:textId="77777777" w:rsidR="00131C6E" w:rsidRDefault="00131C6E" w:rsidP="002B4953">
      <w:pPr>
        <w:jc w:val="both"/>
        <w:rPr>
          <w:rFonts w:asciiTheme="minorHAnsi" w:hAnsiTheme="minorHAnsi"/>
          <w:iCs/>
          <w:sz w:val="22"/>
          <w:szCs w:val="22"/>
        </w:rPr>
      </w:pPr>
    </w:p>
    <w:p w14:paraId="49023089" w14:textId="290B65E7" w:rsidR="0024686B" w:rsidRPr="00131C6E" w:rsidRDefault="0024686B" w:rsidP="002B4953">
      <w:pPr>
        <w:jc w:val="both"/>
        <w:rPr>
          <w:rFonts w:asciiTheme="minorHAnsi" w:hAnsiTheme="minorHAnsi"/>
          <w:iCs/>
          <w:sz w:val="22"/>
          <w:szCs w:val="22"/>
        </w:rPr>
      </w:pPr>
      <w:r w:rsidRPr="00131C6E">
        <w:rPr>
          <w:rFonts w:asciiTheme="minorHAnsi" w:hAnsiTheme="minorHAnsi"/>
          <w:iCs/>
          <w:sz w:val="22"/>
          <w:szCs w:val="22"/>
        </w:rPr>
        <w:t>*bewijs van de relevante cijfers is te vinden in het hoofdstuk bijlagen bij ‘in- en uitstroom CCEP’</w:t>
      </w:r>
    </w:p>
    <w:p w14:paraId="740CE097" w14:textId="77777777" w:rsidR="00687881" w:rsidRPr="00610D56" w:rsidRDefault="00687881" w:rsidP="002B4953">
      <w:pPr>
        <w:jc w:val="both"/>
        <w:rPr>
          <w:rFonts w:asciiTheme="minorHAnsi" w:hAnsiTheme="minorHAnsi"/>
          <w:sz w:val="22"/>
          <w:szCs w:val="22"/>
        </w:rPr>
      </w:pPr>
    </w:p>
    <w:p w14:paraId="2D11057B" w14:textId="5C31B125" w:rsidR="00917838" w:rsidRPr="00610D56" w:rsidRDefault="00687881" w:rsidP="002B4953">
      <w:pPr>
        <w:jc w:val="both"/>
        <w:rPr>
          <w:rFonts w:asciiTheme="minorHAnsi" w:hAnsiTheme="minorHAnsi"/>
          <w:sz w:val="22"/>
          <w:szCs w:val="22"/>
        </w:rPr>
      </w:pPr>
      <w:r w:rsidRPr="00610D56">
        <w:rPr>
          <w:rFonts w:asciiTheme="minorHAnsi" w:hAnsiTheme="minorHAnsi"/>
          <w:sz w:val="22"/>
          <w:szCs w:val="22"/>
        </w:rPr>
        <w:t>Coca-Cola opende in 1957 zijn eerste productiebedrijf in Dongen en vanaf het jaar 2000 is dit zelfs het enig</w:t>
      </w:r>
      <w:r w:rsidR="009A68E4">
        <w:rPr>
          <w:rFonts w:asciiTheme="minorHAnsi" w:hAnsiTheme="minorHAnsi"/>
          <w:sz w:val="22"/>
          <w:szCs w:val="22"/>
        </w:rPr>
        <w:t>e</w:t>
      </w:r>
      <w:r w:rsidRPr="00610D56">
        <w:rPr>
          <w:rFonts w:asciiTheme="minorHAnsi" w:hAnsiTheme="minorHAnsi"/>
          <w:sz w:val="22"/>
          <w:szCs w:val="22"/>
        </w:rPr>
        <w:t xml:space="preserve"> productiebedrijf van Coca-Cola in Nederland. De productieketen in het Brabantse Dongen is goed voor maar liefst tachtig procent van de gehele aanvoer van Coca-Cola in Nederland. Naast de fabricage van Coca-Cola worden er ook frisdranken gemaakt zoals Fanta en 7-up. Ieder uur worden er om en nabij de 55 duizend flessen gemengd, schoongemaakt en gevuld met de frisdranken. Iedere dag zijn er honderden mensen aan het werk bij Coca-Cola in Dongen die zich bezighouden met het gehele proces, waarvan 102 personen via Start People. Van het moment dat de grondstoffen binnenkomen tot het moment dat de flesjes klaar zijn voor gebruik en zij de productieketen weer verlaten. Tevens is Coca-Cola bezig met de veiligheid op het terrein en worden er dagelijks risico-inventarisatie checks gehouden om te kijken of er ingegrepen moet worden op bepaalde locaties in en om het gebouw. Naast dat ze bij Coca-Cola bezig zijn met de veiligheid zijn ook de arbeidsvoorwaarden erg goed te noemen. Operators hebben een bruto uurloon van 15,03 euro, heftruckchauffeurs 15,48 en wanneer </w:t>
      </w:r>
      <w:r w:rsidRPr="009A68E4">
        <w:rPr>
          <w:rFonts w:asciiTheme="minorHAnsi" w:hAnsiTheme="minorHAnsi"/>
          <w:sz w:val="22"/>
          <w:szCs w:val="22"/>
        </w:rPr>
        <w:t>je</w:t>
      </w:r>
      <w:r w:rsidRPr="00610D56">
        <w:rPr>
          <w:rFonts w:asciiTheme="minorHAnsi" w:hAnsiTheme="minorHAnsi"/>
          <w:sz w:val="22"/>
          <w:szCs w:val="22"/>
        </w:rPr>
        <w:t xml:space="preserve"> papieren hebt voor het lab start </w:t>
      </w:r>
      <w:r w:rsidR="009A68E4">
        <w:rPr>
          <w:rFonts w:asciiTheme="minorHAnsi" w:hAnsiTheme="minorHAnsi"/>
          <w:sz w:val="22"/>
          <w:szCs w:val="22"/>
        </w:rPr>
        <w:t xml:space="preserve">het salaris op </w:t>
      </w:r>
      <w:r w:rsidRPr="00610D56">
        <w:rPr>
          <w:rFonts w:asciiTheme="minorHAnsi" w:hAnsiTheme="minorHAnsi"/>
          <w:sz w:val="22"/>
          <w:szCs w:val="22"/>
        </w:rPr>
        <w:t>ongeveer</w:t>
      </w:r>
      <w:r w:rsidR="009A68E4">
        <w:rPr>
          <w:rFonts w:asciiTheme="minorHAnsi" w:hAnsiTheme="minorHAnsi"/>
          <w:sz w:val="22"/>
          <w:szCs w:val="22"/>
        </w:rPr>
        <w:t xml:space="preserve"> </w:t>
      </w:r>
      <w:r w:rsidRPr="00610D56">
        <w:rPr>
          <w:rFonts w:asciiTheme="minorHAnsi" w:hAnsiTheme="minorHAnsi"/>
          <w:sz w:val="22"/>
          <w:szCs w:val="22"/>
        </w:rPr>
        <w:t>17,30 euro bruto per uur. Dit alles is nog exclusief ploegentoeslagen in de avond- en nachtdiens</w:t>
      </w:r>
      <w:r w:rsidR="00917838" w:rsidRPr="00610D56">
        <w:rPr>
          <w:rFonts w:asciiTheme="minorHAnsi" w:hAnsiTheme="minorHAnsi"/>
          <w:sz w:val="22"/>
          <w:szCs w:val="22"/>
        </w:rPr>
        <w:t xml:space="preserve">t van respectievelijk 30 en 40% </w:t>
      </w:r>
      <w:r w:rsidR="00B94D8A" w:rsidRPr="00610D56">
        <w:rPr>
          <w:rFonts w:asciiTheme="minorHAnsi" w:hAnsiTheme="minorHAnsi"/>
          <w:sz w:val="22"/>
          <w:szCs w:val="22"/>
        </w:rPr>
        <w:t>(Dongens DNA-</w:t>
      </w:r>
      <w:r w:rsidR="002B4953">
        <w:rPr>
          <w:rFonts w:asciiTheme="minorHAnsi" w:hAnsiTheme="minorHAnsi"/>
          <w:sz w:val="22"/>
          <w:szCs w:val="22"/>
        </w:rPr>
        <w:t>p</w:t>
      </w:r>
      <w:r w:rsidR="00B94D8A" w:rsidRPr="00610D56">
        <w:rPr>
          <w:rFonts w:asciiTheme="minorHAnsi" w:hAnsiTheme="minorHAnsi"/>
          <w:sz w:val="22"/>
          <w:szCs w:val="22"/>
        </w:rPr>
        <w:t>artners, z.d.).</w:t>
      </w:r>
    </w:p>
    <w:p w14:paraId="010C06A5" w14:textId="77777777" w:rsidR="002B4953" w:rsidRDefault="002B4953" w:rsidP="00687881">
      <w:pPr>
        <w:pStyle w:val="Kop2"/>
        <w:rPr>
          <w:rFonts w:asciiTheme="minorHAnsi" w:hAnsiTheme="minorHAnsi"/>
          <w:lang w:eastAsia="nl-NL"/>
        </w:rPr>
      </w:pPr>
    </w:p>
    <w:p w14:paraId="45679BF1" w14:textId="77777777" w:rsidR="00687881" w:rsidRPr="00610D56" w:rsidRDefault="00E73721" w:rsidP="00687881">
      <w:pPr>
        <w:pStyle w:val="Kop2"/>
        <w:rPr>
          <w:rFonts w:asciiTheme="minorHAnsi" w:hAnsiTheme="minorHAnsi"/>
          <w:lang w:eastAsia="nl-NL"/>
        </w:rPr>
      </w:pPr>
      <w:bookmarkStart w:id="13" w:name="_Toc81144708"/>
      <w:r>
        <w:rPr>
          <w:rFonts w:asciiTheme="minorHAnsi" w:hAnsiTheme="minorHAnsi"/>
          <w:lang w:eastAsia="nl-NL"/>
        </w:rPr>
        <w:t>1.5</w:t>
      </w:r>
      <w:r>
        <w:rPr>
          <w:rFonts w:asciiTheme="minorHAnsi" w:hAnsiTheme="minorHAnsi"/>
          <w:lang w:eastAsia="nl-NL"/>
        </w:rPr>
        <w:tab/>
      </w:r>
      <w:r w:rsidR="00687881" w:rsidRPr="00610D56">
        <w:rPr>
          <w:rFonts w:asciiTheme="minorHAnsi" w:hAnsiTheme="minorHAnsi"/>
          <w:lang w:eastAsia="nl-NL"/>
        </w:rPr>
        <w:t>Aanleiding onderzoek</w:t>
      </w:r>
      <w:bookmarkEnd w:id="13"/>
    </w:p>
    <w:p w14:paraId="32D648A4" w14:textId="2C7D5368"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Tijdens de eerste weken van de stageperiode werd de onderzoeker geconfronteerd met het feit dat er door de jaren heen een hoop in- en uitstroom is geweest binnen het personeelsbestand van mensen die bij Coca-Cola werkzaam waren via het uitzendbureau (zowel Randstad als Start People). Er stromen een flink aantal mensen in maar er stromen ook een flink aantal mensen uit. Met de cijfers die de onderzoeker heeft gekregen vanuit Coca-Cola is het volgende op te </w:t>
      </w:r>
      <w:r w:rsidR="0024686B">
        <w:rPr>
          <w:rFonts w:asciiTheme="minorHAnsi" w:hAnsiTheme="minorHAnsi"/>
          <w:sz w:val="22"/>
          <w:szCs w:val="22"/>
        </w:rPr>
        <w:t>maken. In de periode tussen 2013</w:t>
      </w:r>
      <w:r w:rsidRPr="00610D56">
        <w:rPr>
          <w:rFonts w:asciiTheme="minorHAnsi" w:hAnsiTheme="minorHAnsi"/>
          <w:sz w:val="22"/>
          <w:szCs w:val="22"/>
        </w:rPr>
        <w:t xml:space="preserve"> en 2020 zijn maar liefst 1110 mensen ingestroomd en ook weer uitgestroomd. De onderzoeker heeft een screenshot van het bestand ter bewijs bijgevoegd</w:t>
      </w:r>
      <w:r w:rsidR="00254BD5">
        <w:rPr>
          <w:rFonts w:asciiTheme="minorHAnsi" w:hAnsiTheme="minorHAnsi"/>
          <w:sz w:val="22"/>
          <w:szCs w:val="22"/>
        </w:rPr>
        <w:t xml:space="preserve"> (figuur 2)</w:t>
      </w:r>
      <w:r w:rsidRPr="00610D56">
        <w:rPr>
          <w:rFonts w:asciiTheme="minorHAnsi" w:hAnsiTheme="minorHAnsi"/>
          <w:sz w:val="22"/>
          <w:szCs w:val="22"/>
        </w:rPr>
        <w:t>. De namen zijn weggehaald door Coca-Cola in verband met de AVG-regels, echter zijn de persoonsnummers wel blijven staan.</w:t>
      </w:r>
    </w:p>
    <w:p w14:paraId="61AD8395" w14:textId="77777777" w:rsidR="00687881" w:rsidRPr="00610D56" w:rsidRDefault="00687881" w:rsidP="002B4953">
      <w:pPr>
        <w:jc w:val="both"/>
        <w:rPr>
          <w:rFonts w:asciiTheme="minorHAnsi" w:hAnsiTheme="minorHAnsi"/>
          <w:sz w:val="22"/>
          <w:szCs w:val="22"/>
        </w:rPr>
      </w:pPr>
    </w:p>
    <w:p w14:paraId="589DDA52" w14:textId="2F872EC8"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lastRenderedPageBreak/>
        <w:t xml:space="preserve">De reden van de hoge in- en uitstroom kan te maken hebben met een aantal factoren zoals bijvoorbeeld een hoge werkdruk, bepaalde arbeidsvoorwaarden en het feit dat het werk nooit stopt bij Coca-Cola. Er wordt namelijk gewerkt in 3-ploegen en dit 24 uur per dag voor 7 dagen per week. </w:t>
      </w:r>
    </w:p>
    <w:p w14:paraId="3ACD6AE9" w14:textId="77777777" w:rsidR="00687881" w:rsidRPr="00610D56" w:rsidRDefault="00687881" w:rsidP="002B4953">
      <w:pPr>
        <w:jc w:val="both"/>
        <w:rPr>
          <w:rFonts w:asciiTheme="minorHAnsi" w:hAnsiTheme="minorHAnsi"/>
          <w:sz w:val="22"/>
          <w:szCs w:val="22"/>
        </w:rPr>
      </w:pPr>
    </w:p>
    <w:p w14:paraId="758B2E6E" w14:textId="7F029758"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Doordat de in- en uitstroom hoog is gaat dit ten koste van de productie. Telkens moeten er nieuwe mensen worden ingewerkt en op het moment dat ze zijn ingewerkt en eindelijk functioneel zijn verlaten zij het bedrijf Coca-Cola weer. Daarom is het Coca-Cola in Dongen en Start People Tilburg er alles aangelegen dat er onderzocht word</w:t>
      </w:r>
      <w:r w:rsidR="00254BD5">
        <w:rPr>
          <w:rFonts w:asciiTheme="minorHAnsi" w:hAnsiTheme="minorHAnsi"/>
          <w:sz w:val="22"/>
          <w:szCs w:val="22"/>
        </w:rPr>
        <w:t>t</w:t>
      </w:r>
      <w:r w:rsidRPr="00610D56">
        <w:rPr>
          <w:rFonts w:asciiTheme="minorHAnsi" w:hAnsiTheme="minorHAnsi"/>
          <w:sz w:val="22"/>
          <w:szCs w:val="22"/>
        </w:rPr>
        <w:t xml:space="preserve"> hoe het komt dat de leegloop zo hoog is en waarom werknemers zo snel in- en uitstromen. De onderzoeker heeft ervoor gekozen om dit te gaan doen door het volledige onboarding</w:t>
      </w:r>
      <w:r w:rsidR="002B4953">
        <w:rPr>
          <w:rFonts w:asciiTheme="minorHAnsi" w:hAnsiTheme="minorHAnsi"/>
          <w:sz w:val="22"/>
          <w:szCs w:val="22"/>
        </w:rPr>
        <w:t>s</w:t>
      </w:r>
      <w:r w:rsidRPr="00610D56">
        <w:rPr>
          <w:rFonts w:asciiTheme="minorHAnsi" w:hAnsiTheme="minorHAnsi"/>
          <w:sz w:val="22"/>
          <w:szCs w:val="22"/>
        </w:rPr>
        <w:t xml:space="preserve">proces vanuit Start People én Coca-Cola onder de loep te nemen. Dit met de voornaamste reden dat mensen langer binnenboord blijven wat de productie ten goede komt en ook als gevolg heeft dat de organisatiedoelstellingen structureel worden gehaald. Naast dat het goed is voor de productie is het er Coca-Cola ook alles aangelegen dat de werksfeer naar behoren is en dat er een sfeer ontstaat waarin men alles aan elkaar kwijt kan. Zowel van collega tot collega als van collega tot supervisor en andersom. Er is geen reden of gegrond bewijs dat dit het verloop tegen kan gaan, alleen er is ook geen bewijs dat dit negatief is voor de samenwerking tussen personeel. </w:t>
      </w:r>
    </w:p>
    <w:p w14:paraId="77811E3B" w14:textId="1320C366" w:rsidR="00687881" w:rsidRDefault="00687881" w:rsidP="00687881">
      <w:pPr>
        <w:rPr>
          <w:rFonts w:asciiTheme="minorHAnsi" w:hAnsiTheme="minorHAnsi"/>
          <w:sz w:val="22"/>
          <w:szCs w:val="22"/>
        </w:rPr>
      </w:pPr>
    </w:p>
    <w:p w14:paraId="6AF4CF55" w14:textId="00D96869" w:rsidR="00254BD5" w:rsidRPr="00254BD5" w:rsidRDefault="00254BD5" w:rsidP="00687881">
      <w:pPr>
        <w:rPr>
          <w:rFonts w:asciiTheme="minorHAnsi" w:hAnsiTheme="minorHAnsi"/>
          <w:sz w:val="20"/>
          <w:szCs w:val="20"/>
        </w:rPr>
      </w:pPr>
      <w:r w:rsidRPr="00254BD5">
        <w:rPr>
          <w:rFonts w:asciiTheme="minorHAnsi" w:hAnsiTheme="minorHAnsi"/>
          <w:sz w:val="20"/>
          <w:szCs w:val="20"/>
        </w:rPr>
        <w:t>Figuur 2. In- en uitstroom Coca-Cola</w:t>
      </w:r>
    </w:p>
    <w:p w14:paraId="2F71A968" w14:textId="77777777" w:rsidR="00687881" w:rsidRPr="00610D56" w:rsidRDefault="00687881" w:rsidP="00687881">
      <w:pPr>
        <w:keepNext/>
        <w:rPr>
          <w:rFonts w:asciiTheme="minorHAnsi" w:hAnsiTheme="minorHAnsi"/>
        </w:rPr>
      </w:pPr>
      <w:r w:rsidRPr="00610D56">
        <w:rPr>
          <w:rFonts w:asciiTheme="minorHAnsi" w:hAnsiTheme="minorHAnsi"/>
          <w:noProof/>
          <w:sz w:val="22"/>
          <w:szCs w:val="22"/>
        </w:rPr>
        <w:drawing>
          <wp:inline distT="0" distB="0" distL="0" distR="0" wp14:anchorId="7A14ACF3" wp14:editId="063BE582">
            <wp:extent cx="3514448" cy="2609669"/>
            <wp:effectExtent l="0" t="0" r="0" b="698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68883" cy="2650090"/>
                    </a:xfrm>
                    <a:prstGeom prst="rect">
                      <a:avLst/>
                    </a:prstGeom>
                  </pic:spPr>
                </pic:pic>
              </a:graphicData>
            </a:graphic>
          </wp:inline>
        </w:drawing>
      </w:r>
    </w:p>
    <w:p w14:paraId="6C7FFA3E" w14:textId="77777777" w:rsidR="002B4953" w:rsidRDefault="002B4953" w:rsidP="002B4953">
      <w:pPr>
        <w:pStyle w:val="Kop2"/>
        <w:rPr>
          <w:rFonts w:asciiTheme="minorHAnsi" w:hAnsiTheme="minorHAnsi"/>
        </w:rPr>
      </w:pPr>
    </w:p>
    <w:p w14:paraId="04B01AEE" w14:textId="77777777" w:rsidR="00687881" w:rsidRPr="00E73721" w:rsidRDefault="00E73721" w:rsidP="00E73721">
      <w:pPr>
        <w:pStyle w:val="Kop2"/>
        <w:rPr>
          <w:rFonts w:asciiTheme="minorHAnsi" w:hAnsiTheme="minorHAnsi"/>
        </w:rPr>
      </w:pPr>
      <w:bookmarkStart w:id="14" w:name="_Toc81144709"/>
      <w:r>
        <w:rPr>
          <w:rFonts w:asciiTheme="minorHAnsi" w:hAnsiTheme="minorHAnsi"/>
        </w:rPr>
        <w:t>1.6</w:t>
      </w:r>
      <w:r>
        <w:rPr>
          <w:rFonts w:asciiTheme="minorHAnsi" w:hAnsiTheme="minorHAnsi"/>
        </w:rPr>
        <w:tab/>
      </w:r>
      <w:r w:rsidR="00687881" w:rsidRPr="00254BD5">
        <w:rPr>
          <w:rFonts w:asciiTheme="minorHAnsi" w:hAnsiTheme="minorHAnsi"/>
        </w:rPr>
        <w:t>Hoe is de onboarding nu</w:t>
      </w:r>
      <w:bookmarkEnd w:id="14"/>
    </w:p>
    <w:p w14:paraId="7305E06B" w14:textId="53B6F402"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Op dit moment is de onboarding vrij beperkt. Wanneer de kandidaten op klikgesprek zijn geweest bij de teamleiders komen zij op een startklaar-meeting bij Start People Tilburg aan de </w:t>
      </w:r>
      <w:r w:rsidRPr="00254BD5">
        <w:rPr>
          <w:rFonts w:asciiTheme="minorHAnsi" w:hAnsiTheme="minorHAnsi"/>
          <w:sz w:val="22"/>
          <w:szCs w:val="22"/>
        </w:rPr>
        <w:t>inhouse locatie</w:t>
      </w:r>
      <w:r w:rsidRPr="00610D56">
        <w:rPr>
          <w:rFonts w:asciiTheme="minorHAnsi" w:hAnsiTheme="minorHAnsi"/>
          <w:sz w:val="22"/>
          <w:szCs w:val="22"/>
        </w:rPr>
        <w:t xml:space="preserve"> bij Coca-Cola in Dongen. De kandidaten krijgen een uitleg over de systemen waarmee gewerkt word</w:t>
      </w:r>
      <w:r w:rsidR="00254BD5">
        <w:rPr>
          <w:rFonts w:asciiTheme="minorHAnsi" w:hAnsiTheme="minorHAnsi"/>
          <w:sz w:val="22"/>
          <w:szCs w:val="22"/>
        </w:rPr>
        <w:t>t</w:t>
      </w:r>
      <w:r w:rsidRPr="00610D56">
        <w:rPr>
          <w:rFonts w:asciiTheme="minorHAnsi" w:hAnsiTheme="minorHAnsi"/>
          <w:sz w:val="22"/>
          <w:szCs w:val="22"/>
        </w:rPr>
        <w:t xml:space="preserve"> en daarbij wordt er het een en ander verteld over wat praktische zaken, bijvoorbeeld hoe </w:t>
      </w:r>
      <w:r w:rsidRPr="00254BD5">
        <w:rPr>
          <w:rFonts w:asciiTheme="minorHAnsi" w:hAnsiTheme="minorHAnsi"/>
          <w:sz w:val="22"/>
          <w:szCs w:val="22"/>
        </w:rPr>
        <w:t xml:space="preserve">je </w:t>
      </w:r>
      <w:r w:rsidR="00254BD5">
        <w:rPr>
          <w:rFonts w:asciiTheme="minorHAnsi" w:hAnsiTheme="minorHAnsi"/>
          <w:sz w:val="22"/>
          <w:szCs w:val="22"/>
        </w:rPr>
        <w:t xml:space="preserve">je </w:t>
      </w:r>
      <w:r w:rsidRPr="00610D56">
        <w:rPr>
          <w:rFonts w:asciiTheme="minorHAnsi" w:hAnsiTheme="minorHAnsi"/>
          <w:sz w:val="22"/>
          <w:szCs w:val="22"/>
        </w:rPr>
        <w:t xml:space="preserve">kunt ziekmelden of hoe </w:t>
      </w:r>
      <w:r w:rsidRPr="00254BD5">
        <w:rPr>
          <w:rFonts w:asciiTheme="minorHAnsi" w:hAnsiTheme="minorHAnsi"/>
          <w:sz w:val="22"/>
          <w:szCs w:val="22"/>
        </w:rPr>
        <w:t>je</w:t>
      </w:r>
      <w:r w:rsidRPr="00610D56">
        <w:rPr>
          <w:rFonts w:asciiTheme="minorHAnsi" w:hAnsiTheme="minorHAnsi"/>
          <w:sz w:val="22"/>
          <w:szCs w:val="22"/>
        </w:rPr>
        <w:t xml:space="preserve"> v</w:t>
      </w:r>
      <w:r w:rsidR="00254BD5">
        <w:rPr>
          <w:rFonts w:asciiTheme="minorHAnsi" w:hAnsiTheme="minorHAnsi"/>
          <w:sz w:val="22"/>
          <w:szCs w:val="22"/>
        </w:rPr>
        <w:t xml:space="preserve">erlof </w:t>
      </w:r>
      <w:r w:rsidRPr="00610D56">
        <w:rPr>
          <w:rFonts w:asciiTheme="minorHAnsi" w:hAnsiTheme="minorHAnsi"/>
          <w:sz w:val="22"/>
          <w:szCs w:val="22"/>
        </w:rPr>
        <w:t xml:space="preserve">aanvraagt. Na deze korte uitleg wordt er verteld over de e-learnings, </w:t>
      </w:r>
      <w:r w:rsidR="000E125A" w:rsidRPr="00610D56">
        <w:rPr>
          <w:rFonts w:asciiTheme="minorHAnsi" w:hAnsiTheme="minorHAnsi"/>
          <w:sz w:val="22"/>
          <w:szCs w:val="22"/>
        </w:rPr>
        <w:t>word</w:t>
      </w:r>
      <w:r w:rsidRPr="00610D56">
        <w:rPr>
          <w:rFonts w:asciiTheme="minorHAnsi" w:hAnsiTheme="minorHAnsi"/>
          <w:sz w:val="22"/>
          <w:szCs w:val="22"/>
        </w:rPr>
        <w:t xml:space="preserve"> </w:t>
      </w:r>
      <w:r w:rsidRPr="00254BD5">
        <w:rPr>
          <w:rFonts w:asciiTheme="minorHAnsi" w:hAnsiTheme="minorHAnsi"/>
          <w:sz w:val="22"/>
          <w:szCs w:val="22"/>
        </w:rPr>
        <w:t>je</w:t>
      </w:r>
      <w:r w:rsidRPr="00610D56">
        <w:rPr>
          <w:rFonts w:asciiTheme="minorHAnsi" w:hAnsiTheme="minorHAnsi"/>
          <w:sz w:val="22"/>
          <w:szCs w:val="22"/>
        </w:rPr>
        <w:t xml:space="preserve"> begeleid naar de kledingautomaat waar </w:t>
      </w:r>
      <w:r w:rsidRPr="00254BD5">
        <w:rPr>
          <w:rFonts w:asciiTheme="minorHAnsi" w:hAnsiTheme="minorHAnsi"/>
          <w:sz w:val="22"/>
          <w:szCs w:val="22"/>
        </w:rPr>
        <w:t>je je</w:t>
      </w:r>
      <w:r w:rsidRPr="00610D56">
        <w:rPr>
          <w:rFonts w:asciiTheme="minorHAnsi" w:hAnsiTheme="minorHAnsi"/>
          <w:sz w:val="22"/>
          <w:szCs w:val="22"/>
        </w:rPr>
        <w:t xml:space="preserve"> kleding krijgt als uitzendkracht en krijg je een locker toegewezen. </w:t>
      </w:r>
    </w:p>
    <w:p w14:paraId="437F5F68" w14:textId="77777777" w:rsidR="00687881" w:rsidRPr="00610D56" w:rsidRDefault="00687881" w:rsidP="002B4953">
      <w:pPr>
        <w:jc w:val="both"/>
        <w:rPr>
          <w:rFonts w:asciiTheme="minorHAnsi" w:hAnsiTheme="minorHAnsi"/>
          <w:sz w:val="22"/>
          <w:szCs w:val="22"/>
        </w:rPr>
      </w:pPr>
    </w:p>
    <w:p w14:paraId="087C0069" w14:textId="7A5FC841"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Na deze startklaar/kennismakingsmeeting verdwijnt eigenlijk het contact tussen het uitzendbureau Start People en de uitzendkracht die in dienst treedt bij Coca-Cola. Er wordt alleen nog gewaarborgd of de uitzendkracht de e-learnings gemaakt heeft na 4 weken. Hierna wordt de uitzendkracht overgedragen aan Coca-Cola. Coca-Cola werkt voor operators met een paspoort waar de operator de eerste tien dagen een aantal zaken laat aftekenen door de teamleider die leidinggeeft over de productielijn waar de operator komt te werken. In dit paspoort staan </w:t>
      </w:r>
      <w:r w:rsidR="00254BD5" w:rsidRPr="00610D56">
        <w:rPr>
          <w:rFonts w:asciiTheme="minorHAnsi" w:hAnsiTheme="minorHAnsi"/>
          <w:sz w:val="22"/>
          <w:szCs w:val="22"/>
        </w:rPr>
        <w:t>werk gerelateerde</w:t>
      </w:r>
      <w:r w:rsidRPr="00610D56">
        <w:rPr>
          <w:rFonts w:asciiTheme="minorHAnsi" w:hAnsiTheme="minorHAnsi"/>
          <w:sz w:val="22"/>
          <w:szCs w:val="22"/>
        </w:rPr>
        <w:t xml:space="preserve"> zaken zoals bijvoorbeeld het tempo waarop hij werkt, of de operator zelf ook werk ziet en hoe gemotiveerd hij is. </w:t>
      </w:r>
      <w:r w:rsidRPr="00610D56">
        <w:rPr>
          <w:rFonts w:asciiTheme="minorHAnsi" w:hAnsiTheme="minorHAnsi"/>
          <w:sz w:val="22"/>
          <w:szCs w:val="22"/>
        </w:rPr>
        <w:lastRenderedPageBreak/>
        <w:t xml:space="preserve">In dit paspoort wordt dus de eerste twee werkweken bijgehouden hoe de werknemer werkt en hoe hij zich kan verbeteren. </w:t>
      </w:r>
    </w:p>
    <w:p w14:paraId="182877A4" w14:textId="77777777" w:rsidR="00687881" w:rsidRPr="00610D56" w:rsidRDefault="00687881" w:rsidP="002B4953">
      <w:pPr>
        <w:jc w:val="both"/>
        <w:rPr>
          <w:rFonts w:asciiTheme="minorHAnsi" w:hAnsiTheme="minorHAnsi"/>
          <w:sz w:val="22"/>
          <w:szCs w:val="22"/>
        </w:rPr>
      </w:pPr>
    </w:p>
    <w:p w14:paraId="63828A98" w14:textId="42EBABCD"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De onderzoeker wil de komende maanden een goed beeld krijgen van </w:t>
      </w:r>
      <w:r w:rsidR="006B5F00" w:rsidRPr="00610D56">
        <w:rPr>
          <w:rFonts w:asciiTheme="minorHAnsi" w:hAnsiTheme="minorHAnsi"/>
          <w:sz w:val="22"/>
          <w:szCs w:val="22"/>
        </w:rPr>
        <w:t xml:space="preserve">de onboarding </w:t>
      </w:r>
      <w:r w:rsidR="006B5F00">
        <w:rPr>
          <w:rFonts w:asciiTheme="minorHAnsi" w:hAnsiTheme="minorHAnsi"/>
          <w:sz w:val="22"/>
          <w:szCs w:val="22"/>
        </w:rPr>
        <w:t xml:space="preserve">van </w:t>
      </w:r>
      <w:r w:rsidRPr="00610D56">
        <w:rPr>
          <w:rFonts w:asciiTheme="minorHAnsi" w:hAnsiTheme="minorHAnsi"/>
          <w:sz w:val="22"/>
          <w:szCs w:val="22"/>
        </w:rPr>
        <w:t>Start People en Coca-Cola en of wat zij doen ervoor zorgt dat de medewerker</w:t>
      </w:r>
      <w:r w:rsidR="006B5F00">
        <w:rPr>
          <w:rFonts w:asciiTheme="minorHAnsi" w:hAnsiTheme="minorHAnsi"/>
          <w:sz w:val="22"/>
          <w:szCs w:val="22"/>
        </w:rPr>
        <w:t>s</w:t>
      </w:r>
      <w:r w:rsidRPr="00610D56">
        <w:rPr>
          <w:rFonts w:asciiTheme="minorHAnsi" w:hAnsiTheme="minorHAnsi"/>
          <w:sz w:val="22"/>
          <w:szCs w:val="22"/>
        </w:rPr>
        <w:t xml:space="preserve"> zich nou juist wel of niet thuis voel</w:t>
      </w:r>
      <w:r w:rsidR="006B5F00">
        <w:rPr>
          <w:rFonts w:asciiTheme="minorHAnsi" w:hAnsiTheme="minorHAnsi"/>
          <w:sz w:val="22"/>
          <w:szCs w:val="22"/>
        </w:rPr>
        <w:t>en</w:t>
      </w:r>
      <w:r w:rsidRPr="00610D56">
        <w:rPr>
          <w:rFonts w:asciiTheme="minorHAnsi" w:hAnsiTheme="minorHAnsi"/>
          <w:sz w:val="22"/>
          <w:szCs w:val="22"/>
        </w:rPr>
        <w:t>. Het is voor de onderzoeker belangrijk dat hij goed inzichtelijk krijg</w:t>
      </w:r>
      <w:r w:rsidR="006B5F00">
        <w:rPr>
          <w:rFonts w:asciiTheme="minorHAnsi" w:hAnsiTheme="minorHAnsi"/>
          <w:sz w:val="22"/>
          <w:szCs w:val="22"/>
        </w:rPr>
        <w:t>t,</w:t>
      </w:r>
      <w:r w:rsidRPr="00610D56">
        <w:rPr>
          <w:rFonts w:asciiTheme="minorHAnsi" w:hAnsiTheme="minorHAnsi"/>
          <w:sz w:val="22"/>
          <w:szCs w:val="22"/>
        </w:rPr>
        <w:t xml:space="preserve"> door het houden van een enquête</w:t>
      </w:r>
      <w:r w:rsidR="006B5F00">
        <w:rPr>
          <w:rFonts w:asciiTheme="minorHAnsi" w:hAnsiTheme="minorHAnsi"/>
          <w:sz w:val="22"/>
          <w:szCs w:val="22"/>
        </w:rPr>
        <w:t xml:space="preserve">, </w:t>
      </w:r>
      <w:r w:rsidRPr="00610D56">
        <w:rPr>
          <w:rFonts w:asciiTheme="minorHAnsi" w:hAnsiTheme="minorHAnsi"/>
          <w:sz w:val="22"/>
          <w:szCs w:val="22"/>
        </w:rPr>
        <w:t xml:space="preserve">hoe de medewerkers van Start People bij Coca-Cola de eerste maanden ervaren en wat zij wel/niet goed ervaren. Op deze manier kan de onderzoeker over een aantal maanden een concreet en valide advies uitbrengen aan Start People en Coca-Cola. </w:t>
      </w:r>
    </w:p>
    <w:p w14:paraId="220BD604" w14:textId="77777777" w:rsidR="00687881" w:rsidRPr="00610D56" w:rsidRDefault="00687881" w:rsidP="00687881">
      <w:pPr>
        <w:rPr>
          <w:rFonts w:asciiTheme="minorHAnsi" w:hAnsiTheme="minorHAnsi"/>
          <w:sz w:val="22"/>
          <w:szCs w:val="22"/>
        </w:rPr>
      </w:pPr>
    </w:p>
    <w:p w14:paraId="3B1E2767" w14:textId="77777777" w:rsidR="00687881" w:rsidRPr="00610D56" w:rsidRDefault="00E73721" w:rsidP="00610D56">
      <w:pPr>
        <w:pStyle w:val="Kop2"/>
        <w:rPr>
          <w:rFonts w:asciiTheme="minorHAnsi" w:hAnsiTheme="minorHAnsi"/>
          <w:lang w:eastAsia="nl-NL"/>
        </w:rPr>
      </w:pPr>
      <w:bookmarkStart w:id="15" w:name="_Toc81144710"/>
      <w:r>
        <w:rPr>
          <w:rFonts w:asciiTheme="minorHAnsi" w:hAnsiTheme="minorHAnsi"/>
          <w:lang w:eastAsia="nl-NL"/>
        </w:rPr>
        <w:t>1.7</w:t>
      </w:r>
      <w:r>
        <w:rPr>
          <w:rFonts w:asciiTheme="minorHAnsi" w:hAnsiTheme="minorHAnsi"/>
          <w:lang w:eastAsia="nl-NL"/>
        </w:rPr>
        <w:tab/>
      </w:r>
      <w:r w:rsidR="00687881" w:rsidRPr="00610D56">
        <w:rPr>
          <w:rFonts w:asciiTheme="minorHAnsi" w:hAnsiTheme="minorHAnsi"/>
          <w:lang w:eastAsia="nl-NL"/>
        </w:rPr>
        <w:t>Hoofd- en deelvragen</w:t>
      </w:r>
      <w:bookmarkEnd w:id="15"/>
    </w:p>
    <w:p w14:paraId="0EDA6CFE" w14:textId="77777777" w:rsidR="00687881" w:rsidRPr="00610D56" w:rsidRDefault="00E73721" w:rsidP="00610D56">
      <w:pPr>
        <w:pStyle w:val="Kop3"/>
      </w:pPr>
      <w:r>
        <w:t>1.7.1</w:t>
      </w:r>
      <w:r>
        <w:tab/>
      </w:r>
      <w:r w:rsidR="00687881" w:rsidRPr="00610D56">
        <w:t xml:space="preserve">Praktijkdoel </w:t>
      </w:r>
    </w:p>
    <w:p w14:paraId="6C940631" w14:textId="73A866EA"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Start People </w:t>
      </w:r>
      <w:r w:rsidR="0024686B">
        <w:rPr>
          <w:rFonts w:asciiTheme="minorHAnsi" w:hAnsiTheme="minorHAnsi"/>
          <w:sz w:val="22"/>
          <w:szCs w:val="22"/>
        </w:rPr>
        <w:t xml:space="preserve">Tilburg </w:t>
      </w:r>
      <w:r w:rsidRPr="00610D56">
        <w:rPr>
          <w:rFonts w:asciiTheme="minorHAnsi" w:hAnsiTheme="minorHAnsi"/>
          <w:sz w:val="22"/>
          <w:szCs w:val="22"/>
        </w:rPr>
        <w:t>wil een realistisch beeld krij</w:t>
      </w:r>
      <w:r w:rsidR="0024686B">
        <w:rPr>
          <w:rFonts w:asciiTheme="minorHAnsi" w:hAnsiTheme="minorHAnsi"/>
          <w:sz w:val="22"/>
          <w:szCs w:val="22"/>
        </w:rPr>
        <w:t>gen van hoe de nieuwe werknemer</w:t>
      </w:r>
      <w:r w:rsidR="006B5F00">
        <w:rPr>
          <w:rFonts w:asciiTheme="minorHAnsi" w:hAnsiTheme="minorHAnsi"/>
          <w:sz w:val="22"/>
          <w:szCs w:val="22"/>
        </w:rPr>
        <w:t>s</w:t>
      </w:r>
      <w:r w:rsidR="0024686B">
        <w:rPr>
          <w:rFonts w:asciiTheme="minorHAnsi" w:hAnsiTheme="minorHAnsi"/>
          <w:sz w:val="22"/>
          <w:szCs w:val="22"/>
        </w:rPr>
        <w:t xml:space="preserve">, die werkzaam </w:t>
      </w:r>
      <w:r w:rsidR="006B5F00">
        <w:rPr>
          <w:rFonts w:asciiTheme="minorHAnsi" w:hAnsiTheme="minorHAnsi"/>
          <w:sz w:val="22"/>
          <w:szCs w:val="22"/>
        </w:rPr>
        <w:t>zijn</w:t>
      </w:r>
      <w:r w:rsidR="0024686B">
        <w:rPr>
          <w:rFonts w:asciiTheme="minorHAnsi" w:hAnsiTheme="minorHAnsi"/>
          <w:sz w:val="22"/>
          <w:szCs w:val="22"/>
        </w:rPr>
        <w:t xml:space="preserve"> bij Coca-Cola, </w:t>
      </w:r>
      <w:r w:rsidRPr="00610D56">
        <w:rPr>
          <w:rFonts w:asciiTheme="minorHAnsi" w:hAnsiTheme="minorHAnsi"/>
          <w:sz w:val="22"/>
          <w:szCs w:val="22"/>
        </w:rPr>
        <w:t>het onboarding proces ondervind</w:t>
      </w:r>
      <w:r w:rsidR="006B5F00">
        <w:rPr>
          <w:rFonts w:asciiTheme="minorHAnsi" w:hAnsiTheme="minorHAnsi"/>
          <w:sz w:val="22"/>
          <w:szCs w:val="22"/>
        </w:rPr>
        <w:t>en</w:t>
      </w:r>
      <w:r w:rsidRPr="00610D56">
        <w:rPr>
          <w:rFonts w:asciiTheme="minorHAnsi" w:hAnsiTheme="minorHAnsi"/>
          <w:sz w:val="22"/>
          <w:szCs w:val="22"/>
        </w:rPr>
        <w:t>. Zij willen graag dat de nieuwe werknemer</w:t>
      </w:r>
      <w:r w:rsidR="006B5F00">
        <w:rPr>
          <w:rFonts w:asciiTheme="minorHAnsi" w:hAnsiTheme="minorHAnsi"/>
          <w:sz w:val="22"/>
          <w:szCs w:val="22"/>
        </w:rPr>
        <w:t>s</w:t>
      </w:r>
      <w:r w:rsidRPr="00610D56">
        <w:rPr>
          <w:rFonts w:asciiTheme="minorHAnsi" w:hAnsiTheme="minorHAnsi"/>
          <w:sz w:val="22"/>
          <w:szCs w:val="22"/>
        </w:rPr>
        <w:t xml:space="preserve"> betrokken </w:t>
      </w:r>
      <w:r w:rsidR="006B5F00">
        <w:rPr>
          <w:rFonts w:asciiTheme="minorHAnsi" w:hAnsiTheme="minorHAnsi"/>
          <w:sz w:val="22"/>
          <w:szCs w:val="22"/>
        </w:rPr>
        <w:t>zijn</w:t>
      </w:r>
      <w:r w:rsidRPr="00610D56">
        <w:rPr>
          <w:rFonts w:asciiTheme="minorHAnsi" w:hAnsiTheme="minorHAnsi"/>
          <w:sz w:val="22"/>
          <w:szCs w:val="22"/>
        </w:rPr>
        <w:t xml:space="preserve"> bij het bedrijf en op deze manier meehelpen aan het verwezenlijken van de organisatiedoelstellingen.</w:t>
      </w:r>
    </w:p>
    <w:p w14:paraId="05BE6F4E" w14:textId="77777777" w:rsidR="00687881" w:rsidRPr="00610D56" w:rsidRDefault="00687881" w:rsidP="00687881">
      <w:pPr>
        <w:rPr>
          <w:rFonts w:asciiTheme="minorHAnsi" w:hAnsiTheme="minorHAnsi"/>
          <w:sz w:val="22"/>
          <w:szCs w:val="22"/>
        </w:rPr>
      </w:pPr>
    </w:p>
    <w:p w14:paraId="75C0AD38" w14:textId="77777777" w:rsidR="00687881" w:rsidRPr="00610D56" w:rsidRDefault="00E73721" w:rsidP="00610D56">
      <w:pPr>
        <w:pStyle w:val="Kop3"/>
      </w:pPr>
      <w:r>
        <w:t>1.7.2</w:t>
      </w:r>
      <w:r>
        <w:tab/>
      </w:r>
      <w:r w:rsidR="00687881" w:rsidRPr="00610D56">
        <w:t>Kennisdoel</w:t>
      </w:r>
    </w:p>
    <w:p w14:paraId="7BC22BC9" w14:textId="2DD0E225" w:rsidR="00687881" w:rsidRPr="00610D56" w:rsidRDefault="00687881"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Het doel is om nieuwe kennis en beschouwingen op te doen aangaande de onboarding binnen Start People </w:t>
      </w:r>
      <w:r w:rsidR="006B5F00">
        <w:rPr>
          <w:rFonts w:asciiTheme="minorHAnsi" w:hAnsiTheme="minorHAnsi"/>
          <w:sz w:val="22"/>
          <w:szCs w:val="22"/>
        </w:rPr>
        <w:t>en</w:t>
      </w:r>
      <w:r w:rsidRPr="00610D56">
        <w:rPr>
          <w:rFonts w:asciiTheme="minorHAnsi" w:hAnsiTheme="minorHAnsi"/>
          <w:sz w:val="22"/>
          <w:szCs w:val="22"/>
        </w:rPr>
        <w:t xml:space="preserve"> Coca-Cola. Het is </w:t>
      </w:r>
      <w:r w:rsidR="006B5F00" w:rsidRPr="00610D56">
        <w:rPr>
          <w:rFonts w:asciiTheme="minorHAnsi" w:hAnsiTheme="minorHAnsi"/>
          <w:sz w:val="22"/>
          <w:szCs w:val="22"/>
        </w:rPr>
        <w:t xml:space="preserve">hierin </w:t>
      </w:r>
      <w:r w:rsidRPr="00610D56">
        <w:rPr>
          <w:rFonts w:asciiTheme="minorHAnsi" w:hAnsiTheme="minorHAnsi"/>
          <w:sz w:val="22"/>
          <w:szCs w:val="22"/>
        </w:rPr>
        <w:t xml:space="preserve">cruciaal om inzichtelijk te krijgen hoe de nieuwe werknemers de onboarding ondervinden. </w:t>
      </w:r>
    </w:p>
    <w:p w14:paraId="6316B454" w14:textId="77777777" w:rsidR="00687881" w:rsidRPr="00610D56" w:rsidRDefault="00687881" w:rsidP="00687881">
      <w:pPr>
        <w:widowControl w:val="0"/>
        <w:autoSpaceDE w:val="0"/>
        <w:autoSpaceDN w:val="0"/>
        <w:adjustRightInd w:val="0"/>
        <w:spacing w:line="280" w:lineRule="atLeast"/>
        <w:rPr>
          <w:rFonts w:asciiTheme="minorHAnsi" w:hAnsiTheme="minorHAnsi"/>
          <w:sz w:val="22"/>
          <w:szCs w:val="22"/>
        </w:rPr>
      </w:pPr>
    </w:p>
    <w:p w14:paraId="7910F386" w14:textId="77777777" w:rsidR="00687881" w:rsidRPr="00610D56" w:rsidRDefault="00E73721" w:rsidP="00610D56">
      <w:pPr>
        <w:pStyle w:val="Kop3"/>
      </w:pPr>
      <w:r>
        <w:t>1.7.3</w:t>
      </w:r>
      <w:r>
        <w:tab/>
      </w:r>
      <w:r w:rsidR="00687881" w:rsidRPr="00610D56">
        <w:t>De hoofdvraag</w:t>
      </w:r>
    </w:p>
    <w:p w14:paraId="3A2389FD" w14:textId="462F2628" w:rsidR="00687881" w:rsidRPr="00610D56" w:rsidRDefault="002B4953" w:rsidP="00687881">
      <w:pPr>
        <w:widowControl w:val="0"/>
        <w:autoSpaceDE w:val="0"/>
        <w:autoSpaceDN w:val="0"/>
        <w:adjustRightInd w:val="0"/>
        <w:spacing w:line="280" w:lineRule="atLeast"/>
        <w:rPr>
          <w:rFonts w:asciiTheme="minorHAnsi" w:hAnsiTheme="minorHAnsi"/>
          <w:sz w:val="22"/>
          <w:szCs w:val="22"/>
        </w:rPr>
      </w:pPr>
      <w:r>
        <w:rPr>
          <w:rFonts w:asciiTheme="minorHAnsi" w:hAnsiTheme="minorHAnsi"/>
          <w:sz w:val="22"/>
          <w:szCs w:val="22"/>
        </w:rPr>
        <w:t>‘</w:t>
      </w:r>
      <w:r w:rsidR="00687881" w:rsidRPr="00610D56">
        <w:rPr>
          <w:rFonts w:asciiTheme="minorHAnsi" w:hAnsiTheme="minorHAnsi"/>
          <w:sz w:val="22"/>
          <w:szCs w:val="22"/>
        </w:rPr>
        <w:t>Hoe ondervinden de werknemers van Start-People</w:t>
      </w:r>
      <w:r w:rsidR="006B5F00">
        <w:rPr>
          <w:rFonts w:asciiTheme="minorHAnsi" w:hAnsiTheme="minorHAnsi"/>
          <w:sz w:val="22"/>
          <w:szCs w:val="22"/>
        </w:rPr>
        <w:t xml:space="preserve"> en</w:t>
      </w:r>
      <w:r w:rsidR="00687881" w:rsidRPr="00610D56">
        <w:rPr>
          <w:rFonts w:asciiTheme="minorHAnsi" w:hAnsiTheme="minorHAnsi"/>
          <w:sz w:val="22"/>
          <w:szCs w:val="22"/>
        </w:rPr>
        <w:t xml:space="preserve"> Coca-Cola de onboarding?</w:t>
      </w:r>
      <w:r>
        <w:rPr>
          <w:rFonts w:asciiTheme="minorHAnsi" w:hAnsiTheme="minorHAnsi"/>
          <w:sz w:val="22"/>
          <w:szCs w:val="22"/>
        </w:rPr>
        <w:t xml:space="preserve">’ </w:t>
      </w:r>
    </w:p>
    <w:p w14:paraId="00718D79" w14:textId="77777777" w:rsidR="00687881" w:rsidRPr="00610D56" w:rsidRDefault="00687881"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De hierboven beschreven hoofdvraag zal op zijn beurt ook weer onderverdeeld worden in drie deelvragen. Deze drie deelvragen zullen nader toegelicht worden in het theoretisch kader. </w:t>
      </w:r>
    </w:p>
    <w:p w14:paraId="1F4D1747" w14:textId="77777777" w:rsidR="00687881" w:rsidRPr="00610D56" w:rsidRDefault="00687881" w:rsidP="00687881">
      <w:pPr>
        <w:widowControl w:val="0"/>
        <w:autoSpaceDE w:val="0"/>
        <w:autoSpaceDN w:val="0"/>
        <w:adjustRightInd w:val="0"/>
        <w:spacing w:line="280" w:lineRule="atLeast"/>
        <w:rPr>
          <w:rFonts w:asciiTheme="minorHAnsi" w:hAnsiTheme="minorHAnsi"/>
          <w:sz w:val="22"/>
          <w:szCs w:val="22"/>
        </w:rPr>
      </w:pPr>
    </w:p>
    <w:p w14:paraId="6B82BABC" w14:textId="77777777" w:rsidR="00687881" w:rsidRPr="00610D56" w:rsidRDefault="00E73721" w:rsidP="00610D56">
      <w:pPr>
        <w:pStyle w:val="Kop3"/>
      </w:pPr>
      <w:r>
        <w:t>1.7.4</w:t>
      </w:r>
      <w:r>
        <w:tab/>
      </w:r>
      <w:r w:rsidR="00687881" w:rsidRPr="00610D56">
        <w:t>Deelvraag 1</w:t>
      </w:r>
    </w:p>
    <w:p w14:paraId="1142AFA1" w14:textId="77777777" w:rsidR="00687881" w:rsidRPr="00610D56" w:rsidRDefault="00687881" w:rsidP="00610D56">
      <w:pPr>
        <w:pStyle w:val="Kop4"/>
      </w:pPr>
      <w:r w:rsidRPr="00610D56">
        <w:t>Hoe ondervinden de werknemers de landing?</w:t>
      </w:r>
    </w:p>
    <w:p w14:paraId="46586FF5" w14:textId="337E975D" w:rsidR="00687881" w:rsidRPr="002B4953" w:rsidRDefault="00687881" w:rsidP="002B4953">
      <w:pPr>
        <w:jc w:val="both"/>
        <w:rPr>
          <w:rFonts w:asciiTheme="minorHAnsi" w:hAnsiTheme="minorHAnsi"/>
          <w:b/>
          <w:sz w:val="22"/>
        </w:rPr>
      </w:pPr>
      <w:r w:rsidRPr="002B4953">
        <w:rPr>
          <w:rFonts w:asciiTheme="minorHAnsi" w:hAnsiTheme="minorHAnsi"/>
          <w:sz w:val="22"/>
        </w:rPr>
        <w:t>In het landingsgedeelte zal getoetst worden of Coca-Cola</w:t>
      </w:r>
      <w:r w:rsidR="006B5F00">
        <w:rPr>
          <w:rFonts w:asciiTheme="minorHAnsi" w:hAnsiTheme="minorHAnsi"/>
          <w:sz w:val="22"/>
        </w:rPr>
        <w:t xml:space="preserve"> [CC]</w:t>
      </w:r>
      <w:r w:rsidRPr="002B4953">
        <w:rPr>
          <w:rFonts w:asciiTheme="minorHAnsi" w:hAnsiTheme="minorHAnsi"/>
          <w:sz w:val="22"/>
        </w:rPr>
        <w:t>/Start People Tilburg</w:t>
      </w:r>
      <w:r w:rsidR="006B5F00">
        <w:rPr>
          <w:rFonts w:asciiTheme="minorHAnsi" w:hAnsiTheme="minorHAnsi"/>
          <w:sz w:val="22"/>
        </w:rPr>
        <w:t xml:space="preserve"> [STP]</w:t>
      </w:r>
      <w:r w:rsidRPr="002B4953">
        <w:rPr>
          <w:rFonts w:asciiTheme="minorHAnsi" w:hAnsiTheme="minorHAnsi"/>
          <w:sz w:val="22"/>
        </w:rPr>
        <w:t xml:space="preserve"> en de uitzendkracht de verwachtingen </w:t>
      </w:r>
      <w:r w:rsidR="006B5F00" w:rsidRPr="002B4953">
        <w:rPr>
          <w:rFonts w:asciiTheme="minorHAnsi" w:hAnsiTheme="minorHAnsi"/>
          <w:sz w:val="22"/>
        </w:rPr>
        <w:t xml:space="preserve">naar elkaar toe </w:t>
      </w:r>
      <w:r w:rsidRPr="002B4953">
        <w:rPr>
          <w:rFonts w:asciiTheme="minorHAnsi" w:hAnsiTheme="minorHAnsi"/>
          <w:sz w:val="22"/>
        </w:rPr>
        <w:t>uitspreken. Tevens zal er getoetst word</w:t>
      </w:r>
      <w:r w:rsidR="003A6E14">
        <w:rPr>
          <w:rFonts w:asciiTheme="minorHAnsi" w:hAnsiTheme="minorHAnsi"/>
          <w:sz w:val="22"/>
        </w:rPr>
        <w:t>en door de onderzoeker of CC/STP</w:t>
      </w:r>
      <w:r w:rsidRPr="002B4953">
        <w:rPr>
          <w:rFonts w:asciiTheme="minorHAnsi" w:hAnsiTheme="minorHAnsi"/>
          <w:sz w:val="22"/>
        </w:rPr>
        <w:t xml:space="preserve"> een aantal basisvoorwaarden regelen voor de uitzendkr</w:t>
      </w:r>
      <w:r w:rsidR="003A6E14">
        <w:rPr>
          <w:rFonts w:asciiTheme="minorHAnsi" w:hAnsiTheme="minorHAnsi"/>
          <w:sz w:val="22"/>
        </w:rPr>
        <w:t xml:space="preserve">acht en of CC/STP </w:t>
      </w:r>
      <w:r w:rsidRPr="002B4953">
        <w:rPr>
          <w:rFonts w:asciiTheme="minorHAnsi" w:hAnsiTheme="minorHAnsi"/>
          <w:sz w:val="22"/>
        </w:rPr>
        <w:t>zich bezighoudt met het waarborgen van de onboarding. Ook zal er g</w:t>
      </w:r>
      <w:r w:rsidR="003A6E14">
        <w:rPr>
          <w:rFonts w:asciiTheme="minorHAnsi" w:hAnsiTheme="minorHAnsi"/>
          <w:sz w:val="22"/>
        </w:rPr>
        <w:t>ekeken worden in hoeverre CC/STP</w:t>
      </w:r>
      <w:r w:rsidRPr="002B4953">
        <w:rPr>
          <w:rFonts w:asciiTheme="minorHAnsi" w:hAnsiTheme="minorHAnsi"/>
          <w:sz w:val="22"/>
        </w:rPr>
        <w:t xml:space="preserve"> zich bezighoudt met de begeleiding van de uitzendkracht in het leren van de eigen rol.</w:t>
      </w:r>
    </w:p>
    <w:p w14:paraId="49CBD3E2" w14:textId="77777777" w:rsidR="002B4953" w:rsidRDefault="002B4953" w:rsidP="00610D56">
      <w:pPr>
        <w:pStyle w:val="Kop3"/>
      </w:pPr>
    </w:p>
    <w:p w14:paraId="2B8C62B0" w14:textId="77777777" w:rsidR="00687881" w:rsidRPr="00610D56" w:rsidRDefault="00E73721" w:rsidP="00610D56">
      <w:pPr>
        <w:pStyle w:val="Kop3"/>
      </w:pPr>
      <w:r>
        <w:t>1.7.5</w:t>
      </w:r>
      <w:r>
        <w:tab/>
      </w:r>
      <w:r w:rsidR="00687881" w:rsidRPr="00610D56">
        <w:t>Deelvraag 2</w:t>
      </w:r>
    </w:p>
    <w:p w14:paraId="43B2CEC2" w14:textId="77777777" w:rsidR="00687881" w:rsidRPr="00610D56" w:rsidRDefault="00687881" w:rsidP="00610D56">
      <w:pPr>
        <w:pStyle w:val="Kop4"/>
      </w:pPr>
      <w:r w:rsidRPr="00610D56">
        <w:t>Hoe ondervinden de werknemers de verdieping?</w:t>
      </w:r>
    </w:p>
    <w:p w14:paraId="3DB2B3A1" w14:textId="4CC59230" w:rsidR="00687881" w:rsidRPr="002B4953" w:rsidRDefault="00687881" w:rsidP="002B4953">
      <w:pPr>
        <w:widowControl w:val="0"/>
        <w:autoSpaceDE w:val="0"/>
        <w:autoSpaceDN w:val="0"/>
        <w:adjustRightInd w:val="0"/>
        <w:spacing w:line="280" w:lineRule="atLeast"/>
        <w:jc w:val="both"/>
        <w:rPr>
          <w:rFonts w:asciiTheme="minorHAnsi" w:hAnsiTheme="minorHAnsi"/>
          <w:sz w:val="22"/>
          <w:szCs w:val="22"/>
        </w:rPr>
      </w:pPr>
      <w:r w:rsidRPr="002B4953">
        <w:rPr>
          <w:rFonts w:asciiTheme="minorHAnsi" w:hAnsiTheme="minorHAnsi"/>
          <w:sz w:val="22"/>
          <w:szCs w:val="22"/>
        </w:rPr>
        <w:t xml:space="preserve">In dit gedeelte van het onderzoek zal de onderzoeker toetsen of de uitzendkracht feedback krijgt over hoe hij werkt, of er bijvoorbeeld persoonlijkheidsvragenlijsten worden uitgedeeld en in hoeverre er aandacht wordt besteed aan de persoonlijke ontwikkeling van de uitzendkracht. Dit gedeelte van de theorie van Verhoeven houdt zich met name bezig met de persoonlijke groei en in hoeverre er verdieping is in het werk. </w:t>
      </w:r>
    </w:p>
    <w:p w14:paraId="0BA20873" w14:textId="77777777" w:rsidR="00687881" w:rsidRPr="00610D56" w:rsidRDefault="00687881" w:rsidP="00687881">
      <w:pPr>
        <w:widowControl w:val="0"/>
        <w:autoSpaceDE w:val="0"/>
        <w:autoSpaceDN w:val="0"/>
        <w:adjustRightInd w:val="0"/>
        <w:spacing w:line="280" w:lineRule="atLeast"/>
        <w:rPr>
          <w:rFonts w:asciiTheme="minorHAnsi" w:hAnsiTheme="minorHAnsi"/>
          <w:sz w:val="22"/>
          <w:szCs w:val="22"/>
        </w:rPr>
      </w:pPr>
    </w:p>
    <w:p w14:paraId="622AD8E6" w14:textId="77777777" w:rsidR="00687881" w:rsidRPr="00610D56" w:rsidRDefault="00E73721" w:rsidP="00610D56">
      <w:pPr>
        <w:pStyle w:val="Kop3"/>
      </w:pPr>
      <w:r>
        <w:t>1.7.6</w:t>
      </w:r>
      <w:r>
        <w:tab/>
      </w:r>
      <w:r w:rsidR="00687881" w:rsidRPr="00610D56">
        <w:t>Deelvraag 3</w:t>
      </w:r>
    </w:p>
    <w:p w14:paraId="20CFE771" w14:textId="77777777" w:rsidR="00687881" w:rsidRPr="00610D56" w:rsidRDefault="00687881" w:rsidP="00610D56">
      <w:pPr>
        <w:pStyle w:val="Kop4"/>
      </w:pPr>
      <w:r w:rsidRPr="00610D56">
        <w:t>Hoe ondervinden de werknemers de verbinding?</w:t>
      </w:r>
    </w:p>
    <w:p w14:paraId="345BB3E2" w14:textId="7F1C72F1" w:rsidR="00597D19" w:rsidRDefault="00687881" w:rsidP="00542945">
      <w:pPr>
        <w:widowControl w:val="0"/>
        <w:autoSpaceDE w:val="0"/>
        <w:autoSpaceDN w:val="0"/>
        <w:adjustRightInd w:val="0"/>
        <w:spacing w:line="280" w:lineRule="atLeast"/>
        <w:jc w:val="both"/>
        <w:rPr>
          <w:rFonts w:asciiTheme="majorHAnsi" w:eastAsiaTheme="majorEastAsia" w:hAnsiTheme="majorHAnsi" w:cstheme="majorBidi"/>
          <w:color w:val="2F5496" w:themeColor="accent1" w:themeShade="BF"/>
          <w:sz w:val="32"/>
          <w:szCs w:val="32"/>
          <w:lang w:eastAsia="en-US"/>
        </w:rPr>
      </w:pPr>
      <w:r w:rsidRPr="002B4953">
        <w:rPr>
          <w:rFonts w:asciiTheme="minorHAnsi" w:hAnsiTheme="minorHAnsi"/>
          <w:sz w:val="22"/>
          <w:szCs w:val="22"/>
        </w:rPr>
        <w:t>In dit gedeelte van het onderzoek zal de onderzoeke</w:t>
      </w:r>
      <w:r w:rsidR="00FF6CCA">
        <w:rPr>
          <w:rFonts w:asciiTheme="minorHAnsi" w:hAnsiTheme="minorHAnsi"/>
          <w:sz w:val="22"/>
          <w:szCs w:val="22"/>
        </w:rPr>
        <w:t>r</w:t>
      </w:r>
      <w:r w:rsidRPr="002B4953">
        <w:rPr>
          <w:rFonts w:asciiTheme="minorHAnsi" w:hAnsiTheme="minorHAnsi"/>
          <w:sz w:val="22"/>
          <w:szCs w:val="22"/>
        </w:rPr>
        <w:t xml:space="preserve"> toetsen of er volgens de theorie van Verhoeven resultaten worden behaald en wat de rol van de leidinggevende en het uitzendbureau hierin is. Ook zal er bekeken worden of de uitzendkracht zich gehoord voelt en wat zijn ervaringen hierin zijn. </w:t>
      </w:r>
      <w:r w:rsidR="00597D19">
        <w:br w:type="page"/>
      </w:r>
    </w:p>
    <w:p w14:paraId="3D10B833" w14:textId="77777777" w:rsidR="00687881" w:rsidRPr="00610D56" w:rsidRDefault="00E73721" w:rsidP="00610D56">
      <w:pPr>
        <w:pStyle w:val="Kop1"/>
      </w:pPr>
      <w:bookmarkStart w:id="16" w:name="_Toc81144711"/>
      <w:r>
        <w:lastRenderedPageBreak/>
        <w:t>2.</w:t>
      </w:r>
      <w:r>
        <w:tab/>
      </w:r>
      <w:r w:rsidR="00687881" w:rsidRPr="00610D56">
        <w:t>Theoretisch kader</w:t>
      </w:r>
      <w:bookmarkEnd w:id="16"/>
    </w:p>
    <w:p w14:paraId="457740DD" w14:textId="7777777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In de inleiding is er door de onderzoeker aangegeven dat dit onderzoek betrekking heeft op hoe de medewerkers van Start People, die werkzaam zijn bij Coca-Cola in Dongen, de onboarding ervaren. In dit hoofdstuk zal er, aan de hand van een aantal theorieën opgesteld door bekwame onderzoekers, aangetoond worden wat de functie is van een goed onboardingsproces en waarom dit van groot belang is voor een bedrijf met een groot personeelsbestand zoals Coca-Cola. Elk jaar beginnen er tientallen mensen bij Coca-Cola via het uitzendbureau en het is van essentieel belang dat deze medewerkers zo snel als mogelijk functioneel zijn, behouden blijven voor de organisatie en dat dit allemaal op eenzelfde manier wordt gedaan. In dit hoofdstuk wordt er onder andere gekeken naar wat de rol is van d</w:t>
      </w:r>
      <w:r w:rsidR="002B4953">
        <w:rPr>
          <w:rFonts w:asciiTheme="minorHAnsi" w:hAnsiTheme="minorHAnsi"/>
          <w:sz w:val="22"/>
          <w:szCs w:val="22"/>
        </w:rPr>
        <w:t>e organisatie in het onboardings</w:t>
      </w:r>
      <w:r w:rsidRPr="00610D56">
        <w:rPr>
          <w:rFonts w:asciiTheme="minorHAnsi" w:hAnsiTheme="minorHAnsi"/>
          <w:sz w:val="22"/>
          <w:szCs w:val="22"/>
        </w:rPr>
        <w:t>proces in wat zij bijvoorbeeld moeten bieden aan de nieuwe werknemer, maar andersom ook wat de werknemer moet bieden aan d</w:t>
      </w:r>
      <w:r w:rsidR="002B4953">
        <w:rPr>
          <w:rFonts w:asciiTheme="minorHAnsi" w:hAnsiTheme="minorHAnsi"/>
          <w:sz w:val="22"/>
          <w:szCs w:val="22"/>
        </w:rPr>
        <w:t>e organisatie om het onboardings</w:t>
      </w:r>
      <w:r w:rsidRPr="00610D56">
        <w:rPr>
          <w:rFonts w:asciiTheme="minorHAnsi" w:hAnsiTheme="minorHAnsi"/>
          <w:sz w:val="22"/>
          <w:szCs w:val="22"/>
        </w:rPr>
        <w:t xml:space="preserve">proces te laten slagen. </w:t>
      </w:r>
    </w:p>
    <w:p w14:paraId="0B002AF1" w14:textId="77777777" w:rsidR="00687881" w:rsidRPr="00610D56" w:rsidRDefault="00687881" w:rsidP="00687881">
      <w:pPr>
        <w:rPr>
          <w:rFonts w:asciiTheme="minorHAnsi" w:hAnsiTheme="minorHAnsi"/>
        </w:rPr>
      </w:pPr>
    </w:p>
    <w:p w14:paraId="207C0C0F" w14:textId="77777777" w:rsidR="00687881" w:rsidRPr="00610D56" w:rsidRDefault="00E73721" w:rsidP="00687881">
      <w:pPr>
        <w:pStyle w:val="Kop2"/>
        <w:rPr>
          <w:rFonts w:asciiTheme="minorHAnsi" w:hAnsiTheme="minorHAnsi"/>
        </w:rPr>
      </w:pPr>
      <w:bookmarkStart w:id="17" w:name="_Toc81144712"/>
      <w:r>
        <w:rPr>
          <w:rFonts w:asciiTheme="minorHAnsi" w:hAnsiTheme="minorHAnsi"/>
        </w:rPr>
        <w:t>2.1</w:t>
      </w:r>
      <w:r>
        <w:rPr>
          <w:rFonts w:asciiTheme="minorHAnsi" w:hAnsiTheme="minorHAnsi"/>
        </w:rPr>
        <w:tab/>
      </w:r>
      <w:r w:rsidR="00687881" w:rsidRPr="00610D56">
        <w:rPr>
          <w:rFonts w:asciiTheme="minorHAnsi" w:hAnsiTheme="minorHAnsi"/>
        </w:rPr>
        <w:t>Onboarding</w:t>
      </w:r>
      <w:bookmarkEnd w:id="17"/>
    </w:p>
    <w:p w14:paraId="51E7713E" w14:textId="7777777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Op het moment dat er een nieuwe medewerker arriveert binnen </w:t>
      </w:r>
      <w:r w:rsidR="00605627">
        <w:rPr>
          <w:rFonts w:asciiTheme="minorHAnsi" w:hAnsiTheme="minorHAnsi"/>
          <w:sz w:val="22"/>
          <w:szCs w:val="22"/>
        </w:rPr>
        <w:t>de</w:t>
      </w:r>
      <w:r w:rsidRPr="00610D56">
        <w:rPr>
          <w:rFonts w:asciiTheme="minorHAnsi" w:hAnsiTheme="minorHAnsi"/>
          <w:sz w:val="22"/>
          <w:szCs w:val="22"/>
        </w:rPr>
        <w:t xml:space="preserve"> organisatie is het volgens Verhoeven noodzaak dat de medewerker zo snel mogelijk functioneel is. De medewerker moet het gevoel ervaren dat hij zich thuis kan voelen binnen het bedrijf en dat hij ook bij het bedrijf in dienst wil blijven. Ver</w:t>
      </w:r>
      <w:r w:rsidR="002B4953">
        <w:rPr>
          <w:rFonts w:asciiTheme="minorHAnsi" w:hAnsiTheme="minorHAnsi"/>
          <w:sz w:val="22"/>
          <w:szCs w:val="22"/>
        </w:rPr>
        <w:t>hoeven meent dat een onboardings</w:t>
      </w:r>
      <w:r w:rsidRPr="00610D56">
        <w:rPr>
          <w:rFonts w:asciiTheme="minorHAnsi" w:hAnsiTheme="minorHAnsi"/>
          <w:sz w:val="22"/>
          <w:szCs w:val="22"/>
        </w:rPr>
        <w:t xml:space="preserve">proces pas succesvol kan zijn als er een betrouwbare samenwerking is te midden van de nieuwe werknemer, het lijnmanagement (in het geval van dit onderzoek Coca-Cola) en de HR-afdeling (in dit onderzoek </w:t>
      </w:r>
      <w:r w:rsidR="00917838" w:rsidRPr="00610D56">
        <w:rPr>
          <w:rFonts w:asciiTheme="minorHAnsi" w:hAnsiTheme="minorHAnsi"/>
          <w:sz w:val="22"/>
          <w:szCs w:val="22"/>
        </w:rPr>
        <w:t>het uitzendbureau Start People) (Verhoeven, 2016)</w:t>
      </w:r>
      <w:r w:rsidR="00917838" w:rsidRPr="00610D56">
        <w:rPr>
          <w:rFonts w:asciiTheme="minorHAnsi" w:hAnsiTheme="minorHAnsi"/>
        </w:rPr>
        <w:t>.</w:t>
      </w:r>
    </w:p>
    <w:p w14:paraId="36F0308A" w14:textId="77777777" w:rsidR="00687881" w:rsidRPr="00610D56" w:rsidRDefault="00687881" w:rsidP="002B4953">
      <w:pPr>
        <w:jc w:val="both"/>
        <w:rPr>
          <w:rFonts w:asciiTheme="minorHAnsi" w:hAnsiTheme="minorHAnsi"/>
          <w:sz w:val="22"/>
          <w:szCs w:val="22"/>
        </w:rPr>
      </w:pPr>
    </w:p>
    <w:p w14:paraId="3782EFE1" w14:textId="34538579"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sz w:val="22"/>
          <w:szCs w:val="22"/>
        </w:rPr>
        <w:t>Deze samenwerking is gebaseerd op gedeeltelijk activiteiten die betrekking hebben op de introductie en op zaken die van praktische aard zijn die eenieder binnen de organisatie moet begrijpen, waardoor ieder individu die d</w:t>
      </w:r>
      <w:r w:rsidR="002B4953">
        <w:rPr>
          <w:rFonts w:asciiTheme="minorHAnsi" w:hAnsiTheme="minorHAnsi"/>
          <w:sz w:val="22"/>
          <w:szCs w:val="22"/>
        </w:rPr>
        <w:t>eel uitmaakt van het onboardings</w:t>
      </w:r>
      <w:r w:rsidRPr="00610D56">
        <w:rPr>
          <w:rFonts w:asciiTheme="minorHAnsi" w:hAnsiTheme="minorHAnsi"/>
          <w:sz w:val="22"/>
          <w:szCs w:val="22"/>
        </w:rPr>
        <w:t xml:space="preserve">proces zijn eigen rol tot in perfectie kan uitvoeren. </w:t>
      </w:r>
      <w:r w:rsidRPr="00610D56">
        <w:rPr>
          <w:rFonts w:asciiTheme="minorHAnsi" w:hAnsiTheme="minorHAnsi"/>
          <w:color w:val="000000" w:themeColor="text1"/>
          <w:sz w:val="22"/>
          <w:szCs w:val="22"/>
        </w:rPr>
        <w:t xml:space="preserve">Het is van groot belang dat organisaties de nieuwe werknemers niet loslaten wanneer alle praktische zaken zijn geregeld en wanneer de medewerker alle informatie heeft gekregen waardoor hij de nieuwe taken, die betrekking hebben tot zijn functie, kan uitvoeren. Dat heeft volgens Verhoeven niets te maken met onboarding maar </w:t>
      </w:r>
      <w:r w:rsidR="00917838" w:rsidRPr="00610D56">
        <w:rPr>
          <w:rFonts w:asciiTheme="minorHAnsi" w:hAnsiTheme="minorHAnsi"/>
          <w:color w:val="000000" w:themeColor="text1"/>
          <w:sz w:val="22"/>
          <w:szCs w:val="22"/>
        </w:rPr>
        <w:t>met een proces van introductie (Verhoeven, 2016)</w:t>
      </w:r>
      <w:r w:rsidR="00F623EB" w:rsidRPr="00610D56">
        <w:rPr>
          <w:rFonts w:asciiTheme="minorHAnsi" w:hAnsiTheme="minorHAnsi"/>
          <w:color w:val="000000" w:themeColor="text1"/>
          <w:sz w:val="22"/>
          <w:szCs w:val="22"/>
        </w:rPr>
        <w:t>.</w:t>
      </w:r>
    </w:p>
    <w:p w14:paraId="35396B19" w14:textId="77777777" w:rsidR="00687881" w:rsidRPr="00610D56" w:rsidRDefault="00687881" w:rsidP="002B4953">
      <w:pPr>
        <w:jc w:val="both"/>
        <w:rPr>
          <w:rFonts w:asciiTheme="minorHAnsi" w:hAnsiTheme="minorHAnsi"/>
          <w:color w:val="000000" w:themeColor="text1"/>
          <w:sz w:val="22"/>
          <w:szCs w:val="22"/>
        </w:rPr>
      </w:pPr>
    </w:p>
    <w:p w14:paraId="76CE682F" w14:textId="55F2365C" w:rsidR="00687881" w:rsidRPr="00610D56" w:rsidRDefault="00687881" w:rsidP="002B4953">
      <w:pPr>
        <w:jc w:val="both"/>
        <w:rPr>
          <w:rFonts w:asciiTheme="minorHAnsi" w:hAnsiTheme="minorHAnsi"/>
          <w:color w:val="70AD47" w:themeColor="accent6"/>
          <w:sz w:val="22"/>
          <w:szCs w:val="22"/>
        </w:rPr>
      </w:pPr>
      <w:r w:rsidRPr="00610D56">
        <w:rPr>
          <w:rFonts w:asciiTheme="minorHAnsi" w:hAnsiTheme="minorHAnsi"/>
          <w:color w:val="000000" w:themeColor="text1"/>
          <w:sz w:val="22"/>
          <w:szCs w:val="22"/>
        </w:rPr>
        <w:t xml:space="preserve">Het is volgens Verhoeven niet de bedoeling dat de nieuwe werknemers alleen maar zo snel mogelijk ‘gebruiksklaar’ zijn, maar ook echt het gevoel hebben dat ze op hun plek zijn. Zoals hierboven beschreven is het belangrijk dat het lijnmanagement in samenwerking met het uitzendbureau duidelijk uitspreekt naar de nieuwe werknemer wat de organisatiedoelen zijn en in wat voor tijdspanning deze het liefst behaald </w:t>
      </w:r>
      <w:r w:rsidR="00FA519E">
        <w:rPr>
          <w:rFonts w:asciiTheme="minorHAnsi" w:hAnsiTheme="minorHAnsi"/>
          <w:color w:val="000000" w:themeColor="text1"/>
          <w:sz w:val="22"/>
          <w:szCs w:val="22"/>
        </w:rPr>
        <w:t>dienen te</w:t>
      </w:r>
      <w:r w:rsidRPr="00610D56">
        <w:rPr>
          <w:rFonts w:asciiTheme="minorHAnsi" w:hAnsiTheme="minorHAnsi"/>
          <w:color w:val="000000" w:themeColor="text1"/>
          <w:sz w:val="22"/>
          <w:szCs w:val="22"/>
        </w:rPr>
        <w:t xml:space="preserve"> worden. Ook zullen zij richting de nieuwe werknemer uit moeten spreken wat de verwachtingen zijn van hem als nieuwe werknemer, wat hij operatief op moet leveren en hoe ze hem/haar zullen recenseren. Dit heeft automatisch </w:t>
      </w:r>
      <w:r w:rsidR="00FA519E">
        <w:rPr>
          <w:rFonts w:asciiTheme="minorHAnsi" w:hAnsiTheme="minorHAnsi"/>
          <w:color w:val="000000" w:themeColor="text1"/>
          <w:sz w:val="22"/>
          <w:szCs w:val="22"/>
        </w:rPr>
        <w:t>tot</w:t>
      </w:r>
      <w:r w:rsidRPr="00610D56">
        <w:rPr>
          <w:rFonts w:asciiTheme="minorHAnsi" w:hAnsiTheme="minorHAnsi"/>
          <w:color w:val="000000" w:themeColor="text1"/>
          <w:sz w:val="22"/>
          <w:szCs w:val="22"/>
        </w:rPr>
        <w:t xml:space="preserve"> gevolg dat het lijnmanagement in samenwerking met het uitzendbureau de nieuwe werknemer inzicht moet geven in hoe de systemen werken met betrekking tot het functioneren en beoordelen van de werknemers, zodat de nieuwe werknemer in de toekomst niet voor onverwachte zaken komt te staan. Voor dit soort zaken is de eerdergenoemde samenwerking van belang</w:t>
      </w:r>
      <w:r w:rsidR="00917838" w:rsidRPr="00610D56">
        <w:rPr>
          <w:rFonts w:asciiTheme="minorHAnsi" w:hAnsiTheme="minorHAnsi"/>
          <w:color w:val="70AD47" w:themeColor="accent6"/>
          <w:sz w:val="22"/>
          <w:szCs w:val="22"/>
        </w:rPr>
        <w:t xml:space="preserve"> </w:t>
      </w:r>
      <w:r w:rsidR="00917838" w:rsidRPr="00610D56">
        <w:rPr>
          <w:rFonts w:asciiTheme="minorHAnsi" w:hAnsiTheme="minorHAnsi"/>
          <w:color w:val="000000" w:themeColor="text1"/>
          <w:sz w:val="22"/>
          <w:szCs w:val="22"/>
        </w:rPr>
        <w:t>(Verhoeven, 2016).</w:t>
      </w:r>
    </w:p>
    <w:p w14:paraId="677FC590" w14:textId="77777777" w:rsidR="00687881" w:rsidRPr="00610D56" w:rsidRDefault="00687881" w:rsidP="002B4953">
      <w:pPr>
        <w:jc w:val="both"/>
        <w:rPr>
          <w:rFonts w:asciiTheme="minorHAnsi" w:hAnsiTheme="minorHAnsi"/>
          <w:color w:val="70AD47" w:themeColor="accent6"/>
          <w:sz w:val="22"/>
          <w:szCs w:val="22"/>
        </w:rPr>
      </w:pPr>
    </w:p>
    <w:p w14:paraId="2BCB1422" w14:textId="494ECAB1" w:rsidR="00687881" w:rsidRPr="00610D56" w:rsidRDefault="00687881" w:rsidP="002B4953">
      <w:pPr>
        <w:jc w:val="both"/>
        <w:rPr>
          <w:rFonts w:asciiTheme="minorHAnsi" w:hAnsiTheme="minorHAnsi"/>
          <w:color w:val="00B050"/>
          <w:sz w:val="22"/>
          <w:szCs w:val="22"/>
        </w:rPr>
      </w:pPr>
      <w:r w:rsidRPr="00610D56">
        <w:rPr>
          <w:rFonts w:asciiTheme="minorHAnsi" w:hAnsiTheme="minorHAnsi"/>
          <w:color w:val="000000" w:themeColor="text1"/>
          <w:sz w:val="22"/>
          <w:szCs w:val="22"/>
        </w:rPr>
        <w:t>Volgens Verhoeven begint het o</w:t>
      </w:r>
      <w:r w:rsidR="002B4953">
        <w:rPr>
          <w:rFonts w:asciiTheme="minorHAnsi" w:hAnsiTheme="minorHAnsi"/>
          <w:color w:val="000000" w:themeColor="text1"/>
          <w:sz w:val="22"/>
          <w:szCs w:val="22"/>
        </w:rPr>
        <w:t>nboardings</w:t>
      </w:r>
      <w:r w:rsidRPr="00610D56">
        <w:rPr>
          <w:rFonts w:asciiTheme="minorHAnsi" w:hAnsiTheme="minorHAnsi"/>
          <w:color w:val="000000" w:themeColor="text1"/>
          <w:sz w:val="22"/>
          <w:szCs w:val="22"/>
        </w:rPr>
        <w:t>proces al ver voordat de nieuwe werknemer officieel in dienst treedt, namelijk al in het proces van werving. Tijdens dit wervingsproces wordt de organisatie al op een bepaalde wijze neergezet en doordat dit gebeurd worden er ook bepaalde verwachtingen geschept. Ook is het volgens Verhoeven</w:t>
      </w:r>
      <w:r w:rsidRPr="00610D56">
        <w:rPr>
          <w:rFonts w:asciiTheme="minorHAnsi" w:hAnsiTheme="minorHAnsi"/>
          <w:color w:val="00B050"/>
          <w:sz w:val="22"/>
          <w:szCs w:val="22"/>
        </w:rPr>
        <w:t xml:space="preserve"> </w:t>
      </w:r>
      <w:r w:rsidRPr="00610D56">
        <w:rPr>
          <w:rFonts w:asciiTheme="minorHAnsi" w:hAnsiTheme="minorHAnsi"/>
          <w:color w:val="000000" w:themeColor="text1"/>
          <w:sz w:val="22"/>
          <w:szCs w:val="22"/>
        </w:rPr>
        <w:t>van groot belang dat de mensen die leidinggeven goed luisteren bij entree van de potentiële kandidaat wat zijn verwachtingen zijn en hoe hij als leidinggevende daaraan bij zou kunnen dragen. Tevens meent Verhoeven</w:t>
      </w:r>
      <w:r w:rsidRPr="00610D56">
        <w:rPr>
          <w:rFonts w:asciiTheme="minorHAnsi" w:hAnsiTheme="minorHAnsi"/>
          <w:color w:val="00B050"/>
          <w:sz w:val="22"/>
          <w:szCs w:val="22"/>
        </w:rPr>
        <w:t xml:space="preserve"> </w:t>
      </w:r>
      <w:r w:rsidRPr="00610D56">
        <w:rPr>
          <w:rFonts w:asciiTheme="minorHAnsi" w:hAnsiTheme="minorHAnsi"/>
          <w:color w:val="000000" w:themeColor="text1"/>
          <w:sz w:val="22"/>
          <w:szCs w:val="22"/>
        </w:rPr>
        <w:t xml:space="preserve">dat er een milieu moet worden gecreëerd door het bedrijf dat wanneer werknemers ergens mee spelen dat ze dit kunnen uiten. Dit zou volgens Verhoeven het beste kunnen worden gedaan door de HR-afdeling of met bijvoorbeeld een buddy die privékwesties geheim kan houden/waarborgen. Daarnaast beschrijft ze in </w:t>
      </w:r>
      <w:r w:rsidRPr="00610D56">
        <w:rPr>
          <w:rFonts w:asciiTheme="minorHAnsi" w:hAnsiTheme="minorHAnsi"/>
          <w:color w:val="000000" w:themeColor="text1"/>
          <w:sz w:val="22"/>
          <w:szCs w:val="22"/>
        </w:rPr>
        <w:lastRenderedPageBreak/>
        <w:t xml:space="preserve">haar boek dat werknemers eerder geneigd zijn bij een bedrijf te blijven als er duidelijk wordt getoond waar ze naartoe kunnen werken in de toekomst, in de vorm van een toekomstplan. Denk hierbij bijvoorbeeld aan het krijgen van een vast contract. In zulke gevallen zijn werknemers eerder geneigd een stap extra te zetten wat ook als gevolg heeft dat ze extra gemotiveerd zullen zijn. Ook wanneer </w:t>
      </w:r>
      <w:r w:rsidR="00FA519E">
        <w:rPr>
          <w:rFonts w:asciiTheme="minorHAnsi" w:hAnsiTheme="minorHAnsi"/>
          <w:color w:val="000000" w:themeColor="text1"/>
          <w:sz w:val="22"/>
          <w:szCs w:val="22"/>
        </w:rPr>
        <w:t xml:space="preserve">aan </w:t>
      </w:r>
      <w:r w:rsidRPr="00610D56">
        <w:rPr>
          <w:rFonts w:asciiTheme="minorHAnsi" w:hAnsiTheme="minorHAnsi"/>
          <w:color w:val="000000" w:themeColor="text1"/>
          <w:sz w:val="22"/>
          <w:szCs w:val="22"/>
        </w:rPr>
        <w:t xml:space="preserve">zulke beloftes niet </w:t>
      </w:r>
      <w:r w:rsidR="00FA519E">
        <w:rPr>
          <w:rFonts w:asciiTheme="minorHAnsi" w:hAnsiTheme="minorHAnsi"/>
          <w:color w:val="000000" w:themeColor="text1"/>
          <w:sz w:val="22"/>
          <w:szCs w:val="22"/>
        </w:rPr>
        <w:t>voldaan kan</w:t>
      </w:r>
      <w:r w:rsidRPr="00610D56">
        <w:rPr>
          <w:rFonts w:asciiTheme="minorHAnsi" w:hAnsiTheme="minorHAnsi"/>
          <w:color w:val="000000" w:themeColor="text1"/>
          <w:sz w:val="22"/>
          <w:szCs w:val="22"/>
        </w:rPr>
        <w:t xml:space="preserve"> worden</w:t>
      </w:r>
      <w:r w:rsidR="00FA519E">
        <w:rPr>
          <w:rFonts w:asciiTheme="minorHAnsi" w:hAnsiTheme="minorHAnsi"/>
          <w:color w:val="000000" w:themeColor="text1"/>
          <w:sz w:val="22"/>
          <w:szCs w:val="22"/>
        </w:rPr>
        <w:t xml:space="preserve"> gedaan</w:t>
      </w:r>
      <w:r w:rsidRPr="00610D56">
        <w:rPr>
          <w:rFonts w:asciiTheme="minorHAnsi" w:hAnsiTheme="minorHAnsi"/>
          <w:color w:val="000000" w:themeColor="text1"/>
          <w:sz w:val="22"/>
          <w:szCs w:val="22"/>
        </w:rPr>
        <w:t xml:space="preserve"> moet dit van tevoren duidelijk aangekaart worden, zodat de werknemer niet op een later moment </w:t>
      </w:r>
      <w:r w:rsidR="00FA519E">
        <w:rPr>
          <w:rFonts w:asciiTheme="minorHAnsi" w:hAnsiTheme="minorHAnsi"/>
          <w:color w:val="000000" w:themeColor="text1"/>
          <w:sz w:val="22"/>
          <w:szCs w:val="22"/>
        </w:rPr>
        <w:t>teleurgesteld wordt</w:t>
      </w:r>
      <w:r w:rsidRPr="00610D56">
        <w:rPr>
          <w:rFonts w:asciiTheme="minorHAnsi" w:hAnsiTheme="minorHAnsi"/>
          <w:color w:val="000000" w:themeColor="text1"/>
          <w:sz w:val="22"/>
          <w:szCs w:val="22"/>
        </w:rPr>
        <w:t xml:space="preserve">. Volledige transparantie </w:t>
      </w:r>
      <w:r w:rsidR="00FA519E">
        <w:rPr>
          <w:rFonts w:asciiTheme="minorHAnsi" w:hAnsiTheme="minorHAnsi"/>
          <w:color w:val="000000" w:themeColor="text1"/>
          <w:sz w:val="22"/>
          <w:szCs w:val="22"/>
        </w:rPr>
        <w:t>is dus noodzakelijk</w:t>
      </w:r>
      <w:r w:rsidR="00917838" w:rsidRPr="00610D56">
        <w:rPr>
          <w:rFonts w:asciiTheme="minorHAnsi" w:hAnsiTheme="minorHAnsi"/>
          <w:color w:val="000000" w:themeColor="text1"/>
          <w:sz w:val="22"/>
          <w:szCs w:val="22"/>
        </w:rPr>
        <w:t xml:space="preserve"> (Verhoeven, 2016).</w:t>
      </w:r>
    </w:p>
    <w:p w14:paraId="28D028A1" w14:textId="77777777" w:rsidR="00687881" w:rsidRPr="00610D56" w:rsidRDefault="00687881" w:rsidP="002B4953">
      <w:pPr>
        <w:jc w:val="both"/>
        <w:rPr>
          <w:rFonts w:asciiTheme="minorHAnsi" w:hAnsiTheme="minorHAnsi"/>
          <w:color w:val="00B050"/>
          <w:sz w:val="22"/>
          <w:szCs w:val="22"/>
        </w:rPr>
      </w:pPr>
    </w:p>
    <w:p w14:paraId="54B37EE1" w14:textId="77777777" w:rsidR="00687881" w:rsidRPr="00E73721" w:rsidRDefault="00E73721" w:rsidP="00610D56">
      <w:pPr>
        <w:pStyle w:val="Kop2"/>
        <w:rPr>
          <w:rFonts w:asciiTheme="minorHAnsi" w:hAnsiTheme="minorHAnsi"/>
        </w:rPr>
      </w:pPr>
      <w:bookmarkStart w:id="18" w:name="_Toc81144713"/>
      <w:r>
        <w:rPr>
          <w:rFonts w:asciiTheme="minorHAnsi" w:hAnsiTheme="minorHAnsi"/>
        </w:rPr>
        <w:t>2.2</w:t>
      </w:r>
      <w:r>
        <w:rPr>
          <w:rFonts w:asciiTheme="minorHAnsi" w:hAnsiTheme="minorHAnsi"/>
        </w:rPr>
        <w:tab/>
      </w:r>
      <w:r w:rsidR="00687881" w:rsidRPr="00E73721">
        <w:rPr>
          <w:rFonts w:asciiTheme="minorHAnsi" w:hAnsiTheme="minorHAnsi"/>
        </w:rPr>
        <w:t>Meten met Verhoeven</w:t>
      </w:r>
      <w:bookmarkEnd w:id="18"/>
    </w:p>
    <w:p w14:paraId="05176824" w14:textId="4E8C932B"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Volgens Verhoeven </w:t>
      </w:r>
      <w:r w:rsidR="008B0AF0" w:rsidRPr="00610D56">
        <w:rPr>
          <w:rFonts w:asciiTheme="minorHAnsi" w:hAnsiTheme="minorHAnsi"/>
          <w:color w:val="000000" w:themeColor="text1"/>
          <w:sz w:val="22"/>
          <w:szCs w:val="22"/>
        </w:rPr>
        <w:t xml:space="preserve">(2019) </w:t>
      </w:r>
      <w:r w:rsidR="00E73721">
        <w:rPr>
          <w:rFonts w:asciiTheme="minorHAnsi" w:hAnsiTheme="minorHAnsi"/>
          <w:color w:val="000000" w:themeColor="text1"/>
          <w:sz w:val="22"/>
          <w:szCs w:val="22"/>
        </w:rPr>
        <w:t>k</w:t>
      </w:r>
      <w:r w:rsidR="00FA519E">
        <w:rPr>
          <w:rFonts w:asciiTheme="minorHAnsi" w:hAnsiTheme="minorHAnsi"/>
          <w:color w:val="000000" w:themeColor="text1"/>
          <w:sz w:val="22"/>
          <w:szCs w:val="22"/>
        </w:rPr>
        <w:t>an</w:t>
      </w:r>
      <w:r w:rsidR="00E73721">
        <w:rPr>
          <w:rFonts w:asciiTheme="minorHAnsi" w:hAnsiTheme="minorHAnsi"/>
          <w:color w:val="000000" w:themeColor="text1"/>
          <w:sz w:val="22"/>
          <w:szCs w:val="22"/>
        </w:rPr>
        <w:t xml:space="preserve"> een onboardings</w:t>
      </w:r>
      <w:r w:rsidRPr="00610D56">
        <w:rPr>
          <w:rFonts w:asciiTheme="minorHAnsi" w:hAnsiTheme="minorHAnsi"/>
          <w:color w:val="000000" w:themeColor="text1"/>
          <w:sz w:val="22"/>
          <w:szCs w:val="22"/>
        </w:rPr>
        <w:t xml:space="preserve">proces </w:t>
      </w:r>
      <w:r w:rsidR="00FA519E">
        <w:rPr>
          <w:rFonts w:asciiTheme="minorHAnsi" w:hAnsiTheme="minorHAnsi"/>
          <w:color w:val="000000" w:themeColor="text1"/>
          <w:sz w:val="22"/>
          <w:szCs w:val="22"/>
        </w:rPr>
        <w:t>worden ge</w:t>
      </w:r>
      <w:r w:rsidRPr="00610D56">
        <w:rPr>
          <w:rFonts w:asciiTheme="minorHAnsi" w:hAnsiTheme="minorHAnsi"/>
          <w:color w:val="000000" w:themeColor="text1"/>
          <w:sz w:val="22"/>
          <w:szCs w:val="22"/>
        </w:rPr>
        <w:t>meten aan de hand van 3 doelstellingen. Het gaat hierbij o</w:t>
      </w:r>
      <w:r w:rsidR="00FA519E">
        <w:rPr>
          <w:rFonts w:asciiTheme="minorHAnsi" w:hAnsiTheme="minorHAnsi"/>
          <w:color w:val="000000" w:themeColor="text1"/>
          <w:sz w:val="22"/>
          <w:szCs w:val="22"/>
        </w:rPr>
        <w:t>m</w:t>
      </w:r>
      <w:r w:rsidRPr="00610D56">
        <w:rPr>
          <w:rFonts w:asciiTheme="minorHAnsi" w:hAnsiTheme="minorHAnsi"/>
          <w:color w:val="000000" w:themeColor="text1"/>
          <w:sz w:val="22"/>
          <w:szCs w:val="22"/>
        </w:rPr>
        <w:t xml:space="preserve"> de landing, de verdieping en de verbinding. </w:t>
      </w:r>
    </w:p>
    <w:p w14:paraId="6E02DDDB" w14:textId="013FB846" w:rsidR="00687881" w:rsidRPr="00610D56" w:rsidRDefault="00687881" w:rsidP="002B4953">
      <w:pPr>
        <w:pStyle w:val="Lijstalinea"/>
        <w:numPr>
          <w:ilvl w:val="0"/>
          <w:numId w:val="3"/>
        </w:numPr>
        <w:jc w:val="both"/>
        <w:rPr>
          <w:color w:val="000000" w:themeColor="text1"/>
          <w:sz w:val="22"/>
          <w:szCs w:val="22"/>
        </w:rPr>
      </w:pPr>
      <w:r w:rsidRPr="00610D56">
        <w:rPr>
          <w:color w:val="000000" w:themeColor="text1"/>
          <w:sz w:val="22"/>
          <w:szCs w:val="22"/>
        </w:rPr>
        <w:t>Tijdens het eerste gedeelte, tijdens de landing, moet de organisatie alles in het teken stellen dat zij aan alle basiseisen vold</w:t>
      </w:r>
      <w:r w:rsidR="00FA519E">
        <w:rPr>
          <w:color w:val="000000" w:themeColor="text1"/>
          <w:sz w:val="22"/>
          <w:szCs w:val="22"/>
        </w:rPr>
        <w:t>oe</w:t>
      </w:r>
      <w:r w:rsidRPr="00610D56">
        <w:rPr>
          <w:color w:val="000000" w:themeColor="text1"/>
          <w:sz w:val="22"/>
          <w:szCs w:val="22"/>
        </w:rPr>
        <w:t>n. Er moet door de organisatie goed worden nagegaan of de nieuwe werknemer alles heeft gekregen wat hij persoonlijk nodig heeft om zijn nieuw</w:t>
      </w:r>
      <w:r w:rsidR="008B0AF0" w:rsidRPr="00610D56">
        <w:rPr>
          <w:color w:val="000000" w:themeColor="text1"/>
          <w:sz w:val="22"/>
          <w:szCs w:val="22"/>
        </w:rPr>
        <w:t xml:space="preserve">e functie te kunnen </w:t>
      </w:r>
      <w:r w:rsidR="00FA519E" w:rsidRPr="00610D56">
        <w:rPr>
          <w:color w:val="000000" w:themeColor="text1"/>
          <w:sz w:val="22"/>
          <w:szCs w:val="22"/>
        </w:rPr>
        <w:t>uit</w:t>
      </w:r>
      <w:r w:rsidR="008B0AF0" w:rsidRPr="00610D56">
        <w:rPr>
          <w:color w:val="000000" w:themeColor="text1"/>
          <w:sz w:val="22"/>
          <w:szCs w:val="22"/>
        </w:rPr>
        <w:t>voeren (Verhoeven, 2019).</w:t>
      </w:r>
    </w:p>
    <w:p w14:paraId="7F05FDE9" w14:textId="113389F2" w:rsidR="00687881" w:rsidRPr="00610D56" w:rsidRDefault="00687881" w:rsidP="002B4953">
      <w:pPr>
        <w:pStyle w:val="Lijstalinea"/>
        <w:numPr>
          <w:ilvl w:val="0"/>
          <w:numId w:val="3"/>
        </w:numPr>
        <w:jc w:val="both"/>
        <w:rPr>
          <w:color w:val="000000" w:themeColor="text1"/>
          <w:sz w:val="22"/>
          <w:szCs w:val="22"/>
        </w:rPr>
      </w:pPr>
      <w:r w:rsidRPr="00610D56">
        <w:rPr>
          <w:color w:val="000000" w:themeColor="text1"/>
          <w:sz w:val="22"/>
          <w:szCs w:val="22"/>
        </w:rPr>
        <w:t xml:space="preserve">In het tweede gedeelte, tijdens de verdieping, moet de nieuwe werknemer feedback krijgen vanuit de organisatie over hoe zijn eerste fase is gegaan bij zijn nieuwe werkgever. Door dit te doen zullen </w:t>
      </w:r>
      <w:r w:rsidR="00FA519E">
        <w:rPr>
          <w:color w:val="000000" w:themeColor="text1"/>
          <w:sz w:val="22"/>
          <w:szCs w:val="22"/>
        </w:rPr>
        <w:t xml:space="preserve">werknemers </w:t>
      </w:r>
      <w:r w:rsidRPr="00610D56">
        <w:rPr>
          <w:color w:val="000000" w:themeColor="text1"/>
          <w:sz w:val="22"/>
          <w:szCs w:val="22"/>
        </w:rPr>
        <w:t>zich meer verdiepen in de nieuwe organisatie waar ze werkzaam zijn en zullen zij zich de cultu</w:t>
      </w:r>
      <w:r w:rsidR="008B0AF0" w:rsidRPr="00610D56">
        <w:rPr>
          <w:color w:val="000000" w:themeColor="text1"/>
          <w:sz w:val="22"/>
          <w:szCs w:val="22"/>
        </w:rPr>
        <w:t xml:space="preserve">ur van het bedrijf eigen maken (Verhoeven, 2019). </w:t>
      </w:r>
    </w:p>
    <w:p w14:paraId="23EACE74" w14:textId="20D46965" w:rsidR="00687881" w:rsidRPr="00610D56" w:rsidRDefault="00687881" w:rsidP="002B4953">
      <w:pPr>
        <w:pStyle w:val="Lijstalinea"/>
        <w:numPr>
          <w:ilvl w:val="0"/>
          <w:numId w:val="3"/>
        </w:numPr>
        <w:jc w:val="both"/>
        <w:rPr>
          <w:color w:val="000000" w:themeColor="text1"/>
          <w:sz w:val="22"/>
          <w:szCs w:val="22"/>
        </w:rPr>
      </w:pPr>
      <w:r w:rsidRPr="00610D56">
        <w:rPr>
          <w:color w:val="000000" w:themeColor="text1"/>
          <w:sz w:val="22"/>
          <w:szCs w:val="22"/>
        </w:rPr>
        <w:t>In het laatste gedeelte, tijdens de verbinding, is het de bedoeling dat de nieuwe werknemer zich gaat verbinden met de organisatie. Wanneer de nieuwe werknemer zich verbo</w:t>
      </w:r>
      <w:r w:rsidR="00FA519E">
        <w:rPr>
          <w:color w:val="000000" w:themeColor="text1"/>
          <w:sz w:val="22"/>
          <w:szCs w:val="22"/>
        </w:rPr>
        <w:t>n</w:t>
      </w:r>
      <w:r w:rsidRPr="00610D56">
        <w:rPr>
          <w:color w:val="000000" w:themeColor="text1"/>
          <w:sz w:val="22"/>
          <w:szCs w:val="22"/>
        </w:rPr>
        <w:t xml:space="preserve">den gaat voelen met de organisatie </w:t>
      </w:r>
      <w:r w:rsidR="00FA519E">
        <w:rPr>
          <w:color w:val="000000" w:themeColor="text1"/>
          <w:sz w:val="22"/>
          <w:szCs w:val="22"/>
        </w:rPr>
        <w:t>zal er ook een vorm van</w:t>
      </w:r>
      <w:r w:rsidR="008B0AF0" w:rsidRPr="00610D56">
        <w:rPr>
          <w:color w:val="000000" w:themeColor="text1"/>
          <w:sz w:val="22"/>
          <w:szCs w:val="22"/>
        </w:rPr>
        <w:t xml:space="preserve"> erkenning</w:t>
      </w:r>
      <w:r w:rsidR="00FA519E">
        <w:rPr>
          <w:color w:val="000000" w:themeColor="text1"/>
          <w:sz w:val="22"/>
          <w:szCs w:val="22"/>
        </w:rPr>
        <w:t xml:space="preserve"> ontstaan</w:t>
      </w:r>
      <w:r w:rsidR="008B0AF0" w:rsidRPr="00610D56">
        <w:rPr>
          <w:color w:val="000000" w:themeColor="text1"/>
          <w:sz w:val="22"/>
          <w:szCs w:val="22"/>
        </w:rPr>
        <w:t xml:space="preserve"> (Verhoeven, 2019). </w:t>
      </w:r>
    </w:p>
    <w:p w14:paraId="01FF06E5" w14:textId="77777777" w:rsidR="00687881" w:rsidRPr="00610D56" w:rsidRDefault="00687881" w:rsidP="002B4953">
      <w:pPr>
        <w:jc w:val="both"/>
        <w:rPr>
          <w:rFonts w:asciiTheme="minorHAnsi" w:hAnsiTheme="minorHAnsi"/>
          <w:color w:val="000000" w:themeColor="text1"/>
          <w:sz w:val="22"/>
          <w:szCs w:val="22"/>
        </w:rPr>
      </w:pPr>
    </w:p>
    <w:p w14:paraId="2FB82EFF" w14:textId="77777777" w:rsidR="00687881" w:rsidRPr="00E73721" w:rsidRDefault="00E73721" w:rsidP="00610D56">
      <w:pPr>
        <w:pStyle w:val="Kop2"/>
        <w:rPr>
          <w:rFonts w:asciiTheme="minorHAnsi" w:hAnsiTheme="minorHAnsi"/>
        </w:rPr>
      </w:pPr>
      <w:bookmarkStart w:id="19" w:name="_Toc81144714"/>
      <w:r>
        <w:rPr>
          <w:rFonts w:asciiTheme="minorHAnsi" w:hAnsiTheme="minorHAnsi"/>
        </w:rPr>
        <w:t>2.3</w:t>
      </w:r>
      <w:r>
        <w:rPr>
          <w:rFonts w:asciiTheme="minorHAnsi" w:hAnsiTheme="minorHAnsi"/>
        </w:rPr>
        <w:tab/>
      </w:r>
      <w:r w:rsidR="00687881" w:rsidRPr="00E73721">
        <w:rPr>
          <w:rFonts w:asciiTheme="minorHAnsi" w:hAnsiTheme="minorHAnsi"/>
        </w:rPr>
        <w:t>De landing</w:t>
      </w:r>
      <w:bookmarkEnd w:id="19"/>
    </w:p>
    <w:p w14:paraId="47EFC222" w14:textId="2579D4A6"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Volgens de theorie van Verhoeven</w:t>
      </w:r>
      <w:r w:rsidR="008B0AF0" w:rsidRPr="00610D56">
        <w:rPr>
          <w:rFonts w:asciiTheme="minorHAnsi" w:hAnsiTheme="minorHAnsi"/>
          <w:color w:val="000000" w:themeColor="text1"/>
          <w:sz w:val="22"/>
          <w:szCs w:val="22"/>
        </w:rPr>
        <w:t xml:space="preserve"> (2019)</w:t>
      </w:r>
      <w:r w:rsidRPr="00610D56">
        <w:rPr>
          <w:rFonts w:asciiTheme="minorHAnsi" w:hAnsiTheme="minorHAnsi"/>
          <w:color w:val="000000" w:themeColor="text1"/>
          <w:sz w:val="22"/>
          <w:szCs w:val="22"/>
        </w:rPr>
        <w:t xml:space="preserve"> is het eerste streven in het onboardingsproces (ook wel de eerste fase genoemd) de landing. Gedurende deze eerste fase wordt er met name veel geconcentreerd op het gebied van de zaken die van praktische aard zijn en gaat de zojuist binnengekomen werknemer zijn nieuwe baan ontdekken. De zaken van praktische aard zijn vooral zaken die al in orde moeten worden gebracht voordat de nieuwe werknemer officieel is begonnen met werken. Denk bijvoorbeeld aan de nieuwe werknemer duidelijkheid geven over het loon wat hij gaat verdienen, het regelen van een bureau, zorgen voor een toegangspas en eventuele codes en het organiseren van een kennismakingsronde tussen de nieuwe werknemer en zijn/haar collega’s. Ook is het niet onbelangrijk dat de nieuwe werknemer mee wordt genomen in wat de normen en waarden zijn van het bedrijf waar hij komt te werken en of hij/zij bijvoorbeeld rekening moet houden met een bepaald kledingvoorschrift. Tevens is het van groot belang dat de nieuwe werknemer bij binnenkomst helderheid krijgt over wat de organisatie van hem verwacht en moet hij/zij hierbij ook de mogelijkheid krijgen om zelf zijn verwachtingen uit te spreken. Dit alles is van belang zodat de nieuwe werknemer gemakkelijker kan assimileren met zijn nieuwe rol en een relaxte start heeft bij het bedrijf waar hij gaat starten. Wanneer nieuwe werknemers een heel duidelijk beeld hebben van wat hen te wachten staat in de eerste maanden en ze niet in een zwart gat  vallen, kan dat er juist voor zorgen dat ze zich extra interesseren en meer gemotiveerdheid uitstralen voordat ze b</w:t>
      </w:r>
      <w:r w:rsidR="008B0AF0" w:rsidRPr="00610D56">
        <w:rPr>
          <w:rFonts w:asciiTheme="minorHAnsi" w:hAnsiTheme="minorHAnsi"/>
          <w:color w:val="000000" w:themeColor="text1"/>
          <w:sz w:val="22"/>
          <w:szCs w:val="22"/>
        </w:rPr>
        <w:t xml:space="preserve">eginnen aan hun eerste werkdag (Verhoeven, 2019). </w:t>
      </w:r>
    </w:p>
    <w:p w14:paraId="53F7667F" w14:textId="77777777" w:rsidR="00687881" w:rsidRPr="00610D56" w:rsidRDefault="00687881" w:rsidP="002B4953">
      <w:pPr>
        <w:jc w:val="both"/>
        <w:rPr>
          <w:rFonts w:asciiTheme="minorHAnsi" w:hAnsiTheme="minorHAnsi"/>
          <w:color w:val="000000" w:themeColor="text1"/>
          <w:sz w:val="22"/>
          <w:szCs w:val="22"/>
        </w:rPr>
      </w:pPr>
    </w:p>
    <w:p w14:paraId="5523EF4D" w14:textId="532F4FE9"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Zoals hierboven benoemd is het erg belangrijk dat de organisatie voordat de nieuwe werknemer start alles al heeft geregeld omtrent de zaken die van praktische aard zijn. Naast de zaken die hierboven genoemd zijn doet een organisatie er volgens </w:t>
      </w:r>
      <w:r w:rsidR="0045685F" w:rsidRPr="00610D56">
        <w:rPr>
          <w:rFonts w:asciiTheme="minorHAnsi" w:hAnsiTheme="minorHAnsi"/>
          <w:color w:val="000000" w:themeColor="text1"/>
          <w:sz w:val="22"/>
          <w:szCs w:val="22"/>
        </w:rPr>
        <w:t>Verhoeven (2019)</w:t>
      </w:r>
      <w:r w:rsidRPr="00610D56">
        <w:rPr>
          <w:rFonts w:asciiTheme="minorHAnsi" w:hAnsiTheme="minorHAnsi"/>
          <w:color w:val="000000" w:themeColor="text1"/>
          <w:sz w:val="22"/>
          <w:szCs w:val="22"/>
        </w:rPr>
        <w:t xml:space="preserve"> ook verstandig aan om bijvoorbeeld de afdelingen te informeren dat er een nieuwe werknemer start, een buddy te regelen voor de nieuwe werknemer waar hij vertrouwenskwesties mee kan </w:t>
      </w:r>
      <w:r w:rsidR="002B4953">
        <w:rPr>
          <w:rFonts w:asciiTheme="minorHAnsi" w:hAnsiTheme="minorHAnsi"/>
          <w:color w:val="000000" w:themeColor="text1"/>
          <w:sz w:val="22"/>
          <w:szCs w:val="22"/>
        </w:rPr>
        <w:t xml:space="preserve">bespreken en </w:t>
      </w:r>
      <w:r w:rsidR="00077FA1">
        <w:rPr>
          <w:rFonts w:asciiTheme="minorHAnsi" w:hAnsiTheme="minorHAnsi"/>
          <w:color w:val="000000" w:themeColor="text1"/>
          <w:sz w:val="22"/>
          <w:szCs w:val="22"/>
        </w:rPr>
        <w:t>ten slotte</w:t>
      </w:r>
      <w:r w:rsidRPr="00610D56">
        <w:rPr>
          <w:rFonts w:asciiTheme="minorHAnsi" w:hAnsiTheme="minorHAnsi"/>
          <w:color w:val="000000" w:themeColor="text1"/>
          <w:sz w:val="22"/>
          <w:szCs w:val="22"/>
        </w:rPr>
        <w:t xml:space="preserve"> een persoonlijk gesprek aan te gaan met de nieuwe werknemer om erachter te komen of hij/zij nog bijzondere verlangens heeft waar de organisatie verantwoording voor kan nemen, zoals bijvoorbeeld een zitplaats die op bepaalde hoogte moet zijn wegens eventuele nek- en rugklachten. </w:t>
      </w:r>
    </w:p>
    <w:p w14:paraId="5EA03CA8" w14:textId="77777777" w:rsidR="00687881" w:rsidRPr="00610D56" w:rsidRDefault="00687881" w:rsidP="002B4953">
      <w:pPr>
        <w:jc w:val="both"/>
        <w:rPr>
          <w:rFonts w:asciiTheme="minorHAnsi" w:hAnsiTheme="minorHAnsi"/>
          <w:color w:val="000000" w:themeColor="text1"/>
          <w:sz w:val="22"/>
          <w:szCs w:val="22"/>
        </w:rPr>
      </w:pPr>
    </w:p>
    <w:p w14:paraId="4443D126" w14:textId="1722CB31"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Tijdens de eerste paar weken breekt er volgens Verhoeven </w:t>
      </w:r>
      <w:r w:rsidR="0045685F" w:rsidRPr="00610D56">
        <w:rPr>
          <w:rFonts w:asciiTheme="minorHAnsi" w:hAnsiTheme="minorHAnsi"/>
          <w:color w:val="000000" w:themeColor="text1"/>
          <w:sz w:val="22"/>
          <w:szCs w:val="22"/>
        </w:rPr>
        <w:t xml:space="preserve">(2019) </w:t>
      </w:r>
      <w:r w:rsidRPr="00610D56">
        <w:rPr>
          <w:rFonts w:asciiTheme="minorHAnsi" w:hAnsiTheme="minorHAnsi"/>
          <w:color w:val="000000" w:themeColor="text1"/>
          <w:sz w:val="22"/>
          <w:szCs w:val="22"/>
        </w:rPr>
        <w:t>een stadium aan van vaagheid. De nieuwe werknemer wil heel veel weten, is onwennig en zal er alles aan doen om zich zo snel als mogelijk vertrouwd te gaan voelen in de nieuwe werkomgeving. Ze zijn energiek bezig om een betrouwbare indruk te krijgen van het nieuwe bedrijf, de nieuwe baan en de nieuwe collega’s waar ze eventueel mee zullen gaan coöpereren. De nieuwe werknemer zal veel zaken gaan waarnemen, zichzelf bepaalde dingen afvragen en veel onderzoek doen</w:t>
      </w:r>
      <w:r w:rsidR="00077FA1">
        <w:rPr>
          <w:rFonts w:asciiTheme="minorHAnsi" w:hAnsiTheme="minorHAnsi"/>
          <w:color w:val="000000" w:themeColor="text1"/>
          <w:sz w:val="22"/>
          <w:szCs w:val="22"/>
        </w:rPr>
        <w:t xml:space="preserve"> naar</w:t>
      </w:r>
      <w:r w:rsidRPr="00610D56">
        <w:rPr>
          <w:rFonts w:asciiTheme="minorHAnsi" w:hAnsiTheme="minorHAnsi"/>
          <w:color w:val="000000" w:themeColor="text1"/>
          <w:sz w:val="22"/>
          <w:szCs w:val="22"/>
        </w:rPr>
        <w:t xml:space="preserve"> zaken die voor hem nieuw zijn in het bedrijf waar hij/zij zojuist gestart </w:t>
      </w:r>
      <w:r w:rsidR="00077FA1">
        <w:rPr>
          <w:rFonts w:asciiTheme="minorHAnsi" w:hAnsiTheme="minorHAnsi"/>
          <w:color w:val="000000" w:themeColor="text1"/>
          <w:sz w:val="22"/>
          <w:szCs w:val="22"/>
        </w:rPr>
        <w:t xml:space="preserve">is </w:t>
      </w:r>
      <w:r w:rsidRPr="00610D56">
        <w:rPr>
          <w:rFonts w:asciiTheme="minorHAnsi" w:hAnsiTheme="minorHAnsi"/>
          <w:color w:val="000000" w:themeColor="text1"/>
          <w:sz w:val="22"/>
          <w:szCs w:val="22"/>
        </w:rPr>
        <w:t xml:space="preserve">met werken. </w:t>
      </w:r>
    </w:p>
    <w:p w14:paraId="78BB69A8" w14:textId="77777777" w:rsidR="00687881" w:rsidRPr="00610D56" w:rsidRDefault="00687881" w:rsidP="002B4953">
      <w:pPr>
        <w:jc w:val="both"/>
        <w:rPr>
          <w:rFonts w:asciiTheme="minorHAnsi" w:hAnsiTheme="minorHAnsi"/>
          <w:color w:val="000000" w:themeColor="text1"/>
          <w:sz w:val="22"/>
          <w:szCs w:val="22"/>
        </w:rPr>
      </w:pPr>
    </w:p>
    <w:p w14:paraId="48D13D7A" w14:textId="6A7B1789" w:rsidR="00687881" w:rsidRPr="00610D56" w:rsidRDefault="00687881" w:rsidP="002B4953">
      <w:pPr>
        <w:jc w:val="both"/>
        <w:rPr>
          <w:rFonts w:asciiTheme="minorHAnsi" w:hAnsiTheme="minorHAnsi"/>
          <w:color w:val="00B050"/>
          <w:sz w:val="22"/>
          <w:szCs w:val="22"/>
        </w:rPr>
      </w:pPr>
      <w:r w:rsidRPr="00610D56">
        <w:rPr>
          <w:rFonts w:asciiTheme="minorHAnsi" w:hAnsiTheme="minorHAnsi"/>
          <w:color w:val="000000" w:themeColor="text1"/>
          <w:sz w:val="22"/>
          <w:szCs w:val="22"/>
        </w:rPr>
        <w:t>Naast dat de nieuwe werknemer veel zaken gaat waarnemen en analyseren zal hij ook van de buitenwereld veel vragen krijgen. Zo zullen vrienden, kennissen en familieleden willen weten hoe de nieuwe b</w:t>
      </w:r>
      <w:r w:rsidR="00077FA1">
        <w:rPr>
          <w:rFonts w:asciiTheme="minorHAnsi" w:hAnsiTheme="minorHAnsi"/>
          <w:color w:val="000000" w:themeColor="text1"/>
          <w:sz w:val="22"/>
          <w:szCs w:val="22"/>
        </w:rPr>
        <w:t>aan</w:t>
      </w:r>
      <w:r w:rsidRPr="00610D56">
        <w:rPr>
          <w:rFonts w:asciiTheme="minorHAnsi" w:hAnsiTheme="minorHAnsi"/>
          <w:color w:val="000000" w:themeColor="text1"/>
          <w:sz w:val="22"/>
          <w:szCs w:val="22"/>
        </w:rPr>
        <w:t xml:space="preserve"> tot op heden bevalt, of er alles aan wordt gedaan om </w:t>
      </w:r>
      <w:r w:rsidR="00077FA1">
        <w:rPr>
          <w:rFonts w:asciiTheme="minorHAnsi" w:hAnsiTheme="minorHAnsi"/>
          <w:color w:val="000000" w:themeColor="text1"/>
          <w:sz w:val="22"/>
          <w:szCs w:val="22"/>
        </w:rPr>
        <w:t>hem/haar</w:t>
      </w:r>
      <w:r w:rsidRPr="00610D56">
        <w:rPr>
          <w:rFonts w:asciiTheme="minorHAnsi" w:hAnsiTheme="minorHAnsi"/>
          <w:color w:val="000000" w:themeColor="text1"/>
          <w:sz w:val="22"/>
          <w:szCs w:val="22"/>
        </w:rPr>
        <w:t xml:space="preserve"> thuis te laten voelen en hoe bijvoorbeeld de omgang is met de collega’s. Met name </w:t>
      </w:r>
      <w:r w:rsidR="00077FA1">
        <w:rPr>
          <w:rFonts w:asciiTheme="minorHAnsi" w:hAnsiTheme="minorHAnsi"/>
          <w:color w:val="000000" w:themeColor="text1"/>
          <w:sz w:val="22"/>
          <w:szCs w:val="22"/>
        </w:rPr>
        <w:t>met betrekking tot</w:t>
      </w:r>
      <w:r w:rsidRPr="00610D56">
        <w:rPr>
          <w:rFonts w:asciiTheme="minorHAnsi" w:hAnsiTheme="minorHAnsi"/>
          <w:color w:val="000000" w:themeColor="text1"/>
          <w:sz w:val="22"/>
          <w:szCs w:val="22"/>
        </w:rPr>
        <w:t xml:space="preserve"> bovenstaande zaken is het voor een bedrijf van extra betekenis om zoveel mogelijk tijd in de onboarding te stoppen van nieuwe werknemers. Het is namelijk zo dat wanneer de nieuwe werknemer naar buiten toe erg positief is over het bedrijf en de manier waarop hij binnen is gehaald dat dit zich in de toekomst zal vertalen naar een goede naam voor de organisatie. Echter is het wel zaak dat de nieuwe werknemer niet doodgegooid zal worden met informatie, omdat de organisatie de onboarding te graag wil laten slagen. Op deze manier zal de nieuwe werknemer niet alle informatie op een juiste manier in kunnen richten in zijn systeem wat ertoe leidt dat de goede bedoelingen van de organisatie averechts wer</w:t>
      </w:r>
      <w:r w:rsidR="0045685F" w:rsidRPr="00610D56">
        <w:rPr>
          <w:rFonts w:asciiTheme="minorHAnsi" w:hAnsiTheme="minorHAnsi"/>
          <w:color w:val="000000" w:themeColor="text1"/>
          <w:sz w:val="22"/>
          <w:szCs w:val="22"/>
        </w:rPr>
        <w:t>ken en dat de onboarding mislukt (Verhoeven, 2019).</w:t>
      </w:r>
    </w:p>
    <w:p w14:paraId="1E305D72" w14:textId="77777777" w:rsidR="00687881" w:rsidRPr="00610D56" w:rsidRDefault="00687881" w:rsidP="002B4953">
      <w:pPr>
        <w:jc w:val="both"/>
        <w:rPr>
          <w:rFonts w:asciiTheme="minorHAnsi" w:hAnsiTheme="minorHAnsi"/>
          <w:color w:val="00B050"/>
          <w:sz w:val="22"/>
          <w:szCs w:val="22"/>
        </w:rPr>
      </w:pPr>
    </w:p>
    <w:p w14:paraId="407D9603" w14:textId="732FC1E5" w:rsidR="00687881"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Zoals eerder benoemd is het volgens Verhoeven (</w:t>
      </w:r>
      <w:r w:rsidR="0045685F" w:rsidRPr="00610D56">
        <w:rPr>
          <w:rFonts w:asciiTheme="minorHAnsi" w:hAnsiTheme="minorHAnsi"/>
          <w:color w:val="000000" w:themeColor="text1"/>
          <w:sz w:val="22"/>
          <w:szCs w:val="22"/>
        </w:rPr>
        <w:t>2016)</w:t>
      </w:r>
      <w:r w:rsidRPr="00610D56">
        <w:rPr>
          <w:rFonts w:asciiTheme="minorHAnsi" w:hAnsiTheme="minorHAnsi"/>
          <w:color w:val="000000" w:themeColor="text1"/>
          <w:sz w:val="22"/>
          <w:szCs w:val="22"/>
        </w:rPr>
        <w:t xml:space="preserve"> zaak dat de nieuwe werknemer zijn eigen rol gaat leren beheersen. Zeker ook omdat dit ten grondsla</w:t>
      </w:r>
      <w:r w:rsidR="002B4953">
        <w:rPr>
          <w:rFonts w:asciiTheme="minorHAnsi" w:hAnsiTheme="minorHAnsi"/>
          <w:color w:val="000000" w:themeColor="text1"/>
          <w:sz w:val="22"/>
          <w:szCs w:val="22"/>
        </w:rPr>
        <w:t>g ligt voor een goed onboardings</w:t>
      </w:r>
      <w:r w:rsidRPr="00610D56">
        <w:rPr>
          <w:rFonts w:asciiTheme="minorHAnsi" w:hAnsiTheme="minorHAnsi"/>
          <w:color w:val="000000" w:themeColor="text1"/>
          <w:sz w:val="22"/>
          <w:szCs w:val="22"/>
        </w:rPr>
        <w:t>proces. Werknemers die zich kunnen identificeren met hun nieuwe rol en ook met wat hun positie is intern in de organisatie zullen geneigd zijn eerder risico’s te nemen voor hun nieuwe werkgever. Volgens Verhoeven (</w:t>
      </w:r>
      <w:r w:rsidR="0045685F" w:rsidRPr="00610D56">
        <w:rPr>
          <w:rFonts w:asciiTheme="minorHAnsi" w:hAnsiTheme="minorHAnsi"/>
          <w:color w:val="000000" w:themeColor="text1"/>
          <w:sz w:val="22"/>
          <w:szCs w:val="22"/>
        </w:rPr>
        <w:t xml:space="preserve">2019) </w:t>
      </w:r>
      <w:r w:rsidRPr="00610D56">
        <w:rPr>
          <w:rFonts w:asciiTheme="minorHAnsi" w:hAnsiTheme="minorHAnsi"/>
          <w:color w:val="000000" w:themeColor="text1"/>
          <w:sz w:val="22"/>
          <w:szCs w:val="22"/>
        </w:rPr>
        <w:t xml:space="preserve">zijn nieuwe werknemers die hun nieuwe rol snel eigen maken eerder bereid op onderzoek uit te gaan, wat hierboven reeds is beschreven. Wanneer deze stap in het </w:t>
      </w:r>
      <w:r w:rsidR="002B4953">
        <w:rPr>
          <w:rFonts w:asciiTheme="minorHAnsi" w:hAnsiTheme="minorHAnsi"/>
          <w:color w:val="000000" w:themeColor="text1"/>
          <w:sz w:val="22"/>
          <w:szCs w:val="22"/>
        </w:rPr>
        <w:t>onboardings</w:t>
      </w:r>
      <w:r w:rsidRPr="00610D56">
        <w:rPr>
          <w:rFonts w:asciiTheme="minorHAnsi" w:hAnsiTheme="minorHAnsi"/>
          <w:color w:val="000000" w:themeColor="text1"/>
          <w:sz w:val="22"/>
          <w:szCs w:val="22"/>
        </w:rPr>
        <w:t xml:space="preserve">proces afgerond </w:t>
      </w:r>
      <w:r w:rsidR="00077FA1">
        <w:rPr>
          <w:rFonts w:asciiTheme="minorHAnsi" w:hAnsiTheme="minorHAnsi"/>
          <w:color w:val="000000" w:themeColor="text1"/>
          <w:sz w:val="22"/>
          <w:szCs w:val="22"/>
        </w:rPr>
        <w:t>is</w:t>
      </w:r>
      <w:r w:rsidRPr="00610D56">
        <w:rPr>
          <w:rFonts w:asciiTheme="minorHAnsi" w:hAnsiTheme="minorHAnsi"/>
          <w:color w:val="000000" w:themeColor="text1"/>
          <w:sz w:val="22"/>
          <w:szCs w:val="22"/>
        </w:rPr>
        <w:t xml:space="preserve"> kan de organisatie hier veel winst uit halen. De nieuwe werknemers zullen meer rendement opleveren voor de organisatie en zullen ook eerder geneigd zijn langer in dienst te blijven. </w:t>
      </w:r>
    </w:p>
    <w:p w14:paraId="2CF0C263" w14:textId="77777777" w:rsidR="00687881" w:rsidRPr="00610D56" w:rsidRDefault="00687881" w:rsidP="002B4953">
      <w:pPr>
        <w:jc w:val="both"/>
        <w:rPr>
          <w:rFonts w:asciiTheme="minorHAnsi" w:hAnsiTheme="minorHAnsi"/>
          <w:color w:val="000000" w:themeColor="text1"/>
          <w:sz w:val="22"/>
          <w:szCs w:val="22"/>
        </w:rPr>
      </w:pPr>
    </w:p>
    <w:p w14:paraId="2B5E2CE1" w14:textId="37491C66" w:rsidR="0045685F" w:rsidRPr="00610D56" w:rsidRDefault="00687881"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De afgelopen 20 jaar zijn er meerdere onderzoeken geweest naar hoe de medewerkers de nieuwe baan ervaren en wat er kan worden geconcludeerd is dat dit vaak uitmondt in teleurstellingen. Zo is er in 2013 een onderzoek gedaan door het HR-bureau Workwonders en heeft de onderzoeker een artikel gevonden op managementsite.nl uit 2004 </w:t>
      </w:r>
      <w:r w:rsidR="00932788" w:rsidRPr="00610D56">
        <w:rPr>
          <w:rFonts w:asciiTheme="minorHAnsi" w:hAnsiTheme="minorHAnsi"/>
          <w:color w:val="000000" w:themeColor="text1"/>
          <w:sz w:val="22"/>
          <w:szCs w:val="22"/>
        </w:rPr>
        <w:t xml:space="preserve">(Mastenbroek, 2004) </w:t>
      </w:r>
      <w:r w:rsidRPr="00610D56">
        <w:rPr>
          <w:rFonts w:asciiTheme="minorHAnsi" w:hAnsiTheme="minorHAnsi"/>
          <w:color w:val="000000" w:themeColor="text1"/>
          <w:sz w:val="22"/>
          <w:szCs w:val="22"/>
        </w:rPr>
        <w:t>waarin ook duidelijk beschreven staat dat werknemers vaak teleurstellende ervaringen hebben in het jaar nadat zij een nieuw dienstverband zijn aangegaan. Wat vooral aansluit bij elkaar gelet op de twee artikel</w:t>
      </w:r>
      <w:r w:rsidR="00077FA1">
        <w:rPr>
          <w:rFonts w:asciiTheme="minorHAnsi" w:hAnsiTheme="minorHAnsi"/>
          <w:color w:val="000000" w:themeColor="text1"/>
          <w:sz w:val="22"/>
          <w:szCs w:val="22"/>
        </w:rPr>
        <w:t>en</w:t>
      </w:r>
      <w:r w:rsidRPr="00610D56">
        <w:rPr>
          <w:rFonts w:asciiTheme="minorHAnsi" w:hAnsiTheme="minorHAnsi"/>
          <w:color w:val="000000" w:themeColor="text1"/>
          <w:sz w:val="22"/>
          <w:szCs w:val="22"/>
        </w:rPr>
        <w:t xml:space="preserve"> is dat de medewerkers vaak valse beloftes worden gedaan. Zo wordt hen grote kansen belooft op vroegtijdige promotie, een snelle stijging in het loon, aardige en behulpzame collega’s en de kans op veel autonomie in de manier hoe ze hun werk inrichten. Vaak blijkt hier in de realiteit weinig van waar en zorgt dit naar verloop van tijd voor hevige teleurstellingen bij de nieuwe werknemers. De baan blijkt niet aan te</w:t>
      </w:r>
      <w:r w:rsidR="0045685F" w:rsidRPr="00610D56">
        <w:rPr>
          <w:rFonts w:asciiTheme="minorHAnsi" w:hAnsiTheme="minorHAnsi"/>
          <w:color w:val="000000" w:themeColor="text1"/>
          <w:sz w:val="22"/>
          <w:szCs w:val="22"/>
        </w:rPr>
        <w:t xml:space="preserve"> sluiten bij hun verwachtingen (Managersonline.nl, 2014). </w:t>
      </w:r>
    </w:p>
    <w:p w14:paraId="56EC7034" w14:textId="77777777" w:rsidR="002B4953" w:rsidRDefault="002B4953" w:rsidP="002B4953">
      <w:pPr>
        <w:jc w:val="both"/>
        <w:rPr>
          <w:rFonts w:asciiTheme="minorHAnsi" w:hAnsiTheme="minorHAnsi"/>
          <w:color w:val="000000" w:themeColor="text1"/>
          <w:sz w:val="22"/>
          <w:szCs w:val="22"/>
        </w:rPr>
      </w:pPr>
    </w:p>
    <w:p w14:paraId="47996B22" w14:textId="77777777" w:rsidR="00687881" w:rsidRPr="00610D56" w:rsidRDefault="0045685F"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Gezien het onderzoek van Workwonders </w:t>
      </w:r>
      <w:r w:rsidR="00687881" w:rsidRPr="00610D56">
        <w:rPr>
          <w:rFonts w:asciiTheme="minorHAnsi" w:hAnsiTheme="minorHAnsi"/>
          <w:color w:val="000000" w:themeColor="text1"/>
          <w:sz w:val="22"/>
          <w:szCs w:val="22"/>
        </w:rPr>
        <w:t xml:space="preserve">wil Verhoeven (2019) extra benadrukken dat er veel aandacht moet worden geschonken aan de dialoog over wat de verwachtingen zijn van de organisatie en wat de verwachtingen zijn van de medewerker. Dit is erg belangrijk om de landingsfase te laten slagen en door te kunnen naar de volgende fase, namelijk de verdieping. </w:t>
      </w:r>
    </w:p>
    <w:p w14:paraId="63AFD4EF" w14:textId="77777777" w:rsidR="00687881" w:rsidRPr="00610D56" w:rsidRDefault="00687881" w:rsidP="00687881">
      <w:pPr>
        <w:rPr>
          <w:rFonts w:asciiTheme="minorHAnsi" w:hAnsiTheme="minorHAnsi"/>
          <w:color w:val="000000" w:themeColor="text1"/>
          <w:sz w:val="22"/>
          <w:szCs w:val="22"/>
        </w:rPr>
      </w:pPr>
    </w:p>
    <w:p w14:paraId="6B88D001" w14:textId="77777777" w:rsidR="00687881" w:rsidRPr="00E73721" w:rsidRDefault="00E73721" w:rsidP="00E73721">
      <w:pPr>
        <w:pStyle w:val="Kop2"/>
        <w:rPr>
          <w:rFonts w:asciiTheme="minorHAnsi" w:hAnsiTheme="minorHAnsi"/>
        </w:rPr>
      </w:pPr>
      <w:bookmarkStart w:id="20" w:name="_Toc81144715"/>
      <w:r>
        <w:rPr>
          <w:rFonts w:asciiTheme="minorHAnsi" w:hAnsiTheme="minorHAnsi"/>
        </w:rPr>
        <w:lastRenderedPageBreak/>
        <w:t>2.4</w:t>
      </w:r>
      <w:r>
        <w:rPr>
          <w:rFonts w:asciiTheme="minorHAnsi" w:hAnsiTheme="minorHAnsi"/>
        </w:rPr>
        <w:tab/>
      </w:r>
      <w:r w:rsidR="00687881" w:rsidRPr="00E73721">
        <w:rPr>
          <w:rFonts w:asciiTheme="minorHAnsi" w:hAnsiTheme="minorHAnsi"/>
        </w:rPr>
        <w:t>De verdieping</w:t>
      </w:r>
      <w:bookmarkEnd w:id="20"/>
    </w:p>
    <w:p w14:paraId="7AA0A7E0" w14:textId="5391C043"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Wanneer er gesproken wordt over verdieping wordt er met name gerefereerd aan hoe nieuwe werknemers zich verdiepen in de bepaalde cultuur van het bedrijf waar ze terechtkomen. In de verdiepingsfase zullen de nieuwe werknemers voor het eerst te maken krijgen met het ontvangen van feedback. De eerste vormen van feedback zullen zij met name in ontvangst nemen van degene die de leiding ge</w:t>
      </w:r>
      <w:r w:rsidR="000B368A">
        <w:rPr>
          <w:rFonts w:asciiTheme="minorHAnsi" w:hAnsiTheme="minorHAnsi"/>
          <w:sz w:val="22"/>
          <w:szCs w:val="22"/>
        </w:rPr>
        <w:t>eft</w:t>
      </w:r>
      <w:r w:rsidRPr="00610D56">
        <w:rPr>
          <w:rFonts w:asciiTheme="minorHAnsi" w:hAnsiTheme="minorHAnsi"/>
          <w:sz w:val="22"/>
          <w:szCs w:val="22"/>
        </w:rPr>
        <w:t xml:space="preserve">, collega’s of mogelijk zelfs van bedrijven die bij hen producten afnemen. Doordat ze feedback ontvangen gaan de nieuwe werknemers een bepaalde verdieping doormaken. Ook is het mogelijk dat </w:t>
      </w:r>
      <w:r w:rsidR="000B368A">
        <w:rPr>
          <w:rFonts w:asciiTheme="minorHAnsi" w:hAnsiTheme="minorHAnsi"/>
          <w:sz w:val="22"/>
          <w:szCs w:val="22"/>
        </w:rPr>
        <w:t>een</w:t>
      </w:r>
      <w:r w:rsidRPr="00610D56">
        <w:rPr>
          <w:rFonts w:asciiTheme="minorHAnsi" w:hAnsiTheme="minorHAnsi"/>
          <w:sz w:val="22"/>
          <w:szCs w:val="22"/>
        </w:rPr>
        <w:t xml:space="preserve"> bedrijf al begint met een verdiepingsslag te maken voordat de nieuwe werknemer officieel in dienst treedt. Dit zou bijvoorbeeld </w:t>
      </w:r>
      <w:r w:rsidR="000B368A">
        <w:rPr>
          <w:rFonts w:asciiTheme="minorHAnsi" w:hAnsiTheme="minorHAnsi"/>
          <w:sz w:val="22"/>
          <w:szCs w:val="22"/>
        </w:rPr>
        <w:t xml:space="preserve">al </w:t>
      </w:r>
      <w:r w:rsidRPr="00610D56">
        <w:rPr>
          <w:rFonts w:asciiTheme="minorHAnsi" w:hAnsiTheme="minorHAnsi"/>
          <w:sz w:val="22"/>
          <w:szCs w:val="22"/>
        </w:rPr>
        <w:t xml:space="preserve">voor de officiële start kunnen </w:t>
      </w:r>
      <w:r w:rsidR="000B368A">
        <w:rPr>
          <w:rFonts w:asciiTheme="minorHAnsi" w:hAnsiTheme="minorHAnsi"/>
          <w:sz w:val="22"/>
          <w:szCs w:val="22"/>
        </w:rPr>
        <w:t>gebeuren</w:t>
      </w:r>
      <w:r w:rsidRPr="00610D56">
        <w:rPr>
          <w:rFonts w:asciiTheme="minorHAnsi" w:hAnsiTheme="minorHAnsi"/>
          <w:sz w:val="22"/>
          <w:szCs w:val="22"/>
        </w:rPr>
        <w:t xml:space="preserve"> omdat er uit het proces waarin de nieuwe werknemer wordt geselecteerd al veel belangrijke kennis omtrent hem of haar bekend wordt, kennis die betrouwbaar is en het desbetreffende bedrijf al kan gebruiken in de eerste poging tot verdieping. </w:t>
      </w:r>
      <w:r w:rsidRPr="000B368A">
        <w:rPr>
          <w:rFonts w:asciiTheme="minorHAnsi" w:hAnsiTheme="minorHAnsi"/>
          <w:sz w:val="22"/>
          <w:szCs w:val="22"/>
        </w:rPr>
        <w:t>Je</w:t>
      </w:r>
      <w:r w:rsidRPr="00610D56">
        <w:rPr>
          <w:rFonts w:asciiTheme="minorHAnsi" w:hAnsiTheme="minorHAnsi"/>
          <w:sz w:val="22"/>
          <w:szCs w:val="22"/>
        </w:rPr>
        <w:t xml:space="preserve"> zou hierbij bijvoorbeeld kunnen nadenken als bedrijf zijnde over het verschaffen van vragenlijsten met betrekking tot de persoonlijkheid, profieltoetsen of vragen die inspelen op in hoeverre de potentiële kandidaat zich wil ontwikkelen in de toekomst. Door middel van de bovengenoemde tools kan er begonnen worden met het werken aan de persoonlijke groei van de kandidaat en kan de kandidaat zijn nieuwe baan leren kennen en kan de eerste verdiepingsslag worden gemaakt. </w:t>
      </w:r>
      <w:r w:rsidR="000B368A">
        <w:rPr>
          <w:rFonts w:asciiTheme="minorHAnsi" w:hAnsiTheme="minorHAnsi"/>
          <w:sz w:val="22"/>
          <w:szCs w:val="22"/>
        </w:rPr>
        <w:t>D</w:t>
      </w:r>
      <w:r w:rsidRPr="00610D56">
        <w:rPr>
          <w:rFonts w:asciiTheme="minorHAnsi" w:hAnsiTheme="minorHAnsi"/>
          <w:sz w:val="22"/>
          <w:szCs w:val="22"/>
        </w:rPr>
        <w:t xml:space="preserve">e verdiepingsperiode </w:t>
      </w:r>
      <w:r w:rsidR="000B368A">
        <w:rPr>
          <w:rFonts w:asciiTheme="minorHAnsi" w:hAnsiTheme="minorHAnsi"/>
          <w:sz w:val="22"/>
          <w:szCs w:val="22"/>
        </w:rPr>
        <w:t xml:space="preserve">is </w:t>
      </w:r>
      <w:r w:rsidRPr="00610D56">
        <w:rPr>
          <w:rFonts w:asciiTheme="minorHAnsi" w:hAnsiTheme="minorHAnsi"/>
          <w:sz w:val="22"/>
          <w:szCs w:val="22"/>
        </w:rPr>
        <w:t>met name belangrijk omdat de nieuwe werknemer in deze fase bezig is met het koppelen van zichzelf aan de organisatie. De nieuwe werknemer zal zich willen koppelen aan de missie en cultuur van het nieuwe bedrijf waar hij terechtkomt. Naast dit zal de nieuwe werknemer in de verdiepingsfase ook opzoek zijn naar het krijgen van genoeg erkenning (Verhoeven, 2019)</w:t>
      </w:r>
      <w:r w:rsidR="0045685F" w:rsidRPr="00610D56">
        <w:rPr>
          <w:rFonts w:asciiTheme="minorHAnsi" w:hAnsiTheme="minorHAnsi"/>
          <w:sz w:val="22"/>
          <w:szCs w:val="22"/>
        </w:rPr>
        <w:t>.</w:t>
      </w:r>
    </w:p>
    <w:p w14:paraId="005543C6" w14:textId="77777777" w:rsidR="00687881" w:rsidRPr="00610D56" w:rsidRDefault="00687881" w:rsidP="002B4953">
      <w:pPr>
        <w:jc w:val="both"/>
        <w:rPr>
          <w:rFonts w:asciiTheme="minorHAnsi" w:hAnsiTheme="minorHAnsi"/>
          <w:sz w:val="22"/>
          <w:szCs w:val="22"/>
        </w:rPr>
      </w:pPr>
    </w:p>
    <w:p w14:paraId="6215BF18" w14:textId="471DD84E"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Voor een nieuwe werknemer is het niet vanzelfsprekend dat de cultuur aansluit bij zijn eigen persoonlijke karaktereigenschappen. Organisatieculturen kunnen heel complex zijn en kunnen vanuit historisch oogpunt honderden jaren aan geschiedenis herbergen. Het ui-mod</w:t>
      </w:r>
      <w:r w:rsidR="00932788" w:rsidRPr="00610D56">
        <w:rPr>
          <w:rFonts w:asciiTheme="minorHAnsi" w:hAnsiTheme="minorHAnsi"/>
          <w:sz w:val="22"/>
          <w:szCs w:val="22"/>
        </w:rPr>
        <w:t>el, bedacht door Hofstede</w:t>
      </w:r>
      <w:r w:rsidRPr="00610D56">
        <w:rPr>
          <w:rFonts w:asciiTheme="minorHAnsi" w:hAnsiTheme="minorHAnsi"/>
          <w:sz w:val="22"/>
          <w:szCs w:val="22"/>
        </w:rPr>
        <w:t xml:space="preserve">, weet dit op een hele doortastende manier in beeld te brengen. Het ui-model bestaat uit 4 lagen, namelijk uit: </w:t>
      </w:r>
      <w:r w:rsidR="000B368A">
        <w:rPr>
          <w:rFonts w:asciiTheme="minorHAnsi" w:hAnsiTheme="minorHAnsi"/>
          <w:sz w:val="22"/>
          <w:szCs w:val="22"/>
        </w:rPr>
        <w:t>s</w:t>
      </w:r>
      <w:r w:rsidRPr="00610D56">
        <w:rPr>
          <w:rFonts w:asciiTheme="minorHAnsi" w:hAnsiTheme="minorHAnsi"/>
          <w:sz w:val="22"/>
          <w:szCs w:val="22"/>
        </w:rPr>
        <w:t xml:space="preserve">ymbolen, helden, rituelen </w:t>
      </w:r>
      <w:r w:rsidR="000B368A">
        <w:rPr>
          <w:rFonts w:asciiTheme="minorHAnsi" w:hAnsiTheme="minorHAnsi"/>
          <w:sz w:val="22"/>
          <w:szCs w:val="22"/>
        </w:rPr>
        <w:t>e</w:t>
      </w:r>
      <w:r w:rsidRPr="00610D56">
        <w:rPr>
          <w:rFonts w:asciiTheme="minorHAnsi" w:hAnsiTheme="minorHAnsi"/>
          <w:sz w:val="22"/>
          <w:szCs w:val="22"/>
        </w:rPr>
        <w:t>n waarden en grondbeginselen</w:t>
      </w:r>
      <w:r w:rsidR="000B368A">
        <w:rPr>
          <w:rFonts w:asciiTheme="minorHAnsi" w:hAnsiTheme="minorHAnsi"/>
          <w:sz w:val="22"/>
          <w:szCs w:val="22"/>
        </w:rPr>
        <w:t xml:space="preserve"> (figuur 3)</w:t>
      </w:r>
      <w:r w:rsidRPr="00610D56">
        <w:rPr>
          <w:rFonts w:asciiTheme="minorHAnsi" w:hAnsiTheme="minorHAnsi"/>
          <w:sz w:val="22"/>
          <w:szCs w:val="22"/>
        </w:rPr>
        <w:t xml:space="preserve">. Hoe meer </w:t>
      </w:r>
      <w:r w:rsidRPr="000B368A">
        <w:rPr>
          <w:rFonts w:asciiTheme="minorHAnsi" w:hAnsiTheme="minorHAnsi"/>
          <w:sz w:val="22"/>
          <w:szCs w:val="22"/>
        </w:rPr>
        <w:t>je</w:t>
      </w:r>
      <w:r w:rsidRPr="00610D56">
        <w:rPr>
          <w:rFonts w:asciiTheme="minorHAnsi" w:hAnsiTheme="minorHAnsi"/>
          <w:sz w:val="22"/>
          <w:szCs w:val="22"/>
        </w:rPr>
        <w:t xml:space="preserve"> de diepte ingaat in de ui, hoe moeilijker het is om </w:t>
      </w:r>
      <w:r w:rsidR="000B368A">
        <w:rPr>
          <w:rFonts w:asciiTheme="minorHAnsi" w:hAnsiTheme="minorHAnsi"/>
          <w:sz w:val="22"/>
          <w:szCs w:val="22"/>
        </w:rPr>
        <w:t>een</w:t>
      </w:r>
      <w:r w:rsidRPr="00610D56">
        <w:rPr>
          <w:rFonts w:asciiTheme="minorHAnsi" w:hAnsiTheme="minorHAnsi"/>
          <w:sz w:val="22"/>
          <w:szCs w:val="22"/>
        </w:rPr>
        <w:t xml:space="preserve"> bepaalde rangorde in de organisatie te hervormen. </w:t>
      </w:r>
    </w:p>
    <w:p w14:paraId="7750F673" w14:textId="77777777" w:rsidR="00687881" w:rsidRPr="00610D56" w:rsidRDefault="00687881" w:rsidP="002B4953">
      <w:pPr>
        <w:jc w:val="both"/>
        <w:rPr>
          <w:rFonts w:asciiTheme="minorHAnsi" w:hAnsiTheme="minorHAnsi"/>
          <w:sz w:val="22"/>
          <w:szCs w:val="22"/>
        </w:rPr>
      </w:pPr>
    </w:p>
    <w:p w14:paraId="780B963B" w14:textId="77777777" w:rsidR="00687881" w:rsidRPr="00610D56" w:rsidRDefault="00932788" w:rsidP="002B4953">
      <w:pPr>
        <w:jc w:val="both"/>
        <w:rPr>
          <w:rFonts w:asciiTheme="minorHAnsi" w:hAnsiTheme="minorHAnsi"/>
          <w:sz w:val="22"/>
          <w:szCs w:val="22"/>
        </w:rPr>
      </w:pPr>
      <w:r w:rsidRPr="00610D56">
        <w:rPr>
          <w:rFonts w:asciiTheme="minorHAnsi" w:hAnsiTheme="minorHAnsi"/>
          <w:sz w:val="22"/>
          <w:szCs w:val="22"/>
        </w:rPr>
        <w:t xml:space="preserve">Volgens Hofstede </w:t>
      </w:r>
      <w:r w:rsidR="00687881" w:rsidRPr="00610D56">
        <w:rPr>
          <w:rFonts w:asciiTheme="minorHAnsi" w:hAnsiTheme="minorHAnsi"/>
          <w:sz w:val="22"/>
          <w:szCs w:val="22"/>
        </w:rPr>
        <w:t xml:space="preserve">zijn de symbolen de meest primaire kwalificaties van de cultuur van een organisatie. </w:t>
      </w:r>
      <w:r w:rsidR="00687881" w:rsidRPr="000B368A">
        <w:rPr>
          <w:rFonts w:asciiTheme="minorHAnsi" w:hAnsiTheme="minorHAnsi"/>
          <w:sz w:val="22"/>
          <w:szCs w:val="22"/>
        </w:rPr>
        <w:t>Je</w:t>
      </w:r>
      <w:r w:rsidR="00687881" w:rsidRPr="00610D56">
        <w:rPr>
          <w:rFonts w:asciiTheme="minorHAnsi" w:hAnsiTheme="minorHAnsi"/>
          <w:sz w:val="22"/>
          <w:szCs w:val="22"/>
        </w:rPr>
        <w:t xml:space="preserve"> kunt hierbij bijvoorbeeld als buitenstaander denken aan bepaalde woorden, seintjes of objecten die alleen deelnemers uit de betreffende organisatiecultuur kunnen begrijpen. Neem bijvoorbeeld het dragen van bepaalde klederdracht, het ophangen van vlaggen etc. </w:t>
      </w:r>
    </w:p>
    <w:p w14:paraId="6F8F4A65" w14:textId="77777777" w:rsidR="00687881" w:rsidRPr="00610D56" w:rsidRDefault="00687881" w:rsidP="002B4953">
      <w:pPr>
        <w:jc w:val="both"/>
        <w:rPr>
          <w:rFonts w:asciiTheme="minorHAnsi" w:hAnsiTheme="minorHAnsi"/>
          <w:sz w:val="22"/>
          <w:szCs w:val="22"/>
        </w:rPr>
      </w:pPr>
    </w:p>
    <w:p w14:paraId="6725F35C" w14:textId="2717D469"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Na de symbolen krijg </w:t>
      </w:r>
      <w:r w:rsidRPr="000B368A">
        <w:rPr>
          <w:rFonts w:asciiTheme="minorHAnsi" w:hAnsiTheme="minorHAnsi"/>
          <w:sz w:val="22"/>
          <w:szCs w:val="22"/>
        </w:rPr>
        <w:t>je</w:t>
      </w:r>
      <w:r w:rsidRPr="00610D56">
        <w:rPr>
          <w:rFonts w:asciiTheme="minorHAnsi" w:hAnsiTheme="minorHAnsi"/>
          <w:sz w:val="22"/>
          <w:szCs w:val="22"/>
        </w:rPr>
        <w:t xml:space="preserve"> volgen</w:t>
      </w:r>
      <w:r w:rsidR="00932788" w:rsidRPr="00610D56">
        <w:rPr>
          <w:rFonts w:asciiTheme="minorHAnsi" w:hAnsiTheme="minorHAnsi"/>
          <w:sz w:val="22"/>
          <w:szCs w:val="22"/>
        </w:rPr>
        <w:t xml:space="preserve">s het model van Hofstede </w:t>
      </w:r>
      <w:r w:rsidRPr="00610D56">
        <w:rPr>
          <w:rFonts w:asciiTheme="minorHAnsi" w:hAnsiTheme="minorHAnsi"/>
          <w:sz w:val="22"/>
          <w:szCs w:val="22"/>
        </w:rPr>
        <w:t xml:space="preserve">de helden. In deze laag gaat het met name over personen die bepaalde karaktereigenschappen in </w:t>
      </w:r>
      <w:r w:rsidR="000B368A">
        <w:rPr>
          <w:rFonts w:asciiTheme="minorHAnsi" w:hAnsiTheme="minorHAnsi"/>
          <w:sz w:val="22"/>
          <w:szCs w:val="22"/>
        </w:rPr>
        <w:t>zich</w:t>
      </w:r>
      <w:r w:rsidRPr="00610D56">
        <w:rPr>
          <w:rFonts w:asciiTheme="minorHAnsi" w:hAnsiTheme="minorHAnsi"/>
          <w:sz w:val="22"/>
          <w:szCs w:val="22"/>
        </w:rPr>
        <w:t xml:space="preserve"> hebben en daarom </w:t>
      </w:r>
      <w:r w:rsidR="00610D56" w:rsidRPr="00610D56">
        <w:rPr>
          <w:rFonts w:asciiTheme="minorHAnsi" w:hAnsiTheme="minorHAnsi"/>
          <w:sz w:val="22"/>
          <w:szCs w:val="22"/>
        </w:rPr>
        <w:t>dienstdoen</w:t>
      </w:r>
      <w:r w:rsidRPr="00610D56">
        <w:rPr>
          <w:rFonts w:asciiTheme="minorHAnsi" w:hAnsiTheme="minorHAnsi"/>
          <w:sz w:val="22"/>
          <w:szCs w:val="22"/>
        </w:rPr>
        <w:t xml:space="preserve"> als bepaald voorbeeld van hoe </w:t>
      </w:r>
      <w:r w:rsidRPr="000B368A">
        <w:rPr>
          <w:rFonts w:asciiTheme="minorHAnsi" w:hAnsiTheme="minorHAnsi"/>
          <w:sz w:val="22"/>
          <w:szCs w:val="22"/>
        </w:rPr>
        <w:t>je je</w:t>
      </w:r>
      <w:r w:rsidRPr="00610D56">
        <w:rPr>
          <w:rFonts w:asciiTheme="minorHAnsi" w:hAnsiTheme="minorHAnsi"/>
          <w:sz w:val="22"/>
          <w:szCs w:val="22"/>
        </w:rPr>
        <w:t xml:space="preserve"> moet gedragen in de organisatie. Wat van belang is hierbij te vermelden is dat het niet hoeft te gaan over personen die nog in leven zijn. Ook bijvoorbeeld bepaalde acties van de grondlegger(s) van een organisatie kunnen honderden jaren lang voort blijven leven.</w:t>
      </w:r>
    </w:p>
    <w:p w14:paraId="35F5F534" w14:textId="77777777" w:rsidR="00687881" w:rsidRPr="00610D56" w:rsidRDefault="00687881" w:rsidP="002B4953">
      <w:pPr>
        <w:jc w:val="both"/>
        <w:rPr>
          <w:rFonts w:asciiTheme="minorHAnsi" w:hAnsiTheme="minorHAnsi"/>
          <w:sz w:val="22"/>
          <w:szCs w:val="22"/>
        </w:rPr>
      </w:pPr>
    </w:p>
    <w:p w14:paraId="37CC8B22" w14:textId="7777777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Op de derde laag krijg </w:t>
      </w:r>
      <w:r w:rsidRPr="000B368A">
        <w:rPr>
          <w:rFonts w:asciiTheme="minorHAnsi" w:hAnsiTheme="minorHAnsi"/>
          <w:sz w:val="22"/>
          <w:szCs w:val="22"/>
        </w:rPr>
        <w:t>je</w:t>
      </w:r>
      <w:r w:rsidRPr="00610D56">
        <w:rPr>
          <w:rFonts w:asciiTheme="minorHAnsi" w:hAnsiTheme="minorHAnsi"/>
          <w:sz w:val="22"/>
          <w:szCs w:val="22"/>
        </w:rPr>
        <w:t xml:space="preserve"> volgen</w:t>
      </w:r>
      <w:r w:rsidR="00932788" w:rsidRPr="00610D56">
        <w:rPr>
          <w:rFonts w:asciiTheme="minorHAnsi" w:hAnsiTheme="minorHAnsi"/>
          <w:sz w:val="22"/>
          <w:szCs w:val="22"/>
        </w:rPr>
        <w:t xml:space="preserve">s het model van Hofstede </w:t>
      </w:r>
      <w:r w:rsidRPr="00610D56">
        <w:rPr>
          <w:rFonts w:asciiTheme="minorHAnsi" w:hAnsiTheme="minorHAnsi"/>
          <w:sz w:val="22"/>
          <w:szCs w:val="22"/>
        </w:rPr>
        <w:t>de rituelen. Dit zijn bepaalde collectieve verrichtingen die niet nodig zijn om bepaalde organisatiedoelstellingen te behalen, maar die wel op sociaal vlak als belangrijk worden bezien binnen een organisatie. Denk hierbij bijvoorbeeld aan de manier hoe de werknemers elkaar groeten en of er bijeenkomsten worden georganiseerd.</w:t>
      </w:r>
    </w:p>
    <w:p w14:paraId="3D025684" w14:textId="77777777" w:rsidR="00687881" w:rsidRPr="00610D56" w:rsidRDefault="00687881" w:rsidP="002B4953">
      <w:pPr>
        <w:jc w:val="both"/>
        <w:rPr>
          <w:rFonts w:asciiTheme="minorHAnsi" w:hAnsiTheme="minorHAnsi"/>
          <w:sz w:val="22"/>
          <w:szCs w:val="22"/>
        </w:rPr>
      </w:pPr>
    </w:p>
    <w:p w14:paraId="1DBDE484" w14:textId="583C8DFE" w:rsidR="00687881" w:rsidRDefault="00687881" w:rsidP="002B4953">
      <w:pPr>
        <w:jc w:val="both"/>
        <w:rPr>
          <w:rFonts w:asciiTheme="minorHAnsi" w:hAnsiTheme="minorHAnsi"/>
          <w:sz w:val="22"/>
          <w:szCs w:val="22"/>
        </w:rPr>
      </w:pPr>
      <w:r w:rsidRPr="00610D56">
        <w:rPr>
          <w:rFonts w:asciiTheme="minorHAnsi" w:hAnsiTheme="minorHAnsi"/>
          <w:sz w:val="22"/>
          <w:szCs w:val="22"/>
        </w:rPr>
        <w:t xml:space="preserve">Op de vierde en diepste laag krijg </w:t>
      </w:r>
      <w:r w:rsidRPr="000B368A">
        <w:rPr>
          <w:rFonts w:asciiTheme="minorHAnsi" w:hAnsiTheme="minorHAnsi"/>
          <w:sz w:val="22"/>
          <w:szCs w:val="22"/>
        </w:rPr>
        <w:t>je</w:t>
      </w:r>
      <w:r w:rsidRPr="00610D56">
        <w:rPr>
          <w:rFonts w:asciiTheme="minorHAnsi" w:hAnsiTheme="minorHAnsi"/>
          <w:sz w:val="22"/>
          <w:szCs w:val="22"/>
        </w:rPr>
        <w:t xml:space="preserve"> volgen</w:t>
      </w:r>
      <w:r w:rsidR="00932788" w:rsidRPr="00610D56">
        <w:rPr>
          <w:rFonts w:asciiTheme="minorHAnsi" w:hAnsiTheme="minorHAnsi"/>
          <w:sz w:val="22"/>
          <w:szCs w:val="22"/>
        </w:rPr>
        <w:t xml:space="preserve">s het model van Hofstede </w:t>
      </w:r>
      <w:r w:rsidRPr="00610D56">
        <w:rPr>
          <w:rFonts w:asciiTheme="minorHAnsi" w:hAnsiTheme="minorHAnsi"/>
          <w:sz w:val="22"/>
          <w:szCs w:val="22"/>
        </w:rPr>
        <w:t xml:space="preserve">de waarden. De waarden cultiveren de essentie omtrent de cultuur van een organisatie. Ze geven in feite aan welk manieren van doen in het bedrijf als normaal of als niet normaal beschouwd worden. Ze bieden inzicht in of bepaalde zaken als doordacht of ondoordacht moeten worden gezien. </w:t>
      </w:r>
    </w:p>
    <w:p w14:paraId="12AAFD15" w14:textId="4FC33336" w:rsidR="000B368A" w:rsidRDefault="000B368A" w:rsidP="002B4953">
      <w:pPr>
        <w:jc w:val="both"/>
        <w:rPr>
          <w:rFonts w:asciiTheme="minorHAnsi" w:hAnsiTheme="minorHAnsi"/>
          <w:sz w:val="22"/>
          <w:szCs w:val="22"/>
        </w:rPr>
      </w:pPr>
    </w:p>
    <w:p w14:paraId="0E907876" w14:textId="77777777" w:rsidR="000B368A" w:rsidRDefault="000B368A" w:rsidP="002B4953">
      <w:pPr>
        <w:jc w:val="both"/>
        <w:rPr>
          <w:rFonts w:asciiTheme="minorHAnsi" w:hAnsiTheme="minorHAnsi"/>
          <w:sz w:val="22"/>
          <w:szCs w:val="22"/>
        </w:rPr>
      </w:pPr>
    </w:p>
    <w:p w14:paraId="73E9C245" w14:textId="300520AC" w:rsidR="000B368A" w:rsidRPr="00610D56" w:rsidRDefault="000B368A" w:rsidP="002B4953">
      <w:pPr>
        <w:jc w:val="both"/>
        <w:rPr>
          <w:rFonts w:asciiTheme="minorHAnsi" w:hAnsiTheme="minorHAnsi"/>
          <w:sz w:val="22"/>
          <w:szCs w:val="22"/>
        </w:rPr>
      </w:pPr>
      <w:r w:rsidRPr="000B368A">
        <w:rPr>
          <w:rFonts w:asciiTheme="minorHAnsi" w:hAnsiTheme="minorHAnsi"/>
          <w:sz w:val="20"/>
          <w:szCs w:val="20"/>
        </w:rPr>
        <w:t>Figuur 3. Het Ui-model van Hofstede</w:t>
      </w:r>
    </w:p>
    <w:p w14:paraId="18F45846" w14:textId="77777777" w:rsidR="00687881" w:rsidRPr="00610D56" w:rsidRDefault="00687881" w:rsidP="00687881">
      <w:pPr>
        <w:rPr>
          <w:rFonts w:asciiTheme="minorHAnsi" w:hAnsiTheme="minorHAnsi"/>
          <w:sz w:val="22"/>
          <w:szCs w:val="22"/>
        </w:rPr>
      </w:pPr>
    </w:p>
    <w:p w14:paraId="70EB315F" w14:textId="77777777" w:rsidR="00687881" w:rsidRPr="00610D56" w:rsidRDefault="00687881" w:rsidP="00687881">
      <w:pPr>
        <w:rPr>
          <w:rFonts w:asciiTheme="minorHAnsi" w:hAnsiTheme="minorHAnsi"/>
          <w:sz w:val="22"/>
          <w:szCs w:val="22"/>
        </w:rPr>
      </w:pPr>
      <w:r w:rsidRPr="00610D56">
        <w:rPr>
          <w:rFonts w:asciiTheme="minorHAnsi" w:hAnsiTheme="minorHAnsi"/>
          <w:noProof/>
          <w:sz w:val="22"/>
          <w:szCs w:val="22"/>
        </w:rPr>
        <w:drawing>
          <wp:inline distT="0" distB="0" distL="0" distR="0" wp14:anchorId="42E07030" wp14:editId="373CB19D">
            <wp:extent cx="2170597" cy="2018069"/>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77709" cy="2024681"/>
                    </a:xfrm>
                    <a:prstGeom prst="rect">
                      <a:avLst/>
                    </a:prstGeom>
                  </pic:spPr>
                </pic:pic>
              </a:graphicData>
            </a:graphic>
          </wp:inline>
        </w:drawing>
      </w:r>
    </w:p>
    <w:p w14:paraId="09D1EF58" w14:textId="6AE75A3D"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De reden </w:t>
      </w:r>
      <w:r w:rsidR="000B368A">
        <w:rPr>
          <w:rFonts w:asciiTheme="minorHAnsi" w:hAnsiTheme="minorHAnsi"/>
          <w:sz w:val="22"/>
          <w:szCs w:val="22"/>
        </w:rPr>
        <w:t>dat</w:t>
      </w:r>
      <w:r w:rsidRPr="00610D56">
        <w:rPr>
          <w:rFonts w:asciiTheme="minorHAnsi" w:hAnsiTheme="minorHAnsi"/>
          <w:sz w:val="22"/>
          <w:szCs w:val="22"/>
        </w:rPr>
        <w:t xml:space="preserve"> de onderzoeker het ui-model heeft gekozen van Hofstede is om de volgende reden, namelijk: </w:t>
      </w:r>
      <w:r w:rsidR="000B368A">
        <w:rPr>
          <w:rFonts w:asciiTheme="minorHAnsi" w:hAnsiTheme="minorHAnsi"/>
          <w:sz w:val="22"/>
          <w:szCs w:val="22"/>
        </w:rPr>
        <w:t>e</w:t>
      </w:r>
      <w:r w:rsidRPr="00610D56">
        <w:rPr>
          <w:rFonts w:asciiTheme="minorHAnsi" w:hAnsiTheme="minorHAnsi"/>
          <w:sz w:val="22"/>
          <w:szCs w:val="22"/>
        </w:rPr>
        <w:t>en werknemer komt bij een nieuw bedrijf. Hij zal aansluiting moeten vinden in de verdiepingsfase bij de cultuur van het bedrijf, maar in de realiteit zal dit niet altijd makkelijk zijn. Mensen en bepaalde gedachtes in organisaties zijn moeilijk te veranderen wanneer dit niet aansluit bij je persoonlijke karakter. Daarom is het als organisatie belangrijk om al in het proces van werving en selectie te beginnen met het verstrekken van tools zodat de persoonlijk</w:t>
      </w:r>
      <w:r w:rsidR="00BE4DAB">
        <w:rPr>
          <w:rFonts w:asciiTheme="minorHAnsi" w:hAnsiTheme="minorHAnsi"/>
          <w:sz w:val="22"/>
          <w:szCs w:val="22"/>
        </w:rPr>
        <w:t>heid</w:t>
      </w:r>
      <w:r w:rsidRPr="00610D56">
        <w:rPr>
          <w:rFonts w:asciiTheme="minorHAnsi" w:hAnsiTheme="minorHAnsi"/>
          <w:sz w:val="22"/>
          <w:szCs w:val="22"/>
        </w:rPr>
        <w:t xml:space="preserve"> van de potentiële</w:t>
      </w:r>
      <w:r w:rsidR="00932788" w:rsidRPr="00610D56">
        <w:rPr>
          <w:rFonts w:asciiTheme="minorHAnsi" w:hAnsiTheme="minorHAnsi"/>
          <w:sz w:val="22"/>
          <w:szCs w:val="22"/>
        </w:rPr>
        <w:t xml:space="preserve"> kandidaat getoetst kan worden </w:t>
      </w:r>
      <w:r w:rsidR="000057E6" w:rsidRPr="00610D56">
        <w:rPr>
          <w:rFonts w:asciiTheme="minorHAnsi" w:hAnsiTheme="minorHAnsi"/>
          <w:sz w:val="22"/>
          <w:szCs w:val="22"/>
        </w:rPr>
        <w:t>(Scholenmetsucces, 2016)</w:t>
      </w:r>
      <w:r w:rsidR="000B368A">
        <w:rPr>
          <w:rFonts w:asciiTheme="minorHAnsi" w:hAnsiTheme="minorHAnsi"/>
          <w:sz w:val="22"/>
          <w:szCs w:val="22"/>
        </w:rPr>
        <w:t>.</w:t>
      </w:r>
    </w:p>
    <w:p w14:paraId="55D7B0C0" w14:textId="77777777" w:rsidR="00932788" w:rsidRPr="00610D56" w:rsidRDefault="00932788" w:rsidP="00687881">
      <w:pPr>
        <w:rPr>
          <w:rFonts w:asciiTheme="minorHAnsi" w:hAnsiTheme="minorHAnsi"/>
          <w:sz w:val="22"/>
          <w:szCs w:val="22"/>
        </w:rPr>
      </w:pPr>
    </w:p>
    <w:p w14:paraId="4EA48EEA" w14:textId="77777777" w:rsidR="00687881" w:rsidRPr="00E73721" w:rsidRDefault="00E73721" w:rsidP="00610D56">
      <w:pPr>
        <w:pStyle w:val="Kop2"/>
        <w:rPr>
          <w:rFonts w:asciiTheme="minorHAnsi" w:hAnsiTheme="minorHAnsi"/>
        </w:rPr>
      </w:pPr>
      <w:bookmarkStart w:id="21" w:name="_Toc81144716"/>
      <w:r>
        <w:rPr>
          <w:rFonts w:asciiTheme="minorHAnsi" w:hAnsiTheme="minorHAnsi"/>
        </w:rPr>
        <w:t>2.5</w:t>
      </w:r>
      <w:r>
        <w:rPr>
          <w:rFonts w:asciiTheme="minorHAnsi" w:hAnsiTheme="minorHAnsi"/>
        </w:rPr>
        <w:tab/>
      </w:r>
      <w:r w:rsidR="00687881" w:rsidRPr="00E73721">
        <w:rPr>
          <w:rFonts w:asciiTheme="minorHAnsi" w:hAnsiTheme="minorHAnsi"/>
        </w:rPr>
        <w:t>Verbinding</w:t>
      </w:r>
      <w:bookmarkEnd w:id="21"/>
    </w:p>
    <w:p w14:paraId="1A0B86B2" w14:textId="50A3974B"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In de laatste fase, ook wel de verbindingsfase genoemd, zijn we volgens Verhoeven (2019) aangekomen in de fase waarin er een bepaald rendement behaald zal moeten worden door de nieuwe werknemer. Dat is een belangrijke eis uit de verbindingsfase. Om dit rendement te kunnen behalen is het erg belangrijk dat de werknemer vanaf het begin zijn eigen connecties gaat construeren binnen de organisatie. Als je als nieuwe werknemer bij een organisatie in het juiste circuit terechtkomt zal je merken dat je bepaalde zaken makkelijker voor elkaar </w:t>
      </w:r>
      <w:r w:rsidR="00BE4DAB">
        <w:rPr>
          <w:rFonts w:asciiTheme="minorHAnsi" w:hAnsiTheme="minorHAnsi"/>
          <w:sz w:val="22"/>
          <w:szCs w:val="22"/>
        </w:rPr>
        <w:t>krijgt</w:t>
      </w:r>
      <w:r w:rsidRPr="00610D56">
        <w:rPr>
          <w:rFonts w:asciiTheme="minorHAnsi" w:hAnsiTheme="minorHAnsi"/>
          <w:sz w:val="22"/>
          <w:szCs w:val="22"/>
        </w:rPr>
        <w:t xml:space="preserve"> en dat je je eerder op je plek zult voelen. Ook zal je zelfvertrouwen een enorme boost krijgen als werknemer wanneer je je veilig en vertrouwt voelt. </w:t>
      </w:r>
    </w:p>
    <w:p w14:paraId="473B0C6B" w14:textId="77777777" w:rsidR="00687881" w:rsidRPr="00610D56" w:rsidRDefault="00687881" w:rsidP="002B4953">
      <w:pPr>
        <w:jc w:val="both"/>
        <w:rPr>
          <w:rFonts w:asciiTheme="minorHAnsi" w:hAnsiTheme="minorHAnsi"/>
          <w:sz w:val="22"/>
          <w:szCs w:val="22"/>
        </w:rPr>
      </w:pPr>
    </w:p>
    <w:p w14:paraId="3F582FBA" w14:textId="77777777"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Wel meent Verhoeven (2019) dat de werknemer de belangrijkste rol bekleed in dit proces. Hij/zij zal er als werknemer alles aan moeten doen om acceptatie af te dwingen binnen zijn nieuwe omgeving. Wel is h</w:t>
      </w:r>
      <w:r w:rsidR="00932788" w:rsidRPr="00610D56">
        <w:rPr>
          <w:rFonts w:asciiTheme="minorHAnsi" w:hAnsiTheme="minorHAnsi"/>
          <w:sz w:val="22"/>
          <w:szCs w:val="22"/>
        </w:rPr>
        <w:t>et zo dat de mensen die leiding</w:t>
      </w:r>
      <w:r w:rsidRPr="00610D56">
        <w:rPr>
          <w:rFonts w:asciiTheme="minorHAnsi" w:hAnsiTheme="minorHAnsi"/>
          <w:sz w:val="22"/>
          <w:szCs w:val="22"/>
        </w:rPr>
        <w:t>geven of bepaalde coaches de nieuwe werknemers hierin moeten begeleiden. De nieuwe werknemer moet de configuratie in de organisatie kunnen herkennen, zodat hij zelf de ins- en outs kent van zijn rol en ook weet waar hij over</w:t>
      </w:r>
      <w:r w:rsidR="00932788" w:rsidRPr="00610D56">
        <w:rPr>
          <w:rFonts w:asciiTheme="minorHAnsi" w:hAnsiTheme="minorHAnsi"/>
          <w:sz w:val="22"/>
          <w:szCs w:val="22"/>
        </w:rPr>
        <w:t xml:space="preserve"> praat. De personen die leiding</w:t>
      </w:r>
      <w:r w:rsidRPr="00610D56">
        <w:rPr>
          <w:rFonts w:asciiTheme="minorHAnsi" w:hAnsiTheme="minorHAnsi"/>
          <w:sz w:val="22"/>
          <w:szCs w:val="22"/>
        </w:rPr>
        <w:t xml:space="preserve">geven of bijvoorbeeld een coach kan de nieuwe werknemer bepaalde kennis verschaffen en feedback uitdelen over de zaken die belangrijk zijn en waar de nieuwe werknemer baat bij heeft. Op deze manier is het voor de nieuwe werknemer makkelijker om te assimileren en deel uit te maken van het team waarin hij zit. </w:t>
      </w:r>
    </w:p>
    <w:p w14:paraId="352BB7A8" w14:textId="77777777" w:rsidR="00687881" w:rsidRPr="00610D56" w:rsidRDefault="00687881" w:rsidP="002B4953">
      <w:pPr>
        <w:jc w:val="both"/>
        <w:rPr>
          <w:rFonts w:asciiTheme="minorHAnsi" w:hAnsiTheme="minorHAnsi"/>
          <w:sz w:val="22"/>
          <w:szCs w:val="22"/>
        </w:rPr>
      </w:pPr>
    </w:p>
    <w:p w14:paraId="69316DA3" w14:textId="2B167BBC"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Naast dat het van groot belang is dat de nieuwe werknemers gedreven zijn is het ook van belang dat de bestaande groep werknemers enthousiast blijft. Meestal is de gedachte dat werknemers te </w:t>
      </w:r>
      <w:r w:rsidR="00BE4DAB">
        <w:rPr>
          <w:rFonts w:asciiTheme="minorHAnsi" w:hAnsiTheme="minorHAnsi"/>
          <w:sz w:val="22"/>
          <w:szCs w:val="22"/>
        </w:rPr>
        <w:t>behouden</w:t>
      </w:r>
      <w:r w:rsidRPr="00610D56">
        <w:rPr>
          <w:rFonts w:asciiTheme="minorHAnsi" w:hAnsiTheme="minorHAnsi"/>
          <w:sz w:val="22"/>
          <w:szCs w:val="22"/>
        </w:rPr>
        <w:t xml:space="preserve"> zijn met enkel financieel kapitaal. Echter, blijkt dit in de praktijk niet te kloppen. Goede financiën zullen in het begin motiverend werken voor een nieuwe werknemer, tot het na een aantal weken als routine voelt en het voor de nieuwe werknemer als normaal wordt beschouwd. Daarom zijn zaken als werkgeluk op langere termijn veel belangrij</w:t>
      </w:r>
      <w:r w:rsidR="00932788" w:rsidRPr="00610D56">
        <w:rPr>
          <w:rFonts w:asciiTheme="minorHAnsi" w:hAnsiTheme="minorHAnsi"/>
          <w:sz w:val="22"/>
          <w:szCs w:val="22"/>
        </w:rPr>
        <w:t>ker meent Verhoeven (2019</w:t>
      </w:r>
      <w:r w:rsidRPr="00610D56">
        <w:rPr>
          <w:rFonts w:asciiTheme="minorHAnsi" w:hAnsiTheme="minorHAnsi"/>
          <w:sz w:val="22"/>
          <w:szCs w:val="22"/>
        </w:rPr>
        <w:t xml:space="preserve">), want uiteindelijk zullen werknemers meer bevrediging halen uit hoeveel plezier zij uit werk gerelateerde zaken halen als enkel en alleen geld. </w:t>
      </w:r>
    </w:p>
    <w:p w14:paraId="2847FC9A" w14:textId="77777777" w:rsidR="00687881" w:rsidRPr="00610D56" w:rsidRDefault="00687881" w:rsidP="002B4953">
      <w:pPr>
        <w:jc w:val="both"/>
        <w:rPr>
          <w:rFonts w:asciiTheme="minorHAnsi" w:hAnsiTheme="minorHAnsi"/>
          <w:sz w:val="22"/>
          <w:szCs w:val="22"/>
        </w:rPr>
      </w:pPr>
    </w:p>
    <w:p w14:paraId="6CB2797B" w14:textId="1FA2D1A0"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De rol van de leidinggevenden in het proces van verbinding is erg belangrijk en mag v</w:t>
      </w:r>
      <w:r w:rsidR="00932788" w:rsidRPr="00610D56">
        <w:rPr>
          <w:rFonts w:asciiTheme="minorHAnsi" w:hAnsiTheme="minorHAnsi"/>
          <w:sz w:val="22"/>
          <w:szCs w:val="22"/>
        </w:rPr>
        <w:t xml:space="preserve">olgens Verhoeven </w:t>
      </w:r>
      <w:r w:rsidRPr="00610D56">
        <w:rPr>
          <w:rFonts w:asciiTheme="minorHAnsi" w:hAnsiTheme="minorHAnsi"/>
          <w:sz w:val="22"/>
          <w:szCs w:val="22"/>
        </w:rPr>
        <w:t xml:space="preserve">niet onderschat worden. De leidinggevenden moeten ervoor zorgen dat de nieuwe en bestaande werknemers bij zoveel mogelijk </w:t>
      </w:r>
      <w:r w:rsidR="00BE4DAB">
        <w:rPr>
          <w:rFonts w:asciiTheme="minorHAnsi" w:hAnsiTheme="minorHAnsi"/>
          <w:sz w:val="22"/>
          <w:szCs w:val="22"/>
        </w:rPr>
        <w:t>werkzaamheden</w:t>
      </w:r>
      <w:r w:rsidRPr="00610D56">
        <w:rPr>
          <w:rFonts w:asciiTheme="minorHAnsi" w:hAnsiTheme="minorHAnsi"/>
          <w:sz w:val="22"/>
          <w:szCs w:val="22"/>
        </w:rPr>
        <w:t xml:space="preserve"> worden betrokken. Dit is volgens Verhoeven belangrijk</w:t>
      </w:r>
      <w:r w:rsidR="00BE4DAB">
        <w:rPr>
          <w:rFonts w:asciiTheme="minorHAnsi" w:hAnsiTheme="minorHAnsi"/>
          <w:sz w:val="22"/>
          <w:szCs w:val="22"/>
        </w:rPr>
        <w:t xml:space="preserve"> omdat de werknemers zo het gevoel hebben dat ze noodzakelijk zijn voor het bedrijf. Dit leidt tot het feit dat de werknemers harder gaan werken</w:t>
      </w:r>
      <w:r w:rsidRPr="00610D56">
        <w:rPr>
          <w:rFonts w:asciiTheme="minorHAnsi" w:hAnsiTheme="minorHAnsi"/>
          <w:sz w:val="22"/>
          <w:szCs w:val="22"/>
        </w:rPr>
        <w:t>. De leidinggevenden moeten ervoor zorgen dat ze de nieuwe en bestaande werknemers op een bepaalde manier zien te prikkelen. Het is daarom belangrijk dat de mensen die leiding</w:t>
      </w:r>
      <w:r w:rsidR="00BE4DAB">
        <w:rPr>
          <w:rFonts w:asciiTheme="minorHAnsi" w:hAnsiTheme="minorHAnsi"/>
          <w:sz w:val="22"/>
          <w:szCs w:val="22"/>
        </w:rPr>
        <w:t xml:space="preserve"> </w:t>
      </w:r>
      <w:r w:rsidRPr="00610D56">
        <w:rPr>
          <w:rFonts w:asciiTheme="minorHAnsi" w:hAnsiTheme="minorHAnsi"/>
          <w:sz w:val="22"/>
          <w:szCs w:val="22"/>
        </w:rPr>
        <w:t>geven in de organisatie een bepaalde setting creëren waarin werknemers zichzelf kunnen ontplooien en waar</w:t>
      </w:r>
      <w:r w:rsidR="00932788" w:rsidRPr="00610D56">
        <w:rPr>
          <w:rFonts w:asciiTheme="minorHAnsi" w:hAnsiTheme="minorHAnsi"/>
          <w:sz w:val="22"/>
          <w:szCs w:val="22"/>
        </w:rPr>
        <w:t xml:space="preserve"> zij zich gehoord voelen (Verhoeven, 2016). </w:t>
      </w:r>
    </w:p>
    <w:p w14:paraId="15EB6636" w14:textId="77777777" w:rsidR="00687881" w:rsidRPr="00610D56" w:rsidRDefault="00687881" w:rsidP="002B4953">
      <w:pPr>
        <w:jc w:val="both"/>
        <w:rPr>
          <w:rFonts w:asciiTheme="minorHAnsi" w:hAnsiTheme="minorHAnsi"/>
          <w:sz w:val="22"/>
          <w:szCs w:val="22"/>
        </w:rPr>
      </w:pPr>
    </w:p>
    <w:p w14:paraId="3183D01F" w14:textId="77777777" w:rsidR="004A3A90" w:rsidRDefault="00687881" w:rsidP="002B4953">
      <w:pPr>
        <w:jc w:val="both"/>
        <w:rPr>
          <w:rFonts w:asciiTheme="minorHAnsi" w:hAnsiTheme="minorHAnsi"/>
          <w:sz w:val="22"/>
          <w:szCs w:val="22"/>
        </w:rPr>
      </w:pPr>
      <w:r w:rsidRPr="00610D56">
        <w:rPr>
          <w:rFonts w:asciiTheme="minorHAnsi" w:hAnsiTheme="minorHAnsi"/>
          <w:sz w:val="22"/>
          <w:szCs w:val="22"/>
        </w:rPr>
        <w:t>Ook heeft Verhoeven een aantal dingen op</w:t>
      </w:r>
      <w:r w:rsidR="00BE4DAB">
        <w:rPr>
          <w:rFonts w:asciiTheme="minorHAnsi" w:hAnsiTheme="minorHAnsi"/>
          <w:sz w:val="22"/>
          <w:szCs w:val="22"/>
        </w:rPr>
        <w:t xml:space="preserve"> opgesomd </w:t>
      </w:r>
      <w:r w:rsidRPr="00610D56">
        <w:rPr>
          <w:rFonts w:asciiTheme="minorHAnsi" w:hAnsiTheme="minorHAnsi"/>
          <w:sz w:val="22"/>
          <w:szCs w:val="22"/>
        </w:rPr>
        <w:t xml:space="preserve">die van groot belang zijn wanneer je als </w:t>
      </w:r>
      <w:r w:rsidR="00BE4DAB">
        <w:rPr>
          <w:rFonts w:asciiTheme="minorHAnsi" w:hAnsiTheme="minorHAnsi"/>
          <w:sz w:val="22"/>
          <w:szCs w:val="22"/>
        </w:rPr>
        <w:t>individu</w:t>
      </w:r>
      <w:r w:rsidRPr="00610D56">
        <w:rPr>
          <w:rFonts w:asciiTheme="minorHAnsi" w:hAnsiTheme="minorHAnsi"/>
          <w:sz w:val="22"/>
          <w:szCs w:val="22"/>
        </w:rPr>
        <w:t xml:space="preserve"> deel wilt uitmaken van een team. Ten eerste </w:t>
      </w:r>
      <w:r w:rsidR="00BE4DAB">
        <w:rPr>
          <w:rFonts w:asciiTheme="minorHAnsi" w:hAnsiTheme="minorHAnsi"/>
          <w:sz w:val="22"/>
          <w:szCs w:val="22"/>
        </w:rPr>
        <w:t>is het belangrijk dat het einddoel van het team duidelijk moet zijn voor de nieuwe medewerker</w:t>
      </w:r>
      <w:r w:rsidR="004A3A90">
        <w:rPr>
          <w:rFonts w:asciiTheme="minorHAnsi" w:hAnsiTheme="minorHAnsi"/>
          <w:sz w:val="22"/>
          <w:szCs w:val="22"/>
        </w:rPr>
        <w:t xml:space="preserve"> bij de aanvang van de werkzaamheden.</w:t>
      </w:r>
      <w:r w:rsidRPr="00610D56">
        <w:rPr>
          <w:rFonts w:asciiTheme="minorHAnsi" w:hAnsiTheme="minorHAnsi"/>
          <w:sz w:val="22"/>
          <w:szCs w:val="22"/>
        </w:rPr>
        <w:t xml:space="preserve"> Het is daarom belangrijk dat bepaalde opvattingen, bepaalde doelstellingen en het beleid</w:t>
      </w:r>
      <w:r w:rsidR="004A3A90">
        <w:rPr>
          <w:rFonts w:asciiTheme="minorHAnsi" w:hAnsiTheme="minorHAnsi"/>
          <w:sz w:val="22"/>
          <w:szCs w:val="22"/>
        </w:rPr>
        <w:t xml:space="preserve"> van te voren duidelijk is. </w:t>
      </w:r>
    </w:p>
    <w:p w14:paraId="02BCE948" w14:textId="49675B88" w:rsidR="00687881" w:rsidRPr="00610D56" w:rsidRDefault="004A3A90" w:rsidP="002B4953">
      <w:pPr>
        <w:jc w:val="both"/>
        <w:rPr>
          <w:rFonts w:asciiTheme="minorHAnsi" w:hAnsiTheme="minorHAnsi"/>
          <w:sz w:val="22"/>
          <w:szCs w:val="22"/>
        </w:rPr>
      </w:pPr>
      <w:r>
        <w:rPr>
          <w:rFonts w:asciiTheme="minorHAnsi" w:hAnsiTheme="minorHAnsi"/>
          <w:sz w:val="22"/>
          <w:szCs w:val="22"/>
        </w:rPr>
        <w:t>Aangegeven wordt dat dit vanzelfsprekend moet zijn op moment van introduceren bij een nieuwe werkgever. Echter laat de praktijk vaak een ander beeld zien</w:t>
      </w:r>
      <w:r w:rsidR="00687881" w:rsidRPr="00610D56">
        <w:rPr>
          <w:rFonts w:asciiTheme="minorHAnsi" w:hAnsiTheme="minorHAnsi"/>
          <w:sz w:val="22"/>
          <w:szCs w:val="22"/>
        </w:rPr>
        <w:t xml:space="preserve">. </w:t>
      </w:r>
      <w:r>
        <w:rPr>
          <w:rFonts w:asciiTheme="minorHAnsi" w:hAnsiTheme="minorHAnsi"/>
          <w:sz w:val="22"/>
          <w:szCs w:val="22"/>
        </w:rPr>
        <w:t>Nieuwe werknemers worden vaak overspoeld met informatie over de organisatie en de te behalen doelstellingen,</w:t>
      </w:r>
      <w:r w:rsidR="00687881" w:rsidRPr="00610D56">
        <w:rPr>
          <w:rFonts w:asciiTheme="minorHAnsi" w:hAnsiTheme="minorHAnsi"/>
          <w:sz w:val="22"/>
          <w:szCs w:val="22"/>
        </w:rPr>
        <w:t xml:space="preserve"> alleen zal een nieuwe werknemer niet zo snel te horen krijgen hoe bepaalde teams in elkaar zitten en op wat voor strategische wijze zij opereren. Verhoeven (2019) meent dat het belangrijk is meer in te zetten tijdens de introductie op hoe de teams in elkaar zitten, omdat de leden uit de teams ervoor moeten gaan zorgen dat de nieuwe werknemer zich thuis gaat voelen. </w:t>
      </w:r>
    </w:p>
    <w:p w14:paraId="244E2375" w14:textId="77777777" w:rsidR="00932788" w:rsidRPr="00610D56" w:rsidRDefault="00932788" w:rsidP="002B4953">
      <w:pPr>
        <w:jc w:val="both"/>
        <w:rPr>
          <w:rFonts w:asciiTheme="minorHAnsi" w:hAnsiTheme="minorHAnsi"/>
          <w:sz w:val="22"/>
          <w:szCs w:val="22"/>
        </w:rPr>
      </w:pPr>
    </w:p>
    <w:p w14:paraId="64B3111A" w14:textId="6FB21BD9"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Ten tweede is het erg belangrijk dat de nieuwe werknemers een duidelijk beeld hebben van wat de verwachtingen zijn vanuit de organisatie. Dit </w:t>
      </w:r>
      <w:r w:rsidR="004A3A90">
        <w:rPr>
          <w:rFonts w:asciiTheme="minorHAnsi" w:hAnsiTheme="minorHAnsi"/>
          <w:sz w:val="22"/>
          <w:szCs w:val="22"/>
        </w:rPr>
        <w:t>is niet enkel een opgave voor de leidinggevenden</w:t>
      </w:r>
      <w:r w:rsidRPr="00610D56">
        <w:rPr>
          <w:rFonts w:asciiTheme="minorHAnsi" w:hAnsiTheme="minorHAnsi"/>
          <w:sz w:val="22"/>
          <w:szCs w:val="22"/>
        </w:rPr>
        <w:t>, maar ook van de leden uit de</w:t>
      </w:r>
      <w:r w:rsidR="004A3A90">
        <w:rPr>
          <w:rFonts w:asciiTheme="minorHAnsi" w:hAnsiTheme="minorHAnsi"/>
          <w:sz w:val="22"/>
          <w:szCs w:val="22"/>
        </w:rPr>
        <w:t>ze</w:t>
      </w:r>
      <w:r w:rsidRPr="00610D56">
        <w:rPr>
          <w:rFonts w:asciiTheme="minorHAnsi" w:hAnsiTheme="minorHAnsi"/>
          <w:sz w:val="22"/>
          <w:szCs w:val="22"/>
        </w:rPr>
        <w:t xml:space="preserve"> teams. Het is, zoals eerder beschreven in het theoretisch kader, een feit dat nieuwe werknemers eerder geland zullen zijn binnen de organisatie wanneer </w:t>
      </w:r>
      <w:r w:rsidR="004A3A90">
        <w:rPr>
          <w:rFonts w:asciiTheme="minorHAnsi" w:hAnsiTheme="minorHAnsi"/>
          <w:sz w:val="22"/>
          <w:szCs w:val="22"/>
        </w:rPr>
        <w:t>helder is</w:t>
      </w:r>
      <w:r w:rsidR="00932788" w:rsidRPr="00610D56">
        <w:rPr>
          <w:rFonts w:asciiTheme="minorHAnsi" w:hAnsiTheme="minorHAnsi"/>
          <w:sz w:val="22"/>
          <w:szCs w:val="22"/>
        </w:rPr>
        <w:t xml:space="preserve"> wat er van hen verwacht wordt (Verhoeven, 2019). </w:t>
      </w:r>
    </w:p>
    <w:p w14:paraId="44A3FBDF" w14:textId="77777777" w:rsidR="00687881" w:rsidRPr="00610D56" w:rsidRDefault="00687881" w:rsidP="002B4953">
      <w:pPr>
        <w:jc w:val="both"/>
        <w:rPr>
          <w:rFonts w:asciiTheme="minorHAnsi" w:hAnsiTheme="minorHAnsi"/>
          <w:sz w:val="22"/>
          <w:szCs w:val="22"/>
        </w:rPr>
      </w:pPr>
    </w:p>
    <w:p w14:paraId="6202634A" w14:textId="04DF26BA"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 xml:space="preserve">Ten derde moet de nieuwe werknemer de individuele leden van de teams persoonlijk leren kennen. Dit vergt een bepaalde tijd en de nieuwe werknemer kan </w:t>
      </w:r>
      <w:r w:rsidR="004A3A90">
        <w:rPr>
          <w:rFonts w:asciiTheme="minorHAnsi" w:hAnsiTheme="minorHAnsi"/>
          <w:sz w:val="22"/>
          <w:szCs w:val="22"/>
        </w:rPr>
        <w:t>dit oppakken</w:t>
      </w:r>
      <w:r w:rsidRPr="00610D56">
        <w:rPr>
          <w:rFonts w:asciiTheme="minorHAnsi" w:hAnsiTheme="minorHAnsi"/>
          <w:sz w:val="22"/>
          <w:szCs w:val="22"/>
        </w:rPr>
        <w:t xml:space="preserve"> door structureel informele gesprekken te voeren met de leden uit de teams. Dit moet voor een groot gedeelte uit de nieuwe werknemer zelf komen, maar leidinggevenden zouden dit o</w:t>
      </w:r>
      <w:r w:rsidR="00932788" w:rsidRPr="00610D56">
        <w:rPr>
          <w:rFonts w:asciiTheme="minorHAnsi" w:hAnsiTheme="minorHAnsi"/>
          <w:sz w:val="22"/>
          <w:szCs w:val="22"/>
        </w:rPr>
        <w:t xml:space="preserve">ok (voorzichtig) kunnen </w:t>
      </w:r>
      <w:r w:rsidR="004A3A90">
        <w:rPr>
          <w:rFonts w:asciiTheme="minorHAnsi" w:hAnsiTheme="minorHAnsi"/>
          <w:sz w:val="22"/>
          <w:szCs w:val="22"/>
        </w:rPr>
        <w:t>faciliteren</w:t>
      </w:r>
      <w:r w:rsidR="00932788" w:rsidRPr="00610D56">
        <w:rPr>
          <w:rFonts w:asciiTheme="minorHAnsi" w:hAnsiTheme="minorHAnsi"/>
          <w:sz w:val="22"/>
          <w:szCs w:val="22"/>
        </w:rPr>
        <w:t xml:space="preserve"> (Verhoeven, 2019)</w:t>
      </w:r>
      <w:r w:rsidR="000057E6" w:rsidRPr="00610D56">
        <w:rPr>
          <w:rFonts w:asciiTheme="minorHAnsi" w:hAnsiTheme="minorHAnsi"/>
          <w:sz w:val="22"/>
          <w:szCs w:val="22"/>
        </w:rPr>
        <w:t>.</w:t>
      </w:r>
    </w:p>
    <w:p w14:paraId="10A80074" w14:textId="77777777" w:rsidR="00687881" w:rsidRPr="00610D56" w:rsidRDefault="00687881" w:rsidP="00687881">
      <w:pPr>
        <w:rPr>
          <w:rFonts w:asciiTheme="minorHAnsi" w:hAnsiTheme="minorHAnsi"/>
          <w:sz w:val="22"/>
          <w:szCs w:val="22"/>
        </w:rPr>
      </w:pPr>
    </w:p>
    <w:p w14:paraId="18260B34" w14:textId="77777777" w:rsidR="00687881" w:rsidRPr="00E73721" w:rsidRDefault="00E73721" w:rsidP="00610D56">
      <w:pPr>
        <w:pStyle w:val="Kop2"/>
        <w:rPr>
          <w:rFonts w:asciiTheme="minorHAnsi" w:hAnsiTheme="minorHAnsi"/>
        </w:rPr>
      </w:pPr>
      <w:bookmarkStart w:id="22" w:name="_Toc81144717"/>
      <w:r>
        <w:rPr>
          <w:rFonts w:asciiTheme="minorHAnsi" w:hAnsiTheme="minorHAnsi"/>
        </w:rPr>
        <w:t>2.6</w:t>
      </w:r>
      <w:r>
        <w:rPr>
          <w:rFonts w:asciiTheme="minorHAnsi" w:hAnsiTheme="minorHAnsi"/>
        </w:rPr>
        <w:tab/>
      </w:r>
      <w:r w:rsidR="00687881" w:rsidRPr="00E73721">
        <w:rPr>
          <w:rFonts w:asciiTheme="minorHAnsi" w:hAnsiTheme="minorHAnsi"/>
        </w:rPr>
        <w:t>Het 4C-model van Bauer</w:t>
      </w:r>
      <w:bookmarkEnd w:id="22"/>
    </w:p>
    <w:p w14:paraId="0688920D" w14:textId="2EEA5024" w:rsidR="00687881" w:rsidRPr="00610D56" w:rsidRDefault="00687881" w:rsidP="002B4953">
      <w:pPr>
        <w:jc w:val="both"/>
        <w:rPr>
          <w:rFonts w:asciiTheme="minorHAnsi" w:hAnsiTheme="minorHAnsi"/>
          <w:sz w:val="22"/>
          <w:szCs w:val="22"/>
        </w:rPr>
      </w:pPr>
      <w:r w:rsidRPr="00610D56">
        <w:rPr>
          <w:rFonts w:asciiTheme="minorHAnsi" w:hAnsiTheme="minorHAnsi"/>
          <w:sz w:val="22"/>
          <w:szCs w:val="22"/>
        </w:rPr>
        <w:t>Het is belangrijk dat de nieuwe werknemer</w:t>
      </w:r>
      <w:r w:rsidR="004A3A90">
        <w:rPr>
          <w:rFonts w:asciiTheme="minorHAnsi" w:hAnsiTheme="minorHAnsi"/>
          <w:sz w:val="22"/>
          <w:szCs w:val="22"/>
        </w:rPr>
        <w:t>,</w:t>
      </w:r>
      <w:r w:rsidRPr="00610D56">
        <w:rPr>
          <w:rFonts w:asciiTheme="minorHAnsi" w:hAnsiTheme="minorHAnsi"/>
          <w:sz w:val="22"/>
          <w:szCs w:val="22"/>
        </w:rPr>
        <w:t xml:space="preserve"> naast het zich eigen maken van de nieuwe baan en haar takenpakket</w:t>
      </w:r>
      <w:r w:rsidR="004A3A90">
        <w:rPr>
          <w:rFonts w:asciiTheme="minorHAnsi" w:hAnsiTheme="minorHAnsi"/>
          <w:sz w:val="22"/>
          <w:szCs w:val="22"/>
        </w:rPr>
        <w:t>,</w:t>
      </w:r>
      <w:r w:rsidRPr="00610D56">
        <w:rPr>
          <w:rFonts w:asciiTheme="minorHAnsi" w:hAnsiTheme="minorHAnsi"/>
          <w:sz w:val="22"/>
          <w:szCs w:val="22"/>
        </w:rPr>
        <w:t xml:space="preserve"> ook de focus houdt op hoe hij zijn netwerk kan opbouwen binnen de nieuwe organisatie waar hij terechtkomt. Een werknemer kan namelijk niet volledig </w:t>
      </w:r>
      <w:r w:rsidR="004A3A90">
        <w:rPr>
          <w:rFonts w:asciiTheme="minorHAnsi" w:hAnsiTheme="minorHAnsi"/>
          <w:sz w:val="22"/>
          <w:szCs w:val="22"/>
        </w:rPr>
        <w:t>individueel</w:t>
      </w:r>
      <w:r w:rsidRPr="00610D56">
        <w:rPr>
          <w:rFonts w:asciiTheme="minorHAnsi" w:hAnsiTheme="minorHAnsi"/>
          <w:sz w:val="22"/>
          <w:szCs w:val="22"/>
        </w:rPr>
        <w:t xml:space="preserve"> opereren en heeft baat bij interactie met andere collega’s. Een model dat hiermee verband houdt en gefocust is op het opbouwen van een netwerk binnen een organisatie, is</w:t>
      </w:r>
      <w:r w:rsidR="00932788" w:rsidRPr="00610D56">
        <w:rPr>
          <w:rFonts w:asciiTheme="minorHAnsi" w:hAnsiTheme="minorHAnsi"/>
          <w:sz w:val="22"/>
          <w:szCs w:val="22"/>
        </w:rPr>
        <w:t xml:space="preserve"> het 4C</w:t>
      </w:r>
      <w:r w:rsidR="004A3A90">
        <w:rPr>
          <w:rFonts w:asciiTheme="minorHAnsi" w:hAnsiTheme="minorHAnsi"/>
          <w:sz w:val="22"/>
          <w:szCs w:val="22"/>
        </w:rPr>
        <w:t>-</w:t>
      </w:r>
      <w:r w:rsidR="00932788" w:rsidRPr="00610D56">
        <w:rPr>
          <w:rFonts w:asciiTheme="minorHAnsi" w:hAnsiTheme="minorHAnsi"/>
          <w:sz w:val="22"/>
          <w:szCs w:val="22"/>
        </w:rPr>
        <w:t xml:space="preserve">model van Bauer </w:t>
      </w:r>
      <w:r w:rsidR="000057E6" w:rsidRPr="00610D56">
        <w:rPr>
          <w:rFonts w:asciiTheme="minorHAnsi" w:hAnsiTheme="minorHAnsi"/>
          <w:sz w:val="22"/>
          <w:szCs w:val="22"/>
        </w:rPr>
        <w:t>(Onboarding PRO, 2020).</w:t>
      </w:r>
    </w:p>
    <w:p w14:paraId="676917E0" w14:textId="77777777" w:rsidR="004A3A90" w:rsidRDefault="004A3A90" w:rsidP="004A3A90">
      <w:pPr>
        <w:jc w:val="both"/>
        <w:rPr>
          <w:sz w:val="22"/>
          <w:szCs w:val="22"/>
        </w:rPr>
      </w:pPr>
    </w:p>
    <w:p w14:paraId="4057AD20" w14:textId="6646EA33" w:rsidR="00AC5581" w:rsidRDefault="00687881" w:rsidP="004A3A90">
      <w:pPr>
        <w:jc w:val="both"/>
        <w:rPr>
          <w:rFonts w:asciiTheme="minorHAnsi" w:hAnsiTheme="minorHAnsi" w:cstheme="minorHAnsi"/>
          <w:sz w:val="22"/>
          <w:szCs w:val="22"/>
        </w:rPr>
      </w:pPr>
      <w:r w:rsidRPr="004A3A90">
        <w:rPr>
          <w:rFonts w:asciiTheme="minorHAnsi" w:hAnsiTheme="minorHAnsi" w:cstheme="minorHAnsi"/>
          <w:sz w:val="22"/>
          <w:szCs w:val="22"/>
        </w:rPr>
        <w:t xml:space="preserve">Het model begint met </w:t>
      </w:r>
      <w:r w:rsidR="004A3A90">
        <w:rPr>
          <w:rFonts w:asciiTheme="minorHAnsi" w:hAnsiTheme="minorHAnsi" w:cstheme="minorHAnsi"/>
          <w:sz w:val="22"/>
          <w:szCs w:val="22"/>
        </w:rPr>
        <w:t>‘</w:t>
      </w:r>
      <w:r w:rsidRPr="004A3A90">
        <w:rPr>
          <w:rFonts w:asciiTheme="minorHAnsi" w:hAnsiTheme="minorHAnsi" w:cstheme="minorHAnsi"/>
          <w:sz w:val="22"/>
          <w:szCs w:val="22"/>
        </w:rPr>
        <w:t>Compliance</w:t>
      </w:r>
      <w:r w:rsidR="004A3A90">
        <w:rPr>
          <w:rFonts w:asciiTheme="minorHAnsi" w:hAnsiTheme="minorHAnsi" w:cstheme="minorHAnsi"/>
          <w:sz w:val="22"/>
          <w:szCs w:val="22"/>
        </w:rPr>
        <w:t>’</w:t>
      </w:r>
      <w:r w:rsidRPr="004A3A90">
        <w:rPr>
          <w:rFonts w:asciiTheme="minorHAnsi" w:hAnsiTheme="minorHAnsi" w:cstheme="minorHAnsi"/>
          <w:sz w:val="22"/>
          <w:szCs w:val="22"/>
        </w:rPr>
        <w:t xml:space="preserve">, wat in het </w:t>
      </w:r>
      <w:r w:rsidR="00E837B3">
        <w:rPr>
          <w:rFonts w:asciiTheme="minorHAnsi" w:hAnsiTheme="minorHAnsi" w:cstheme="minorHAnsi"/>
          <w:sz w:val="22"/>
          <w:szCs w:val="22"/>
        </w:rPr>
        <w:t>N</w:t>
      </w:r>
      <w:r w:rsidR="00E837B3" w:rsidRPr="004A3A90">
        <w:rPr>
          <w:rFonts w:asciiTheme="minorHAnsi" w:hAnsiTheme="minorHAnsi" w:cstheme="minorHAnsi"/>
          <w:sz w:val="22"/>
          <w:szCs w:val="22"/>
        </w:rPr>
        <w:t>ederland</w:t>
      </w:r>
      <w:r w:rsidR="00E837B3">
        <w:rPr>
          <w:rFonts w:asciiTheme="minorHAnsi" w:hAnsiTheme="minorHAnsi" w:cstheme="minorHAnsi"/>
          <w:sz w:val="22"/>
          <w:szCs w:val="22"/>
        </w:rPr>
        <w:t>s</w:t>
      </w:r>
      <w:r w:rsidRPr="004A3A90">
        <w:rPr>
          <w:rFonts w:asciiTheme="minorHAnsi" w:hAnsiTheme="minorHAnsi" w:cstheme="minorHAnsi"/>
          <w:sz w:val="22"/>
          <w:szCs w:val="22"/>
        </w:rPr>
        <w:t xml:space="preserve"> naleving betekend. Compliance heeft betrekking op een aantal grondbeginselen waar iedereen die deel uitmaakt van de organisatie zich aan moet houden. Het heeft te maken met een aantal codes die van wettelijke aard zijn en dus voor iedereen gelden</w:t>
      </w:r>
      <w:r w:rsidR="00E837B3">
        <w:rPr>
          <w:rFonts w:asciiTheme="minorHAnsi" w:hAnsiTheme="minorHAnsi" w:cstheme="minorHAnsi"/>
          <w:sz w:val="22"/>
          <w:szCs w:val="22"/>
        </w:rPr>
        <w:t xml:space="preserve">, </w:t>
      </w:r>
      <w:r w:rsidRPr="004A3A90">
        <w:rPr>
          <w:rFonts w:asciiTheme="minorHAnsi" w:hAnsiTheme="minorHAnsi" w:cstheme="minorHAnsi"/>
          <w:sz w:val="22"/>
          <w:szCs w:val="22"/>
        </w:rPr>
        <w:t xml:space="preserve">maar ook met hoe mensen met elkaar om dienen te gaan, bepaalde regels voor de veiligheid waarborgen en </w:t>
      </w:r>
      <w:r w:rsidR="00E837B3">
        <w:rPr>
          <w:rFonts w:asciiTheme="minorHAnsi" w:hAnsiTheme="minorHAnsi" w:cstheme="minorHAnsi"/>
          <w:sz w:val="22"/>
          <w:szCs w:val="22"/>
        </w:rPr>
        <w:t xml:space="preserve">bijvoorbeeld omtrent protocollen tegen pesten op de werkvloer </w:t>
      </w:r>
      <w:r w:rsidR="00AC5581" w:rsidRPr="004A3A90">
        <w:rPr>
          <w:rFonts w:asciiTheme="minorHAnsi" w:hAnsiTheme="minorHAnsi" w:cstheme="minorHAnsi"/>
          <w:sz w:val="22"/>
          <w:szCs w:val="22"/>
        </w:rPr>
        <w:t>(</w:t>
      </w:r>
      <w:r w:rsidR="000057E6" w:rsidRPr="004A3A90">
        <w:rPr>
          <w:rFonts w:asciiTheme="minorHAnsi" w:hAnsiTheme="minorHAnsi" w:cstheme="minorHAnsi"/>
          <w:sz w:val="22"/>
          <w:szCs w:val="22"/>
        </w:rPr>
        <w:t>HR kiosk</w:t>
      </w:r>
      <w:r w:rsidR="00A1112D" w:rsidRPr="004A3A90">
        <w:rPr>
          <w:rFonts w:asciiTheme="minorHAnsi" w:hAnsiTheme="minorHAnsi" w:cstheme="minorHAnsi"/>
          <w:sz w:val="22"/>
          <w:szCs w:val="22"/>
        </w:rPr>
        <w:t xml:space="preserve">, 2019). </w:t>
      </w:r>
    </w:p>
    <w:p w14:paraId="5972500D" w14:textId="77777777" w:rsidR="004A3A90" w:rsidRPr="004A3A90" w:rsidRDefault="004A3A90" w:rsidP="004A3A90">
      <w:pPr>
        <w:jc w:val="both"/>
        <w:rPr>
          <w:rFonts w:asciiTheme="minorHAnsi" w:hAnsiTheme="minorHAnsi" w:cstheme="minorHAnsi"/>
          <w:sz w:val="22"/>
          <w:szCs w:val="22"/>
        </w:rPr>
      </w:pPr>
    </w:p>
    <w:p w14:paraId="0CD4772B" w14:textId="77777777" w:rsidR="00E837B3" w:rsidRDefault="00E837B3" w:rsidP="00E837B3">
      <w:pPr>
        <w:jc w:val="both"/>
        <w:rPr>
          <w:rFonts w:asciiTheme="minorHAnsi" w:hAnsiTheme="minorHAnsi" w:cstheme="minorHAnsi"/>
          <w:sz w:val="22"/>
          <w:szCs w:val="22"/>
        </w:rPr>
      </w:pPr>
    </w:p>
    <w:p w14:paraId="02D0297D" w14:textId="77777777" w:rsidR="00E837B3" w:rsidRDefault="00E837B3" w:rsidP="00E837B3">
      <w:pPr>
        <w:jc w:val="both"/>
        <w:rPr>
          <w:rFonts w:asciiTheme="minorHAnsi" w:hAnsiTheme="minorHAnsi" w:cstheme="minorHAnsi"/>
          <w:sz w:val="22"/>
          <w:szCs w:val="22"/>
        </w:rPr>
      </w:pPr>
    </w:p>
    <w:p w14:paraId="63899666" w14:textId="4DEC71A2" w:rsidR="002B4953" w:rsidRPr="00E837B3" w:rsidRDefault="00E837B3" w:rsidP="00E837B3">
      <w:pPr>
        <w:jc w:val="both"/>
        <w:rPr>
          <w:rFonts w:asciiTheme="minorHAnsi" w:eastAsiaTheme="minorHAnsi" w:hAnsiTheme="minorHAnsi" w:cstheme="minorHAnsi"/>
          <w:sz w:val="22"/>
          <w:szCs w:val="22"/>
          <w:lang w:eastAsia="en-US"/>
        </w:rPr>
      </w:pPr>
      <w:r>
        <w:rPr>
          <w:rFonts w:asciiTheme="minorHAnsi" w:hAnsiTheme="minorHAnsi" w:cstheme="minorHAnsi"/>
          <w:sz w:val="22"/>
          <w:szCs w:val="22"/>
        </w:rPr>
        <w:t>Een tweede aspect van het model betreft</w:t>
      </w:r>
      <w:r w:rsidR="00687881" w:rsidRPr="00E837B3">
        <w:rPr>
          <w:rFonts w:asciiTheme="minorHAnsi" w:hAnsiTheme="minorHAnsi" w:cstheme="minorHAnsi"/>
          <w:sz w:val="22"/>
          <w:szCs w:val="22"/>
        </w:rPr>
        <w:t xml:space="preserve"> </w:t>
      </w:r>
      <w:r>
        <w:rPr>
          <w:rFonts w:asciiTheme="minorHAnsi" w:hAnsiTheme="minorHAnsi" w:cstheme="minorHAnsi"/>
          <w:sz w:val="22"/>
          <w:szCs w:val="22"/>
        </w:rPr>
        <w:t>‘</w:t>
      </w:r>
      <w:r w:rsidR="00687881" w:rsidRPr="00E837B3">
        <w:rPr>
          <w:rFonts w:asciiTheme="minorHAnsi" w:hAnsiTheme="minorHAnsi" w:cstheme="minorHAnsi"/>
          <w:sz w:val="22"/>
          <w:szCs w:val="22"/>
        </w:rPr>
        <w:t>Clarification</w:t>
      </w:r>
      <w:r>
        <w:rPr>
          <w:rFonts w:asciiTheme="minorHAnsi" w:hAnsiTheme="minorHAnsi" w:cstheme="minorHAnsi"/>
          <w:sz w:val="22"/>
          <w:szCs w:val="22"/>
        </w:rPr>
        <w:t>’</w:t>
      </w:r>
      <w:r w:rsidR="00687881" w:rsidRPr="00E837B3">
        <w:rPr>
          <w:rFonts w:asciiTheme="minorHAnsi" w:hAnsiTheme="minorHAnsi" w:cstheme="minorHAnsi"/>
          <w:sz w:val="22"/>
          <w:szCs w:val="22"/>
        </w:rPr>
        <w:t xml:space="preserve">, wat in het </w:t>
      </w:r>
      <w:r>
        <w:rPr>
          <w:rFonts w:asciiTheme="minorHAnsi" w:hAnsiTheme="minorHAnsi" w:cstheme="minorHAnsi"/>
          <w:sz w:val="22"/>
          <w:szCs w:val="22"/>
        </w:rPr>
        <w:t>N</w:t>
      </w:r>
      <w:r w:rsidRPr="00E837B3">
        <w:rPr>
          <w:rFonts w:asciiTheme="minorHAnsi" w:hAnsiTheme="minorHAnsi" w:cstheme="minorHAnsi"/>
          <w:sz w:val="22"/>
          <w:szCs w:val="22"/>
        </w:rPr>
        <w:t>ederlands</w:t>
      </w:r>
      <w:r w:rsidR="00687881" w:rsidRPr="00E837B3">
        <w:rPr>
          <w:rFonts w:asciiTheme="minorHAnsi" w:hAnsiTheme="minorHAnsi" w:cstheme="minorHAnsi"/>
          <w:sz w:val="22"/>
          <w:szCs w:val="22"/>
        </w:rPr>
        <w:t xml:space="preserve"> verheldering betekend</w:t>
      </w:r>
      <w:r>
        <w:rPr>
          <w:rFonts w:asciiTheme="minorHAnsi" w:hAnsiTheme="minorHAnsi" w:cstheme="minorHAnsi"/>
          <w:sz w:val="22"/>
          <w:szCs w:val="22"/>
        </w:rPr>
        <w:t>. Dit begrip richt zich o</w:t>
      </w:r>
      <w:r w:rsidR="00687881" w:rsidRPr="00E837B3">
        <w:rPr>
          <w:rFonts w:asciiTheme="minorHAnsi" w:hAnsiTheme="minorHAnsi" w:cstheme="minorHAnsi"/>
          <w:sz w:val="22"/>
          <w:szCs w:val="22"/>
        </w:rPr>
        <w:t>p de configuratie en bijzonderheden omtrent de nieuwe functie van de aanstaande werknemer. Hoe sneller de nieuwe werknemer zijn nieuwe functie begrijpt, hoe eerder hij van waarde is v</w:t>
      </w:r>
      <w:r w:rsidR="00AC5581" w:rsidRPr="00E837B3">
        <w:rPr>
          <w:rFonts w:asciiTheme="minorHAnsi" w:hAnsiTheme="minorHAnsi" w:cstheme="minorHAnsi"/>
          <w:sz w:val="22"/>
          <w:szCs w:val="22"/>
        </w:rPr>
        <w:t xml:space="preserve">oor de organisatie </w:t>
      </w:r>
      <w:r w:rsidR="00A1112D" w:rsidRPr="00E837B3">
        <w:rPr>
          <w:rFonts w:asciiTheme="minorHAnsi" w:hAnsiTheme="minorHAnsi" w:cstheme="minorHAnsi"/>
          <w:sz w:val="22"/>
          <w:szCs w:val="22"/>
        </w:rPr>
        <w:t>(HR kiosk, 2019).</w:t>
      </w:r>
    </w:p>
    <w:p w14:paraId="288876F6" w14:textId="77777777" w:rsidR="00E837B3" w:rsidRDefault="00E837B3" w:rsidP="00E837B3">
      <w:pPr>
        <w:jc w:val="both"/>
        <w:rPr>
          <w:sz w:val="22"/>
          <w:szCs w:val="22"/>
        </w:rPr>
      </w:pPr>
    </w:p>
    <w:p w14:paraId="305BAC49" w14:textId="3DDE4072" w:rsidR="00687881" w:rsidRPr="00E837B3" w:rsidRDefault="00E837B3" w:rsidP="00E837B3">
      <w:pPr>
        <w:jc w:val="both"/>
        <w:rPr>
          <w:rFonts w:asciiTheme="minorHAnsi" w:hAnsiTheme="minorHAnsi" w:cstheme="minorHAnsi"/>
          <w:sz w:val="22"/>
          <w:szCs w:val="22"/>
        </w:rPr>
      </w:pPr>
      <w:r>
        <w:rPr>
          <w:rFonts w:asciiTheme="minorHAnsi" w:hAnsiTheme="minorHAnsi" w:cstheme="minorHAnsi"/>
          <w:sz w:val="22"/>
          <w:szCs w:val="22"/>
        </w:rPr>
        <w:t>Het derde aspect betreft</w:t>
      </w:r>
      <w:r w:rsidR="00687881" w:rsidRPr="00E837B3">
        <w:rPr>
          <w:rFonts w:asciiTheme="minorHAnsi" w:hAnsiTheme="minorHAnsi" w:cstheme="minorHAnsi"/>
          <w:sz w:val="22"/>
          <w:szCs w:val="22"/>
        </w:rPr>
        <w:t xml:space="preserve"> de </w:t>
      </w:r>
      <w:r>
        <w:rPr>
          <w:rFonts w:asciiTheme="minorHAnsi" w:hAnsiTheme="minorHAnsi" w:cstheme="minorHAnsi"/>
          <w:sz w:val="22"/>
          <w:szCs w:val="22"/>
        </w:rPr>
        <w:t>‘</w:t>
      </w:r>
      <w:r w:rsidR="00687881" w:rsidRPr="00E837B3">
        <w:rPr>
          <w:rFonts w:asciiTheme="minorHAnsi" w:hAnsiTheme="minorHAnsi" w:cstheme="minorHAnsi"/>
          <w:sz w:val="22"/>
          <w:szCs w:val="22"/>
        </w:rPr>
        <w:t>Culture</w:t>
      </w:r>
      <w:r>
        <w:rPr>
          <w:rFonts w:asciiTheme="minorHAnsi" w:hAnsiTheme="minorHAnsi" w:cstheme="minorHAnsi"/>
          <w:sz w:val="22"/>
          <w:szCs w:val="22"/>
        </w:rPr>
        <w:t>’</w:t>
      </w:r>
      <w:r w:rsidR="00687881" w:rsidRPr="00E837B3">
        <w:rPr>
          <w:rFonts w:asciiTheme="minorHAnsi" w:hAnsiTheme="minorHAnsi" w:cstheme="minorHAnsi"/>
          <w:sz w:val="22"/>
          <w:szCs w:val="22"/>
        </w:rPr>
        <w:t xml:space="preserve">. Nieuwe werknemers moeten vanaf dag </w:t>
      </w:r>
      <w:r>
        <w:rPr>
          <w:rFonts w:asciiTheme="minorHAnsi" w:hAnsiTheme="minorHAnsi" w:cstheme="minorHAnsi"/>
          <w:sz w:val="22"/>
          <w:szCs w:val="22"/>
        </w:rPr>
        <w:t>éé</w:t>
      </w:r>
      <w:r w:rsidR="00687881" w:rsidRPr="00E837B3">
        <w:rPr>
          <w:rFonts w:asciiTheme="minorHAnsi" w:hAnsiTheme="minorHAnsi" w:cstheme="minorHAnsi"/>
          <w:sz w:val="22"/>
          <w:szCs w:val="22"/>
        </w:rPr>
        <w:t xml:space="preserve">n mee worden genomen in de cultuur en de geschiedenis van de nieuwe organisatie waar zij gaan werken. Elke werknemer moet de missie, </w:t>
      </w:r>
      <w:r>
        <w:rPr>
          <w:rFonts w:asciiTheme="minorHAnsi" w:hAnsiTheme="minorHAnsi" w:cstheme="minorHAnsi"/>
          <w:sz w:val="22"/>
          <w:szCs w:val="22"/>
        </w:rPr>
        <w:t xml:space="preserve">de </w:t>
      </w:r>
      <w:r w:rsidR="00687881" w:rsidRPr="00E837B3">
        <w:rPr>
          <w:rFonts w:asciiTheme="minorHAnsi" w:hAnsiTheme="minorHAnsi" w:cstheme="minorHAnsi"/>
          <w:sz w:val="22"/>
          <w:szCs w:val="22"/>
        </w:rPr>
        <w:t xml:space="preserve">opvattingen en </w:t>
      </w:r>
      <w:r>
        <w:rPr>
          <w:rFonts w:asciiTheme="minorHAnsi" w:hAnsiTheme="minorHAnsi" w:cstheme="minorHAnsi"/>
          <w:sz w:val="22"/>
          <w:szCs w:val="22"/>
        </w:rPr>
        <w:t xml:space="preserve">de </w:t>
      </w:r>
      <w:r w:rsidR="00687881" w:rsidRPr="00E837B3">
        <w:rPr>
          <w:rFonts w:asciiTheme="minorHAnsi" w:hAnsiTheme="minorHAnsi" w:cstheme="minorHAnsi"/>
          <w:sz w:val="22"/>
          <w:szCs w:val="22"/>
        </w:rPr>
        <w:t>idealen van de</w:t>
      </w:r>
      <w:r w:rsidR="00AC5581" w:rsidRPr="00E837B3">
        <w:rPr>
          <w:rFonts w:asciiTheme="minorHAnsi" w:hAnsiTheme="minorHAnsi" w:cstheme="minorHAnsi"/>
          <w:sz w:val="22"/>
          <w:szCs w:val="22"/>
        </w:rPr>
        <w:t xml:space="preserve"> organisatie </w:t>
      </w:r>
      <w:r>
        <w:rPr>
          <w:rFonts w:asciiTheme="minorHAnsi" w:hAnsiTheme="minorHAnsi" w:cstheme="minorHAnsi"/>
          <w:sz w:val="22"/>
          <w:szCs w:val="22"/>
        </w:rPr>
        <w:t>begrijpen en nastreven</w:t>
      </w:r>
      <w:r w:rsidR="00AC5581" w:rsidRPr="00E837B3">
        <w:rPr>
          <w:rFonts w:asciiTheme="minorHAnsi" w:hAnsiTheme="minorHAnsi" w:cstheme="minorHAnsi"/>
          <w:sz w:val="22"/>
          <w:szCs w:val="22"/>
        </w:rPr>
        <w:t xml:space="preserve"> (</w:t>
      </w:r>
      <w:r w:rsidR="00A1112D" w:rsidRPr="00E837B3">
        <w:rPr>
          <w:rFonts w:asciiTheme="minorHAnsi" w:hAnsiTheme="minorHAnsi" w:cstheme="minorHAnsi"/>
          <w:sz w:val="22"/>
          <w:szCs w:val="22"/>
        </w:rPr>
        <w:t xml:space="preserve">HR kiosk, 2019). </w:t>
      </w:r>
    </w:p>
    <w:p w14:paraId="0F6022B6" w14:textId="77777777" w:rsidR="00E837B3" w:rsidRDefault="00E837B3" w:rsidP="00E837B3">
      <w:pPr>
        <w:jc w:val="both"/>
        <w:rPr>
          <w:sz w:val="22"/>
          <w:szCs w:val="22"/>
        </w:rPr>
      </w:pPr>
    </w:p>
    <w:p w14:paraId="47ED2F35" w14:textId="6BA359C4" w:rsidR="00687881" w:rsidRPr="00E837B3" w:rsidRDefault="00687881" w:rsidP="00E837B3">
      <w:pPr>
        <w:jc w:val="both"/>
        <w:rPr>
          <w:rFonts w:asciiTheme="minorHAnsi" w:hAnsiTheme="minorHAnsi" w:cstheme="minorHAnsi"/>
          <w:sz w:val="22"/>
          <w:szCs w:val="22"/>
        </w:rPr>
      </w:pPr>
      <w:r w:rsidRPr="00E837B3">
        <w:rPr>
          <w:rFonts w:asciiTheme="minorHAnsi" w:hAnsiTheme="minorHAnsi" w:cstheme="minorHAnsi"/>
          <w:sz w:val="22"/>
          <w:szCs w:val="22"/>
        </w:rPr>
        <w:t>Het laatste aspect in het 4C</w:t>
      </w:r>
      <w:r w:rsidR="00E837B3">
        <w:rPr>
          <w:rFonts w:asciiTheme="minorHAnsi" w:hAnsiTheme="minorHAnsi" w:cstheme="minorHAnsi"/>
          <w:sz w:val="22"/>
          <w:szCs w:val="22"/>
        </w:rPr>
        <w:t>-</w:t>
      </w:r>
      <w:r w:rsidRPr="00E837B3">
        <w:rPr>
          <w:rFonts w:asciiTheme="minorHAnsi" w:hAnsiTheme="minorHAnsi" w:cstheme="minorHAnsi"/>
          <w:sz w:val="22"/>
          <w:szCs w:val="22"/>
        </w:rPr>
        <w:t xml:space="preserve">model is de </w:t>
      </w:r>
      <w:r w:rsidR="00E837B3">
        <w:rPr>
          <w:rFonts w:asciiTheme="minorHAnsi" w:hAnsiTheme="minorHAnsi" w:cstheme="minorHAnsi"/>
          <w:sz w:val="22"/>
          <w:szCs w:val="22"/>
        </w:rPr>
        <w:t>‘</w:t>
      </w:r>
      <w:r w:rsidRPr="00E837B3">
        <w:rPr>
          <w:rFonts w:asciiTheme="minorHAnsi" w:hAnsiTheme="minorHAnsi" w:cstheme="minorHAnsi"/>
          <w:sz w:val="22"/>
          <w:szCs w:val="22"/>
        </w:rPr>
        <w:t>Connection</w:t>
      </w:r>
      <w:r w:rsidR="00E837B3">
        <w:rPr>
          <w:rFonts w:asciiTheme="minorHAnsi" w:hAnsiTheme="minorHAnsi" w:cstheme="minorHAnsi"/>
          <w:sz w:val="22"/>
          <w:szCs w:val="22"/>
        </w:rPr>
        <w:t>’</w:t>
      </w:r>
      <w:r w:rsidRPr="00E837B3">
        <w:rPr>
          <w:rFonts w:asciiTheme="minorHAnsi" w:hAnsiTheme="minorHAnsi" w:cstheme="minorHAnsi"/>
          <w:sz w:val="22"/>
          <w:szCs w:val="22"/>
        </w:rPr>
        <w:t xml:space="preserve">, ook wel aaneensluiting genoemd in het Nederlands. Het is belangrijk dat de nieuwe werknemer de verbinding gaat zoeken met de organisatie en haar teams. Wanneer de nieuwe werknemer op deze manier bepaalde netwerken gaat opbouwen </w:t>
      </w:r>
      <w:r w:rsidR="00E837B3">
        <w:rPr>
          <w:rFonts w:asciiTheme="minorHAnsi" w:hAnsiTheme="minorHAnsi" w:cstheme="minorHAnsi"/>
          <w:sz w:val="22"/>
          <w:szCs w:val="22"/>
        </w:rPr>
        <w:t>zal het gevoel van acceptatie optreden</w:t>
      </w:r>
      <w:r w:rsidRPr="00E837B3">
        <w:rPr>
          <w:rFonts w:asciiTheme="minorHAnsi" w:hAnsiTheme="minorHAnsi" w:cstheme="minorHAnsi"/>
          <w:sz w:val="22"/>
          <w:szCs w:val="22"/>
        </w:rPr>
        <w:t xml:space="preserve">, wat de organisatiedoelstellingen ten goede komt. Tevens </w:t>
      </w:r>
      <w:r w:rsidR="00E837B3">
        <w:rPr>
          <w:rFonts w:asciiTheme="minorHAnsi" w:hAnsiTheme="minorHAnsi" w:cstheme="minorHAnsi"/>
          <w:sz w:val="22"/>
          <w:szCs w:val="22"/>
        </w:rPr>
        <w:t>is de kans zeer groot dat dit ook het persoonlijke werkgeluk ten goede komt</w:t>
      </w:r>
      <w:r w:rsidR="00AC5581" w:rsidRPr="00E837B3">
        <w:rPr>
          <w:rFonts w:asciiTheme="minorHAnsi" w:hAnsiTheme="minorHAnsi" w:cstheme="minorHAnsi"/>
          <w:sz w:val="22"/>
          <w:szCs w:val="22"/>
        </w:rPr>
        <w:t xml:space="preserve"> </w:t>
      </w:r>
      <w:r w:rsidR="00A1112D" w:rsidRPr="00E837B3">
        <w:rPr>
          <w:rFonts w:asciiTheme="minorHAnsi" w:hAnsiTheme="minorHAnsi" w:cstheme="minorHAnsi"/>
          <w:sz w:val="22"/>
          <w:szCs w:val="22"/>
        </w:rPr>
        <w:t>(HR kiosk, 2019).</w:t>
      </w:r>
    </w:p>
    <w:p w14:paraId="7138D10D" w14:textId="77777777" w:rsidR="00687881" w:rsidRPr="00610D56" w:rsidRDefault="00687881" w:rsidP="00687881">
      <w:pPr>
        <w:rPr>
          <w:rFonts w:asciiTheme="minorHAnsi" w:hAnsiTheme="minorHAnsi"/>
          <w:sz w:val="22"/>
          <w:szCs w:val="22"/>
        </w:rPr>
      </w:pPr>
    </w:p>
    <w:p w14:paraId="2BB8E6E5" w14:textId="77777777" w:rsidR="00687881" w:rsidRPr="00610D56" w:rsidRDefault="00687881" w:rsidP="00687881">
      <w:pPr>
        <w:rPr>
          <w:rFonts w:asciiTheme="minorHAnsi" w:hAnsiTheme="minorHAnsi"/>
          <w:sz w:val="22"/>
          <w:szCs w:val="22"/>
        </w:rPr>
      </w:pPr>
    </w:p>
    <w:p w14:paraId="69B5CEC9" w14:textId="7CA78FC3" w:rsidR="00687881" w:rsidRPr="007A2257" w:rsidRDefault="00687881" w:rsidP="007A2257">
      <w:pPr>
        <w:pStyle w:val="Kop1"/>
      </w:pPr>
      <w:r w:rsidRPr="007A2257">
        <w:br w:type="page"/>
      </w:r>
      <w:bookmarkStart w:id="23" w:name="_Toc81144718"/>
      <w:r w:rsidR="007A2257">
        <w:t>3.</w:t>
      </w:r>
      <w:r w:rsidR="007A2257">
        <w:tab/>
      </w:r>
      <w:r w:rsidRPr="007A2257">
        <w:t>Conceptueel model</w:t>
      </w:r>
      <w:bookmarkEnd w:id="23"/>
    </w:p>
    <w:p w14:paraId="67B30D32" w14:textId="47B67442" w:rsidR="00E837B3" w:rsidRPr="00610D56" w:rsidRDefault="00E837B3" w:rsidP="00E837B3">
      <w:pPr>
        <w:jc w:val="both"/>
        <w:rPr>
          <w:rFonts w:asciiTheme="minorHAnsi" w:hAnsiTheme="minorHAnsi"/>
          <w:sz w:val="22"/>
          <w:szCs w:val="22"/>
        </w:rPr>
      </w:pPr>
      <w:r w:rsidRPr="000B368A">
        <w:rPr>
          <w:rFonts w:asciiTheme="minorHAnsi" w:hAnsiTheme="minorHAnsi"/>
          <w:sz w:val="20"/>
          <w:szCs w:val="20"/>
        </w:rPr>
        <w:t xml:space="preserve">Figuur </w:t>
      </w:r>
      <w:r>
        <w:rPr>
          <w:rFonts w:asciiTheme="minorHAnsi" w:hAnsiTheme="minorHAnsi"/>
          <w:sz w:val="20"/>
          <w:szCs w:val="20"/>
        </w:rPr>
        <w:t>4</w:t>
      </w:r>
      <w:r w:rsidRPr="000B368A">
        <w:rPr>
          <w:rFonts w:asciiTheme="minorHAnsi" w:hAnsiTheme="minorHAnsi"/>
          <w:sz w:val="20"/>
          <w:szCs w:val="20"/>
        </w:rPr>
        <w:t xml:space="preserve">. </w:t>
      </w:r>
      <w:r>
        <w:rPr>
          <w:rFonts w:asciiTheme="minorHAnsi" w:hAnsiTheme="minorHAnsi"/>
          <w:sz w:val="20"/>
          <w:szCs w:val="20"/>
        </w:rPr>
        <w:t>Conceptueel model afstudeeronderzoek Coca-Cola</w:t>
      </w:r>
    </w:p>
    <w:p w14:paraId="25BE71A6" w14:textId="3D96E783" w:rsidR="00766B08" w:rsidRPr="00610D56" w:rsidRDefault="00766B08" w:rsidP="00E837B3">
      <w:pPr>
        <w:keepNext/>
        <w:rPr>
          <w:rFonts w:asciiTheme="minorHAnsi" w:hAnsiTheme="minorHAnsi"/>
        </w:rPr>
      </w:pPr>
      <w:r w:rsidRPr="00610D56">
        <w:rPr>
          <w:rFonts w:asciiTheme="minorHAnsi" w:hAnsiTheme="minorHAnsi"/>
          <w:noProof/>
        </w:rPr>
        <w:drawing>
          <wp:inline distT="0" distB="0" distL="0" distR="0" wp14:anchorId="2E769526" wp14:editId="1644A6BA">
            <wp:extent cx="4855210" cy="2969036"/>
            <wp:effectExtent l="0" t="0" r="0"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68884" cy="2977398"/>
                    </a:xfrm>
                    <a:prstGeom prst="rect">
                      <a:avLst/>
                    </a:prstGeom>
                  </pic:spPr>
                </pic:pic>
              </a:graphicData>
            </a:graphic>
          </wp:inline>
        </w:drawing>
      </w:r>
    </w:p>
    <w:p w14:paraId="161AA4E8" w14:textId="77777777" w:rsidR="00BA790A" w:rsidRPr="00E73721" w:rsidRDefault="00E73721" w:rsidP="00E73721">
      <w:pPr>
        <w:pStyle w:val="Kop2"/>
        <w:rPr>
          <w:rFonts w:asciiTheme="minorHAnsi" w:hAnsiTheme="minorHAnsi"/>
        </w:rPr>
      </w:pPr>
      <w:bookmarkStart w:id="24" w:name="_Toc81144719"/>
      <w:r>
        <w:rPr>
          <w:rFonts w:asciiTheme="minorHAnsi" w:hAnsiTheme="minorHAnsi"/>
        </w:rPr>
        <w:t>3.1</w:t>
      </w:r>
      <w:r>
        <w:rPr>
          <w:rFonts w:asciiTheme="minorHAnsi" w:hAnsiTheme="minorHAnsi"/>
        </w:rPr>
        <w:tab/>
      </w:r>
      <w:r w:rsidR="00BA790A" w:rsidRPr="00E73721">
        <w:rPr>
          <w:rFonts w:asciiTheme="minorHAnsi" w:hAnsiTheme="minorHAnsi"/>
        </w:rPr>
        <w:t>Onboarding</w:t>
      </w:r>
      <w:bookmarkEnd w:id="24"/>
      <w:r w:rsidR="00BA790A" w:rsidRPr="00E73721">
        <w:rPr>
          <w:rFonts w:asciiTheme="minorHAnsi" w:hAnsiTheme="minorHAnsi"/>
        </w:rPr>
        <w:t xml:space="preserve"> </w:t>
      </w:r>
    </w:p>
    <w:p w14:paraId="17350338" w14:textId="4C4B3CE7" w:rsidR="00BA790A" w:rsidRPr="00610D56" w:rsidRDefault="00BA790A" w:rsidP="002B4953">
      <w:pPr>
        <w:pBdr>
          <w:top w:val="nil"/>
          <w:left w:val="nil"/>
          <w:bottom w:val="nil"/>
          <w:right w:val="nil"/>
          <w:between w:val="nil"/>
        </w:pBdr>
        <w:jc w:val="both"/>
        <w:rPr>
          <w:rFonts w:asciiTheme="minorHAnsi" w:hAnsiTheme="minorHAnsi"/>
          <w:color w:val="000000"/>
          <w:sz w:val="22"/>
          <w:szCs w:val="22"/>
        </w:rPr>
      </w:pPr>
      <w:r w:rsidRPr="00610D56">
        <w:rPr>
          <w:rFonts w:asciiTheme="minorHAnsi" w:hAnsiTheme="minorHAnsi"/>
          <w:color w:val="000000"/>
          <w:sz w:val="22"/>
          <w:szCs w:val="22"/>
        </w:rPr>
        <w:t>Gedurende dit afstudeeronderzoek wordt er nauwkeurig onderzoek gedaan naar wat de ondervindingen zijn van de uitzendkrachten van Start People Tilburg</w:t>
      </w:r>
      <w:r w:rsidR="00E837B3">
        <w:rPr>
          <w:rFonts w:asciiTheme="minorHAnsi" w:hAnsiTheme="minorHAnsi"/>
          <w:color w:val="000000"/>
          <w:sz w:val="22"/>
          <w:szCs w:val="22"/>
        </w:rPr>
        <w:t xml:space="preserve">, </w:t>
      </w:r>
      <w:r w:rsidRPr="00610D56">
        <w:rPr>
          <w:rFonts w:asciiTheme="minorHAnsi" w:hAnsiTheme="minorHAnsi"/>
          <w:color w:val="000000"/>
          <w:sz w:val="22"/>
          <w:szCs w:val="22"/>
        </w:rPr>
        <w:t>die bij Coca-Cola werkzaam zijn</w:t>
      </w:r>
      <w:r w:rsidR="00E837B3">
        <w:rPr>
          <w:rFonts w:asciiTheme="minorHAnsi" w:hAnsiTheme="minorHAnsi"/>
          <w:color w:val="000000"/>
          <w:sz w:val="22"/>
          <w:szCs w:val="22"/>
        </w:rPr>
        <w:t xml:space="preserve">, </w:t>
      </w:r>
      <w:r w:rsidRPr="00610D56">
        <w:rPr>
          <w:rFonts w:asciiTheme="minorHAnsi" w:hAnsiTheme="minorHAnsi"/>
          <w:color w:val="000000"/>
          <w:sz w:val="22"/>
          <w:szCs w:val="22"/>
        </w:rPr>
        <w:t xml:space="preserve">op het gebied van de onboarding. </w:t>
      </w:r>
      <w:r w:rsidR="00CA68C7" w:rsidRPr="00610D56">
        <w:rPr>
          <w:rFonts w:asciiTheme="minorHAnsi" w:hAnsiTheme="minorHAnsi"/>
          <w:color w:val="000000"/>
          <w:sz w:val="22"/>
          <w:szCs w:val="22"/>
        </w:rPr>
        <w:t xml:space="preserve">Dit wordt </w:t>
      </w:r>
      <w:r w:rsidR="007A2257">
        <w:rPr>
          <w:rFonts w:asciiTheme="minorHAnsi" w:hAnsiTheme="minorHAnsi"/>
          <w:color w:val="000000"/>
          <w:sz w:val="22"/>
          <w:szCs w:val="22"/>
        </w:rPr>
        <w:t>onderzocht</w:t>
      </w:r>
      <w:r w:rsidR="00CA68C7" w:rsidRPr="00610D56">
        <w:rPr>
          <w:rFonts w:asciiTheme="minorHAnsi" w:hAnsiTheme="minorHAnsi"/>
          <w:color w:val="000000"/>
          <w:sz w:val="22"/>
          <w:szCs w:val="22"/>
        </w:rPr>
        <w:t xml:space="preserve"> aan de hand van de drie doelwitten van Adriënne Verhoeven</w:t>
      </w:r>
      <w:r w:rsidR="007A2257">
        <w:rPr>
          <w:rFonts w:asciiTheme="minorHAnsi" w:hAnsiTheme="minorHAnsi"/>
          <w:color w:val="000000"/>
          <w:sz w:val="22"/>
          <w:szCs w:val="22"/>
        </w:rPr>
        <w:t xml:space="preserve"> (landing, verdieping, verbinding)</w:t>
      </w:r>
      <w:r w:rsidR="00CA68C7" w:rsidRPr="00610D56">
        <w:rPr>
          <w:rFonts w:asciiTheme="minorHAnsi" w:hAnsiTheme="minorHAnsi"/>
          <w:color w:val="000000"/>
          <w:sz w:val="22"/>
          <w:szCs w:val="22"/>
        </w:rPr>
        <w:t xml:space="preserve">. </w:t>
      </w:r>
    </w:p>
    <w:p w14:paraId="67C931E4" w14:textId="77777777" w:rsidR="00BA790A" w:rsidRPr="00610D56" w:rsidRDefault="00BA790A" w:rsidP="00BA790A">
      <w:pPr>
        <w:pBdr>
          <w:top w:val="nil"/>
          <w:left w:val="nil"/>
          <w:bottom w:val="nil"/>
          <w:right w:val="nil"/>
          <w:between w:val="nil"/>
        </w:pBdr>
        <w:rPr>
          <w:rFonts w:asciiTheme="minorHAnsi" w:hAnsiTheme="minorHAnsi"/>
          <w:color w:val="000000"/>
          <w:sz w:val="22"/>
          <w:szCs w:val="22"/>
        </w:rPr>
      </w:pPr>
    </w:p>
    <w:p w14:paraId="2C8BDAA9" w14:textId="77777777" w:rsidR="00BA790A" w:rsidRPr="00E73721" w:rsidRDefault="00E73721" w:rsidP="00610D56">
      <w:pPr>
        <w:pStyle w:val="Kop2"/>
        <w:rPr>
          <w:rFonts w:asciiTheme="minorHAnsi" w:hAnsiTheme="minorHAnsi"/>
        </w:rPr>
      </w:pPr>
      <w:bookmarkStart w:id="25" w:name="_Toc81144720"/>
      <w:r>
        <w:rPr>
          <w:rFonts w:asciiTheme="minorHAnsi" w:hAnsiTheme="minorHAnsi"/>
        </w:rPr>
        <w:t>3.2</w:t>
      </w:r>
      <w:r>
        <w:rPr>
          <w:rFonts w:asciiTheme="minorHAnsi" w:hAnsiTheme="minorHAnsi"/>
        </w:rPr>
        <w:tab/>
      </w:r>
      <w:r w:rsidR="00BA790A" w:rsidRPr="00E73721">
        <w:rPr>
          <w:rFonts w:asciiTheme="minorHAnsi" w:hAnsiTheme="minorHAnsi"/>
        </w:rPr>
        <w:t>Landing</w:t>
      </w:r>
      <w:bookmarkEnd w:id="25"/>
      <w:r w:rsidR="00BA790A" w:rsidRPr="00E73721">
        <w:rPr>
          <w:rFonts w:asciiTheme="minorHAnsi" w:hAnsiTheme="minorHAnsi"/>
        </w:rPr>
        <w:t xml:space="preserve"> </w:t>
      </w:r>
    </w:p>
    <w:p w14:paraId="0C504F47" w14:textId="77777777" w:rsidR="00CA68C7" w:rsidRPr="00610D56" w:rsidRDefault="00CA68C7" w:rsidP="002B4953">
      <w:pPr>
        <w:pBdr>
          <w:top w:val="nil"/>
          <w:left w:val="nil"/>
          <w:bottom w:val="nil"/>
          <w:right w:val="nil"/>
          <w:between w:val="nil"/>
        </w:pBdr>
        <w:jc w:val="both"/>
        <w:rPr>
          <w:rFonts w:asciiTheme="minorHAnsi" w:hAnsiTheme="minorHAnsi"/>
          <w:color w:val="000000"/>
          <w:sz w:val="22"/>
          <w:szCs w:val="22"/>
        </w:rPr>
      </w:pPr>
      <w:r w:rsidRPr="00610D56">
        <w:rPr>
          <w:rFonts w:asciiTheme="minorHAnsi" w:hAnsiTheme="minorHAnsi"/>
          <w:color w:val="000000"/>
          <w:sz w:val="22"/>
          <w:szCs w:val="22"/>
        </w:rPr>
        <w:t>Wanneer er over de landing wordt gesproken in dit onderzoek gaat dat specifiek over wat de ondervindingen zijn van de nieuwe uitzendkrachten in hun eerste paar weken. In hoeverre zijn ze ingelicht voor de start van hun eerste werkdag over een variërend aantal zaken? Hoe zijn zij ontvangen bij Start People én Coca-Cola? Wat voor beeld is er geschetst door Start People én Coca-Cola voor hun start?</w:t>
      </w:r>
    </w:p>
    <w:p w14:paraId="7FFE0E03" w14:textId="77777777" w:rsidR="00BA790A" w:rsidRPr="00610D56" w:rsidRDefault="00BA790A" w:rsidP="00BA790A">
      <w:pPr>
        <w:pBdr>
          <w:top w:val="nil"/>
          <w:left w:val="nil"/>
          <w:bottom w:val="nil"/>
          <w:right w:val="nil"/>
          <w:between w:val="nil"/>
        </w:pBdr>
        <w:rPr>
          <w:rFonts w:asciiTheme="minorHAnsi" w:hAnsiTheme="minorHAnsi"/>
          <w:color w:val="000000"/>
          <w:sz w:val="22"/>
          <w:szCs w:val="22"/>
        </w:rPr>
      </w:pPr>
    </w:p>
    <w:p w14:paraId="506C8445" w14:textId="77777777" w:rsidR="00BA790A" w:rsidRPr="00E73721" w:rsidRDefault="00E73721" w:rsidP="00610D56">
      <w:pPr>
        <w:pStyle w:val="Kop2"/>
        <w:rPr>
          <w:rFonts w:asciiTheme="minorHAnsi" w:hAnsiTheme="minorHAnsi"/>
        </w:rPr>
      </w:pPr>
      <w:bookmarkStart w:id="26" w:name="_Toc81144721"/>
      <w:r>
        <w:rPr>
          <w:rFonts w:asciiTheme="minorHAnsi" w:hAnsiTheme="minorHAnsi"/>
        </w:rPr>
        <w:t>3.3</w:t>
      </w:r>
      <w:r>
        <w:rPr>
          <w:rFonts w:asciiTheme="minorHAnsi" w:hAnsiTheme="minorHAnsi"/>
        </w:rPr>
        <w:tab/>
      </w:r>
      <w:r w:rsidR="00BA790A" w:rsidRPr="00E73721">
        <w:rPr>
          <w:rFonts w:asciiTheme="minorHAnsi" w:hAnsiTheme="minorHAnsi"/>
        </w:rPr>
        <w:t>Verdieping</w:t>
      </w:r>
      <w:bookmarkEnd w:id="26"/>
    </w:p>
    <w:p w14:paraId="25F00117" w14:textId="073F5165" w:rsidR="00CA68C7" w:rsidRDefault="00CA68C7" w:rsidP="007A2257">
      <w:pPr>
        <w:pBdr>
          <w:top w:val="nil"/>
          <w:left w:val="nil"/>
          <w:bottom w:val="nil"/>
          <w:right w:val="nil"/>
          <w:between w:val="nil"/>
        </w:pBdr>
        <w:jc w:val="both"/>
        <w:rPr>
          <w:rFonts w:asciiTheme="minorHAnsi" w:hAnsiTheme="minorHAnsi"/>
          <w:color w:val="000000"/>
          <w:sz w:val="22"/>
          <w:szCs w:val="22"/>
        </w:rPr>
      </w:pPr>
      <w:r w:rsidRPr="00610D56">
        <w:rPr>
          <w:rFonts w:asciiTheme="minorHAnsi" w:hAnsiTheme="minorHAnsi"/>
          <w:color w:val="000000"/>
          <w:sz w:val="22"/>
          <w:szCs w:val="22"/>
        </w:rPr>
        <w:t>In deze fase maakt de pas gestarte uitzendkracht een verdiepingsslag. In deze fase krijgt hij feedback, doet hij kennis op van de bedrijfscultuur en probeert hij zich deze ook eigen te maken. Tevens doet hij kennis op van de sfee</w:t>
      </w:r>
      <w:r w:rsidR="00DC5183" w:rsidRPr="00610D56">
        <w:rPr>
          <w:rFonts w:asciiTheme="minorHAnsi" w:hAnsiTheme="minorHAnsi"/>
          <w:color w:val="000000"/>
          <w:sz w:val="22"/>
          <w:szCs w:val="22"/>
        </w:rPr>
        <w:t xml:space="preserve">r in het bedrijf en </w:t>
      </w:r>
      <w:r w:rsidR="007A2257">
        <w:rPr>
          <w:rFonts w:asciiTheme="minorHAnsi" w:hAnsiTheme="minorHAnsi"/>
          <w:color w:val="000000"/>
          <w:sz w:val="22"/>
          <w:szCs w:val="22"/>
        </w:rPr>
        <w:t>wordt de mate van waardering duidelijk.</w:t>
      </w:r>
    </w:p>
    <w:p w14:paraId="23225381" w14:textId="77777777" w:rsidR="007A2257" w:rsidRPr="007A2257" w:rsidRDefault="007A2257" w:rsidP="007A2257">
      <w:pPr>
        <w:pBdr>
          <w:top w:val="nil"/>
          <w:left w:val="nil"/>
          <w:bottom w:val="nil"/>
          <w:right w:val="nil"/>
          <w:between w:val="nil"/>
        </w:pBdr>
        <w:jc w:val="both"/>
        <w:rPr>
          <w:rFonts w:asciiTheme="minorHAnsi" w:hAnsiTheme="minorHAnsi"/>
          <w:color w:val="000000"/>
          <w:sz w:val="22"/>
          <w:szCs w:val="22"/>
        </w:rPr>
      </w:pPr>
    </w:p>
    <w:p w14:paraId="036684A2" w14:textId="77777777" w:rsidR="00BA790A" w:rsidRPr="00E73721" w:rsidRDefault="00E73721" w:rsidP="00610D56">
      <w:pPr>
        <w:pStyle w:val="Kop2"/>
        <w:rPr>
          <w:rFonts w:asciiTheme="minorHAnsi" w:hAnsiTheme="minorHAnsi"/>
        </w:rPr>
      </w:pPr>
      <w:bookmarkStart w:id="27" w:name="_Toc81144722"/>
      <w:r>
        <w:rPr>
          <w:rFonts w:asciiTheme="minorHAnsi" w:hAnsiTheme="minorHAnsi"/>
        </w:rPr>
        <w:t>3.4</w:t>
      </w:r>
      <w:r>
        <w:rPr>
          <w:rFonts w:asciiTheme="minorHAnsi" w:hAnsiTheme="minorHAnsi"/>
        </w:rPr>
        <w:tab/>
      </w:r>
      <w:r w:rsidR="00BA790A" w:rsidRPr="00E73721">
        <w:rPr>
          <w:rFonts w:asciiTheme="minorHAnsi" w:hAnsiTheme="minorHAnsi"/>
        </w:rPr>
        <w:t>Verbinding</w:t>
      </w:r>
      <w:bookmarkEnd w:id="27"/>
      <w:r w:rsidR="00BA790A" w:rsidRPr="00E73721">
        <w:rPr>
          <w:rFonts w:asciiTheme="minorHAnsi" w:hAnsiTheme="minorHAnsi"/>
        </w:rPr>
        <w:t xml:space="preserve"> </w:t>
      </w:r>
    </w:p>
    <w:p w14:paraId="0EFAF3F3" w14:textId="3CFB78E9" w:rsidR="00DC5183" w:rsidRPr="00610D56" w:rsidRDefault="00CA68C7" w:rsidP="002B4953">
      <w:pPr>
        <w:pBdr>
          <w:top w:val="nil"/>
          <w:left w:val="nil"/>
          <w:bottom w:val="nil"/>
          <w:right w:val="nil"/>
          <w:between w:val="nil"/>
        </w:pBdr>
        <w:jc w:val="both"/>
        <w:rPr>
          <w:rFonts w:asciiTheme="minorHAnsi" w:hAnsiTheme="minorHAnsi"/>
          <w:color w:val="000000"/>
          <w:sz w:val="22"/>
          <w:szCs w:val="22"/>
        </w:rPr>
      </w:pPr>
      <w:r w:rsidRPr="00610D56">
        <w:rPr>
          <w:rFonts w:asciiTheme="minorHAnsi" w:hAnsiTheme="minorHAnsi"/>
          <w:color w:val="000000"/>
          <w:sz w:val="22"/>
          <w:szCs w:val="22"/>
        </w:rPr>
        <w:t xml:space="preserve">Gedurende de verbindingsfase gaat de nieuwe uitzendkracht zich proberen </w:t>
      </w:r>
      <w:r w:rsidR="007A2257">
        <w:rPr>
          <w:rFonts w:asciiTheme="minorHAnsi" w:hAnsiTheme="minorHAnsi"/>
          <w:color w:val="000000"/>
          <w:sz w:val="22"/>
          <w:szCs w:val="22"/>
        </w:rPr>
        <w:t xml:space="preserve">te </w:t>
      </w:r>
      <w:r w:rsidRPr="00610D56">
        <w:rPr>
          <w:rFonts w:asciiTheme="minorHAnsi" w:hAnsiTheme="minorHAnsi"/>
          <w:color w:val="000000"/>
          <w:sz w:val="22"/>
          <w:szCs w:val="22"/>
        </w:rPr>
        <w:t xml:space="preserve">associëren met de organisatie. De nieuwe uitzendkracht moet gaan ondervinden of hij gerespecteerd wordt. Tevens zal er gedurende deze fase </w:t>
      </w:r>
      <w:r w:rsidR="00DC5183" w:rsidRPr="00610D56">
        <w:rPr>
          <w:rFonts w:asciiTheme="minorHAnsi" w:hAnsiTheme="minorHAnsi"/>
          <w:color w:val="000000"/>
          <w:sz w:val="22"/>
          <w:szCs w:val="22"/>
        </w:rPr>
        <w:t xml:space="preserve">ook een netwerk worden </w:t>
      </w:r>
      <w:r w:rsidR="002B4953">
        <w:rPr>
          <w:rFonts w:asciiTheme="minorHAnsi" w:hAnsiTheme="minorHAnsi"/>
          <w:color w:val="000000"/>
          <w:sz w:val="22"/>
          <w:szCs w:val="22"/>
        </w:rPr>
        <w:t>g</w:t>
      </w:r>
      <w:r w:rsidR="00292557" w:rsidRPr="00610D56">
        <w:rPr>
          <w:rFonts w:asciiTheme="minorHAnsi" w:hAnsiTheme="minorHAnsi"/>
          <w:color w:val="000000"/>
          <w:sz w:val="22"/>
          <w:szCs w:val="22"/>
        </w:rPr>
        <w:t>econstrueerd</w:t>
      </w:r>
      <w:r w:rsidR="00DC5183" w:rsidRPr="00610D56">
        <w:rPr>
          <w:rFonts w:asciiTheme="minorHAnsi" w:hAnsiTheme="minorHAnsi"/>
          <w:color w:val="000000"/>
          <w:sz w:val="22"/>
          <w:szCs w:val="22"/>
        </w:rPr>
        <w:t>.</w:t>
      </w:r>
    </w:p>
    <w:p w14:paraId="4C6D747D" w14:textId="77777777" w:rsidR="00292557" w:rsidRPr="00610D56" w:rsidRDefault="00292557">
      <w:pPr>
        <w:rPr>
          <w:rFonts w:asciiTheme="minorHAnsi" w:hAnsiTheme="minorHAnsi"/>
          <w:color w:val="000000"/>
          <w:sz w:val="22"/>
          <w:szCs w:val="22"/>
        </w:rPr>
      </w:pPr>
      <w:r w:rsidRPr="00610D56">
        <w:rPr>
          <w:rFonts w:asciiTheme="minorHAnsi" w:hAnsiTheme="minorHAnsi"/>
          <w:color w:val="000000"/>
          <w:sz w:val="22"/>
          <w:szCs w:val="22"/>
        </w:rPr>
        <w:br w:type="page"/>
      </w:r>
    </w:p>
    <w:p w14:paraId="1E1AB6A1" w14:textId="77777777" w:rsidR="00292557" w:rsidRPr="007A2257" w:rsidRDefault="00E73721" w:rsidP="007A2257">
      <w:pPr>
        <w:pStyle w:val="Kop1"/>
      </w:pPr>
      <w:bookmarkStart w:id="28" w:name="_Toc58874747"/>
      <w:bookmarkStart w:id="29" w:name="_Toc81144723"/>
      <w:r w:rsidRPr="007A2257">
        <w:t>4</w:t>
      </w:r>
      <w:r w:rsidR="00292557" w:rsidRPr="007A2257">
        <w:t>.</w:t>
      </w:r>
      <w:r w:rsidR="00292557" w:rsidRPr="007A2257">
        <w:tab/>
        <w:t>Methodische verantwoording</w:t>
      </w:r>
      <w:bookmarkEnd w:id="28"/>
      <w:bookmarkEnd w:id="29"/>
    </w:p>
    <w:p w14:paraId="01DD0274" w14:textId="77777777" w:rsidR="00292557" w:rsidRPr="00E73721" w:rsidRDefault="00E73721" w:rsidP="00E73721">
      <w:pPr>
        <w:pStyle w:val="Kop2"/>
        <w:rPr>
          <w:rFonts w:asciiTheme="minorHAnsi" w:hAnsiTheme="minorHAnsi"/>
        </w:rPr>
      </w:pPr>
      <w:bookmarkStart w:id="30" w:name="_Toc58874748"/>
      <w:bookmarkStart w:id="31" w:name="_Toc81144724"/>
      <w:r w:rsidRPr="00E73721">
        <w:rPr>
          <w:rFonts w:asciiTheme="minorHAnsi" w:hAnsiTheme="minorHAnsi"/>
        </w:rPr>
        <w:t>4</w:t>
      </w:r>
      <w:r w:rsidR="00292557" w:rsidRPr="00E73721">
        <w:rPr>
          <w:rFonts w:asciiTheme="minorHAnsi" w:hAnsiTheme="minorHAnsi"/>
        </w:rPr>
        <w:t>.1</w:t>
      </w:r>
      <w:r w:rsidR="00292557" w:rsidRPr="00E73721">
        <w:rPr>
          <w:rFonts w:asciiTheme="minorHAnsi" w:hAnsiTheme="minorHAnsi"/>
        </w:rPr>
        <w:tab/>
      </w:r>
      <w:r w:rsidR="00292557" w:rsidRPr="00E73721">
        <w:rPr>
          <w:rStyle w:val="Kop2Char"/>
          <w:rFonts w:asciiTheme="minorHAnsi" w:hAnsiTheme="minorHAnsi"/>
        </w:rPr>
        <w:t>Type onderzoek</w:t>
      </w:r>
      <w:bookmarkEnd w:id="30"/>
      <w:bookmarkEnd w:id="31"/>
    </w:p>
    <w:p w14:paraId="16B3C5F4" w14:textId="666DF8E2" w:rsidR="00605627" w:rsidRDefault="00292557"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Om dit onderzoek te bewerkstelligen heeft de onderzoeker de keuze gemaakt om dit onderzoek op een kwantitatieve manier vorm te geven. De keuze voor een enquête was voor de onderzoeker </w:t>
      </w:r>
      <w:r w:rsidR="007A2257">
        <w:rPr>
          <w:rFonts w:asciiTheme="minorHAnsi" w:hAnsiTheme="minorHAnsi"/>
          <w:color w:val="000000" w:themeColor="text1"/>
          <w:sz w:val="22"/>
          <w:szCs w:val="22"/>
        </w:rPr>
        <w:t>vanzelfsprekend</w:t>
      </w:r>
      <w:r w:rsidRPr="00610D56">
        <w:rPr>
          <w:rFonts w:asciiTheme="minorHAnsi" w:hAnsiTheme="minorHAnsi"/>
          <w:color w:val="000000" w:themeColor="text1"/>
          <w:sz w:val="22"/>
          <w:szCs w:val="22"/>
        </w:rPr>
        <w:t>, omdat op deze manier een hele grote groep respondenten</w:t>
      </w:r>
      <w:r w:rsidR="007A2257">
        <w:rPr>
          <w:rFonts w:asciiTheme="minorHAnsi" w:hAnsiTheme="minorHAnsi"/>
          <w:color w:val="000000" w:themeColor="text1"/>
          <w:sz w:val="22"/>
          <w:szCs w:val="22"/>
        </w:rPr>
        <w:t xml:space="preserve"> op een gestructureerde wijze</w:t>
      </w:r>
      <w:r w:rsidRPr="00610D56">
        <w:rPr>
          <w:rFonts w:asciiTheme="minorHAnsi" w:hAnsiTheme="minorHAnsi"/>
          <w:color w:val="000000" w:themeColor="text1"/>
          <w:sz w:val="22"/>
          <w:szCs w:val="22"/>
        </w:rPr>
        <w:t xml:space="preserve"> bereikt kon worden. </w:t>
      </w:r>
      <w:r w:rsidR="007A2257">
        <w:rPr>
          <w:rFonts w:asciiTheme="minorHAnsi" w:hAnsiTheme="minorHAnsi"/>
          <w:color w:val="000000" w:themeColor="text1"/>
          <w:sz w:val="22"/>
          <w:szCs w:val="22"/>
        </w:rPr>
        <w:t>In</w:t>
      </w:r>
      <w:r w:rsidRPr="00610D56">
        <w:rPr>
          <w:rFonts w:asciiTheme="minorHAnsi" w:hAnsiTheme="minorHAnsi"/>
          <w:color w:val="000000" w:themeColor="text1"/>
          <w:sz w:val="22"/>
          <w:szCs w:val="22"/>
        </w:rPr>
        <w:t xml:space="preserve"> maart 2021, tijdens de start van de afstudeerfase, waren 102 personen in dienst die ook allemaal in aanmerking kwamen voor </w:t>
      </w:r>
      <w:r w:rsidR="007A2257">
        <w:rPr>
          <w:rFonts w:asciiTheme="minorHAnsi" w:hAnsiTheme="minorHAnsi"/>
          <w:color w:val="000000" w:themeColor="text1"/>
          <w:sz w:val="22"/>
          <w:szCs w:val="22"/>
        </w:rPr>
        <w:t>deelname</w:t>
      </w:r>
      <w:r w:rsidRPr="00610D56">
        <w:rPr>
          <w:rFonts w:asciiTheme="minorHAnsi" w:hAnsiTheme="minorHAnsi"/>
          <w:color w:val="000000" w:themeColor="text1"/>
          <w:sz w:val="22"/>
          <w:szCs w:val="22"/>
        </w:rPr>
        <w:t xml:space="preserve"> </w:t>
      </w:r>
      <w:r w:rsidR="007A2257">
        <w:rPr>
          <w:rFonts w:asciiTheme="minorHAnsi" w:hAnsiTheme="minorHAnsi"/>
          <w:color w:val="000000" w:themeColor="text1"/>
          <w:sz w:val="22"/>
          <w:szCs w:val="22"/>
        </w:rPr>
        <w:t>a</w:t>
      </w:r>
      <w:r w:rsidRPr="00610D56">
        <w:rPr>
          <w:rFonts w:asciiTheme="minorHAnsi" w:hAnsiTheme="minorHAnsi"/>
          <w:color w:val="000000" w:themeColor="text1"/>
          <w:sz w:val="22"/>
          <w:szCs w:val="22"/>
        </w:rPr>
        <w:t>an de enquête. De onderzoeker heeft</w:t>
      </w:r>
      <w:r w:rsidR="007A2257">
        <w:rPr>
          <w:rFonts w:asciiTheme="minorHAnsi" w:hAnsiTheme="minorHAnsi"/>
          <w:color w:val="000000" w:themeColor="text1"/>
          <w:sz w:val="22"/>
          <w:szCs w:val="22"/>
        </w:rPr>
        <w:t>, via Coca-Cola,</w:t>
      </w:r>
      <w:r w:rsidRPr="00610D56">
        <w:rPr>
          <w:rFonts w:asciiTheme="minorHAnsi" w:hAnsiTheme="minorHAnsi"/>
          <w:color w:val="000000" w:themeColor="text1"/>
          <w:sz w:val="22"/>
          <w:szCs w:val="22"/>
        </w:rPr>
        <w:t xml:space="preserve"> een lijst </w:t>
      </w:r>
      <w:r w:rsidR="007A2257">
        <w:rPr>
          <w:rFonts w:asciiTheme="minorHAnsi" w:hAnsiTheme="minorHAnsi"/>
          <w:color w:val="000000" w:themeColor="text1"/>
          <w:sz w:val="22"/>
          <w:szCs w:val="22"/>
        </w:rPr>
        <w:t>ontvangen</w:t>
      </w:r>
      <w:r w:rsidRPr="00610D56">
        <w:rPr>
          <w:rFonts w:asciiTheme="minorHAnsi" w:hAnsiTheme="minorHAnsi"/>
          <w:color w:val="000000" w:themeColor="text1"/>
          <w:sz w:val="22"/>
          <w:szCs w:val="22"/>
        </w:rPr>
        <w:t xml:space="preserve"> waar</w:t>
      </w:r>
      <w:r w:rsidR="007A2257">
        <w:rPr>
          <w:rFonts w:asciiTheme="minorHAnsi" w:hAnsiTheme="minorHAnsi"/>
          <w:color w:val="000000" w:themeColor="text1"/>
          <w:sz w:val="22"/>
          <w:szCs w:val="22"/>
        </w:rPr>
        <w:t xml:space="preserve">in zichtbaar was welke personen in aanmerking kwamen </w:t>
      </w:r>
      <w:r w:rsidR="007A2257" w:rsidRPr="004313EA">
        <w:rPr>
          <w:rFonts w:asciiTheme="minorHAnsi" w:hAnsiTheme="minorHAnsi"/>
          <w:color w:val="000000" w:themeColor="text1"/>
          <w:sz w:val="22"/>
          <w:szCs w:val="22"/>
        </w:rPr>
        <w:t>voor</w:t>
      </w:r>
      <w:r w:rsidR="004313EA" w:rsidRPr="004313EA">
        <w:rPr>
          <w:rFonts w:asciiTheme="minorHAnsi" w:hAnsiTheme="minorHAnsi"/>
          <w:color w:val="000000" w:themeColor="text1"/>
          <w:sz w:val="22"/>
          <w:szCs w:val="22"/>
        </w:rPr>
        <w:t xml:space="preserve"> deelname aan het onderzoek om zo een betrouwbaar beeld te geven op het onboardingsproces. Bijlage </w:t>
      </w:r>
      <w:r w:rsidR="007D11D8">
        <w:rPr>
          <w:rFonts w:asciiTheme="minorHAnsi" w:hAnsiTheme="minorHAnsi"/>
          <w:color w:val="000000" w:themeColor="text1"/>
          <w:sz w:val="22"/>
          <w:szCs w:val="22"/>
        </w:rPr>
        <w:t>2</w:t>
      </w:r>
      <w:r w:rsidR="004313EA" w:rsidRPr="004313EA">
        <w:rPr>
          <w:rFonts w:asciiTheme="minorHAnsi" w:hAnsiTheme="minorHAnsi"/>
          <w:color w:val="000000" w:themeColor="text1"/>
          <w:sz w:val="22"/>
          <w:szCs w:val="22"/>
        </w:rPr>
        <w:t xml:space="preserve"> betreft een weergave van de lijst met</w:t>
      </w:r>
      <w:r w:rsidR="00605627" w:rsidRPr="004313EA">
        <w:rPr>
          <w:rFonts w:asciiTheme="minorHAnsi" w:hAnsiTheme="minorHAnsi"/>
          <w:color w:val="000000" w:themeColor="text1"/>
          <w:sz w:val="22"/>
          <w:szCs w:val="22"/>
        </w:rPr>
        <w:t xml:space="preserve"> werknemers die lang genoeg in dienst zijn om mee te doen aan enquêt</w:t>
      </w:r>
      <w:r w:rsidR="004313EA" w:rsidRPr="004313EA">
        <w:rPr>
          <w:rFonts w:asciiTheme="minorHAnsi" w:hAnsiTheme="minorHAnsi"/>
          <w:color w:val="000000" w:themeColor="text1"/>
          <w:sz w:val="22"/>
          <w:szCs w:val="22"/>
        </w:rPr>
        <w:t>e</w:t>
      </w:r>
      <w:r w:rsidR="00605627" w:rsidRPr="004313EA">
        <w:rPr>
          <w:rFonts w:asciiTheme="minorHAnsi" w:hAnsiTheme="minorHAnsi"/>
          <w:color w:val="000000" w:themeColor="text1"/>
          <w:sz w:val="22"/>
          <w:szCs w:val="22"/>
        </w:rPr>
        <w:t>.</w:t>
      </w:r>
    </w:p>
    <w:p w14:paraId="09BDE2C2" w14:textId="77777777" w:rsidR="00605627" w:rsidRDefault="00605627" w:rsidP="002B4953">
      <w:pPr>
        <w:jc w:val="both"/>
        <w:rPr>
          <w:rFonts w:asciiTheme="minorHAnsi" w:hAnsiTheme="minorHAnsi"/>
          <w:color w:val="000000" w:themeColor="text1"/>
          <w:sz w:val="22"/>
          <w:szCs w:val="22"/>
        </w:rPr>
      </w:pPr>
    </w:p>
    <w:p w14:paraId="54B0F109" w14:textId="747A66B4" w:rsidR="00292557" w:rsidRPr="00610D56" w:rsidRDefault="00292557"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De uitzendkrachten van Start People die bij Coca-Cola werkzaam zijn hebben verschillende nationaliteiten</w:t>
      </w:r>
      <w:r w:rsidR="004313EA">
        <w:rPr>
          <w:rFonts w:asciiTheme="minorHAnsi" w:hAnsiTheme="minorHAnsi"/>
          <w:color w:val="000000" w:themeColor="text1"/>
          <w:sz w:val="22"/>
          <w:szCs w:val="22"/>
        </w:rPr>
        <w:t>. De minimale vereiste om mee te kunnen doen aan het onderzoek is dat een werknemer de Nederlandse of Engelse taal machtig is.</w:t>
      </w:r>
      <w:r w:rsidRPr="00610D56">
        <w:rPr>
          <w:rFonts w:asciiTheme="minorHAnsi" w:hAnsiTheme="minorHAnsi"/>
          <w:color w:val="000000" w:themeColor="text1"/>
          <w:sz w:val="22"/>
          <w:szCs w:val="22"/>
        </w:rPr>
        <w:t xml:space="preserve"> Door de verscheidenheid in nationaliteiten heeft de onderzoeker de keus gemaakt om de enquête zowel in het Nederlands als in het Engels aan te bieden. </w:t>
      </w:r>
    </w:p>
    <w:p w14:paraId="231BC7D4" w14:textId="77777777" w:rsidR="00292557" w:rsidRPr="00610D56" w:rsidRDefault="00292557" w:rsidP="002B4953">
      <w:pPr>
        <w:jc w:val="both"/>
        <w:rPr>
          <w:rFonts w:asciiTheme="minorHAnsi" w:hAnsiTheme="minorHAnsi"/>
          <w:color w:val="000000" w:themeColor="text1"/>
          <w:sz w:val="22"/>
          <w:szCs w:val="22"/>
        </w:rPr>
      </w:pPr>
    </w:p>
    <w:p w14:paraId="5285C9DC" w14:textId="142AC240" w:rsidR="004313EA" w:rsidRDefault="004313EA" w:rsidP="002B4953">
      <w:pPr>
        <w:jc w:val="both"/>
        <w:rPr>
          <w:rFonts w:asciiTheme="minorHAnsi" w:hAnsiTheme="minorHAnsi"/>
          <w:color w:val="000000" w:themeColor="text1"/>
          <w:sz w:val="22"/>
          <w:szCs w:val="22"/>
        </w:rPr>
      </w:pPr>
      <w:r>
        <w:rPr>
          <w:rFonts w:asciiTheme="minorHAnsi" w:hAnsiTheme="minorHAnsi"/>
          <w:color w:val="000000" w:themeColor="text1"/>
          <w:sz w:val="22"/>
          <w:szCs w:val="22"/>
        </w:rPr>
        <w:t>De uitzendkrachten van Start People die werkzaam zijn bij Coca-Cola hebben de volgende functies:</w:t>
      </w:r>
    </w:p>
    <w:p w14:paraId="476AC27A" w14:textId="6446F721" w:rsidR="004313EA" w:rsidRDefault="004313EA" w:rsidP="004313EA">
      <w:pPr>
        <w:pStyle w:val="Lijstalinea"/>
        <w:numPr>
          <w:ilvl w:val="0"/>
          <w:numId w:val="23"/>
        </w:numPr>
        <w:jc w:val="both"/>
        <w:rPr>
          <w:color w:val="000000" w:themeColor="text1"/>
          <w:sz w:val="22"/>
          <w:szCs w:val="22"/>
        </w:rPr>
      </w:pPr>
      <w:r>
        <w:rPr>
          <w:color w:val="000000" w:themeColor="text1"/>
          <w:sz w:val="22"/>
          <w:szCs w:val="22"/>
        </w:rPr>
        <w:t>Operator;</w:t>
      </w:r>
    </w:p>
    <w:p w14:paraId="1183A241" w14:textId="04C0E06A" w:rsidR="004313EA" w:rsidRDefault="004313EA" w:rsidP="004313EA">
      <w:pPr>
        <w:pStyle w:val="Lijstalinea"/>
        <w:numPr>
          <w:ilvl w:val="0"/>
          <w:numId w:val="23"/>
        </w:numPr>
        <w:jc w:val="both"/>
        <w:rPr>
          <w:color w:val="000000" w:themeColor="text1"/>
          <w:sz w:val="22"/>
          <w:szCs w:val="22"/>
        </w:rPr>
      </w:pPr>
      <w:r>
        <w:rPr>
          <w:color w:val="000000" w:themeColor="text1"/>
          <w:sz w:val="22"/>
          <w:szCs w:val="22"/>
        </w:rPr>
        <w:t>Heftruckchauffeur logistiek;</w:t>
      </w:r>
    </w:p>
    <w:p w14:paraId="1B7DF381" w14:textId="431B86A9" w:rsidR="004313EA" w:rsidRDefault="004313EA" w:rsidP="004313EA">
      <w:pPr>
        <w:pStyle w:val="Lijstalinea"/>
        <w:numPr>
          <w:ilvl w:val="0"/>
          <w:numId w:val="23"/>
        </w:numPr>
        <w:jc w:val="both"/>
        <w:rPr>
          <w:color w:val="000000" w:themeColor="text1"/>
          <w:sz w:val="22"/>
          <w:szCs w:val="22"/>
        </w:rPr>
      </w:pPr>
      <w:r>
        <w:rPr>
          <w:color w:val="000000" w:themeColor="text1"/>
          <w:sz w:val="22"/>
          <w:szCs w:val="22"/>
        </w:rPr>
        <w:t>Lab technician;</w:t>
      </w:r>
    </w:p>
    <w:p w14:paraId="7A840414" w14:textId="3299735C" w:rsidR="004313EA" w:rsidRPr="004313EA" w:rsidRDefault="004313EA" w:rsidP="004313EA">
      <w:pPr>
        <w:pStyle w:val="Lijstalinea"/>
        <w:numPr>
          <w:ilvl w:val="0"/>
          <w:numId w:val="23"/>
        </w:numPr>
        <w:jc w:val="both"/>
        <w:rPr>
          <w:color w:val="000000" w:themeColor="text1"/>
          <w:sz w:val="22"/>
          <w:szCs w:val="22"/>
        </w:rPr>
      </w:pPr>
      <w:r>
        <w:rPr>
          <w:color w:val="000000" w:themeColor="text1"/>
          <w:sz w:val="22"/>
          <w:szCs w:val="22"/>
        </w:rPr>
        <w:t>Microbiologisch analist.</w:t>
      </w:r>
    </w:p>
    <w:p w14:paraId="5055DC3A" w14:textId="77777777" w:rsidR="004313EA" w:rsidRDefault="004313EA" w:rsidP="002B4953">
      <w:pPr>
        <w:jc w:val="both"/>
        <w:rPr>
          <w:rFonts w:asciiTheme="minorHAnsi" w:hAnsiTheme="minorHAnsi"/>
          <w:color w:val="000000" w:themeColor="text1"/>
          <w:sz w:val="22"/>
          <w:szCs w:val="22"/>
        </w:rPr>
      </w:pPr>
    </w:p>
    <w:p w14:paraId="5577EEDB" w14:textId="1E27DDA0" w:rsidR="008C5227" w:rsidRDefault="00292557"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De uitzendkrachten opereren in </w:t>
      </w:r>
      <w:r w:rsidR="004313EA">
        <w:rPr>
          <w:rFonts w:asciiTheme="minorHAnsi" w:hAnsiTheme="minorHAnsi"/>
          <w:color w:val="000000" w:themeColor="text1"/>
          <w:sz w:val="22"/>
          <w:szCs w:val="22"/>
        </w:rPr>
        <w:t>drie shifts, waarbij hun werkzaamheden van lichamelijke aard zijn</w:t>
      </w:r>
      <w:r w:rsidRPr="00610D56">
        <w:rPr>
          <w:rFonts w:asciiTheme="minorHAnsi" w:hAnsiTheme="minorHAnsi"/>
          <w:color w:val="000000" w:themeColor="text1"/>
          <w:sz w:val="22"/>
          <w:szCs w:val="22"/>
        </w:rPr>
        <w:t>. De uitzendkrachten worden op eenzelfde manier welkom geheten bij Start People</w:t>
      </w:r>
      <w:r w:rsidR="004313EA">
        <w:rPr>
          <w:rFonts w:asciiTheme="minorHAnsi" w:hAnsiTheme="minorHAnsi"/>
          <w:color w:val="000000" w:themeColor="text1"/>
          <w:sz w:val="22"/>
          <w:szCs w:val="22"/>
        </w:rPr>
        <w:t>. V</w:t>
      </w:r>
      <w:r w:rsidRPr="00610D56">
        <w:rPr>
          <w:rFonts w:asciiTheme="minorHAnsi" w:hAnsiTheme="minorHAnsi"/>
          <w:color w:val="000000" w:themeColor="text1"/>
          <w:sz w:val="22"/>
          <w:szCs w:val="22"/>
        </w:rPr>
        <w:t xml:space="preserve">oordat zij starten </w:t>
      </w:r>
      <w:r w:rsidR="004313EA">
        <w:rPr>
          <w:rFonts w:asciiTheme="minorHAnsi" w:hAnsiTheme="minorHAnsi"/>
          <w:color w:val="000000" w:themeColor="text1"/>
          <w:sz w:val="22"/>
          <w:szCs w:val="22"/>
        </w:rPr>
        <w:t>worden de uitzendkrachten ook uitgenodigd voor een gesprek bij</w:t>
      </w:r>
      <w:r w:rsidRPr="00610D56">
        <w:rPr>
          <w:rFonts w:asciiTheme="minorHAnsi" w:hAnsiTheme="minorHAnsi"/>
          <w:color w:val="000000" w:themeColor="text1"/>
          <w:sz w:val="22"/>
          <w:szCs w:val="22"/>
        </w:rPr>
        <w:t xml:space="preserve"> Coca-Cola </w:t>
      </w:r>
      <w:r w:rsidR="004313EA">
        <w:rPr>
          <w:rFonts w:asciiTheme="minorHAnsi" w:hAnsiTheme="minorHAnsi"/>
          <w:color w:val="000000" w:themeColor="text1"/>
          <w:sz w:val="22"/>
          <w:szCs w:val="22"/>
        </w:rPr>
        <w:t xml:space="preserve">en waar noodzakelijk voor </w:t>
      </w:r>
      <w:r w:rsidRPr="00610D56">
        <w:rPr>
          <w:rFonts w:asciiTheme="minorHAnsi" w:hAnsiTheme="minorHAnsi"/>
          <w:color w:val="000000" w:themeColor="text1"/>
          <w:sz w:val="22"/>
          <w:szCs w:val="22"/>
        </w:rPr>
        <w:t xml:space="preserve">een rijtest. Tijdens dit gesprek of de rijtest zullen </w:t>
      </w:r>
      <w:r w:rsidR="004313EA">
        <w:rPr>
          <w:rFonts w:asciiTheme="minorHAnsi" w:hAnsiTheme="minorHAnsi"/>
          <w:color w:val="000000" w:themeColor="text1"/>
          <w:sz w:val="22"/>
          <w:szCs w:val="22"/>
        </w:rPr>
        <w:t>de uitzendkrachten</w:t>
      </w:r>
      <w:r w:rsidRPr="00610D56">
        <w:rPr>
          <w:rFonts w:asciiTheme="minorHAnsi" w:hAnsiTheme="minorHAnsi"/>
          <w:color w:val="000000" w:themeColor="text1"/>
          <w:sz w:val="22"/>
          <w:szCs w:val="22"/>
        </w:rPr>
        <w:t xml:space="preserve"> een kennismakingsgesprek hebben met de desbetreffende teamleider van die bepaalde afdeling. Doordat alle werknemers in grote lijnen hetzelfde </w:t>
      </w:r>
      <w:r w:rsidR="004313EA">
        <w:rPr>
          <w:rFonts w:asciiTheme="minorHAnsi" w:hAnsiTheme="minorHAnsi"/>
          <w:color w:val="000000" w:themeColor="text1"/>
          <w:sz w:val="22"/>
          <w:szCs w:val="22"/>
        </w:rPr>
        <w:t>doormaken,</w:t>
      </w:r>
      <w:r w:rsidRPr="00610D56">
        <w:rPr>
          <w:rFonts w:asciiTheme="minorHAnsi" w:hAnsiTheme="minorHAnsi"/>
          <w:color w:val="000000" w:themeColor="text1"/>
          <w:sz w:val="22"/>
          <w:szCs w:val="22"/>
        </w:rPr>
        <w:t xml:space="preserve"> heeft de onderzoeker ervoor gekozen alle werknemers dezelfde enquête voor te leggen. Dit heeft de onderzoeker gedaan om de enquête zo anoniem mogelijk te houden. </w:t>
      </w:r>
      <w:r w:rsidR="008C5227">
        <w:rPr>
          <w:rFonts w:asciiTheme="minorHAnsi" w:hAnsiTheme="minorHAnsi"/>
          <w:color w:val="000000" w:themeColor="text1"/>
          <w:sz w:val="22"/>
          <w:szCs w:val="22"/>
        </w:rPr>
        <w:t>Achterliggende reden hiervoor is dat de kans op deze wijze zo klein mogelijk gehouden wordt dat de uitzendkrachten klachten ondervinden van mogelijke negatieve antwoorden.</w:t>
      </w:r>
    </w:p>
    <w:p w14:paraId="22ABA999" w14:textId="77777777" w:rsidR="00292557" w:rsidRPr="00610D56" w:rsidRDefault="00292557" w:rsidP="002B4953">
      <w:pPr>
        <w:jc w:val="both"/>
        <w:rPr>
          <w:rFonts w:asciiTheme="minorHAnsi" w:hAnsiTheme="minorHAnsi"/>
          <w:color w:val="000000" w:themeColor="text1"/>
          <w:sz w:val="22"/>
          <w:szCs w:val="22"/>
        </w:rPr>
      </w:pPr>
    </w:p>
    <w:p w14:paraId="2E962109" w14:textId="306A1402" w:rsidR="00292557" w:rsidRPr="00610D56" w:rsidRDefault="00292557"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Zoals </w:t>
      </w:r>
      <w:r w:rsidR="008C5227">
        <w:rPr>
          <w:rFonts w:asciiTheme="minorHAnsi" w:hAnsiTheme="minorHAnsi"/>
          <w:color w:val="000000" w:themeColor="text1"/>
          <w:sz w:val="22"/>
          <w:szCs w:val="22"/>
        </w:rPr>
        <w:t xml:space="preserve">eerder aangehaald </w:t>
      </w:r>
      <w:r w:rsidRPr="00610D56">
        <w:rPr>
          <w:rFonts w:asciiTheme="minorHAnsi" w:hAnsiTheme="minorHAnsi"/>
          <w:color w:val="000000" w:themeColor="text1"/>
          <w:sz w:val="22"/>
          <w:szCs w:val="22"/>
        </w:rPr>
        <w:t>heeft de onderzoeker de keus gemaakt vo</w:t>
      </w:r>
      <w:r w:rsidR="002B4953">
        <w:rPr>
          <w:rFonts w:asciiTheme="minorHAnsi" w:hAnsiTheme="minorHAnsi"/>
          <w:color w:val="000000" w:themeColor="text1"/>
          <w:sz w:val="22"/>
          <w:szCs w:val="22"/>
        </w:rPr>
        <w:t>or een kwantitatieve onderzoeks</w:t>
      </w:r>
      <w:r w:rsidRPr="00610D56">
        <w:rPr>
          <w:rFonts w:asciiTheme="minorHAnsi" w:hAnsiTheme="minorHAnsi"/>
          <w:color w:val="000000" w:themeColor="text1"/>
          <w:sz w:val="22"/>
          <w:szCs w:val="22"/>
        </w:rPr>
        <w:t xml:space="preserve">vorm in de vorm van een enquête. </w:t>
      </w:r>
      <w:r w:rsidR="008C5227">
        <w:rPr>
          <w:rFonts w:asciiTheme="minorHAnsi" w:hAnsiTheme="minorHAnsi"/>
          <w:color w:val="000000" w:themeColor="text1"/>
          <w:sz w:val="22"/>
          <w:szCs w:val="22"/>
        </w:rPr>
        <w:t>Feitelijk is het zo</w:t>
      </w:r>
      <w:r w:rsidRPr="00610D56">
        <w:rPr>
          <w:rFonts w:asciiTheme="minorHAnsi" w:hAnsiTheme="minorHAnsi"/>
          <w:color w:val="000000" w:themeColor="text1"/>
          <w:sz w:val="22"/>
          <w:szCs w:val="22"/>
        </w:rPr>
        <w:t xml:space="preserve"> dat hoe meer respondenten er zijn, hoe hoger de validiteit van het onderzoek wordt. </w:t>
      </w:r>
      <w:r w:rsidR="008C5227">
        <w:rPr>
          <w:rFonts w:asciiTheme="minorHAnsi" w:hAnsiTheme="minorHAnsi"/>
          <w:color w:val="000000" w:themeColor="text1"/>
          <w:sz w:val="22"/>
          <w:szCs w:val="22"/>
        </w:rPr>
        <w:t xml:space="preserve">De door de onderzoeker behaalde resultaten geven hierdoor dan ook aanleiding tot het geven van een betrouwbaar/gedegen advies aan Start People als uitzendbureau en Coca-Cola. </w:t>
      </w:r>
      <w:r w:rsidRPr="00610D56">
        <w:rPr>
          <w:rFonts w:asciiTheme="minorHAnsi" w:hAnsiTheme="minorHAnsi"/>
          <w:color w:val="000000" w:themeColor="text1"/>
          <w:sz w:val="22"/>
          <w:szCs w:val="22"/>
        </w:rPr>
        <w:t xml:space="preserve">Door </w:t>
      </w:r>
      <w:r w:rsidR="008C5227">
        <w:rPr>
          <w:rFonts w:asciiTheme="minorHAnsi" w:hAnsiTheme="minorHAnsi"/>
          <w:color w:val="000000" w:themeColor="text1"/>
          <w:sz w:val="22"/>
          <w:szCs w:val="22"/>
        </w:rPr>
        <w:t xml:space="preserve">gebruik te maken van </w:t>
      </w:r>
      <w:r w:rsidRPr="00610D56">
        <w:rPr>
          <w:rFonts w:asciiTheme="minorHAnsi" w:hAnsiTheme="minorHAnsi"/>
          <w:color w:val="000000" w:themeColor="text1"/>
          <w:sz w:val="22"/>
          <w:szCs w:val="22"/>
        </w:rPr>
        <w:t>gesloten</w:t>
      </w:r>
      <w:r w:rsidR="008C5227">
        <w:rPr>
          <w:rFonts w:asciiTheme="minorHAnsi" w:hAnsiTheme="minorHAnsi"/>
          <w:color w:val="000000" w:themeColor="text1"/>
          <w:sz w:val="22"/>
          <w:szCs w:val="22"/>
        </w:rPr>
        <w:t xml:space="preserve"> vragen</w:t>
      </w:r>
      <w:r w:rsidRPr="00610D56">
        <w:rPr>
          <w:rFonts w:asciiTheme="minorHAnsi" w:hAnsiTheme="minorHAnsi"/>
          <w:color w:val="000000" w:themeColor="text1"/>
          <w:sz w:val="22"/>
          <w:szCs w:val="22"/>
        </w:rPr>
        <w:t xml:space="preserve"> is het voor de onderzoeker</w:t>
      </w:r>
      <w:r w:rsidR="008C5227">
        <w:rPr>
          <w:rFonts w:asciiTheme="minorHAnsi" w:hAnsiTheme="minorHAnsi"/>
          <w:color w:val="000000" w:themeColor="text1"/>
          <w:sz w:val="22"/>
          <w:szCs w:val="22"/>
        </w:rPr>
        <w:t xml:space="preserve">, middels gebruik van Excel, </w:t>
      </w:r>
      <w:r w:rsidR="007D11D8">
        <w:rPr>
          <w:rFonts w:asciiTheme="minorHAnsi" w:hAnsiTheme="minorHAnsi"/>
          <w:color w:val="000000" w:themeColor="text1"/>
          <w:sz w:val="22"/>
          <w:szCs w:val="22"/>
        </w:rPr>
        <w:t>fijn</w:t>
      </w:r>
      <w:r w:rsidRPr="00610D56">
        <w:rPr>
          <w:rFonts w:asciiTheme="minorHAnsi" w:hAnsiTheme="minorHAnsi"/>
          <w:color w:val="000000" w:themeColor="text1"/>
          <w:sz w:val="22"/>
          <w:szCs w:val="22"/>
        </w:rPr>
        <w:t xml:space="preserve"> geweest om de antwoorden naast elkaar te beoordelen. Zoals eerder </w:t>
      </w:r>
      <w:r w:rsidR="008C5227">
        <w:rPr>
          <w:rFonts w:asciiTheme="minorHAnsi" w:hAnsiTheme="minorHAnsi"/>
          <w:color w:val="000000" w:themeColor="text1"/>
          <w:sz w:val="22"/>
          <w:szCs w:val="22"/>
        </w:rPr>
        <w:t>aangehaald</w:t>
      </w:r>
      <w:r w:rsidRPr="00610D56">
        <w:rPr>
          <w:rFonts w:asciiTheme="minorHAnsi" w:hAnsiTheme="minorHAnsi"/>
          <w:color w:val="000000" w:themeColor="text1"/>
          <w:sz w:val="22"/>
          <w:szCs w:val="22"/>
        </w:rPr>
        <w:t xml:space="preserve"> door de onderzoeker is de keu</w:t>
      </w:r>
      <w:r w:rsidR="008C5227">
        <w:rPr>
          <w:rFonts w:asciiTheme="minorHAnsi" w:hAnsiTheme="minorHAnsi"/>
          <w:color w:val="000000" w:themeColor="text1"/>
          <w:sz w:val="22"/>
          <w:szCs w:val="22"/>
        </w:rPr>
        <w:t>ze</w:t>
      </w:r>
      <w:r w:rsidRPr="00610D56">
        <w:rPr>
          <w:rFonts w:asciiTheme="minorHAnsi" w:hAnsiTheme="minorHAnsi"/>
          <w:color w:val="000000" w:themeColor="text1"/>
          <w:sz w:val="22"/>
          <w:szCs w:val="22"/>
        </w:rPr>
        <w:t xml:space="preserve"> gemaakt om de enquête anoniem te houden. Dit is bewust gedaan om zo sociaalwenselijke antwoorden </w:t>
      </w:r>
      <w:r w:rsidR="008C5227">
        <w:rPr>
          <w:rFonts w:asciiTheme="minorHAnsi" w:hAnsiTheme="minorHAnsi"/>
          <w:color w:val="000000" w:themeColor="text1"/>
          <w:sz w:val="22"/>
          <w:szCs w:val="22"/>
        </w:rPr>
        <w:t>uit te sluiten</w:t>
      </w:r>
      <w:r w:rsidRPr="00610D56">
        <w:rPr>
          <w:rFonts w:asciiTheme="minorHAnsi" w:hAnsiTheme="minorHAnsi"/>
          <w:color w:val="000000" w:themeColor="text1"/>
          <w:sz w:val="22"/>
          <w:szCs w:val="22"/>
        </w:rPr>
        <w:t>. Sociaalwenselijke antwoorden zorgen voor</w:t>
      </w:r>
      <w:r w:rsidR="008C5227">
        <w:rPr>
          <w:rFonts w:asciiTheme="minorHAnsi" w:hAnsiTheme="minorHAnsi"/>
          <w:color w:val="000000" w:themeColor="text1"/>
          <w:sz w:val="22"/>
          <w:szCs w:val="22"/>
        </w:rPr>
        <w:t xml:space="preserve"> de creatie van</w:t>
      </w:r>
      <w:r w:rsidRPr="00610D56">
        <w:rPr>
          <w:rFonts w:asciiTheme="minorHAnsi" w:hAnsiTheme="minorHAnsi"/>
          <w:color w:val="000000" w:themeColor="text1"/>
          <w:sz w:val="22"/>
          <w:szCs w:val="22"/>
        </w:rPr>
        <w:t xml:space="preserve"> een onbetrouwbaar beeld van hoe de onboardingssituatie bij Coca-Cola én Start People nu is.</w:t>
      </w:r>
    </w:p>
    <w:p w14:paraId="507E1090" w14:textId="77777777" w:rsidR="00292557" w:rsidRPr="00610D56" w:rsidRDefault="00292557" w:rsidP="00292557">
      <w:pPr>
        <w:rPr>
          <w:rFonts w:asciiTheme="minorHAnsi" w:hAnsiTheme="minorHAnsi"/>
          <w:color w:val="000000" w:themeColor="text1"/>
          <w:sz w:val="22"/>
          <w:szCs w:val="22"/>
        </w:rPr>
      </w:pPr>
    </w:p>
    <w:p w14:paraId="0F4E4A4B" w14:textId="77777777" w:rsidR="00292557" w:rsidRPr="00E73721" w:rsidRDefault="00E73721" w:rsidP="00E73721">
      <w:pPr>
        <w:pStyle w:val="Kop2"/>
        <w:rPr>
          <w:rFonts w:asciiTheme="minorHAnsi" w:hAnsiTheme="minorHAnsi"/>
        </w:rPr>
      </w:pPr>
      <w:bookmarkStart w:id="32" w:name="_Toc58874749"/>
      <w:bookmarkStart w:id="33" w:name="_Toc81144725"/>
      <w:r w:rsidRPr="00E73721">
        <w:rPr>
          <w:rFonts w:asciiTheme="minorHAnsi" w:hAnsiTheme="minorHAnsi"/>
        </w:rPr>
        <w:t>4</w:t>
      </w:r>
      <w:r w:rsidR="00292557" w:rsidRPr="00E73721">
        <w:rPr>
          <w:rFonts w:asciiTheme="minorHAnsi" w:hAnsiTheme="minorHAnsi"/>
        </w:rPr>
        <w:t>.2</w:t>
      </w:r>
      <w:r w:rsidR="00292557" w:rsidRPr="00E73721">
        <w:rPr>
          <w:rFonts w:asciiTheme="minorHAnsi" w:hAnsiTheme="minorHAnsi"/>
        </w:rPr>
        <w:tab/>
      </w:r>
      <w:r w:rsidR="00292557" w:rsidRPr="00E73721">
        <w:rPr>
          <w:rStyle w:val="Kop2Char"/>
          <w:rFonts w:asciiTheme="minorHAnsi" w:hAnsiTheme="minorHAnsi"/>
        </w:rPr>
        <w:t>Procedure en respondenten</w:t>
      </w:r>
      <w:bookmarkEnd w:id="32"/>
      <w:bookmarkEnd w:id="33"/>
    </w:p>
    <w:p w14:paraId="4984DAE4" w14:textId="1BF93938" w:rsidR="00292557" w:rsidRPr="00610D56" w:rsidRDefault="00292557" w:rsidP="002B4953">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 xml:space="preserve">Via de administratieve tool genaamd </w:t>
      </w:r>
      <w:r w:rsidR="008C5227">
        <w:rPr>
          <w:rFonts w:asciiTheme="minorHAnsi" w:hAnsiTheme="minorHAnsi"/>
          <w:color w:val="000000" w:themeColor="text1"/>
          <w:sz w:val="22"/>
          <w:szCs w:val="22"/>
        </w:rPr>
        <w:t>‘</w:t>
      </w:r>
      <w:r w:rsidRPr="00610D56">
        <w:rPr>
          <w:rFonts w:asciiTheme="minorHAnsi" w:hAnsiTheme="minorHAnsi"/>
          <w:color w:val="000000" w:themeColor="text1"/>
          <w:sz w:val="22"/>
          <w:szCs w:val="22"/>
        </w:rPr>
        <w:t>Mysolution</w:t>
      </w:r>
      <w:r w:rsidR="008C5227">
        <w:rPr>
          <w:rFonts w:asciiTheme="minorHAnsi" w:hAnsiTheme="minorHAnsi"/>
          <w:color w:val="000000" w:themeColor="text1"/>
          <w:sz w:val="22"/>
          <w:szCs w:val="22"/>
        </w:rPr>
        <w:t>’</w:t>
      </w:r>
      <w:r w:rsidRPr="00610D56">
        <w:rPr>
          <w:rFonts w:asciiTheme="minorHAnsi" w:hAnsiTheme="minorHAnsi"/>
          <w:color w:val="000000" w:themeColor="text1"/>
          <w:sz w:val="22"/>
          <w:szCs w:val="22"/>
        </w:rPr>
        <w:t xml:space="preserve"> was het voor de onderzoeker eenvoudig om de </w:t>
      </w:r>
      <w:r w:rsidR="008C5227">
        <w:rPr>
          <w:rFonts w:asciiTheme="minorHAnsi" w:hAnsiTheme="minorHAnsi"/>
          <w:color w:val="000000" w:themeColor="text1"/>
          <w:sz w:val="22"/>
          <w:szCs w:val="22"/>
        </w:rPr>
        <w:t>uitzendkrachten</w:t>
      </w:r>
      <w:r w:rsidRPr="00610D56">
        <w:rPr>
          <w:rFonts w:asciiTheme="minorHAnsi" w:hAnsiTheme="minorHAnsi"/>
          <w:color w:val="000000" w:themeColor="text1"/>
          <w:sz w:val="22"/>
          <w:szCs w:val="22"/>
        </w:rPr>
        <w:t xml:space="preserve"> te benaderen. Zoals eerder </w:t>
      </w:r>
      <w:r w:rsidR="008C5227">
        <w:rPr>
          <w:rFonts w:asciiTheme="minorHAnsi" w:hAnsiTheme="minorHAnsi"/>
          <w:color w:val="000000" w:themeColor="text1"/>
          <w:sz w:val="22"/>
          <w:szCs w:val="22"/>
        </w:rPr>
        <w:t>aangehaald</w:t>
      </w:r>
      <w:r w:rsidRPr="00610D56">
        <w:rPr>
          <w:rFonts w:asciiTheme="minorHAnsi" w:hAnsiTheme="minorHAnsi"/>
          <w:color w:val="000000" w:themeColor="text1"/>
          <w:sz w:val="22"/>
          <w:szCs w:val="22"/>
        </w:rPr>
        <w:t xml:space="preserve"> heeft de onderzoeker</w:t>
      </w:r>
      <w:r w:rsidR="008C5227">
        <w:rPr>
          <w:rFonts w:asciiTheme="minorHAnsi" w:hAnsiTheme="minorHAnsi"/>
          <w:color w:val="000000" w:themeColor="text1"/>
          <w:sz w:val="22"/>
          <w:szCs w:val="22"/>
        </w:rPr>
        <w:t>,</w:t>
      </w:r>
      <w:r w:rsidRPr="00610D56">
        <w:rPr>
          <w:rFonts w:asciiTheme="minorHAnsi" w:hAnsiTheme="minorHAnsi"/>
          <w:color w:val="000000" w:themeColor="text1"/>
          <w:sz w:val="22"/>
          <w:szCs w:val="22"/>
        </w:rPr>
        <w:t xml:space="preserve"> v</w:t>
      </w:r>
      <w:r w:rsidR="008C5227">
        <w:rPr>
          <w:rFonts w:asciiTheme="minorHAnsi" w:hAnsiTheme="minorHAnsi"/>
          <w:color w:val="000000" w:themeColor="text1"/>
          <w:sz w:val="22"/>
          <w:szCs w:val="22"/>
        </w:rPr>
        <w:t>ia</w:t>
      </w:r>
      <w:r w:rsidRPr="00610D56">
        <w:rPr>
          <w:rFonts w:asciiTheme="minorHAnsi" w:hAnsiTheme="minorHAnsi"/>
          <w:color w:val="000000" w:themeColor="text1"/>
          <w:sz w:val="22"/>
          <w:szCs w:val="22"/>
        </w:rPr>
        <w:t xml:space="preserve"> Coca-Cola</w:t>
      </w:r>
      <w:r w:rsidR="008C5227">
        <w:rPr>
          <w:rFonts w:asciiTheme="minorHAnsi" w:hAnsiTheme="minorHAnsi"/>
          <w:color w:val="000000" w:themeColor="text1"/>
          <w:sz w:val="22"/>
          <w:szCs w:val="22"/>
        </w:rPr>
        <w:t>,</w:t>
      </w:r>
      <w:r w:rsidRPr="00610D56">
        <w:rPr>
          <w:rFonts w:asciiTheme="minorHAnsi" w:hAnsiTheme="minorHAnsi"/>
          <w:color w:val="000000" w:themeColor="text1"/>
          <w:sz w:val="22"/>
          <w:szCs w:val="22"/>
        </w:rPr>
        <w:t xml:space="preserve"> namen </w:t>
      </w:r>
      <w:r w:rsidR="008C5227">
        <w:rPr>
          <w:rFonts w:asciiTheme="minorHAnsi" w:hAnsiTheme="minorHAnsi"/>
          <w:color w:val="000000" w:themeColor="text1"/>
          <w:sz w:val="22"/>
          <w:szCs w:val="22"/>
        </w:rPr>
        <w:t>ontvangen</w:t>
      </w:r>
      <w:r w:rsidRPr="00610D56">
        <w:rPr>
          <w:rFonts w:asciiTheme="minorHAnsi" w:hAnsiTheme="minorHAnsi"/>
          <w:color w:val="000000" w:themeColor="text1"/>
          <w:sz w:val="22"/>
          <w:szCs w:val="22"/>
        </w:rPr>
        <w:t xml:space="preserve"> van de mensen die op dit moment</w:t>
      </w:r>
      <w:r w:rsidR="008C5227">
        <w:rPr>
          <w:rFonts w:asciiTheme="minorHAnsi" w:hAnsiTheme="minorHAnsi"/>
          <w:color w:val="000000" w:themeColor="text1"/>
          <w:sz w:val="22"/>
          <w:szCs w:val="22"/>
        </w:rPr>
        <w:t xml:space="preserve"> (maart 2021)</w:t>
      </w:r>
      <w:r w:rsidRPr="00610D56">
        <w:rPr>
          <w:rFonts w:asciiTheme="minorHAnsi" w:hAnsiTheme="minorHAnsi"/>
          <w:color w:val="000000" w:themeColor="text1"/>
          <w:sz w:val="22"/>
          <w:szCs w:val="22"/>
        </w:rPr>
        <w:t xml:space="preserve"> werkzaam zijn én hoe lang zij al bij Coca-Cola werkzaam zijn via Start People. Van deze mensen heeft de onderzoeker een lijst gemaakt en vervolgens </w:t>
      </w:r>
      <w:r w:rsidR="00104188">
        <w:rPr>
          <w:rFonts w:asciiTheme="minorHAnsi" w:hAnsiTheme="minorHAnsi"/>
          <w:color w:val="000000" w:themeColor="text1"/>
          <w:sz w:val="22"/>
          <w:szCs w:val="22"/>
        </w:rPr>
        <w:t>zijn deze namen</w:t>
      </w:r>
      <w:r w:rsidRPr="00610D56">
        <w:rPr>
          <w:rFonts w:asciiTheme="minorHAnsi" w:hAnsiTheme="minorHAnsi"/>
          <w:color w:val="000000" w:themeColor="text1"/>
          <w:sz w:val="22"/>
          <w:szCs w:val="22"/>
        </w:rPr>
        <w:t xml:space="preserve"> </w:t>
      </w:r>
      <w:r w:rsidR="00104188" w:rsidRPr="00610D56">
        <w:rPr>
          <w:rFonts w:asciiTheme="minorHAnsi" w:hAnsiTheme="minorHAnsi"/>
          <w:color w:val="000000" w:themeColor="text1"/>
          <w:sz w:val="22"/>
          <w:szCs w:val="22"/>
        </w:rPr>
        <w:t>aange</w:t>
      </w:r>
      <w:r w:rsidR="00104188">
        <w:rPr>
          <w:rFonts w:asciiTheme="minorHAnsi" w:hAnsiTheme="minorHAnsi"/>
          <w:color w:val="000000" w:themeColor="text1"/>
          <w:sz w:val="22"/>
          <w:szCs w:val="22"/>
        </w:rPr>
        <w:t>vinkt</w:t>
      </w:r>
      <w:r w:rsidRPr="00610D56">
        <w:rPr>
          <w:rFonts w:asciiTheme="minorHAnsi" w:hAnsiTheme="minorHAnsi"/>
          <w:color w:val="000000" w:themeColor="text1"/>
          <w:sz w:val="22"/>
          <w:szCs w:val="22"/>
        </w:rPr>
        <w:t xml:space="preserve"> via het administratieve systeem Mysolution, waarmee bij Start People gewerkt wordt. In totaal zijn 102 uitzendkrachten op drie verschillende momenten gemaild door de onderzoeker. In de eerste mail, verstuurd op vrijdag 18 juli</w:t>
      </w:r>
      <w:r w:rsidR="00104188">
        <w:rPr>
          <w:rFonts w:asciiTheme="minorHAnsi" w:hAnsiTheme="minorHAnsi"/>
          <w:color w:val="000000" w:themeColor="text1"/>
          <w:sz w:val="22"/>
          <w:szCs w:val="22"/>
        </w:rPr>
        <w:t xml:space="preserve">, </w:t>
      </w:r>
      <w:r w:rsidRPr="00610D56">
        <w:rPr>
          <w:rFonts w:asciiTheme="minorHAnsi" w:hAnsiTheme="minorHAnsi"/>
          <w:color w:val="000000" w:themeColor="text1"/>
          <w:sz w:val="22"/>
          <w:szCs w:val="22"/>
        </w:rPr>
        <w:t>werden de uitzendkrachten bekend gemaakt met het feit dat er een onderzoek gaande was naar de ervaringen van de medewerkers aangaande het on</w:t>
      </w:r>
      <w:r w:rsidR="002B4953">
        <w:rPr>
          <w:rFonts w:asciiTheme="minorHAnsi" w:hAnsiTheme="minorHAnsi"/>
          <w:color w:val="000000" w:themeColor="text1"/>
          <w:sz w:val="22"/>
          <w:szCs w:val="22"/>
        </w:rPr>
        <w:t>boardings</w:t>
      </w:r>
      <w:r w:rsidRPr="00610D56">
        <w:rPr>
          <w:rFonts w:asciiTheme="minorHAnsi" w:hAnsiTheme="minorHAnsi"/>
          <w:color w:val="000000" w:themeColor="text1"/>
          <w:sz w:val="22"/>
          <w:szCs w:val="22"/>
        </w:rPr>
        <w:t xml:space="preserve">proces </w:t>
      </w:r>
      <w:r w:rsidR="00104188">
        <w:rPr>
          <w:rFonts w:asciiTheme="minorHAnsi" w:hAnsiTheme="minorHAnsi"/>
          <w:color w:val="000000" w:themeColor="text1"/>
          <w:sz w:val="22"/>
          <w:szCs w:val="22"/>
        </w:rPr>
        <w:t xml:space="preserve">en </w:t>
      </w:r>
      <w:r w:rsidRPr="00610D56">
        <w:rPr>
          <w:rFonts w:asciiTheme="minorHAnsi" w:hAnsiTheme="minorHAnsi"/>
          <w:color w:val="000000" w:themeColor="text1"/>
          <w:sz w:val="22"/>
          <w:szCs w:val="22"/>
        </w:rPr>
        <w:t>hoe die nu is. Hierna heeft de onderzoeker in de twee daaropvolgende mails de uitzendkrachten erop geattendeerd dat zij de enquête tot en met vrijdag 9 juli in konden vullen. Ook heeft de onderzoeker alle kluisjes van de uitzendkrachten beplakt</w:t>
      </w:r>
      <w:r w:rsidR="00104188">
        <w:rPr>
          <w:rFonts w:asciiTheme="minorHAnsi" w:hAnsiTheme="minorHAnsi"/>
          <w:color w:val="000000" w:themeColor="text1"/>
          <w:sz w:val="22"/>
          <w:szCs w:val="22"/>
        </w:rPr>
        <w:t>*</w:t>
      </w:r>
      <w:r w:rsidRPr="00610D56">
        <w:rPr>
          <w:rFonts w:asciiTheme="minorHAnsi" w:hAnsiTheme="minorHAnsi"/>
          <w:color w:val="000000" w:themeColor="text1"/>
          <w:sz w:val="22"/>
          <w:szCs w:val="22"/>
        </w:rPr>
        <w:t xml:space="preserve"> met </w:t>
      </w:r>
      <w:r w:rsidR="00104188">
        <w:rPr>
          <w:rFonts w:asciiTheme="minorHAnsi" w:hAnsiTheme="minorHAnsi"/>
          <w:color w:val="000000" w:themeColor="text1"/>
          <w:sz w:val="22"/>
          <w:szCs w:val="22"/>
        </w:rPr>
        <w:t xml:space="preserve">de </w:t>
      </w:r>
      <w:r w:rsidRPr="00610D56">
        <w:rPr>
          <w:rFonts w:asciiTheme="minorHAnsi" w:hAnsiTheme="minorHAnsi"/>
          <w:color w:val="000000" w:themeColor="text1"/>
          <w:sz w:val="22"/>
          <w:szCs w:val="22"/>
        </w:rPr>
        <w:t>begeleidende tekst en een QR-code zodat zij enkel de code hoefden te scannen om zo de enquête in te kunnen vullen. In de mails heeft de onderzoeker duidelijk vermeld dat de respondenten mee konden helpen aan het creëren van een verbeterde werksituatie en dat de enquête volledig anoniem is in te vullen.</w:t>
      </w:r>
    </w:p>
    <w:p w14:paraId="08CE26C9" w14:textId="6EEB28FD" w:rsidR="00292557" w:rsidRPr="00610D56" w:rsidRDefault="00292557" w:rsidP="002B4953">
      <w:pPr>
        <w:jc w:val="both"/>
        <w:rPr>
          <w:rFonts w:asciiTheme="minorHAnsi" w:hAnsiTheme="minorHAnsi"/>
          <w:color w:val="000000" w:themeColor="text1"/>
          <w:sz w:val="22"/>
          <w:szCs w:val="22"/>
        </w:rPr>
      </w:pPr>
      <w:r w:rsidRPr="00104188">
        <w:rPr>
          <w:rFonts w:asciiTheme="minorHAnsi" w:hAnsiTheme="minorHAnsi"/>
          <w:i/>
          <w:color w:val="000000" w:themeColor="text1"/>
          <w:sz w:val="22"/>
          <w:szCs w:val="22"/>
        </w:rPr>
        <w:t xml:space="preserve">(*foto’s van de </w:t>
      </w:r>
      <w:r w:rsidR="00104188" w:rsidRPr="00104188">
        <w:rPr>
          <w:rFonts w:asciiTheme="minorHAnsi" w:hAnsiTheme="minorHAnsi"/>
          <w:i/>
          <w:color w:val="000000" w:themeColor="text1"/>
          <w:sz w:val="22"/>
          <w:szCs w:val="22"/>
        </w:rPr>
        <w:t>beplakte kluis</w:t>
      </w:r>
      <w:r w:rsidR="00104188">
        <w:rPr>
          <w:rFonts w:asciiTheme="minorHAnsi" w:hAnsiTheme="minorHAnsi"/>
          <w:i/>
          <w:color w:val="000000" w:themeColor="text1"/>
          <w:sz w:val="22"/>
          <w:szCs w:val="22"/>
        </w:rPr>
        <w:t>j</w:t>
      </w:r>
      <w:r w:rsidR="00104188" w:rsidRPr="00104188">
        <w:rPr>
          <w:rFonts w:asciiTheme="minorHAnsi" w:hAnsiTheme="minorHAnsi"/>
          <w:i/>
          <w:color w:val="000000" w:themeColor="text1"/>
          <w:sz w:val="22"/>
          <w:szCs w:val="22"/>
        </w:rPr>
        <w:t>es</w:t>
      </w:r>
      <w:r w:rsidRPr="00104188">
        <w:rPr>
          <w:rFonts w:asciiTheme="minorHAnsi" w:hAnsiTheme="minorHAnsi"/>
          <w:i/>
          <w:color w:val="000000" w:themeColor="text1"/>
          <w:sz w:val="22"/>
          <w:szCs w:val="22"/>
        </w:rPr>
        <w:t xml:space="preserve"> met de QR-code en de lijst met namen van Coca-Cola zijn te vinden in het hoofdstuk ‘bijlagen’.)</w:t>
      </w:r>
    </w:p>
    <w:p w14:paraId="67B2AB35" w14:textId="77777777" w:rsidR="00292557" w:rsidRPr="00610D56" w:rsidRDefault="00292557" w:rsidP="002B4953">
      <w:pPr>
        <w:jc w:val="both"/>
        <w:rPr>
          <w:rFonts w:asciiTheme="minorHAnsi" w:hAnsiTheme="minorHAnsi"/>
          <w:color w:val="000000" w:themeColor="text1"/>
          <w:sz w:val="22"/>
          <w:szCs w:val="22"/>
        </w:rPr>
      </w:pPr>
    </w:p>
    <w:p w14:paraId="4C5F0751" w14:textId="235BA5AF" w:rsidR="00292557" w:rsidRPr="00610D56" w:rsidRDefault="00292557" w:rsidP="00104188">
      <w:pPr>
        <w:jc w:val="both"/>
        <w:rPr>
          <w:rFonts w:asciiTheme="minorHAnsi" w:hAnsiTheme="minorHAnsi"/>
          <w:color w:val="000000" w:themeColor="text1"/>
          <w:sz w:val="22"/>
          <w:szCs w:val="22"/>
        </w:rPr>
      </w:pPr>
      <w:r w:rsidRPr="00610D56">
        <w:rPr>
          <w:rFonts w:asciiTheme="minorHAnsi" w:hAnsiTheme="minorHAnsi"/>
          <w:color w:val="000000" w:themeColor="text1"/>
          <w:sz w:val="22"/>
          <w:szCs w:val="22"/>
        </w:rPr>
        <w:t>Zoals eerder door de onderzoeker</w:t>
      </w:r>
      <w:r w:rsidR="00104188">
        <w:rPr>
          <w:rFonts w:asciiTheme="minorHAnsi" w:hAnsiTheme="minorHAnsi"/>
          <w:color w:val="000000" w:themeColor="text1"/>
          <w:sz w:val="22"/>
          <w:szCs w:val="22"/>
        </w:rPr>
        <w:t xml:space="preserve"> aangehaald</w:t>
      </w:r>
      <w:r w:rsidRPr="00610D56">
        <w:rPr>
          <w:rFonts w:asciiTheme="minorHAnsi" w:hAnsiTheme="minorHAnsi"/>
          <w:color w:val="000000" w:themeColor="text1"/>
          <w:sz w:val="22"/>
          <w:szCs w:val="22"/>
        </w:rPr>
        <w:t xml:space="preserve"> hadden de respondenten 21 dagen de tijd om de enquête in te vullen. De onderzoeker heeft </w:t>
      </w:r>
      <w:r w:rsidR="00104188">
        <w:rPr>
          <w:rFonts w:asciiTheme="minorHAnsi" w:hAnsiTheme="minorHAnsi"/>
          <w:color w:val="000000" w:themeColor="text1"/>
          <w:sz w:val="22"/>
          <w:szCs w:val="22"/>
        </w:rPr>
        <w:t>bewust een</w:t>
      </w:r>
      <w:r w:rsidRPr="00610D56">
        <w:rPr>
          <w:rFonts w:asciiTheme="minorHAnsi" w:hAnsiTheme="minorHAnsi"/>
          <w:color w:val="000000" w:themeColor="text1"/>
          <w:sz w:val="22"/>
          <w:szCs w:val="22"/>
        </w:rPr>
        <w:t xml:space="preserve"> deadline gesteld en driemaal de uitzendkrachten erop geattendeerd de enquête in te vullen om </w:t>
      </w:r>
      <w:r w:rsidR="00104188">
        <w:rPr>
          <w:rFonts w:asciiTheme="minorHAnsi" w:hAnsiTheme="minorHAnsi"/>
          <w:color w:val="000000" w:themeColor="text1"/>
          <w:sz w:val="22"/>
          <w:szCs w:val="22"/>
        </w:rPr>
        <w:t>zorg te dragen voor een tijdige afronding van het onderzoek</w:t>
      </w:r>
      <w:r w:rsidRPr="00610D56">
        <w:rPr>
          <w:rFonts w:asciiTheme="minorHAnsi" w:hAnsiTheme="minorHAnsi"/>
          <w:color w:val="000000" w:themeColor="text1"/>
          <w:sz w:val="22"/>
          <w:szCs w:val="22"/>
        </w:rPr>
        <w:t xml:space="preserve">. Door het versturen van de mails en het beplakken van de kluisjes </w:t>
      </w:r>
      <w:r w:rsidR="00104188">
        <w:rPr>
          <w:rFonts w:asciiTheme="minorHAnsi" w:hAnsiTheme="minorHAnsi"/>
          <w:color w:val="000000" w:themeColor="text1"/>
          <w:sz w:val="22"/>
          <w:szCs w:val="22"/>
        </w:rPr>
        <w:t xml:space="preserve">hebben uiteindelijk 78 personen de </w:t>
      </w:r>
      <w:r w:rsidR="00104188" w:rsidRPr="00610D56">
        <w:rPr>
          <w:rFonts w:asciiTheme="minorHAnsi" w:hAnsiTheme="minorHAnsi"/>
          <w:color w:val="000000" w:themeColor="text1"/>
          <w:sz w:val="22"/>
          <w:szCs w:val="22"/>
        </w:rPr>
        <w:t>enquête</w:t>
      </w:r>
      <w:r w:rsidR="00104188">
        <w:rPr>
          <w:rFonts w:asciiTheme="minorHAnsi" w:hAnsiTheme="minorHAnsi"/>
          <w:color w:val="000000" w:themeColor="text1"/>
          <w:sz w:val="22"/>
          <w:szCs w:val="22"/>
        </w:rPr>
        <w:t xml:space="preserve"> ingevuld</w:t>
      </w:r>
      <w:r w:rsidRPr="00610D56">
        <w:rPr>
          <w:rFonts w:asciiTheme="minorHAnsi" w:hAnsiTheme="minorHAnsi"/>
          <w:color w:val="000000" w:themeColor="text1"/>
          <w:sz w:val="22"/>
          <w:szCs w:val="22"/>
        </w:rPr>
        <w:t xml:space="preserve">. </w:t>
      </w:r>
      <w:r w:rsidR="00104188">
        <w:rPr>
          <w:rFonts w:asciiTheme="minorHAnsi" w:hAnsiTheme="minorHAnsi"/>
          <w:color w:val="000000" w:themeColor="text1"/>
          <w:sz w:val="22"/>
          <w:szCs w:val="22"/>
        </w:rPr>
        <w:t xml:space="preserve">Procentueel gezien leidt dit tot een deelname van 76,5% van de werknemers die in aanmerking kwamen voor een deelname aan het onderzoek. Dit heeft </w:t>
      </w:r>
      <w:r w:rsidR="007D11D8">
        <w:rPr>
          <w:rFonts w:asciiTheme="minorHAnsi" w:hAnsiTheme="minorHAnsi"/>
          <w:color w:val="000000" w:themeColor="text1"/>
          <w:sz w:val="22"/>
          <w:szCs w:val="22"/>
        </w:rPr>
        <w:t>geleid</w:t>
      </w:r>
      <w:r w:rsidR="00104188">
        <w:rPr>
          <w:rFonts w:asciiTheme="minorHAnsi" w:hAnsiTheme="minorHAnsi"/>
          <w:color w:val="000000" w:themeColor="text1"/>
          <w:sz w:val="22"/>
          <w:szCs w:val="22"/>
        </w:rPr>
        <w:t xml:space="preserve"> tot een betrouwbaar onderzoek.</w:t>
      </w:r>
      <w:r w:rsidRPr="00610D56">
        <w:rPr>
          <w:rFonts w:asciiTheme="minorHAnsi" w:hAnsiTheme="minorHAnsi"/>
          <w:color w:val="000000" w:themeColor="text1"/>
          <w:sz w:val="22"/>
          <w:szCs w:val="22"/>
        </w:rPr>
        <w:t xml:space="preserve"> </w:t>
      </w:r>
    </w:p>
    <w:p w14:paraId="74A879F3" w14:textId="77777777" w:rsidR="00292557" w:rsidRPr="00610D56" w:rsidRDefault="00292557" w:rsidP="00292557">
      <w:pPr>
        <w:rPr>
          <w:rFonts w:asciiTheme="minorHAnsi" w:hAnsiTheme="minorHAnsi"/>
          <w:color w:val="000000" w:themeColor="text1"/>
          <w:sz w:val="22"/>
          <w:szCs w:val="22"/>
        </w:rPr>
      </w:pPr>
    </w:p>
    <w:p w14:paraId="7E5B6313" w14:textId="77777777" w:rsidR="00292557" w:rsidRPr="00E73721" w:rsidRDefault="00E73721" w:rsidP="00E73721">
      <w:pPr>
        <w:pStyle w:val="Kop2"/>
        <w:rPr>
          <w:rFonts w:asciiTheme="minorHAnsi" w:hAnsiTheme="minorHAnsi"/>
        </w:rPr>
      </w:pPr>
      <w:bookmarkStart w:id="34" w:name="_Toc58874750"/>
      <w:bookmarkStart w:id="35" w:name="_Toc81144726"/>
      <w:r w:rsidRPr="00E73721">
        <w:rPr>
          <w:rFonts w:asciiTheme="minorHAnsi" w:hAnsiTheme="minorHAnsi"/>
        </w:rPr>
        <w:t>4</w:t>
      </w:r>
      <w:r w:rsidR="00292557" w:rsidRPr="00E73721">
        <w:rPr>
          <w:rFonts w:asciiTheme="minorHAnsi" w:hAnsiTheme="minorHAnsi"/>
        </w:rPr>
        <w:t>.3</w:t>
      </w:r>
      <w:r w:rsidR="00292557" w:rsidRPr="00E73721">
        <w:rPr>
          <w:rFonts w:asciiTheme="minorHAnsi" w:hAnsiTheme="minorHAnsi"/>
        </w:rPr>
        <w:tab/>
      </w:r>
      <w:r w:rsidR="00292557" w:rsidRPr="00E73721">
        <w:rPr>
          <w:rStyle w:val="Kop2Char"/>
          <w:rFonts w:asciiTheme="minorHAnsi" w:hAnsiTheme="minorHAnsi"/>
        </w:rPr>
        <w:t>Meetinstrumenten</w:t>
      </w:r>
      <w:bookmarkEnd w:id="34"/>
      <w:bookmarkEnd w:id="35"/>
    </w:p>
    <w:p w14:paraId="6CAA51C0" w14:textId="77777777" w:rsidR="00104188" w:rsidRDefault="00292557" w:rsidP="002B4953">
      <w:pPr>
        <w:jc w:val="both"/>
        <w:rPr>
          <w:rFonts w:asciiTheme="minorHAnsi" w:hAnsiTheme="minorHAnsi"/>
          <w:sz w:val="22"/>
          <w:szCs w:val="22"/>
        </w:rPr>
      </w:pPr>
      <w:r w:rsidRPr="00610D56">
        <w:rPr>
          <w:rFonts w:asciiTheme="minorHAnsi" w:hAnsiTheme="minorHAnsi"/>
          <w:sz w:val="22"/>
          <w:szCs w:val="22"/>
        </w:rPr>
        <w:t xml:space="preserve">De instrumenten waarmee de onderzoeker metingen heeft gedaan zijn de opgestelde </w:t>
      </w:r>
      <w:r w:rsidR="00104188">
        <w:rPr>
          <w:rFonts w:asciiTheme="minorHAnsi" w:hAnsiTheme="minorHAnsi"/>
          <w:sz w:val="22"/>
          <w:szCs w:val="22"/>
        </w:rPr>
        <w:t>gesloten stellingen</w:t>
      </w:r>
      <w:r w:rsidRPr="00610D56">
        <w:rPr>
          <w:rFonts w:asciiTheme="minorHAnsi" w:hAnsiTheme="minorHAnsi"/>
          <w:sz w:val="22"/>
          <w:szCs w:val="22"/>
        </w:rPr>
        <w:t xml:space="preserve"> in de enquête. Hiermee verwijst de onderzoeker naar de geconstrueerde algemene vragen en de </w:t>
      </w:r>
      <w:r w:rsidR="00104188">
        <w:rPr>
          <w:rFonts w:asciiTheme="minorHAnsi" w:hAnsiTheme="minorHAnsi"/>
          <w:sz w:val="22"/>
          <w:szCs w:val="22"/>
        </w:rPr>
        <w:t>vragen</w:t>
      </w:r>
      <w:r w:rsidRPr="00610D56">
        <w:rPr>
          <w:rFonts w:asciiTheme="minorHAnsi" w:hAnsiTheme="minorHAnsi"/>
          <w:sz w:val="22"/>
          <w:szCs w:val="22"/>
        </w:rPr>
        <w:t xml:space="preserve"> die voortgekomen zijn uit de theorie over de onafhankelijke variabele</w:t>
      </w:r>
      <w:r w:rsidR="00104188">
        <w:rPr>
          <w:rFonts w:asciiTheme="minorHAnsi" w:hAnsiTheme="minorHAnsi"/>
          <w:sz w:val="22"/>
          <w:szCs w:val="22"/>
        </w:rPr>
        <w:t>n</w:t>
      </w:r>
      <w:r w:rsidRPr="00610D56">
        <w:rPr>
          <w:rFonts w:asciiTheme="minorHAnsi" w:hAnsiTheme="minorHAnsi"/>
          <w:sz w:val="22"/>
          <w:szCs w:val="22"/>
        </w:rPr>
        <w:t xml:space="preserve">. De algemene vragen zijn geconstrueerd met docent P. van Rooy van de Fontys te Tilburg. De </w:t>
      </w:r>
      <w:r w:rsidR="00104188">
        <w:rPr>
          <w:rFonts w:asciiTheme="minorHAnsi" w:hAnsiTheme="minorHAnsi"/>
          <w:sz w:val="22"/>
          <w:szCs w:val="22"/>
        </w:rPr>
        <w:t>stellingen</w:t>
      </w:r>
      <w:r w:rsidRPr="00610D56">
        <w:rPr>
          <w:rFonts w:asciiTheme="minorHAnsi" w:hAnsiTheme="minorHAnsi"/>
          <w:sz w:val="22"/>
          <w:szCs w:val="22"/>
        </w:rPr>
        <w:t xml:space="preserve"> zijn voortgekomen uit de theorie van Verhoeven. Naast de theorie heeft </w:t>
      </w:r>
      <w:r w:rsidR="00104188">
        <w:rPr>
          <w:rFonts w:asciiTheme="minorHAnsi" w:hAnsiTheme="minorHAnsi"/>
          <w:sz w:val="22"/>
          <w:szCs w:val="22"/>
        </w:rPr>
        <w:t>Verhoeven</w:t>
      </w:r>
      <w:r w:rsidRPr="00610D56">
        <w:rPr>
          <w:rFonts w:asciiTheme="minorHAnsi" w:hAnsiTheme="minorHAnsi"/>
          <w:sz w:val="22"/>
          <w:szCs w:val="22"/>
        </w:rPr>
        <w:t xml:space="preserve"> een checklist in haar boek staan welke facetten er nodig zi</w:t>
      </w:r>
      <w:r w:rsidR="002B4953">
        <w:rPr>
          <w:rFonts w:asciiTheme="minorHAnsi" w:hAnsiTheme="minorHAnsi"/>
          <w:sz w:val="22"/>
          <w:szCs w:val="22"/>
        </w:rPr>
        <w:t>jn om tot een sterk onboardings</w:t>
      </w:r>
      <w:r w:rsidRPr="00610D56">
        <w:rPr>
          <w:rFonts w:asciiTheme="minorHAnsi" w:hAnsiTheme="minorHAnsi"/>
          <w:sz w:val="22"/>
          <w:szCs w:val="22"/>
        </w:rPr>
        <w:t>proces te komen. Deze checklist heeft de onderzoeker omgezet in stellingen om zo tot de ervaringen van de respondenten te komen. De respondenten hadden per ste</w:t>
      </w:r>
      <w:r w:rsidR="00605627">
        <w:rPr>
          <w:rFonts w:asciiTheme="minorHAnsi" w:hAnsiTheme="minorHAnsi"/>
          <w:sz w:val="22"/>
          <w:szCs w:val="22"/>
        </w:rPr>
        <w:t>lling de volgende</w:t>
      </w:r>
      <w:r w:rsidRPr="00610D56">
        <w:rPr>
          <w:rFonts w:asciiTheme="minorHAnsi" w:hAnsiTheme="minorHAnsi"/>
          <w:sz w:val="22"/>
          <w:szCs w:val="22"/>
        </w:rPr>
        <w:t xml:space="preserve"> mogelijkheden: </w:t>
      </w:r>
    </w:p>
    <w:p w14:paraId="1BC267FA" w14:textId="77777777" w:rsidR="00104188" w:rsidRDefault="00292557" w:rsidP="00104188">
      <w:pPr>
        <w:pStyle w:val="Lijstalinea"/>
        <w:numPr>
          <w:ilvl w:val="0"/>
          <w:numId w:val="25"/>
        </w:numPr>
        <w:jc w:val="both"/>
        <w:rPr>
          <w:sz w:val="22"/>
          <w:szCs w:val="22"/>
        </w:rPr>
      </w:pPr>
      <w:r w:rsidRPr="00104188">
        <w:rPr>
          <w:sz w:val="22"/>
          <w:szCs w:val="22"/>
        </w:rPr>
        <w:t>Niet over te spreken</w:t>
      </w:r>
      <w:r w:rsidR="00104188">
        <w:rPr>
          <w:sz w:val="22"/>
          <w:szCs w:val="22"/>
        </w:rPr>
        <w:t>;</w:t>
      </w:r>
    </w:p>
    <w:p w14:paraId="1CA39BF8" w14:textId="025D2745" w:rsidR="00104188" w:rsidRDefault="00292557" w:rsidP="00104188">
      <w:pPr>
        <w:pStyle w:val="Lijstalinea"/>
        <w:numPr>
          <w:ilvl w:val="0"/>
          <w:numId w:val="25"/>
        </w:numPr>
        <w:jc w:val="both"/>
        <w:rPr>
          <w:sz w:val="22"/>
          <w:szCs w:val="22"/>
        </w:rPr>
      </w:pPr>
      <w:r w:rsidRPr="00104188">
        <w:rPr>
          <w:sz w:val="22"/>
          <w:szCs w:val="22"/>
        </w:rPr>
        <w:t>Gedeeltelijk niet over te spreken</w:t>
      </w:r>
      <w:r w:rsidR="00104188">
        <w:rPr>
          <w:sz w:val="22"/>
          <w:szCs w:val="22"/>
        </w:rPr>
        <w:t>;</w:t>
      </w:r>
    </w:p>
    <w:p w14:paraId="136AC6E6" w14:textId="4AB84101" w:rsidR="00104188" w:rsidRDefault="00292557" w:rsidP="00104188">
      <w:pPr>
        <w:pStyle w:val="Lijstalinea"/>
        <w:numPr>
          <w:ilvl w:val="0"/>
          <w:numId w:val="25"/>
        </w:numPr>
        <w:jc w:val="both"/>
        <w:rPr>
          <w:sz w:val="22"/>
          <w:szCs w:val="22"/>
        </w:rPr>
      </w:pPr>
      <w:r w:rsidRPr="00104188">
        <w:rPr>
          <w:sz w:val="22"/>
          <w:szCs w:val="22"/>
        </w:rPr>
        <w:t>Gedeeltelijk over te spreken</w:t>
      </w:r>
      <w:r w:rsidR="00104188">
        <w:rPr>
          <w:sz w:val="22"/>
          <w:szCs w:val="22"/>
        </w:rPr>
        <w:t>;</w:t>
      </w:r>
    </w:p>
    <w:p w14:paraId="12F4BD3A" w14:textId="3CD35B85" w:rsidR="00292557" w:rsidRPr="00104188" w:rsidRDefault="00292557" w:rsidP="00104188">
      <w:pPr>
        <w:pStyle w:val="Lijstalinea"/>
        <w:numPr>
          <w:ilvl w:val="0"/>
          <w:numId w:val="25"/>
        </w:numPr>
        <w:jc w:val="both"/>
        <w:rPr>
          <w:sz w:val="22"/>
          <w:szCs w:val="22"/>
        </w:rPr>
      </w:pPr>
      <w:r w:rsidRPr="00104188">
        <w:rPr>
          <w:sz w:val="22"/>
          <w:szCs w:val="22"/>
        </w:rPr>
        <w:t>Over te spreken.</w:t>
      </w:r>
    </w:p>
    <w:p w14:paraId="520C0E25" w14:textId="77777777" w:rsidR="00292557" w:rsidRPr="00610D56" w:rsidRDefault="00292557" w:rsidP="002B4953">
      <w:pPr>
        <w:jc w:val="both"/>
        <w:rPr>
          <w:rFonts w:asciiTheme="minorHAnsi" w:hAnsiTheme="minorHAnsi"/>
          <w:sz w:val="22"/>
          <w:szCs w:val="22"/>
        </w:rPr>
      </w:pPr>
    </w:p>
    <w:p w14:paraId="3387847F" w14:textId="06B56221" w:rsidR="00292557" w:rsidRPr="00610D56" w:rsidRDefault="00292557" w:rsidP="002B4953">
      <w:pPr>
        <w:jc w:val="both"/>
        <w:rPr>
          <w:rFonts w:asciiTheme="minorHAnsi" w:hAnsiTheme="minorHAnsi"/>
          <w:sz w:val="22"/>
          <w:szCs w:val="22"/>
        </w:rPr>
      </w:pPr>
      <w:r w:rsidRPr="00610D56">
        <w:rPr>
          <w:rFonts w:asciiTheme="minorHAnsi" w:hAnsiTheme="minorHAnsi"/>
          <w:sz w:val="22"/>
          <w:szCs w:val="22"/>
        </w:rPr>
        <w:t>De checklist van</w:t>
      </w:r>
      <w:r w:rsidR="00104188">
        <w:rPr>
          <w:rFonts w:asciiTheme="minorHAnsi" w:hAnsiTheme="minorHAnsi"/>
          <w:sz w:val="22"/>
          <w:szCs w:val="22"/>
        </w:rPr>
        <w:t xml:space="preserve"> </w:t>
      </w:r>
      <w:r w:rsidRPr="00610D56">
        <w:rPr>
          <w:rFonts w:asciiTheme="minorHAnsi" w:hAnsiTheme="minorHAnsi"/>
          <w:sz w:val="22"/>
          <w:szCs w:val="22"/>
        </w:rPr>
        <w:t>Verhoeven is erg omvangrijk en om de enquête niet te lang te maken heeft de onderzoeker de stellingen gebaseerd op de</w:t>
      </w:r>
      <w:r w:rsidR="007D11D8">
        <w:rPr>
          <w:rFonts w:asciiTheme="minorHAnsi" w:hAnsiTheme="minorHAnsi"/>
          <w:sz w:val="22"/>
          <w:szCs w:val="22"/>
        </w:rPr>
        <w:t xml:space="preserve">, volgens hem </w:t>
      </w:r>
      <w:r w:rsidR="00104188">
        <w:rPr>
          <w:rFonts w:asciiTheme="minorHAnsi" w:hAnsiTheme="minorHAnsi"/>
          <w:sz w:val="22"/>
          <w:szCs w:val="22"/>
        </w:rPr>
        <w:t xml:space="preserve">(gebaseerd op de theorie), </w:t>
      </w:r>
      <w:r w:rsidRPr="00610D56">
        <w:rPr>
          <w:rFonts w:asciiTheme="minorHAnsi" w:hAnsiTheme="minorHAnsi"/>
          <w:sz w:val="22"/>
          <w:szCs w:val="22"/>
        </w:rPr>
        <w:t xml:space="preserve">belangrijkste </w:t>
      </w:r>
      <w:r w:rsidR="00104188">
        <w:rPr>
          <w:rFonts w:asciiTheme="minorHAnsi" w:hAnsiTheme="minorHAnsi"/>
          <w:sz w:val="22"/>
          <w:szCs w:val="22"/>
        </w:rPr>
        <w:t>zaken</w:t>
      </w:r>
      <w:r w:rsidRPr="00610D56">
        <w:rPr>
          <w:rFonts w:asciiTheme="minorHAnsi" w:hAnsiTheme="minorHAnsi"/>
          <w:sz w:val="22"/>
          <w:szCs w:val="22"/>
        </w:rPr>
        <w:t xml:space="preserve">. Verder heeft de onderzoeker ervoor gekozen om </w:t>
      </w:r>
      <w:r w:rsidR="00104188">
        <w:rPr>
          <w:rFonts w:asciiTheme="minorHAnsi" w:hAnsiTheme="minorHAnsi"/>
          <w:sz w:val="22"/>
          <w:szCs w:val="22"/>
        </w:rPr>
        <w:t>zes</w:t>
      </w:r>
      <w:r w:rsidRPr="00610D56">
        <w:rPr>
          <w:rFonts w:asciiTheme="minorHAnsi" w:hAnsiTheme="minorHAnsi"/>
          <w:sz w:val="22"/>
          <w:szCs w:val="22"/>
        </w:rPr>
        <w:t xml:space="preserve"> algemene</w:t>
      </w:r>
      <w:r w:rsidR="00D15F75">
        <w:rPr>
          <w:rFonts w:asciiTheme="minorHAnsi" w:hAnsiTheme="minorHAnsi"/>
          <w:sz w:val="22"/>
          <w:szCs w:val="22"/>
        </w:rPr>
        <w:t xml:space="preserve"> vragen</w:t>
      </w:r>
      <w:r w:rsidRPr="00610D56">
        <w:rPr>
          <w:rFonts w:asciiTheme="minorHAnsi" w:hAnsiTheme="minorHAnsi"/>
          <w:sz w:val="22"/>
          <w:szCs w:val="22"/>
        </w:rPr>
        <w:t xml:space="preserve"> op te stellen voor de enquête. Door meer te weten te komen over het geslacht van de respondenten, hun leeftijd, hun woonsituatie, hun opleidingsniveau, hun functie en hun gemiddeld aantal werkuren is het voor de onderzoeker mogelijk geworden om te </w:t>
      </w:r>
      <w:r w:rsidR="00D15F75">
        <w:rPr>
          <w:rFonts w:asciiTheme="minorHAnsi" w:hAnsiTheme="minorHAnsi"/>
          <w:sz w:val="22"/>
          <w:szCs w:val="22"/>
        </w:rPr>
        <w:t>onderzoeken</w:t>
      </w:r>
      <w:r w:rsidRPr="00610D56">
        <w:rPr>
          <w:rFonts w:asciiTheme="minorHAnsi" w:hAnsiTheme="minorHAnsi"/>
          <w:sz w:val="22"/>
          <w:szCs w:val="22"/>
        </w:rPr>
        <w:t xml:space="preserve"> of er bepaalde correlaties zijn tussen de gemiddelde ervaring van de respondenten op de landing, de verdieping of de verbinding in relatie tot de zojuist benoemde algemene zaken. </w:t>
      </w:r>
    </w:p>
    <w:p w14:paraId="70F2DAEB" w14:textId="77777777" w:rsidR="00292557" w:rsidRPr="00610D56" w:rsidRDefault="00292557" w:rsidP="00292557">
      <w:pPr>
        <w:rPr>
          <w:rFonts w:asciiTheme="minorHAnsi" w:hAnsiTheme="minorHAnsi"/>
          <w:sz w:val="22"/>
          <w:szCs w:val="22"/>
        </w:rPr>
      </w:pPr>
    </w:p>
    <w:p w14:paraId="2FC560F5" w14:textId="13601FDA" w:rsidR="00292557" w:rsidRPr="00E73721" w:rsidRDefault="00E73721" w:rsidP="00E73721">
      <w:pPr>
        <w:pStyle w:val="Kop2"/>
        <w:rPr>
          <w:rFonts w:asciiTheme="minorHAnsi" w:hAnsiTheme="minorHAnsi"/>
        </w:rPr>
      </w:pPr>
      <w:bookmarkStart w:id="36" w:name="_Toc58874751"/>
      <w:bookmarkStart w:id="37" w:name="_Toc81144727"/>
      <w:r w:rsidRPr="00E73721">
        <w:rPr>
          <w:rFonts w:asciiTheme="minorHAnsi" w:hAnsiTheme="minorHAnsi"/>
        </w:rPr>
        <w:t>4</w:t>
      </w:r>
      <w:r w:rsidR="00292557" w:rsidRPr="00E73721">
        <w:rPr>
          <w:rFonts w:asciiTheme="minorHAnsi" w:hAnsiTheme="minorHAnsi"/>
        </w:rPr>
        <w:t>.4</w:t>
      </w:r>
      <w:r w:rsidR="00292557" w:rsidRPr="00E73721">
        <w:rPr>
          <w:rFonts w:asciiTheme="minorHAnsi" w:hAnsiTheme="minorHAnsi"/>
        </w:rPr>
        <w:tab/>
      </w:r>
      <w:r w:rsidR="00292557" w:rsidRPr="00E73721">
        <w:rPr>
          <w:rStyle w:val="Kop2Char"/>
          <w:rFonts w:asciiTheme="minorHAnsi" w:hAnsiTheme="minorHAnsi"/>
        </w:rPr>
        <w:t>Betrouwbaarheid/validiteit</w:t>
      </w:r>
      <w:bookmarkEnd w:id="36"/>
      <w:bookmarkEnd w:id="37"/>
    </w:p>
    <w:p w14:paraId="6C641C27" w14:textId="731B4989" w:rsidR="00292557" w:rsidRDefault="00292557" w:rsidP="00D15F75">
      <w:pPr>
        <w:jc w:val="both"/>
        <w:rPr>
          <w:rFonts w:asciiTheme="minorHAnsi" w:hAnsiTheme="minorHAnsi"/>
          <w:sz w:val="22"/>
          <w:szCs w:val="22"/>
        </w:rPr>
      </w:pPr>
      <w:r w:rsidRPr="00610D56">
        <w:rPr>
          <w:rFonts w:asciiTheme="minorHAnsi" w:hAnsiTheme="minorHAnsi"/>
          <w:sz w:val="22"/>
          <w:szCs w:val="22"/>
        </w:rPr>
        <w:t>Doordat</w:t>
      </w:r>
      <w:r w:rsidR="00D15F75">
        <w:rPr>
          <w:rFonts w:asciiTheme="minorHAnsi" w:hAnsiTheme="minorHAnsi"/>
          <w:sz w:val="22"/>
          <w:szCs w:val="22"/>
        </w:rPr>
        <w:t xml:space="preserve"> een groot gedeelte van de</w:t>
      </w:r>
      <w:r w:rsidRPr="00610D56">
        <w:rPr>
          <w:rFonts w:asciiTheme="minorHAnsi" w:hAnsiTheme="minorHAnsi"/>
          <w:sz w:val="22"/>
          <w:szCs w:val="22"/>
        </w:rPr>
        <w:t xml:space="preserve"> uitzendkrachten he</w:t>
      </w:r>
      <w:r w:rsidR="00D15F75">
        <w:rPr>
          <w:rFonts w:asciiTheme="minorHAnsi" w:hAnsiTheme="minorHAnsi"/>
          <w:sz w:val="22"/>
          <w:szCs w:val="22"/>
        </w:rPr>
        <w:t>eft</w:t>
      </w:r>
      <w:r w:rsidRPr="00610D56">
        <w:rPr>
          <w:rFonts w:asciiTheme="minorHAnsi" w:hAnsiTheme="minorHAnsi"/>
          <w:sz w:val="22"/>
          <w:szCs w:val="22"/>
        </w:rPr>
        <w:t xml:space="preserve"> besloten de enquête in te vullen (78 van de mogelijke 102 respondenten, procentueel gezien 76,5%) kan de onderzoeker voorzichtig stellen dat dit onderzoek betrouwbaar is. Tevens kan gesteld worden dat de onderzoeker de validiteit van dit onderzoek heeft vergroot door gebruik te maken van </w:t>
      </w:r>
      <w:r w:rsidR="00D15F75">
        <w:rPr>
          <w:rFonts w:asciiTheme="minorHAnsi" w:hAnsiTheme="minorHAnsi"/>
          <w:sz w:val="22"/>
          <w:szCs w:val="22"/>
        </w:rPr>
        <w:t xml:space="preserve">de </w:t>
      </w:r>
      <w:r w:rsidRPr="00610D56">
        <w:rPr>
          <w:rFonts w:asciiTheme="minorHAnsi" w:hAnsiTheme="minorHAnsi"/>
          <w:sz w:val="22"/>
          <w:szCs w:val="22"/>
        </w:rPr>
        <w:t xml:space="preserve">bestaande theorie, daarmee doelend op de checklist van Verhoeven. Ook is de betrouwbaarheid van dit onderzoek hoog omdat de anonimiteit van de enquête </w:t>
      </w:r>
      <w:r w:rsidR="00D15F75">
        <w:rPr>
          <w:rFonts w:asciiTheme="minorHAnsi" w:hAnsiTheme="minorHAnsi"/>
          <w:sz w:val="22"/>
          <w:szCs w:val="22"/>
        </w:rPr>
        <w:t>gezorgd heeft</w:t>
      </w:r>
      <w:r w:rsidRPr="00610D56">
        <w:rPr>
          <w:rFonts w:asciiTheme="minorHAnsi" w:hAnsiTheme="minorHAnsi"/>
          <w:sz w:val="22"/>
          <w:szCs w:val="22"/>
        </w:rPr>
        <w:t xml:space="preserve"> </w:t>
      </w:r>
      <w:r w:rsidR="00D15F75">
        <w:rPr>
          <w:rFonts w:asciiTheme="minorHAnsi" w:hAnsiTheme="minorHAnsi"/>
          <w:sz w:val="22"/>
          <w:szCs w:val="22"/>
        </w:rPr>
        <w:t>voor vermijding van</w:t>
      </w:r>
      <w:r w:rsidRPr="00610D56">
        <w:rPr>
          <w:rFonts w:asciiTheme="minorHAnsi" w:hAnsiTheme="minorHAnsi"/>
          <w:sz w:val="22"/>
          <w:szCs w:val="22"/>
        </w:rPr>
        <w:t xml:space="preserve"> sociaalwenselijke antwoorden. Hierdoor is het voor de onderzoeker mogelijk om in een later stadium, tijdens de voorbereiding van het advies, met betrouwbare resultaten aan het werk te gaan. </w:t>
      </w:r>
    </w:p>
    <w:p w14:paraId="78E11210" w14:textId="77777777" w:rsidR="00D15F75" w:rsidRPr="002B4953" w:rsidRDefault="00D15F75" w:rsidP="00D15F75">
      <w:pPr>
        <w:jc w:val="both"/>
        <w:rPr>
          <w:rFonts w:asciiTheme="minorHAnsi" w:eastAsiaTheme="majorEastAsia" w:hAnsiTheme="minorHAnsi" w:cstheme="majorBidi"/>
          <w:color w:val="1F3763" w:themeColor="accent1" w:themeShade="7F"/>
          <w:sz w:val="22"/>
          <w:szCs w:val="22"/>
        </w:rPr>
      </w:pPr>
    </w:p>
    <w:p w14:paraId="5798E546" w14:textId="740B0DEF" w:rsidR="00292557" w:rsidRPr="00E73721" w:rsidRDefault="00E73721" w:rsidP="00E73721">
      <w:pPr>
        <w:pStyle w:val="Kop2"/>
        <w:rPr>
          <w:rFonts w:asciiTheme="minorHAnsi" w:hAnsiTheme="minorHAnsi"/>
        </w:rPr>
      </w:pPr>
      <w:bookmarkStart w:id="38" w:name="_Toc81144728"/>
      <w:r w:rsidRPr="00E73721">
        <w:rPr>
          <w:rFonts w:asciiTheme="minorHAnsi" w:hAnsiTheme="minorHAnsi"/>
        </w:rPr>
        <w:t>4</w:t>
      </w:r>
      <w:r w:rsidR="00292557" w:rsidRPr="00E73721">
        <w:rPr>
          <w:rFonts w:asciiTheme="minorHAnsi" w:hAnsiTheme="minorHAnsi"/>
        </w:rPr>
        <w:t>.5</w:t>
      </w:r>
      <w:r w:rsidR="00542945">
        <w:rPr>
          <w:rFonts w:asciiTheme="minorHAnsi" w:hAnsiTheme="minorHAnsi"/>
        </w:rPr>
        <w:tab/>
      </w:r>
      <w:r w:rsidR="00610D56" w:rsidRPr="00E73721">
        <w:rPr>
          <w:rFonts w:asciiTheme="minorHAnsi" w:hAnsiTheme="minorHAnsi"/>
        </w:rPr>
        <w:t>A</w:t>
      </w:r>
      <w:r w:rsidR="00292557" w:rsidRPr="00E73721">
        <w:rPr>
          <w:rFonts w:asciiTheme="minorHAnsi" w:hAnsiTheme="minorHAnsi"/>
        </w:rPr>
        <w:t>nalyses</w:t>
      </w:r>
      <w:bookmarkEnd w:id="38"/>
    </w:p>
    <w:p w14:paraId="1FA097DB" w14:textId="2A4B151A" w:rsidR="00292557" w:rsidRPr="00610D56" w:rsidRDefault="00292557" w:rsidP="00A538AA">
      <w:pPr>
        <w:jc w:val="both"/>
        <w:rPr>
          <w:rFonts w:asciiTheme="minorHAnsi" w:hAnsiTheme="minorHAnsi"/>
          <w:sz w:val="22"/>
          <w:szCs w:val="22"/>
        </w:rPr>
      </w:pPr>
      <w:r w:rsidRPr="00610D56">
        <w:rPr>
          <w:rFonts w:asciiTheme="minorHAnsi" w:hAnsiTheme="minorHAnsi"/>
          <w:sz w:val="22"/>
          <w:szCs w:val="22"/>
        </w:rPr>
        <w:t>De onderzoeker heeft</w:t>
      </w:r>
      <w:r w:rsidR="00D15F75">
        <w:rPr>
          <w:rFonts w:asciiTheme="minorHAnsi" w:hAnsiTheme="minorHAnsi"/>
          <w:sz w:val="22"/>
          <w:szCs w:val="22"/>
        </w:rPr>
        <w:t xml:space="preserve">, bij het maken van </w:t>
      </w:r>
      <w:r w:rsidR="00A538AA" w:rsidRPr="00610D56">
        <w:rPr>
          <w:rFonts w:asciiTheme="minorHAnsi" w:hAnsiTheme="minorHAnsi"/>
          <w:sz w:val="22"/>
          <w:szCs w:val="22"/>
        </w:rPr>
        <w:t>de enquête</w:t>
      </w:r>
      <w:r w:rsidR="00A538AA">
        <w:rPr>
          <w:rFonts w:asciiTheme="minorHAnsi" w:hAnsiTheme="minorHAnsi"/>
          <w:sz w:val="22"/>
          <w:szCs w:val="22"/>
        </w:rPr>
        <w:t>,</w:t>
      </w:r>
      <w:r w:rsidR="00A538AA" w:rsidRPr="00610D56">
        <w:rPr>
          <w:rFonts w:asciiTheme="minorHAnsi" w:hAnsiTheme="minorHAnsi"/>
          <w:sz w:val="22"/>
          <w:szCs w:val="22"/>
        </w:rPr>
        <w:t xml:space="preserve"> </w:t>
      </w:r>
      <w:r w:rsidRPr="00610D56">
        <w:rPr>
          <w:rFonts w:asciiTheme="minorHAnsi" w:hAnsiTheme="minorHAnsi"/>
          <w:sz w:val="22"/>
          <w:szCs w:val="22"/>
        </w:rPr>
        <w:t xml:space="preserve">gebruik gemaakt van de upgradediensten van </w:t>
      </w:r>
      <w:hyperlink r:id="rId14" w:history="1">
        <w:r w:rsidRPr="00610D56">
          <w:rPr>
            <w:rStyle w:val="Hyperlink"/>
            <w:rFonts w:asciiTheme="minorHAnsi" w:hAnsiTheme="minorHAnsi"/>
            <w:sz w:val="22"/>
            <w:szCs w:val="22"/>
          </w:rPr>
          <w:t>www.survio.com</w:t>
        </w:r>
      </w:hyperlink>
      <w:r w:rsidRPr="00610D56">
        <w:rPr>
          <w:rFonts w:asciiTheme="minorHAnsi" w:hAnsiTheme="minorHAnsi"/>
          <w:sz w:val="22"/>
          <w:szCs w:val="22"/>
        </w:rPr>
        <w:t xml:space="preserve">. Vanuit Survio heeft de onderzoeker zowel de Nederlandse als de Engelse </w:t>
      </w:r>
      <w:r w:rsidR="00A538AA">
        <w:rPr>
          <w:rFonts w:asciiTheme="minorHAnsi" w:hAnsiTheme="minorHAnsi"/>
          <w:sz w:val="22"/>
          <w:szCs w:val="22"/>
        </w:rPr>
        <w:t xml:space="preserve">enquête </w:t>
      </w:r>
      <w:r w:rsidRPr="00610D56">
        <w:rPr>
          <w:rFonts w:asciiTheme="minorHAnsi" w:hAnsiTheme="minorHAnsi"/>
          <w:sz w:val="22"/>
          <w:szCs w:val="22"/>
        </w:rPr>
        <w:t xml:space="preserve">onder elkaar gezet in Excel. Hierna heeft de onderzoeker alle rijen met antwoorden gecodeerd. Na dit gedaan te hebben heeft </w:t>
      </w:r>
      <w:r w:rsidR="00A538AA">
        <w:rPr>
          <w:rFonts w:asciiTheme="minorHAnsi" w:hAnsiTheme="minorHAnsi"/>
          <w:sz w:val="22"/>
          <w:szCs w:val="22"/>
        </w:rPr>
        <w:t xml:space="preserve">de onderzoeker </w:t>
      </w:r>
      <w:r w:rsidRPr="00610D56">
        <w:rPr>
          <w:rFonts w:asciiTheme="minorHAnsi" w:hAnsiTheme="minorHAnsi"/>
          <w:sz w:val="22"/>
          <w:szCs w:val="22"/>
        </w:rPr>
        <w:t>een codeboek gemaakt zodat</w:t>
      </w:r>
      <w:r w:rsidR="00A538AA">
        <w:rPr>
          <w:rFonts w:asciiTheme="minorHAnsi" w:hAnsiTheme="minorHAnsi"/>
          <w:sz w:val="22"/>
          <w:szCs w:val="22"/>
        </w:rPr>
        <w:t>, door andere personen, ingezien kan worden hoe de antwoorden tot stand gekomen zijn.</w:t>
      </w:r>
      <w:r w:rsidRPr="00610D56">
        <w:rPr>
          <w:rFonts w:asciiTheme="minorHAnsi" w:hAnsiTheme="minorHAnsi"/>
          <w:sz w:val="22"/>
          <w:szCs w:val="22"/>
        </w:rPr>
        <w:t xml:space="preserve"> </w:t>
      </w:r>
    </w:p>
    <w:p w14:paraId="6EEE75D6" w14:textId="77777777" w:rsidR="00292557" w:rsidRPr="00610D56" w:rsidRDefault="00292557" w:rsidP="002B4953">
      <w:pPr>
        <w:jc w:val="both"/>
        <w:rPr>
          <w:rFonts w:asciiTheme="minorHAnsi" w:hAnsiTheme="minorHAnsi"/>
          <w:sz w:val="22"/>
          <w:szCs w:val="22"/>
        </w:rPr>
      </w:pPr>
    </w:p>
    <w:p w14:paraId="4D2B854F" w14:textId="28A0C698" w:rsidR="00292557" w:rsidRPr="00610D56" w:rsidRDefault="00292557" w:rsidP="002B4953">
      <w:pPr>
        <w:jc w:val="both"/>
        <w:rPr>
          <w:rFonts w:asciiTheme="minorHAnsi" w:hAnsiTheme="minorHAnsi"/>
          <w:sz w:val="22"/>
          <w:szCs w:val="22"/>
        </w:rPr>
      </w:pPr>
      <w:r w:rsidRPr="00610D56">
        <w:rPr>
          <w:rFonts w:asciiTheme="minorHAnsi" w:hAnsiTheme="minorHAnsi"/>
          <w:sz w:val="22"/>
          <w:szCs w:val="22"/>
        </w:rPr>
        <w:t>Verder heeft de onderzoeker veel uit Excel kunnen halen. Zo heeft hij per vraag de gemiddelde ervaring kunnen berekenen van de respondenten, de gemiddelde ervaring per onafhankelijke variabele, info</w:t>
      </w:r>
      <w:r w:rsidR="00A538AA">
        <w:rPr>
          <w:rFonts w:asciiTheme="minorHAnsi" w:hAnsiTheme="minorHAnsi"/>
          <w:sz w:val="22"/>
          <w:szCs w:val="22"/>
        </w:rPr>
        <w:t>rmatie</w:t>
      </w:r>
      <w:r w:rsidRPr="00610D56">
        <w:rPr>
          <w:rFonts w:asciiTheme="minorHAnsi" w:hAnsiTheme="minorHAnsi"/>
          <w:sz w:val="22"/>
          <w:szCs w:val="22"/>
        </w:rPr>
        <w:t xml:space="preserve"> over hun leeftijd, woonsituatie, gemiddelde werkuren, functie, of ze een man of vrouw zijn en wat hun opleidingsniveau is. Vervolgens heeft de onderzoeker per onafhankelijke variabele berekend of er van belang zijnde correlaties zijn met de </w:t>
      </w:r>
      <w:r w:rsidR="00A538AA">
        <w:rPr>
          <w:rFonts w:asciiTheme="minorHAnsi" w:hAnsiTheme="minorHAnsi"/>
          <w:sz w:val="22"/>
          <w:szCs w:val="22"/>
        </w:rPr>
        <w:t>zes</w:t>
      </w:r>
      <w:r w:rsidRPr="00610D56">
        <w:rPr>
          <w:rFonts w:asciiTheme="minorHAnsi" w:hAnsiTheme="minorHAnsi"/>
          <w:sz w:val="22"/>
          <w:szCs w:val="22"/>
        </w:rPr>
        <w:t xml:space="preserve"> algemene vragen. Dit heeft hij dus voor de landing, de verdieping en de verbinding gedaan. Naast dit alles heeft de onderzoeker ook berekend of er veel spreiding is in de antwoorden tussen de respondenten. De standaarddeviaties zijn terug te vinden </w:t>
      </w:r>
      <w:r w:rsidR="00A538AA">
        <w:rPr>
          <w:rFonts w:asciiTheme="minorHAnsi" w:hAnsiTheme="minorHAnsi"/>
          <w:sz w:val="22"/>
          <w:szCs w:val="22"/>
        </w:rPr>
        <w:t xml:space="preserve">in </w:t>
      </w:r>
      <w:r w:rsidRPr="00610D56">
        <w:rPr>
          <w:rFonts w:asciiTheme="minorHAnsi" w:hAnsiTheme="minorHAnsi"/>
          <w:sz w:val="22"/>
          <w:szCs w:val="22"/>
        </w:rPr>
        <w:t xml:space="preserve">het blad ‘resultaten’ in </w:t>
      </w:r>
      <w:r w:rsidR="002B4953" w:rsidRPr="00610D56">
        <w:rPr>
          <w:rFonts w:asciiTheme="minorHAnsi" w:hAnsiTheme="minorHAnsi"/>
          <w:sz w:val="22"/>
          <w:szCs w:val="22"/>
        </w:rPr>
        <w:t>Excel</w:t>
      </w:r>
      <w:r w:rsidRPr="00610D56">
        <w:rPr>
          <w:rFonts w:asciiTheme="minorHAnsi" w:hAnsiTheme="minorHAnsi"/>
          <w:sz w:val="22"/>
          <w:szCs w:val="22"/>
        </w:rPr>
        <w:t>.</w:t>
      </w:r>
    </w:p>
    <w:p w14:paraId="19A5F733" w14:textId="77777777" w:rsidR="00292557" w:rsidRPr="00610D56" w:rsidRDefault="00292557" w:rsidP="002B4953">
      <w:pPr>
        <w:jc w:val="both"/>
        <w:rPr>
          <w:rFonts w:asciiTheme="minorHAnsi" w:hAnsiTheme="minorHAnsi"/>
          <w:sz w:val="22"/>
          <w:szCs w:val="22"/>
        </w:rPr>
      </w:pPr>
    </w:p>
    <w:p w14:paraId="0F092EA8" w14:textId="77777777" w:rsidR="00292557" w:rsidRPr="00610D56" w:rsidRDefault="00292557" w:rsidP="002B4953">
      <w:pPr>
        <w:jc w:val="both"/>
        <w:rPr>
          <w:rFonts w:asciiTheme="minorHAnsi" w:hAnsiTheme="minorHAnsi"/>
          <w:sz w:val="22"/>
          <w:szCs w:val="22"/>
        </w:rPr>
      </w:pPr>
      <w:r w:rsidRPr="00610D56">
        <w:rPr>
          <w:rFonts w:asciiTheme="minorHAnsi" w:hAnsiTheme="minorHAnsi"/>
          <w:sz w:val="22"/>
          <w:szCs w:val="22"/>
        </w:rPr>
        <w:t xml:space="preserve">De onderzoeker zal screenshots uit het Excel bestand toevoegen in het hoofdstuk ‘bijlagen’ om zo aan te tonen dat alles wat de onderzoeker heeft gedaan betrouwbaar is en dat de antwoorden zeer valide zijn. </w:t>
      </w:r>
    </w:p>
    <w:p w14:paraId="6E4F8F50" w14:textId="77777777" w:rsidR="00292557" w:rsidRPr="00610D56" w:rsidRDefault="00292557" w:rsidP="00292557">
      <w:pPr>
        <w:rPr>
          <w:rFonts w:asciiTheme="minorHAnsi" w:hAnsiTheme="minorHAnsi"/>
        </w:rPr>
      </w:pPr>
    </w:p>
    <w:p w14:paraId="7D39D74F" w14:textId="77777777" w:rsidR="00292557" w:rsidRPr="00610D56" w:rsidRDefault="00292557" w:rsidP="00292557">
      <w:pPr>
        <w:rPr>
          <w:rFonts w:asciiTheme="minorHAnsi" w:hAnsiTheme="minorHAnsi"/>
          <w:color w:val="000000"/>
        </w:rPr>
      </w:pPr>
    </w:p>
    <w:p w14:paraId="2F05FD97" w14:textId="77777777" w:rsidR="00766B08" w:rsidRPr="00610D56" w:rsidRDefault="00766B08" w:rsidP="00687881">
      <w:pPr>
        <w:rPr>
          <w:rFonts w:asciiTheme="minorHAnsi" w:hAnsiTheme="minorHAnsi"/>
          <w:color w:val="000000"/>
        </w:rPr>
      </w:pPr>
    </w:p>
    <w:p w14:paraId="13DE687E" w14:textId="77777777" w:rsidR="00A63AD9" w:rsidRPr="00610D56" w:rsidRDefault="00A63AD9" w:rsidP="00A63AD9">
      <w:pPr>
        <w:rPr>
          <w:rFonts w:asciiTheme="minorHAnsi" w:hAnsiTheme="minorHAnsi"/>
        </w:rPr>
      </w:pPr>
      <w:r w:rsidRPr="00610D56">
        <w:rPr>
          <w:rFonts w:asciiTheme="minorHAnsi" w:hAnsiTheme="minorHAnsi"/>
        </w:rPr>
        <w:br w:type="page"/>
      </w:r>
    </w:p>
    <w:p w14:paraId="565B6D0F" w14:textId="77777777" w:rsidR="00A63AD9" w:rsidRPr="00610D56" w:rsidRDefault="00E73721" w:rsidP="00610D56">
      <w:pPr>
        <w:pStyle w:val="Kop1"/>
      </w:pPr>
      <w:bookmarkStart w:id="39" w:name="_Toc81144729"/>
      <w:r>
        <w:t>5.</w:t>
      </w:r>
      <w:r>
        <w:tab/>
      </w:r>
      <w:r w:rsidR="00A63AD9" w:rsidRPr="00610D56">
        <w:t>Resultaten</w:t>
      </w:r>
      <w:bookmarkEnd w:id="39"/>
    </w:p>
    <w:p w14:paraId="0C73B6A3" w14:textId="7D69AA8D" w:rsidR="00A63AD9" w:rsidRPr="00610D56" w:rsidRDefault="00A63AD9" w:rsidP="002B4953">
      <w:pPr>
        <w:jc w:val="both"/>
        <w:rPr>
          <w:rFonts w:asciiTheme="minorHAnsi" w:hAnsiTheme="minorHAnsi"/>
          <w:sz w:val="22"/>
        </w:rPr>
      </w:pPr>
      <w:r w:rsidRPr="00610D56">
        <w:rPr>
          <w:rFonts w:asciiTheme="minorHAnsi" w:hAnsiTheme="minorHAnsi"/>
          <w:sz w:val="22"/>
        </w:rPr>
        <w:t xml:space="preserve">In het volgende hoofdstuk zullen de resultaten van de enquête op een objectieve manier worden </w:t>
      </w:r>
      <w:r w:rsidR="00A538AA">
        <w:rPr>
          <w:rFonts w:asciiTheme="minorHAnsi" w:hAnsiTheme="minorHAnsi"/>
          <w:sz w:val="22"/>
        </w:rPr>
        <w:t>weergegeven</w:t>
      </w:r>
      <w:r w:rsidRPr="00610D56">
        <w:rPr>
          <w:rFonts w:asciiTheme="minorHAnsi" w:hAnsiTheme="minorHAnsi"/>
          <w:sz w:val="22"/>
        </w:rPr>
        <w:t xml:space="preserve">. Aan de hand van de resultaten kan uitsluitsel gegeven worden op de hoofd- en deelvragen. De resultaten zullen verantwoord worden op basis van de gegevens die door de onderzoeker vanuit de enquête zijn overgezet in Excel. </w:t>
      </w:r>
    </w:p>
    <w:p w14:paraId="4E324B0E" w14:textId="77777777" w:rsidR="00610D56" w:rsidRDefault="00610D56" w:rsidP="00610D56">
      <w:pPr>
        <w:pStyle w:val="Kop2"/>
      </w:pPr>
    </w:p>
    <w:p w14:paraId="7A7628A1" w14:textId="77777777" w:rsidR="00A63AD9" w:rsidRPr="00E73721" w:rsidRDefault="00E73721" w:rsidP="00E73721">
      <w:pPr>
        <w:pStyle w:val="Kop2"/>
        <w:rPr>
          <w:rFonts w:asciiTheme="minorHAnsi" w:hAnsiTheme="minorHAnsi"/>
        </w:rPr>
      </w:pPr>
      <w:bookmarkStart w:id="40" w:name="_Toc81144730"/>
      <w:r w:rsidRPr="00E73721">
        <w:rPr>
          <w:rFonts w:asciiTheme="minorHAnsi" w:hAnsiTheme="minorHAnsi"/>
        </w:rPr>
        <w:t>5.1</w:t>
      </w:r>
      <w:r w:rsidRPr="00E73721">
        <w:rPr>
          <w:rFonts w:asciiTheme="minorHAnsi" w:hAnsiTheme="minorHAnsi"/>
        </w:rPr>
        <w:tab/>
      </w:r>
      <w:r w:rsidR="00A63AD9" w:rsidRPr="00E73721">
        <w:rPr>
          <w:rFonts w:asciiTheme="minorHAnsi" w:hAnsiTheme="minorHAnsi"/>
        </w:rPr>
        <w:t>Algemene informatie</w:t>
      </w:r>
      <w:bookmarkEnd w:id="40"/>
    </w:p>
    <w:p w14:paraId="2201B2CF" w14:textId="77777777" w:rsidR="00A63AD9" w:rsidRPr="00E73721" w:rsidRDefault="00E73721" w:rsidP="00E73721">
      <w:pPr>
        <w:pStyle w:val="Kop3"/>
      </w:pPr>
      <w:r w:rsidRPr="00E73721">
        <w:t>5.1.1</w:t>
      </w:r>
      <w:r w:rsidRPr="00E73721">
        <w:tab/>
      </w:r>
      <w:r w:rsidR="00A63AD9" w:rsidRPr="00E73721">
        <w:t>Man/vrouw</w:t>
      </w:r>
    </w:p>
    <w:p w14:paraId="36356EAA" w14:textId="34DD1A48" w:rsidR="00A63AD9" w:rsidRPr="00610D56" w:rsidRDefault="00A63AD9" w:rsidP="002B4953">
      <w:pPr>
        <w:jc w:val="both"/>
        <w:rPr>
          <w:rFonts w:asciiTheme="minorHAnsi" w:hAnsiTheme="minorHAnsi"/>
          <w:sz w:val="22"/>
        </w:rPr>
      </w:pPr>
      <w:r w:rsidRPr="00610D56">
        <w:rPr>
          <w:rFonts w:asciiTheme="minorHAnsi" w:hAnsiTheme="minorHAnsi"/>
          <w:sz w:val="22"/>
        </w:rPr>
        <w:t xml:space="preserve">De van tevoren berekende populatie die de enquête in had kunnen vullen kwam uit op 102 personen. </w:t>
      </w:r>
      <w:r w:rsidR="000F2999">
        <w:rPr>
          <w:rFonts w:asciiTheme="minorHAnsi" w:hAnsiTheme="minorHAnsi"/>
          <w:sz w:val="22"/>
        </w:rPr>
        <w:t>De enquête is ingevuld door 78 personen</w:t>
      </w:r>
      <w:r w:rsidRPr="00610D56">
        <w:rPr>
          <w:rFonts w:asciiTheme="minorHAnsi" w:hAnsiTheme="minorHAnsi"/>
          <w:sz w:val="22"/>
        </w:rPr>
        <w:t xml:space="preserve">. Van deze 78 personen waren er 69 een man en 9 een vrouw.  </w:t>
      </w:r>
    </w:p>
    <w:p w14:paraId="3AE343D4" w14:textId="21461386" w:rsidR="00A63AD9" w:rsidRDefault="00A63AD9" w:rsidP="00A63AD9">
      <w:pPr>
        <w:rPr>
          <w:rFonts w:asciiTheme="minorHAnsi" w:hAnsiTheme="minorHAnsi"/>
          <w:sz w:val="22"/>
        </w:rPr>
      </w:pPr>
    </w:p>
    <w:p w14:paraId="1867CD94" w14:textId="12F454F9" w:rsidR="000F2999" w:rsidRPr="000F2999" w:rsidRDefault="000F2999" w:rsidP="00A63AD9">
      <w:pPr>
        <w:rPr>
          <w:rFonts w:asciiTheme="minorHAnsi" w:hAnsiTheme="minorHAnsi"/>
          <w:sz w:val="20"/>
          <w:szCs w:val="20"/>
        </w:rPr>
      </w:pPr>
      <w:r>
        <w:rPr>
          <w:rFonts w:asciiTheme="minorHAnsi" w:hAnsiTheme="minorHAnsi"/>
          <w:sz w:val="20"/>
          <w:szCs w:val="20"/>
        </w:rPr>
        <w:t>Tabel 1. Verdeling sekse</w:t>
      </w:r>
    </w:p>
    <w:tbl>
      <w:tblPr>
        <w:tblStyle w:val="Tabelraster"/>
        <w:tblW w:w="0" w:type="auto"/>
        <w:tblLook w:val="04A0" w:firstRow="1" w:lastRow="0" w:firstColumn="1" w:lastColumn="0" w:noHBand="0" w:noVBand="1"/>
      </w:tblPr>
      <w:tblGrid>
        <w:gridCol w:w="4528"/>
        <w:gridCol w:w="4528"/>
      </w:tblGrid>
      <w:tr w:rsidR="00A63AD9" w:rsidRPr="00610D56" w14:paraId="654413F9" w14:textId="77777777" w:rsidTr="00F623EB">
        <w:tc>
          <w:tcPr>
            <w:tcW w:w="4528" w:type="dxa"/>
          </w:tcPr>
          <w:p w14:paraId="3BADEE36" w14:textId="77777777" w:rsidR="00A63AD9" w:rsidRPr="00610D56" w:rsidRDefault="00A63AD9" w:rsidP="00F623EB">
            <w:pPr>
              <w:rPr>
                <w:rFonts w:asciiTheme="minorHAnsi" w:hAnsiTheme="minorHAnsi"/>
                <w:b/>
                <w:sz w:val="22"/>
              </w:rPr>
            </w:pPr>
            <w:r w:rsidRPr="00610D56">
              <w:rPr>
                <w:rFonts w:asciiTheme="minorHAnsi" w:hAnsiTheme="minorHAnsi"/>
                <w:b/>
                <w:sz w:val="22"/>
              </w:rPr>
              <w:t>Sekse</w:t>
            </w:r>
          </w:p>
        </w:tc>
        <w:tc>
          <w:tcPr>
            <w:tcW w:w="4528" w:type="dxa"/>
          </w:tcPr>
          <w:p w14:paraId="1A98716D"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3B10BC5F" w14:textId="77777777" w:rsidTr="00F623EB">
        <w:tc>
          <w:tcPr>
            <w:tcW w:w="4528" w:type="dxa"/>
          </w:tcPr>
          <w:p w14:paraId="7FBF2C31" w14:textId="77777777" w:rsidR="00A63AD9" w:rsidRPr="00610D56" w:rsidRDefault="00A63AD9" w:rsidP="00F623EB">
            <w:pPr>
              <w:rPr>
                <w:rFonts w:asciiTheme="minorHAnsi" w:hAnsiTheme="minorHAnsi"/>
                <w:sz w:val="22"/>
              </w:rPr>
            </w:pPr>
            <w:r w:rsidRPr="00610D56">
              <w:rPr>
                <w:rFonts w:asciiTheme="minorHAnsi" w:hAnsiTheme="minorHAnsi"/>
                <w:sz w:val="22"/>
              </w:rPr>
              <w:t>Man</w:t>
            </w:r>
          </w:p>
        </w:tc>
        <w:tc>
          <w:tcPr>
            <w:tcW w:w="4528" w:type="dxa"/>
          </w:tcPr>
          <w:p w14:paraId="640F53DA" w14:textId="77777777" w:rsidR="00A63AD9" w:rsidRPr="00610D56" w:rsidRDefault="00A63AD9" w:rsidP="00F623EB">
            <w:pPr>
              <w:rPr>
                <w:rFonts w:asciiTheme="minorHAnsi" w:hAnsiTheme="minorHAnsi"/>
                <w:sz w:val="22"/>
              </w:rPr>
            </w:pPr>
            <w:r w:rsidRPr="00610D56">
              <w:rPr>
                <w:rFonts w:asciiTheme="minorHAnsi" w:hAnsiTheme="minorHAnsi"/>
                <w:sz w:val="22"/>
              </w:rPr>
              <w:t>69</w:t>
            </w:r>
          </w:p>
        </w:tc>
      </w:tr>
      <w:tr w:rsidR="00A63AD9" w:rsidRPr="00610D56" w14:paraId="0A4EEBFC" w14:textId="77777777" w:rsidTr="00F623EB">
        <w:tc>
          <w:tcPr>
            <w:tcW w:w="4528" w:type="dxa"/>
          </w:tcPr>
          <w:p w14:paraId="0C174AC0" w14:textId="77777777" w:rsidR="00A63AD9" w:rsidRPr="00610D56" w:rsidRDefault="00A63AD9" w:rsidP="00F623EB">
            <w:pPr>
              <w:rPr>
                <w:rFonts w:asciiTheme="minorHAnsi" w:hAnsiTheme="minorHAnsi"/>
                <w:sz w:val="22"/>
              </w:rPr>
            </w:pPr>
            <w:r w:rsidRPr="00610D56">
              <w:rPr>
                <w:rFonts w:asciiTheme="minorHAnsi" w:hAnsiTheme="minorHAnsi"/>
                <w:sz w:val="22"/>
              </w:rPr>
              <w:t>Vrouw</w:t>
            </w:r>
          </w:p>
        </w:tc>
        <w:tc>
          <w:tcPr>
            <w:tcW w:w="4528" w:type="dxa"/>
          </w:tcPr>
          <w:p w14:paraId="749B711A" w14:textId="77777777" w:rsidR="00A63AD9" w:rsidRPr="00610D56" w:rsidRDefault="00A63AD9" w:rsidP="00F623EB">
            <w:pPr>
              <w:rPr>
                <w:rFonts w:asciiTheme="minorHAnsi" w:hAnsiTheme="minorHAnsi"/>
                <w:sz w:val="22"/>
              </w:rPr>
            </w:pPr>
            <w:r w:rsidRPr="00610D56">
              <w:rPr>
                <w:rFonts w:asciiTheme="minorHAnsi" w:hAnsiTheme="minorHAnsi"/>
                <w:sz w:val="22"/>
              </w:rPr>
              <w:t>9</w:t>
            </w:r>
          </w:p>
        </w:tc>
      </w:tr>
    </w:tbl>
    <w:p w14:paraId="10BFC7A4" w14:textId="77777777" w:rsidR="00A63AD9" w:rsidRPr="00610D56" w:rsidRDefault="00A63AD9" w:rsidP="00A63AD9">
      <w:pPr>
        <w:rPr>
          <w:rFonts w:asciiTheme="minorHAnsi" w:hAnsiTheme="minorHAnsi"/>
        </w:rPr>
      </w:pPr>
    </w:p>
    <w:p w14:paraId="285A8EAF" w14:textId="77777777" w:rsidR="00A63AD9" w:rsidRPr="00610D56" w:rsidRDefault="00E73721" w:rsidP="00610D56">
      <w:pPr>
        <w:pStyle w:val="Kop3"/>
      </w:pPr>
      <w:r>
        <w:t>5.1.2</w:t>
      </w:r>
      <w:r>
        <w:tab/>
      </w:r>
      <w:r w:rsidR="00A63AD9" w:rsidRPr="00610D56">
        <w:t>Leeftijdscategorie</w:t>
      </w:r>
    </w:p>
    <w:p w14:paraId="35209A94" w14:textId="77777777" w:rsidR="00A63AD9" w:rsidRPr="00610D56" w:rsidRDefault="00A63AD9" w:rsidP="002B4953">
      <w:pPr>
        <w:jc w:val="both"/>
        <w:rPr>
          <w:rFonts w:asciiTheme="minorHAnsi" w:hAnsiTheme="minorHAnsi"/>
          <w:sz w:val="22"/>
        </w:rPr>
      </w:pPr>
      <w:r w:rsidRPr="00610D56">
        <w:rPr>
          <w:rFonts w:asciiTheme="minorHAnsi" w:hAnsiTheme="minorHAnsi"/>
          <w:sz w:val="22"/>
        </w:rPr>
        <w:t xml:space="preserve">De 78 personen die de enquête hebben ingevuld vallen in de volgende leeftijdscategorie: 3 personen zijn jonger dan 20 jaar, 34 personen vallen in de leeftijdscategorie tussen de 21 en 30, 21 personen in de leeftijdscategorie tussen de 31 en de 40, 13 personen in de leeftijdscategorie tussen de 41 en de 50 én 7 personen zijn ouder dan 50 jaar. </w:t>
      </w:r>
    </w:p>
    <w:p w14:paraId="3ED6F2C9" w14:textId="426C9FFC" w:rsidR="00A63AD9" w:rsidRDefault="00A63AD9" w:rsidP="00A63AD9">
      <w:pPr>
        <w:rPr>
          <w:rFonts w:asciiTheme="minorHAnsi" w:hAnsiTheme="minorHAnsi"/>
          <w:sz w:val="22"/>
        </w:rPr>
      </w:pPr>
    </w:p>
    <w:p w14:paraId="5C4263FB" w14:textId="176E95B1" w:rsidR="000F2999" w:rsidRPr="000F2999" w:rsidRDefault="000F2999" w:rsidP="00A63AD9">
      <w:pPr>
        <w:rPr>
          <w:rFonts w:asciiTheme="minorHAnsi" w:hAnsiTheme="minorHAnsi"/>
          <w:sz w:val="20"/>
          <w:szCs w:val="20"/>
        </w:rPr>
      </w:pPr>
      <w:r>
        <w:rPr>
          <w:rFonts w:asciiTheme="minorHAnsi" w:hAnsiTheme="minorHAnsi"/>
          <w:sz w:val="20"/>
          <w:szCs w:val="20"/>
        </w:rPr>
        <w:t xml:space="preserve">Tabel 2. Leeftijdscategorieën </w:t>
      </w:r>
    </w:p>
    <w:tbl>
      <w:tblPr>
        <w:tblStyle w:val="Tabelraster"/>
        <w:tblW w:w="0" w:type="auto"/>
        <w:tblLook w:val="04A0" w:firstRow="1" w:lastRow="0" w:firstColumn="1" w:lastColumn="0" w:noHBand="0" w:noVBand="1"/>
      </w:tblPr>
      <w:tblGrid>
        <w:gridCol w:w="4528"/>
        <w:gridCol w:w="4528"/>
      </w:tblGrid>
      <w:tr w:rsidR="00A63AD9" w:rsidRPr="00610D56" w14:paraId="5601B12D" w14:textId="77777777" w:rsidTr="00F623EB">
        <w:tc>
          <w:tcPr>
            <w:tcW w:w="4528" w:type="dxa"/>
          </w:tcPr>
          <w:p w14:paraId="572CECBF" w14:textId="77777777" w:rsidR="00A63AD9" w:rsidRPr="00610D56" w:rsidRDefault="00A63AD9" w:rsidP="00F623EB">
            <w:pPr>
              <w:rPr>
                <w:rFonts w:asciiTheme="minorHAnsi" w:hAnsiTheme="minorHAnsi"/>
                <w:b/>
                <w:sz w:val="22"/>
              </w:rPr>
            </w:pPr>
            <w:r w:rsidRPr="00610D56">
              <w:rPr>
                <w:rFonts w:asciiTheme="minorHAnsi" w:hAnsiTheme="minorHAnsi"/>
                <w:b/>
                <w:sz w:val="22"/>
              </w:rPr>
              <w:t>Leeftijdscategorie</w:t>
            </w:r>
          </w:p>
        </w:tc>
        <w:tc>
          <w:tcPr>
            <w:tcW w:w="4528" w:type="dxa"/>
          </w:tcPr>
          <w:p w14:paraId="71835285"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590C7437" w14:textId="77777777" w:rsidTr="00F623EB">
        <w:tc>
          <w:tcPr>
            <w:tcW w:w="4528" w:type="dxa"/>
          </w:tcPr>
          <w:p w14:paraId="19F6E4BD" w14:textId="77777777" w:rsidR="00A63AD9" w:rsidRPr="00610D56" w:rsidRDefault="00A63AD9" w:rsidP="00F623EB">
            <w:pPr>
              <w:rPr>
                <w:rFonts w:asciiTheme="minorHAnsi" w:hAnsiTheme="minorHAnsi"/>
                <w:sz w:val="22"/>
              </w:rPr>
            </w:pPr>
            <w:r w:rsidRPr="00610D56">
              <w:rPr>
                <w:rFonts w:asciiTheme="minorHAnsi" w:hAnsiTheme="minorHAnsi"/>
                <w:sz w:val="22"/>
              </w:rPr>
              <w:t>&lt;20</w:t>
            </w:r>
          </w:p>
        </w:tc>
        <w:tc>
          <w:tcPr>
            <w:tcW w:w="4528" w:type="dxa"/>
          </w:tcPr>
          <w:p w14:paraId="2FB1F4E3" w14:textId="77777777" w:rsidR="00A63AD9" w:rsidRPr="00610D56" w:rsidRDefault="00A63AD9" w:rsidP="00F623EB">
            <w:pPr>
              <w:rPr>
                <w:rFonts w:asciiTheme="minorHAnsi" w:hAnsiTheme="minorHAnsi"/>
                <w:sz w:val="22"/>
              </w:rPr>
            </w:pPr>
            <w:r w:rsidRPr="00610D56">
              <w:rPr>
                <w:rFonts w:asciiTheme="minorHAnsi" w:hAnsiTheme="minorHAnsi"/>
                <w:sz w:val="22"/>
              </w:rPr>
              <w:t>3</w:t>
            </w:r>
          </w:p>
        </w:tc>
      </w:tr>
      <w:tr w:rsidR="00A63AD9" w:rsidRPr="00610D56" w14:paraId="7B77D100" w14:textId="77777777" w:rsidTr="00F623EB">
        <w:tc>
          <w:tcPr>
            <w:tcW w:w="4528" w:type="dxa"/>
          </w:tcPr>
          <w:p w14:paraId="4DD35452" w14:textId="77777777" w:rsidR="00A63AD9" w:rsidRPr="00610D56" w:rsidRDefault="00A63AD9" w:rsidP="00F623EB">
            <w:pPr>
              <w:rPr>
                <w:rFonts w:asciiTheme="minorHAnsi" w:hAnsiTheme="minorHAnsi"/>
                <w:sz w:val="22"/>
              </w:rPr>
            </w:pPr>
            <w:r w:rsidRPr="00610D56">
              <w:rPr>
                <w:rFonts w:asciiTheme="minorHAnsi" w:hAnsiTheme="minorHAnsi"/>
                <w:sz w:val="22"/>
              </w:rPr>
              <w:t>21-30</w:t>
            </w:r>
          </w:p>
        </w:tc>
        <w:tc>
          <w:tcPr>
            <w:tcW w:w="4528" w:type="dxa"/>
          </w:tcPr>
          <w:p w14:paraId="3F56AEAC" w14:textId="77777777" w:rsidR="00A63AD9" w:rsidRPr="00610D56" w:rsidRDefault="00A63AD9" w:rsidP="00F623EB">
            <w:pPr>
              <w:rPr>
                <w:rFonts w:asciiTheme="minorHAnsi" w:hAnsiTheme="minorHAnsi"/>
                <w:sz w:val="22"/>
              </w:rPr>
            </w:pPr>
            <w:r w:rsidRPr="00610D56">
              <w:rPr>
                <w:rFonts w:asciiTheme="minorHAnsi" w:hAnsiTheme="minorHAnsi"/>
                <w:sz w:val="22"/>
              </w:rPr>
              <w:t>34</w:t>
            </w:r>
          </w:p>
        </w:tc>
      </w:tr>
      <w:tr w:rsidR="00A63AD9" w:rsidRPr="00610D56" w14:paraId="7F36E4B1" w14:textId="77777777" w:rsidTr="00F623EB">
        <w:tc>
          <w:tcPr>
            <w:tcW w:w="4528" w:type="dxa"/>
          </w:tcPr>
          <w:p w14:paraId="3E99E902" w14:textId="77777777" w:rsidR="00A63AD9" w:rsidRPr="00610D56" w:rsidRDefault="00A63AD9" w:rsidP="00F623EB">
            <w:pPr>
              <w:rPr>
                <w:rFonts w:asciiTheme="minorHAnsi" w:hAnsiTheme="minorHAnsi"/>
                <w:sz w:val="22"/>
              </w:rPr>
            </w:pPr>
            <w:r w:rsidRPr="00610D56">
              <w:rPr>
                <w:rFonts w:asciiTheme="minorHAnsi" w:hAnsiTheme="minorHAnsi"/>
                <w:sz w:val="22"/>
              </w:rPr>
              <w:t>31-40</w:t>
            </w:r>
          </w:p>
        </w:tc>
        <w:tc>
          <w:tcPr>
            <w:tcW w:w="4528" w:type="dxa"/>
          </w:tcPr>
          <w:p w14:paraId="318CBCE1" w14:textId="77777777" w:rsidR="00A63AD9" w:rsidRPr="00610D56" w:rsidRDefault="00A63AD9" w:rsidP="00F623EB">
            <w:pPr>
              <w:rPr>
                <w:rFonts w:asciiTheme="minorHAnsi" w:hAnsiTheme="minorHAnsi"/>
                <w:sz w:val="22"/>
              </w:rPr>
            </w:pPr>
            <w:r w:rsidRPr="00610D56">
              <w:rPr>
                <w:rFonts w:asciiTheme="minorHAnsi" w:hAnsiTheme="minorHAnsi"/>
                <w:sz w:val="22"/>
              </w:rPr>
              <w:t>21</w:t>
            </w:r>
          </w:p>
        </w:tc>
      </w:tr>
      <w:tr w:rsidR="00A63AD9" w:rsidRPr="00610D56" w14:paraId="79ABD2B2" w14:textId="77777777" w:rsidTr="00F623EB">
        <w:tc>
          <w:tcPr>
            <w:tcW w:w="4528" w:type="dxa"/>
          </w:tcPr>
          <w:p w14:paraId="77F05C26" w14:textId="77777777" w:rsidR="00A63AD9" w:rsidRPr="00610D56" w:rsidRDefault="00A63AD9" w:rsidP="00F623EB">
            <w:pPr>
              <w:rPr>
                <w:rFonts w:asciiTheme="minorHAnsi" w:hAnsiTheme="minorHAnsi"/>
                <w:sz w:val="22"/>
              </w:rPr>
            </w:pPr>
            <w:r w:rsidRPr="00610D56">
              <w:rPr>
                <w:rFonts w:asciiTheme="minorHAnsi" w:hAnsiTheme="minorHAnsi"/>
                <w:sz w:val="22"/>
              </w:rPr>
              <w:t>41-50</w:t>
            </w:r>
          </w:p>
        </w:tc>
        <w:tc>
          <w:tcPr>
            <w:tcW w:w="4528" w:type="dxa"/>
          </w:tcPr>
          <w:p w14:paraId="5B0C15C3"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70BB61F1" w14:textId="77777777" w:rsidTr="00F623EB">
        <w:tc>
          <w:tcPr>
            <w:tcW w:w="4528" w:type="dxa"/>
          </w:tcPr>
          <w:p w14:paraId="4FBEF657" w14:textId="77777777" w:rsidR="00A63AD9" w:rsidRPr="00610D56" w:rsidRDefault="00A63AD9" w:rsidP="00F623EB">
            <w:pPr>
              <w:rPr>
                <w:rFonts w:asciiTheme="minorHAnsi" w:hAnsiTheme="minorHAnsi"/>
                <w:sz w:val="22"/>
              </w:rPr>
            </w:pPr>
            <w:r w:rsidRPr="00610D56">
              <w:rPr>
                <w:rFonts w:asciiTheme="minorHAnsi" w:hAnsiTheme="minorHAnsi"/>
                <w:sz w:val="22"/>
              </w:rPr>
              <w:t>&gt;50</w:t>
            </w:r>
          </w:p>
        </w:tc>
        <w:tc>
          <w:tcPr>
            <w:tcW w:w="4528" w:type="dxa"/>
          </w:tcPr>
          <w:p w14:paraId="6BFD5539" w14:textId="77777777" w:rsidR="00A63AD9" w:rsidRPr="00610D56" w:rsidRDefault="00A63AD9" w:rsidP="00F623EB">
            <w:pPr>
              <w:rPr>
                <w:rFonts w:asciiTheme="minorHAnsi" w:hAnsiTheme="minorHAnsi"/>
                <w:sz w:val="22"/>
              </w:rPr>
            </w:pPr>
            <w:r w:rsidRPr="00610D56">
              <w:rPr>
                <w:rFonts w:asciiTheme="minorHAnsi" w:hAnsiTheme="minorHAnsi"/>
                <w:sz w:val="22"/>
              </w:rPr>
              <w:t>7</w:t>
            </w:r>
          </w:p>
        </w:tc>
      </w:tr>
    </w:tbl>
    <w:p w14:paraId="5FA94CAA" w14:textId="77777777" w:rsidR="00A63AD9" w:rsidRPr="00610D56" w:rsidRDefault="00A63AD9" w:rsidP="00A63AD9">
      <w:pPr>
        <w:rPr>
          <w:rFonts w:asciiTheme="minorHAnsi" w:hAnsiTheme="minorHAnsi"/>
        </w:rPr>
      </w:pPr>
    </w:p>
    <w:p w14:paraId="7CEF082B" w14:textId="77777777" w:rsidR="00A63AD9" w:rsidRPr="00610D56" w:rsidRDefault="00E73721" w:rsidP="00610D56">
      <w:pPr>
        <w:pStyle w:val="Kop3"/>
      </w:pPr>
      <w:r>
        <w:t>5.1.3</w:t>
      </w:r>
      <w:r>
        <w:tab/>
      </w:r>
      <w:r w:rsidR="00A63AD9" w:rsidRPr="00610D56">
        <w:t>Functie</w:t>
      </w:r>
    </w:p>
    <w:p w14:paraId="791967D5" w14:textId="77777777" w:rsidR="00A63AD9" w:rsidRPr="00610D56" w:rsidRDefault="00A63AD9" w:rsidP="002B4953">
      <w:pPr>
        <w:jc w:val="both"/>
        <w:rPr>
          <w:rFonts w:asciiTheme="minorHAnsi" w:hAnsiTheme="minorHAnsi"/>
          <w:sz w:val="22"/>
        </w:rPr>
      </w:pPr>
      <w:r w:rsidRPr="00610D56">
        <w:rPr>
          <w:rFonts w:asciiTheme="minorHAnsi" w:hAnsiTheme="minorHAnsi"/>
          <w:sz w:val="22"/>
        </w:rPr>
        <w:t xml:space="preserve">De 78 personen die de enquête hebben ingevuld kregen de mogelijkheid in te vullen wat hun functie is bij Coca-Cola en daarbij konden ze de keus maken uit de volgende mogelijkheden, namelijk: Operator, heftruckchauffeur, lab technician, microbiologisch analist of overig. Van de 78 respondenten zijn er 43 werkzaam als operator, 27 als heftruckchauffeur, 6 als lab technician en hebben er 2 aangegeven een overige functie in te vullen bij Coca-Cola. </w:t>
      </w:r>
    </w:p>
    <w:p w14:paraId="5EB14D4A" w14:textId="0871590F" w:rsidR="00A63AD9" w:rsidRDefault="00A63AD9" w:rsidP="00A63AD9">
      <w:pPr>
        <w:rPr>
          <w:rFonts w:asciiTheme="minorHAnsi" w:hAnsiTheme="minorHAnsi"/>
          <w:sz w:val="22"/>
        </w:rPr>
      </w:pPr>
    </w:p>
    <w:p w14:paraId="7F7238F0" w14:textId="75E5E8FA" w:rsidR="000F2999" w:rsidRPr="000F2999" w:rsidRDefault="000F2999" w:rsidP="00A63AD9">
      <w:pPr>
        <w:rPr>
          <w:rFonts w:asciiTheme="minorHAnsi" w:hAnsiTheme="minorHAnsi"/>
          <w:sz w:val="20"/>
          <w:szCs w:val="20"/>
        </w:rPr>
      </w:pPr>
      <w:r>
        <w:rPr>
          <w:rFonts w:asciiTheme="minorHAnsi" w:hAnsiTheme="minorHAnsi"/>
          <w:sz w:val="20"/>
          <w:szCs w:val="20"/>
        </w:rPr>
        <w:t>Tabel 3. Functies</w:t>
      </w:r>
    </w:p>
    <w:tbl>
      <w:tblPr>
        <w:tblStyle w:val="Tabelraster"/>
        <w:tblW w:w="0" w:type="auto"/>
        <w:tblLook w:val="04A0" w:firstRow="1" w:lastRow="0" w:firstColumn="1" w:lastColumn="0" w:noHBand="0" w:noVBand="1"/>
      </w:tblPr>
      <w:tblGrid>
        <w:gridCol w:w="4528"/>
        <w:gridCol w:w="4528"/>
      </w:tblGrid>
      <w:tr w:rsidR="00A63AD9" w:rsidRPr="00610D56" w14:paraId="6966E541" w14:textId="77777777" w:rsidTr="00F623EB">
        <w:tc>
          <w:tcPr>
            <w:tcW w:w="4528" w:type="dxa"/>
          </w:tcPr>
          <w:p w14:paraId="52EEF3E9" w14:textId="77777777" w:rsidR="00A63AD9" w:rsidRPr="00610D56" w:rsidRDefault="00A63AD9" w:rsidP="00F623EB">
            <w:pPr>
              <w:rPr>
                <w:rFonts w:asciiTheme="minorHAnsi" w:hAnsiTheme="minorHAnsi"/>
                <w:b/>
                <w:sz w:val="22"/>
              </w:rPr>
            </w:pPr>
            <w:r w:rsidRPr="00610D56">
              <w:rPr>
                <w:rFonts w:asciiTheme="minorHAnsi" w:hAnsiTheme="minorHAnsi"/>
                <w:b/>
                <w:sz w:val="22"/>
              </w:rPr>
              <w:t>Functie</w:t>
            </w:r>
          </w:p>
        </w:tc>
        <w:tc>
          <w:tcPr>
            <w:tcW w:w="4528" w:type="dxa"/>
          </w:tcPr>
          <w:p w14:paraId="34101E4B"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33FBC8C" w14:textId="77777777" w:rsidTr="00F623EB">
        <w:tc>
          <w:tcPr>
            <w:tcW w:w="4528" w:type="dxa"/>
          </w:tcPr>
          <w:p w14:paraId="2B75EFCB" w14:textId="77777777" w:rsidR="00A63AD9" w:rsidRPr="00610D56" w:rsidRDefault="00A63AD9" w:rsidP="00F623EB">
            <w:pPr>
              <w:rPr>
                <w:rFonts w:asciiTheme="minorHAnsi" w:hAnsiTheme="minorHAnsi"/>
                <w:sz w:val="22"/>
              </w:rPr>
            </w:pPr>
            <w:r w:rsidRPr="00610D56">
              <w:rPr>
                <w:rFonts w:asciiTheme="minorHAnsi" w:hAnsiTheme="minorHAnsi"/>
                <w:sz w:val="22"/>
              </w:rPr>
              <w:t>Operator</w:t>
            </w:r>
          </w:p>
        </w:tc>
        <w:tc>
          <w:tcPr>
            <w:tcW w:w="4528" w:type="dxa"/>
          </w:tcPr>
          <w:p w14:paraId="667CF7EA" w14:textId="77777777" w:rsidR="00A63AD9" w:rsidRPr="00610D56" w:rsidRDefault="00A63AD9" w:rsidP="00F623EB">
            <w:pPr>
              <w:rPr>
                <w:rFonts w:asciiTheme="minorHAnsi" w:hAnsiTheme="minorHAnsi"/>
                <w:sz w:val="22"/>
              </w:rPr>
            </w:pPr>
            <w:r w:rsidRPr="00610D56">
              <w:rPr>
                <w:rFonts w:asciiTheme="minorHAnsi" w:hAnsiTheme="minorHAnsi"/>
                <w:sz w:val="22"/>
              </w:rPr>
              <w:t>43</w:t>
            </w:r>
          </w:p>
        </w:tc>
      </w:tr>
      <w:tr w:rsidR="00A63AD9" w:rsidRPr="00610D56" w14:paraId="452AEE47" w14:textId="77777777" w:rsidTr="00F623EB">
        <w:tc>
          <w:tcPr>
            <w:tcW w:w="4528" w:type="dxa"/>
          </w:tcPr>
          <w:p w14:paraId="1F314052" w14:textId="77777777" w:rsidR="00A63AD9" w:rsidRPr="00610D56" w:rsidRDefault="00A63AD9" w:rsidP="00F623EB">
            <w:pPr>
              <w:rPr>
                <w:rFonts w:asciiTheme="minorHAnsi" w:hAnsiTheme="minorHAnsi"/>
                <w:sz w:val="22"/>
              </w:rPr>
            </w:pPr>
            <w:r w:rsidRPr="00610D56">
              <w:rPr>
                <w:rFonts w:asciiTheme="minorHAnsi" w:hAnsiTheme="minorHAnsi"/>
                <w:sz w:val="22"/>
              </w:rPr>
              <w:t>Heftruckchauffeur</w:t>
            </w:r>
          </w:p>
        </w:tc>
        <w:tc>
          <w:tcPr>
            <w:tcW w:w="4528" w:type="dxa"/>
          </w:tcPr>
          <w:p w14:paraId="3F7D4E20" w14:textId="77777777" w:rsidR="00A63AD9" w:rsidRPr="00610D56" w:rsidRDefault="00A63AD9" w:rsidP="00F623EB">
            <w:pPr>
              <w:rPr>
                <w:rFonts w:asciiTheme="minorHAnsi" w:hAnsiTheme="minorHAnsi"/>
                <w:sz w:val="22"/>
              </w:rPr>
            </w:pPr>
            <w:r w:rsidRPr="00610D56">
              <w:rPr>
                <w:rFonts w:asciiTheme="minorHAnsi" w:hAnsiTheme="minorHAnsi"/>
                <w:sz w:val="22"/>
              </w:rPr>
              <w:t>27</w:t>
            </w:r>
          </w:p>
        </w:tc>
      </w:tr>
      <w:tr w:rsidR="00A63AD9" w:rsidRPr="00610D56" w14:paraId="5716F93D" w14:textId="77777777" w:rsidTr="00F623EB">
        <w:tc>
          <w:tcPr>
            <w:tcW w:w="4528" w:type="dxa"/>
          </w:tcPr>
          <w:p w14:paraId="1B03ECAB" w14:textId="77777777" w:rsidR="00A63AD9" w:rsidRPr="00610D56" w:rsidRDefault="00A63AD9" w:rsidP="00F623EB">
            <w:pPr>
              <w:rPr>
                <w:rFonts w:asciiTheme="minorHAnsi" w:hAnsiTheme="minorHAnsi"/>
                <w:sz w:val="22"/>
              </w:rPr>
            </w:pPr>
            <w:r w:rsidRPr="00610D56">
              <w:rPr>
                <w:rFonts w:asciiTheme="minorHAnsi" w:hAnsiTheme="minorHAnsi"/>
                <w:sz w:val="22"/>
              </w:rPr>
              <w:t>Lab technician</w:t>
            </w:r>
          </w:p>
        </w:tc>
        <w:tc>
          <w:tcPr>
            <w:tcW w:w="4528" w:type="dxa"/>
          </w:tcPr>
          <w:p w14:paraId="009B0B8E" w14:textId="77777777" w:rsidR="00A63AD9" w:rsidRPr="00610D56" w:rsidRDefault="00A63AD9" w:rsidP="00F623EB">
            <w:pPr>
              <w:rPr>
                <w:rFonts w:asciiTheme="minorHAnsi" w:hAnsiTheme="minorHAnsi"/>
                <w:sz w:val="22"/>
              </w:rPr>
            </w:pPr>
            <w:r w:rsidRPr="00610D56">
              <w:rPr>
                <w:rFonts w:asciiTheme="minorHAnsi" w:hAnsiTheme="minorHAnsi"/>
                <w:sz w:val="22"/>
              </w:rPr>
              <w:t>6</w:t>
            </w:r>
          </w:p>
        </w:tc>
      </w:tr>
      <w:tr w:rsidR="00A63AD9" w:rsidRPr="00610D56" w14:paraId="359CF7E5" w14:textId="77777777" w:rsidTr="00F623EB">
        <w:tc>
          <w:tcPr>
            <w:tcW w:w="4528" w:type="dxa"/>
          </w:tcPr>
          <w:p w14:paraId="27646AE9" w14:textId="77777777" w:rsidR="00A63AD9" w:rsidRPr="00610D56" w:rsidRDefault="00A63AD9" w:rsidP="00F623EB">
            <w:pPr>
              <w:rPr>
                <w:rFonts w:asciiTheme="minorHAnsi" w:hAnsiTheme="minorHAnsi"/>
                <w:sz w:val="22"/>
              </w:rPr>
            </w:pPr>
            <w:r w:rsidRPr="00610D56">
              <w:rPr>
                <w:rFonts w:asciiTheme="minorHAnsi" w:hAnsiTheme="minorHAnsi"/>
                <w:sz w:val="22"/>
              </w:rPr>
              <w:t>Microbiologisch analist</w:t>
            </w:r>
          </w:p>
        </w:tc>
        <w:tc>
          <w:tcPr>
            <w:tcW w:w="4528" w:type="dxa"/>
          </w:tcPr>
          <w:p w14:paraId="5266321A" w14:textId="77777777" w:rsidR="00A63AD9" w:rsidRPr="00610D56" w:rsidRDefault="00A63AD9" w:rsidP="00F623EB">
            <w:pPr>
              <w:rPr>
                <w:rFonts w:asciiTheme="minorHAnsi" w:hAnsiTheme="minorHAnsi"/>
                <w:sz w:val="22"/>
              </w:rPr>
            </w:pPr>
            <w:r w:rsidRPr="00610D56">
              <w:rPr>
                <w:rFonts w:asciiTheme="minorHAnsi" w:hAnsiTheme="minorHAnsi"/>
                <w:sz w:val="22"/>
              </w:rPr>
              <w:t>0</w:t>
            </w:r>
          </w:p>
        </w:tc>
      </w:tr>
      <w:tr w:rsidR="00A63AD9" w:rsidRPr="00610D56" w14:paraId="2ECAE991" w14:textId="77777777" w:rsidTr="00F623EB">
        <w:tc>
          <w:tcPr>
            <w:tcW w:w="4528" w:type="dxa"/>
          </w:tcPr>
          <w:p w14:paraId="61DEEDF9" w14:textId="77777777" w:rsidR="00A63AD9" w:rsidRPr="00610D56" w:rsidRDefault="00A63AD9" w:rsidP="00F623EB">
            <w:pPr>
              <w:rPr>
                <w:rFonts w:asciiTheme="minorHAnsi" w:hAnsiTheme="minorHAnsi"/>
                <w:sz w:val="22"/>
              </w:rPr>
            </w:pPr>
            <w:r w:rsidRPr="00610D56">
              <w:rPr>
                <w:rFonts w:asciiTheme="minorHAnsi" w:hAnsiTheme="minorHAnsi"/>
                <w:sz w:val="22"/>
              </w:rPr>
              <w:t>Overig</w:t>
            </w:r>
          </w:p>
        </w:tc>
        <w:tc>
          <w:tcPr>
            <w:tcW w:w="4528" w:type="dxa"/>
          </w:tcPr>
          <w:p w14:paraId="405C44DF" w14:textId="77777777" w:rsidR="00A63AD9" w:rsidRPr="00610D56" w:rsidRDefault="00A63AD9" w:rsidP="00F623EB">
            <w:pPr>
              <w:rPr>
                <w:rFonts w:asciiTheme="minorHAnsi" w:hAnsiTheme="minorHAnsi"/>
                <w:sz w:val="22"/>
              </w:rPr>
            </w:pPr>
            <w:r w:rsidRPr="00610D56">
              <w:rPr>
                <w:rFonts w:asciiTheme="minorHAnsi" w:hAnsiTheme="minorHAnsi"/>
                <w:sz w:val="22"/>
              </w:rPr>
              <w:t>2</w:t>
            </w:r>
          </w:p>
        </w:tc>
      </w:tr>
    </w:tbl>
    <w:p w14:paraId="396F2F40" w14:textId="77777777" w:rsidR="00A63AD9" w:rsidRPr="00610D56" w:rsidRDefault="00A63AD9" w:rsidP="00A63AD9">
      <w:pPr>
        <w:rPr>
          <w:rFonts w:asciiTheme="minorHAnsi" w:hAnsiTheme="minorHAnsi"/>
        </w:rPr>
      </w:pPr>
    </w:p>
    <w:p w14:paraId="1272EAEE" w14:textId="77777777" w:rsidR="000F2999" w:rsidRDefault="000F2999">
      <w:pPr>
        <w:rPr>
          <w:rFonts w:asciiTheme="majorHAnsi" w:eastAsiaTheme="majorEastAsia" w:hAnsiTheme="majorHAnsi" w:cstheme="majorBidi"/>
          <w:color w:val="1F3763" w:themeColor="accent1" w:themeShade="7F"/>
          <w:lang w:eastAsia="en-US"/>
        </w:rPr>
      </w:pPr>
      <w:r>
        <w:br w:type="page"/>
      </w:r>
    </w:p>
    <w:p w14:paraId="79748057" w14:textId="1DE9190E" w:rsidR="00A63AD9" w:rsidRPr="00610D56" w:rsidRDefault="00E73721" w:rsidP="00610D56">
      <w:pPr>
        <w:pStyle w:val="Kop3"/>
      </w:pPr>
      <w:r>
        <w:t>5.1.4</w:t>
      </w:r>
      <w:r>
        <w:tab/>
      </w:r>
      <w:r w:rsidR="00A63AD9" w:rsidRPr="00610D56">
        <w:t>Gemiddelde werkuren</w:t>
      </w:r>
    </w:p>
    <w:p w14:paraId="056C7E7F" w14:textId="1F688E63" w:rsidR="00A63AD9" w:rsidRDefault="00A63AD9" w:rsidP="002B4953">
      <w:pPr>
        <w:jc w:val="both"/>
        <w:rPr>
          <w:rFonts w:asciiTheme="minorHAnsi" w:hAnsiTheme="minorHAnsi"/>
          <w:sz w:val="22"/>
        </w:rPr>
      </w:pPr>
      <w:r w:rsidRPr="00610D56">
        <w:rPr>
          <w:rFonts w:asciiTheme="minorHAnsi" w:hAnsiTheme="minorHAnsi"/>
          <w:sz w:val="22"/>
          <w:szCs w:val="22"/>
        </w:rPr>
        <w:t>Bij Coca-Cola is het verplicht om minimaal 24 uur te werken. De 78 personen hebben de keus</w:t>
      </w:r>
      <w:r w:rsidRPr="00610D56">
        <w:rPr>
          <w:rFonts w:asciiTheme="minorHAnsi" w:hAnsiTheme="minorHAnsi"/>
          <w:sz w:val="22"/>
        </w:rPr>
        <w:t xml:space="preserve"> gekregen tijdens het invullen van de enquête om aan te geven hoeveel uur ze gemiddeld werken. Hierbij hadden ze de keus uit de volgende mogelijkheden, namelijk: 24-31, 32-39 en 40 of meer. Van de 78 respondenten werken er 17 gemiddeld 24 tot 31 uur, 33 tussen de 32 en 39 uur en zijn 28 respondenten gemiddeld 40 of meer uur werkzaam. </w:t>
      </w:r>
    </w:p>
    <w:p w14:paraId="38974CC2" w14:textId="092B32A0" w:rsidR="000F2999" w:rsidRDefault="000F2999" w:rsidP="002B4953">
      <w:pPr>
        <w:jc w:val="both"/>
        <w:rPr>
          <w:rFonts w:asciiTheme="minorHAnsi" w:hAnsiTheme="minorHAnsi"/>
          <w:sz w:val="22"/>
        </w:rPr>
      </w:pPr>
    </w:p>
    <w:p w14:paraId="5941E29D" w14:textId="6EEA810A" w:rsidR="000F2999" w:rsidRPr="000F2999" w:rsidRDefault="000F2999" w:rsidP="002B4953">
      <w:pPr>
        <w:jc w:val="both"/>
        <w:rPr>
          <w:rFonts w:asciiTheme="minorHAnsi" w:hAnsiTheme="minorHAnsi"/>
          <w:sz w:val="20"/>
          <w:szCs w:val="20"/>
        </w:rPr>
      </w:pPr>
      <w:r>
        <w:rPr>
          <w:rFonts w:asciiTheme="minorHAnsi" w:hAnsiTheme="minorHAnsi"/>
          <w:sz w:val="20"/>
          <w:szCs w:val="20"/>
        </w:rPr>
        <w:t>Tabel 4. Gemiddelde werkuren</w:t>
      </w:r>
    </w:p>
    <w:tbl>
      <w:tblPr>
        <w:tblStyle w:val="Tabelraster"/>
        <w:tblW w:w="0" w:type="auto"/>
        <w:tblLook w:val="04A0" w:firstRow="1" w:lastRow="0" w:firstColumn="1" w:lastColumn="0" w:noHBand="0" w:noVBand="1"/>
      </w:tblPr>
      <w:tblGrid>
        <w:gridCol w:w="4528"/>
        <w:gridCol w:w="4528"/>
      </w:tblGrid>
      <w:tr w:rsidR="00A63AD9" w:rsidRPr="00610D56" w14:paraId="148F5607" w14:textId="77777777" w:rsidTr="00F623EB">
        <w:tc>
          <w:tcPr>
            <w:tcW w:w="4528" w:type="dxa"/>
          </w:tcPr>
          <w:p w14:paraId="2E3D8F67" w14:textId="77777777" w:rsidR="00A63AD9" w:rsidRPr="00610D56" w:rsidRDefault="00A63AD9" w:rsidP="00F623EB">
            <w:pPr>
              <w:rPr>
                <w:rFonts w:asciiTheme="minorHAnsi" w:hAnsiTheme="minorHAnsi"/>
                <w:b/>
                <w:sz w:val="22"/>
              </w:rPr>
            </w:pPr>
            <w:r w:rsidRPr="00610D56">
              <w:rPr>
                <w:rFonts w:asciiTheme="minorHAnsi" w:hAnsiTheme="minorHAnsi"/>
                <w:b/>
                <w:sz w:val="22"/>
              </w:rPr>
              <w:t>Gemiddelde werkuren</w:t>
            </w:r>
          </w:p>
        </w:tc>
        <w:tc>
          <w:tcPr>
            <w:tcW w:w="4528" w:type="dxa"/>
          </w:tcPr>
          <w:p w14:paraId="0AB31DEA"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56B25623" w14:textId="77777777" w:rsidTr="00F623EB">
        <w:tc>
          <w:tcPr>
            <w:tcW w:w="4528" w:type="dxa"/>
          </w:tcPr>
          <w:p w14:paraId="59E410F9" w14:textId="77777777" w:rsidR="00A63AD9" w:rsidRPr="00610D56" w:rsidRDefault="00A63AD9" w:rsidP="00F623EB">
            <w:pPr>
              <w:rPr>
                <w:rFonts w:asciiTheme="minorHAnsi" w:hAnsiTheme="minorHAnsi"/>
                <w:sz w:val="22"/>
              </w:rPr>
            </w:pPr>
            <w:r w:rsidRPr="00610D56">
              <w:rPr>
                <w:rFonts w:asciiTheme="minorHAnsi" w:hAnsiTheme="minorHAnsi"/>
                <w:sz w:val="22"/>
              </w:rPr>
              <w:t>24-31</w:t>
            </w:r>
          </w:p>
        </w:tc>
        <w:tc>
          <w:tcPr>
            <w:tcW w:w="4528" w:type="dxa"/>
          </w:tcPr>
          <w:p w14:paraId="1D6C16C5"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7D6FEAF6" w14:textId="77777777" w:rsidTr="00F623EB">
        <w:tc>
          <w:tcPr>
            <w:tcW w:w="4528" w:type="dxa"/>
          </w:tcPr>
          <w:p w14:paraId="129F5D00" w14:textId="77777777" w:rsidR="00A63AD9" w:rsidRPr="00610D56" w:rsidRDefault="00A63AD9" w:rsidP="00F623EB">
            <w:pPr>
              <w:rPr>
                <w:rFonts w:asciiTheme="minorHAnsi" w:hAnsiTheme="minorHAnsi"/>
                <w:sz w:val="22"/>
              </w:rPr>
            </w:pPr>
            <w:r w:rsidRPr="00610D56">
              <w:rPr>
                <w:rFonts w:asciiTheme="minorHAnsi" w:hAnsiTheme="minorHAnsi"/>
                <w:sz w:val="22"/>
              </w:rPr>
              <w:t>32-39</w:t>
            </w:r>
          </w:p>
        </w:tc>
        <w:tc>
          <w:tcPr>
            <w:tcW w:w="4528" w:type="dxa"/>
          </w:tcPr>
          <w:p w14:paraId="06BF8C24" w14:textId="77777777" w:rsidR="00A63AD9" w:rsidRPr="00610D56" w:rsidRDefault="00A63AD9" w:rsidP="00F623EB">
            <w:pPr>
              <w:rPr>
                <w:rFonts w:asciiTheme="minorHAnsi" w:hAnsiTheme="minorHAnsi"/>
                <w:sz w:val="22"/>
              </w:rPr>
            </w:pPr>
            <w:r w:rsidRPr="00610D56">
              <w:rPr>
                <w:rFonts w:asciiTheme="minorHAnsi" w:hAnsiTheme="minorHAnsi"/>
                <w:sz w:val="22"/>
              </w:rPr>
              <w:t>33</w:t>
            </w:r>
          </w:p>
        </w:tc>
      </w:tr>
      <w:tr w:rsidR="00A63AD9" w:rsidRPr="00610D56" w14:paraId="53539829" w14:textId="77777777" w:rsidTr="00F623EB">
        <w:tc>
          <w:tcPr>
            <w:tcW w:w="4528" w:type="dxa"/>
          </w:tcPr>
          <w:p w14:paraId="4995CDD0" w14:textId="77777777" w:rsidR="00A63AD9" w:rsidRPr="00610D56" w:rsidRDefault="00A63AD9" w:rsidP="00F623EB">
            <w:pPr>
              <w:rPr>
                <w:rFonts w:asciiTheme="minorHAnsi" w:hAnsiTheme="minorHAnsi"/>
                <w:sz w:val="22"/>
              </w:rPr>
            </w:pPr>
            <w:r w:rsidRPr="00610D56">
              <w:rPr>
                <w:rFonts w:asciiTheme="minorHAnsi" w:hAnsiTheme="minorHAnsi"/>
                <w:sz w:val="22"/>
              </w:rPr>
              <w:t>40 of meer</w:t>
            </w:r>
          </w:p>
        </w:tc>
        <w:tc>
          <w:tcPr>
            <w:tcW w:w="4528" w:type="dxa"/>
          </w:tcPr>
          <w:p w14:paraId="13057484" w14:textId="77777777" w:rsidR="00A63AD9" w:rsidRPr="00610D56" w:rsidRDefault="00A63AD9" w:rsidP="00F623EB">
            <w:pPr>
              <w:rPr>
                <w:rFonts w:asciiTheme="minorHAnsi" w:hAnsiTheme="minorHAnsi"/>
                <w:sz w:val="22"/>
              </w:rPr>
            </w:pPr>
            <w:r w:rsidRPr="00610D56">
              <w:rPr>
                <w:rFonts w:asciiTheme="minorHAnsi" w:hAnsiTheme="minorHAnsi"/>
                <w:sz w:val="22"/>
              </w:rPr>
              <w:t>28</w:t>
            </w:r>
          </w:p>
        </w:tc>
      </w:tr>
    </w:tbl>
    <w:p w14:paraId="49013D2D" w14:textId="77777777" w:rsidR="00A63AD9" w:rsidRPr="00610D56" w:rsidRDefault="00A63AD9" w:rsidP="00A63AD9">
      <w:pPr>
        <w:rPr>
          <w:rFonts w:asciiTheme="minorHAnsi" w:hAnsiTheme="minorHAnsi"/>
        </w:rPr>
      </w:pPr>
    </w:p>
    <w:p w14:paraId="4F94D0D9" w14:textId="77777777" w:rsidR="00A63AD9" w:rsidRPr="00610D56" w:rsidRDefault="00E73721" w:rsidP="00610D56">
      <w:pPr>
        <w:pStyle w:val="Kop3"/>
      </w:pPr>
      <w:r>
        <w:t>5.1.5</w:t>
      </w:r>
      <w:r>
        <w:tab/>
      </w:r>
      <w:r w:rsidR="00A63AD9" w:rsidRPr="00610D56">
        <w:t>Opleidingsniveau</w:t>
      </w:r>
    </w:p>
    <w:p w14:paraId="1B1CE515" w14:textId="35655C29" w:rsidR="00A63AD9" w:rsidRPr="00610D56" w:rsidRDefault="00A63AD9" w:rsidP="002B4953">
      <w:pPr>
        <w:jc w:val="both"/>
        <w:rPr>
          <w:rFonts w:asciiTheme="minorHAnsi" w:hAnsiTheme="minorHAnsi"/>
          <w:sz w:val="22"/>
          <w:szCs w:val="22"/>
        </w:rPr>
      </w:pPr>
      <w:r w:rsidRPr="00610D56">
        <w:rPr>
          <w:rFonts w:asciiTheme="minorHAnsi" w:hAnsiTheme="minorHAnsi"/>
          <w:sz w:val="22"/>
          <w:szCs w:val="22"/>
        </w:rPr>
        <w:t>De 78 respondenten hadden de mogelijkheid om hun opleidingsniveau in te vullen. Hierbij konden ze kiezen uit de volgende mogelijkheden:</w:t>
      </w:r>
    </w:p>
    <w:p w14:paraId="3E8D1EB6" w14:textId="77777777" w:rsidR="00A63AD9" w:rsidRPr="00610D56" w:rsidRDefault="00A63AD9" w:rsidP="002B4953">
      <w:pPr>
        <w:pStyle w:val="Lijstalinea"/>
        <w:numPr>
          <w:ilvl w:val="0"/>
          <w:numId w:val="7"/>
        </w:numPr>
        <w:jc w:val="both"/>
        <w:rPr>
          <w:sz w:val="22"/>
          <w:szCs w:val="22"/>
        </w:rPr>
      </w:pPr>
      <w:r w:rsidRPr="00610D56">
        <w:rPr>
          <w:sz w:val="22"/>
          <w:szCs w:val="22"/>
        </w:rPr>
        <w:t>Basisschool</w:t>
      </w:r>
    </w:p>
    <w:p w14:paraId="46DFFBEA" w14:textId="77777777" w:rsidR="00A63AD9" w:rsidRPr="00605627" w:rsidRDefault="00A63AD9" w:rsidP="002B4953">
      <w:pPr>
        <w:pStyle w:val="Lijstalinea"/>
        <w:numPr>
          <w:ilvl w:val="0"/>
          <w:numId w:val="7"/>
        </w:numPr>
        <w:jc w:val="both"/>
        <w:rPr>
          <w:sz w:val="22"/>
          <w:szCs w:val="22"/>
        </w:rPr>
      </w:pPr>
      <w:r w:rsidRPr="00605627">
        <w:rPr>
          <w:sz w:val="22"/>
          <w:szCs w:val="22"/>
        </w:rPr>
        <w:t>V</w:t>
      </w:r>
      <w:r w:rsidR="00605627" w:rsidRPr="00605627">
        <w:rPr>
          <w:sz w:val="22"/>
          <w:szCs w:val="22"/>
        </w:rPr>
        <w:t>MBO</w:t>
      </w:r>
    </w:p>
    <w:p w14:paraId="19D02B02" w14:textId="77777777" w:rsidR="00A63AD9" w:rsidRPr="00605627" w:rsidRDefault="00A63AD9" w:rsidP="002B4953">
      <w:pPr>
        <w:pStyle w:val="Lijstalinea"/>
        <w:numPr>
          <w:ilvl w:val="0"/>
          <w:numId w:val="7"/>
        </w:numPr>
        <w:jc w:val="both"/>
        <w:rPr>
          <w:sz w:val="22"/>
        </w:rPr>
      </w:pPr>
      <w:r w:rsidRPr="00605627">
        <w:rPr>
          <w:sz w:val="22"/>
        </w:rPr>
        <w:t>H</w:t>
      </w:r>
      <w:r w:rsidR="00605627" w:rsidRPr="00605627">
        <w:rPr>
          <w:sz w:val="22"/>
        </w:rPr>
        <w:t>AVO</w:t>
      </w:r>
    </w:p>
    <w:p w14:paraId="620EADE3" w14:textId="77777777" w:rsidR="00A63AD9" w:rsidRPr="00605627" w:rsidRDefault="00A63AD9" w:rsidP="002B4953">
      <w:pPr>
        <w:pStyle w:val="Lijstalinea"/>
        <w:numPr>
          <w:ilvl w:val="0"/>
          <w:numId w:val="7"/>
        </w:numPr>
        <w:jc w:val="both"/>
        <w:rPr>
          <w:sz w:val="22"/>
        </w:rPr>
      </w:pPr>
      <w:r w:rsidRPr="00605627">
        <w:rPr>
          <w:sz w:val="22"/>
        </w:rPr>
        <w:t>V</w:t>
      </w:r>
      <w:r w:rsidR="00605627" w:rsidRPr="00605627">
        <w:rPr>
          <w:sz w:val="22"/>
        </w:rPr>
        <w:t>WO</w:t>
      </w:r>
    </w:p>
    <w:p w14:paraId="6831C636" w14:textId="77777777" w:rsidR="00A63AD9" w:rsidRPr="00605627" w:rsidRDefault="00605627" w:rsidP="002B4953">
      <w:pPr>
        <w:pStyle w:val="Lijstalinea"/>
        <w:numPr>
          <w:ilvl w:val="0"/>
          <w:numId w:val="7"/>
        </w:numPr>
        <w:jc w:val="both"/>
        <w:rPr>
          <w:sz w:val="22"/>
        </w:rPr>
      </w:pPr>
      <w:r w:rsidRPr="00605627">
        <w:rPr>
          <w:sz w:val="22"/>
        </w:rPr>
        <w:t>MBO</w:t>
      </w:r>
    </w:p>
    <w:p w14:paraId="588E0345" w14:textId="77777777" w:rsidR="00A63AD9" w:rsidRPr="00605627" w:rsidRDefault="00605627" w:rsidP="002B4953">
      <w:pPr>
        <w:pStyle w:val="Lijstalinea"/>
        <w:numPr>
          <w:ilvl w:val="0"/>
          <w:numId w:val="7"/>
        </w:numPr>
        <w:jc w:val="both"/>
        <w:rPr>
          <w:sz w:val="22"/>
        </w:rPr>
      </w:pPr>
      <w:r w:rsidRPr="00605627">
        <w:rPr>
          <w:sz w:val="22"/>
        </w:rPr>
        <w:t>HBO</w:t>
      </w:r>
    </w:p>
    <w:p w14:paraId="5B205F5B" w14:textId="77777777" w:rsidR="00A63AD9" w:rsidRPr="00610D56" w:rsidRDefault="00A63AD9" w:rsidP="002B4953">
      <w:pPr>
        <w:pStyle w:val="Lijstalinea"/>
        <w:numPr>
          <w:ilvl w:val="0"/>
          <w:numId w:val="7"/>
        </w:numPr>
        <w:jc w:val="both"/>
        <w:rPr>
          <w:sz w:val="22"/>
        </w:rPr>
      </w:pPr>
      <w:r w:rsidRPr="00610D56">
        <w:rPr>
          <w:sz w:val="22"/>
        </w:rPr>
        <w:t>Universiteit</w:t>
      </w:r>
    </w:p>
    <w:p w14:paraId="03F7187A" w14:textId="77777777" w:rsidR="00A63AD9" w:rsidRPr="00610D56" w:rsidRDefault="00A63AD9" w:rsidP="002B4953">
      <w:pPr>
        <w:jc w:val="both"/>
        <w:rPr>
          <w:rFonts w:asciiTheme="minorHAnsi" w:hAnsiTheme="minorHAnsi"/>
          <w:sz w:val="22"/>
        </w:rPr>
      </w:pPr>
    </w:p>
    <w:p w14:paraId="3972C1CF" w14:textId="655202FE" w:rsidR="00A63AD9" w:rsidRPr="00610D56" w:rsidRDefault="002B4953" w:rsidP="002B4953">
      <w:pPr>
        <w:jc w:val="both"/>
        <w:rPr>
          <w:rFonts w:asciiTheme="minorHAnsi" w:hAnsiTheme="minorHAnsi"/>
          <w:sz w:val="22"/>
        </w:rPr>
      </w:pPr>
      <w:r w:rsidRPr="00610D56">
        <w:rPr>
          <w:rFonts w:asciiTheme="minorHAnsi" w:hAnsiTheme="minorHAnsi"/>
          <w:sz w:val="22"/>
        </w:rPr>
        <w:t xml:space="preserve">Van de 78 respondenten </w:t>
      </w:r>
      <w:r>
        <w:rPr>
          <w:rFonts w:asciiTheme="minorHAnsi" w:hAnsiTheme="minorHAnsi"/>
          <w:sz w:val="22"/>
        </w:rPr>
        <w:t>hebben 3 r</w:t>
      </w:r>
      <w:r w:rsidR="00A63AD9" w:rsidRPr="00610D56">
        <w:rPr>
          <w:rFonts w:asciiTheme="minorHAnsi" w:hAnsiTheme="minorHAnsi"/>
          <w:sz w:val="22"/>
        </w:rPr>
        <w:t xml:space="preserve">espondenten </w:t>
      </w:r>
      <w:r>
        <w:rPr>
          <w:rFonts w:asciiTheme="minorHAnsi" w:hAnsiTheme="minorHAnsi"/>
          <w:sz w:val="22"/>
        </w:rPr>
        <w:t>enkel</w:t>
      </w:r>
      <w:r w:rsidR="00A63AD9" w:rsidRPr="00610D56">
        <w:rPr>
          <w:rFonts w:asciiTheme="minorHAnsi" w:hAnsiTheme="minorHAnsi"/>
          <w:sz w:val="22"/>
        </w:rPr>
        <w:t xml:space="preserve"> de basisschool afgerond, 22 het V</w:t>
      </w:r>
      <w:r w:rsidR="000F2999">
        <w:rPr>
          <w:rFonts w:asciiTheme="minorHAnsi" w:hAnsiTheme="minorHAnsi"/>
          <w:sz w:val="22"/>
        </w:rPr>
        <w:t>MBO</w:t>
      </w:r>
      <w:r w:rsidR="00A63AD9" w:rsidRPr="00610D56">
        <w:rPr>
          <w:rFonts w:asciiTheme="minorHAnsi" w:hAnsiTheme="minorHAnsi"/>
          <w:sz w:val="22"/>
        </w:rPr>
        <w:t>, 10 de H</w:t>
      </w:r>
      <w:r w:rsidR="000F2999">
        <w:rPr>
          <w:rFonts w:asciiTheme="minorHAnsi" w:hAnsiTheme="minorHAnsi"/>
          <w:sz w:val="22"/>
        </w:rPr>
        <w:t>AVO</w:t>
      </w:r>
      <w:r w:rsidR="00A63AD9" w:rsidRPr="00610D56">
        <w:rPr>
          <w:rFonts w:asciiTheme="minorHAnsi" w:hAnsiTheme="minorHAnsi"/>
          <w:sz w:val="22"/>
        </w:rPr>
        <w:t>, 4 het V</w:t>
      </w:r>
      <w:r w:rsidR="000F2999">
        <w:rPr>
          <w:rFonts w:asciiTheme="minorHAnsi" w:hAnsiTheme="minorHAnsi"/>
          <w:sz w:val="22"/>
        </w:rPr>
        <w:t>WO</w:t>
      </w:r>
      <w:r w:rsidR="00A63AD9" w:rsidRPr="00610D56">
        <w:rPr>
          <w:rFonts w:asciiTheme="minorHAnsi" w:hAnsiTheme="minorHAnsi"/>
          <w:sz w:val="22"/>
        </w:rPr>
        <w:t>, 29 het M</w:t>
      </w:r>
      <w:r w:rsidR="000F2999">
        <w:rPr>
          <w:rFonts w:asciiTheme="minorHAnsi" w:hAnsiTheme="minorHAnsi"/>
          <w:sz w:val="22"/>
        </w:rPr>
        <w:t>BO</w:t>
      </w:r>
      <w:r w:rsidR="00A63AD9" w:rsidRPr="00610D56">
        <w:rPr>
          <w:rFonts w:asciiTheme="minorHAnsi" w:hAnsiTheme="minorHAnsi"/>
          <w:sz w:val="22"/>
        </w:rPr>
        <w:t xml:space="preserve"> en 10 het H</w:t>
      </w:r>
      <w:r w:rsidR="000F2999">
        <w:rPr>
          <w:rFonts w:asciiTheme="minorHAnsi" w:hAnsiTheme="minorHAnsi"/>
          <w:sz w:val="22"/>
        </w:rPr>
        <w:t>BO</w:t>
      </w:r>
      <w:r w:rsidR="00A63AD9" w:rsidRPr="00610D56">
        <w:rPr>
          <w:rFonts w:asciiTheme="minorHAnsi" w:hAnsiTheme="minorHAnsi"/>
          <w:sz w:val="22"/>
        </w:rPr>
        <w:t>. Geen van de respondenten is afgestudeerd op universitair niveau.</w:t>
      </w:r>
    </w:p>
    <w:p w14:paraId="0281F29A" w14:textId="1649C648" w:rsidR="00A63AD9" w:rsidRDefault="00A63AD9" w:rsidP="00A63AD9">
      <w:pPr>
        <w:rPr>
          <w:rFonts w:asciiTheme="minorHAnsi" w:hAnsiTheme="minorHAnsi"/>
          <w:sz w:val="22"/>
        </w:rPr>
      </w:pPr>
    </w:p>
    <w:p w14:paraId="2748833C" w14:textId="46F76874" w:rsidR="000F2999" w:rsidRPr="000F2999" w:rsidRDefault="000F2999" w:rsidP="00A63AD9">
      <w:pPr>
        <w:rPr>
          <w:rFonts w:asciiTheme="minorHAnsi" w:hAnsiTheme="minorHAnsi"/>
          <w:sz w:val="20"/>
          <w:szCs w:val="20"/>
        </w:rPr>
      </w:pPr>
      <w:r>
        <w:rPr>
          <w:rFonts w:asciiTheme="minorHAnsi" w:hAnsiTheme="minorHAnsi"/>
          <w:sz w:val="20"/>
          <w:szCs w:val="20"/>
        </w:rPr>
        <w:t>Tabel 5. Opleidingsniveau</w:t>
      </w:r>
    </w:p>
    <w:tbl>
      <w:tblPr>
        <w:tblStyle w:val="Tabelraster"/>
        <w:tblW w:w="0" w:type="auto"/>
        <w:tblLook w:val="04A0" w:firstRow="1" w:lastRow="0" w:firstColumn="1" w:lastColumn="0" w:noHBand="0" w:noVBand="1"/>
      </w:tblPr>
      <w:tblGrid>
        <w:gridCol w:w="4528"/>
        <w:gridCol w:w="4528"/>
      </w:tblGrid>
      <w:tr w:rsidR="00A63AD9" w:rsidRPr="00610D56" w14:paraId="044D9541" w14:textId="77777777" w:rsidTr="00F623EB">
        <w:tc>
          <w:tcPr>
            <w:tcW w:w="4528" w:type="dxa"/>
          </w:tcPr>
          <w:p w14:paraId="4E44AD99" w14:textId="77777777" w:rsidR="00A63AD9" w:rsidRPr="00610D56" w:rsidRDefault="00A63AD9" w:rsidP="00F623EB">
            <w:pPr>
              <w:rPr>
                <w:rFonts w:asciiTheme="minorHAnsi" w:hAnsiTheme="minorHAnsi"/>
                <w:b/>
                <w:sz w:val="22"/>
              </w:rPr>
            </w:pPr>
            <w:r w:rsidRPr="00610D56">
              <w:rPr>
                <w:rFonts w:asciiTheme="minorHAnsi" w:hAnsiTheme="minorHAnsi"/>
                <w:b/>
                <w:sz w:val="22"/>
              </w:rPr>
              <w:t>Opleidingsniveau</w:t>
            </w:r>
          </w:p>
        </w:tc>
        <w:tc>
          <w:tcPr>
            <w:tcW w:w="4528" w:type="dxa"/>
          </w:tcPr>
          <w:p w14:paraId="3BC4B481"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50CC6002" w14:textId="77777777" w:rsidTr="00F623EB">
        <w:tc>
          <w:tcPr>
            <w:tcW w:w="4528" w:type="dxa"/>
          </w:tcPr>
          <w:p w14:paraId="2F6390AB" w14:textId="77777777" w:rsidR="00A63AD9" w:rsidRPr="00610D56" w:rsidRDefault="00A63AD9" w:rsidP="00F623EB">
            <w:pPr>
              <w:rPr>
                <w:rFonts w:asciiTheme="minorHAnsi" w:hAnsiTheme="minorHAnsi"/>
                <w:sz w:val="22"/>
              </w:rPr>
            </w:pPr>
            <w:r w:rsidRPr="00610D56">
              <w:rPr>
                <w:rFonts w:asciiTheme="minorHAnsi" w:hAnsiTheme="minorHAnsi"/>
                <w:sz w:val="22"/>
              </w:rPr>
              <w:t>Basisschool</w:t>
            </w:r>
          </w:p>
        </w:tc>
        <w:tc>
          <w:tcPr>
            <w:tcW w:w="4528" w:type="dxa"/>
          </w:tcPr>
          <w:p w14:paraId="19B1B07D" w14:textId="77777777" w:rsidR="00A63AD9" w:rsidRPr="00610D56" w:rsidRDefault="00A63AD9" w:rsidP="00F623EB">
            <w:pPr>
              <w:rPr>
                <w:rFonts w:asciiTheme="minorHAnsi" w:hAnsiTheme="minorHAnsi"/>
                <w:sz w:val="22"/>
              </w:rPr>
            </w:pPr>
            <w:r w:rsidRPr="00610D56">
              <w:rPr>
                <w:rFonts w:asciiTheme="minorHAnsi" w:hAnsiTheme="minorHAnsi"/>
                <w:sz w:val="22"/>
              </w:rPr>
              <w:t>3</w:t>
            </w:r>
          </w:p>
        </w:tc>
      </w:tr>
      <w:tr w:rsidR="00A63AD9" w:rsidRPr="00610D56" w14:paraId="1EDE2114" w14:textId="77777777" w:rsidTr="00F623EB">
        <w:tc>
          <w:tcPr>
            <w:tcW w:w="4528" w:type="dxa"/>
          </w:tcPr>
          <w:p w14:paraId="4B8C1A32" w14:textId="77777777" w:rsidR="00A63AD9" w:rsidRPr="00605627" w:rsidRDefault="00A63AD9" w:rsidP="00F623EB">
            <w:pPr>
              <w:rPr>
                <w:rFonts w:asciiTheme="minorHAnsi" w:hAnsiTheme="minorHAnsi"/>
                <w:sz w:val="22"/>
              </w:rPr>
            </w:pPr>
            <w:r w:rsidRPr="00605627">
              <w:rPr>
                <w:rFonts w:asciiTheme="minorHAnsi" w:hAnsiTheme="minorHAnsi"/>
                <w:sz w:val="22"/>
              </w:rPr>
              <w:t>V</w:t>
            </w:r>
            <w:r w:rsidR="00605627">
              <w:rPr>
                <w:rFonts w:asciiTheme="minorHAnsi" w:hAnsiTheme="minorHAnsi"/>
                <w:sz w:val="22"/>
              </w:rPr>
              <w:t>MBO</w:t>
            </w:r>
          </w:p>
        </w:tc>
        <w:tc>
          <w:tcPr>
            <w:tcW w:w="4528" w:type="dxa"/>
          </w:tcPr>
          <w:p w14:paraId="58D5D877"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r w:rsidR="00A63AD9" w:rsidRPr="00610D56" w14:paraId="0306FEBC" w14:textId="77777777" w:rsidTr="00F623EB">
        <w:tc>
          <w:tcPr>
            <w:tcW w:w="4528" w:type="dxa"/>
          </w:tcPr>
          <w:p w14:paraId="4AA7B98F" w14:textId="77777777" w:rsidR="00A63AD9" w:rsidRPr="00605627" w:rsidRDefault="00A63AD9" w:rsidP="00F623EB">
            <w:pPr>
              <w:rPr>
                <w:rFonts w:asciiTheme="minorHAnsi" w:hAnsiTheme="minorHAnsi"/>
                <w:sz w:val="22"/>
              </w:rPr>
            </w:pPr>
            <w:r w:rsidRPr="00605627">
              <w:rPr>
                <w:rFonts w:asciiTheme="minorHAnsi" w:hAnsiTheme="minorHAnsi"/>
                <w:sz w:val="22"/>
              </w:rPr>
              <w:t>H</w:t>
            </w:r>
            <w:r w:rsidR="00605627">
              <w:rPr>
                <w:rFonts w:asciiTheme="minorHAnsi" w:hAnsiTheme="minorHAnsi"/>
                <w:sz w:val="22"/>
              </w:rPr>
              <w:t>AVO</w:t>
            </w:r>
          </w:p>
        </w:tc>
        <w:tc>
          <w:tcPr>
            <w:tcW w:w="4528" w:type="dxa"/>
          </w:tcPr>
          <w:p w14:paraId="1F866CC2"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5D2183A6" w14:textId="77777777" w:rsidTr="00F623EB">
        <w:tc>
          <w:tcPr>
            <w:tcW w:w="4528" w:type="dxa"/>
          </w:tcPr>
          <w:p w14:paraId="3E6724E0" w14:textId="77777777" w:rsidR="00A63AD9" w:rsidRPr="00605627" w:rsidRDefault="00A63AD9" w:rsidP="00F623EB">
            <w:pPr>
              <w:rPr>
                <w:rFonts w:asciiTheme="minorHAnsi" w:hAnsiTheme="minorHAnsi"/>
                <w:sz w:val="22"/>
              </w:rPr>
            </w:pPr>
            <w:r w:rsidRPr="00605627">
              <w:rPr>
                <w:rFonts w:asciiTheme="minorHAnsi" w:hAnsiTheme="minorHAnsi"/>
                <w:sz w:val="22"/>
              </w:rPr>
              <w:t>V</w:t>
            </w:r>
            <w:r w:rsidR="00605627">
              <w:rPr>
                <w:rFonts w:asciiTheme="minorHAnsi" w:hAnsiTheme="minorHAnsi"/>
                <w:sz w:val="22"/>
              </w:rPr>
              <w:t>WO</w:t>
            </w:r>
          </w:p>
        </w:tc>
        <w:tc>
          <w:tcPr>
            <w:tcW w:w="4528" w:type="dxa"/>
          </w:tcPr>
          <w:p w14:paraId="15FE7029" w14:textId="77777777" w:rsidR="00A63AD9" w:rsidRPr="00610D56" w:rsidRDefault="00A63AD9" w:rsidP="00F623EB">
            <w:pPr>
              <w:rPr>
                <w:rFonts w:asciiTheme="minorHAnsi" w:hAnsiTheme="minorHAnsi"/>
                <w:sz w:val="22"/>
              </w:rPr>
            </w:pPr>
            <w:r w:rsidRPr="00610D56">
              <w:rPr>
                <w:rFonts w:asciiTheme="minorHAnsi" w:hAnsiTheme="minorHAnsi"/>
                <w:sz w:val="22"/>
              </w:rPr>
              <w:t>4</w:t>
            </w:r>
          </w:p>
        </w:tc>
      </w:tr>
      <w:tr w:rsidR="00A63AD9" w:rsidRPr="00610D56" w14:paraId="64E460AE" w14:textId="77777777" w:rsidTr="00F623EB">
        <w:tc>
          <w:tcPr>
            <w:tcW w:w="4528" w:type="dxa"/>
          </w:tcPr>
          <w:p w14:paraId="69C45E54" w14:textId="77777777" w:rsidR="00A63AD9" w:rsidRPr="00605627" w:rsidRDefault="00A63AD9" w:rsidP="00F623EB">
            <w:pPr>
              <w:rPr>
                <w:rFonts w:asciiTheme="minorHAnsi" w:hAnsiTheme="minorHAnsi"/>
                <w:sz w:val="22"/>
              </w:rPr>
            </w:pPr>
            <w:r w:rsidRPr="00605627">
              <w:rPr>
                <w:rFonts w:asciiTheme="minorHAnsi" w:hAnsiTheme="minorHAnsi"/>
                <w:sz w:val="22"/>
              </w:rPr>
              <w:t>M</w:t>
            </w:r>
            <w:r w:rsidR="00605627">
              <w:rPr>
                <w:rFonts w:asciiTheme="minorHAnsi" w:hAnsiTheme="minorHAnsi"/>
                <w:sz w:val="22"/>
              </w:rPr>
              <w:t>BO</w:t>
            </w:r>
          </w:p>
        </w:tc>
        <w:tc>
          <w:tcPr>
            <w:tcW w:w="4528" w:type="dxa"/>
          </w:tcPr>
          <w:p w14:paraId="2D63B35A" w14:textId="77777777" w:rsidR="00A63AD9" w:rsidRPr="00610D56" w:rsidRDefault="00A63AD9" w:rsidP="00F623EB">
            <w:pPr>
              <w:rPr>
                <w:rFonts w:asciiTheme="minorHAnsi" w:hAnsiTheme="minorHAnsi"/>
                <w:sz w:val="22"/>
              </w:rPr>
            </w:pPr>
            <w:r w:rsidRPr="00610D56">
              <w:rPr>
                <w:rFonts w:asciiTheme="minorHAnsi" w:hAnsiTheme="minorHAnsi"/>
                <w:sz w:val="22"/>
              </w:rPr>
              <w:t>29</w:t>
            </w:r>
          </w:p>
        </w:tc>
      </w:tr>
      <w:tr w:rsidR="00A63AD9" w:rsidRPr="00610D56" w14:paraId="46263FCB" w14:textId="77777777" w:rsidTr="00F623EB">
        <w:tc>
          <w:tcPr>
            <w:tcW w:w="4528" w:type="dxa"/>
          </w:tcPr>
          <w:p w14:paraId="285DDD03" w14:textId="77777777" w:rsidR="00A63AD9" w:rsidRPr="00605627" w:rsidRDefault="00A63AD9" w:rsidP="00F623EB">
            <w:pPr>
              <w:rPr>
                <w:rFonts w:asciiTheme="minorHAnsi" w:hAnsiTheme="minorHAnsi"/>
                <w:sz w:val="22"/>
              </w:rPr>
            </w:pPr>
            <w:r w:rsidRPr="00605627">
              <w:rPr>
                <w:rFonts w:asciiTheme="minorHAnsi" w:hAnsiTheme="minorHAnsi"/>
                <w:sz w:val="22"/>
              </w:rPr>
              <w:t>H</w:t>
            </w:r>
            <w:r w:rsidR="00605627">
              <w:rPr>
                <w:rFonts w:asciiTheme="minorHAnsi" w:hAnsiTheme="minorHAnsi"/>
                <w:sz w:val="22"/>
              </w:rPr>
              <w:t>BO</w:t>
            </w:r>
          </w:p>
        </w:tc>
        <w:tc>
          <w:tcPr>
            <w:tcW w:w="4528" w:type="dxa"/>
          </w:tcPr>
          <w:p w14:paraId="33F481D9"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07B4011E" w14:textId="77777777" w:rsidTr="00F623EB">
        <w:tc>
          <w:tcPr>
            <w:tcW w:w="4528" w:type="dxa"/>
          </w:tcPr>
          <w:p w14:paraId="446A200B" w14:textId="77777777" w:rsidR="00A63AD9" w:rsidRPr="00610D56" w:rsidRDefault="00A63AD9" w:rsidP="00F623EB">
            <w:pPr>
              <w:rPr>
                <w:rFonts w:asciiTheme="minorHAnsi" w:hAnsiTheme="minorHAnsi"/>
                <w:sz w:val="22"/>
              </w:rPr>
            </w:pPr>
            <w:r w:rsidRPr="00610D56">
              <w:rPr>
                <w:rFonts w:asciiTheme="minorHAnsi" w:hAnsiTheme="minorHAnsi"/>
                <w:sz w:val="22"/>
              </w:rPr>
              <w:t>Universiteit</w:t>
            </w:r>
          </w:p>
        </w:tc>
        <w:tc>
          <w:tcPr>
            <w:tcW w:w="4528" w:type="dxa"/>
          </w:tcPr>
          <w:p w14:paraId="365C22E8" w14:textId="77777777" w:rsidR="00A63AD9" w:rsidRPr="00610D56" w:rsidRDefault="00A63AD9" w:rsidP="00F623EB">
            <w:pPr>
              <w:rPr>
                <w:rFonts w:asciiTheme="minorHAnsi" w:hAnsiTheme="minorHAnsi"/>
                <w:sz w:val="22"/>
              </w:rPr>
            </w:pPr>
            <w:r w:rsidRPr="00610D56">
              <w:rPr>
                <w:rFonts w:asciiTheme="minorHAnsi" w:hAnsiTheme="minorHAnsi"/>
                <w:sz w:val="22"/>
              </w:rPr>
              <w:t>0</w:t>
            </w:r>
          </w:p>
        </w:tc>
      </w:tr>
    </w:tbl>
    <w:p w14:paraId="1F9B7F6B" w14:textId="77777777" w:rsidR="00A63AD9" w:rsidRPr="00610D56" w:rsidRDefault="00A63AD9" w:rsidP="00A63AD9">
      <w:pPr>
        <w:rPr>
          <w:rFonts w:asciiTheme="minorHAnsi" w:hAnsiTheme="minorHAnsi"/>
        </w:rPr>
      </w:pPr>
    </w:p>
    <w:p w14:paraId="2B73E318" w14:textId="77777777" w:rsidR="00A63AD9" w:rsidRPr="00610D56" w:rsidRDefault="00E73721" w:rsidP="00610D56">
      <w:pPr>
        <w:pStyle w:val="Kop3"/>
      </w:pPr>
      <w:r>
        <w:t>5.1.6</w:t>
      </w:r>
      <w:r>
        <w:tab/>
      </w:r>
      <w:r w:rsidR="00A63AD9" w:rsidRPr="00610D56">
        <w:t>Thuissituatie</w:t>
      </w:r>
    </w:p>
    <w:p w14:paraId="0EE6AFAA" w14:textId="3E3D9A0B" w:rsidR="00A63AD9" w:rsidRPr="00610D56" w:rsidRDefault="00A63AD9" w:rsidP="002B4953">
      <w:pPr>
        <w:jc w:val="both"/>
        <w:rPr>
          <w:rFonts w:asciiTheme="minorHAnsi" w:hAnsiTheme="minorHAnsi"/>
          <w:sz w:val="22"/>
        </w:rPr>
      </w:pPr>
      <w:r w:rsidRPr="00610D56">
        <w:rPr>
          <w:rFonts w:asciiTheme="minorHAnsi" w:hAnsiTheme="minorHAnsi"/>
          <w:sz w:val="22"/>
        </w:rPr>
        <w:t xml:space="preserve">De 78 respondenten hadden de </w:t>
      </w:r>
      <w:r w:rsidRPr="000F2999">
        <w:rPr>
          <w:rFonts w:asciiTheme="minorHAnsi" w:hAnsiTheme="minorHAnsi"/>
          <w:sz w:val="22"/>
        </w:rPr>
        <w:t>mogelijkheid om hun thuissituatie in te vullen. Hierbij konden ze kiezen uit de volgende 3 mogelijkheden</w:t>
      </w:r>
      <w:r w:rsidR="000F2999" w:rsidRPr="000F2999">
        <w:rPr>
          <w:rFonts w:asciiTheme="minorHAnsi" w:hAnsiTheme="minorHAnsi"/>
          <w:sz w:val="22"/>
        </w:rPr>
        <w:t>: a</w:t>
      </w:r>
      <w:r w:rsidRPr="000F2999">
        <w:rPr>
          <w:rFonts w:asciiTheme="minorHAnsi" w:hAnsiTheme="minorHAnsi"/>
          <w:sz w:val="22"/>
        </w:rPr>
        <w:t>lleenstaand</w:t>
      </w:r>
      <w:r w:rsidR="000F2999" w:rsidRPr="000F2999">
        <w:rPr>
          <w:rFonts w:asciiTheme="minorHAnsi" w:hAnsiTheme="minorHAnsi"/>
          <w:sz w:val="22"/>
        </w:rPr>
        <w:t>, s</w:t>
      </w:r>
      <w:r w:rsidRPr="000F2999">
        <w:rPr>
          <w:rFonts w:asciiTheme="minorHAnsi" w:hAnsiTheme="minorHAnsi"/>
          <w:sz w:val="22"/>
        </w:rPr>
        <w:t>amenwonend</w:t>
      </w:r>
      <w:r w:rsidR="000F2999" w:rsidRPr="000F2999">
        <w:rPr>
          <w:rFonts w:asciiTheme="minorHAnsi" w:hAnsiTheme="minorHAnsi"/>
          <w:sz w:val="22"/>
        </w:rPr>
        <w:t xml:space="preserve"> of g</w:t>
      </w:r>
      <w:r w:rsidRPr="000F2999">
        <w:rPr>
          <w:rFonts w:asciiTheme="minorHAnsi" w:hAnsiTheme="minorHAnsi"/>
          <w:sz w:val="22"/>
        </w:rPr>
        <w:t>ehuwd</w:t>
      </w:r>
      <w:r w:rsidR="000F2999">
        <w:rPr>
          <w:rFonts w:asciiTheme="minorHAnsi" w:hAnsiTheme="minorHAnsi"/>
          <w:sz w:val="22"/>
        </w:rPr>
        <w:t xml:space="preserve">. </w:t>
      </w:r>
      <w:r w:rsidRPr="00610D56">
        <w:rPr>
          <w:rFonts w:asciiTheme="minorHAnsi" w:hAnsiTheme="minorHAnsi"/>
          <w:sz w:val="22"/>
        </w:rPr>
        <w:t>Van de 78 respondenten wonen er 33 alleenstaand, zijn er 31 samenwonend en zijn 14 personen gehuwd.</w:t>
      </w:r>
    </w:p>
    <w:p w14:paraId="42EDBCDD" w14:textId="5C4B5B48" w:rsidR="00A63AD9" w:rsidRDefault="00A63AD9" w:rsidP="00A63AD9">
      <w:pPr>
        <w:rPr>
          <w:rFonts w:asciiTheme="minorHAnsi" w:hAnsiTheme="minorHAnsi"/>
          <w:sz w:val="22"/>
        </w:rPr>
      </w:pPr>
    </w:p>
    <w:p w14:paraId="51F9B757" w14:textId="02D3880C" w:rsidR="000F2999" w:rsidRPr="000F2999" w:rsidRDefault="000F2999" w:rsidP="00A63AD9">
      <w:pPr>
        <w:rPr>
          <w:rFonts w:asciiTheme="minorHAnsi" w:hAnsiTheme="minorHAnsi"/>
          <w:sz w:val="20"/>
          <w:szCs w:val="20"/>
        </w:rPr>
      </w:pPr>
      <w:r>
        <w:rPr>
          <w:rFonts w:asciiTheme="minorHAnsi" w:hAnsiTheme="minorHAnsi"/>
          <w:sz w:val="20"/>
          <w:szCs w:val="20"/>
        </w:rPr>
        <w:t>Tabel 6. Thuissituatie</w:t>
      </w:r>
    </w:p>
    <w:tbl>
      <w:tblPr>
        <w:tblStyle w:val="Tabelraster"/>
        <w:tblW w:w="0" w:type="auto"/>
        <w:tblLook w:val="04A0" w:firstRow="1" w:lastRow="0" w:firstColumn="1" w:lastColumn="0" w:noHBand="0" w:noVBand="1"/>
      </w:tblPr>
      <w:tblGrid>
        <w:gridCol w:w="4528"/>
        <w:gridCol w:w="4528"/>
      </w:tblGrid>
      <w:tr w:rsidR="00A63AD9" w:rsidRPr="00610D56" w14:paraId="100AC3A7" w14:textId="77777777" w:rsidTr="00F623EB">
        <w:tc>
          <w:tcPr>
            <w:tcW w:w="4528" w:type="dxa"/>
          </w:tcPr>
          <w:p w14:paraId="3573354A" w14:textId="77777777" w:rsidR="00A63AD9" w:rsidRPr="00610D56" w:rsidRDefault="00A63AD9" w:rsidP="00F623EB">
            <w:pPr>
              <w:rPr>
                <w:rFonts w:asciiTheme="minorHAnsi" w:hAnsiTheme="minorHAnsi"/>
                <w:b/>
                <w:sz w:val="22"/>
              </w:rPr>
            </w:pPr>
            <w:r w:rsidRPr="00610D56">
              <w:rPr>
                <w:rFonts w:asciiTheme="minorHAnsi" w:hAnsiTheme="minorHAnsi"/>
                <w:b/>
                <w:sz w:val="22"/>
              </w:rPr>
              <w:t>Thuissituatie</w:t>
            </w:r>
          </w:p>
        </w:tc>
        <w:tc>
          <w:tcPr>
            <w:tcW w:w="4528" w:type="dxa"/>
          </w:tcPr>
          <w:p w14:paraId="1FD02AE8"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DC1C727" w14:textId="77777777" w:rsidTr="00F623EB">
        <w:tc>
          <w:tcPr>
            <w:tcW w:w="4528" w:type="dxa"/>
          </w:tcPr>
          <w:p w14:paraId="08008815" w14:textId="77777777" w:rsidR="00A63AD9" w:rsidRPr="00610D56" w:rsidRDefault="00A63AD9" w:rsidP="00F623EB">
            <w:pPr>
              <w:rPr>
                <w:rFonts w:asciiTheme="minorHAnsi" w:hAnsiTheme="minorHAnsi"/>
                <w:sz w:val="22"/>
              </w:rPr>
            </w:pPr>
            <w:r w:rsidRPr="00610D56">
              <w:rPr>
                <w:rFonts w:asciiTheme="minorHAnsi" w:hAnsiTheme="minorHAnsi"/>
                <w:sz w:val="22"/>
              </w:rPr>
              <w:t>Alleenstaand</w:t>
            </w:r>
          </w:p>
        </w:tc>
        <w:tc>
          <w:tcPr>
            <w:tcW w:w="4528" w:type="dxa"/>
          </w:tcPr>
          <w:p w14:paraId="177139C4" w14:textId="77777777" w:rsidR="00A63AD9" w:rsidRPr="00610D56" w:rsidRDefault="00A63AD9" w:rsidP="00F623EB">
            <w:pPr>
              <w:rPr>
                <w:rFonts w:asciiTheme="minorHAnsi" w:hAnsiTheme="minorHAnsi"/>
                <w:sz w:val="22"/>
              </w:rPr>
            </w:pPr>
            <w:r w:rsidRPr="00610D56">
              <w:rPr>
                <w:rFonts w:asciiTheme="minorHAnsi" w:hAnsiTheme="minorHAnsi"/>
                <w:sz w:val="22"/>
              </w:rPr>
              <w:t>33</w:t>
            </w:r>
          </w:p>
        </w:tc>
      </w:tr>
      <w:tr w:rsidR="00A63AD9" w:rsidRPr="00610D56" w14:paraId="044CC074" w14:textId="77777777" w:rsidTr="00F623EB">
        <w:tc>
          <w:tcPr>
            <w:tcW w:w="4528" w:type="dxa"/>
          </w:tcPr>
          <w:p w14:paraId="3E0210CA" w14:textId="77777777" w:rsidR="00A63AD9" w:rsidRPr="00610D56" w:rsidRDefault="00A63AD9" w:rsidP="00F623EB">
            <w:pPr>
              <w:rPr>
                <w:rFonts w:asciiTheme="minorHAnsi" w:hAnsiTheme="minorHAnsi"/>
                <w:sz w:val="22"/>
              </w:rPr>
            </w:pPr>
            <w:r w:rsidRPr="00610D56">
              <w:rPr>
                <w:rFonts w:asciiTheme="minorHAnsi" w:hAnsiTheme="minorHAnsi"/>
                <w:sz w:val="22"/>
              </w:rPr>
              <w:t>Samenwonend</w:t>
            </w:r>
          </w:p>
        </w:tc>
        <w:tc>
          <w:tcPr>
            <w:tcW w:w="4528" w:type="dxa"/>
          </w:tcPr>
          <w:p w14:paraId="704AE554" w14:textId="77777777" w:rsidR="00A63AD9" w:rsidRPr="00610D56" w:rsidRDefault="00A63AD9" w:rsidP="00F623EB">
            <w:pPr>
              <w:rPr>
                <w:rFonts w:asciiTheme="minorHAnsi" w:hAnsiTheme="minorHAnsi"/>
                <w:sz w:val="22"/>
              </w:rPr>
            </w:pPr>
            <w:r w:rsidRPr="00610D56">
              <w:rPr>
                <w:rFonts w:asciiTheme="minorHAnsi" w:hAnsiTheme="minorHAnsi"/>
                <w:sz w:val="22"/>
              </w:rPr>
              <w:t>31</w:t>
            </w:r>
          </w:p>
        </w:tc>
      </w:tr>
      <w:tr w:rsidR="00A63AD9" w:rsidRPr="00610D56" w14:paraId="40FF524F" w14:textId="77777777" w:rsidTr="00F623EB">
        <w:tc>
          <w:tcPr>
            <w:tcW w:w="4528" w:type="dxa"/>
          </w:tcPr>
          <w:p w14:paraId="0F7FDC37" w14:textId="77777777" w:rsidR="00A63AD9" w:rsidRPr="00610D56" w:rsidRDefault="00A63AD9" w:rsidP="00F623EB">
            <w:pPr>
              <w:rPr>
                <w:rFonts w:asciiTheme="minorHAnsi" w:hAnsiTheme="minorHAnsi"/>
                <w:sz w:val="22"/>
              </w:rPr>
            </w:pPr>
            <w:r w:rsidRPr="00610D56">
              <w:rPr>
                <w:rFonts w:asciiTheme="minorHAnsi" w:hAnsiTheme="minorHAnsi"/>
                <w:sz w:val="22"/>
              </w:rPr>
              <w:t>Gehuwd</w:t>
            </w:r>
          </w:p>
        </w:tc>
        <w:tc>
          <w:tcPr>
            <w:tcW w:w="4528" w:type="dxa"/>
          </w:tcPr>
          <w:p w14:paraId="372FD4B1" w14:textId="77777777" w:rsidR="00A63AD9" w:rsidRPr="00610D56" w:rsidRDefault="00A63AD9" w:rsidP="00F623EB">
            <w:pPr>
              <w:rPr>
                <w:rFonts w:asciiTheme="minorHAnsi" w:hAnsiTheme="minorHAnsi"/>
                <w:sz w:val="22"/>
              </w:rPr>
            </w:pPr>
            <w:r w:rsidRPr="00610D56">
              <w:rPr>
                <w:rFonts w:asciiTheme="minorHAnsi" w:hAnsiTheme="minorHAnsi"/>
                <w:sz w:val="22"/>
              </w:rPr>
              <w:t>14</w:t>
            </w:r>
          </w:p>
        </w:tc>
      </w:tr>
    </w:tbl>
    <w:p w14:paraId="50AE4F29" w14:textId="77777777" w:rsidR="00A63AD9" w:rsidRPr="00E73721" w:rsidRDefault="00E73721" w:rsidP="00E73721">
      <w:pPr>
        <w:pStyle w:val="Kop2"/>
        <w:rPr>
          <w:rFonts w:asciiTheme="minorHAnsi" w:hAnsiTheme="minorHAnsi"/>
        </w:rPr>
      </w:pPr>
      <w:bookmarkStart w:id="41" w:name="_Toc81144731"/>
      <w:r w:rsidRPr="00E73721">
        <w:rPr>
          <w:rFonts w:asciiTheme="minorHAnsi" w:hAnsiTheme="minorHAnsi"/>
        </w:rPr>
        <w:t>5.2</w:t>
      </w:r>
      <w:r w:rsidRPr="00E73721">
        <w:rPr>
          <w:rFonts w:asciiTheme="minorHAnsi" w:hAnsiTheme="minorHAnsi"/>
        </w:rPr>
        <w:tab/>
      </w:r>
      <w:r w:rsidR="00A63AD9" w:rsidRPr="00E73721">
        <w:rPr>
          <w:rFonts w:asciiTheme="minorHAnsi" w:hAnsiTheme="minorHAnsi"/>
        </w:rPr>
        <w:t>Landing</w:t>
      </w:r>
      <w:bookmarkEnd w:id="41"/>
    </w:p>
    <w:p w14:paraId="4A1FC00B" w14:textId="44CD8ECD" w:rsidR="00A63AD9" w:rsidRPr="00610D56" w:rsidRDefault="00A63AD9" w:rsidP="002B4953">
      <w:pPr>
        <w:jc w:val="both"/>
        <w:rPr>
          <w:rFonts w:asciiTheme="minorHAnsi" w:hAnsiTheme="minorHAnsi"/>
          <w:sz w:val="22"/>
        </w:rPr>
      </w:pPr>
      <w:r w:rsidRPr="00610D56">
        <w:rPr>
          <w:rFonts w:asciiTheme="minorHAnsi" w:hAnsiTheme="minorHAnsi"/>
          <w:sz w:val="22"/>
        </w:rPr>
        <w:t>In het theoretisch kader komt naar voren dat de landing een enorm belangrijk aspect is bij de onboarding van een nieuwe medewerker. Aan de hand van de theorie van Verhoeven zijn een aantal vragen opgesteld die de ervaringen van de medewerkers toetsen op het gebied van de landing. Per vraag zal op basis van de resultaten getoond worden hoe de respondenten de landing ervaren.</w:t>
      </w:r>
    </w:p>
    <w:p w14:paraId="3F175245" w14:textId="77777777" w:rsidR="00A63AD9" w:rsidRPr="00610D56" w:rsidRDefault="00A63AD9" w:rsidP="002B4953">
      <w:pPr>
        <w:jc w:val="both"/>
        <w:rPr>
          <w:rFonts w:asciiTheme="minorHAnsi" w:hAnsiTheme="minorHAnsi"/>
          <w:sz w:val="22"/>
        </w:rPr>
      </w:pPr>
      <w:r w:rsidRPr="00610D56">
        <w:rPr>
          <w:rFonts w:asciiTheme="minorHAnsi" w:hAnsiTheme="minorHAnsi"/>
          <w:sz w:val="22"/>
        </w:rPr>
        <w:t>De respondenten konden de volgende antwoorden invullen, namelijk:</w:t>
      </w:r>
    </w:p>
    <w:p w14:paraId="21138818" w14:textId="77777777" w:rsidR="000F2999" w:rsidRDefault="00A63AD9" w:rsidP="000F2999">
      <w:pPr>
        <w:pStyle w:val="Lijstalinea"/>
        <w:numPr>
          <w:ilvl w:val="0"/>
          <w:numId w:val="28"/>
        </w:numPr>
        <w:jc w:val="both"/>
        <w:rPr>
          <w:sz w:val="22"/>
        </w:rPr>
      </w:pPr>
      <w:r w:rsidRPr="000F2999">
        <w:rPr>
          <w:sz w:val="22"/>
        </w:rPr>
        <w:t>Ik ben hier niet over te spreken</w:t>
      </w:r>
      <w:r w:rsidR="000F2999" w:rsidRPr="000F2999">
        <w:rPr>
          <w:sz w:val="22"/>
        </w:rPr>
        <w:t>;</w:t>
      </w:r>
    </w:p>
    <w:p w14:paraId="21CEFC5A" w14:textId="77777777" w:rsidR="000F2999" w:rsidRDefault="00A63AD9" w:rsidP="000F2999">
      <w:pPr>
        <w:pStyle w:val="Lijstalinea"/>
        <w:numPr>
          <w:ilvl w:val="0"/>
          <w:numId w:val="28"/>
        </w:numPr>
        <w:jc w:val="both"/>
        <w:rPr>
          <w:sz w:val="22"/>
        </w:rPr>
      </w:pPr>
      <w:r w:rsidRPr="000F2999">
        <w:rPr>
          <w:sz w:val="22"/>
        </w:rPr>
        <w:t>Ik ben hier gedeeltelijk niet over te spreken</w:t>
      </w:r>
      <w:r w:rsidR="000F2999" w:rsidRPr="000F2999">
        <w:rPr>
          <w:sz w:val="22"/>
        </w:rPr>
        <w:t>;</w:t>
      </w:r>
    </w:p>
    <w:p w14:paraId="272D4F72" w14:textId="77777777" w:rsidR="000F2999" w:rsidRDefault="00A63AD9" w:rsidP="000F2999">
      <w:pPr>
        <w:pStyle w:val="Lijstalinea"/>
        <w:numPr>
          <w:ilvl w:val="0"/>
          <w:numId w:val="28"/>
        </w:numPr>
        <w:jc w:val="both"/>
        <w:rPr>
          <w:sz w:val="22"/>
        </w:rPr>
      </w:pPr>
      <w:r w:rsidRPr="000F2999">
        <w:rPr>
          <w:sz w:val="22"/>
        </w:rPr>
        <w:t>Ik ben hier gedeeltelijk over te spreken</w:t>
      </w:r>
      <w:r w:rsidR="000F2999" w:rsidRPr="000F2999">
        <w:rPr>
          <w:sz w:val="22"/>
        </w:rPr>
        <w:t>;</w:t>
      </w:r>
    </w:p>
    <w:p w14:paraId="51505B0D" w14:textId="636EA7EE" w:rsidR="00A63AD9" w:rsidRPr="000F2999" w:rsidRDefault="00A63AD9" w:rsidP="000F2999">
      <w:pPr>
        <w:pStyle w:val="Lijstalinea"/>
        <w:numPr>
          <w:ilvl w:val="0"/>
          <w:numId w:val="28"/>
        </w:numPr>
        <w:jc w:val="both"/>
        <w:rPr>
          <w:sz w:val="22"/>
        </w:rPr>
      </w:pPr>
      <w:r w:rsidRPr="000F2999">
        <w:rPr>
          <w:sz w:val="22"/>
        </w:rPr>
        <w:t xml:space="preserve">Ik ben </w:t>
      </w:r>
      <w:r w:rsidR="00610D56" w:rsidRPr="000F2999">
        <w:rPr>
          <w:sz w:val="22"/>
        </w:rPr>
        <w:t>hierover</w:t>
      </w:r>
      <w:r w:rsidRPr="000F2999">
        <w:rPr>
          <w:sz w:val="22"/>
        </w:rPr>
        <w:t xml:space="preserve"> te spreken</w:t>
      </w:r>
      <w:r w:rsidR="000F2999" w:rsidRPr="000F2999">
        <w:rPr>
          <w:sz w:val="22"/>
        </w:rPr>
        <w:t>.</w:t>
      </w:r>
    </w:p>
    <w:p w14:paraId="12C1EB00" w14:textId="77777777" w:rsidR="00A63AD9" w:rsidRPr="00610D56" w:rsidRDefault="00A63AD9" w:rsidP="00A63AD9">
      <w:pPr>
        <w:rPr>
          <w:rFonts w:asciiTheme="minorHAnsi" w:hAnsiTheme="minorHAnsi"/>
        </w:rPr>
      </w:pPr>
    </w:p>
    <w:p w14:paraId="34611A58" w14:textId="77777777" w:rsidR="00A63AD9" w:rsidRPr="00610D56" w:rsidRDefault="00E73721" w:rsidP="00610D56">
      <w:pPr>
        <w:pStyle w:val="Kop3"/>
      </w:pPr>
      <w:r>
        <w:t>5.2.1</w:t>
      </w:r>
      <w:r>
        <w:tab/>
      </w:r>
      <w:r w:rsidR="00A63AD9" w:rsidRPr="00610D56">
        <w:t>Verkregen informatie voor aanvang eerste werkdag</w:t>
      </w:r>
    </w:p>
    <w:p w14:paraId="0C3C766B" w14:textId="61671596" w:rsidR="00A63AD9" w:rsidRPr="00610D56" w:rsidRDefault="00A63AD9" w:rsidP="002B4953">
      <w:pPr>
        <w:jc w:val="both"/>
        <w:rPr>
          <w:rFonts w:asciiTheme="minorHAnsi" w:hAnsiTheme="minorHAnsi"/>
          <w:sz w:val="22"/>
        </w:rPr>
      </w:pPr>
      <w:r w:rsidRPr="00610D56">
        <w:rPr>
          <w:rFonts w:asciiTheme="minorHAnsi" w:hAnsiTheme="minorHAnsi"/>
          <w:sz w:val="22"/>
        </w:rPr>
        <w:t xml:space="preserve">De 78 respondenten kregen de volgende </w:t>
      </w:r>
      <w:r w:rsidRPr="000F2999">
        <w:rPr>
          <w:rFonts w:asciiTheme="minorHAnsi" w:hAnsiTheme="minorHAnsi"/>
          <w:sz w:val="22"/>
        </w:rPr>
        <w:t>stelling voorge</w:t>
      </w:r>
      <w:r w:rsidR="000F2999" w:rsidRPr="000F2999">
        <w:rPr>
          <w:rFonts w:asciiTheme="minorHAnsi" w:hAnsiTheme="minorHAnsi"/>
          <w:sz w:val="22"/>
        </w:rPr>
        <w:t>legd</w:t>
      </w:r>
      <w:r w:rsidRPr="000F2999">
        <w:rPr>
          <w:rFonts w:asciiTheme="minorHAnsi" w:hAnsiTheme="minorHAnsi"/>
          <w:sz w:val="22"/>
        </w:rPr>
        <w:t>,</w:t>
      </w:r>
      <w:r w:rsidRPr="00610D56">
        <w:rPr>
          <w:rFonts w:asciiTheme="minorHAnsi" w:hAnsiTheme="minorHAnsi"/>
          <w:sz w:val="22"/>
        </w:rPr>
        <w:t xml:space="preserve"> namelijk: </w:t>
      </w:r>
      <w:r w:rsidRPr="002B4953">
        <w:rPr>
          <w:rFonts w:asciiTheme="minorHAnsi" w:hAnsiTheme="minorHAnsi"/>
          <w:i/>
          <w:sz w:val="22"/>
        </w:rPr>
        <w:t>‘Ik ben te spreken over de informatie die ik heb gehad over de job voordat ik aan mijn eerste werkdag begon.’</w:t>
      </w:r>
      <w:r w:rsidRPr="00610D56">
        <w:rPr>
          <w:rFonts w:asciiTheme="minorHAnsi" w:hAnsiTheme="minorHAnsi"/>
          <w:sz w:val="22"/>
        </w:rPr>
        <w:t xml:space="preserve"> Van de 78 respondenten hebben er 13 een 1 ingevuld, 14 een 2, 24 een 3 en 28 een 4. Gemiddeld scoorden zij samen een 2,9. </w:t>
      </w:r>
    </w:p>
    <w:p w14:paraId="06978F30" w14:textId="4AB406CA" w:rsidR="00A63AD9" w:rsidRDefault="00A63AD9" w:rsidP="00A63AD9">
      <w:pPr>
        <w:rPr>
          <w:rFonts w:asciiTheme="minorHAnsi" w:hAnsiTheme="minorHAnsi"/>
          <w:sz w:val="22"/>
        </w:rPr>
      </w:pPr>
    </w:p>
    <w:p w14:paraId="7775516A" w14:textId="1DD2BC01" w:rsidR="000F2999" w:rsidRPr="000F2999" w:rsidRDefault="000F2999" w:rsidP="00A63AD9">
      <w:pPr>
        <w:rPr>
          <w:rFonts w:asciiTheme="minorHAnsi" w:hAnsiTheme="minorHAnsi"/>
          <w:sz w:val="20"/>
          <w:szCs w:val="20"/>
        </w:rPr>
      </w:pPr>
      <w:r>
        <w:rPr>
          <w:rFonts w:asciiTheme="minorHAnsi" w:hAnsiTheme="minorHAnsi"/>
          <w:sz w:val="20"/>
          <w:szCs w:val="20"/>
        </w:rPr>
        <w:t>Tabel 7. Verkregen informatie voor aanvang eerste werkdag</w:t>
      </w:r>
    </w:p>
    <w:tbl>
      <w:tblPr>
        <w:tblStyle w:val="Tabelraster"/>
        <w:tblW w:w="0" w:type="auto"/>
        <w:tblLook w:val="04A0" w:firstRow="1" w:lastRow="0" w:firstColumn="1" w:lastColumn="0" w:noHBand="0" w:noVBand="1"/>
      </w:tblPr>
      <w:tblGrid>
        <w:gridCol w:w="4528"/>
        <w:gridCol w:w="4528"/>
      </w:tblGrid>
      <w:tr w:rsidR="00A63AD9" w:rsidRPr="00610D56" w14:paraId="5FA91920" w14:textId="77777777" w:rsidTr="00F623EB">
        <w:tc>
          <w:tcPr>
            <w:tcW w:w="4528" w:type="dxa"/>
          </w:tcPr>
          <w:p w14:paraId="7F5CCD45"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263BD00C"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773293FF" w14:textId="77777777" w:rsidTr="00F623EB">
        <w:tc>
          <w:tcPr>
            <w:tcW w:w="4528" w:type="dxa"/>
          </w:tcPr>
          <w:p w14:paraId="7535C660"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B084457"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43BAD780" w14:textId="77777777" w:rsidTr="00F623EB">
        <w:tc>
          <w:tcPr>
            <w:tcW w:w="4528" w:type="dxa"/>
          </w:tcPr>
          <w:p w14:paraId="6A648808"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2DC3986A"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534FEB46" w14:textId="77777777" w:rsidTr="00F623EB">
        <w:tc>
          <w:tcPr>
            <w:tcW w:w="4528" w:type="dxa"/>
          </w:tcPr>
          <w:p w14:paraId="71EA1DCB"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3D85DBD9" w14:textId="77777777" w:rsidR="00A63AD9" w:rsidRPr="00610D56" w:rsidRDefault="00A63AD9" w:rsidP="00F623EB">
            <w:pPr>
              <w:rPr>
                <w:rFonts w:asciiTheme="minorHAnsi" w:hAnsiTheme="minorHAnsi"/>
                <w:sz w:val="22"/>
              </w:rPr>
            </w:pPr>
            <w:r w:rsidRPr="00610D56">
              <w:rPr>
                <w:rFonts w:asciiTheme="minorHAnsi" w:hAnsiTheme="minorHAnsi"/>
                <w:sz w:val="22"/>
              </w:rPr>
              <w:t>24</w:t>
            </w:r>
          </w:p>
        </w:tc>
      </w:tr>
      <w:tr w:rsidR="00A63AD9" w:rsidRPr="00610D56" w14:paraId="73A53978" w14:textId="77777777" w:rsidTr="00F623EB">
        <w:tc>
          <w:tcPr>
            <w:tcW w:w="4528" w:type="dxa"/>
          </w:tcPr>
          <w:p w14:paraId="3C01B54C"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894E86C" w14:textId="77777777" w:rsidR="00A63AD9" w:rsidRPr="00610D56" w:rsidRDefault="00A63AD9" w:rsidP="00F623EB">
            <w:pPr>
              <w:rPr>
                <w:rFonts w:asciiTheme="minorHAnsi" w:hAnsiTheme="minorHAnsi"/>
                <w:sz w:val="22"/>
              </w:rPr>
            </w:pPr>
            <w:r w:rsidRPr="00610D56">
              <w:rPr>
                <w:rFonts w:asciiTheme="minorHAnsi" w:hAnsiTheme="minorHAnsi"/>
                <w:sz w:val="22"/>
              </w:rPr>
              <w:t>28</w:t>
            </w:r>
          </w:p>
        </w:tc>
      </w:tr>
    </w:tbl>
    <w:p w14:paraId="249AA050" w14:textId="77777777" w:rsidR="00A63AD9" w:rsidRPr="00610D56" w:rsidRDefault="00A63AD9" w:rsidP="00A63AD9">
      <w:pPr>
        <w:rPr>
          <w:rFonts w:asciiTheme="minorHAnsi" w:hAnsiTheme="minorHAnsi"/>
        </w:rPr>
      </w:pPr>
    </w:p>
    <w:p w14:paraId="5B04F04E" w14:textId="77777777" w:rsidR="00A63AD9" w:rsidRPr="00E73721" w:rsidRDefault="00E73721" w:rsidP="00E73721">
      <w:pPr>
        <w:pStyle w:val="Kop3"/>
        <w:rPr>
          <w:rFonts w:asciiTheme="minorHAnsi" w:hAnsiTheme="minorHAnsi"/>
        </w:rPr>
      </w:pPr>
      <w:r>
        <w:t>5.2.2</w:t>
      </w:r>
      <w:r>
        <w:tab/>
      </w:r>
      <w:r w:rsidR="00A63AD9" w:rsidRPr="00610D56">
        <w:t>Organisatie eerste werkdag</w:t>
      </w:r>
    </w:p>
    <w:p w14:paraId="6783D8F8" w14:textId="03372AA0"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0F2999">
        <w:rPr>
          <w:rFonts w:asciiTheme="minorHAnsi" w:hAnsiTheme="minorHAnsi"/>
          <w:sz w:val="22"/>
        </w:rPr>
        <w:t>legd</w:t>
      </w:r>
      <w:r w:rsidRPr="00610D56">
        <w:rPr>
          <w:rFonts w:asciiTheme="minorHAnsi" w:hAnsiTheme="minorHAnsi"/>
          <w:sz w:val="22"/>
        </w:rPr>
        <w:t>, namelijk: ‘</w:t>
      </w:r>
      <w:r w:rsidRPr="002B4953">
        <w:rPr>
          <w:rFonts w:asciiTheme="minorHAnsi" w:hAnsiTheme="minorHAnsi"/>
          <w:i/>
          <w:sz w:val="22"/>
        </w:rPr>
        <w:t>Ik ben te spreken over hoe georganiseerd mijn eerste werkdag was.’</w:t>
      </w:r>
      <w:r w:rsidR="002B4953">
        <w:rPr>
          <w:rFonts w:asciiTheme="minorHAnsi" w:hAnsiTheme="minorHAnsi"/>
          <w:sz w:val="22"/>
        </w:rPr>
        <w:t xml:space="preserve"> </w:t>
      </w:r>
      <w:r w:rsidRPr="00610D56">
        <w:rPr>
          <w:rFonts w:asciiTheme="minorHAnsi" w:hAnsiTheme="minorHAnsi"/>
          <w:sz w:val="22"/>
        </w:rPr>
        <w:t>Van de 78 respondenten hebben er 9 een 1 ingevuld, 19 een 2, 30 een 3 en 20 een 4. Gemiddeld scoorden zij samen een 2,8.</w:t>
      </w:r>
    </w:p>
    <w:p w14:paraId="48278CDE" w14:textId="766AFDD6" w:rsidR="00A63AD9" w:rsidRDefault="00A63AD9" w:rsidP="00A63AD9">
      <w:pPr>
        <w:rPr>
          <w:rFonts w:asciiTheme="minorHAnsi" w:hAnsiTheme="minorHAnsi"/>
          <w:sz w:val="22"/>
        </w:rPr>
      </w:pPr>
    </w:p>
    <w:p w14:paraId="0198E00D" w14:textId="6CF3DF61" w:rsidR="000F2999" w:rsidRPr="000F2999" w:rsidRDefault="000F2999" w:rsidP="00A63AD9">
      <w:pPr>
        <w:rPr>
          <w:rFonts w:asciiTheme="minorHAnsi" w:hAnsiTheme="minorHAnsi"/>
          <w:sz w:val="20"/>
          <w:szCs w:val="20"/>
        </w:rPr>
      </w:pPr>
      <w:r>
        <w:rPr>
          <w:rFonts w:asciiTheme="minorHAnsi" w:hAnsiTheme="minorHAnsi"/>
          <w:sz w:val="20"/>
          <w:szCs w:val="20"/>
        </w:rPr>
        <w:t>Tabel 8. Organisatie eerste werkdag</w:t>
      </w:r>
    </w:p>
    <w:tbl>
      <w:tblPr>
        <w:tblStyle w:val="Tabelraster"/>
        <w:tblW w:w="0" w:type="auto"/>
        <w:tblLook w:val="04A0" w:firstRow="1" w:lastRow="0" w:firstColumn="1" w:lastColumn="0" w:noHBand="0" w:noVBand="1"/>
      </w:tblPr>
      <w:tblGrid>
        <w:gridCol w:w="4528"/>
        <w:gridCol w:w="4528"/>
      </w:tblGrid>
      <w:tr w:rsidR="00A63AD9" w:rsidRPr="00610D56" w14:paraId="5B212D18" w14:textId="77777777" w:rsidTr="00F623EB">
        <w:tc>
          <w:tcPr>
            <w:tcW w:w="4528" w:type="dxa"/>
          </w:tcPr>
          <w:p w14:paraId="3053F445"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1FCEC9D1"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BDCF57E" w14:textId="77777777" w:rsidTr="00F623EB">
        <w:tc>
          <w:tcPr>
            <w:tcW w:w="4528" w:type="dxa"/>
          </w:tcPr>
          <w:p w14:paraId="22CBC737"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EA6461E" w14:textId="77777777" w:rsidR="00A63AD9" w:rsidRPr="00610D56" w:rsidRDefault="00A63AD9" w:rsidP="00F623EB">
            <w:pPr>
              <w:rPr>
                <w:rFonts w:asciiTheme="minorHAnsi" w:hAnsiTheme="minorHAnsi"/>
                <w:sz w:val="22"/>
              </w:rPr>
            </w:pPr>
            <w:r w:rsidRPr="00610D56">
              <w:rPr>
                <w:rFonts w:asciiTheme="minorHAnsi" w:hAnsiTheme="minorHAnsi"/>
                <w:sz w:val="22"/>
              </w:rPr>
              <w:t>9</w:t>
            </w:r>
          </w:p>
        </w:tc>
      </w:tr>
      <w:tr w:rsidR="00A63AD9" w:rsidRPr="00610D56" w14:paraId="6ED1ADDB" w14:textId="77777777" w:rsidTr="00F623EB">
        <w:tc>
          <w:tcPr>
            <w:tcW w:w="4528" w:type="dxa"/>
          </w:tcPr>
          <w:p w14:paraId="76C2C1B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288E1BEA" w14:textId="77777777" w:rsidR="00A63AD9" w:rsidRPr="00610D56" w:rsidRDefault="00A63AD9" w:rsidP="00F623EB">
            <w:pPr>
              <w:rPr>
                <w:rFonts w:asciiTheme="minorHAnsi" w:hAnsiTheme="minorHAnsi"/>
                <w:sz w:val="22"/>
              </w:rPr>
            </w:pPr>
            <w:r w:rsidRPr="00610D56">
              <w:rPr>
                <w:rFonts w:asciiTheme="minorHAnsi" w:hAnsiTheme="minorHAnsi"/>
                <w:sz w:val="22"/>
              </w:rPr>
              <w:t>19</w:t>
            </w:r>
          </w:p>
        </w:tc>
      </w:tr>
      <w:tr w:rsidR="00A63AD9" w:rsidRPr="00610D56" w14:paraId="23A60437" w14:textId="77777777" w:rsidTr="00F623EB">
        <w:tc>
          <w:tcPr>
            <w:tcW w:w="4528" w:type="dxa"/>
          </w:tcPr>
          <w:p w14:paraId="7D07A03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8997EE6" w14:textId="77777777" w:rsidR="00A63AD9" w:rsidRPr="00610D56" w:rsidRDefault="00A63AD9" w:rsidP="00F623EB">
            <w:pPr>
              <w:rPr>
                <w:rFonts w:asciiTheme="minorHAnsi" w:hAnsiTheme="minorHAnsi"/>
                <w:sz w:val="22"/>
              </w:rPr>
            </w:pPr>
            <w:r w:rsidRPr="00610D56">
              <w:rPr>
                <w:rFonts w:asciiTheme="minorHAnsi" w:hAnsiTheme="minorHAnsi"/>
                <w:sz w:val="22"/>
              </w:rPr>
              <w:t>30</w:t>
            </w:r>
          </w:p>
        </w:tc>
      </w:tr>
      <w:tr w:rsidR="00A63AD9" w:rsidRPr="00610D56" w14:paraId="02A164AB" w14:textId="77777777" w:rsidTr="00F623EB">
        <w:tc>
          <w:tcPr>
            <w:tcW w:w="4528" w:type="dxa"/>
          </w:tcPr>
          <w:p w14:paraId="32FC7079"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1973982B"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bl>
    <w:p w14:paraId="049FACB2" w14:textId="77777777" w:rsidR="00A63AD9" w:rsidRPr="00610D56" w:rsidRDefault="00A63AD9" w:rsidP="00A63AD9">
      <w:pPr>
        <w:rPr>
          <w:rFonts w:asciiTheme="minorHAnsi" w:hAnsiTheme="minorHAnsi"/>
        </w:rPr>
      </w:pPr>
    </w:p>
    <w:p w14:paraId="7CB0E175" w14:textId="77777777" w:rsidR="00A63AD9" w:rsidRPr="00610D56" w:rsidRDefault="00E73721" w:rsidP="00610D56">
      <w:pPr>
        <w:pStyle w:val="Kop3"/>
      </w:pPr>
      <w:r>
        <w:t>5.2.3</w:t>
      </w:r>
      <w:r>
        <w:tab/>
      </w:r>
      <w:r w:rsidR="00A63AD9" w:rsidRPr="00610D56">
        <w:t>De ontvangst bij Start People</w:t>
      </w:r>
    </w:p>
    <w:p w14:paraId="28C65090" w14:textId="0FDBF99A"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0F2999">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de ontvangst bij Start People.’</w:t>
      </w:r>
      <w:r w:rsidR="002B4953">
        <w:rPr>
          <w:rFonts w:asciiTheme="minorHAnsi" w:hAnsiTheme="minorHAnsi"/>
          <w:sz w:val="22"/>
        </w:rPr>
        <w:t xml:space="preserve"> </w:t>
      </w:r>
      <w:r w:rsidRPr="00610D56">
        <w:rPr>
          <w:rFonts w:asciiTheme="minorHAnsi" w:hAnsiTheme="minorHAnsi"/>
          <w:sz w:val="22"/>
        </w:rPr>
        <w:t xml:space="preserve">Van de 78 respondenten hebben er 20 een 1 ingevuld, 17 een 2, 19 een 3 en 22 een 4. Gemiddeld scoorden zij samen een 2,6. </w:t>
      </w:r>
    </w:p>
    <w:p w14:paraId="5B0D73CF" w14:textId="05035168" w:rsidR="00A63AD9" w:rsidRDefault="00A63AD9" w:rsidP="00A63AD9">
      <w:pPr>
        <w:rPr>
          <w:rFonts w:asciiTheme="minorHAnsi" w:hAnsiTheme="minorHAnsi"/>
          <w:sz w:val="22"/>
        </w:rPr>
      </w:pPr>
    </w:p>
    <w:p w14:paraId="6B56A8B1" w14:textId="6CD4ACFC" w:rsidR="000F2999" w:rsidRPr="000F2999" w:rsidRDefault="000F2999" w:rsidP="00A63AD9">
      <w:pPr>
        <w:rPr>
          <w:rFonts w:asciiTheme="minorHAnsi" w:hAnsiTheme="minorHAnsi"/>
          <w:sz w:val="20"/>
          <w:szCs w:val="20"/>
        </w:rPr>
      </w:pPr>
      <w:r>
        <w:rPr>
          <w:rFonts w:asciiTheme="minorHAnsi" w:hAnsiTheme="minorHAnsi"/>
          <w:sz w:val="20"/>
          <w:szCs w:val="20"/>
        </w:rPr>
        <w:t>Tabel 9. De ontvangst bij Start People</w:t>
      </w:r>
    </w:p>
    <w:tbl>
      <w:tblPr>
        <w:tblStyle w:val="Tabelraster"/>
        <w:tblW w:w="0" w:type="auto"/>
        <w:tblLook w:val="04A0" w:firstRow="1" w:lastRow="0" w:firstColumn="1" w:lastColumn="0" w:noHBand="0" w:noVBand="1"/>
      </w:tblPr>
      <w:tblGrid>
        <w:gridCol w:w="4528"/>
        <w:gridCol w:w="4528"/>
      </w:tblGrid>
      <w:tr w:rsidR="00A63AD9" w:rsidRPr="00610D56" w14:paraId="2F00EE62" w14:textId="77777777" w:rsidTr="00F623EB">
        <w:tc>
          <w:tcPr>
            <w:tcW w:w="4528" w:type="dxa"/>
          </w:tcPr>
          <w:p w14:paraId="2E20C1B0"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39B34F96"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BB774BD" w14:textId="77777777" w:rsidTr="00F623EB">
        <w:tc>
          <w:tcPr>
            <w:tcW w:w="4528" w:type="dxa"/>
          </w:tcPr>
          <w:p w14:paraId="51C5E49E"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FE05206"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r w:rsidR="00A63AD9" w:rsidRPr="00610D56" w14:paraId="0A0CDC1E" w14:textId="77777777" w:rsidTr="00F623EB">
        <w:tc>
          <w:tcPr>
            <w:tcW w:w="4528" w:type="dxa"/>
          </w:tcPr>
          <w:p w14:paraId="58065837"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067322DB"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567766DE" w14:textId="77777777" w:rsidTr="00F623EB">
        <w:tc>
          <w:tcPr>
            <w:tcW w:w="4528" w:type="dxa"/>
          </w:tcPr>
          <w:p w14:paraId="2A6512F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02962E35" w14:textId="77777777" w:rsidR="00A63AD9" w:rsidRPr="00610D56" w:rsidRDefault="00A63AD9" w:rsidP="00F623EB">
            <w:pPr>
              <w:rPr>
                <w:rFonts w:asciiTheme="minorHAnsi" w:hAnsiTheme="minorHAnsi"/>
                <w:sz w:val="22"/>
              </w:rPr>
            </w:pPr>
            <w:r w:rsidRPr="00610D56">
              <w:rPr>
                <w:rFonts w:asciiTheme="minorHAnsi" w:hAnsiTheme="minorHAnsi"/>
                <w:sz w:val="22"/>
              </w:rPr>
              <w:t>19</w:t>
            </w:r>
          </w:p>
        </w:tc>
      </w:tr>
      <w:tr w:rsidR="00A63AD9" w:rsidRPr="00610D56" w14:paraId="6B425265" w14:textId="77777777" w:rsidTr="00F623EB">
        <w:trPr>
          <w:trHeight w:val="71"/>
        </w:trPr>
        <w:tc>
          <w:tcPr>
            <w:tcW w:w="4528" w:type="dxa"/>
          </w:tcPr>
          <w:p w14:paraId="3DB234A8"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89AF1FC"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bl>
    <w:p w14:paraId="6A5FE4A6" w14:textId="77777777" w:rsidR="00A63AD9" w:rsidRPr="00610D56" w:rsidRDefault="00A63AD9" w:rsidP="00A63AD9">
      <w:pPr>
        <w:rPr>
          <w:rFonts w:asciiTheme="minorHAnsi" w:hAnsiTheme="minorHAnsi"/>
        </w:rPr>
      </w:pPr>
    </w:p>
    <w:p w14:paraId="7BD3AD29" w14:textId="77777777" w:rsidR="00A63AD9" w:rsidRPr="00610D56" w:rsidRDefault="00E73721" w:rsidP="00610D56">
      <w:pPr>
        <w:pStyle w:val="Kop3"/>
      </w:pPr>
      <w:r>
        <w:t>5.2.4</w:t>
      </w:r>
      <w:r>
        <w:tab/>
      </w:r>
      <w:r w:rsidR="00A63AD9" w:rsidRPr="00610D56">
        <w:t>De ontvangst bij Coca-Cola</w:t>
      </w:r>
    </w:p>
    <w:p w14:paraId="5B5AB7A8" w14:textId="1B0A2DAB" w:rsidR="00A63AD9" w:rsidRDefault="00A63AD9" w:rsidP="000F2999">
      <w:pPr>
        <w:jc w:val="both"/>
        <w:rPr>
          <w:rFonts w:asciiTheme="minorHAnsi" w:hAnsiTheme="minorHAnsi"/>
          <w:sz w:val="22"/>
        </w:rPr>
      </w:pPr>
      <w:r w:rsidRPr="00610D56">
        <w:rPr>
          <w:rFonts w:asciiTheme="minorHAnsi" w:hAnsiTheme="minorHAnsi"/>
          <w:sz w:val="22"/>
        </w:rPr>
        <w:t>De 78 respondenten kregen de volgende stelling voorge</w:t>
      </w:r>
      <w:r w:rsidR="000F2999">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 xml:space="preserve">‘Ik ben te spreken over de ontvangst bij Coca-Cola.’ </w:t>
      </w:r>
      <w:r w:rsidRPr="00610D56">
        <w:rPr>
          <w:rFonts w:asciiTheme="minorHAnsi" w:hAnsiTheme="minorHAnsi"/>
          <w:sz w:val="22"/>
        </w:rPr>
        <w:t>Van de 78 respondenten hebben er 5 een 1 ingevuld, 8 een 2, 31 een 3 en 34 een 4. Gemiddeld scoorden zij samen een 3,2.</w:t>
      </w:r>
    </w:p>
    <w:p w14:paraId="522CD730" w14:textId="31D768A6" w:rsidR="000F2999" w:rsidRDefault="000F2999" w:rsidP="000F2999">
      <w:pPr>
        <w:jc w:val="both"/>
        <w:rPr>
          <w:rFonts w:asciiTheme="minorHAnsi" w:hAnsiTheme="minorHAnsi"/>
          <w:sz w:val="22"/>
        </w:rPr>
      </w:pPr>
    </w:p>
    <w:p w14:paraId="2FD670D6" w14:textId="0577E833" w:rsidR="00820C15" w:rsidRPr="00820C15" w:rsidRDefault="00820C15" w:rsidP="000F2999">
      <w:pPr>
        <w:jc w:val="both"/>
        <w:rPr>
          <w:rFonts w:asciiTheme="minorHAnsi" w:hAnsiTheme="minorHAnsi"/>
          <w:sz w:val="20"/>
          <w:szCs w:val="20"/>
        </w:rPr>
      </w:pPr>
      <w:r>
        <w:rPr>
          <w:rFonts w:asciiTheme="minorHAnsi" w:hAnsiTheme="minorHAnsi"/>
          <w:sz w:val="20"/>
          <w:szCs w:val="20"/>
        </w:rPr>
        <w:t>Tabel 11. Ontvangst bij Coca-Cola</w:t>
      </w:r>
    </w:p>
    <w:tbl>
      <w:tblPr>
        <w:tblStyle w:val="Tabelraster"/>
        <w:tblW w:w="0" w:type="auto"/>
        <w:tblLook w:val="04A0" w:firstRow="1" w:lastRow="0" w:firstColumn="1" w:lastColumn="0" w:noHBand="0" w:noVBand="1"/>
      </w:tblPr>
      <w:tblGrid>
        <w:gridCol w:w="4528"/>
        <w:gridCol w:w="4528"/>
      </w:tblGrid>
      <w:tr w:rsidR="00A63AD9" w:rsidRPr="00610D56" w14:paraId="779264D2" w14:textId="77777777" w:rsidTr="00F623EB">
        <w:tc>
          <w:tcPr>
            <w:tcW w:w="4528" w:type="dxa"/>
          </w:tcPr>
          <w:p w14:paraId="42449E45"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D789FAC"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0D070805" w14:textId="77777777" w:rsidTr="00F623EB">
        <w:tc>
          <w:tcPr>
            <w:tcW w:w="4528" w:type="dxa"/>
          </w:tcPr>
          <w:p w14:paraId="4632B63D"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2861602"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32D1DD2E" w14:textId="77777777" w:rsidTr="00F623EB">
        <w:tc>
          <w:tcPr>
            <w:tcW w:w="4528" w:type="dxa"/>
          </w:tcPr>
          <w:p w14:paraId="61CB719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4D2B761" w14:textId="77777777" w:rsidR="00A63AD9" w:rsidRPr="00610D56" w:rsidRDefault="00A63AD9" w:rsidP="00F623EB">
            <w:pPr>
              <w:rPr>
                <w:rFonts w:asciiTheme="minorHAnsi" w:hAnsiTheme="minorHAnsi"/>
                <w:sz w:val="22"/>
              </w:rPr>
            </w:pPr>
            <w:r w:rsidRPr="00610D56">
              <w:rPr>
                <w:rFonts w:asciiTheme="minorHAnsi" w:hAnsiTheme="minorHAnsi"/>
                <w:sz w:val="22"/>
              </w:rPr>
              <w:t>8</w:t>
            </w:r>
          </w:p>
        </w:tc>
      </w:tr>
      <w:tr w:rsidR="00A63AD9" w:rsidRPr="00610D56" w14:paraId="1CAE6F8F" w14:textId="77777777" w:rsidTr="00F623EB">
        <w:tc>
          <w:tcPr>
            <w:tcW w:w="4528" w:type="dxa"/>
          </w:tcPr>
          <w:p w14:paraId="381EF87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172FB7E4" w14:textId="77777777" w:rsidR="00A63AD9" w:rsidRPr="00610D56" w:rsidRDefault="00A63AD9" w:rsidP="00F623EB">
            <w:pPr>
              <w:rPr>
                <w:rFonts w:asciiTheme="minorHAnsi" w:hAnsiTheme="minorHAnsi"/>
                <w:sz w:val="22"/>
              </w:rPr>
            </w:pPr>
            <w:r w:rsidRPr="00610D56">
              <w:rPr>
                <w:rFonts w:asciiTheme="minorHAnsi" w:hAnsiTheme="minorHAnsi"/>
                <w:sz w:val="22"/>
              </w:rPr>
              <w:t>31</w:t>
            </w:r>
          </w:p>
        </w:tc>
      </w:tr>
      <w:tr w:rsidR="00A63AD9" w:rsidRPr="00610D56" w14:paraId="322CF67F" w14:textId="77777777" w:rsidTr="00F623EB">
        <w:trPr>
          <w:trHeight w:val="71"/>
        </w:trPr>
        <w:tc>
          <w:tcPr>
            <w:tcW w:w="4528" w:type="dxa"/>
          </w:tcPr>
          <w:p w14:paraId="6AFA9098"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98A1AA5" w14:textId="77777777" w:rsidR="00A63AD9" w:rsidRPr="00610D56" w:rsidRDefault="00A63AD9" w:rsidP="00F623EB">
            <w:pPr>
              <w:rPr>
                <w:rFonts w:asciiTheme="minorHAnsi" w:hAnsiTheme="minorHAnsi"/>
                <w:sz w:val="22"/>
              </w:rPr>
            </w:pPr>
            <w:r w:rsidRPr="00610D56">
              <w:rPr>
                <w:rFonts w:asciiTheme="minorHAnsi" w:hAnsiTheme="minorHAnsi"/>
                <w:sz w:val="22"/>
              </w:rPr>
              <w:t>34</w:t>
            </w:r>
          </w:p>
        </w:tc>
      </w:tr>
    </w:tbl>
    <w:p w14:paraId="01F935B7" w14:textId="77777777" w:rsidR="00A63AD9" w:rsidRPr="00610D56" w:rsidRDefault="00A63AD9" w:rsidP="00A63AD9">
      <w:pPr>
        <w:rPr>
          <w:rFonts w:asciiTheme="minorHAnsi" w:hAnsiTheme="minorHAnsi"/>
        </w:rPr>
      </w:pPr>
    </w:p>
    <w:p w14:paraId="508E5D36" w14:textId="77777777" w:rsidR="00A63AD9" w:rsidRPr="00610D56" w:rsidRDefault="00E73721" w:rsidP="00610D56">
      <w:pPr>
        <w:pStyle w:val="Kop3"/>
      </w:pPr>
      <w:r>
        <w:t>5.2.5</w:t>
      </w:r>
      <w:r>
        <w:tab/>
      </w:r>
      <w:r w:rsidR="00A63AD9" w:rsidRPr="00610D56">
        <w:t>Overeenkomst werkelijkheid met beeld wat van tevoren werd geschetst</w:t>
      </w:r>
    </w:p>
    <w:p w14:paraId="009AAF26" w14:textId="4145762E"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 xml:space="preserve">‘Ik ben te spreken over in hoeverre het beeld wat door Start People van tevoren werd geschetst (hoe de baan er in het echt uit zou zien) overeenkomt met wat ik in het echt ervaar.’ </w:t>
      </w:r>
      <w:r w:rsidRPr="00610D56">
        <w:rPr>
          <w:rFonts w:asciiTheme="minorHAnsi" w:hAnsiTheme="minorHAnsi"/>
          <w:sz w:val="22"/>
        </w:rPr>
        <w:t>Van de 78 respondenten hebben er 14 een 1 ingevuld, 20 een 2, 22 een 3 en 22 een 4. Gemiddeld scoorden zij samen een 2,7.</w:t>
      </w:r>
    </w:p>
    <w:p w14:paraId="493DF6B5" w14:textId="20D3A10C" w:rsidR="00A63AD9" w:rsidRDefault="00A63AD9" w:rsidP="00A63AD9">
      <w:pPr>
        <w:rPr>
          <w:rFonts w:asciiTheme="minorHAnsi" w:hAnsiTheme="minorHAnsi"/>
          <w:sz w:val="22"/>
        </w:rPr>
      </w:pPr>
    </w:p>
    <w:p w14:paraId="71D61722" w14:textId="5A738CD0" w:rsidR="00820C15" w:rsidRPr="00820C15" w:rsidRDefault="00820C15" w:rsidP="00A63AD9">
      <w:pPr>
        <w:rPr>
          <w:rFonts w:asciiTheme="minorHAnsi" w:hAnsiTheme="minorHAnsi"/>
          <w:sz w:val="20"/>
          <w:szCs w:val="20"/>
        </w:rPr>
      </w:pPr>
      <w:r>
        <w:rPr>
          <w:rFonts w:asciiTheme="minorHAnsi" w:hAnsiTheme="minorHAnsi"/>
          <w:sz w:val="20"/>
          <w:szCs w:val="20"/>
        </w:rPr>
        <w:t>Tabel 12. Overeenkomst werkelijkheid met beeld wat van tevoren werd geschetst</w:t>
      </w:r>
    </w:p>
    <w:tbl>
      <w:tblPr>
        <w:tblStyle w:val="Tabelraster"/>
        <w:tblW w:w="0" w:type="auto"/>
        <w:tblLook w:val="04A0" w:firstRow="1" w:lastRow="0" w:firstColumn="1" w:lastColumn="0" w:noHBand="0" w:noVBand="1"/>
      </w:tblPr>
      <w:tblGrid>
        <w:gridCol w:w="4528"/>
        <w:gridCol w:w="4528"/>
      </w:tblGrid>
      <w:tr w:rsidR="00A63AD9" w:rsidRPr="00610D56" w14:paraId="6E288CF5" w14:textId="77777777" w:rsidTr="00F623EB">
        <w:tc>
          <w:tcPr>
            <w:tcW w:w="4528" w:type="dxa"/>
          </w:tcPr>
          <w:p w14:paraId="692E568B"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31BB012B"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7729B5C" w14:textId="77777777" w:rsidTr="00F623EB">
        <w:tc>
          <w:tcPr>
            <w:tcW w:w="4528" w:type="dxa"/>
          </w:tcPr>
          <w:p w14:paraId="24B49801"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3F3821B9" w14:textId="77777777" w:rsidR="00A63AD9" w:rsidRPr="00610D56" w:rsidRDefault="00A63AD9" w:rsidP="00F623EB">
            <w:pPr>
              <w:rPr>
                <w:rFonts w:asciiTheme="minorHAnsi" w:hAnsiTheme="minorHAnsi"/>
                <w:sz w:val="22"/>
              </w:rPr>
            </w:pPr>
            <w:r w:rsidRPr="00610D56">
              <w:rPr>
                <w:rFonts w:asciiTheme="minorHAnsi" w:hAnsiTheme="minorHAnsi"/>
                <w:sz w:val="22"/>
              </w:rPr>
              <w:t>14</w:t>
            </w:r>
          </w:p>
        </w:tc>
      </w:tr>
      <w:tr w:rsidR="00A63AD9" w:rsidRPr="00610D56" w14:paraId="17DABA74" w14:textId="77777777" w:rsidTr="00F623EB">
        <w:tc>
          <w:tcPr>
            <w:tcW w:w="4528" w:type="dxa"/>
          </w:tcPr>
          <w:p w14:paraId="32BEFA8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639CF7C9"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r w:rsidR="00A63AD9" w:rsidRPr="00610D56" w14:paraId="5A8630BD" w14:textId="77777777" w:rsidTr="00F623EB">
        <w:tc>
          <w:tcPr>
            <w:tcW w:w="4528" w:type="dxa"/>
          </w:tcPr>
          <w:p w14:paraId="3D2FC537"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CAD96FC"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r w:rsidR="00A63AD9" w:rsidRPr="00610D56" w14:paraId="42BF6653" w14:textId="77777777" w:rsidTr="00F623EB">
        <w:trPr>
          <w:trHeight w:val="71"/>
        </w:trPr>
        <w:tc>
          <w:tcPr>
            <w:tcW w:w="4528" w:type="dxa"/>
          </w:tcPr>
          <w:p w14:paraId="6908B1C7"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D990772"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bl>
    <w:p w14:paraId="43C543B0" w14:textId="77777777" w:rsidR="00A63AD9" w:rsidRPr="00610D56" w:rsidRDefault="00A63AD9" w:rsidP="00A63AD9">
      <w:pPr>
        <w:rPr>
          <w:rFonts w:asciiTheme="minorHAnsi" w:hAnsiTheme="minorHAnsi"/>
        </w:rPr>
      </w:pPr>
    </w:p>
    <w:p w14:paraId="01C27FFF" w14:textId="77777777" w:rsidR="00A63AD9" w:rsidRPr="00610D56" w:rsidRDefault="00E73721" w:rsidP="00610D56">
      <w:pPr>
        <w:pStyle w:val="Kop3"/>
      </w:pPr>
      <w:r>
        <w:t>5.2.6</w:t>
      </w:r>
      <w:r>
        <w:tab/>
      </w:r>
      <w:r w:rsidR="00A63AD9" w:rsidRPr="00610D56">
        <w:t>Voorbereiding teamleiders</w:t>
      </w:r>
    </w:p>
    <w:p w14:paraId="1DB510F0" w14:textId="71D0D856"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de teamleiders waren voorbereid op mijn komst.</w:t>
      </w:r>
      <w:r w:rsidRPr="00610D56">
        <w:rPr>
          <w:rFonts w:asciiTheme="minorHAnsi" w:hAnsiTheme="minorHAnsi"/>
          <w:sz w:val="22"/>
        </w:rPr>
        <w:t>’ Van de 78 respondenten hebben er 8 een 1 ingevuld, 10 een 2, 37 een 3 en 23 een 4. Gemiddeld scoorden zij samen een 3,0.</w:t>
      </w:r>
    </w:p>
    <w:p w14:paraId="46577C9D" w14:textId="74085B4B" w:rsidR="00A63AD9" w:rsidRDefault="00A63AD9" w:rsidP="00A63AD9">
      <w:pPr>
        <w:rPr>
          <w:rFonts w:asciiTheme="minorHAnsi" w:hAnsiTheme="minorHAnsi"/>
          <w:sz w:val="22"/>
        </w:rPr>
      </w:pPr>
    </w:p>
    <w:p w14:paraId="7FA3366A" w14:textId="53425187" w:rsidR="00820C15" w:rsidRPr="00820C15" w:rsidRDefault="00820C15" w:rsidP="00A63AD9">
      <w:pPr>
        <w:rPr>
          <w:rFonts w:asciiTheme="minorHAnsi" w:hAnsiTheme="minorHAnsi"/>
          <w:sz w:val="20"/>
          <w:szCs w:val="20"/>
        </w:rPr>
      </w:pPr>
      <w:r>
        <w:rPr>
          <w:rFonts w:asciiTheme="minorHAnsi" w:hAnsiTheme="minorHAnsi"/>
          <w:sz w:val="20"/>
          <w:szCs w:val="20"/>
        </w:rPr>
        <w:t>Tabel 13. Voorbereiding teamleiders</w:t>
      </w:r>
    </w:p>
    <w:tbl>
      <w:tblPr>
        <w:tblStyle w:val="Tabelraster"/>
        <w:tblW w:w="0" w:type="auto"/>
        <w:tblLook w:val="04A0" w:firstRow="1" w:lastRow="0" w:firstColumn="1" w:lastColumn="0" w:noHBand="0" w:noVBand="1"/>
      </w:tblPr>
      <w:tblGrid>
        <w:gridCol w:w="4528"/>
        <w:gridCol w:w="4528"/>
      </w:tblGrid>
      <w:tr w:rsidR="00A63AD9" w:rsidRPr="00610D56" w14:paraId="340692A1" w14:textId="77777777" w:rsidTr="00F623EB">
        <w:tc>
          <w:tcPr>
            <w:tcW w:w="4528" w:type="dxa"/>
          </w:tcPr>
          <w:p w14:paraId="25547112"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338297C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2317E338" w14:textId="77777777" w:rsidTr="00F623EB">
        <w:tc>
          <w:tcPr>
            <w:tcW w:w="4528" w:type="dxa"/>
          </w:tcPr>
          <w:p w14:paraId="7B33E754"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113E6E3D" w14:textId="77777777" w:rsidR="00A63AD9" w:rsidRPr="00610D56" w:rsidRDefault="00A63AD9" w:rsidP="00F623EB">
            <w:pPr>
              <w:rPr>
                <w:rFonts w:asciiTheme="minorHAnsi" w:hAnsiTheme="minorHAnsi"/>
                <w:sz w:val="22"/>
              </w:rPr>
            </w:pPr>
            <w:r w:rsidRPr="00610D56">
              <w:rPr>
                <w:rFonts w:asciiTheme="minorHAnsi" w:hAnsiTheme="minorHAnsi"/>
                <w:sz w:val="22"/>
              </w:rPr>
              <w:t>8</w:t>
            </w:r>
          </w:p>
        </w:tc>
      </w:tr>
      <w:tr w:rsidR="00A63AD9" w:rsidRPr="00610D56" w14:paraId="757ED22D" w14:textId="77777777" w:rsidTr="00F623EB">
        <w:tc>
          <w:tcPr>
            <w:tcW w:w="4528" w:type="dxa"/>
          </w:tcPr>
          <w:p w14:paraId="667492A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212A795E"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21449985" w14:textId="77777777" w:rsidTr="00F623EB">
        <w:tc>
          <w:tcPr>
            <w:tcW w:w="4528" w:type="dxa"/>
          </w:tcPr>
          <w:p w14:paraId="1D52100C"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703E4E09" w14:textId="77777777" w:rsidR="00A63AD9" w:rsidRPr="00610D56" w:rsidRDefault="00A63AD9" w:rsidP="00F623EB">
            <w:pPr>
              <w:rPr>
                <w:rFonts w:asciiTheme="minorHAnsi" w:hAnsiTheme="minorHAnsi"/>
                <w:sz w:val="22"/>
              </w:rPr>
            </w:pPr>
            <w:r w:rsidRPr="00610D56">
              <w:rPr>
                <w:rFonts w:asciiTheme="minorHAnsi" w:hAnsiTheme="minorHAnsi"/>
                <w:sz w:val="22"/>
              </w:rPr>
              <w:t>37</w:t>
            </w:r>
          </w:p>
        </w:tc>
      </w:tr>
      <w:tr w:rsidR="00A63AD9" w:rsidRPr="00610D56" w14:paraId="088B3957" w14:textId="77777777" w:rsidTr="00F623EB">
        <w:trPr>
          <w:trHeight w:val="71"/>
        </w:trPr>
        <w:tc>
          <w:tcPr>
            <w:tcW w:w="4528" w:type="dxa"/>
          </w:tcPr>
          <w:p w14:paraId="5FC24CAB"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3C0435A8" w14:textId="77777777" w:rsidR="00A63AD9" w:rsidRPr="00610D56" w:rsidRDefault="00A63AD9" w:rsidP="00F623EB">
            <w:pPr>
              <w:rPr>
                <w:rFonts w:asciiTheme="minorHAnsi" w:hAnsiTheme="minorHAnsi"/>
                <w:sz w:val="22"/>
              </w:rPr>
            </w:pPr>
            <w:r w:rsidRPr="00610D56">
              <w:rPr>
                <w:rFonts w:asciiTheme="minorHAnsi" w:hAnsiTheme="minorHAnsi"/>
                <w:sz w:val="22"/>
              </w:rPr>
              <w:t>23</w:t>
            </w:r>
          </w:p>
        </w:tc>
      </w:tr>
    </w:tbl>
    <w:p w14:paraId="602360C5" w14:textId="77777777" w:rsidR="00A63AD9" w:rsidRPr="00610D56" w:rsidRDefault="00A63AD9" w:rsidP="00A63AD9">
      <w:pPr>
        <w:rPr>
          <w:rFonts w:asciiTheme="minorHAnsi" w:hAnsiTheme="minorHAnsi"/>
        </w:rPr>
      </w:pPr>
    </w:p>
    <w:p w14:paraId="48445F2D" w14:textId="77777777" w:rsidR="00A63AD9" w:rsidRPr="00610D56" w:rsidRDefault="00E73721" w:rsidP="00610D56">
      <w:pPr>
        <w:pStyle w:val="Kop3"/>
      </w:pPr>
      <w:r>
        <w:t>5.2.7</w:t>
      </w:r>
      <w:r>
        <w:tab/>
      </w:r>
      <w:r w:rsidR="00A63AD9" w:rsidRPr="00610D56">
        <w:t>Verwachtingen teamleider naar uitzendkracht en andersom</w:t>
      </w:r>
    </w:p>
    <w:p w14:paraId="0204139F" w14:textId="62050922"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duidelijk van tevoren de verwachtingen zijn uitgesproken door de teamleider naar mij toe als nieuwkomer, en andersom.’</w:t>
      </w:r>
      <w:r w:rsidR="002B4953" w:rsidRPr="002B4953">
        <w:rPr>
          <w:rFonts w:asciiTheme="minorHAnsi" w:hAnsiTheme="minorHAnsi"/>
          <w:i/>
          <w:sz w:val="22"/>
        </w:rPr>
        <w:t xml:space="preserve"> </w:t>
      </w:r>
      <w:r w:rsidRPr="00610D56">
        <w:rPr>
          <w:rFonts w:asciiTheme="minorHAnsi" w:hAnsiTheme="minorHAnsi"/>
          <w:sz w:val="22"/>
        </w:rPr>
        <w:t>Van de 78 respondenten hebben er 7 een 1 ingevuld, 13 een 2, 37 een 3 en 21 een 4. Gemiddeld scoorden zij samen een 2,9.</w:t>
      </w:r>
    </w:p>
    <w:p w14:paraId="71717F2B" w14:textId="763C5409" w:rsidR="00A63AD9" w:rsidRDefault="00A63AD9" w:rsidP="00A63AD9">
      <w:pPr>
        <w:rPr>
          <w:rFonts w:asciiTheme="minorHAnsi" w:hAnsiTheme="minorHAnsi"/>
          <w:sz w:val="22"/>
        </w:rPr>
      </w:pPr>
    </w:p>
    <w:p w14:paraId="0370D2B0" w14:textId="511DFD6F" w:rsidR="00820C15" w:rsidRPr="00820C15" w:rsidRDefault="00820C15" w:rsidP="00A63AD9">
      <w:pPr>
        <w:rPr>
          <w:rFonts w:asciiTheme="minorHAnsi" w:hAnsiTheme="minorHAnsi"/>
          <w:sz w:val="20"/>
          <w:szCs w:val="20"/>
        </w:rPr>
      </w:pPr>
      <w:r>
        <w:rPr>
          <w:rFonts w:asciiTheme="minorHAnsi" w:hAnsiTheme="minorHAnsi"/>
          <w:sz w:val="20"/>
          <w:szCs w:val="20"/>
        </w:rPr>
        <w:t>Tabel 14. Verwachtingen teamleider naar uitzendkracht en andersom</w:t>
      </w:r>
    </w:p>
    <w:tbl>
      <w:tblPr>
        <w:tblStyle w:val="Tabelraster"/>
        <w:tblW w:w="0" w:type="auto"/>
        <w:tblLook w:val="04A0" w:firstRow="1" w:lastRow="0" w:firstColumn="1" w:lastColumn="0" w:noHBand="0" w:noVBand="1"/>
      </w:tblPr>
      <w:tblGrid>
        <w:gridCol w:w="4528"/>
        <w:gridCol w:w="4528"/>
      </w:tblGrid>
      <w:tr w:rsidR="00A63AD9" w:rsidRPr="00610D56" w14:paraId="509F30C9" w14:textId="77777777" w:rsidTr="00F623EB">
        <w:tc>
          <w:tcPr>
            <w:tcW w:w="4528" w:type="dxa"/>
          </w:tcPr>
          <w:p w14:paraId="2A288E9C"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70F3B622"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98AF08B" w14:textId="77777777" w:rsidTr="00F623EB">
        <w:tc>
          <w:tcPr>
            <w:tcW w:w="4528" w:type="dxa"/>
          </w:tcPr>
          <w:p w14:paraId="061F615F"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CE71E86" w14:textId="77777777" w:rsidR="00A63AD9" w:rsidRPr="00610D56" w:rsidRDefault="00A63AD9" w:rsidP="00F623EB">
            <w:pPr>
              <w:rPr>
                <w:rFonts w:asciiTheme="minorHAnsi" w:hAnsiTheme="minorHAnsi"/>
                <w:sz w:val="22"/>
              </w:rPr>
            </w:pPr>
            <w:r w:rsidRPr="00610D56">
              <w:rPr>
                <w:rFonts w:asciiTheme="minorHAnsi" w:hAnsiTheme="minorHAnsi"/>
                <w:sz w:val="22"/>
              </w:rPr>
              <w:t>7</w:t>
            </w:r>
          </w:p>
        </w:tc>
      </w:tr>
      <w:tr w:rsidR="00A63AD9" w:rsidRPr="00610D56" w14:paraId="614DDFEC" w14:textId="77777777" w:rsidTr="00F623EB">
        <w:tc>
          <w:tcPr>
            <w:tcW w:w="4528" w:type="dxa"/>
          </w:tcPr>
          <w:p w14:paraId="723AD3B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5D82D47"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24DDD5E9" w14:textId="77777777" w:rsidTr="00F623EB">
        <w:tc>
          <w:tcPr>
            <w:tcW w:w="4528" w:type="dxa"/>
          </w:tcPr>
          <w:p w14:paraId="0394467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A60F682" w14:textId="77777777" w:rsidR="00A63AD9" w:rsidRPr="00610D56" w:rsidRDefault="00A63AD9" w:rsidP="00F623EB">
            <w:pPr>
              <w:rPr>
                <w:rFonts w:asciiTheme="minorHAnsi" w:hAnsiTheme="minorHAnsi"/>
                <w:sz w:val="22"/>
              </w:rPr>
            </w:pPr>
            <w:r w:rsidRPr="00610D56">
              <w:rPr>
                <w:rFonts w:asciiTheme="minorHAnsi" w:hAnsiTheme="minorHAnsi"/>
                <w:sz w:val="22"/>
              </w:rPr>
              <w:t>37</w:t>
            </w:r>
          </w:p>
        </w:tc>
      </w:tr>
      <w:tr w:rsidR="00A63AD9" w:rsidRPr="00610D56" w14:paraId="2307B15F" w14:textId="77777777" w:rsidTr="00F623EB">
        <w:trPr>
          <w:trHeight w:val="71"/>
        </w:trPr>
        <w:tc>
          <w:tcPr>
            <w:tcW w:w="4528" w:type="dxa"/>
          </w:tcPr>
          <w:p w14:paraId="6D6408B5"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31AF0962" w14:textId="77777777" w:rsidR="00A63AD9" w:rsidRPr="00610D56" w:rsidRDefault="00A63AD9" w:rsidP="00F623EB">
            <w:pPr>
              <w:rPr>
                <w:rFonts w:asciiTheme="minorHAnsi" w:hAnsiTheme="minorHAnsi"/>
                <w:sz w:val="22"/>
              </w:rPr>
            </w:pPr>
            <w:r w:rsidRPr="00610D56">
              <w:rPr>
                <w:rFonts w:asciiTheme="minorHAnsi" w:hAnsiTheme="minorHAnsi"/>
                <w:sz w:val="22"/>
              </w:rPr>
              <w:t>21</w:t>
            </w:r>
          </w:p>
        </w:tc>
      </w:tr>
    </w:tbl>
    <w:p w14:paraId="792C48E6" w14:textId="77777777" w:rsidR="00A63AD9" w:rsidRPr="00610D56" w:rsidRDefault="00A63AD9" w:rsidP="00A63AD9">
      <w:pPr>
        <w:rPr>
          <w:rFonts w:asciiTheme="minorHAnsi" w:hAnsiTheme="minorHAnsi"/>
        </w:rPr>
      </w:pPr>
    </w:p>
    <w:p w14:paraId="32F59305" w14:textId="77777777" w:rsidR="00A63AD9" w:rsidRPr="00610D56" w:rsidRDefault="00E73721" w:rsidP="00610D56">
      <w:pPr>
        <w:pStyle w:val="Kop3"/>
      </w:pPr>
      <w:r>
        <w:t>5.2.8</w:t>
      </w:r>
      <w:r>
        <w:tab/>
      </w:r>
      <w:r w:rsidR="00A63AD9" w:rsidRPr="00610D56">
        <w:t>Uitleg regels en procedures door Start People aan uitzendkracht</w:t>
      </w:r>
    </w:p>
    <w:p w14:paraId="709FC4A6" w14:textId="724F760E" w:rsidR="00A63AD9" w:rsidRDefault="00A63AD9" w:rsidP="00820C15">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duidelijk de regels en procedures, die binnen Start People gelden, aan mij zijn uitgelegd.’</w:t>
      </w:r>
      <w:r w:rsidRPr="00610D56">
        <w:rPr>
          <w:rFonts w:asciiTheme="minorHAnsi" w:hAnsiTheme="minorHAnsi"/>
          <w:sz w:val="22"/>
        </w:rPr>
        <w:t xml:space="preserve"> </w:t>
      </w:r>
      <w:r w:rsidR="002B4953" w:rsidRPr="00610D56">
        <w:rPr>
          <w:rFonts w:asciiTheme="minorHAnsi" w:hAnsiTheme="minorHAnsi"/>
          <w:sz w:val="22"/>
        </w:rPr>
        <w:t>Van de 78 respondenten hebben er 18 een 1 ingevuld, 26 een 2, 18 een 3 en 16 een 4. Gemiddeld scoorden zij samen een 2,4.</w:t>
      </w:r>
    </w:p>
    <w:p w14:paraId="06E84D1C" w14:textId="18E2E638" w:rsidR="00820C15" w:rsidRDefault="00820C15" w:rsidP="00820C15">
      <w:pPr>
        <w:jc w:val="both"/>
        <w:rPr>
          <w:rFonts w:asciiTheme="minorHAnsi" w:hAnsiTheme="minorHAnsi"/>
          <w:sz w:val="22"/>
        </w:rPr>
      </w:pPr>
    </w:p>
    <w:p w14:paraId="53A6AAEA" w14:textId="575D307B" w:rsidR="00820C15" w:rsidRPr="00820C15" w:rsidRDefault="00820C15" w:rsidP="00820C15">
      <w:pPr>
        <w:jc w:val="both"/>
        <w:rPr>
          <w:rFonts w:asciiTheme="minorHAnsi" w:hAnsiTheme="minorHAnsi"/>
          <w:sz w:val="20"/>
          <w:szCs w:val="20"/>
        </w:rPr>
      </w:pPr>
      <w:r>
        <w:rPr>
          <w:rFonts w:asciiTheme="minorHAnsi" w:hAnsiTheme="minorHAnsi"/>
          <w:sz w:val="20"/>
          <w:szCs w:val="20"/>
        </w:rPr>
        <w:t>Tabel 15. Uitleg regels en procedures door Start People aan uitzendkracht</w:t>
      </w:r>
    </w:p>
    <w:tbl>
      <w:tblPr>
        <w:tblStyle w:val="Tabelraster"/>
        <w:tblpPr w:leftFromText="141" w:rightFromText="141" w:vertAnchor="text" w:horzAnchor="margin" w:tblpY="9"/>
        <w:tblW w:w="0" w:type="auto"/>
        <w:tblLook w:val="04A0" w:firstRow="1" w:lastRow="0" w:firstColumn="1" w:lastColumn="0" w:noHBand="0" w:noVBand="1"/>
      </w:tblPr>
      <w:tblGrid>
        <w:gridCol w:w="4528"/>
        <w:gridCol w:w="4528"/>
      </w:tblGrid>
      <w:tr w:rsidR="002B4953" w:rsidRPr="00610D56" w14:paraId="36AA9CC0" w14:textId="77777777" w:rsidTr="002B4953">
        <w:tc>
          <w:tcPr>
            <w:tcW w:w="4528" w:type="dxa"/>
          </w:tcPr>
          <w:p w14:paraId="3C4811CF" w14:textId="77777777" w:rsidR="002B4953" w:rsidRPr="00610D56" w:rsidRDefault="002B4953" w:rsidP="002B4953">
            <w:pPr>
              <w:jc w:val="both"/>
              <w:rPr>
                <w:rFonts w:asciiTheme="minorHAnsi" w:hAnsiTheme="minorHAnsi"/>
                <w:b/>
                <w:sz w:val="22"/>
              </w:rPr>
            </w:pPr>
            <w:r w:rsidRPr="00610D56">
              <w:rPr>
                <w:rFonts w:asciiTheme="minorHAnsi" w:hAnsiTheme="minorHAnsi"/>
                <w:b/>
                <w:sz w:val="22"/>
              </w:rPr>
              <w:t>Keuzemogelijkhei</w:t>
            </w:r>
            <w:r>
              <w:rPr>
                <w:rFonts w:asciiTheme="minorHAnsi" w:hAnsiTheme="minorHAnsi"/>
                <w:b/>
                <w:sz w:val="22"/>
              </w:rPr>
              <w:t>d</w:t>
            </w:r>
          </w:p>
        </w:tc>
        <w:tc>
          <w:tcPr>
            <w:tcW w:w="4528" w:type="dxa"/>
          </w:tcPr>
          <w:p w14:paraId="33E015A1" w14:textId="77777777" w:rsidR="002B4953" w:rsidRPr="00610D56" w:rsidRDefault="002B4953" w:rsidP="002B4953">
            <w:pPr>
              <w:jc w:val="both"/>
              <w:rPr>
                <w:rFonts w:asciiTheme="minorHAnsi" w:hAnsiTheme="minorHAnsi"/>
                <w:b/>
                <w:sz w:val="22"/>
              </w:rPr>
            </w:pPr>
            <w:r w:rsidRPr="00610D56">
              <w:rPr>
                <w:rFonts w:asciiTheme="minorHAnsi" w:hAnsiTheme="minorHAnsi"/>
                <w:b/>
                <w:sz w:val="22"/>
              </w:rPr>
              <w:t>Aantal</w:t>
            </w:r>
          </w:p>
        </w:tc>
      </w:tr>
      <w:tr w:rsidR="002B4953" w:rsidRPr="00610D56" w14:paraId="65C1D817" w14:textId="77777777" w:rsidTr="002B4953">
        <w:tc>
          <w:tcPr>
            <w:tcW w:w="4528" w:type="dxa"/>
          </w:tcPr>
          <w:p w14:paraId="4A4C54BB"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niet over te spreken</w:t>
            </w:r>
          </w:p>
        </w:tc>
        <w:tc>
          <w:tcPr>
            <w:tcW w:w="4528" w:type="dxa"/>
          </w:tcPr>
          <w:p w14:paraId="6D5B61BF" w14:textId="77777777" w:rsidR="002B4953" w:rsidRPr="00610D56" w:rsidRDefault="002B4953" w:rsidP="002B4953">
            <w:pPr>
              <w:jc w:val="both"/>
              <w:rPr>
                <w:rFonts w:asciiTheme="minorHAnsi" w:hAnsiTheme="minorHAnsi"/>
                <w:sz w:val="22"/>
              </w:rPr>
            </w:pPr>
            <w:r w:rsidRPr="00610D56">
              <w:rPr>
                <w:rFonts w:asciiTheme="minorHAnsi" w:hAnsiTheme="minorHAnsi"/>
                <w:sz w:val="22"/>
              </w:rPr>
              <w:t>18</w:t>
            </w:r>
          </w:p>
        </w:tc>
      </w:tr>
      <w:tr w:rsidR="002B4953" w:rsidRPr="00610D56" w14:paraId="54252046" w14:textId="77777777" w:rsidTr="002B4953">
        <w:tc>
          <w:tcPr>
            <w:tcW w:w="4528" w:type="dxa"/>
          </w:tcPr>
          <w:p w14:paraId="588BE65C"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0A1148DE" w14:textId="77777777" w:rsidR="002B4953" w:rsidRPr="00610D56" w:rsidRDefault="002B4953" w:rsidP="002B4953">
            <w:pPr>
              <w:jc w:val="both"/>
              <w:rPr>
                <w:rFonts w:asciiTheme="minorHAnsi" w:hAnsiTheme="minorHAnsi"/>
                <w:sz w:val="22"/>
              </w:rPr>
            </w:pPr>
            <w:r w:rsidRPr="00610D56">
              <w:rPr>
                <w:rFonts w:asciiTheme="minorHAnsi" w:hAnsiTheme="minorHAnsi"/>
                <w:sz w:val="22"/>
              </w:rPr>
              <w:t>26</w:t>
            </w:r>
          </w:p>
        </w:tc>
      </w:tr>
      <w:tr w:rsidR="002B4953" w:rsidRPr="00610D56" w14:paraId="7CF87CA1" w14:textId="77777777" w:rsidTr="002B4953">
        <w:tc>
          <w:tcPr>
            <w:tcW w:w="4528" w:type="dxa"/>
          </w:tcPr>
          <w:p w14:paraId="2F53FD0A"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gedeeltelijk over te spreken</w:t>
            </w:r>
          </w:p>
        </w:tc>
        <w:tc>
          <w:tcPr>
            <w:tcW w:w="4528" w:type="dxa"/>
          </w:tcPr>
          <w:p w14:paraId="441F39C8" w14:textId="77777777" w:rsidR="002B4953" w:rsidRPr="00610D56" w:rsidRDefault="002B4953" w:rsidP="002B4953">
            <w:pPr>
              <w:jc w:val="both"/>
              <w:rPr>
                <w:rFonts w:asciiTheme="minorHAnsi" w:hAnsiTheme="minorHAnsi"/>
                <w:sz w:val="22"/>
              </w:rPr>
            </w:pPr>
            <w:r w:rsidRPr="00610D56">
              <w:rPr>
                <w:rFonts w:asciiTheme="minorHAnsi" w:hAnsiTheme="minorHAnsi"/>
                <w:sz w:val="22"/>
              </w:rPr>
              <w:t>18</w:t>
            </w:r>
          </w:p>
        </w:tc>
      </w:tr>
      <w:tr w:rsidR="002B4953" w:rsidRPr="00610D56" w14:paraId="34598B8D" w14:textId="77777777" w:rsidTr="002B4953">
        <w:trPr>
          <w:trHeight w:val="67"/>
        </w:trPr>
        <w:tc>
          <w:tcPr>
            <w:tcW w:w="4528" w:type="dxa"/>
          </w:tcPr>
          <w:p w14:paraId="63D2178F"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hierover te spreken</w:t>
            </w:r>
          </w:p>
        </w:tc>
        <w:tc>
          <w:tcPr>
            <w:tcW w:w="4528" w:type="dxa"/>
          </w:tcPr>
          <w:p w14:paraId="0DDEB885" w14:textId="77777777" w:rsidR="002B4953" w:rsidRPr="00610D56" w:rsidRDefault="002B4953" w:rsidP="002B4953">
            <w:pPr>
              <w:jc w:val="both"/>
              <w:rPr>
                <w:rFonts w:asciiTheme="minorHAnsi" w:hAnsiTheme="minorHAnsi"/>
                <w:sz w:val="22"/>
              </w:rPr>
            </w:pPr>
            <w:r w:rsidRPr="00610D56">
              <w:rPr>
                <w:rFonts w:asciiTheme="minorHAnsi" w:hAnsiTheme="minorHAnsi"/>
                <w:sz w:val="22"/>
              </w:rPr>
              <w:t>16</w:t>
            </w:r>
          </w:p>
        </w:tc>
      </w:tr>
    </w:tbl>
    <w:p w14:paraId="6A4B73C4" w14:textId="77777777" w:rsidR="00E73721" w:rsidRDefault="00E73721" w:rsidP="00E73721">
      <w:pPr>
        <w:rPr>
          <w:rFonts w:asciiTheme="minorHAnsi" w:hAnsiTheme="minorHAnsi"/>
          <w:sz w:val="22"/>
        </w:rPr>
      </w:pPr>
    </w:p>
    <w:p w14:paraId="6BA51458" w14:textId="77777777" w:rsidR="00A63AD9" w:rsidRPr="00E73721" w:rsidRDefault="00E73721" w:rsidP="00E73721">
      <w:pPr>
        <w:pStyle w:val="Kop3"/>
        <w:rPr>
          <w:rFonts w:asciiTheme="minorHAnsi" w:hAnsiTheme="minorHAnsi"/>
          <w:sz w:val="22"/>
        </w:rPr>
      </w:pPr>
      <w:r>
        <w:t>5.2.9</w:t>
      </w:r>
      <w:r>
        <w:tab/>
      </w:r>
      <w:r w:rsidR="00A63AD9" w:rsidRPr="00610D56">
        <w:t>Uitleg regels en procedures door Coca-Cola aan uitzendkracht</w:t>
      </w:r>
    </w:p>
    <w:p w14:paraId="370A749F" w14:textId="153F4C06"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002B4953" w:rsidRPr="002B4953">
        <w:rPr>
          <w:rFonts w:asciiTheme="minorHAnsi" w:hAnsiTheme="minorHAnsi"/>
          <w:i/>
          <w:sz w:val="22"/>
        </w:rPr>
        <w:t>‘</w:t>
      </w:r>
      <w:r w:rsidRPr="002B4953">
        <w:rPr>
          <w:rFonts w:asciiTheme="minorHAnsi" w:hAnsiTheme="minorHAnsi"/>
          <w:i/>
          <w:sz w:val="22"/>
        </w:rPr>
        <w:t>Ik ben te spreken over hoe duidelijk de regels en procedures, die binnen Coca-Cola gelden, aan mij zijn uitgelegd.’</w:t>
      </w:r>
      <w:r w:rsidRPr="00610D56">
        <w:rPr>
          <w:rFonts w:asciiTheme="minorHAnsi" w:hAnsiTheme="minorHAnsi"/>
          <w:sz w:val="22"/>
        </w:rPr>
        <w:t xml:space="preserve"> Van de 78 respondenten hebben er 3 een 1 ingevuld, 10 een 2, 38 een 3 en 27 een 4. Gemiddeld scoorden zij samen een 3,1. </w:t>
      </w:r>
    </w:p>
    <w:p w14:paraId="2728CCF5" w14:textId="38544E02" w:rsidR="00A63AD9" w:rsidRDefault="00A63AD9" w:rsidP="00A63AD9">
      <w:pPr>
        <w:rPr>
          <w:rFonts w:asciiTheme="minorHAnsi" w:hAnsiTheme="minorHAnsi"/>
          <w:sz w:val="22"/>
        </w:rPr>
      </w:pPr>
    </w:p>
    <w:p w14:paraId="154175AD" w14:textId="01243571" w:rsidR="00820C15" w:rsidRPr="00820C15" w:rsidRDefault="00820C15" w:rsidP="00820C15">
      <w:pPr>
        <w:jc w:val="both"/>
        <w:rPr>
          <w:rFonts w:asciiTheme="minorHAnsi" w:hAnsiTheme="minorHAnsi"/>
          <w:sz w:val="20"/>
          <w:szCs w:val="20"/>
        </w:rPr>
      </w:pPr>
      <w:r>
        <w:rPr>
          <w:rFonts w:asciiTheme="minorHAnsi" w:hAnsiTheme="minorHAnsi"/>
          <w:sz w:val="20"/>
          <w:szCs w:val="20"/>
        </w:rPr>
        <w:t>Tabel 16. Uitleg regels en procedures door Coca-Cola aan uitzendkracht</w:t>
      </w:r>
    </w:p>
    <w:tbl>
      <w:tblPr>
        <w:tblStyle w:val="Tabelraster"/>
        <w:tblW w:w="0" w:type="auto"/>
        <w:tblLook w:val="04A0" w:firstRow="1" w:lastRow="0" w:firstColumn="1" w:lastColumn="0" w:noHBand="0" w:noVBand="1"/>
      </w:tblPr>
      <w:tblGrid>
        <w:gridCol w:w="4528"/>
        <w:gridCol w:w="4528"/>
      </w:tblGrid>
      <w:tr w:rsidR="00A63AD9" w:rsidRPr="00610D56" w14:paraId="2B2C370A" w14:textId="77777777" w:rsidTr="00F623EB">
        <w:tc>
          <w:tcPr>
            <w:tcW w:w="4528" w:type="dxa"/>
          </w:tcPr>
          <w:p w14:paraId="634B9AA2"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66782B91"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771816B5" w14:textId="77777777" w:rsidTr="00F623EB">
        <w:tc>
          <w:tcPr>
            <w:tcW w:w="4528" w:type="dxa"/>
          </w:tcPr>
          <w:p w14:paraId="5A483A8C"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1FFAE461" w14:textId="77777777" w:rsidR="00A63AD9" w:rsidRPr="00610D56" w:rsidRDefault="00A63AD9" w:rsidP="00F623EB">
            <w:pPr>
              <w:rPr>
                <w:rFonts w:asciiTheme="minorHAnsi" w:hAnsiTheme="minorHAnsi"/>
                <w:sz w:val="22"/>
              </w:rPr>
            </w:pPr>
            <w:r w:rsidRPr="00610D56">
              <w:rPr>
                <w:rFonts w:asciiTheme="minorHAnsi" w:hAnsiTheme="minorHAnsi"/>
                <w:sz w:val="22"/>
              </w:rPr>
              <w:t>3</w:t>
            </w:r>
          </w:p>
        </w:tc>
      </w:tr>
      <w:tr w:rsidR="00A63AD9" w:rsidRPr="00610D56" w14:paraId="59685736" w14:textId="77777777" w:rsidTr="00F623EB">
        <w:tc>
          <w:tcPr>
            <w:tcW w:w="4528" w:type="dxa"/>
          </w:tcPr>
          <w:p w14:paraId="722C03C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1D9ADEF6"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64DE6569" w14:textId="77777777" w:rsidTr="00F623EB">
        <w:tc>
          <w:tcPr>
            <w:tcW w:w="4528" w:type="dxa"/>
          </w:tcPr>
          <w:p w14:paraId="12E6964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331FC53C" w14:textId="77777777" w:rsidR="00A63AD9" w:rsidRPr="00610D56" w:rsidRDefault="00A63AD9" w:rsidP="00F623EB">
            <w:pPr>
              <w:rPr>
                <w:rFonts w:asciiTheme="minorHAnsi" w:hAnsiTheme="minorHAnsi"/>
                <w:sz w:val="22"/>
              </w:rPr>
            </w:pPr>
            <w:r w:rsidRPr="00610D56">
              <w:rPr>
                <w:rFonts w:asciiTheme="minorHAnsi" w:hAnsiTheme="minorHAnsi"/>
                <w:sz w:val="22"/>
              </w:rPr>
              <w:t>38</w:t>
            </w:r>
          </w:p>
        </w:tc>
      </w:tr>
      <w:tr w:rsidR="00A63AD9" w:rsidRPr="00610D56" w14:paraId="64CC2610" w14:textId="77777777" w:rsidTr="00F623EB">
        <w:trPr>
          <w:trHeight w:val="71"/>
        </w:trPr>
        <w:tc>
          <w:tcPr>
            <w:tcW w:w="4528" w:type="dxa"/>
          </w:tcPr>
          <w:p w14:paraId="42E56C73"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67E428E" w14:textId="77777777" w:rsidR="00A63AD9" w:rsidRPr="00610D56" w:rsidRDefault="00A63AD9" w:rsidP="00F623EB">
            <w:pPr>
              <w:rPr>
                <w:rFonts w:asciiTheme="minorHAnsi" w:hAnsiTheme="minorHAnsi"/>
                <w:sz w:val="22"/>
              </w:rPr>
            </w:pPr>
            <w:r w:rsidRPr="00610D56">
              <w:rPr>
                <w:rFonts w:asciiTheme="minorHAnsi" w:hAnsiTheme="minorHAnsi"/>
                <w:sz w:val="22"/>
              </w:rPr>
              <w:t>27</w:t>
            </w:r>
          </w:p>
        </w:tc>
      </w:tr>
    </w:tbl>
    <w:p w14:paraId="06DD23FC" w14:textId="77777777" w:rsidR="00A63AD9" w:rsidRPr="00610D56" w:rsidRDefault="00A63AD9" w:rsidP="00A63AD9">
      <w:pPr>
        <w:rPr>
          <w:rFonts w:asciiTheme="minorHAnsi" w:hAnsiTheme="minorHAnsi"/>
        </w:rPr>
      </w:pPr>
    </w:p>
    <w:p w14:paraId="6CBA2ACC" w14:textId="77777777" w:rsidR="00A63AD9" w:rsidRPr="00610D56" w:rsidRDefault="00E73721" w:rsidP="00610D56">
      <w:pPr>
        <w:pStyle w:val="Kop3"/>
      </w:pPr>
      <w:r>
        <w:t>5.2.10</w:t>
      </w:r>
      <w:r>
        <w:tab/>
      </w:r>
      <w:r w:rsidR="00A63AD9" w:rsidRPr="00610D56">
        <w:t>Uitleg werkzaamheden afdelingen binnen Coca-Cola, door Coca-Cola</w:t>
      </w:r>
    </w:p>
    <w:p w14:paraId="3D08D36A" w14:textId="280681E0"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duidelijk mij het is uitgelegd, door Coca-Cola, wat elke afdeling binnen doet voordat ik begon aan mijn eerste werkdag.’</w:t>
      </w:r>
      <w:r w:rsidR="002B4953">
        <w:rPr>
          <w:rFonts w:asciiTheme="minorHAnsi" w:hAnsiTheme="minorHAnsi"/>
          <w:sz w:val="22"/>
        </w:rPr>
        <w:t xml:space="preserve"> </w:t>
      </w:r>
      <w:r w:rsidRPr="00610D56">
        <w:rPr>
          <w:rFonts w:asciiTheme="minorHAnsi" w:hAnsiTheme="minorHAnsi"/>
          <w:sz w:val="22"/>
        </w:rPr>
        <w:t>Van de 78 respondenten hebben er 8 een 1 ingevuld, 10 een 2, 37 een 3 en 23 een 4. Gemiddeld scoorden zij samen een 3,0.</w:t>
      </w:r>
    </w:p>
    <w:p w14:paraId="16A3545D" w14:textId="1CB145E5" w:rsidR="00A63AD9" w:rsidRDefault="00A63AD9" w:rsidP="00A63AD9">
      <w:pPr>
        <w:rPr>
          <w:rFonts w:asciiTheme="minorHAnsi" w:hAnsiTheme="minorHAnsi"/>
          <w:sz w:val="22"/>
        </w:rPr>
      </w:pPr>
    </w:p>
    <w:p w14:paraId="57D31BA9" w14:textId="38052E68" w:rsidR="00820C15" w:rsidRPr="00820C15" w:rsidRDefault="00820C15" w:rsidP="00A63AD9">
      <w:pPr>
        <w:rPr>
          <w:rFonts w:asciiTheme="minorHAnsi" w:hAnsiTheme="minorHAnsi"/>
          <w:sz w:val="20"/>
          <w:szCs w:val="20"/>
        </w:rPr>
      </w:pPr>
      <w:r>
        <w:rPr>
          <w:rFonts w:asciiTheme="minorHAnsi" w:hAnsiTheme="minorHAnsi"/>
          <w:sz w:val="20"/>
          <w:szCs w:val="20"/>
        </w:rPr>
        <w:t>Tabel 17. Uitleg werkzaamheden afdelingen binnen Coca-Cola, door Coca-Cola</w:t>
      </w:r>
    </w:p>
    <w:tbl>
      <w:tblPr>
        <w:tblStyle w:val="Tabelraster"/>
        <w:tblW w:w="0" w:type="auto"/>
        <w:tblLook w:val="04A0" w:firstRow="1" w:lastRow="0" w:firstColumn="1" w:lastColumn="0" w:noHBand="0" w:noVBand="1"/>
      </w:tblPr>
      <w:tblGrid>
        <w:gridCol w:w="4528"/>
        <w:gridCol w:w="4528"/>
      </w:tblGrid>
      <w:tr w:rsidR="00A63AD9" w:rsidRPr="00610D56" w14:paraId="67B80BC8" w14:textId="77777777" w:rsidTr="00F623EB">
        <w:tc>
          <w:tcPr>
            <w:tcW w:w="4528" w:type="dxa"/>
          </w:tcPr>
          <w:p w14:paraId="12E838DF"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71DA889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0386ED0D" w14:textId="77777777" w:rsidTr="00F623EB">
        <w:tc>
          <w:tcPr>
            <w:tcW w:w="4528" w:type="dxa"/>
          </w:tcPr>
          <w:p w14:paraId="1AA8F790"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5F2E051C" w14:textId="77777777" w:rsidR="00A63AD9" w:rsidRPr="00610D56" w:rsidRDefault="00A63AD9" w:rsidP="00F623EB">
            <w:pPr>
              <w:rPr>
                <w:rFonts w:asciiTheme="minorHAnsi" w:hAnsiTheme="minorHAnsi"/>
                <w:sz w:val="22"/>
              </w:rPr>
            </w:pPr>
            <w:r w:rsidRPr="00610D56">
              <w:rPr>
                <w:rFonts w:asciiTheme="minorHAnsi" w:hAnsiTheme="minorHAnsi"/>
                <w:sz w:val="22"/>
              </w:rPr>
              <w:t>8</w:t>
            </w:r>
          </w:p>
        </w:tc>
      </w:tr>
      <w:tr w:rsidR="00A63AD9" w:rsidRPr="00610D56" w14:paraId="53BDF00D" w14:textId="77777777" w:rsidTr="00F623EB">
        <w:tc>
          <w:tcPr>
            <w:tcW w:w="4528" w:type="dxa"/>
          </w:tcPr>
          <w:p w14:paraId="6A40B215"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4EFCCFD5"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3178AE98" w14:textId="77777777" w:rsidTr="00F623EB">
        <w:tc>
          <w:tcPr>
            <w:tcW w:w="4528" w:type="dxa"/>
          </w:tcPr>
          <w:p w14:paraId="38AEFC1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C0AB2C3" w14:textId="77777777" w:rsidR="00A63AD9" w:rsidRPr="00610D56" w:rsidRDefault="00A63AD9" w:rsidP="00F623EB">
            <w:pPr>
              <w:rPr>
                <w:rFonts w:asciiTheme="minorHAnsi" w:hAnsiTheme="minorHAnsi"/>
                <w:sz w:val="22"/>
              </w:rPr>
            </w:pPr>
            <w:r w:rsidRPr="00610D56">
              <w:rPr>
                <w:rFonts w:asciiTheme="minorHAnsi" w:hAnsiTheme="minorHAnsi"/>
                <w:sz w:val="22"/>
              </w:rPr>
              <w:t>37</w:t>
            </w:r>
          </w:p>
        </w:tc>
      </w:tr>
      <w:tr w:rsidR="00A63AD9" w:rsidRPr="00610D56" w14:paraId="604FF4F4" w14:textId="77777777" w:rsidTr="00F623EB">
        <w:trPr>
          <w:trHeight w:val="71"/>
        </w:trPr>
        <w:tc>
          <w:tcPr>
            <w:tcW w:w="4528" w:type="dxa"/>
          </w:tcPr>
          <w:p w14:paraId="7DCEC931"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109640D" w14:textId="77777777" w:rsidR="00A63AD9" w:rsidRPr="00610D56" w:rsidRDefault="00A63AD9" w:rsidP="00F623EB">
            <w:pPr>
              <w:rPr>
                <w:rFonts w:asciiTheme="minorHAnsi" w:hAnsiTheme="minorHAnsi"/>
                <w:sz w:val="22"/>
              </w:rPr>
            </w:pPr>
            <w:r w:rsidRPr="00610D56">
              <w:rPr>
                <w:rFonts w:asciiTheme="minorHAnsi" w:hAnsiTheme="minorHAnsi"/>
                <w:sz w:val="22"/>
              </w:rPr>
              <w:t>23</w:t>
            </w:r>
          </w:p>
        </w:tc>
      </w:tr>
    </w:tbl>
    <w:p w14:paraId="75CCCB18" w14:textId="7C4C727D" w:rsidR="00820C15" w:rsidRDefault="00820C15">
      <w:pPr>
        <w:rPr>
          <w:rFonts w:asciiTheme="majorHAnsi" w:eastAsiaTheme="majorEastAsia" w:hAnsiTheme="majorHAnsi" w:cstheme="majorBidi"/>
          <w:color w:val="1F3763" w:themeColor="accent1" w:themeShade="7F"/>
          <w:lang w:eastAsia="en-US"/>
        </w:rPr>
      </w:pPr>
    </w:p>
    <w:p w14:paraId="0423BD0A" w14:textId="34D8A208" w:rsidR="00A63AD9" w:rsidRPr="00610D56" w:rsidRDefault="00E73721" w:rsidP="00610D56">
      <w:pPr>
        <w:pStyle w:val="Kop3"/>
      </w:pPr>
      <w:r>
        <w:t>5.2.11</w:t>
      </w:r>
      <w:r>
        <w:tab/>
      </w:r>
      <w:r w:rsidR="00A63AD9" w:rsidRPr="00610D56">
        <w:t>Uitleg waar uitzendkracht terecht kon met vragen door Coca-Cola</w:t>
      </w:r>
    </w:p>
    <w:p w14:paraId="6A17D49D" w14:textId="0A3DFE04" w:rsidR="002B4953"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820C15">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duidelijk het mij is uitgelegd door Coca-Cola waar ik terecht kon met mijn vragen voor wanneer ik die wilde stellen.’</w:t>
      </w:r>
      <w:r w:rsidR="002B4953" w:rsidRPr="002B4953">
        <w:rPr>
          <w:rFonts w:asciiTheme="minorHAnsi" w:hAnsiTheme="minorHAnsi"/>
          <w:i/>
          <w:sz w:val="22"/>
        </w:rPr>
        <w:t xml:space="preserve"> </w:t>
      </w:r>
      <w:r w:rsidR="002B4953" w:rsidRPr="00610D56">
        <w:rPr>
          <w:rFonts w:asciiTheme="minorHAnsi" w:hAnsiTheme="minorHAnsi"/>
          <w:sz w:val="22"/>
        </w:rPr>
        <w:t xml:space="preserve">Van de 78 respondenten hebben er 7 personen een 1 ingevuld, 18 een 2, 27 een 3 en 26 een 4. Gemiddeld scoorden zij samen een 2,9. </w:t>
      </w:r>
    </w:p>
    <w:p w14:paraId="2F447CC7" w14:textId="1BD12983" w:rsidR="00A63AD9" w:rsidRDefault="00A63AD9" w:rsidP="002B4953">
      <w:pPr>
        <w:jc w:val="both"/>
        <w:rPr>
          <w:rFonts w:asciiTheme="minorHAnsi" w:hAnsiTheme="minorHAnsi"/>
          <w:sz w:val="22"/>
        </w:rPr>
      </w:pPr>
    </w:p>
    <w:p w14:paraId="4232430F" w14:textId="1D436055" w:rsidR="00131C6E" w:rsidRDefault="00131C6E" w:rsidP="002B4953">
      <w:pPr>
        <w:jc w:val="both"/>
        <w:rPr>
          <w:rFonts w:asciiTheme="minorHAnsi" w:hAnsiTheme="minorHAnsi"/>
          <w:sz w:val="22"/>
        </w:rPr>
      </w:pPr>
    </w:p>
    <w:p w14:paraId="3CD3541A" w14:textId="124E3E44" w:rsidR="00131C6E" w:rsidRDefault="00131C6E" w:rsidP="002B4953">
      <w:pPr>
        <w:jc w:val="both"/>
        <w:rPr>
          <w:rFonts w:asciiTheme="minorHAnsi" w:hAnsiTheme="minorHAnsi"/>
          <w:sz w:val="22"/>
        </w:rPr>
      </w:pPr>
    </w:p>
    <w:p w14:paraId="5EB781DB" w14:textId="40FD8F84" w:rsidR="00131C6E" w:rsidRDefault="00131C6E" w:rsidP="002B4953">
      <w:pPr>
        <w:jc w:val="both"/>
        <w:rPr>
          <w:rFonts w:asciiTheme="minorHAnsi" w:hAnsiTheme="minorHAnsi"/>
          <w:sz w:val="22"/>
        </w:rPr>
      </w:pPr>
    </w:p>
    <w:p w14:paraId="5A779670" w14:textId="38D33E93" w:rsidR="00131C6E" w:rsidRDefault="00131C6E" w:rsidP="002B4953">
      <w:pPr>
        <w:jc w:val="both"/>
        <w:rPr>
          <w:rFonts w:asciiTheme="minorHAnsi" w:hAnsiTheme="minorHAnsi"/>
          <w:sz w:val="22"/>
        </w:rPr>
      </w:pPr>
    </w:p>
    <w:p w14:paraId="1B1458DC" w14:textId="77777777" w:rsidR="00131C6E" w:rsidRDefault="00131C6E" w:rsidP="002B4953">
      <w:pPr>
        <w:jc w:val="both"/>
        <w:rPr>
          <w:rFonts w:asciiTheme="minorHAnsi" w:hAnsiTheme="minorHAnsi"/>
          <w:sz w:val="22"/>
        </w:rPr>
      </w:pPr>
    </w:p>
    <w:p w14:paraId="3B51312F" w14:textId="18B6F184" w:rsidR="00820C15" w:rsidRPr="00820C15" w:rsidRDefault="00820C15" w:rsidP="002B4953">
      <w:pPr>
        <w:jc w:val="both"/>
        <w:rPr>
          <w:rFonts w:asciiTheme="minorHAnsi" w:hAnsiTheme="minorHAnsi"/>
          <w:sz w:val="20"/>
          <w:szCs w:val="20"/>
        </w:rPr>
      </w:pPr>
      <w:r>
        <w:rPr>
          <w:rFonts w:asciiTheme="minorHAnsi" w:hAnsiTheme="minorHAnsi"/>
          <w:sz w:val="20"/>
          <w:szCs w:val="20"/>
        </w:rPr>
        <w:t>Tabel 18. Uitleg waar uitzendkrach terecht kon met vragen door Coca-Cola</w:t>
      </w:r>
    </w:p>
    <w:tbl>
      <w:tblPr>
        <w:tblStyle w:val="Tabelraster"/>
        <w:tblpPr w:leftFromText="141" w:rightFromText="141" w:vertAnchor="text" w:horzAnchor="margin" w:tblpY="91"/>
        <w:tblW w:w="0" w:type="auto"/>
        <w:tblLook w:val="04A0" w:firstRow="1" w:lastRow="0" w:firstColumn="1" w:lastColumn="0" w:noHBand="0" w:noVBand="1"/>
      </w:tblPr>
      <w:tblGrid>
        <w:gridCol w:w="4528"/>
        <w:gridCol w:w="4528"/>
      </w:tblGrid>
      <w:tr w:rsidR="002B4953" w:rsidRPr="00610D56" w14:paraId="720A24A8" w14:textId="77777777" w:rsidTr="002B4953">
        <w:tc>
          <w:tcPr>
            <w:tcW w:w="4528" w:type="dxa"/>
          </w:tcPr>
          <w:p w14:paraId="7173ADCA" w14:textId="77777777" w:rsidR="002B4953" w:rsidRPr="00610D56" w:rsidRDefault="002B4953" w:rsidP="002B4953">
            <w:pPr>
              <w:jc w:val="both"/>
              <w:rPr>
                <w:rFonts w:asciiTheme="minorHAnsi" w:hAnsiTheme="minorHAnsi"/>
                <w:b/>
                <w:sz w:val="22"/>
              </w:rPr>
            </w:pPr>
            <w:r w:rsidRPr="00610D56">
              <w:rPr>
                <w:rFonts w:asciiTheme="minorHAnsi" w:hAnsiTheme="minorHAnsi"/>
                <w:b/>
                <w:sz w:val="22"/>
              </w:rPr>
              <w:t>Keuzemogelijkheid</w:t>
            </w:r>
          </w:p>
        </w:tc>
        <w:tc>
          <w:tcPr>
            <w:tcW w:w="4528" w:type="dxa"/>
          </w:tcPr>
          <w:p w14:paraId="7DDF13DE" w14:textId="77777777" w:rsidR="002B4953" w:rsidRPr="00610D56" w:rsidRDefault="002B4953" w:rsidP="002B4953">
            <w:pPr>
              <w:jc w:val="both"/>
              <w:rPr>
                <w:rFonts w:asciiTheme="minorHAnsi" w:hAnsiTheme="minorHAnsi"/>
                <w:b/>
                <w:sz w:val="22"/>
              </w:rPr>
            </w:pPr>
            <w:r w:rsidRPr="00610D56">
              <w:rPr>
                <w:rFonts w:asciiTheme="minorHAnsi" w:hAnsiTheme="minorHAnsi"/>
                <w:b/>
                <w:sz w:val="22"/>
              </w:rPr>
              <w:t>Aantal</w:t>
            </w:r>
          </w:p>
        </w:tc>
      </w:tr>
      <w:tr w:rsidR="002B4953" w:rsidRPr="00610D56" w14:paraId="10FB9D28" w14:textId="77777777" w:rsidTr="002B4953">
        <w:tc>
          <w:tcPr>
            <w:tcW w:w="4528" w:type="dxa"/>
          </w:tcPr>
          <w:p w14:paraId="0A2D285C"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niet over te spreken</w:t>
            </w:r>
          </w:p>
        </w:tc>
        <w:tc>
          <w:tcPr>
            <w:tcW w:w="4528" w:type="dxa"/>
          </w:tcPr>
          <w:p w14:paraId="0172177C" w14:textId="77777777" w:rsidR="002B4953" w:rsidRPr="00610D56" w:rsidRDefault="002B4953" w:rsidP="002B4953">
            <w:pPr>
              <w:jc w:val="both"/>
              <w:rPr>
                <w:rFonts w:asciiTheme="minorHAnsi" w:hAnsiTheme="minorHAnsi"/>
                <w:sz w:val="22"/>
              </w:rPr>
            </w:pPr>
            <w:r w:rsidRPr="00610D56">
              <w:rPr>
                <w:rFonts w:asciiTheme="minorHAnsi" w:hAnsiTheme="minorHAnsi"/>
                <w:sz w:val="22"/>
              </w:rPr>
              <w:t>7</w:t>
            </w:r>
          </w:p>
        </w:tc>
      </w:tr>
      <w:tr w:rsidR="002B4953" w:rsidRPr="00610D56" w14:paraId="3BACB822" w14:textId="77777777" w:rsidTr="002B4953">
        <w:tc>
          <w:tcPr>
            <w:tcW w:w="4528" w:type="dxa"/>
          </w:tcPr>
          <w:p w14:paraId="1FC8C859"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74BAC1E1" w14:textId="77777777" w:rsidR="002B4953" w:rsidRPr="00610D56" w:rsidRDefault="002B4953" w:rsidP="002B4953">
            <w:pPr>
              <w:jc w:val="both"/>
              <w:rPr>
                <w:rFonts w:asciiTheme="minorHAnsi" w:hAnsiTheme="minorHAnsi"/>
                <w:sz w:val="22"/>
              </w:rPr>
            </w:pPr>
            <w:r w:rsidRPr="00610D56">
              <w:rPr>
                <w:rFonts w:asciiTheme="minorHAnsi" w:hAnsiTheme="minorHAnsi"/>
                <w:sz w:val="22"/>
              </w:rPr>
              <w:t>18</w:t>
            </w:r>
          </w:p>
        </w:tc>
      </w:tr>
      <w:tr w:rsidR="002B4953" w:rsidRPr="00610D56" w14:paraId="46D7D52E" w14:textId="77777777" w:rsidTr="002B4953">
        <w:tc>
          <w:tcPr>
            <w:tcW w:w="4528" w:type="dxa"/>
          </w:tcPr>
          <w:p w14:paraId="6C20B50F"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 gedeeltelijk over te spreken</w:t>
            </w:r>
          </w:p>
        </w:tc>
        <w:tc>
          <w:tcPr>
            <w:tcW w:w="4528" w:type="dxa"/>
          </w:tcPr>
          <w:p w14:paraId="3DCEEFF1" w14:textId="77777777" w:rsidR="002B4953" w:rsidRPr="00610D56" w:rsidRDefault="002B4953" w:rsidP="002B4953">
            <w:pPr>
              <w:jc w:val="both"/>
              <w:rPr>
                <w:rFonts w:asciiTheme="minorHAnsi" w:hAnsiTheme="minorHAnsi"/>
                <w:sz w:val="22"/>
              </w:rPr>
            </w:pPr>
            <w:r w:rsidRPr="00610D56">
              <w:rPr>
                <w:rFonts w:asciiTheme="minorHAnsi" w:hAnsiTheme="minorHAnsi"/>
                <w:sz w:val="22"/>
              </w:rPr>
              <w:t>27</w:t>
            </w:r>
          </w:p>
        </w:tc>
      </w:tr>
      <w:tr w:rsidR="002B4953" w:rsidRPr="00610D56" w14:paraId="29DB6CC1" w14:textId="77777777" w:rsidTr="002B4953">
        <w:trPr>
          <w:trHeight w:val="71"/>
        </w:trPr>
        <w:tc>
          <w:tcPr>
            <w:tcW w:w="4528" w:type="dxa"/>
          </w:tcPr>
          <w:p w14:paraId="611A1D60" w14:textId="77777777" w:rsidR="002B4953" w:rsidRPr="00610D56" w:rsidRDefault="002B4953" w:rsidP="002B4953">
            <w:pPr>
              <w:jc w:val="both"/>
              <w:rPr>
                <w:rFonts w:asciiTheme="minorHAnsi" w:hAnsiTheme="minorHAnsi"/>
                <w:sz w:val="22"/>
              </w:rPr>
            </w:pPr>
            <w:r w:rsidRPr="00610D56">
              <w:rPr>
                <w:rFonts w:asciiTheme="minorHAnsi" w:hAnsiTheme="minorHAnsi"/>
                <w:sz w:val="22"/>
              </w:rPr>
              <w:t>Ik ben hierover te spreken</w:t>
            </w:r>
          </w:p>
        </w:tc>
        <w:tc>
          <w:tcPr>
            <w:tcW w:w="4528" w:type="dxa"/>
          </w:tcPr>
          <w:p w14:paraId="41E5D9A5" w14:textId="77777777" w:rsidR="002B4953" w:rsidRPr="00610D56" w:rsidRDefault="002B4953" w:rsidP="002B4953">
            <w:pPr>
              <w:jc w:val="both"/>
              <w:rPr>
                <w:rFonts w:asciiTheme="minorHAnsi" w:hAnsiTheme="minorHAnsi"/>
                <w:sz w:val="22"/>
              </w:rPr>
            </w:pPr>
            <w:r w:rsidRPr="00610D56">
              <w:rPr>
                <w:rFonts w:asciiTheme="minorHAnsi" w:hAnsiTheme="minorHAnsi"/>
                <w:sz w:val="22"/>
              </w:rPr>
              <w:t>26</w:t>
            </w:r>
          </w:p>
        </w:tc>
      </w:tr>
    </w:tbl>
    <w:p w14:paraId="1941661D" w14:textId="02650205" w:rsidR="002B4953" w:rsidRDefault="002B4953">
      <w:pPr>
        <w:rPr>
          <w:rFonts w:asciiTheme="majorHAnsi" w:eastAsiaTheme="majorEastAsia" w:hAnsiTheme="majorHAnsi" w:cstheme="majorBidi"/>
          <w:color w:val="1F3763" w:themeColor="accent1" w:themeShade="7F"/>
          <w:lang w:eastAsia="en-US"/>
        </w:rPr>
      </w:pPr>
    </w:p>
    <w:p w14:paraId="7CF72240" w14:textId="77777777" w:rsidR="00A63AD9" w:rsidRPr="00E73721" w:rsidRDefault="00E73721" w:rsidP="00E73721">
      <w:pPr>
        <w:pStyle w:val="Kop3"/>
        <w:rPr>
          <w:rFonts w:asciiTheme="minorHAnsi" w:hAnsiTheme="minorHAnsi"/>
          <w:sz w:val="22"/>
        </w:rPr>
      </w:pPr>
      <w:r>
        <w:t>5.2.12</w:t>
      </w:r>
      <w:r>
        <w:tab/>
      </w:r>
      <w:r w:rsidR="00A63AD9" w:rsidRPr="00610D56">
        <w:t>Gemiddelde ervaring landing en van belang zijnde correlaties met algemene vragen</w:t>
      </w:r>
    </w:p>
    <w:p w14:paraId="2FE9E88A" w14:textId="77777777" w:rsidR="00A63AD9" w:rsidRPr="00610D56" w:rsidRDefault="00A63AD9" w:rsidP="002B4953">
      <w:pPr>
        <w:jc w:val="both"/>
        <w:rPr>
          <w:rFonts w:asciiTheme="minorHAnsi" w:hAnsiTheme="minorHAnsi"/>
          <w:sz w:val="22"/>
          <w:szCs w:val="22"/>
        </w:rPr>
      </w:pPr>
      <w:r w:rsidRPr="00610D56">
        <w:rPr>
          <w:rFonts w:asciiTheme="minorHAnsi" w:hAnsiTheme="minorHAnsi"/>
          <w:sz w:val="22"/>
          <w:szCs w:val="22"/>
        </w:rPr>
        <w:t xml:space="preserve">De respondenten hebben gemiddeld een 2,9 gescoord op hoe zij de landing ervaren. </w:t>
      </w:r>
    </w:p>
    <w:p w14:paraId="3B8AB034" w14:textId="77777777" w:rsidR="00A63AD9" w:rsidRPr="00610D56" w:rsidRDefault="00A63AD9" w:rsidP="002B4953">
      <w:pPr>
        <w:jc w:val="both"/>
        <w:rPr>
          <w:rFonts w:asciiTheme="minorHAnsi" w:hAnsiTheme="minorHAnsi"/>
          <w:sz w:val="22"/>
          <w:szCs w:val="22"/>
        </w:rPr>
      </w:pPr>
    </w:p>
    <w:p w14:paraId="52968BF6" w14:textId="3508622C" w:rsidR="00A63AD9" w:rsidRDefault="00A63AD9" w:rsidP="00820C15">
      <w:pPr>
        <w:jc w:val="both"/>
        <w:rPr>
          <w:rFonts w:asciiTheme="minorHAnsi" w:hAnsiTheme="minorHAnsi"/>
          <w:i/>
          <w:iCs/>
          <w:sz w:val="22"/>
          <w:szCs w:val="22"/>
        </w:rPr>
      </w:pPr>
      <w:r w:rsidRPr="00820C15">
        <w:rPr>
          <w:rFonts w:asciiTheme="minorHAnsi" w:hAnsiTheme="minorHAnsi"/>
          <w:i/>
          <w:iCs/>
          <w:sz w:val="22"/>
          <w:szCs w:val="22"/>
        </w:rPr>
        <w:t>Correlatie 1: leeftijd en gemiddelde totale ervaring landing</w:t>
      </w:r>
    </w:p>
    <w:p w14:paraId="1DAAFA5E" w14:textId="78262FD5" w:rsidR="00820C15" w:rsidRDefault="00820C15" w:rsidP="00820C15">
      <w:pPr>
        <w:jc w:val="both"/>
        <w:rPr>
          <w:rFonts w:asciiTheme="minorHAnsi" w:hAnsiTheme="minorHAnsi"/>
          <w:i/>
          <w:iCs/>
          <w:sz w:val="22"/>
          <w:szCs w:val="22"/>
        </w:rPr>
      </w:pPr>
      <w:r w:rsidRPr="00820C15">
        <w:rPr>
          <w:rFonts w:asciiTheme="minorHAnsi" w:hAnsiTheme="minorHAnsi"/>
          <w:sz w:val="22"/>
          <w:szCs w:val="22"/>
        </w:rPr>
        <w:t>De correlatie ligt op 0,29. Dit is een positieve correlatie en dat betekent hoe ouder de werknemers zijn bij Coca-Cola hoe positiever zij de landing ervaren</w:t>
      </w:r>
      <w:r w:rsidRPr="00820C15">
        <w:rPr>
          <w:sz w:val="22"/>
          <w:szCs w:val="22"/>
        </w:rPr>
        <w:t>.</w:t>
      </w:r>
    </w:p>
    <w:p w14:paraId="4E36D60F" w14:textId="6C05EC99" w:rsidR="00820C15" w:rsidRDefault="00820C15" w:rsidP="00820C15">
      <w:pPr>
        <w:jc w:val="both"/>
        <w:rPr>
          <w:rFonts w:asciiTheme="minorHAnsi" w:hAnsiTheme="minorHAnsi"/>
          <w:i/>
          <w:iCs/>
          <w:sz w:val="22"/>
          <w:szCs w:val="22"/>
        </w:rPr>
      </w:pPr>
    </w:p>
    <w:p w14:paraId="3A528AEA" w14:textId="177D6AA0" w:rsidR="00820C15" w:rsidRPr="00820C15" w:rsidRDefault="00820C15" w:rsidP="00820C15">
      <w:pPr>
        <w:jc w:val="both"/>
        <w:rPr>
          <w:rFonts w:asciiTheme="minorHAnsi" w:hAnsiTheme="minorHAnsi"/>
          <w:sz w:val="20"/>
          <w:szCs w:val="20"/>
        </w:rPr>
      </w:pPr>
      <w:r>
        <w:rPr>
          <w:rFonts w:asciiTheme="minorHAnsi" w:hAnsiTheme="minorHAnsi"/>
          <w:sz w:val="20"/>
          <w:szCs w:val="20"/>
        </w:rPr>
        <w:t xml:space="preserve">Figuur 5. Correlatie </w:t>
      </w:r>
      <w:r w:rsidR="00DD1077">
        <w:rPr>
          <w:rFonts w:asciiTheme="minorHAnsi" w:hAnsiTheme="minorHAnsi"/>
          <w:sz w:val="20"/>
          <w:szCs w:val="20"/>
        </w:rPr>
        <w:t>L</w:t>
      </w:r>
      <w:r>
        <w:rPr>
          <w:rFonts w:asciiTheme="minorHAnsi" w:hAnsiTheme="minorHAnsi"/>
          <w:sz w:val="20"/>
          <w:szCs w:val="20"/>
        </w:rPr>
        <w:t>eeftijd &amp; Landing</w:t>
      </w:r>
    </w:p>
    <w:p w14:paraId="4814081B" w14:textId="3C2525C1" w:rsidR="00820C15" w:rsidRPr="00820C15" w:rsidRDefault="00E73721" w:rsidP="00820C15">
      <w:pPr>
        <w:jc w:val="both"/>
        <w:rPr>
          <w:sz w:val="22"/>
          <w:szCs w:val="22"/>
        </w:rPr>
      </w:pPr>
      <w:r w:rsidRPr="00820C15">
        <w:rPr>
          <w:rFonts w:asciiTheme="minorHAnsi" w:hAnsiTheme="minorHAnsi"/>
          <w:noProof/>
        </w:rPr>
        <w:drawing>
          <wp:inline distT="0" distB="0" distL="0" distR="0" wp14:anchorId="62BCF1D4" wp14:editId="5BCF2697">
            <wp:extent cx="3667125" cy="1771015"/>
            <wp:effectExtent l="0" t="0" r="9525" b="635"/>
            <wp:docPr id="12" name="Grafiek 12">
              <a:extLst xmlns:a="http://schemas.openxmlformats.org/drawingml/2006/main">
                <a:ext uri="{FF2B5EF4-FFF2-40B4-BE49-F238E27FC236}">
                  <a16:creationId xmlns:a16="http://schemas.microsoft.com/office/drawing/2014/main" id="{E2A69EFE-CEFA-5542-A59A-13ABAA8955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A63AD9" w:rsidRPr="00820C15">
        <w:rPr>
          <w:sz w:val="22"/>
          <w:szCs w:val="22"/>
        </w:rPr>
        <w:t xml:space="preserve"> </w:t>
      </w:r>
    </w:p>
    <w:p w14:paraId="1233FD7E" w14:textId="77777777" w:rsidR="00A63AD9" w:rsidRPr="00610D56" w:rsidRDefault="00A63AD9" w:rsidP="00A63AD9">
      <w:pPr>
        <w:rPr>
          <w:rFonts w:asciiTheme="minorHAnsi" w:hAnsiTheme="minorHAnsi"/>
          <w:sz w:val="22"/>
          <w:szCs w:val="22"/>
        </w:rPr>
      </w:pPr>
    </w:p>
    <w:p w14:paraId="6F909387" w14:textId="77777777" w:rsidR="00A63AD9" w:rsidRPr="00820C15" w:rsidRDefault="00A63AD9" w:rsidP="00820C15">
      <w:pPr>
        <w:jc w:val="both"/>
        <w:rPr>
          <w:rFonts w:asciiTheme="minorHAnsi" w:hAnsiTheme="minorHAnsi"/>
          <w:i/>
          <w:iCs/>
          <w:sz w:val="22"/>
          <w:szCs w:val="22"/>
        </w:rPr>
      </w:pPr>
      <w:r w:rsidRPr="00820C15">
        <w:rPr>
          <w:rFonts w:asciiTheme="minorHAnsi" w:hAnsiTheme="minorHAnsi"/>
          <w:i/>
          <w:iCs/>
          <w:sz w:val="22"/>
          <w:szCs w:val="22"/>
        </w:rPr>
        <w:t>Correlatie 2: Functie en gemiddelde totale ervaring landing</w:t>
      </w:r>
    </w:p>
    <w:p w14:paraId="18788A32" w14:textId="39B98855" w:rsidR="00A63AD9" w:rsidRDefault="00A63AD9" w:rsidP="00820C15">
      <w:pPr>
        <w:jc w:val="both"/>
        <w:rPr>
          <w:rFonts w:asciiTheme="minorHAnsi" w:hAnsiTheme="minorHAnsi"/>
          <w:sz w:val="22"/>
          <w:szCs w:val="22"/>
        </w:rPr>
      </w:pPr>
      <w:r w:rsidRPr="00820C15">
        <w:rPr>
          <w:rFonts w:asciiTheme="minorHAnsi" w:hAnsiTheme="minorHAnsi"/>
          <w:sz w:val="22"/>
          <w:szCs w:val="22"/>
        </w:rPr>
        <w:t>De correlatie ligt op 0,23. Dit is een positieve correlatie en dat betekent hoe hoger de functie is hoe positiever zij scoren op hoe de uitzendkrachten de landing ervaren.</w:t>
      </w:r>
    </w:p>
    <w:p w14:paraId="1DB00085" w14:textId="0410A76A" w:rsidR="00DD1077" w:rsidRDefault="00DD1077" w:rsidP="00820C15">
      <w:pPr>
        <w:jc w:val="both"/>
        <w:rPr>
          <w:rFonts w:asciiTheme="minorHAnsi" w:hAnsiTheme="minorHAnsi"/>
          <w:sz w:val="22"/>
          <w:szCs w:val="22"/>
        </w:rPr>
      </w:pPr>
    </w:p>
    <w:p w14:paraId="0DF350B9" w14:textId="102DA8F1" w:rsidR="00DD1077" w:rsidRPr="00DD1077" w:rsidRDefault="00DD1077" w:rsidP="00820C15">
      <w:pPr>
        <w:jc w:val="both"/>
        <w:rPr>
          <w:rFonts w:asciiTheme="minorHAnsi" w:hAnsiTheme="minorHAnsi"/>
          <w:sz w:val="20"/>
          <w:szCs w:val="20"/>
        </w:rPr>
      </w:pPr>
      <w:r>
        <w:rPr>
          <w:rFonts w:asciiTheme="minorHAnsi" w:hAnsiTheme="minorHAnsi"/>
          <w:sz w:val="20"/>
          <w:szCs w:val="20"/>
        </w:rPr>
        <w:t xml:space="preserve">Figuur 6. Correlatie Functie &amp; Landing </w:t>
      </w:r>
    </w:p>
    <w:p w14:paraId="1E106C2E" w14:textId="77777777" w:rsidR="00A63AD9" w:rsidRDefault="00A63AD9" w:rsidP="00DD1077">
      <w:r w:rsidRPr="00610D56">
        <w:rPr>
          <w:noProof/>
        </w:rPr>
        <w:drawing>
          <wp:inline distT="0" distB="0" distL="0" distR="0" wp14:anchorId="6FD7C2CD" wp14:editId="43592E41">
            <wp:extent cx="3676851" cy="1915427"/>
            <wp:effectExtent l="0" t="0" r="6350" b="15240"/>
            <wp:docPr id="13" name="Grafiek 13">
              <a:extLst xmlns:a="http://schemas.openxmlformats.org/drawingml/2006/main">
                <a:ext uri="{FF2B5EF4-FFF2-40B4-BE49-F238E27FC236}">
                  <a16:creationId xmlns:a16="http://schemas.microsoft.com/office/drawing/2014/main" id="{031AF71A-4F79-AE40-A0AE-E8B1EE0CEE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12E185" w14:textId="77777777" w:rsidR="00E73721" w:rsidRPr="00610D56" w:rsidRDefault="00E73721" w:rsidP="00E73721">
      <w:pPr>
        <w:pStyle w:val="Lijstalinea"/>
      </w:pPr>
    </w:p>
    <w:p w14:paraId="270A371A" w14:textId="3184F78C" w:rsidR="00A63AD9" w:rsidRPr="00131C6E" w:rsidRDefault="00A63AD9" w:rsidP="00131C6E">
      <w:pPr>
        <w:rPr>
          <w:rFonts w:asciiTheme="minorHAnsi" w:eastAsiaTheme="minorHAnsi" w:hAnsiTheme="minorHAnsi" w:cstheme="minorBidi"/>
          <w:sz w:val="22"/>
          <w:lang w:eastAsia="en-US"/>
        </w:rPr>
      </w:pPr>
      <w:r w:rsidRPr="00DD1077">
        <w:rPr>
          <w:rFonts w:asciiTheme="minorHAnsi" w:hAnsiTheme="minorHAnsi"/>
          <w:i/>
          <w:iCs/>
          <w:sz w:val="22"/>
        </w:rPr>
        <w:t>Correlatie 3: Thuissituatie en gemiddelde totale ervaring landing</w:t>
      </w:r>
    </w:p>
    <w:p w14:paraId="4DF0A4A1" w14:textId="7A3FC05A" w:rsidR="00A63AD9" w:rsidRDefault="00A63AD9" w:rsidP="00DD1077">
      <w:pPr>
        <w:jc w:val="both"/>
        <w:rPr>
          <w:rFonts w:asciiTheme="minorHAnsi" w:hAnsiTheme="minorHAnsi"/>
          <w:sz w:val="22"/>
        </w:rPr>
      </w:pPr>
      <w:r w:rsidRPr="00DD1077">
        <w:rPr>
          <w:rFonts w:asciiTheme="minorHAnsi" w:hAnsiTheme="minorHAnsi"/>
          <w:sz w:val="22"/>
        </w:rPr>
        <w:t xml:space="preserve">De correlatie ligt op 0,19. Dit is een positieve correlatie en dat betekent dat uitzendkrachten die samenwonen of gehuwd zijn positiever de landing ervaren dan uitzendkrachten die alleenstaand zijn. </w:t>
      </w:r>
    </w:p>
    <w:p w14:paraId="7AC3242B" w14:textId="551988F4" w:rsidR="00DD1077" w:rsidRDefault="00DD1077" w:rsidP="00DD1077">
      <w:pPr>
        <w:jc w:val="both"/>
        <w:rPr>
          <w:rFonts w:asciiTheme="minorHAnsi" w:hAnsiTheme="minorHAnsi"/>
          <w:sz w:val="22"/>
        </w:rPr>
      </w:pPr>
    </w:p>
    <w:p w14:paraId="4FA7E356" w14:textId="76C94D41" w:rsidR="00131C6E" w:rsidRDefault="00131C6E" w:rsidP="00DD1077">
      <w:pPr>
        <w:jc w:val="both"/>
        <w:rPr>
          <w:rFonts w:asciiTheme="minorHAnsi" w:hAnsiTheme="minorHAnsi"/>
          <w:sz w:val="22"/>
        </w:rPr>
      </w:pPr>
    </w:p>
    <w:p w14:paraId="23A5AFD9" w14:textId="2657EDC7" w:rsidR="00131C6E" w:rsidRDefault="00131C6E" w:rsidP="00DD1077">
      <w:pPr>
        <w:jc w:val="both"/>
        <w:rPr>
          <w:rFonts w:asciiTheme="minorHAnsi" w:hAnsiTheme="minorHAnsi"/>
          <w:sz w:val="22"/>
        </w:rPr>
      </w:pPr>
    </w:p>
    <w:p w14:paraId="1649ABE2" w14:textId="77777777" w:rsidR="00131C6E" w:rsidRDefault="00131C6E" w:rsidP="00DD1077">
      <w:pPr>
        <w:jc w:val="both"/>
        <w:rPr>
          <w:rFonts w:asciiTheme="minorHAnsi" w:hAnsiTheme="minorHAnsi"/>
          <w:sz w:val="22"/>
        </w:rPr>
      </w:pPr>
    </w:p>
    <w:p w14:paraId="23ED8B7D" w14:textId="1764CE89" w:rsidR="00DD1077" w:rsidRPr="00DD1077" w:rsidRDefault="00DD1077" w:rsidP="00DD1077">
      <w:pPr>
        <w:jc w:val="both"/>
        <w:rPr>
          <w:rFonts w:asciiTheme="minorHAnsi" w:hAnsiTheme="minorHAnsi"/>
          <w:sz w:val="20"/>
          <w:szCs w:val="20"/>
        </w:rPr>
      </w:pPr>
      <w:r>
        <w:rPr>
          <w:rFonts w:asciiTheme="minorHAnsi" w:hAnsiTheme="minorHAnsi"/>
          <w:sz w:val="20"/>
          <w:szCs w:val="20"/>
        </w:rPr>
        <w:t>Figuur 7. Correlatie Thuissituatie &amp; VD</w:t>
      </w:r>
    </w:p>
    <w:p w14:paraId="2D582ACA" w14:textId="77777777" w:rsidR="00A63AD9" w:rsidRPr="00610D56" w:rsidRDefault="00A63AD9" w:rsidP="00DD1077">
      <w:pPr>
        <w:rPr>
          <w:rFonts w:asciiTheme="minorHAnsi" w:hAnsiTheme="minorHAnsi"/>
        </w:rPr>
      </w:pPr>
      <w:r w:rsidRPr="00610D56">
        <w:rPr>
          <w:rFonts w:asciiTheme="minorHAnsi" w:hAnsiTheme="minorHAnsi"/>
          <w:noProof/>
        </w:rPr>
        <w:drawing>
          <wp:inline distT="0" distB="0" distL="0" distR="0" wp14:anchorId="4F505026" wp14:editId="571FA828">
            <wp:extent cx="3657600" cy="1684421"/>
            <wp:effectExtent l="0" t="0" r="12700" b="17780"/>
            <wp:docPr id="14" name="Grafiek 14">
              <a:extLst xmlns:a="http://schemas.openxmlformats.org/drawingml/2006/main">
                <a:ext uri="{FF2B5EF4-FFF2-40B4-BE49-F238E27FC236}">
                  <a16:creationId xmlns:a16="http://schemas.microsoft.com/office/drawing/2014/main" id="{EDA071BD-1FB4-924C-9450-8EFDD4CF5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A6E5C6E" w14:textId="77777777" w:rsidR="00A63AD9" w:rsidRPr="00610D56" w:rsidRDefault="00A63AD9" w:rsidP="00A63AD9">
      <w:pPr>
        <w:rPr>
          <w:rFonts w:asciiTheme="minorHAnsi" w:hAnsiTheme="minorHAnsi"/>
        </w:rPr>
      </w:pPr>
    </w:p>
    <w:p w14:paraId="66DCA1A7" w14:textId="77777777" w:rsidR="00A63AD9" w:rsidRPr="00E73721" w:rsidRDefault="00E73721" w:rsidP="00610D56">
      <w:pPr>
        <w:pStyle w:val="Kop2"/>
        <w:rPr>
          <w:rFonts w:asciiTheme="minorHAnsi" w:hAnsiTheme="minorHAnsi"/>
        </w:rPr>
      </w:pPr>
      <w:bookmarkStart w:id="42" w:name="_Toc81144732"/>
      <w:r>
        <w:rPr>
          <w:rFonts w:asciiTheme="minorHAnsi" w:hAnsiTheme="minorHAnsi"/>
        </w:rPr>
        <w:t>5.3</w:t>
      </w:r>
      <w:r>
        <w:rPr>
          <w:rFonts w:asciiTheme="minorHAnsi" w:hAnsiTheme="minorHAnsi"/>
        </w:rPr>
        <w:tab/>
      </w:r>
      <w:r w:rsidR="00A63AD9" w:rsidRPr="00E73721">
        <w:rPr>
          <w:rFonts w:asciiTheme="minorHAnsi" w:hAnsiTheme="minorHAnsi"/>
        </w:rPr>
        <w:t>Verdieping</w:t>
      </w:r>
      <w:bookmarkEnd w:id="42"/>
    </w:p>
    <w:p w14:paraId="39327EA0" w14:textId="5D78CEBC" w:rsidR="00A63AD9" w:rsidRPr="00610D56" w:rsidRDefault="00A63AD9" w:rsidP="002B4953">
      <w:pPr>
        <w:jc w:val="both"/>
        <w:rPr>
          <w:rFonts w:asciiTheme="minorHAnsi" w:hAnsiTheme="minorHAnsi"/>
          <w:sz w:val="22"/>
        </w:rPr>
      </w:pPr>
      <w:r w:rsidRPr="00610D56">
        <w:rPr>
          <w:rFonts w:asciiTheme="minorHAnsi" w:hAnsiTheme="minorHAnsi"/>
          <w:sz w:val="22"/>
        </w:rPr>
        <w:t>In het theoretisch kader komt naar voren dat de verdieping een enorm belangrijk aspect is bij de onboarding van een nieuwe medewerker. Aan de hand van de theorie van Verhoeven zijn een aantal vragen opgesteld die de ervaringen van de medewerkers toetsen op het gebied van de verdieping. Per vraag zal op basis van de resultaten getoond worden hoe de respondenten de landing ervaren.</w:t>
      </w:r>
    </w:p>
    <w:p w14:paraId="61309CBC" w14:textId="77777777" w:rsidR="00A63AD9" w:rsidRPr="00610D56" w:rsidRDefault="00A63AD9" w:rsidP="00A63AD9">
      <w:pPr>
        <w:rPr>
          <w:rFonts w:asciiTheme="minorHAnsi" w:hAnsiTheme="minorHAnsi"/>
        </w:rPr>
      </w:pPr>
    </w:p>
    <w:p w14:paraId="20F9C59F" w14:textId="77777777" w:rsidR="00A63AD9" w:rsidRPr="00610D56" w:rsidRDefault="00E73721" w:rsidP="00610D56">
      <w:pPr>
        <w:pStyle w:val="Kop3"/>
      </w:pPr>
      <w:r>
        <w:t>5.3.1</w:t>
      </w:r>
      <w:r>
        <w:tab/>
      </w:r>
      <w:r w:rsidR="00A63AD9" w:rsidRPr="00610D56">
        <w:t>De openheid binnen Start People</w:t>
      </w:r>
    </w:p>
    <w:p w14:paraId="291F18C4" w14:textId="3A0D8E9F"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w:t>
      </w:r>
      <w:r w:rsidR="00DD1077">
        <w:rPr>
          <w:rFonts w:asciiTheme="minorHAnsi" w:hAnsiTheme="minorHAnsi"/>
          <w:sz w:val="22"/>
        </w:rPr>
        <w:t>elegd</w:t>
      </w:r>
      <w:r w:rsidRPr="00610D56">
        <w:rPr>
          <w:rFonts w:asciiTheme="minorHAnsi" w:hAnsiTheme="minorHAnsi"/>
          <w:sz w:val="22"/>
        </w:rPr>
        <w:t xml:space="preserve">, namelijk: </w:t>
      </w:r>
      <w:r w:rsidRPr="00E73721">
        <w:rPr>
          <w:rFonts w:asciiTheme="minorHAnsi" w:hAnsiTheme="minorHAnsi"/>
          <w:i/>
          <w:sz w:val="22"/>
        </w:rPr>
        <w:t>‘Ik ben te spreken over de openheid binnen Start People.’</w:t>
      </w:r>
      <w:r w:rsidR="002B4953">
        <w:rPr>
          <w:rFonts w:asciiTheme="minorHAnsi" w:hAnsiTheme="minorHAnsi"/>
          <w:sz w:val="22"/>
        </w:rPr>
        <w:t xml:space="preserve"> </w:t>
      </w:r>
      <w:r w:rsidRPr="00610D56">
        <w:rPr>
          <w:rFonts w:asciiTheme="minorHAnsi" w:hAnsiTheme="minorHAnsi"/>
          <w:sz w:val="22"/>
        </w:rPr>
        <w:t>Van de 78 respondenten hebben er 22 een 1 ingevuld, 25 een 2, 17 een 3 en 14 een 4. Gemiddeld scoorden zij samen een 2,3.</w:t>
      </w:r>
    </w:p>
    <w:p w14:paraId="2905CCEE" w14:textId="352545D9" w:rsidR="00A63AD9" w:rsidRDefault="00A63AD9" w:rsidP="00A63AD9">
      <w:pPr>
        <w:rPr>
          <w:rFonts w:asciiTheme="minorHAnsi" w:hAnsiTheme="minorHAnsi"/>
          <w:sz w:val="22"/>
        </w:rPr>
      </w:pPr>
    </w:p>
    <w:p w14:paraId="71F578BC" w14:textId="25B8E687" w:rsidR="00DD1077" w:rsidRPr="00DD1077" w:rsidRDefault="00DD1077" w:rsidP="00A63AD9">
      <w:pPr>
        <w:rPr>
          <w:rFonts w:asciiTheme="minorHAnsi" w:hAnsiTheme="minorHAnsi"/>
          <w:sz w:val="20"/>
          <w:szCs w:val="20"/>
        </w:rPr>
      </w:pPr>
      <w:r>
        <w:rPr>
          <w:rFonts w:asciiTheme="minorHAnsi" w:hAnsiTheme="minorHAnsi"/>
          <w:sz w:val="20"/>
          <w:szCs w:val="20"/>
        </w:rPr>
        <w:t>Tabel 19. De openheid binnen Start People</w:t>
      </w:r>
    </w:p>
    <w:tbl>
      <w:tblPr>
        <w:tblStyle w:val="Tabelraster"/>
        <w:tblW w:w="0" w:type="auto"/>
        <w:tblLook w:val="04A0" w:firstRow="1" w:lastRow="0" w:firstColumn="1" w:lastColumn="0" w:noHBand="0" w:noVBand="1"/>
      </w:tblPr>
      <w:tblGrid>
        <w:gridCol w:w="4528"/>
        <w:gridCol w:w="4528"/>
      </w:tblGrid>
      <w:tr w:rsidR="00A63AD9" w:rsidRPr="00610D56" w14:paraId="41FD8715" w14:textId="77777777" w:rsidTr="00F623EB">
        <w:tc>
          <w:tcPr>
            <w:tcW w:w="4528" w:type="dxa"/>
          </w:tcPr>
          <w:p w14:paraId="5E938300"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C158E36"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2E5B7DF" w14:textId="77777777" w:rsidTr="00F623EB">
        <w:tc>
          <w:tcPr>
            <w:tcW w:w="4528" w:type="dxa"/>
          </w:tcPr>
          <w:p w14:paraId="363405D3"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04D0374A"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r w:rsidR="00A63AD9" w:rsidRPr="00610D56" w14:paraId="500591E7" w14:textId="77777777" w:rsidTr="00F623EB">
        <w:tc>
          <w:tcPr>
            <w:tcW w:w="4528" w:type="dxa"/>
          </w:tcPr>
          <w:p w14:paraId="01CBC360"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0112F9CB" w14:textId="77777777" w:rsidR="00A63AD9" w:rsidRPr="00610D56" w:rsidRDefault="00A63AD9" w:rsidP="00F623EB">
            <w:pPr>
              <w:rPr>
                <w:rFonts w:asciiTheme="minorHAnsi" w:hAnsiTheme="minorHAnsi"/>
                <w:sz w:val="22"/>
              </w:rPr>
            </w:pPr>
            <w:r w:rsidRPr="00610D56">
              <w:rPr>
                <w:rFonts w:asciiTheme="minorHAnsi" w:hAnsiTheme="minorHAnsi"/>
                <w:sz w:val="22"/>
              </w:rPr>
              <w:t>25</w:t>
            </w:r>
          </w:p>
        </w:tc>
      </w:tr>
      <w:tr w:rsidR="00A63AD9" w:rsidRPr="00610D56" w14:paraId="68A7320E" w14:textId="77777777" w:rsidTr="00F623EB">
        <w:tc>
          <w:tcPr>
            <w:tcW w:w="4528" w:type="dxa"/>
          </w:tcPr>
          <w:p w14:paraId="00BB1B6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5166ED9"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20DA93B7" w14:textId="77777777" w:rsidTr="00F623EB">
        <w:trPr>
          <w:trHeight w:val="71"/>
        </w:trPr>
        <w:tc>
          <w:tcPr>
            <w:tcW w:w="4528" w:type="dxa"/>
          </w:tcPr>
          <w:p w14:paraId="71382367"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11B3268C" w14:textId="77777777" w:rsidR="00A63AD9" w:rsidRPr="00610D56" w:rsidRDefault="00A63AD9" w:rsidP="00F623EB">
            <w:pPr>
              <w:rPr>
                <w:rFonts w:asciiTheme="minorHAnsi" w:hAnsiTheme="minorHAnsi"/>
                <w:sz w:val="22"/>
              </w:rPr>
            </w:pPr>
            <w:r w:rsidRPr="00610D56">
              <w:rPr>
                <w:rFonts w:asciiTheme="minorHAnsi" w:hAnsiTheme="minorHAnsi"/>
                <w:sz w:val="22"/>
              </w:rPr>
              <w:t>14</w:t>
            </w:r>
          </w:p>
        </w:tc>
      </w:tr>
    </w:tbl>
    <w:p w14:paraId="7C619890" w14:textId="77777777" w:rsidR="00A63AD9" w:rsidRPr="00610D56" w:rsidRDefault="00A63AD9" w:rsidP="00A63AD9">
      <w:pPr>
        <w:rPr>
          <w:rFonts w:asciiTheme="minorHAnsi" w:hAnsiTheme="minorHAnsi"/>
        </w:rPr>
      </w:pPr>
    </w:p>
    <w:p w14:paraId="4726B849" w14:textId="77777777" w:rsidR="00A63AD9" w:rsidRPr="00610D56" w:rsidRDefault="00E73721" w:rsidP="00610D56">
      <w:pPr>
        <w:pStyle w:val="Kop3"/>
      </w:pPr>
      <w:r>
        <w:t>5.3.2</w:t>
      </w:r>
      <w:r>
        <w:tab/>
      </w:r>
      <w:r w:rsidR="00A63AD9" w:rsidRPr="00610D56">
        <w:t>De openheid binnen Coca-Cola</w:t>
      </w:r>
    </w:p>
    <w:p w14:paraId="3378989E" w14:textId="7414C54A"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de openheid binnen Coca-Cola.’</w:t>
      </w:r>
      <w:r w:rsidR="002B4953">
        <w:rPr>
          <w:rFonts w:asciiTheme="minorHAnsi" w:hAnsiTheme="minorHAnsi"/>
          <w:sz w:val="22"/>
        </w:rPr>
        <w:t xml:space="preserve"> </w:t>
      </w:r>
      <w:r w:rsidRPr="00610D56">
        <w:rPr>
          <w:rFonts w:asciiTheme="minorHAnsi" w:hAnsiTheme="minorHAnsi"/>
          <w:sz w:val="22"/>
        </w:rPr>
        <w:t>Van de 78 respondenten hebben er 6 een 1 ingevuld, 8 een 2, 41 een 3 en 23 respondenten een 4. Gemiddeld scoorden zij samen een 3,0.</w:t>
      </w:r>
    </w:p>
    <w:p w14:paraId="77BE5685" w14:textId="5C0A2F97" w:rsidR="00DD1077" w:rsidRDefault="00DD1077" w:rsidP="00E73721">
      <w:pPr>
        <w:rPr>
          <w:rFonts w:asciiTheme="minorHAnsi" w:hAnsiTheme="minorHAnsi"/>
          <w:sz w:val="22"/>
        </w:rPr>
      </w:pPr>
    </w:p>
    <w:p w14:paraId="074B5456" w14:textId="2CBC3E98" w:rsidR="00E73721" w:rsidRDefault="00DD1077" w:rsidP="00E73721">
      <w:pPr>
        <w:rPr>
          <w:rFonts w:asciiTheme="minorHAnsi" w:hAnsiTheme="minorHAnsi"/>
          <w:sz w:val="22"/>
        </w:rPr>
      </w:pPr>
      <w:r>
        <w:rPr>
          <w:rFonts w:asciiTheme="minorHAnsi" w:hAnsiTheme="minorHAnsi"/>
          <w:sz w:val="20"/>
          <w:szCs w:val="20"/>
        </w:rPr>
        <w:t>Tabel 20. De openheid binnen Coca-Cola</w:t>
      </w:r>
    </w:p>
    <w:tbl>
      <w:tblPr>
        <w:tblStyle w:val="Tabelraster"/>
        <w:tblpPr w:leftFromText="141" w:rightFromText="141" w:vertAnchor="text" w:horzAnchor="margin" w:tblpY="60"/>
        <w:tblW w:w="0" w:type="auto"/>
        <w:tblLook w:val="04A0" w:firstRow="1" w:lastRow="0" w:firstColumn="1" w:lastColumn="0" w:noHBand="0" w:noVBand="1"/>
      </w:tblPr>
      <w:tblGrid>
        <w:gridCol w:w="4528"/>
        <w:gridCol w:w="4528"/>
      </w:tblGrid>
      <w:tr w:rsidR="00DD1077" w:rsidRPr="00610D56" w14:paraId="54F9D31A" w14:textId="77777777" w:rsidTr="00DD1077">
        <w:tc>
          <w:tcPr>
            <w:tcW w:w="4528" w:type="dxa"/>
          </w:tcPr>
          <w:p w14:paraId="653F3BEB" w14:textId="77777777" w:rsidR="00DD1077" w:rsidRPr="00610D56" w:rsidRDefault="00DD1077" w:rsidP="00DD1077">
            <w:pPr>
              <w:rPr>
                <w:rFonts w:asciiTheme="minorHAnsi" w:hAnsiTheme="minorHAnsi"/>
                <w:b/>
                <w:sz w:val="22"/>
              </w:rPr>
            </w:pPr>
            <w:r w:rsidRPr="00610D56">
              <w:rPr>
                <w:rFonts w:asciiTheme="minorHAnsi" w:hAnsiTheme="minorHAnsi"/>
                <w:b/>
                <w:sz w:val="22"/>
              </w:rPr>
              <w:t>Keuzemogelijkheid</w:t>
            </w:r>
          </w:p>
        </w:tc>
        <w:tc>
          <w:tcPr>
            <w:tcW w:w="4528" w:type="dxa"/>
          </w:tcPr>
          <w:p w14:paraId="45EA9F9B" w14:textId="77777777" w:rsidR="00DD1077" w:rsidRPr="00610D56" w:rsidRDefault="00DD1077" w:rsidP="00DD1077">
            <w:pPr>
              <w:rPr>
                <w:rFonts w:asciiTheme="minorHAnsi" w:hAnsiTheme="minorHAnsi"/>
                <w:b/>
                <w:sz w:val="22"/>
              </w:rPr>
            </w:pPr>
            <w:r w:rsidRPr="00610D56">
              <w:rPr>
                <w:rFonts w:asciiTheme="minorHAnsi" w:hAnsiTheme="minorHAnsi"/>
                <w:b/>
                <w:sz w:val="22"/>
              </w:rPr>
              <w:t>Aantal</w:t>
            </w:r>
          </w:p>
        </w:tc>
      </w:tr>
      <w:tr w:rsidR="00DD1077" w:rsidRPr="00610D56" w14:paraId="195D3465" w14:textId="77777777" w:rsidTr="00DD1077">
        <w:tc>
          <w:tcPr>
            <w:tcW w:w="4528" w:type="dxa"/>
          </w:tcPr>
          <w:p w14:paraId="0F246577" w14:textId="77777777" w:rsidR="00DD1077" w:rsidRPr="00610D56" w:rsidRDefault="00DD1077" w:rsidP="00DD1077">
            <w:pPr>
              <w:rPr>
                <w:rFonts w:asciiTheme="minorHAnsi" w:hAnsiTheme="minorHAnsi"/>
                <w:sz w:val="22"/>
              </w:rPr>
            </w:pPr>
            <w:r w:rsidRPr="00610D56">
              <w:rPr>
                <w:rFonts w:asciiTheme="minorHAnsi" w:hAnsiTheme="minorHAnsi"/>
                <w:sz w:val="22"/>
              </w:rPr>
              <w:t>Ik ben hier niet over te spreken</w:t>
            </w:r>
          </w:p>
        </w:tc>
        <w:tc>
          <w:tcPr>
            <w:tcW w:w="4528" w:type="dxa"/>
          </w:tcPr>
          <w:p w14:paraId="0255319E" w14:textId="77777777" w:rsidR="00DD1077" w:rsidRPr="00610D56" w:rsidRDefault="00DD1077" w:rsidP="00DD1077">
            <w:pPr>
              <w:rPr>
                <w:rFonts w:asciiTheme="minorHAnsi" w:hAnsiTheme="minorHAnsi"/>
                <w:sz w:val="22"/>
              </w:rPr>
            </w:pPr>
            <w:r w:rsidRPr="00610D56">
              <w:rPr>
                <w:rFonts w:asciiTheme="minorHAnsi" w:hAnsiTheme="minorHAnsi"/>
                <w:sz w:val="22"/>
              </w:rPr>
              <w:t>6</w:t>
            </w:r>
          </w:p>
        </w:tc>
      </w:tr>
      <w:tr w:rsidR="00DD1077" w:rsidRPr="00610D56" w14:paraId="12D7DAEA" w14:textId="77777777" w:rsidTr="00DD1077">
        <w:tc>
          <w:tcPr>
            <w:tcW w:w="4528" w:type="dxa"/>
          </w:tcPr>
          <w:p w14:paraId="27AFD0CD" w14:textId="77777777" w:rsidR="00DD1077" w:rsidRPr="00610D56" w:rsidRDefault="00DD1077" w:rsidP="00DD1077">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1EEA053E" w14:textId="77777777" w:rsidR="00DD1077" w:rsidRPr="00610D56" w:rsidRDefault="00DD1077" w:rsidP="00DD1077">
            <w:pPr>
              <w:rPr>
                <w:rFonts w:asciiTheme="minorHAnsi" w:hAnsiTheme="minorHAnsi"/>
                <w:sz w:val="22"/>
              </w:rPr>
            </w:pPr>
            <w:r w:rsidRPr="00610D56">
              <w:rPr>
                <w:rFonts w:asciiTheme="minorHAnsi" w:hAnsiTheme="minorHAnsi"/>
                <w:sz w:val="22"/>
              </w:rPr>
              <w:t>8</w:t>
            </w:r>
          </w:p>
        </w:tc>
      </w:tr>
      <w:tr w:rsidR="00DD1077" w:rsidRPr="00610D56" w14:paraId="778216D6" w14:textId="77777777" w:rsidTr="00DD1077">
        <w:tc>
          <w:tcPr>
            <w:tcW w:w="4528" w:type="dxa"/>
          </w:tcPr>
          <w:p w14:paraId="7DF6101B" w14:textId="77777777" w:rsidR="00DD1077" w:rsidRPr="00610D56" w:rsidRDefault="00DD1077" w:rsidP="00DD1077">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3D4D87D" w14:textId="77777777" w:rsidR="00DD1077" w:rsidRPr="00610D56" w:rsidRDefault="00DD1077" w:rsidP="00DD1077">
            <w:pPr>
              <w:rPr>
                <w:rFonts w:asciiTheme="minorHAnsi" w:hAnsiTheme="minorHAnsi"/>
                <w:sz w:val="22"/>
              </w:rPr>
            </w:pPr>
            <w:r w:rsidRPr="00610D56">
              <w:rPr>
                <w:rFonts w:asciiTheme="minorHAnsi" w:hAnsiTheme="minorHAnsi"/>
                <w:sz w:val="22"/>
              </w:rPr>
              <w:t>41</w:t>
            </w:r>
          </w:p>
        </w:tc>
      </w:tr>
      <w:tr w:rsidR="00DD1077" w:rsidRPr="00610D56" w14:paraId="57FF578B" w14:textId="77777777" w:rsidTr="00DD1077">
        <w:trPr>
          <w:trHeight w:val="71"/>
        </w:trPr>
        <w:tc>
          <w:tcPr>
            <w:tcW w:w="4528" w:type="dxa"/>
          </w:tcPr>
          <w:p w14:paraId="54B3115E" w14:textId="77777777" w:rsidR="00DD1077" w:rsidRPr="00610D56" w:rsidRDefault="00DD1077" w:rsidP="00DD1077">
            <w:pPr>
              <w:rPr>
                <w:rFonts w:asciiTheme="minorHAnsi" w:hAnsiTheme="minorHAnsi"/>
                <w:sz w:val="22"/>
              </w:rPr>
            </w:pPr>
            <w:r w:rsidRPr="00610D56">
              <w:rPr>
                <w:rFonts w:asciiTheme="minorHAnsi" w:hAnsiTheme="minorHAnsi"/>
                <w:sz w:val="22"/>
              </w:rPr>
              <w:t>Ik ben hierover te spreken</w:t>
            </w:r>
          </w:p>
        </w:tc>
        <w:tc>
          <w:tcPr>
            <w:tcW w:w="4528" w:type="dxa"/>
          </w:tcPr>
          <w:p w14:paraId="74AE2647" w14:textId="77777777" w:rsidR="00DD1077" w:rsidRPr="00610D56" w:rsidRDefault="00DD1077" w:rsidP="00DD1077">
            <w:pPr>
              <w:rPr>
                <w:rFonts w:asciiTheme="minorHAnsi" w:hAnsiTheme="minorHAnsi"/>
                <w:sz w:val="22"/>
              </w:rPr>
            </w:pPr>
            <w:r w:rsidRPr="00610D56">
              <w:rPr>
                <w:rFonts w:asciiTheme="minorHAnsi" w:hAnsiTheme="minorHAnsi"/>
                <w:sz w:val="22"/>
              </w:rPr>
              <w:t>23</w:t>
            </w:r>
          </w:p>
        </w:tc>
      </w:tr>
    </w:tbl>
    <w:p w14:paraId="6FEF1219" w14:textId="2353C69C" w:rsidR="002B4953" w:rsidRDefault="002B4953">
      <w:pPr>
        <w:rPr>
          <w:rFonts w:asciiTheme="majorHAnsi" w:eastAsiaTheme="majorEastAsia" w:hAnsiTheme="majorHAnsi" w:cstheme="majorBidi"/>
          <w:color w:val="1F3763" w:themeColor="accent1" w:themeShade="7F"/>
          <w:lang w:eastAsia="en-US"/>
        </w:rPr>
      </w:pPr>
    </w:p>
    <w:p w14:paraId="41964563" w14:textId="77777777" w:rsidR="00A63AD9" w:rsidRPr="00E73721" w:rsidRDefault="00E73721" w:rsidP="00E73721">
      <w:pPr>
        <w:pStyle w:val="Kop3"/>
        <w:rPr>
          <w:rFonts w:asciiTheme="minorHAnsi" w:hAnsiTheme="minorHAnsi"/>
          <w:sz w:val="22"/>
        </w:rPr>
      </w:pPr>
      <w:r>
        <w:t>5.3.3</w:t>
      </w:r>
      <w:r>
        <w:tab/>
      </w:r>
      <w:r w:rsidR="00A63AD9" w:rsidRPr="00610D56">
        <w:t>Communicatie Coca-Cola richting uitzendkracht over functioneren</w:t>
      </w:r>
    </w:p>
    <w:p w14:paraId="3CF0CDFE" w14:textId="3BB0E27F"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hoe duidelijk Coca-Cola naar mij communiceert of ik wel of niet goed functioneer.’</w:t>
      </w:r>
      <w:r w:rsidRPr="00610D56">
        <w:rPr>
          <w:rFonts w:asciiTheme="minorHAnsi" w:hAnsiTheme="minorHAnsi"/>
          <w:sz w:val="22"/>
        </w:rPr>
        <w:t xml:space="preserve"> Van de 78 respondenten hebben er 9 een 1 ingevuld, 10 een 2, 36 een 3 en 23 respondenten een 4. Gemiddeld scoorden zij samen een 2,9.</w:t>
      </w:r>
    </w:p>
    <w:p w14:paraId="7D1B59BE" w14:textId="5FF7096A" w:rsidR="00A63AD9" w:rsidRDefault="00A63AD9" w:rsidP="00A63AD9">
      <w:pPr>
        <w:rPr>
          <w:rFonts w:asciiTheme="minorHAnsi" w:hAnsiTheme="minorHAnsi"/>
          <w:sz w:val="22"/>
        </w:rPr>
      </w:pPr>
    </w:p>
    <w:p w14:paraId="233110EF" w14:textId="2C636A1B" w:rsidR="00131C6E" w:rsidRDefault="00131C6E" w:rsidP="00A63AD9">
      <w:pPr>
        <w:rPr>
          <w:rFonts w:asciiTheme="minorHAnsi" w:hAnsiTheme="minorHAnsi"/>
          <w:sz w:val="22"/>
        </w:rPr>
      </w:pPr>
    </w:p>
    <w:p w14:paraId="7CEA5A02" w14:textId="77777777" w:rsidR="00131C6E" w:rsidRDefault="00131C6E" w:rsidP="00A63AD9">
      <w:pPr>
        <w:rPr>
          <w:rFonts w:asciiTheme="minorHAnsi" w:hAnsiTheme="minorHAnsi"/>
          <w:sz w:val="22"/>
        </w:rPr>
      </w:pPr>
    </w:p>
    <w:p w14:paraId="42AC45B8" w14:textId="3B58D5EF" w:rsidR="00DD1077" w:rsidRPr="00DD1077" w:rsidRDefault="00DD1077" w:rsidP="00A63AD9">
      <w:pPr>
        <w:rPr>
          <w:rFonts w:asciiTheme="minorHAnsi" w:hAnsiTheme="minorHAnsi"/>
          <w:sz w:val="20"/>
          <w:szCs w:val="20"/>
        </w:rPr>
      </w:pPr>
      <w:r>
        <w:rPr>
          <w:rFonts w:asciiTheme="minorHAnsi" w:hAnsiTheme="minorHAnsi"/>
          <w:sz w:val="20"/>
          <w:szCs w:val="20"/>
        </w:rPr>
        <w:t>Tabel 21. Communicatie Coca-Cola richting uitzendkracht over functioneren</w:t>
      </w:r>
    </w:p>
    <w:tbl>
      <w:tblPr>
        <w:tblStyle w:val="Tabelraster"/>
        <w:tblW w:w="0" w:type="auto"/>
        <w:tblLook w:val="04A0" w:firstRow="1" w:lastRow="0" w:firstColumn="1" w:lastColumn="0" w:noHBand="0" w:noVBand="1"/>
      </w:tblPr>
      <w:tblGrid>
        <w:gridCol w:w="4528"/>
        <w:gridCol w:w="4528"/>
      </w:tblGrid>
      <w:tr w:rsidR="00A63AD9" w:rsidRPr="00610D56" w14:paraId="1DCB89B2" w14:textId="77777777" w:rsidTr="00F623EB">
        <w:tc>
          <w:tcPr>
            <w:tcW w:w="4528" w:type="dxa"/>
          </w:tcPr>
          <w:p w14:paraId="1D4ED160"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73C31362"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2B974A24" w14:textId="77777777" w:rsidTr="00F623EB">
        <w:tc>
          <w:tcPr>
            <w:tcW w:w="4528" w:type="dxa"/>
          </w:tcPr>
          <w:p w14:paraId="246E2524"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3093A7C0" w14:textId="77777777" w:rsidR="00A63AD9" w:rsidRPr="00610D56" w:rsidRDefault="00A63AD9" w:rsidP="00F623EB">
            <w:pPr>
              <w:rPr>
                <w:rFonts w:asciiTheme="minorHAnsi" w:hAnsiTheme="minorHAnsi"/>
                <w:sz w:val="22"/>
              </w:rPr>
            </w:pPr>
            <w:r w:rsidRPr="00610D56">
              <w:rPr>
                <w:rFonts w:asciiTheme="minorHAnsi" w:hAnsiTheme="minorHAnsi"/>
                <w:sz w:val="22"/>
              </w:rPr>
              <w:t>9</w:t>
            </w:r>
          </w:p>
        </w:tc>
      </w:tr>
      <w:tr w:rsidR="00A63AD9" w:rsidRPr="00610D56" w14:paraId="5D12C755" w14:textId="77777777" w:rsidTr="00F623EB">
        <w:tc>
          <w:tcPr>
            <w:tcW w:w="4528" w:type="dxa"/>
          </w:tcPr>
          <w:p w14:paraId="6604154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45B21D17"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0C2A8012" w14:textId="77777777" w:rsidTr="00F623EB">
        <w:tc>
          <w:tcPr>
            <w:tcW w:w="4528" w:type="dxa"/>
          </w:tcPr>
          <w:p w14:paraId="3475E8C3"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A6F555C" w14:textId="77777777" w:rsidR="00A63AD9" w:rsidRPr="00610D56" w:rsidRDefault="00A63AD9" w:rsidP="00F623EB">
            <w:pPr>
              <w:rPr>
                <w:rFonts w:asciiTheme="minorHAnsi" w:hAnsiTheme="minorHAnsi"/>
                <w:sz w:val="22"/>
              </w:rPr>
            </w:pPr>
            <w:r w:rsidRPr="00610D56">
              <w:rPr>
                <w:rFonts w:asciiTheme="minorHAnsi" w:hAnsiTheme="minorHAnsi"/>
                <w:sz w:val="22"/>
              </w:rPr>
              <w:t>36</w:t>
            </w:r>
          </w:p>
        </w:tc>
      </w:tr>
      <w:tr w:rsidR="00A63AD9" w:rsidRPr="00610D56" w14:paraId="38DD9D8E" w14:textId="77777777" w:rsidTr="00F623EB">
        <w:trPr>
          <w:trHeight w:val="71"/>
        </w:trPr>
        <w:tc>
          <w:tcPr>
            <w:tcW w:w="4528" w:type="dxa"/>
          </w:tcPr>
          <w:p w14:paraId="557FD741"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471B29B" w14:textId="77777777" w:rsidR="00A63AD9" w:rsidRPr="00610D56" w:rsidRDefault="00A63AD9" w:rsidP="00F623EB">
            <w:pPr>
              <w:rPr>
                <w:rFonts w:asciiTheme="minorHAnsi" w:hAnsiTheme="minorHAnsi"/>
                <w:sz w:val="22"/>
              </w:rPr>
            </w:pPr>
            <w:r w:rsidRPr="00610D56">
              <w:rPr>
                <w:rFonts w:asciiTheme="minorHAnsi" w:hAnsiTheme="minorHAnsi"/>
                <w:sz w:val="22"/>
              </w:rPr>
              <w:t>23</w:t>
            </w:r>
          </w:p>
        </w:tc>
      </w:tr>
    </w:tbl>
    <w:p w14:paraId="28F221BC" w14:textId="77777777" w:rsidR="00A63AD9" w:rsidRPr="00610D56" w:rsidRDefault="00A63AD9" w:rsidP="00A63AD9">
      <w:pPr>
        <w:rPr>
          <w:rFonts w:asciiTheme="minorHAnsi" w:hAnsiTheme="minorHAnsi"/>
        </w:rPr>
      </w:pPr>
    </w:p>
    <w:p w14:paraId="6C04F845" w14:textId="77777777" w:rsidR="00A63AD9" w:rsidRPr="00610D56" w:rsidRDefault="00E73721" w:rsidP="00610D56">
      <w:pPr>
        <w:pStyle w:val="Kop3"/>
      </w:pPr>
      <w:r>
        <w:t>5.3.4</w:t>
      </w:r>
      <w:r>
        <w:tab/>
      </w:r>
      <w:r w:rsidR="00A63AD9" w:rsidRPr="00610D56">
        <w:t>Waardering vanuit Coca-Cola richting uitzendkracht voor geleverd werk</w:t>
      </w:r>
    </w:p>
    <w:p w14:paraId="15B55A24" w14:textId="36287692"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de waardering die ik krijg voor mijn werk bij Coca-Cola.’</w:t>
      </w:r>
      <w:r w:rsidR="002B4953">
        <w:rPr>
          <w:rFonts w:asciiTheme="minorHAnsi" w:hAnsiTheme="minorHAnsi"/>
          <w:sz w:val="22"/>
        </w:rPr>
        <w:t xml:space="preserve"> </w:t>
      </w:r>
      <w:r w:rsidRPr="00610D56">
        <w:rPr>
          <w:rFonts w:asciiTheme="minorHAnsi" w:hAnsiTheme="minorHAnsi"/>
          <w:sz w:val="22"/>
        </w:rPr>
        <w:t>Van de 78 respondenten hebben er 6 een 1 ingevuld, 13 een 2, 36 een 3 en 23 een 4. Gemiddeld scoorden zij samen een 3,0.</w:t>
      </w:r>
    </w:p>
    <w:p w14:paraId="694FE048" w14:textId="4959943B" w:rsidR="00A63AD9" w:rsidRDefault="00A63AD9" w:rsidP="00A63AD9">
      <w:pPr>
        <w:rPr>
          <w:rFonts w:asciiTheme="minorHAnsi" w:hAnsiTheme="minorHAnsi"/>
          <w:sz w:val="22"/>
        </w:rPr>
      </w:pPr>
    </w:p>
    <w:p w14:paraId="0C98896F" w14:textId="063DCF3F" w:rsidR="00DD1077" w:rsidRPr="00DD1077" w:rsidRDefault="00DD1077" w:rsidP="00A63AD9">
      <w:pPr>
        <w:rPr>
          <w:rFonts w:asciiTheme="minorHAnsi" w:hAnsiTheme="minorHAnsi"/>
          <w:sz w:val="20"/>
          <w:szCs w:val="20"/>
        </w:rPr>
      </w:pPr>
      <w:r>
        <w:rPr>
          <w:rFonts w:asciiTheme="minorHAnsi" w:hAnsiTheme="minorHAnsi"/>
          <w:sz w:val="20"/>
          <w:szCs w:val="20"/>
        </w:rPr>
        <w:t>Tabel 22. Waardering vanuit Coca-Cola richting uitzendkracht voor geleverd werk</w:t>
      </w:r>
    </w:p>
    <w:tbl>
      <w:tblPr>
        <w:tblStyle w:val="Tabelraster"/>
        <w:tblW w:w="0" w:type="auto"/>
        <w:tblLook w:val="04A0" w:firstRow="1" w:lastRow="0" w:firstColumn="1" w:lastColumn="0" w:noHBand="0" w:noVBand="1"/>
      </w:tblPr>
      <w:tblGrid>
        <w:gridCol w:w="4528"/>
        <w:gridCol w:w="4528"/>
      </w:tblGrid>
      <w:tr w:rsidR="00A63AD9" w:rsidRPr="00610D56" w14:paraId="1277FB2E" w14:textId="77777777" w:rsidTr="00F623EB">
        <w:tc>
          <w:tcPr>
            <w:tcW w:w="4528" w:type="dxa"/>
          </w:tcPr>
          <w:p w14:paraId="385C15C1"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3FBB60A9"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A78DCE8" w14:textId="77777777" w:rsidTr="00F623EB">
        <w:tc>
          <w:tcPr>
            <w:tcW w:w="4528" w:type="dxa"/>
          </w:tcPr>
          <w:p w14:paraId="1FEBC7A3"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33568D56" w14:textId="77777777" w:rsidR="00A63AD9" w:rsidRPr="00610D56" w:rsidRDefault="00A63AD9" w:rsidP="00F623EB">
            <w:pPr>
              <w:rPr>
                <w:rFonts w:asciiTheme="minorHAnsi" w:hAnsiTheme="minorHAnsi"/>
                <w:sz w:val="22"/>
              </w:rPr>
            </w:pPr>
            <w:r w:rsidRPr="00610D56">
              <w:rPr>
                <w:rFonts w:asciiTheme="minorHAnsi" w:hAnsiTheme="minorHAnsi"/>
                <w:sz w:val="22"/>
              </w:rPr>
              <w:t>6</w:t>
            </w:r>
          </w:p>
        </w:tc>
      </w:tr>
      <w:tr w:rsidR="00A63AD9" w:rsidRPr="00610D56" w14:paraId="55F02DE1" w14:textId="77777777" w:rsidTr="00F623EB">
        <w:tc>
          <w:tcPr>
            <w:tcW w:w="4528" w:type="dxa"/>
          </w:tcPr>
          <w:p w14:paraId="29BF80C2"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32BB491A"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1340EC8D" w14:textId="77777777" w:rsidTr="00F623EB">
        <w:tc>
          <w:tcPr>
            <w:tcW w:w="4528" w:type="dxa"/>
          </w:tcPr>
          <w:p w14:paraId="7A1CFCDB"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51D61E2" w14:textId="77777777" w:rsidR="00A63AD9" w:rsidRPr="00610D56" w:rsidRDefault="00A63AD9" w:rsidP="00F623EB">
            <w:pPr>
              <w:rPr>
                <w:rFonts w:asciiTheme="minorHAnsi" w:hAnsiTheme="minorHAnsi"/>
                <w:sz w:val="22"/>
              </w:rPr>
            </w:pPr>
            <w:r w:rsidRPr="00610D56">
              <w:rPr>
                <w:rFonts w:asciiTheme="minorHAnsi" w:hAnsiTheme="minorHAnsi"/>
                <w:sz w:val="22"/>
              </w:rPr>
              <w:t>36</w:t>
            </w:r>
          </w:p>
        </w:tc>
      </w:tr>
      <w:tr w:rsidR="00A63AD9" w:rsidRPr="00610D56" w14:paraId="330E3599" w14:textId="77777777" w:rsidTr="00F623EB">
        <w:trPr>
          <w:trHeight w:val="71"/>
        </w:trPr>
        <w:tc>
          <w:tcPr>
            <w:tcW w:w="4528" w:type="dxa"/>
          </w:tcPr>
          <w:p w14:paraId="3CBFA1B5"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1EAB7758" w14:textId="77777777" w:rsidR="00A63AD9" w:rsidRPr="00610D56" w:rsidRDefault="00A63AD9" w:rsidP="00F623EB">
            <w:pPr>
              <w:rPr>
                <w:rFonts w:asciiTheme="minorHAnsi" w:hAnsiTheme="minorHAnsi"/>
                <w:sz w:val="22"/>
              </w:rPr>
            </w:pPr>
            <w:r w:rsidRPr="00610D56">
              <w:rPr>
                <w:rFonts w:asciiTheme="minorHAnsi" w:hAnsiTheme="minorHAnsi"/>
                <w:sz w:val="22"/>
              </w:rPr>
              <w:t>23</w:t>
            </w:r>
          </w:p>
        </w:tc>
      </w:tr>
    </w:tbl>
    <w:p w14:paraId="432B0520" w14:textId="77777777" w:rsidR="00A63AD9" w:rsidRPr="00610D56" w:rsidRDefault="00A63AD9" w:rsidP="00A63AD9">
      <w:pPr>
        <w:rPr>
          <w:rFonts w:asciiTheme="minorHAnsi" w:hAnsiTheme="minorHAnsi"/>
        </w:rPr>
      </w:pPr>
    </w:p>
    <w:p w14:paraId="64706E98" w14:textId="77777777" w:rsidR="00A63AD9" w:rsidRPr="00610D56" w:rsidRDefault="00E73721" w:rsidP="00610D56">
      <w:pPr>
        <w:pStyle w:val="Kop3"/>
      </w:pPr>
      <w:r>
        <w:t>5.3.5</w:t>
      </w:r>
      <w:r>
        <w:tab/>
      </w:r>
      <w:r w:rsidR="00A63AD9" w:rsidRPr="00610D56">
        <w:t>Feedback in eerste periode vanuit collega’s</w:t>
      </w:r>
    </w:p>
    <w:p w14:paraId="484FB27B" w14:textId="411CF375"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de feedback die ik in de eerste periode kreeg van mijn collega’s.’</w:t>
      </w:r>
      <w:r w:rsidR="002B4953">
        <w:rPr>
          <w:rFonts w:asciiTheme="minorHAnsi" w:hAnsiTheme="minorHAnsi"/>
          <w:sz w:val="22"/>
        </w:rPr>
        <w:t xml:space="preserve"> </w:t>
      </w:r>
      <w:r w:rsidRPr="00610D56">
        <w:rPr>
          <w:rFonts w:asciiTheme="minorHAnsi" w:hAnsiTheme="minorHAnsi"/>
          <w:sz w:val="22"/>
        </w:rPr>
        <w:t>Van de 78 respondenten hebben er 8 een 1 ingevuld, 13 een 2, 39 een 3 en 18 een 4. Gemiddeld scoorden zij samen een 2,9.</w:t>
      </w:r>
    </w:p>
    <w:p w14:paraId="347EFCCA" w14:textId="0EB499E9" w:rsidR="00A63AD9" w:rsidRDefault="00A63AD9" w:rsidP="00A63AD9">
      <w:pPr>
        <w:rPr>
          <w:rFonts w:asciiTheme="minorHAnsi" w:hAnsiTheme="minorHAnsi"/>
          <w:sz w:val="22"/>
        </w:rPr>
      </w:pPr>
    </w:p>
    <w:p w14:paraId="41814148" w14:textId="7D3597F3" w:rsidR="00DD1077" w:rsidRPr="00DD1077" w:rsidRDefault="00DD1077" w:rsidP="00A63AD9">
      <w:pPr>
        <w:rPr>
          <w:rFonts w:asciiTheme="minorHAnsi" w:hAnsiTheme="minorHAnsi"/>
          <w:sz w:val="20"/>
          <w:szCs w:val="20"/>
        </w:rPr>
      </w:pPr>
      <w:r>
        <w:rPr>
          <w:rFonts w:asciiTheme="minorHAnsi" w:hAnsiTheme="minorHAnsi"/>
          <w:sz w:val="20"/>
          <w:szCs w:val="20"/>
        </w:rPr>
        <w:t>Tabel 23. Feedback in eerste periode vanuit collega’s</w:t>
      </w:r>
    </w:p>
    <w:tbl>
      <w:tblPr>
        <w:tblStyle w:val="Tabelraster"/>
        <w:tblW w:w="0" w:type="auto"/>
        <w:tblLook w:val="04A0" w:firstRow="1" w:lastRow="0" w:firstColumn="1" w:lastColumn="0" w:noHBand="0" w:noVBand="1"/>
      </w:tblPr>
      <w:tblGrid>
        <w:gridCol w:w="4528"/>
        <w:gridCol w:w="4528"/>
      </w:tblGrid>
      <w:tr w:rsidR="00A63AD9" w:rsidRPr="00610D56" w14:paraId="7A6993FE" w14:textId="77777777" w:rsidTr="00F623EB">
        <w:tc>
          <w:tcPr>
            <w:tcW w:w="4528" w:type="dxa"/>
          </w:tcPr>
          <w:p w14:paraId="06B49EA3"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A36911B"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6FE6C7F" w14:textId="77777777" w:rsidTr="00F623EB">
        <w:tc>
          <w:tcPr>
            <w:tcW w:w="4528" w:type="dxa"/>
          </w:tcPr>
          <w:p w14:paraId="3F5F79A6"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4CCAB13E" w14:textId="77777777" w:rsidR="00A63AD9" w:rsidRPr="00610D56" w:rsidRDefault="00A63AD9" w:rsidP="00F623EB">
            <w:pPr>
              <w:rPr>
                <w:rFonts w:asciiTheme="minorHAnsi" w:hAnsiTheme="minorHAnsi"/>
                <w:sz w:val="22"/>
              </w:rPr>
            </w:pPr>
            <w:r w:rsidRPr="00610D56">
              <w:rPr>
                <w:rFonts w:asciiTheme="minorHAnsi" w:hAnsiTheme="minorHAnsi"/>
                <w:sz w:val="22"/>
              </w:rPr>
              <w:t>8</w:t>
            </w:r>
          </w:p>
        </w:tc>
      </w:tr>
      <w:tr w:rsidR="00A63AD9" w:rsidRPr="00610D56" w14:paraId="06FCBD3E" w14:textId="77777777" w:rsidTr="00F623EB">
        <w:tc>
          <w:tcPr>
            <w:tcW w:w="4528" w:type="dxa"/>
          </w:tcPr>
          <w:p w14:paraId="3994F6D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22CF5501"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67D3E049" w14:textId="77777777" w:rsidTr="00F623EB">
        <w:tc>
          <w:tcPr>
            <w:tcW w:w="4528" w:type="dxa"/>
          </w:tcPr>
          <w:p w14:paraId="28F497A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A6A372F" w14:textId="77777777" w:rsidR="00A63AD9" w:rsidRPr="00610D56" w:rsidRDefault="00A63AD9" w:rsidP="00F623EB">
            <w:pPr>
              <w:rPr>
                <w:rFonts w:asciiTheme="minorHAnsi" w:hAnsiTheme="minorHAnsi"/>
                <w:sz w:val="22"/>
              </w:rPr>
            </w:pPr>
            <w:r w:rsidRPr="00610D56">
              <w:rPr>
                <w:rFonts w:asciiTheme="minorHAnsi" w:hAnsiTheme="minorHAnsi"/>
                <w:sz w:val="22"/>
              </w:rPr>
              <w:t>39</w:t>
            </w:r>
          </w:p>
        </w:tc>
      </w:tr>
      <w:tr w:rsidR="00A63AD9" w:rsidRPr="00610D56" w14:paraId="7A9AFC2E" w14:textId="77777777" w:rsidTr="00F623EB">
        <w:trPr>
          <w:trHeight w:val="71"/>
        </w:trPr>
        <w:tc>
          <w:tcPr>
            <w:tcW w:w="4528" w:type="dxa"/>
          </w:tcPr>
          <w:p w14:paraId="46504508"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10752F0F"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bl>
    <w:p w14:paraId="26C97795" w14:textId="77777777" w:rsidR="00A63AD9" w:rsidRPr="00610D56" w:rsidRDefault="00A63AD9" w:rsidP="00A63AD9">
      <w:pPr>
        <w:rPr>
          <w:rFonts w:asciiTheme="minorHAnsi" w:hAnsiTheme="minorHAnsi"/>
        </w:rPr>
      </w:pPr>
    </w:p>
    <w:p w14:paraId="19FD672C" w14:textId="77777777" w:rsidR="00A63AD9" w:rsidRPr="00610D56" w:rsidRDefault="00E73721" w:rsidP="00610D56">
      <w:pPr>
        <w:pStyle w:val="Kop3"/>
      </w:pPr>
      <w:r>
        <w:t>5.3.6</w:t>
      </w:r>
      <w:r>
        <w:tab/>
      </w:r>
      <w:r w:rsidR="00A63AD9" w:rsidRPr="00610D56">
        <w:t>Feedback in eerste periode vanuit de teamleider</w:t>
      </w:r>
    </w:p>
    <w:p w14:paraId="296BC6DF" w14:textId="153B0DBD"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de feedback die ik in de eerste periode kreeg van mijn teamleider.’</w:t>
      </w:r>
      <w:r w:rsidR="002B4953">
        <w:rPr>
          <w:rFonts w:asciiTheme="minorHAnsi" w:hAnsiTheme="minorHAnsi"/>
          <w:sz w:val="22"/>
        </w:rPr>
        <w:t xml:space="preserve"> </w:t>
      </w:r>
      <w:r w:rsidRPr="00610D56">
        <w:rPr>
          <w:rFonts w:asciiTheme="minorHAnsi" w:hAnsiTheme="minorHAnsi"/>
          <w:sz w:val="22"/>
        </w:rPr>
        <w:t>Van de 78 respondenten hebben er 6 een 1 ingevuld, 16 een 2, 34 een 3 en 22 een 4. Gemiddeld scoorden zij samen een 2,9.</w:t>
      </w:r>
    </w:p>
    <w:p w14:paraId="26B92238" w14:textId="158ABC37" w:rsidR="00A63AD9" w:rsidRDefault="00A63AD9" w:rsidP="00A63AD9">
      <w:pPr>
        <w:rPr>
          <w:rFonts w:asciiTheme="minorHAnsi" w:hAnsiTheme="minorHAnsi"/>
          <w:sz w:val="22"/>
        </w:rPr>
      </w:pPr>
    </w:p>
    <w:p w14:paraId="0663586F" w14:textId="267F971C" w:rsidR="00DD1077" w:rsidRPr="00DD1077" w:rsidRDefault="00DD1077" w:rsidP="00A63AD9">
      <w:pPr>
        <w:rPr>
          <w:rFonts w:asciiTheme="minorHAnsi" w:hAnsiTheme="minorHAnsi"/>
          <w:sz w:val="20"/>
          <w:szCs w:val="20"/>
        </w:rPr>
      </w:pPr>
      <w:r>
        <w:rPr>
          <w:rFonts w:asciiTheme="minorHAnsi" w:hAnsiTheme="minorHAnsi"/>
          <w:sz w:val="20"/>
          <w:szCs w:val="20"/>
        </w:rPr>
        <w:t>Tabel 24. Feedback in eerste periode vanuit de teamleider</w:t>
      </w:r>
    </w:p>
    <w:tbl>
      <w:tblPr>
        <w:tblStyle w:val="Tabelraster"/>
        <w:tblW w:w="0" w:type="auto"/>
        <w:tblLook w:val="04A0" w:firstRow="1" w:lastRow="0" w:firstColumn="1" w:lastColumn="0" w:noHBand="0" w:noVBand="1"/>
      </w:tblPr>
      <w:tblGrid>
        <w:gridCol w:w="4528"/>
        <w:gridCol w:w="4528"/>
      </w:tblGrid>
      <w:tr w:rsidR="00A63AD9" w:rsidRPr="00610D56" w14:paraId="0D05FCD9" w14:textId="77777777" w:rsidTr="00F623EB">
        <w:tc>
          <w:tcPr>
            <w:tcW w:w="4528" w:type="dxa"/>
          </w:tcPr>
          <w:p w14:paraId="27628394"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095E9850"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547D7D3F" w14:textId="77777777" w:rsidTr="00F623EB">
        <w:tc>
          <w:tcPr>
            <w:tcW w:w="4528" w:type="dxa"/>
          </w:tcPr>
          <w:p w14:paraId="39C1C4C2"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59A61B98" w14:textId="77777777" w:rsidR="00A63AD9" w:rsidRPr="00610D56" w:rsidRDefault="00A63AD9" w:rsidP="00F623EB">
            <w:pPr>
              <w:rPr>
                <w:rFonts w:asciiTheme="minorHAnsi" w:hAnsiTheme="minorHAnsi"/>
                <w:sz w:val="22"/>
              </w:rPr>
            </w:pPr>
            <w:r w:rsidRPr="00610D56">
              <w:rPr>
                <w:rFonts w:asciiTheme="minorHAnsi" w:hAnsiTheme="minorHAnsi"/>
                <w:sz w:val="22"/>
              </w:rPr>
              <w:t>6</w:t>
            </w:r>
          </w:p>
        </w:tc>
      </w:tr>
      <w:tr w:rsidR="00A63AD9" w:rsidRPr="00610D56" w14:paraId="510047A7" w14:textId="77777777" w:rsidTr="00F623EB">
        <w:tc>
          <w:tcPr>
            <w:tcW w:w="4528" w:type="dxa"/>
          </w:tcPr>
          <w:p w14:paraId="6D3AAA5B"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7EA66868" w14:textId="77777777" w:rsidR="00A63AD9" w:rsidRPr="00610D56" w:rsidRDefault="00A63AD9" w:rsidP="00F623EB">
            <w:pPr>
              <w:rPr>
                <w:rFonts w:asciiTheme="minorHAnsi" w:hAnsiTheme="minorHAnsi"/>
                <w:sz w:val="22"/>
              </w:rPr>
            </w:pPr>
            <w:r w:rsidRPr="00610D56">
              <w:rPr>
                <w:rFonts w:asciiTheme="minorHAnsi" w:hAnsiTheme="minorHAnsi"/>
                <w:sz w:val="22"/>
              </w:rPr>
              <w:t>16</w:t>
            </w:r>
          </w:p>
        </w:tc>
      </w:tr>
      <w:tr w:rsidR="00A63AD9" w:rsidRPr="00610D56" w14:paraId="12C0FEFE" w14:textId="77777777" w:rsidTr="00F623EB">
        <w:tc>
          <w:tcPr>
            <w:tcW w:w="4528" w:type="dxa"/>
          </w:tcPr>
          <w:p w14:paraId="12C9C4D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191002F" w14:textId="77777777" w:rsidR="00A63AD9" w:rsidRPr="00610D56" w:rsidRDefault="00A63AD9" w:rsidP="00F623EB">
            <w:pPr>
              <w:rPr>
                <w:rFonts w:asciiTheme="minorHAnsi" w:hAnsiTheme="minorHAnsi"/>
                <w:sz w:val="22"/>
              </w:rPr>
            </w:pPr>
            <w:r w:rsidRPr="00610D56">
              <w:rPr>
                <w:rFonts w:asciiTheme="minorHAnsi" w:hAnsiTheme="minorHAnsi"/>
                <w:sz w:val="22"/>
              </w:rPr>
              <w:t>34</w:t>
            </w:r>
          </w:p>
        </w:tc>
      </w:tr>
      <w:tr w:rsidR="00A63AD9" w:rsidRPr="00610D56" w14:paraId="07638ABD" w14:textId="77777777" w:rsidTr="00F623EB">
        <w:trPr>
          <w:trHeight w:val="71"/>
        </w:trPr>
        <w:tc>
          <w:tcPr>
            <w:tcW w:w="4528" w:type="dxa"/>
          </w:tcPr>
          <w:p w14:paraId="110309AD"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3C96FC8D" w14:textId="77777777" w:rsidR="00A63AD9" w:rsidRPr="00610D56" w:rsidRDefault="00A63AD9" w:rsidP="00F623EB">
            <w:pPr>
              <w:rPr>
                <w:rFonts w:asciiTheme="minorHAnsi" w:hAnsiTheme="minorHAnsi"/>
                <w:sz w:val="22"/>
              </w:rPr>
            </w:pPr>
            <w:r w:rsidRPr="00610D56">
              <w:rPr>
                <w:rFonts w:asciiTheme="minorHAnsi" w:hAnsiTheme="minorHAnsi"/>
                <w:sz w:val="22"/>
              </w:rPr>
              <w:t>22</w:t>
            </w:r>
          </w:p>
        </w:tc>
      </w:tr>
    </w:tbl>
    <w:p w14:paraId="4E1AAD14" w14:textId="458BF484" w:rsidR="002B4953" w:rsidRDefault="002B4953">
      <w:pPr>
        <w:rPr>
          <w:rFonts w:asciiTheme="majorHAnsi" w:eastAsiaTheme="majorEastAsia" w:hAnsiTheme="majorHAnsi" w:cstheme="majorBidi"/>
          <w:color w:val="1F3763" w:themeColor="accent1" w:themeShade="7F"/>
          <w:lang w:eastAsia="en-US"/>
        </w:rPr>
      </w:pPr>
    </w:p>
    <w:p w14:paraId="706EB8D8" w14:textId="77777777" w:rsidR="00A63AD9" w:rsidRPr="00610D56" w:rsidRDefault="00E73721" w:rsidP="00610D56">
      <w:pPr>
        <w:pStyle w:val="Kop3"/>
      </w:pPr>
      <w:r>
        <w:t>5.3.7</w:t>
      </w:r>
      <w:r>
        <w:tab/>
      </w:r>
      <w:r w:rsidR="00A63AD9" w:rsidRPr="00610D56">
        <w:t>Respect voor de uitzendkracht bij Coca-Cola</w:t>
      </w:r>
    </w:p>
    <w:p w14:paraId="62B63BD7" w14:textId="76E758FB"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het respect wat ik krijg bij Coca-Cola.’</w:t>
      </w:r>
      <w:r w:rsidR="002B4953">
        <w:rPr>
          <w:rFonts w:asciiTheme="minorHAnsi" w:hAnsiTheme="minorHAnsi"/>
          <w:sz w:val="22"/>
        </w:rPr>
        <w:t xml:space="preserve"> </w:t>
      </w:r>
      <w:r w:rsidRPr="00610D56">
        <w:rPr>
          <w:rFonts w:asciiTheme="minorHAnsi" w:hAnsiTheme="minorHAnsi"/>
          <w:sz w:val="22"/>
        </w:rPr>
        <w:t>Van de 78 respondenten hebben er 9 een 1 ingevuld, 5 een 2, 35 een 3 en 29 een 4. Gemiddeld scoorden zij samen een 3,1.</w:t>
      </w:r>
    </w:p>
    <w:p w14:paraId="04228D3D" w14:textId="2530341C" w:rsidR="00A63AD9" w:rsidRDefault="00A63AD9" w:rsidP="00A63AD9">
      <w:pPr>
        <w:rPr>
          <w:rFonts w:asciiTheme="minorHAnsi" w:hAnsiTheme="minorHAnsi"/>
          <w:sz w:val="22"/>
        </w:rPr>
      </w:pPr>
    </w:p>
    <w:p w14:paraId="454BECF0" w14:textId="0CCD9A11" w:rsidR="00131C6E" w:rsidRDefault="00131C6E" w:rsidP="00A63AD9">
      <w:pPr>
        <w:rPr>
          <w:rFonts w:asciiTheme="minorHAnsi" w:hAnsiTheme="minorHAnsi"/>
          <w:sz w:val="22"/>
        </w:rPr>
      </w:pPr>
    </w:p>
    <w:p w14:paraId="469C40B6" w14:textId="77777777" w:rsidR="00131C6E" w:rsidRDefault="00131C6E" w:rsidP="00A63AD9">
      <w:pPr>
        <w:rPr>
          <w:rFonts w:asciiTheme="minorHAnsi" w:hAnsiTheme="minorHAnsi"/>
          <w:sz w:val="22"/>
        </w:rPr>
      </w:pPr>
    </w:p>
    <w:p w14:paraId="4DC51B98" w14:textId="51965FAD" w:rsidR="00DD1077" w:rsidRPr="00DD1077" w:rsidRDefault="00DD1077" w:rsidP="00A63AD9">
      <w:pPr>
        <w:rPr>
          <w:rFonts w:asciiTheme="minorHAnsi" w:hAnsiTheme="minorHAnsi"/>
          <w:sz w:val="20"/>
          <w:szCs w:val="20"/>
        </w:rPr>
      </w:pPr>
      <w:r>
        <w:rPr>
          <w:rFonts w:asciiTheme="minorHAnsi" w:hAnsiTheme="minorHAnsi"/>
          <w:sz w:val="20"/>
          <w:szCs w:val="20"/>
        </w:rPr>
        <w:t>Tabel 25. Respect voor de uitzendkracht bij Coca-Cola</w:t>
      </w:r>
    </w:p>
    <w:tbl>
      <w:tblPr>
        <w:tblStyle w:val="Tabelraster"/>
        <w:tblW w:w="0" w:type="auto"/>
        <w:tblLook w:val="04A0" w:firstRow="1" w:lastRow="0" w:firstColumn="1" w:lastColumn="0" w:noHBand="0" w:noVBand="1"/>
      </w:tblPr>
      <w:tblGrid>
        <w:gridCol w:w="4528"/>
        <w:gridCol w:w="4528"/>
      </w:tblGrid>
      <w:tr w:rsidR="00A63AD9" w:rsidRPr="00610D56" w14:paraId="1BF03195" w14:textId="77777777" w:rsidTr="00F623EB">
        <w:tc>
          <w:tcPr>
            <w:tcW w:w="4528" w:type="dxa"/>
          </w:tcPr>
          <w:p w14:paraId="3C910061"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21C84AF4"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AFB5936" w14:textId="77777777" w:rsidTr="00F623EB">
        <w:tc>
          <w:tcPr>
            <w:tcW w:w="4528" w:type="dxa"/>
          </w:tcPr>
          <w:p w14:paraId="68AAEAC8"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FFDE9B2" w14:textId="77777777" w:rsidR="00A63AD9" w:rsidRPr="00610D56" w:rsidRDefault="00A63AD9" w:rsidP="00F623EB">
            <w:pPr>
              <w:rPr>
                <w:rFonts w:asciiTheme="minorHAnsi" w:hAnsiTheme="minorHAnsi"/>
                <w:sz w:val="22"/>
              </w:rPr>
            </w:pPr>
            <w:r w:rsidRPr="00610D56">
              <w:rPr>
                <w:rFonts w:asciiTheme="minorHAnsi" w:hAnsiTheme="minorHAnsi"/>
                <w:sz w:val="22"/>
              </w:rPr>
              <w:t>9</w:t>
            </w:r>
          </w:p>
        </w:tc>
      </w:tr>
      <w:tr w:rsidR="00A63AD9" w:rsidRPr="00610D56" w14:paraId="388262B3" w14:textId="77777777" w:rsidTr="00F623EB">
        <w:tc>
          <w:tcPr>
            <w:tcW w:w="4528" w:type="dxa"/>
          </w:tcPr>
          <w:p w14:paraId="279A36B9"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62322355"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0790390C" w14:textId="77777777" w:rsidTr="00F623EB">
        <w:tc>
          <w:tcPr>
            <w:tcW w:w="4528" w:type="dxa"/>
          </w:tcPr>
          <w:p w14:paraId="7D11394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18D03BBB" w14:textId="77777777" w:rsidR="00A63AD9" w:rsidRPr="00610D56" w:rsidRDefault="00A63AD9" w:rsidP="00F623EB">
            <w:pPr>
              <w:rPr>
                <w:rFonts w:asciiTheme="minorHAnsi" w:hAnsiTheme="minorHAnsi"/>
                <w:sz w:val="22"/>
              </w:rPr>
            </w:pPr>
            <w:r w:rsidRPr="00610D56">
              <w:rPr>
                <w:rFonts w:asciiTheme="minorHAnsi" w:hAnsiTheme="minorHAnsi"/>
                <w:sz w:val="22"/>
              </w:rPr>
              <w:t>35</w:t>
            </w:r>
          </w:p>
        </w:tc>
      </w:tr>
      <w:tr w:rsidR="00A63AD9" w:rsidRPr="00610D56" w14:paraId="32489AAB" w14:textId="77777777" w:rsidTr="00F623EB">
        <w:trPr>
          <w:trHeight w:val="71"/>
        </w:trPr>
        <w:tc>
          <w:tcPr>
            <w:tcW w:w="4528" w:type="dxa"/>
          </w:tcPr>
          <w:p w14:paraId="42E9391B"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840A00C" w14:textId="77777777" w:rsidR="00A63AD9" w:rsidRPr="00610D56" w:rsidRDefault="00A63AD9" w:rsidP="00F623EB">
            <w:pPr>
              <w:rPr>
                <w:rFonts w:asciiTheme="minorHAnsi" w:hAnsiTheme="minorHAnsi"/>
                <w:sz w:val="22"/>
              </w:rPr>
            </w:pPr>
            <w:r w:rsidRPr="00610D56">
              <w:rPr>
                <w:rFonts w:asciiTheme="minorHAnsi" w:hAnsiTheme="minorHAnsi"/>
                <w:sz w:val="22"/>
              </w:rPr>
              <w:t>29</w:t>
            </w:r>
          </w:p>
        </w:tc>
      </w:tr>
    </w:tbl>
    <w:p w14:paraId="26624F57" w14:textId="0C03AB6D" w:rsidR="00A63AD9" w:rsidRPr="00610D56" w:rsidRDefault="00A63AD9" w:rsidP="00DD1077">
      <w:pPr>
        <w:tabs>
          <w:tab w:val="left" w:pos="1180"/>
        </w:tabs>
        <w:rPr>
          <w:rFonts w:asciiTheme="minorHAnsi" w:hAnsiTheme="minorHAnsi"/>
        </w:rPr>
      </w:pPr>
    </w:p>
    <w:p w14:paraId="248A7F72" w14:textId="77777777" w:rsidR="00A63AD9" w:rsidRPr="00610D56" w:rsidRDefault="00E73721" w:rsidP="00610D56">
      <w:pPr>
        <w:pStyle w:val="Kop3"/>
      </w:pPr>
      <w:r>
        <w:t>5.3.8</w:t>
      </w:r>
      <w:r>
        <w:tab/>
      </w:r>
      <w:r w:rsidR="00A63AD9" w:rsidRPr="00610D56">
        <w:t>Respect voor de uitzendkracht bij Start People</w:t>
      </w:r>
    </w:p>
    <w:p w14:paraId="7047ECC9" w14:textId="5346A879"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het respect wat ik krijg bij Start People’.</w:t>
      </w:r>
      <w:r w:rsidR="002B4953">
        <w:rPr>
          <w:rFonts w:asciiTheme="minorHAnsi" w:hAnsiTheme="minorHAnsi"/>
          <w:sz w:val="22"/>
        </w:rPr>
        <w:t xml:space="preserve"> </w:t>
      </w:r>
      <w:r w:rsidRPr="00610D56">
        <w:rPr>
          <w:rFonts w:asciiTheme="minorHAnsi" w:hAnsiTheme="minorHAnsi"/>
          <w:sz w:val="22"/>
        </w:rPr>
        <w:t>Van de 78 respondenten hebben er 17 een 1 ingevuld, 25 een 2, 18 een 3 en 18 een 4. Gemiddeld scoorden zij samen een 2,5.</w:t>
      </w:r>
    </w:p>
    <w:p w14:paraId="1253D9F4" w14:textId="58BA0E6F" w:rsidR="00A63AD9" w:rsidRDefault="00A63AD9" w:rsidP="00A63AD9">
      <w:pPr>
        <w:rPr>
          <w:rFonts w:asciiTheme="minorHAnsi" w:hAnsiTheme="minorHAnsi"/>
        </w:rPr>
      </w:pPr>
    </w:p>
    <w:p w14:paraId="74C8A86A" w14:textId="4E603E3D" w:rsidR="00DD1077" w:rsidRPr="00DD1077" w:rsidRDefault="00DD1077" w:rsidP="00A63AD9">
      <w:pPr>
        <w:rPr>
          <w:rFonts w:asciiTheme="minorHAnsi" w:hAnsiTheme="minorHAnsi"/>
          <w:sz w:val="20"/>
          <w:szCs w:val="20"/>
        </w:rPr>
      </w:pPr>
      <w:r>
        <w:rPr>
          <w:rFonts w:asciiTheme="minorHAnsi" w:hAnsiTheme="minorHAnsi"/>
          <w:sz w:val="20"/>
          <w:szCs w:val="20"/>
        </w:rPr>
        <w:t>Tabel 26. Respect voor de uitzendkracht bij Start People</w:t>
      </w:r>
    </w:p>
    <w:tbl>
      <w:tblPr>
        <w:tblStyle w:val="Tabelraster"/>
        <w:tblW w:w="0" w:type="auto"/>
        <w:tblLook w:val="04A0" w:firstRow="1" w:lastRow="0" w:firstColumn="1" w:lastColumn="0" w:noHBand="0" w:noVBand="1"/>
      </w:tblPr>
      <w:tblGrid>
        <w:gridCol w:w="4528"/>
        <w:gridCol w:w="4528"/>
      </w:tblGrid>
      <w:tr w:rsidR="00A63AD9" w:rsidRPr="00610D56" w14:paraId="358B8C0C" w14:textId="77777777" w:rsidTr="00F623EB">
        <w:tc>
          <w:tcPr>
            <w:tcW w:w="4528" w:type="dxa"/>
          </w:tcPr>
          <w:p w14:paraId="35DD0DBA"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7C647939"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3B70EDE4" w14:textId="77777777" w:rsidTr="00F623EB">
        <w:tc>
          <w:tcPr>
            <w:tcW w:w="4528" w:type="dxa"/>
          </w:tcPr>
          <w:p w14:paraId="45888A71"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233E1FA"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09F4B202" w14:textId="77777777" w:rsidTr="00F623EB">
        <w:tc>
          <w:tcPr>
            <w:tcW w:w="4528" w:type="dxa"/>
          </w:tcPr>
          <w:p w14:paraId="766314E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225A9EC" w14:textId="77777777" w:rsidR="00A63AD9" w:rsidRPr="00610D56" w:rsidRDefault="00A63AD9" w:rsidP="00F623EB">
            <w:pPr>
              <w:rPr>
                <w:rFonts w:asciiTheme="minorHAnsi" w:hAnsiTheme="minorHAnsi"/>
                <w:sz w:val="22"/>
              </w:rPr>
            </w:pPr>
            <w:r w:rsidRPr="00610D56">
              <w:rPr>
                <w:rFonts w:asciiTheme="minorHAnsi" w:hAnsiTheme="minorHAnsi"/>
                <w:sz w:val="22"/>
              </w:rPr>
              <w:t>25</w:t>
            </w:r>
          </w:p>
        </w:tc>
      </w:tr>
      <w:tr w:rsidR="00A63AD9" w:rsidRPr="00610D56" w14:paraId="42B1BC76" w14:textId="77777777" w:rsidTr="00F623EB">
        <w:tc>
          <w:tcPr>
            <w:tcW w:w="4528" w:type="dxa"/>
          </w:tcPr>
          <w:p w14:paraId="0B5DA017"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1D35006"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r w:rsidR="00A63AD9" w:rsidRPr="00610D56" w14:paraId="617B6EC6" w14:textId="77777777" w:rsidTr="00F623EB">
        <w:trPr>
          <w:trHeight w:val="71"/>
        </w:trPr>
        <w:tc>
          <w:tcPr>
            <w:tcW w:w="4528" w:type="dxa"/>
          </w:tcPr>
          <w:p w14:paraId="3797E33E"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58F59C56"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bl>
    <w:p w14:paraId="57559279" w14:textId="77777777" w:rsidR="00A63AD9" w:rsidRPr="00610D56" w:rsidRDefault="00A63AD9" w:rsidP="00A63AD9">
      <w:pPr>
        <w:rPr>
          <w:rFonts w:asciiTheme="minorHAnsi" w:hAnsiTheme="minorHAnsi"/>
        </w:rPr>
      </w:pPr>
    </w:p>
    <w:p w14:paraId="08E0FF0E" w14:textId="77777777" w:rsidR="00A63AD9" w:rsidRPr="00610D56" w:rsidRDefault="00E73721" w:rsidP="00610D56">
      <w:pPr>
        <w:pStyle w:val="Kop3"/>
      </w:pPr>
      <w:r>
        <w:t>5.3.9</w:t>
      </w:r>
      <w:r>
        <w:tab/>
      </w:r>
      <w:r w:rsidR="00A63AD9" w:rsidRPr="00610D56">
        <w:t>Uitleg kernwaardes die binnen Coca-Cola gelden door Coca-Cola voor aanvang eerste werkdag</w:t>
      </w:r>
    </w:p>
    <w:p w14:paraId="3AA5806C" w14:textId="3A7E78F8"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D107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 xml:space="preserve">‘Ik ben te spreken over in hoeverre het van tevoren aan mij duidelijk is gemaakt wat de kernwaardes zijn die binnen Coca-Cola gelden.’ </w:t>
      </w:r>
      <w:r w:rsidRPr="00610D56">
        <w:rPr>
          <w:rFonts w:asciiTheme="minorHAnsi" w:hAnsiTheme="minorHAnsi"/>
          <w:sz w:val="22"/>
        </w:rPr>
        <w:t>Van de 78 respondenten hebben er 5 een 1 ingevuld, 17 een 2, 35 een 3 en 21 een 4. Gemiddeld scoorden zij samen een 2,9.</w:t>
      </w:r>
    </w:p>
    <w:p w14:paraId="7A3C7BE2" w14:textId="20F38B60" w:rsidR="00A63AD9" w:rsidRDefault="00A63AD9" w:rsidP="00A63AD9">
      <w:pPr>
        <w:rPr>
          <w:rFonts w:asciiTheme="minorHAnsi" w:hAnsiTheme="minorHAnsi"/>
          <w:sz w:val="22"/>
        </w:rPr>
      </w:pPr>
    </w:p>
    <w:p w14:paraId="3A36AE14" w14:textId="0E527352" w:rsidR="00DD1077" w:rsidRPr="00DD1077" w:rsidRDefault="00DD1077" w:rsidP="00A63AD9">
      <w:pPr>
        <w:rPr>
          <w:rFonts w:asciiTheme="minorHAnsi" w:hAnsiTheme="minorHAnsi"/>
          <w:sz w:val="20"/>
          <w:szCs w:val="20"/>
        </w:rPr>
      </w:pPr>
      <w:r>
        <w:rPr>
          <w:rFonts w:asciiTheme="minorHAnsi" w:hAnsiTheme="minorHAnsi"/>
          <w:sz w:val="20"/>
          <w:szCs w:val="20"/>
        </w:rPr>
        <w:t xml:space="preserve">Tabel 27. Uitleg kernwaardes </w:t>
      </w:r>
      <w:r w:rsidR="00EC1487">
        <w:rPr>
          <w:rFonts w:asciiTheme="minorHAnsi" w:hAnsiTheme="minorHAnsi"/>
          <w:sz w:val="20"/>
          <w:szCs w:val="20"/>
        </w:rPr>
        <w:t>binnen Coca-Cola</w:t>
      </w:r>
    </w:p>
    <w:tbl>
      <w:tblPr>
        <w:tblStyle w:val="Tabelraster"/>
        <w:tblW w:w="0" w:type="auto"/>
        <w:tblLook w:val="04A0" w:firstRow="1" w:lastRow="0" w:firstColumn="1" w:lastColumn="0" w:noHBand="0" w:noVBand="1"/>
      </w:tblPr>
      <w:tblGrid>
        <w:gridCol w:w="4528"/>
        <w:gridCol w:w="4528"/>
      </w:tblGrid>
      <w:tr w:rsidR="00A63AD9" w:rsidRPr="00610D56" w14:paraId="1EAA5D1A" w14:textId="77777777" w:rsidTr="00F623EB">
        <w:tc>
          <w:tcPr>
            <w:tcW w:w="4528" w:type="dxa"/>
          </w:tcPr>
          <w:p w14:paraId="7D698655"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453672F"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844BEDC" w14:textId="77777777" w:rsidTr="00F623EB">
        <w:tc>
          <w:tcPr>
            <w:tcW w:w="4528" w:type="dxa"/>
          </w:tcPr>
          <w:p w14:paraId="08C27EEC"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88BDA5C"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26391149" w14:textId="77777777" w:rsidTr="00F623EB">
        <w:tc>
          <w:tcPr>
            <w:tcW w:w="4528" w:type="dxa"/>
          </w:tcPr>
          <w:p w14:paraId="205AC3AF"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511C82C"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6664DDAE" w14:textId="77777777" w:rsidTr="00F623EB">
        <w:tc>
          <w:tcPr>
            <w:tcW w:w="4528" w:type="dxa"/>
          </w:tcPr>
          <w:p w14:paraId="7658D410"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8CC7302" w14:textId="77777777" w:rsidR="00A63AD9" w:rsidRPr="00610D56" w:rsidRDefault="00A63AD9" w:rsidP="00F623EB">
            <w:pPr>
              <w:rPr>
                <w:rFonts w:asciiTheme="minorHAnsi" w:hAnsiTheme="minorHAnsi"/>
                <w:sz w:val="22"/>
              </w:rPr>
            </w:pPr>
            <w:r w:rsidRPr="00610D56">
              <w:rPr>
                <w:rFonts w:asciiTheme="minorHAnsi" w:hAnsiTheme="minorHAnsi"/>
                <w:sz w:val="22"/>
              </w:rPr>
              <w:t>35</w:t>
            </w:r>
          </w:p>
        </w:tc>
      </w:tr>
      <w:tr w:rsidR="00A63AD9" w:rsidRPr="00610D56" w14:paraId="0F0FBC73" w14:textId="77777777" w:rsidTr="00F623EB">
        <w:trPr>
          <w:trHeight w:val="71"/>
        </w:trPr>
        <w:tc>
          <w:tcPr>
            <w:tcW w:w="4528" w:type="dxa"/>
          </w:tcPr>
          <w:p w14:paraId="469940C4"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0566FE8" w14:textId="77777777" w:rsidR="00A63AD9" w:rsidRPr="00610D56" w:rsidRDefault="00A63AD9" w:rsidP="00F623EB">
            <w:pPr>
              <w:rPr>
                <w:rFonts w:asciiTheme="minorHAnsi" w:hAnsiTheme="minorHAnsi"/>
                <w:sz w:val="22"/>
              </w:rPr>
            </w:pPr>
            <w:r w:rsidRPr="00610D56">
              <w:rPr>
                <w:rFonts w:asciiTheme="minorHAnsi" w:hAnsiTheme="minorHAnsi"/>
                <w:sz w:val="22"/>
              </w:rPr>
              <w:t>21</w:t>
            </w:r>
          </w:p>
        </w:tc>
      </w:tr>
    </w:tbl>
    <w:p w14:paraId="0317FBAE" w14:textId="736B6B58" w:rsidR="00EC1487" w:rsidRDefault="00EC1487">
      <w:pPr>
        <w:rPr>
          <w:rFonts w:asciiTheme="majorHAnsi" w:eastAsiaTheme="majorEastAsia" w:hAnsiTheme="majorHAnsi" w:cstheme="majorBidi"/>
          <w:color w:val="1F3763" w:themeColor="accent1" w:themeShade="7F"/>
          <w:lang w:eastAsia="en-US"/>
        </w:rPr>
      </w:pPr>
    </w:p>
    <w:p w14:paraId="1C210673" w14:textId="7401C60E" w:rsidR="00A63AD9" w:rsidRPr="00610D56" w:rsidRDefault="00E73721" w:rsidP="00610D56">
      <w:pPr>
        <w:pStyle w:val="Kop3"/>
      </w:pPr>
      <w:r>
        <w:t>5.3.10</w:t>
      </w:r>
      <w:r>
        <w:tab/>
      </w:r>
      <w:r w:rsidR="00A63AD9" w:rsidRPr="00610D56">
        <w:t>Uitleg kernwaardes die binnen Start People gelden door Start People voor aanvang eerste werkdag</w:t>
      </w:r>
    </w:p>
    <w:p w14:paraId="3A0119E2" w14:textId="0C9BB0E1"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EC1487">
        <w:rPr>
          <w:rFonts w:asciiTheme="minorHAnsi" w:hAnsiTheme="minorHAnsi"/>
          <w:sz w:val="22"/>
        </w:rPr>
        <w:t>legd</w:t>
      </w:r>
      <w:r w:rsidRPr="00610D56">
        <w:rPr>
          <w:rFonts w:asciiTheme="minorHAnsi" w:hAnsiTheme="minorHAnsi"/>
          <w:sz w:val="22"/>
        </w:rPr>
        <w:t>, namelijk: ‘Ik ben te spreken over in hoeverre het van tevoren aan mij duidelijk is gemaakt wat de kernwaardes zijn die binnen Start People.’</w:t>
      </w:r>
      <w:r w:rsidR="002B4953">
        <w:rPr>
          <w:rFonts w:asciiTheme="minorHAnsi" w:hAnsiTheme="minorHAnsi"/>
          <w:sz w:val="22"/>
        </w:rPr>
        <w:t xml:space="preserve"> </w:t>
      </w:r>
      <w:r w:rsidRPr="00610D56">
        <w:rPr>
          <w:rFonts w:asciiTheme="minorHAnsi" w:hAnsiTheme="minorHAnsi"/>
          <w:sz w:val="22"/>
        </w:rPr>
        <w:t>Van de 78 respondenten hebben er 26 een 1 inge</w:t>
      </w:r>
      <w:r w:rsidR="00610D56" w:rsidRPr="00610D56">
        <w:rPr>
          <w:rFonts w:asciiTheme="minorHAnsi" w:hAnsiTheme="minorHAnsi"/>
          <w:sz w:val="22"/>
        </w:rPr>
        <w:t xml:space="preserve">vuld, 24 een 2, 16 een 3 en 12 </w:t>
      </w:r>
      <w:r w:rsidRPr="00610D56">
        <w:rPr>
          <w:rFonts w:asciiTheme="minorHAnsi" w:hAnsiTheme="minorHAnsi"/>
          <w:sz w:val="22"/>
        </w:rPr>
        <w:t>een 4. Gemiddeld scoorden zij samen een 2,2.</w:t>
      </w:r>
    </w:p>
    <w:p w14:paraId="574ABE1B" w14:textId="4BDD5B37" w:rsidR="00A63AD9" w:rsidRDefault="00A63AD9" w:rsidP="00A63AD9">
      <w:pPr>
        <w:rPr>
          <w:rFonts w:asciiTheme="minorHAnsi" w:hAnsiTheme="minorHAnsi"/>
          <w:sz w:val="22"/>
        </w:rPr>
      </w:pPr>
    </w:p>
    <w:p w14:paraId="06011EA8" w14:textId="3013A258" w:rsidR="00EC1487" w:rsidRPr="00EC1487" w:rsidRDefault="00EC1487" w:rsidP="00A63AD9">
      <w:pPr>
        <w:rPr>
          <w:rFonts w:asciiTheme="minorHAnsi" w:hAnsiTheme="minorHAnsi"/>
          <w:sz w:val="20"/>
          <w:szCs w:val="20"/>
        </w:rPr>
      </w:pPr>
      <w:r>
        <w:rPr>
          <w:rFonts w:asciiTheme="minorHAnsi" w:hAnsiTheme="minorHAnsi"/>
          <w:sz w:val="20"/>
          <w:szCs w:val="20"/>
        </w:rPr>
        <w:t>Tabel 28. Uitleg kernwaardes binnen Start People</w:t>
      </w:r>
    </w:p>
    <w:tbl>
      <w:tblPr>
        <w:tblStyle w:val="Tabelraster"/>
        <w:tblW w:w="0" w:type="auto"/>
        <w:tblLook w:val="04A0" w:firstRow="1" w:lastRow="0" w:firstColumn="1" w:lastColumn="0" w:noHBand="0" w:noVBand="1"/>
      </w:tblPr>
      <w:tblGrid>
        <w:gridCol w:w="4528"/>
        <w:gridCol w:w="4528"/>
      </w:tblGrid>
      <w:tr w:rsidR="00A63AD9" w:rsidRPr="00610D56" w14:paraId="245C7C29" w14:textId="77777777" w:rsidTr="00F623EB">
        <w:tc>
          <w:tcPr>
            <w:tcW w:w="4528" w:type="dxa"/>
          </w:tcPr>
          <w:p w14:paraId="696BE4D4"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6B367CB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285A10FB" w14:textId="77777777" w:rsidTr="00F623EB">
        <w:tc>
          <w:tcPr>
            <w:tcW w:w="4528" w:type="dxa"/>
          </w:tcPr>
          <w:p w14:paraId="0B14038B"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19D8AC63" w14:textId="77777777" w:rsidR="00A63AD9" w:rsidRPr="00610D56" w:rsidRDefault="00A63AD9" w:rsidP="00F623EB">
            <w:pPr>
              <w:rPr>
                <w:rFonts w:asciiTheme="minorHAnsi" w:hAnsiTheme="minorHAnsi"/>
                <w:sz w:val="22"/>
              </w:rPr>
            </w:pPr>
            <w:r w:rsidRPr="00610D56">
              <w:rPr>
                <w:rFonts w:asciiTheme="minorHAnsi" w:hAnsiTheme="minorHAnsi"/>
                <w:sz w:val="22"/>
              </w:rPr>
              <w:t>26</w:t>
            </w:r>
          </w:p>
        </w:tc>
      </w:tr>
      <w:tr w:rsidR="00A63AD9" w:rsidRPr="00610D56" w14:paraId="383ADE09" w14:textId="77777777" w:rsidTr="00F623EB">
        <w:tc>
          <w:tcPr>
            <w:tcW w:w="4528" w:type="dxa"/>
          </w:tcPr>
          <w:p w14:paraId="224A3DCF"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1531F2C3" w14:textId="77777777" w:rsidR="00A63AD9" w:rsidRPr="00610D56" w:rsidRDefault="00A63AD9" w:rsidP="00F623EB">
            <w:pPr>
              <w:rPr>
                <w:rFonts w:asciiTheme="minorHAnsi" w:hAnsiTheme="minorHAnsi"/>
                <w:sz w:val="22"/>
              </w:rPr>
            </w:pPr>
            <w:r w:rsidRPr="00610D56">
              <w:rPr>
                <w:rFonts w:asciiTheme="minorHAnsi" w:hAnsiTheme="minorHAnsi"/>
                <w:sz w:val="22"/>
              </w:rPr>
              <w:t>24</w:t>
            </w:r>
          </w:p>
        </w:tc>
      </w:tr>
      <w:tr w:rsidR="00A63AD9" w:rsidRPr="00610D56" w14:paraId="2B39F812" w14:textId="77777777" w:rsidTr="00F623EB">
        <w:tc>
          <w:tcPr>
            <w:tcW w:w="4528" w:type="dxa"/>
          </w:tcPr>
          <w:p w14:paraId="4564C5C7"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6043A36" w14:textId="77777777" w:rsidR="00A63AD9" w:rsidRPr="00610D56" w:rsidRDefault="00A63AD9" w:rsidP="00F623EB">
            <w:pPr>
              <w:rPr>
                <w:rFonts w:asciiTheme="minorHAnsi" w:hAnsiTheme="minorHAnsi"/>
                <w:sz w:val="22"/>
              </w:rPr>
            </w:pPr>
            <w:r w:rsidRPr="00610D56">
              <w:rPr>
                <w:rFonts w:asciiTheme="minorHAnsi" w:hAnsiTheme="minorHAnsi"/>
                <w:sz w:val="22"/>
              </w:rPr>
              <w:t>16</w:t>
            </w:r>
          </w:p>
        </w:tc>
      </w:tr>
      <w:tr w:rsidR="00A63AD9" w:rsidRPr="00610D56" w14:paraId="61221610" w14:textId="77777777" w:rsidTr="00F623EB">
        <w:trPr>
          <w:trHeight w:val="71"/>
        </w:trPr>
        <w:tc>
          <w:tcPr>
            <w:tcW w:w="4528" w:type="dxa"/>
          </w:tcPr>
          <w:p w14:paraId="69EE84D5"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E6AC55A" w14:textId="77777777" w:rsidR="00A63AD9" w:rsidRPr="00610D56" w:rsidRDefault="00A63AD9" w:rsidP="00F623EB">
            <w:pPr>
              <w:rPr>
                <w:rFonts w:asciiTheme="minorHAnsi" w:hAnsiTheme="minorHAnsi"/>
                <w:sz w:val="22"/>
              </w:rPr>
            </w:pPr>
            <w:r w:rsidRPr="00610D56">
              <w:rPr>
                <w:rFonts w:asciiTheme="minorHAnsi" w:hAnsiTheme="minorHAnsi"/>
                <w:sz w:val="22"/>
              </w:rPr>
              <w:t>12</w:t>
            </w:r>
          </w:p>
        </w:tc>
      </w:tr>
    </w:tbl>
    <w:p w14:paraId="73B55421" w14:textId="77777777" w:rsidR="00A63AD9" w:rsidRPr="00610D56" w:rsidRDefault="00A63AD9" w:rsidP="00A63AD9">
      <w:pPr>
        <w:rPr>
          <w:rFonts w:asciiTheme="minorHAnsi" w:hAnsiTheme="minorHAnsi"/>
        </w:rPr>
      </w:pPr>
    </w:p>
    <w:p w14:paraId="0E695A8C" w14:textId="77777777" w:rsidR="00A63AD9" w:rsidRPr="00610D56" w:rsidRDefault="00E73721" w:rsidP="00610D56">
      <w:pPr>
        <w:pStyle w:val="Kop3"/>
      </w:pPr>
      <w:r>
        <w:t>5.3.11</w:t>
      </w:r>
      <w:r>
        <w:tab/>
      </w:r>
      <w:r w:rsidR="00A63AD9" w:rsidRPr="00610D56">
        <w:t>Uitleg normen en waarden voor start eerste werkdag door Coca-Cola én Start People</w:t>
      </w:r>
    </w:p>
    <w:p w14:paraId="7AC35757" w14:textId="6A934ED4" w:rsidR="00A63AD9" w:rsidRPr="002B4953" w:rsidRDefault="00A63AD9" w:rsidP="002B4953">
      <w:pPr>
        <w:jc w:val="both"/>
        <w:rPr>
          <w:rFonts w:asciiTheme="minorHAnsi" w:hAnsiTheme="minorHAnsi"/>
          <w:i/>
          <w:sz w:val="22"/>
        </w:rPr>
      </w:pPr>
      <w:r w:rsidRPr="00610D56">
        <w:rPr>
          <w:rFonts w:asciiTheme="minorHAnsi" w:hAnsiTheme="minorHAnsi"/>
          <w:sz w:val="22"/>
        </w:rPr>
        <w:t>De 78 respondenten kregen de volgende stelling voorge</w:t>
      </w:r>
      <w:r w:rsidR="00EC148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in hoeverre de normen en waarden aan mij zijn uitgelegd voor ik begon met werken bij Coca-Cola/Start People.’</w:t>
      </w:r>
      <w:r w:rsidR="002B4953">
        <w:rPr>
          <w:rFonts w:asciiTheme="minorHAnsi" w:hAnsiTheme="minorHAnsi"/>
          <w:i/>
          <w:sz w:val="22"/>
        </w:rPr>
        <w:t xml:space="preserve"> </w:t>
      </w:r>
      <w:r w:rsidRPr="00610D56">
        <w:rPr>
          <w:rFonts w:asciiTheme="minorHAnsi" w:hAnsiTheme="minorHAnsi"/>
          <w:sz w:val="22"/>
        </w:rPr>
        <w:t>Van de 78 respondenten hebben er 4 een 1 ingevuld, 24 een 2, 30 een 3 en 20 een 4. Gemiddeld scoorden zij samen een 2,8.</w:t>
      </w:r>
    </w:p>
    <w:p w14:paraId="32FAA46F" w14:textId="30440D48" w:rsidR="00A63AD9" w:rsidRDefault="00A63AD9" w:rsidP="00A63AD9">
      <w:pPr>
        <w:rPr>
          <w:rFonts w:asciiTheme="minorHAnsi" w:hAnsiTheme="minorHAnsi"/>
          <w:sz w:val="22"/>
        </w:rPr>
      </w:pPr>
    </w:p>
    <w:p w14:paraId="3DBE5D12" w14:textId="25D5D9F9" w:rsidR="00EC1487" w:rsidRPr="00EC1487" w:rsidRDefault="00EC1487" w:rsidP="00A63AD9">
      <w:pPr>
        <w:rPr>
          <w:rFonts w:asciiTheme="minorHAnsi" w:hAnsiTheme="minorHAnsi"/>
          <w:sz w:val="20"/>
          <w:szCs w:val="20"/>
        </w:rPr>
      </w:pPr>
      <w:r>
        <w:rPr>
          <w:rFonts w:asciiTheme="minorHAnsi" w:hAnsiTheme="minorHAnsi"/>
          <w:sz w:val="20"/>
          <w:szCs w:val="20"/>
        </w:rPr>
        <w:t>Tabel 29. Uitleg normen en waarden voor start eerste werkdag</w:t>
      </w:r>
    </w:p>
    <w:tbl>
      <w:tblPr>
        <w:tblStyle w:val="Tabelraster"/>
        <w:tblW w:w="0" w:type="auto"/>
        <w:tblLook w:val="04A0" w:firstRow="1" w:lastRow="0" w:firstColumn="1" w:lastColumn="0" w:noHBand="0" w:noVBand="1"/>
      </w:tblPr>
      <w:tblGrid>
        <w:gridCol w:w="4528"/>
        <w:gridCol w:w="4528"/>
      </w:tblGrid>
      <w:tr w:rsidR="00A63AD9" w:rsidRPr="00610D56" w14:paraId="7C806E68" w14:textId="77777777" w:rsidTr="00F623EB">
        <w:tc>
          <w:tcPr>
            <w:tcW w:w="4528" w:type="dxa"/>
          </w:tcPr>
          <w:p w14:paraId="54830BAB"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426374B0"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09251581" w14:textId="77777777" w:rsidTr="00F623EB">
        <w:tc>
          <w:tcPr>
            <w:tcW w:w="4528" w:type="dxa"/>
          </w:tcPr>
          <w:p w14:paraId="66189041"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5762ECD9" w14:textId="77777777" w:rsidR="00A63AD9" w:rsidRPr="00610D56" w:rsidRDefault="00A63AD9" w:rsidP="00F623EB">
            <w:pPr>
              <w:rPr>
                <w:rFonts w:asciiTheme="minorHAnsi" w:hAnsiTheme="minorHAnsi"/>
                <w:sz w:val="22"/>
              </w:rPr>
            </w:pPr>
            <w:r w:rsidRPr="00610D56">
              <w:rPr>
                <w:rFonts w:asciiTheme="minorHAnsi" w:hAnsiTheme="minorHAnsi"/>
                <w:sz w:val="22"/>
              </w:rPr>
              <w:t>4</w:t>
            </w:r>
          </w:p>
        </w:tc>
      </w:tr>
      <w:tr w:rsidR="00A63AD9" w:rsidRPr="00610D56" w14:paraId="28EF82F8" w14:textId="77777777" w:rsidTr="00F623EB">
        <w:tc>
          <w:tcPr>
            <w:tcW w:w="4528" w:type="dxa"/>
          </w:tcPr>
          <w:p w14:paraId="6EB6B31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7200EF76" w14:textId="77777777" w:rsidR="00A63AD9" w:rsidRPr="00610D56" w:rsidRDefault="00A63AD9" w:rsidP="00F623EB">
            <w:pPr>
              <w:rPr>
                <w:rFonts w:asciiTheme="minorHAnsi" w:hAnsiTheme="minorHAnsi"/>
                <w:sz w:val="22"/>
              </w:rPr>
            </w:pPr>
            <w:r w:rsidRPr="00610D56">
              <w:rPr>
                <w:rFonts w:asciiTheme="minorHAnsi" w:hAnsiTheme="minorHAnsi"/>
                <w:sz w:val="22"/>
              </w:rPr>
              <w:t>24</w:t>
            </w:r>
          </w:p>
        </w:tc>
      </w:tr>
      <w:tr w:rsidR="00A63AD9" w:rsidRPr="00610D56" w14:paraId="63290246" w14:textId="77777777" w:rsidTr="00F623EB">
        <w:tc>
          <w:tcPr>
            <w:tcW w:w="4528" w:type="dxa"/>
          </w:tcPr>
          <w:p w14:paraId="07803CB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5DA6CD90" w14:textId="77777777" w:rsidR="00A63AD9" w:rsidRPr="00610D56" w:rsidRDefault="00A63AD9" w:rsidP="00F623EB">
            <w:pPr>
              <w:rPr>
                <w:rFonts w:asciiTheme="minorHAnsi" w:hAnsiTheme="minorHAnsi"/>
                <w:sz w:val="22"/>
              </w:rPr>
            </w:pPr>
            <w:r w:rsidRPr="00610D56">
              <w:rPr>
                <w:rFonts w:asciiTheme="minorHAnsi" w:hAnsiTheme="minorHAnsi"/>
                <w:sz w:val="22"/>
              </w:rPr>
              <w:t>30</w:t>
            </w:r>
          </w:p>
        </w:tc>
      </w:tr>
      <w:tr w:rsidR="00A63AD9" w:rsidRPr="00610D56" w14:paraId="3D9EA0C4" w14:textId="77777777" w:rsidTr="00F623EB">
        <w:trPr>
          <w:trHeight w:val="71"/>
        </w:trPr>
        <w:tc>
          <w:tcPr>
            <w:tcW w:w="4528" w:type="dxa"/>
          </w:tcPr>
          <w:p w14:paraId="37492606"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C4491EB"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bl>
    <w:p w14:paraId="098A421E" w14:textId="77777777" w:rsidR="00A63AD9" w:rsidRPr="00610D56" w:rsidRDefault="00A63AD9" w:rsidP="00A63AD9">
      <w:pPr>
        <w:rPr>
          <w:rFonts w:asciiTheme="minorHAnsi" w:hAnsiTheme="minorHAnsi"/>
        </w:rPr>
      </w:pPr>
    </w:p>
    <w:p w14:paraId="1817343F" w14:textId="77777777" w:rsidR="00A63AD9" w:rsidRPr="00610D56" w:rsidRDefault="00E73721" w:rsidP="00610D56">
      <w:pPr>
        <w:pStyle w:val="Kop3"/>
      </w:pPr>
      <w:r>
        <w:t>5.3.12</w:t>
      </w:r>
      <w:r>
        <w:tab/>
      </w:r>
      <w:r w:rsidR="00A63AD9" w:rsidRPr="00610D56">
        <w:t>Autonomie uitzendkracht</w:t>
      </w:r>
    </w:p>
    <w:p w14:paraId="4D3C02F8" w14:textId="5AFC0C67"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w:t>
      </w:r>
      <w:r w:rsidR="00EC1487">
        <w:rPr>
          <w:rFonts w:asciiTheme="minorHAnsi" w:hAnsiTheme="minorHAnsi"/>
          <w:sz w:val="22"/>
        </w:rPr>
        <w:t>gelegd</w:t>
      </w:r>
      <w:r w:rsidRPr="00610D56">
        <w:rPr>
          <w:rFonts w:asciiTheme="minorHAnsi" w:hAnsiTheme="minorHAnsi"/>
          <w:sz w:val="22"/>
        </w:rPr>
        <w:t xml:space="preserve">, namelijk: </w:t>
      </w:r>
      <w:r w:rsidRPr="00E73721">
        <w:rPr>
          <w:rFonts w:asciiTheme="minorHAnsi" w:hAnsiTheme="minorHAnsi"/>
          <w:i/>
          <w:sz w:val="22"/>
        </w:rPr>
        <w:t xml:space="preserve">‘Ik ben te spreken over in hoeverre ik mee mag beslissen in bepaalde </w:t>
      </w:r>
      <w:r w:rsidR="00610D56" w:rsidRPr="00E73721">
        <w:rPr>
          <w:rFonts w:asciiTheme="minorHAnsi" w:hAnsiTheme="minorHAnsi"/>
          <w:i/>
          <w:sz w:val="22"/>
        </w:rPr>
        <w:t>werk gerelateerde</w:t>
      </w:r>
      <w:r w:rsidRPr="00E73721">
        <w:rPr>
          <w:rFonts w:asciiTheme="minorHAnsi" w:hAnsiTheme="minorHAnsi"/>
          <w:i/>
          <w:sz w:val="22"/>
        </w:rPr>
        <w:t xml:space="preserve"> situaties.’</w:t>
      </w:r>
      <w:r w:rsidR="002B4953">
        <w:rPr>
          <w:rFonts w:asciiTheme="minorHAnsi" w:hAnsiTheme="minorHAnsi"/>
          <w:sz w:val="22"/>
        </w:rPr>
        <w:t xml:space="preserve"> </w:t>
      </w:r>
      <w:r w:rsidRPr="00610D56">
        <w:rPr>
          <w:rFonts w:asciiTheme="minorHAnsi" w:hAnsiTheme="minorHAnsi"/>
          <w:sz w:val="22"/>
        </w:rPr>
        <w:t>Van de 78 respondenten hebben er 8 een 1 ingevuld, 18 een 2, 32 een 3 en 20 een 4. Gemiddeld scoorden zij samen een 2,8.</w:t>
      </w:r>
    </w:p>
    <w:p w14:paraId="124AB2C6" w14:textId="1274B7B1" w:rsidR="00A63AD9" w:rsidRDefault="00A63AD9" w:rsidP="00A63AD9">
      <w:pPr>
        <w:rPr>
          <w:rFonts w:asciiTheme="minorHAnsi" w:hAnsiTheme="minorHAnsi"/>
          <w:sz w:val="22"/>
        </w:rPr>
      </w:pPr>
    </w:p>
    <w:p w14:paraId="22B7C6D6" w14:textId="7F1463FD" w:rsidR="00EC1487" w:rsidRPr="00EC1487" w:rsidRDefault="00EC1487" w:rsidP="00A63AD9">
      <w:pPr>
        <w:rPr>
          <w:rFonts w:asciiTheme="minorHAnsi" w:hAnsiTheme="minorHAnsi"/>
          <w:sz w:val="20"/>
          <w:szCs w:val="20"/>
        </w:rPr>
      </w:pPr>
      <w:r>
        <w:rPr>
          <w:rFonts w:asciiTheme="minorHAnsi" w:hAnsiTheme="minorHAnsi"/>
          <w:sz w:val="20"/>
          <w:szCs w:val="20"/>
        </w:rPr>
        <w:t>Tabel 30. Autonomie uitzendkracht</w:t>
      </w:r>
    </w:p>
    <w:tbl>
      <w:tblPr>
        <w:tblStyle w:val="Tabelraster"/>
        <w:tblW w:w="0" w:type="auto"/>
        <w:tblLook w:val="04A0" w:firstRow="1" w:lastRow="0" w:firstColumn="1" w:lastColumn="0" w:noHBand="0" w:noVBand="1"/>
      </w:tblPr>
      <w:tblGrid>
        <w:gridCol w:w="4528"/>
        <w:gridCol w:w="4528"/>
      </w:tblGrid>
      <w:tr w:rsidR="00A63AD9" w:rsidRPr="00610D56" w14:paraId="6A97FB0E" w14:textId="77777777" w:rsidTr="00F623EB">
        <w:tc>
          <w:tcPr>
            <w:tcW w:w="4528" w:type="dxa"/>
          </w:tcPr>
          <w:p w14:paraId="56B8FEC4"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12127ED2"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2D88ED93" w14:textId="77777777" w:rsidTr="00F623EB">
        <w:tc>
          <w:tcPr>
            <w:tcW w:w="4528" w:type="dxa"/>
          </w:tcPr>
          <w:p w14:paraId="63872DD6"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53F65E35" w14:textId="77777777" w:rsidR="00A63AD9" w:rsidRPr="00610D56" w:rsidRDefault="00A63AD9" w:rsidP="00F623EB">
            <w:pPr>
              <w:rPr>
                <w:rFonts w:asciiTheme="minorHAnsi" w:hAnsiTheme="minorHAnsi"/>
                <w:sz w:val="22"/>
              </w:rPr>
            </w:pPr>
            <w:r w:rsidRPr="00610D56">
              <w:rPr>
                <w:rFonts w:asciiTheme="minorHAnsi" w:hAnsiTheme="minorHAnsi"/>
                <w:sz w:val="22"/>
              </w:rPr>
              <w:t>8</w:t>
            </w:r>
          </w:p>
        </w:tc>
      </w:tr>
      <w:tr w:rsidR="00A63AD9" w:rsidRPr="00610D56" w14:paraId="71F9F7B0" w14:textId="77777777" w:rsidTr="00F623EB">
        <w:tc>
          <w:tcPr>
            <w:tcW w:w="4528" w:type="dxa"/>
          </w:tcPr>
          <w:p w14:paraId="790EDD77"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4A531FDB"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r w:rsidR="00A63AD9" w:rsidRPr="00610D56" w14:paraId="315D2C7A" w14:textId="77777777" w:rsidTr="00F623EB">
        <w:tc>
          <w:tcPr>
            <w:tcW w:w="4528" w:type="dxa"/>
          </w:tcPr>
          <w:p w14:paraId="1DA000B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1E47538E" w14:textId="77777777" w:rsidR="00A63AD9" w:rsidRPr="00610D56" w:rsidRDefault="00A63AD9" w:rsidP="00F623EB">
            <w:pPr>
              <w:rPr>
                <w:rFonts w:asciiTheme="minorHAnsi" w:hAnsiTheme="minorHAnsi"/>
                <w:sz w:val="22"/>
              </w:rPr>
            </w:pPr>
            <w:r w:rsidRPr="00610D56">
              <w:rPr>
                <w:rFonts w:asciiTheme="minorHAnsi" w:hAnsiTheme="minorHAnsi"/>
                <w:sz w:val="22"/>
              </w:rPr>
              <w:t>32</w:t>
            </w:r>
          </w:p>
        </w:tc>
      </w:tr>
      <w:tr w:rsidR="00A63AD9" w:rsidRPr="00610D56" w14:paraId="2D3AF219" w14:textId="77777777" w:rsidTr="00F623EB">
        <w:trPr>
          <w:trHeight w:val="71"/>
        </w:trPr>
        <w:tc>
          <w:tcPr>
            <w:tcW w:w="4528" w:type="dxa"/>
          </w:tcPr>
          <w:p w14:paraId="5E801F82"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4459A3C"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bl>
    <w:p w14:paraId="49667E20" w14:textId="77777777" w:rsidR="00A63AD9" w:rsidRPr="00610D56" w:rsidRDefault="00A63AD9" w:rsidP="00A63AD9">
      <w:pPr>
        <w:rPr>
          <w:rFonts w:asciiTheme="minorHAnsi" w:hAnsiTheme="minorHAnsi"/>
        </w:rPr>
      </w:pPr>
    </w:p>
    <w:p w14:paraId="7C0171AE" w14:textId="77777777" w:rsidR="00A63AD9" w:rsidRPr="00610D56" w:rsidRDefault="00E73721" w:rsidP="00610D56">
      <w:pPr>
        <w:pStyle w:val="Kop3"/>
      </w:pPr>
      <w:r>
        <w:t>5.3.13</w:t>
      </w:r>
      <w:r>
        <w:tab/>
      </w:r>
      <w:r w:rsidR="00A63AD9" w:rsidRPr="00610D56">
        <w:t>Cultuur binnen Start People</w:t>
      </w:r>
    </w:p>
    <w:p w14:paraId="5E731B2B" w14:textId="2474D17E"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EC1487">
        <w:rPr>
          <w:rFonts w:asciiTheme="minorHAnsi" w:hAnsiTheme="minorHAnsi"/>
          <w:sz w:val="22"/>
        </w:rPr>
        <w:t>legd</w:t>
      </w:r>
      <w:r w:rsidRPr="00610D56">
        <w:rPr>
          <w:rFonts w:asciiTheme="minorHAnsi" w:hAnsiTheme="minorHAnsi"/>
          <w:sz w:val="22"/>
        </w:rPr>
        <w:t>, namelijk:</w:t>
      </w:r>
      <w:r w:rsidRPr="00E73721">
        <w:rPr>
          <w:rFonts w:asciiTheme="minorHAnsi" w:hAnsiTheme="minorHAnsi"/>
          <w:i/>
          <w:sz w:val="22"/>
        </w:rPr>
        <w:t xml:space="preserve"> ‘Ik ben te spreken over de cultuur die geldt binnen Start People.’</w:t>
      </w:r>
      <w:r w:rsidR="002B4953">
        <w:rPr>
          <w:rFonts w:asciiTheme="minorHAnsi" w:hAnsiTheme="minorHAnsi"/>
          <w:sz w:val="22"/>
        </w:rPr>
        <w:t xml:space="preserve"> </w:t>
      </w:r>
      <w:r w:rsidRPr="00610D56">
        <w:rPr>
          <w:rFonts w:asciiTheme="minorHAnsi" w:hAnsiTheme="minorHAnsi"/>
          <w:sz w:val="22"/>
        </w:rPr>
        <w:t>Van de 78 respondenten hebben er 19 een 1 ingevuld, 23 een 2, 21 een 3 en 15 een 4. Gemiddeld scoorden zij samen een 2,4.</w:t>
      </w:r>
    </w:p>
    <w:p w14:paraId="00E61D50" w14:textId="3095A4F1" w:rsidR="00A63AD9" w:rsidRDefault="00A63AD9" w:rsidP="00A63AD9">
      <w:pPr>
        <w:rPr>
          <w:rFonts w:asciiTheme="minorHAnsi" w:hAnsiTheme="minorHAnsi"/>
          <w:sz w:val="22"/>
        </w:rPr>
      </w:pPr>
    </w:p>
    <w:p w14:paraId="77E5870A" w14:textId="22087610" w:rsidR="00EC1487" w:rsidRPr="00EC1487" w:rsidRDefault="00EC1487" w:rsidP="00A63AD9">
      <w:pPr>
        <w:rPr>
          <w:rFonts w:asciiTheme="minorHAnsi" w:hAnsiTheme="minorHAnsi"/>
          <w:sz w:val="20"/>
          <w:szCs w:val="20"/>
        </w:rPr>
      </w:pPr>
      <w:r>
        <w:rPr>
          <w:rFonts w:asciiTheme="minorHAnsi" w:hAnsiTheme="minorHAnsi"/>
          <w:sz w:val="20"/>
          <w:szCs w:val="20"/>
        </w:rPr>
        <w:t>Tabel 31. Cultuur binnen Start People</w:t>
      </w:r>
    </w:p>
    <w:tbl>
      <w:tblPr>
        <w:tblStyle w:val="Tabelraster"/>
        <w:tblW w:w="0" w:type="auto"/>
        <w:tblLook w:val="04A0" w:firstRow="1" w:lastRow="0" w:firstColumn="1" w:lastColumn="0" w:noHBand="0" w:noVBand="1"/>
      </w:tblPr>
      <w:tblGrid>
        <w:gridCol w:w="4528"/>
        <w:gridCol w:w="4528"/>
      </w:tblGrid>
      <w:tr w:rsidR="00A63AD9" w:rsidRPr="00610D56" w14:paraId="73EDE31C" w14:textId="77777777" w:rsidTr="00F623EB">
        <w:tc>
          <w:tcPr>
            <w:tcW w:w="4528" w:type="dxa"/>
          </w:tcPr>
          <w:p w14:paraId="16FF2DA1"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686295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474CE5D1" w14:textId="77777777" w:rsidTr="00F623EB">
        <w:tc>
          <w:tcPr>
            <w:tcW w:w="4528" w:type="dxa"/>
          </w:tcPr>
          <w:p w14:paraId="082E972C"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E6A18F8" w14:textId="77777777" w:rsidR="00A63AD9" w:rsidRPr="00610D56" w:rsidRDefault="00A63AD9" w:rsidP="00F623EB">
            <w:pPr>
              <w:rPr>
                <w:rFonts w:asciiTheme="minorHAnsi" w:hAnsiTheme="minorHAnsi"/>
                <w:sz w:val="22"/>
              </w:rPr>
            </w:pPr>
            <w:r w:rsidRPr="00610D56">
              <w:rPr>
                <w:rFonts w:asciiTheme="minorHAnsi" w:hAnsiTheme="minorHAnsi"/>
                <w:sz w:val="22"/>
              </w:rPr>
              <w:t>19</w:t>
            </w:r>
          </w:p>
        </w:tc>
      </w:tr>
      <w:tr w:rsidR="00A63AD9" w:rsidRPr="00610D56" w14:paraId="57AC948B" w14:textId="77777777" w:rsidTr="00F623EB">
        <w:tc>
          <w:tcPr>
            <w:tcW w:w="4528" w:type="dxa"/>
          </w:tcPr>
          <w:p w14:paraId="6C19695A"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25EB8726" w14:textId="77777777" w:rsidR="00A63AD9" w:rsidRPr="00610D56" w:rsidRDefault="00A63AD9" w:rsidP="00F623EB">
            <w:pPr>
              <w:rPr>
                <w:rFonts w:asciiTheme="minorHAnsi" w:hAnsiTheme="minorHAnsi"/>
                <w:sz w:val="22"/>
              </w:rPr>
            </w:pPr>
            <w:r w:rsidRPr="00610D56">
              <w:rPr>
                <w:rFonts w:asciiTheme="minorHAnsi" w:hAnsiTheme="minorHAnsi"/>
                <w:sz w:val="22"/>
              </w:rPr>
              <w:t>23</w:t>
            </w:r>
          </w:p>
        </w:tc>
      </w:tr>
      <w:tr w:rsidR="00A63AD9" w:rsidRPr="00610D56" w14:paraId="6BE34F25" w14:textId="77777777" w:rsidTr="00F623EB">
        <w:tc>
          <w:tcPr>
            <w:tcW w:w="4528" w:type="dxa"/>
          </w:tcPr>
          <w:p w14:paraId="12CB8D3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25F6107D" w14:textId="77777777" w:rsidR="00A63AD9" w:rsidRPr="00610D56" w:rsidRDefault="00A63AD9" w:rsidP="00F623EB">
            <w:pPr>
              <w:rPr>
                <w:rFonts w:asciiTheme="minorHAnsi" w:hAnsiTheme="minorHAnsi"/>
                <w:sz w:val="22"/>
              </w:rPr>
            </w:pPr>
            <w:r w:rsidRPr="00610D56">
              <w:rPr>
                <w:rFonts w:asciiTheme="minorHAnsi" w:hAnsiTheme="minorHAnsi"/>
                <w:sz w:val="22"/>
              </w:rPr>
              <w:t>21</w:t>
            </w:r>
          </w:p>
        </w:tc>
      </w:tr>
      <w:tr w:rsidR="00A63AD9" w:rsidRPr="00610D56" w14:paraId="3F8AA9E8" w14:textId="77777777" w:rsidTr="00F623EB">
        <w:trPr>
          <w:trHeight w:val="71"/>
        </w:trPr>
        <w:tc>
          <w:tcPr>
            <w:tcW w:w="4528" w:type="dxa"/>
          </w:tcPr>
          <w:p w14:paraId="0A602014"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4BB4675" w14:textId="77777777" w:rsidR="00A63AD9" w:rsidRPr="00610D56" w:rsidRDefault="00A63AD9" w:rsidP="00F623EB">
            <w:pPr>
              <w:rPr>
                <w:rFonts w:asciiTheme="minorHAnsi" w:hAnsiTheme="minorHAnsi"/>
                <w:sz w:val="22"/>
              </w:rPr>
            </w:pPr>
            <w:r w:rsidRPr="00610D56">
              <w:rPr>
                <w:rFonts w:asciiTheme="minorHAnsi" w:hAnsiTheme="minorHAnsi"/>
                <w:sz w:val="22"/>
              </w:rPr>
              <w:t>15</w:t>
            </w:r>
          </w:p>
        </w:tc>
      </w:tr>
    </w:tbl>
    <w:p w14:paraId="6430E80E" w14:textId="77777777" w:rsidR="00A63AD9" w:rsidRPr="00610D56" w:rsidRDefault="00E73721" w:rsidP="00610D56">
      <w:pPr>
        <w:pStyle w:val="Kop3"/>
      </w:pPr>
      <w:r>
        <w:t>5.3.14</w:t>
      </w:r>
      <w:r>
        <w:tab/>
      </w:r>
      <w:r w:rsidR="00A63AD9" w:rsidRPr="00610D56">
        <w:t>Cultuur binnen Coca-Cola</w:t>
      </w:r>
    </w:p>
    <w:p w14:paraId="4343554D" w14:textId="217BA2AD"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EC1487">
        <w:rPr>
          <w:rFonts w:asciiTheme="minorHAnsi" w:hAnsiTheme="minorHAnsi"/>
          <w:sz w:val="22"/>
        </w:rPr>
        <w:t>legd</w:t>
      </w:r>
      <w:r w:rsidRPr="00610D56">
        <w:rPr>
          <w:rFonts w:asciiTheme="minorHAnsi" w:hAnsiTheme="minorHAnsi"/>
          <w:sz w:val="22"/>
        </w:rPr>
        <w:t xml:space="preserve">, namelijk: </w:t>
      </w:r>
      <w:r w:rsidRPr="00E73721">
        <w:rPr>
          <w:rFonts w:asciiTheme="minorHAnsi" w:hAnsiTheme="minorHAnsi"/>
          <w:i/>
          <w:sz w:val="22"/>
        </w:rPr>
        <w:t>‘Ik ben te spreken over de cultuur die geldt binnen Coca-Cola.’</w:t>
      </w:r>
      <w:r w:rsidR="002B4953">
        <w:rPr>
          <w:rFonts w:asciiTheme="minorHAnsi" w:hAnsiTheme="minorHAnsi"/>
          <w:sz w:val="22"/>
        </w:rPr>
        <w:t xml:space="preserve"> </w:t>
      </w:r>
      <w:r w:rsidRPr="00610D56">
        <w:rPr>
          <w:rFonts w:asciiTheme="minorHAnsi" w:hAnsiTheme="minorHAnsi"/>
          <w:sz w:val="22"/>
        </w:rPr>
        <w:t>Van de 78 respondenten hebben er 5 een 1 ingevuld, 10 een 2, 38 een 3 en 25 een 4. Gemiddeld scoorden zij samen een 3,1.</w:t>
      </w:r>
    </w:p>
    <w:p w14:paraId="092C3A40" w14:textId="1F1C9766" w:rsidR="00A63AD9" w:rsidRDefault="00A63AD9" w:rsidP="00A63AD9">
      <w:pPr>
        <w:rPr>
          <w:rFonts w:asciiTheme="minorHAnsi" w:hAnsiTheme="minorHAnsi"/>
          <w:sz w:val="22"/>
        </w:rPr>
      </w:pPr>
    </w:p>
    <w:p w14:paraId="26E8E1A6" w14:textId="757A4759" w:rsidR="00EC1487" w:rsidRPr="00EC1487" w:rsidRDefault="00EC1487" w:rsidP="00A63AD9">
      <w:pPr>
        <w:rPr>
          <w:rFonts w:asciiTheme="minorHAnsi" w:hAnsiTheme="minorHAnsi"/>
          <w:sz w:val="20"/>
          <w:szCs w:val="20"/>
        </w:rPr>
      </w:pPr>
      <w:r>
        <w:rPr>
          <w:rFonts w:asciiTheme="minorHAnsi" w:hAnsiTheme="minorHAnsi"/>
          <w:sz w:val="20"/>
          <w:szCs w:val="20"/>
        </w:rPr>
        <w:t>Tabel 32. Cultuur binnen Coca-Cola</w:t>
      </w:r>
    </w:p>
    <w:tbl>
      <w:tblPr>
        <w:tblStyle w:val="Tabelraster"/>
        <w:tblW w:w="0" w:type="auto"/>
        <w:tblLook w:val="04A0" w:firstRow="1" w:lastRow="0" w:firstColumn="1" w:lastColumn="0" w:noHBand="0" w:noVBand="1"/>
      </w:tblPr>
      <w:tblGrid>
        <w:gridCol w:w="4528"/>
        <w:gridCol w:w="4528"/>
      </w:tblGrid>
      <w:tr w:rsidR="00A63AD9" w:rsidRPr="00610D56" w14:paraId="4034E713" w14:textId="77777777" w:rsidTr="00F623EB">
        <w:tc>
          <w:tcPr>
            <w:tcW w:w="4528" w:type="dxa"/>
          </w:tcPr>
          <w:p w14:paraId="00C36379"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62CBD19A"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26C6340E" w14:textId="77777777" w:rsidTr="00F623EB">
        <w:tc>
          <w:tcPr>
            <w:tcW w:w="4528" w:type="dxa"/>
          </w:tcPr>
          <w:p w14:paraId="489198F2"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14A55BFA"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5795CBE4" w14:textId="77777777" w:rsidTr="00F623EB">
        <w:tc>
          <w:tcPr>
            <w:tcW w:w="4528" w:type="dxa"/>
          </w:tcPr>
          <w:p w14:paraId="1CC7B35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3437B133"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308BD5DB" w14:textId="77777777" w:rsidTr="00F623EB">
        <w:tc>
          <w:tcPr>
            <w:tcW w:w="4528" w:type="dxa"/>
          </w:tcPr>
          <w:p w14:paraId="28BBC5EB"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6A484EA" w14:textId="77777777" w:rsidR="00A63AD9" w:rsidRPr="00610D56" w:rsidRDefault="00A63AD9" w:rsidP="00F623EB">
            <w:pPr>
              <w:rPr>
                <w:rFonts w:asciiTheme="minorHAnsi" w:hAnsiTheme="minorHAnsi"/>
                <w:sz w:val="22"/>
              </w:rPr>
            </w:pPr>
            <w:r w:rsidRPr="00610D56">
              <w:rPr>
                <w:rFonts w:asciiTheme="minorHAnsi" w:hAnsiTheme="minorHAnsi"/>
                <w:sz w:val="22"/>
              </w:rPr>
              <w:t>38</w:t>
            </w:r>
          </w:p>
        </w:tc>
      </w:tr>
      <w:tr w:rsidR="00A63AD9" w:rsidRPr="00610D56" w14:paraId="5C178594" w14:textId="77777777" w:rsidTr="00F623EB">
        <w:trPr>
          <w:trHeight w:val="71"/>
        </w:trPr>
        <w:tc>
          <w:tcPr>
            <w:tcW w:w="4528" w:type="dxa"/>
          </w:tcPr>
          <w:p w14:paraId="7F980C05"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7121761" w14:textId="77777777" w:rsidR="00A63AD9" w:rsidRPr="00610D56" w:rsidRDefault="00A63AD9" w:rsidP="00F623EB">
            <w:pPr>
              <w:rPr>
                <w:rFonts w:asciiTheme="minorHAnsi" w:hAnsiTheme="minorHAnsi"/>
                <w:sz w:val="22"/>
              </w:rPr>
            </w:pPr>
            <w:r w:rsidRPr="00610D56">
              <w:rPr>
                <w:rFonts w:asciiTheme="minorHAnsi" w:hAnsiTheme="minorHAnsi"/>
                <w:sz w:val="22"/>
              </w:rPr>
              <w:t>25</w:t>
            </w:r>
          </w:p>
        </w:tc>
      </w:tr>
    </w:tbl>
    <w:p w14:paraId="0D6C7874" w14:textId="77777777" w:rsidR="00A63AD9" w:rsidRPr="00610D56" w:rsidRDefault="00A63AD9" w:rsidP="00A63AD9">
      <w:pPr>
        <w:rPr>
          <w:rFonts w:asciiTheme="minorHAnsi" w:hAnsiTheme="minorHAnsi"/>
        </w:rPr>
      </w:pPr>
    </w:p>
    <w:p w14:paraId="12DB591C" w14:textId="77777777" w:rsidR="00A63AD9" w:rsidRPr="00610D56" w:rsidRDefault="00E73721" w:rsidP="00610D56">
      <w:pPr>
        <w:pStyle w:val="Kop3"/>
      </w:pPr>
      <w:r>
        <w:t>5.3.15</w:t>
      </w:r>
      <w:r>
        <w:tab/>
      </w:r>
      <w:r w:rsidR="00A63AD9" w:rsidRPr="00610D56">
        <w:t>Gemiddelde ervaring verdieping en van belang zijnde correlaties met algemene vragen</w:t>
      </w:r>
    </w:p>
    <w:p w14:paraId="03F634CF" w14:textId="77777777" w:rsidR="00A63AD9" w:rsidRDefault="00A63AD9" w:rsidP="002B4953">
      <w:pPr>
        <w:jc w:val="both"/>
        <w:rPr>
          <w:rFonts w:asciiTheme="minorHAnsi" w:hAnsiTheme="minorHAnsi"/>
          <w:sz w:val="22"/>
        </w:rPr>
      </w:pPr>
      <w:r w:rsidRPr="00610D56">
        <w:rPr>
          <w:rFonts w:asciiTheme="minorHAnsi" w:hAnsiTheme="minorHAnsi"/>
          <w:sz w:val="22"/>
        </w:rPr>
        <w:t xml:space="preserve">De respondenten hebben gemiddeld een 2,8 gescoord op hoe zij de verdieping ervaren. </w:t>
      </w:r>
    </w:p>
    <w:p w14:paraId="17548E11" w14:textId="7B01F804" w:rsidR="002B4953" w:rsidRDefault="002B4953" w:rsidP="002B4953">
      <w:pPr>
        <w:jc w:val="both"/>
        <w:rPr>
          <w:rFonts w:asciiTheme="minorHAnsi" w:hAnsiTheme="minorHAnsi"/>
          <w:sz w:val="22"/>
        </w:rPr>
      </w:pPr>
    </w:p>
    <w:p w14:paraId="1594A4C5" w14:textId="0281E207" w:rsidR="00131C6E" w:rsidRDefault="00131C6E" w:rsidP="002B4953">
      <w:pPr>
        <w:jc w:val="both"/>
        <w:rPr>
          <w:rFonts w:asciiTheme="minorHAnsi" w:hAnsiTheme="minorHAnsi"/>
          <w:sz w:val="22"/>
        </w:rPr>
      </w:pPr>
    </w:p>
    <w:p w14:paraId="4BC8CC75" w14:textId="77777777" w:rsidR="00131C6E" w:rsidRPr="00610D56" w:rsidRDefault="00131C6E" w:rsidP="002B4953">
      <w:pPr>
        <w:jc w:val="both"/>
        <w:rPr>
          <w:rFonts w:asciiTheme="minorHAnsi" w:hAnsiTheme="minorHAnsi"/>
          <w:sz w:val="22"/>
        </w:rPr>
      </w:pPr>
    </w:p>
    <w:p w14:paraId="21DAE3BD" w14:textId="77777777" w:rsidR="00A63AD9" w:rsidRPr="00EC1487" w:rsidRDefault="00A63AD9" w:rsidP="00EC1487">
      <w:pPr>
        <w:jc w:val="both"/>
        <w:rPr>
          <w:rFonts w:asciiTheme="minorHAnsi" w:hAnsiTheme="minorHAnsi"/>
          <w:i/>
          <w:iCs/>
          <w:sz w:val="22"/>
        </w:rPr>
      </w:pPr>
      <w:bookmarkStart w:id="43" w:name="OLE_LINK2"/>
      <w:r w:rsidRPr="00EC1487">
        <w:rPr>
          <w:rFonts w:asciiTheme="minorHAnsi" w:hAnsiTheme="minorHAnsi"/>
          <w:i/>
          <w:iCs/>
          <w:sz w:val="22"/>
        </w:rPr>
        <w:t>Correlatie 1: leeftijd en gemiddelde totale verdieping</w:t>
      </w:r>
    </w:p>
    <w:p w14:paraId="4F857D52" w14:textId="77777777" w:rsidR="00EC1487" w:rsidRDefault="00A63AD9" w:rsidP="00EC1487">
      <w:pPr>
        <w:jc w:val="both"/>
        <w:rPr>
          <w:rFonts w:asciiTheme="minorHAnsi" w:hAnsiTheme="minorHAnsi"/>
          <w:sz w:val="22"/>
        </w:rPr>
      </w:pPr>
      <w:r w:rsidRPr="00EC1487">
        <w:rPr>
          <w:rFonts w:asciiTheme="minorHAnsi" w:hAnsiTheme="minorHAnsi"/>
          <w:sz w:val="22"/>
        </w:rPr>
        <w:t>De correlatie ligt op 0,2. Dit is een positieve correlatie en dat betekent hoe ouder de werknemers zijn bij Coca-Cola hoe positiever zij de verdieping ervaren</w:t>
      </w:r>
      <w:bookmarkEnd w:id="43"/>
      <w:r w:rsidRPr="00EC1487">
        <w:rPr>
          <w:rFonts w:asciiTheme="minorHAnsi" w:hAnsiTheme="minorHAnsi"/>
          <w:sz w:val="22"/>
        </w:rPr>
        <w:t>.</w:t>
      </w:r>
    </w:p>
    <w:p w14:paraId="6E3A920A" w14:textId="77777777" w:rsidR="00EC1487" w:rsidRDefault="00EC1487" w:rsidP="00EC1487">
      <w:pPr>
        <w:jc w:val="both"/>
        <w:rPr>
          <w:rFonts w:asciiTheme="minorHAnsi" w:hAnsiTheme="minorHAnsi"/>
          <w:sz w:val="22"/>
        </w:rPr>
      </w:pPr>
    </w:p>
    <w:p w14:paraId="655FA106" w14:textId="60D4B3CB" w:rsidR="00A63AD9" w:rsidRPr="00EC1487" w:rsidRDefault="00EC1487" w:rsidP="00EC1487">
      <w:pPr>
        <w:jc w:val="both"/>
        <w:rPr>
          <w:rFonts w:asciiTheme="minorHAnsi" w:hAnsiTheme="minorHAnsi"/>
          <w:sz w:val="22"/>
        </w:rPr>
      </w:pPr>
      <w:r>
        <w:rPr>
          <w:rFonts w:asciiTheme="minorHAnsi" w:hAnsiTheme="minorHAnsi"/>
          <w:sz w:val="20"/>
          <w:szCs w:val="20"/>
        </w:rPr>
        <w:t>Figuur 8. Correlatie Leeftijd &amp; VD</w:t>
      </w:r>
      <w:r w:rsidR="00A63AD9" w:rsidRPr="00EC1487">
        <w:rPr>
          <w:rFonts w:asciiTheme="minorHAnsi" w:hAnsiTheme="minorHAnsi"/>
          <w:sz w:val="22"/>
        </w:rPr>
        <w:t xml:space="preserve"> </w:t>
      </w:r>
    </w:p>
    <w:p w14:paraId="4F0DC5FB" w14:textId="77777777" w:rsidR="00A63AD9" w:rsidRPr="00610D56" w:rsidRDefault="00A63AD9" w:rsidP="00EC1487">
      <w:r w:rsidRPr="00610D56">
        <w:rPr>
          <w:noProof/>
        </w:rPr>
        <w:drawing>
          <wp:inline distT="0" distB="0" distL="0" distR="0" wp14:anchorId="7482E503" wp14:editId="5C98A62A">
            <wp:extent cx="4042611" cy="2358190"/>
            <wp:effectExtent l="0" t="0" r="8890" b="17145"/>
            <wp:docPr id="15" name="Grafiek 15">
              <a:extLst xmlns:a="http://schemas.openxmlformats.org/drawingml/2006/main">
                <a:ext uri="{FF2B5EF4-FFF2-40B4-BE49-F238E27FC236}">
                  <a16:creationId xmlns:a16="http://schemas.microsoft.com/office/drawing/2014/main" id="{1351D4D7-816D-5546-825E-1123E7D7AA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CE371D4" w14:textId="580A295E" w:rsidR="00EC1487" w:rsidRDefault="00EC1487">
      <w:pPr>
        <w:rPr>
          <w:rFonts w:asciiTheme="minorHAnsi" w:hAnsiTheme="minorHAnsi"/>
          <w:i/>
          <w:iCs/>
          <w:sz w:val="22"/>
        </w:rPr>
      </w:pPr>
      <w:bookmarkStart w:id="44" w:name="OLE_LINK3"/>
    </w:p>
    <w:p w14:paraId="33758706" w14:textId="11EF1ACA" w:rsidR="00A63AD9" w:rsidRPr="00EC1487" w:rsidRDefault="00A63AD9" w:rsidP="00EC1487">
      <w:pPr>
        <w:jc w:val="both"/>
        <w:rPr>
          <w:rFonts w:asciiTheme="minorHAnsi" w:hAnsiTheme="minorHAnsi"/>
          <w:i/>
          <w:iCs/>
          <w:sz w:val="22"/>
        </w:rPr>
      </w:pPr>
      <w:r w:rsidRPr="00EC1487">
        <w:rPr>
          <w:rFonts w:asciiTheme="minorHAnsi" w:hAnsiTheme="minorHAnsi"/>
          <w:i/>
          <w:iCs/>
          <w:sz w:val="22"/>
        </w:rPr>
        <w:t>Correlatie 2: Functie en totale verdieping</w:t>
      </w:r>
    </w:p>
    <w:p w14:paraId="3EC9B298" w14:textId="5C929F91" w:rsidR="00A63AD9" w:rsidRDefault="00A63AD9" w:rsidP="00EC1487">
      <w:pPr>
        <w:jc w:val="both"/>
        <w:rPr>
          <w:rFonts w:asciiTheme="minorHAnsi" w:hAnsiTheme="minorHAnsi"/>
          <w:sz w:val="22"/>
        </w:rPr>
      </w:pPr>
      <w:r w:rsidRPr="00EC1487">
        <w:rPr>
          <w:rFonts w:asciiTheme="minorHAnsi" w:hAnsiTheme="minorHAnsi"/>
          <w:sz w:val="22"/>
        </w:rPr>
        <w:t>De correlatie ligt op 0,18. Hoe hoger de werknemers in functie treden hoe beter ze de verdiepingsperiode ervaren.</w:t>
      </w:r>
    </w:p>
    <w:p w14:paraId="00005772" w14:textId="51C1EE4C" w:rsidR="00EC1487" w:rsidRDefault="00EC1487" w:rsidP="00EC1487">
      <w:pPr>
        <w:jc w:val="both"/>
        <w:rPr>
          <w:rFonts w:asciiTheme="minorHAnsi" w:hAnsiTheme="minorHAnsi"/>
          <w:sz w:val="22"/>
        </w:rPr>
      </w:pPr>
    </w:p>
    <w:p w14:paraId="17DFC330" w14:textId="4CA23DCD" w:rsidR="00EC1487" w:rsidRPr="00EC1487" w:rsidRDefault="00EC1487" w:rsidP="00EC1487">
      <w:pPr>
        <w:jc w:val="both"/>
        <w:rPr>
          <w:rFonts w:asciiTheme="minorHAnsi" w:hAnsiTheme="minorHAnsi"/>
          <w:sz w:val="20"/>
          <w:szCs w:val="20"/>
        </w:rPr>
      </w:pPr>
      <w:r>
        <w:rPr>
          <w:rFonts w:asciiTheme="minorHAnsi" w:hAnsiTheme="minorHAnsi"/>
          <w:sz w:val="20"/>
          <w:szCs w:val="20"/>
        </w:rPr>
        <w:t>Figuur 9. Correlatie Functie &amp; VD</w:t>
      </w:r>
    </w:p>
    <w:bookmarkEnd w:id="44"/>
    <w:p w14:paraId="4137CC72" w14:textId="77777777" w:rsidR="00A63AD9" w:rsidRPr="00610D56" w:rsidRDefault="00A63AD9" w:rsidP="00EC1487">
      <w:r w:rsidRPr="00610D56">
        <w:rPr>
          <w:noProof/>
        </w:rPr>
        <w:drawing>
          <wp:inline distT="0" distB="0" distL="0" distR="0" wp14:anchorId="672B7FAF" wp14:editId="0ACE4208">
            <wp:extent cx="4042611" cy="2358189"/>
            <wp:effectExtent l="0" t="0" r="8890" b="17145"/>
            <wp:docPr id="5" name="Grafiek 5">
              <a:extLst xmlns:a="http://schemas.openxmlformats.org/drawingml/2006/main">
                <a:ext uri="{FF2B5EF4-FFF2-40B4-BE49-F238E27FC236}">
                  <a16:creationId xmlns:a16="http://schemas.microsoft.com/office/drawing/2014/main" id="{4DD4A0AC-507A-5047-9500-95B39621BE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4AAF899" w14:textId="77777777" w:rsidR="00A63AD9" w:rsidRPr="00610D56" w:rsidRDefault="00A63AD9" w:rsidP="00A63AD9">
      <w:pPr>
        <w:pStyle w:val="Lijstalinea"/>
      </w:pPr>
    </w:p>
    <w:p w14:paraId="3F716122" w14:textId="77777777" w:rsidR="00A63AD9" w:rsidRPr="00EC1487" w:rsidRDefault="00A63AD9" w:rsidP="00EC1487">
      <w:pPr>
        <w:jc w:val="both"/>
        <w:rPr>
          <w:rFonts w:asciiTheme="minorHAnsi" w:hAnsiTheme="minorHAnsi"/>
          <w:i/>
          <w:iCs/>
          <w:sz w:val="22"/>
        </w:rPr>
      </w:pPr>
      <w:r w:rsidRPr="00EC1487">
        <w:rPr>
          <w:rFonts w:asciiTheme="minorHAnsi" w:hAnsiTheme="minorHAnsi"/>
          <w:i/>
          <w:iCs/>
          <w:sz w:val="22"/>
        </w:rPr>
        <w:t>Correlatie 3: Werkuren en totale verdieping.</w:t>
      </w:r>
    </w:p>
    <w:p w14:paraId="7BA83961" w14:textId="7D091293" w:rsidR="00A63AD9" w:rsidRDefault="00A63AD9" w:rsidP="00EC1487">
      <w:pPr>
        <w:jc w:val="both"/>
        <w:rPr>
          <w:rFonts w:asciiTheme="minorHAnsi" w:hAnsiTheme="minorHAnsi"/>
          <w:sz w:val="22"/>
        </w:rPr>
      </w:pPr>
      <w:r w:rsidRPr="00EC1487">
        <w:rPr>
          <w:rFonts w:asciiTheme="minorHAnsi" w:hAnsiTheme="minorHAnsi"/>
          <w:sz w:val="22"/>
        </w:rPr>
        <w:t xml:space="preserve">De correlatie ligt op 0,11. Hoe meer uren de werknemers werken hoe beter zij de verdiepingsperiode ervaren. </w:t>
      </w:r>
    </w:p>
    <w:p w14:paraId="601A82B1" w14:textId="18E1E64C" w:rsidR="00EC1487" w:rsidRDefault="00EC1487" w:rsidP="00EC1487">
      <w:pPr>
        <w:jc w:val="both"/>
        <w:rPr>
          <w:rFonts w:asciiTheme="minorHAnsi" w:hAnsiTheme="minorHAnsi"/>
          <w:sz w:val="22"/>
        </w:rPr>
      </w:pPr>
    </w:p>
    <w:p w14:paraId="2D4CC1B6" w14:textId="74B01D42" w:rsidR="00131C6E" w:rsidRDefault="00131C6E" w:rsidP="00EC1487">
      <w:pPr>
        <w:jc w:val="both"/>
        <w:rPr>
          <w:rFonts w:asciiTheme="minorHAnsi" w:hAnsiTheme="minorHAnsi"/>
          <w:sz w:val="22"/>
        </w:rPr>
      </w:pPr>
    </w:p>
    <w:p w14:paraId="235F6B62" w14:textId="1EA75290" w:rsidR="00131C6E" w:rsidRDefault="00131C6E" w:rsidP="00EC1487">
      <w:pPr>
        <w:jc w:val="both"/>
        <w:rPr>
          <w:rFonts w:asciiTheme="minorHAnsi" w:hAnsiTheme="minorHAnsi"/>
          <w:sz w:val="22"/>
        </w:rPr>
      </w:pPr>
    </w:p>
    <w:p w14:paraId="14172E7D" w14:textId="585F3286" w:rsidR="00131C6E" w:rsidRDefault="00131C6E" w:rsidP="00EC1487">
      <w:pPr>
        <w:jc w:val="both"/>
        <w:rPr>
          <w:rFonts w:asciiTheme="minorHAnsi" w:hAnsiTheme="minorHAnsi"/>
          <w:sz w:val="22"/>
        </w:rPr>
      </w:pPr>
    </w:p>
    <w:p w14:paraId="57221299" w14:textId="51306234" w:rsidR="00131C6E" w:rsidRDefault="00131C6E" w:rsidP="00EC1487">
      <w:pPr>
        <w:jc w:val="both"/>
        <w:rPr>
          <w:rFonts w:asciiTheme="minorHAnsi" w:hAnsiTheme="minorHAnsi"/>
          <w:sz w:val="22"/>
        </w:rPr>
      </w:pPr>
    </w:p>
    <w:p w14:paraId="483450F0" w14:textId="1A11DE2F" w:rsidR="00131C6E" w:rsidRDefault="00131C6E" w:rsidP="00EC1487">
      <w:pPr>
        <w:jc w:val="both"/>
        <w:rPr>
          <w:rFonts w:asciiTheme="minorHAnsi" w:hAnsiTheme="minorHAnsi"/>
          <w:sz w:val="22"/>
        </w:rPr>
      </w:pPr>
    </w:p>
    <w:p w14:paraId="3A856021" w14:textId="29C5AE87" w:rsidR="00131C6E" w:rsidRDefault="00131C6E" w:rsidP="00EC1487">
      <w:pPr>
        <w:jc w:val="both"/>
        <w:rPr>
          <w:rFonts w:asciiTheme="minorHAnsi" w:hAnsiTheme="minorHAnsi"/>
          <w:sz w:val="22"/>
        </w:rPr>
      </w:pPr>
    </w:p>
    <w:p w14:paraId="1FC53109" w14:textId="6AF6DE63" w:rsidR="00131C6E" w:rsidRDefault="00131C6E" w:rsidP="00EC1487">
      <w:pPr>
        <w:jc w:val="both"/>
        <w:rPr>
          <w:rFonts w:asciiTheme="minorHAnsi" w:hAnsiTheme="minorHAnsi"/>
          <w:sz w:val="22"/>
        </w:rPr>
      </w:pPr>
    </w:p>
    <w:p w14:paraId="1BBE7E0B" w14:textId="77777777" w:rsidR="00131C6E" w:rsidRDefault="00131C6E" w:rsidP="00EC1487">
      <w:pPr>
        <w:jc w:val="both"/>
        <w:rPr>
          <w:rFonts w:asciiTheme="minorHAnsi" w:hAnsiTheme="minorHAnsi"/>
          <w:sz w:val="22"/>
        </w:rPr>
      </w:pPr>
    </w:p>
    <w:p w14:paraId="5918FE54" w14:textId="1E7BE341" w:rsidR="00EC1487" w:rsidRPr="00EC1487" w:rsidRDefault="00EC1487" w:rsidP="00EC1487">
      <w:pPr>
        <w:jc w:val="both"/>
        <w:rPr>
          <w:rFonts w:asciiTheme="minorHAnsi" w:hAnsiTheme="minorHAnsi"/>
          <w:sz w:val="20"/>
          <w:szCs w:val="20"/>
        </w:rPr>
      </w:pPr>
      <w:r>
        <w:rPr>
          <w:rFonts w:asciiTheme="minorHAnsi" w:hAnsiTheme="minorHAnsi"/>
          <w:sz w:val="20"/>
          <w:szCs w:val="20"/>
        </w:rPr>
        <w:t>Figuur 10. Correlatie WU &amp; VD</w:t>
      </w:r>
    </w:p>
    <w:p w14:paraId="57B008A0" w14:textId="77777777" w:rsidR="00A63AD9" w:rsidRPr="00610D56" w:rsidRDefault="00A63AD9" w:rsidP="00EC1487">
      <w:r w:rsidRPr="00610D56">
        <w:rPr>
          <w:noProof/>
        </w:rPr>
        <w:drawing>
          <wp:inline distT="0" distB="0" distL="0" distR="0" wp14:anchorId="25C7DE23" wp14:editId="7FA1A526">
            <wp:extent cx="3975234" cy="2300438"/>
            <wp:effectExtent l="0" t="0" r="12700" b="11430"/>
            <wp:docPr id="6" name="Grafiek 6">
              <a:extLst xmlns:a="http://schemas.openxmlformats.org/drawingml/2006/main">
                <a:ext uri="{FF2B5EF4-FFF2-40B4-BE49-F238E27FC236}">
                  <a16:creationId xmlns:a16="http://schemas.microsoft.com/office/drawing/2014/main" id="{E1C52CF0-59C6-2849-A72D-F009C5DA2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53ACF7D" w14:textId="75F62C0F" w:rsidR="00D129E0" w:rsidRDefault="00D129E0">
      <w:pPr>
        <w:rPr>
          <w:sz w:val="22"/>
        </w:rPr>
      </w:pPr>
    </w:p>
    <w:p w14:paraId="3841AA8A" w14:textId="3BCF92AD" w:rsidR="00A63AD9" w:rsidRPr="00D129E0" w:rsidRDefault="00A63AD9" w:rsidP="00D129E0">
      <w:pPr>
        <w:jc w:val="both"/>
        <w:rPr>
          <w:rFonts w:asciiTheme="minorHAnsi" w:hAnsiTheme="minorHAnsi"/>
          <w:i/>
          <w:iCs/>
        </w:rPr>
      </w:pPr>
      <w:r w:rsidRPr="00D129E0">
        <w:rPr>
          <w:rFonts w:asciiTheme="minorHAnsi" w:hAnsiTheme="minorHAnsi"/>
          <w:i/>
          <w:iCs/>
          <w:sz w:val="22"/>
        </w:rPr>
        <w:t>Correlatie 4: Opleidingsniveau en totale verdieping.</w:t>
      </w:r>
    </w:p>
    <w:p w14:paraId="4A3836F1" w14:textId="39AB2AB7" w:rsidR="00A63AD9" w:rsidRDefault="00A63AD9" w:rsidP="00D129E0">
      <w:pPr>
        <w:jc w:val="both"/>
        <w:rPr>
          <w:rFonts w:asciiTheme="minorHAnsi" w:hAnsiTheme="minorHAnsi"/>
          <w:sz w:val="22"/>
        </w:rPr>
      </w:pPr>
      <w:r w:rsidRPr="00D129E0">
        <w:rPr>
          <w:rFonts w:asciiTheme="minorHAnsi" w:hAnsiTheme="minorHAnsi"/>
          <w:sz w:val="22"/>
        </w:rPr>
        <w:t>De correlatie ligt op 0,19. Hoe hoger het opleidingsniveau is hoe beter de werknemers de verdiepingsperiode ervaren.</w:t>
      </w:r>
    </w:p>
    <w:p w14:paraId="7692828C" w14:textId="6DA72D6B" w:rsidR="00D129E0" w:rsidRDefault="00D129E0" w:rsidP="00D129E0">
      <w:pPr>
        <w:jc w:val="both"/>
        <w:rPr>
          <w:rFonts w:asciiTheme="minorHAnsi" w:hAnsiTheme="minorHAnsi"/>
          <w:sz w:val="22"/>
        </w:rPr>
      </w:pPr>
    </w:p>
    <w:p w14:paraId="418645C0" w14:textId="1C21D417" w:rsidR="00D129E0" w:rsidRPr="00D129E0" w:rsidRDefault="00D129E0" w:rsidP="00D129E0">
      <w:pPr>
        <w:jc w:val="both"/>
        <w:rPr>
          <w:rFonts w:asciiTheme="minorHAnsi" w:hAnsiTheme="minorHAnsi"/>
          <w:sz w:val="20"/>
          <w:szCs w:val="20"/>
        </w:rPr>
      </w:pPr>
      <w:r>
        <w:rPr>
          <w:rFonts w:asciiTheme="minorHAnsi" w:hAnsiTheme="minorHAnsi"/>
          <w:sz w:val="20"/>
          <w:szCs w:val="20"/>
        </w:rPr>
        <w:t>Figuur 11. Correlatie Opleidingsniveau &amp; VD</w:t>
      </w:r>
    </w:p>
    <w:p w14:paraId="4E8D6626" w14:textId="77777777" w:rsidR="00A63AD9" w:rsidRPr="00610D56" w:rsidRDefault="00A63AD9" w:rsidP="00D129E0">
      <w:pPr>
        <w:rPr>
          <w:rFonts w:asciiTheme="minorHAnsi" w:hAnsiTheme="minorHAnsi"/>
        </w:rPr>
      </w:pPr>
      <w:r w:rsidRPr="00610D56">
        <w:rPr>
          <w:rFonts w:asciiTheme="minorHAnsi" w:hAnsiTheme="minorHAnsi"/>
          <w:noProof/>
        </w:rPr>
        <w:drawing>
          <wp:inline distT="0" distB="0" distL="0" distR="0" wp14:anchorId="7749AB19" wp14:editId="6035C781">
            <wp:extent cx="3994484" cy="2454442"/>
            <wp:effectExtent l="0" t="0" r="6350" b="9525"/>
            <wp:docPr id="7" name="Grafiek 7">
              <a:extLst xmlns:a="http://schemas.openxmlformats.org/drawingml/2006/main">
                <a:ext uri="{FF2B5EF4-FFF2-40B4-BE49-F238E27FC236}">
                  <a16:creationId xmlns:a16="http://schemas.microsoft.com/office/drawing/2014/main" id="{BF9045A1-15C7-134F-A7C9-093D7634C1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194A1F7" w14:textId="77777777" w:rsidR="00A63AD9" w:rsidRPr="00610D56" w:rsidRDefault="00A63AD9" w:rsidP="00A63AD9">
      <w:pPr>
        <w:ind w:left="708"/>
        <w:rPr>
          <w:rFonts w:asciiTheme="minorHAnsi" w:hAnsiTheme="minorHAnsi"/>
        </w:rPr>
      </w:pPr>
    </w:p>
    <w:p w14:paraId="1492EA4B" w14:textId="10E3AA55" w:rsidR="00A63AD9" w:rsidRPr="00D129E0" w:rsidRDefault="00A63AD9" w:rsidP="00D129E0">
      <w:pPr>
        <w:rPr>
          <w:rFonts w:asciiTheme="minorHAnsi" w:hAnsiTheme="minorHAnsi"/>
          <w:i/>
          <w:iCs/>
          <w:sz w:val="22"/>
        </w:rPr>
      </w:pPr>
      <w:bookmarkStart w:id="45" w:name="OLE_LINK4"/>
      <w:r w:rsidRPr="00D129E0">
        <w:rPr>
          <w:rFonts w:asciiTheme="minorHAnsi" w:hAnsiTheme="minorHAnsi"/>
          <w:i/>
          <w:iCs/>
          <w:sz w:val="22"/>
        </w:rPr>
        <w:t>Correlatie 5: Thuissituatie en totale verdieping.</w:t>
      </w:r>
    </w:p>
    <w:p w14:paraId="6332EA54" w14:textId="3B81D92F" w:rsidR="00A63AD9" w:rsidRDefault="00A63AD9" w:rsidP="00D129E0">
      <w:pPr>
        <w:jc w:val="both"/>
        <w:rPr>
          <w:rFonts w:asciiTheme="minorHAnsi" w:hAnsiTheme="minorHAnsi"/>
          <w:sz w:val="22"/>
        </w:rPr>
      </w:pPr>
      <w:r w:rsidRPr="00D129E0">
        <w:rPr>
          <w:rFonts w:asciiTheme="minorHAnsi" w:hAnsiTheme="minorHAnsi"/>
          <w:sz w:val="22"/>
        </w:rPr>
        <w:t>De correlatie ligt op 0,19. Dit is een positieve correlatie en dat betekent dat uitzendkrachten die samenwonen of gehuwd zijn de verdieping positiever ervaren dan uitzendkrachten die alleenstaand zijn.</w:t>
      </w:r>
    </w:p>
    <w:p w14:paraId="7F75C6CC" w14:textId="000520E8" w:rsidR="00D129E0" w:rsidRDefault="00D129E0" w:rsidP="00D129E0">
      <w:pPr>
        <w:jc w:val="both"/>
        <w:rPr>
          <w:rFonts w:asciiTheme="minorHAnsi" w:hAnsiTheme="minorHAnsi"/>
          <w:sz w:val="22"/>
        </w:rPr>
      </w:pPr>
    </w:p>
    <w:p w14:paraId="5FCC15A8" w14:textId="3367C2C6" w:rsidR="00131C6E" w:rsidRDefault="00131C6E" w:rsidP="00D129E0">
      <w:pPr>
        <w:jc w:val="both"/>
        <w:rPr>
          <w:rFonts w:asciiTheme="minorHAnsi" w:hAnsiTheme="minorHAnsi"/>
          <w:sz w:val="22"/>
        </w:rPr>
      </w:pPr>
    </w:p>
    <w:p w14:paraId="2EA7E71E" w14:textId="7A5A44C9" w:rsidR="00131C6E" w:rsidRDefault="00131C6E" w:rsidP="00D129E0">
      <w:pPr>
        <w:jc w:val="both"/>
        <w:rPr>
          <w:rFonts w:asciiTheme="minorHAnsi" w:hAnsiTheme="minorHAnsi"/>
          <w:sz w:val="22"/>
        </w:rPr>
      </w:pPr>
    </w:p>
    <w:p w14:paraId="740DB985" w14:textId="4D930FBD" w:rsidR="00131C6E" w:rsidRDefault="00131C6E" w:rsidP="00D129E0">
      <w:pPr>
        <w:jc w:val="both"/>
        <w:rPr>
          <w:rFonts w:asciiTheme="minorHAnsi" w:hAnsiTheme="minorHAnsi"/>
          <w:sz w:val="22"/>
        </w:rPr>
      </w:pPr>
    </w:p>
    <w:p w14:paraId="1DCF9935" w14:textId="40354E09" w:rsidR="00131C6E" w:rsidRDefault="00131C6E" w:rsidP="00D129E0">
      <w:pPr>
        <w:jc w:val="both"/>
        <w:rPr>
          <w:rFonts w:asciiTheme="minorHAnsi" w:hAnsiTheme="minorHAnsi"/>
          <w:sz w:val="22"/>
        </w:rPr>
      </w:pPr>
    </w:p>
    <w:p w14:paraId="57FF898F" w14:textId="014D0812" w:rsidR="00131C6E" w:rsidRDefault="00131C6E" w:rsidP="00D129E0">
      <w:pPr>
        <w:jc w:val="both"/>
        <w:rPr>
          <w:rFonts w:asciiTheme="minorHAnsi" w:hAnsiTheme="minorHAnsi"/>
          <w:sz w:val="22"/>
        </w:rPr>
      </w:pPr>
    </w:p>
    <w:p w14:paraId="033B5B35" w14:textId="1726AA5E" w:rsidR="00131C6E" w:rsidRDefault="00131C6E" w:rsidP="00D129E0">
      <w:pPr>
        <w:jc w:val="both"/>
        <w:rPr>
          <w:rFonts w:asciiTheme="minorHAnsi" w:hAnsiTheme="minorHAnsi"/>
          <w:sz w:val="22"/>
        </w:rPr>
      </w:pPr>
    </w:p>
    <w:p w14:paraId="41629A45" w14:textId="7EC52A82" w:rsidR="00131C6E" w:rsidRDefault="00131C6E" w:rsidP="00D129E0">
      <w:pPr>
        <w:jc w:val="both"/>
        <w:rPr>
          <w:rFonts w:asciiTheme="minorHAnsi" w:hAnsiTheme="minorHAnsi"/>
          <w:sz w:val="22"/>
        </w:rPr>
      </w:pPr>
    </w:p>
    <w:p w14:paraId="6CFCB2DD" w14:textId="3566A905" w:rsidR="00131C6E" w:rsidRDefault="00131C6E" w:rsidP="00D129E0">
      <w:pPr>
        <w:jc w:val="both"/>
        <w:rPr>
          <w:rFonts w:asciiTheme="minorHAnsi" w:hAnsiTheme="minorHAnsi"/>
          <w:sz w:val="22"/>
        </w:rPr>
      </w:pPr>
    </w:p>
    <w:p w14:paraId="3E6EEB79" w14:textId="404C65D0" w:rsidR="00131C6E" w:rsidRDefault="00131C6E" w:rsidP="00D129E0">
      <w:pPr>
        <w:jc w:val="both"/>
        <w:rPr>
          <w:rFonts w:asciiTheme="minorHAnsi" w:hAnsiTheme="minorHAnsi"/>
          <w:sz w:val="22"/>
        </w:rPr>
      </w:pPr>
    </w:p>
    <w:p w14:paraId="4DEAA2C5" w14:textId="3D7340F9" w:rsidR="00131C6E" w:rsidRDefault="00131C6E" w:rsidP="00D129E0">
      <w:pPr>
        <w:jc w:val="both"/>
        <w:rPr>
          <w:rFonts w:asciiTheme="minorHAnsi" w:hAnsiTheme="minorHAnsi"/>
          <w:sz w:val="22"/>
        </w:rPr>
      </w:pPr>
    </w:p>
    <w:p w14:paraId="09906F65" w14:textId="77777777" w:rsidR="00131C6E" w:rsidRDefault="00131C6E" w:rsidP="00D129E0">
      <w:pPr>
        <w:jc w:val="both"/>
        <w:rPr>
          <w:rFonts w:asciiTheme="minorHAnsi" w:hAnsiTheme="minorHAnsi"/>
          <w:sz w:val="22"/>
        </w:rPr>
      </w:pPr>
    </w:p>
    <w:p w14:paraId="443A7EF3" w14:textId="631FA87D" w:rsidR="00D129E0" w:rsidRPr="00D129E0" w:rsidRDefault="00D129E0" w:rsidP="00D129E0">
      <w:pPr>
        <w:jc w:val="both"/>
        <w:rPr>
          <w:rFonts w:asciiTheme="minorHAnsi" w:hAnsiTheme="minorHAnsi"/>
          <w:sz w:val="20"/>
          <w:szCs w:val="20"/>
        </w:rPr>
      </w:pPr>
      <w:r>
        <w:rPr>
          <w:rFonts w:asciiTheme="minorHAnsi" w:hAnsiTheme="minorHAnsi"/>
          <w:sz w:val="20"/>
          <w:szCs w:val="20"/>
        </w:rPr>
        <w:t>Figuur 12. Correlatie Thuissituatie &amp; VD</w:t>
      </w:r>
    </w:p>
    <w:bookmarkEnd w:id="45"/>
    <w:p w14:paraId="4C40615F" w14:textId="77777777" w:rsidR="00A63AD9" w:rsidRPr="00610D56" w:rsidRDefault="00A63AD9" w:rsidP="00D129E0">
      <w:pPr>
        <w:rPr>
          <w:rFonts w:asciiTheme="minorHAnsi" w:hAnsiTheme="minorHAnsi"/>
        </w:rPr>
      </w:pPr>
      <w:r w:rsidRPr="00610D56">
        <w:rPr>
          <w:rFonts w:asciiTheme="minorHAnsi" w:hAnsiTheme="minorHAnsi"/>
          <w:noProof/>
        </w:rPr>
        <w:drawing>
          <wp:inline distT="0" distB="0" distL="0" distR="0" wp14:anchorId="0A338F96" wp14:editId="77181A4C">
            <wp:extent cx="4055953" cy="2589291"/>
            <wp:effectExtent l="0" t="0" r="8255" b="14605"/>
            <wp:docPr id="10" name="Grafiek 10">
              <a:extLst xmlns:a="http://schemas.openxmlformats.org/drawingml/2006/main">
                <a:ext uri="{FF2B5EF4-FFF2-40B4-BE49-F238E27FC236}">
                  <a16:creationId xmlns:a16="http://schemas.microsoft.com/office/drawing/2014/main" id="{EDA071BD-1FB4-924C-9450-8EFDD4CF5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CE46A81" w14:textId="77777777" w:rsidR="00A63AD9" w:rsidRPr="00610D56" w:rsidRDefault="00A63AD9" w:rsidP="00A63AD9">
      <w:pPr>
        <w:pStyle w:val="Lijstalinea"/>
      </w:pPr>
    </w:p>
    <w:p w14:paraId="41D6AD68" w14:textId="77777777" w:rsidR="00A63AD9" w:rsidRPr="00E73721" w:rsidRDefault="00E73721" w:rsidP="00610D56">
      <w:pPr>
        <w:pStyle w:val="Kop2"/>
        <w:rPr>
          <w:rFonts w:asciiTheme="minorHAnsi" w:hAnsiTheme="minorHAnsi"/>
        </w:rPr>
      </w:pPr>
      <w:bookmarkStart w:id="46" w:name="_Toc81144733"/>
      <w:r>
        <w:rPr>
          <w:rFonts w:asciiTheme="minorHAnsi" w:hAnsiTheme="minorHAnsi"/>
        </w:rPr>
        <w:t>5.4</w:t>
      </w:r>
      <w:r>
        <w:rPr>
          <w:rFonts w:asciiTheme="minorHAnsi" w:hAnsiTheme="minorHAnsi"/>
        </w:rPr>
        <w:tab/>
      </w:r>
      <w:r w:rsidR="00A63AD9" w:rsidRPr="00E73721">
        <w:rPr>
          <w:rFonts w:asciiTheme="minorHAnsi" w:hAnsiTheme="minorHAnsi"/>
        </w:rPr>
        <w:t>Verbinding</w:t>
      </w:r>
      <w:bookmarkEnd w:id="46"/>
    </w:p>
    <w:p w14:paraId="63C740C0" w14:textId="73B28934" w:rsidR="00A63AD9" w:rsidRPr="00610D56" w:rsidRDefault="00A63AD9" w:rsidP="002B4953">
      <w:pPr>
        <w:jc w:val="both"/>
        <w:rPr>
          <w:rFonts w:asciiTheme="minorHAnsi" w:hAnsiTheme="minorHAnsi"/>
          <w:sz w:val="22"/>
        </w:rPr>
      </w:pPr>
      <w:r w:rsidRPr="00610D56">
        <w:rPr>
          <w:rFonts w:asciiTheme="minorHAnsi" w:hAnsiTheme="minorHAnsi"/>
          <w:sz w:val="22"/>
        </w:rPr>
        <w:t>In het theoretisch kader komt naar voren dat de verbinding een belangrijk aspect is bij de onboarding van een nieuwe medewerker. Aan de hand van de theorie van Verhoeven zijn een aantal vragen opgesteld die de ervaringen van de medewerkers toetsen op het gebied van de verbinding. Per vraag zal op basis van de resultaten getoond worden hoe de respondenten de verbindingsfase ervaren.</w:t>
      </w:r>
    </w:p>
    <w:p w14:paraId="6E0BFB03" w14:textId="77777777" w:rsidR="002B4953" w:rsidRDefault="002B4953">
      <w:pPr>
        <w:rPr>
          <w:rFonts w:asciiTheme="majorHAnsi" w:eastAsiaTheme="majorEastAsia" w:hAnsiTheme="majorHAnsi" w:cstheme="majorBidi"/>
          <w:color w:val="1F3763" w:themeColor="accent1" w:themeShade="7F"/>
          <w:lang w:eastAsia="en-US"/>
        </w:rPr>
      </w:pPr>
    </w:p>
    <w:p w14:paraId="5CA98631" w14:textId="77777777" w:rsidR="00A63AD9" w:rsidRPr="00610D56" w:rsidRDefault="00E73721" w:rsidP="00610D56">
      <w:pPr>
        <w:pStyle w:val="Kop3"/>
      </w:pPr>
      <w:r>
        <w:t>5.4.1</w:t>
      </w:r>
      <w:r>
        <w:tab/>
      </w:r>
      <w:r w:rsidR="00A63AD9" w:rsidRPr="00610D56">
        <w:t>Verbondenheid uitzendkracht met Coca-Cola</w:t>
      </w:r>
    </w:p>
    <w:p w14:paraId="6E8DF96A" w14:textId="37BFFC78"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129E0">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snel ik mij verbonden voelde met Coca-Cola.’</w:t>
      </w:r>
      <w:r w:rsidR="002B4953">
        <w:rPr>
          <w:rFonts w:asciiTheme="minorHAnsi" w:hAnsiTheme="minorHAnsi"/>
          <w:sz w:val="22"/>
        </w:rPr>
        <w:t xml:space="preserve"> </w:t>
      </w:r>
      <w:r w:rsidRPr="00610D56">
        <w:rPr>
          <w:rFonts w:asciiTheme="minorHAnsi" w:hAnsiTheme="minorHAnsi"/>
          <w:sz w:val="22"/>
        </w:rPr>
        <w:t>Van de 78 respondenten hebben er 5 een 1 ingevuld, 6 een 2, 42 een 3 en 25 een 4. Gemiddeld scoorden zij samen een 3,1.</w:t>
      </w:r>
    </w:p>
    <w:p w14:paraId="57A63BC3" w14:textId="14B34641" w:rsidR="00A63AD9" w:rsidRDefault="00A63AD9" w:rsidP="00A63AD9">
      <w:pPr>
        <w:rPr>
          <w:rFonts w:asciiTheme="minorHAnsi" w:hAnsiTheme="minorHAnsi"/>
          <w:sz w:val="22"/>
        </w:rPr>
      </w:pPr>
    </w:p>
    <w:p w14:paraId="3C9AD5A6" w14:textId="1C6150EF" w:rsidR="00D129E0" w:rsidRPr="00D129E0" w:rsidRDefault="00D129E0" w:rsidP="00A63AD9">
      <w:pPr>
        <w:rPr>
          <w:rFonts w:asciiTheme="minorHAnsi" w:hAnsiTheme="minorHAnsi"/>
          <w:sz w:val="20"/>
          <w:szCs w:val="20"/>
        </w:rPr>
      </w:pPr>
      <w:r>
        <w:rPr>
          <w:rFonts w:asciiTheme="minorHAnsi" w:hAnsiTheme="minorHAnsi"/>
          <w:sz w:val="20"/>
          <w:szCs w:val="20"/>
        </w:rPr>
        <w:t>Tabel 33. Verbondenheid uitzendkracht met Coca-Cola</w:t>
      </w:r>
    </w:p>
    <w:tbl>
      <w:tblPr>
        <w:tblStyle w:val="Tabelraster"/>
        <w:tblW w:w="0" w:type="auto"/>
        <w:tblLook w:val="04A0" w:firstRow="1" w:lastRow="0" w:firstColumn="1" w:lastColumn="0" w:noHBand="0" w:noVBand="1"/>
      </w:tblPr>
      <w:tblGrid>
        <w:gridCol w:w="4528"/>
        <w:gridCol w:w="4528"/>
      </w:tblGrid>
      <w:tr w:rsidR="00A63AD9" w:rsidRPr="00610D56" w14:paraId="62511A4D" w14:textId="77777777" w:rsidTr="00F623EB">
        <w:tc>
          <w:tcPr>
            <w:tcW w:w="4528" w:type="dxa"/>
          </w:tcPr>
          <w:p w14:paraId="1F4F832E"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48683F4C"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37740538" w14:textId="77777777" w:rsidTr="00F623EB">
        <w:tc>
          <w:tcPr>
            <w:tcW w:w="4528" w:type="dxa"/>
          </w:tcPr>
          <w:p w14:paraId="5C6AF80D"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0EBB0323"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433616D0" w14:textId="77777777" w:rsidTr="00F623EB">
        <w:tc>
          <w:tcPr>
            <w:tcW w:w="4528" w:type="dxa"/>
          </w:tcPr>
          <w:p w14:paraId="78F91553"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06B40525" w14:textId="77777777" w:rsidR="00A63AD9" w:rsidRPr="00610D56" w:rsidRDefault="00A63AD9" w:rsidP="00F623EB">
            <w:pPr>
              <w:rPr>
                <w:rFonts w:asciiTheme="minorHAnsi" w:hAnsiTheme="minorHAnsi"/>
                <w:sz w:val="22"/>
              </w:rPr>
            </w:pPr>
            <w:r w:rsidRPr="00610D56">
              <w:rPr>
                <w:rFonts w:asciiTheme="minorHAnsi" w:hAnsiTheme="minorHAnsi"/>
                <w:sz w:val="22"/>
              </w:rPr>
              <w:t>6</w:t>
            </w:r>
          </w:p>
        </w:tc>
      </w:tr>
      <w:tr w:rsidR="00A63AD9" w:rsidRPr="00610D56" w14:paraId="34C8F5D8" w14:textId="77777777" w:rsidTr="00F623EB">
        <w:tc>
          <w:tcPr>
            <w:tcW w:w="4528" w:type="dxa"/>
          </w:tcPr>
          <w:p w14:paraId="0D15F02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1DAA9954" w14:textId="77777777" w:rsidR="00A63AD9" w:rsidRPr="00610D56" w:rsidRDefault="00A63AD9" w:rsidP="00F623EB">
            <w:pPr>
              <w:rPr>
                <w:rFonts w:asciiTheme="minorHAnsi" w:hAnsiTheme="minorHAnsi"/>
                <w:sz w:val="22"/>
              </w:rPr>
            </w:pPr>
            <w:r w:rsidRPr="00610D56">
              <w:rPr>
                <w:rFonts w:asciiTheme="minorHAnsi" w:hAnsiTheme="minorHAnsi"/>
                <w:sz w:val="22"/>
              </w:rPr>
              <w:t>42</w:t>
            </w:r>
          </w:p>
        </w:tc>
      </w:tr>
      <w:tr w:rsidR="00A63AD9" w:rsidRPr="00610D56" w14:paraId="6D959467" w14:textId="77777777" w:rsidTr="00F623EB">
        <w:trPr>
          <w:trHeight w:val="71"/>
        </w:trPr>
        <w:tc>
          <w:tcPr>
            <w:tcW w:w="4528" w:type="dxa"/>
          </w:tcPr>
          <w:p w14:paraId="1C8C4081"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4B9350F5" w14:textId="77777777" w:rsidR="00A63AD9" w:rsidRPr="00610D56" w:rsidRDefault="00A63AD9" w:rsidP="00F623EB">
            <w:pPr>
              <w:rPr>
                <w:rFonts w:asciiTheme="minorHAnsi" w:hAnsiTheme="minorHAnsi"/>
                <w:sz w:val="22"/>
              </w:rPr>
            </w:pPr>
            <w:r w:rsidRPr="00610D56">
              <w:rPr>
                <w:rFonts w:asciiTheme="minorHAnsi" w:hAnsiTheme="minorHAnsi"/>
                <w:sz w:val="22"/>
              </w:rPr>
              <w:t>25</w:t>
            </w:r>
          </w:p>
        </w:tc>
      </w:tr>
    </w:tbl>
    <w:p w14:paraId="1E6B259C" w14:textId="77777777" w:rsidR="00A63AD9" w:rsidRPr="00610D56" w:rsidRDefault="00A63AD9" w:rsidP="00A63AD9">
      <w:pPr>
        <w:rPr>
          <w:rFonts w:asciiTheme="minorHAnsi" w:hAnsiTheme="minorHAnsi"/>
        </w:rPr>
      </w:pPr>
    </w:p>
    <w:p w14:paraId="0F8EA49F" w14:textId="77777777" w:rsidR="00A63AD9" w:rsidRPr="00610D56" w:rsidRDefault="00E73721" w:rsidP="00610D56">
      <w:pPr>
        <w:pStyle w:val="Kop3"/>
      </w:pPr>
      <w:r>
        <w:t>5.4.2</w:t>
      </w:r>
      <w:r>
        <w:tab/>
      </w:r>
      <w:r w:rsidR="00A63AD9" w:rsidRPr="00610D56">
        <w:t>Verbondenheid uitzendkracht met Start People</w:t>
      </w:r>
    </w:p>
    <w:p w14:paraId="6E4E1E28" w14:textId="77777777"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voorgeschoteld, namelijk:</w:t>
      </w:r>
      <w:r w:rsidR="002B4953">
        <w:rPr>
          <w:rFonts w:asciiTheme="minorHAnsi" w:hAnsiTheme="minorHAnsi"/>
          <w:sz w:val="22"/>
        </w:rPr>
        <w:t xml:space="preserve"> </w:t>
      </w:r>
      <w:r w:rsidRPr="002B4953">
        <w:rPr>
          <w:rFonts w:asciiTheme="minorHAnsi" w:hAnsiTheme="minorHAnsi"/>
          <w:i/>
          <w:sz w:val="22"/>
        </w:rPr>
        <w:t>’Ik ben te spreken over hoe snel ik mij verbonden voelde met Start People.</w:t>
      </w:r>
      <w:r w:rsidRPr="00610D56">
        <w:rPr>
          <w:rFonts w:asciiTheme="minorHAnsi" w:hAnsiTheme="minorHAnsi"/>
          <w:sz w:val="22"/>
        </w:rPr>
        <w:t>’</w:t>
      </w:r>
      <w:r w:rsidR="002B4953">
        <w:rPr>
          <w:rFonts w:asciiTheme="minorHAnsi" w:hAnsiTheme="minorHAnsi"/>
          <w:sz w:val="22"/>
        </w:rPr>
        <w:t xml:space="preserve"> </w:t>
      </w:r>
      <w:r w:rsidRPr="00610D56">
        <w:rPr>
          <w:rFonts w:asciiTheme="minorHAnsi" w:hAnsiTheme="minorHAnsi"/>
          <w:sz w:val="22"/>
        </w:rPr>
        <w:t>Van de 78 respondenten hebben er 20 een 1 ingevuld, 26 een 2, 18 een 3 en 14 een 4. Gemiddeld scoorden zij samen een 2,4.</w:t>
      </w:r>
    </w:p>
    <w:p w14:paraId="45E7DFCA" w14:textId="5B455F2F" w:rsidR="00A63AD9" w:rsidRDefault="00A63AD9" w:rsidP="00A63AD9">
      <w:pPr>
        <w:rPr>
          <w:rFonts w:asciiTheme="minorHAnsi" w:hAnsiTheme="minorHAnsi"/>
          <w:sz w:val="22"/>
        </w:rPr>
      </w:pPr>
    </w:p>
    <w:p w14:paraId="0F6174E1" w14:textId="26ABF8A2" w:rsidR="00D129E0" w:rsidRPr="00D129E0" w:rsidRDefault="00D129E0" w:rsidP="00A63AD9">
      <w:pPr>
        <w:rPr>
          <w:rFonts w:asciiTheme="minorHAnsi" w:hAnsiTheme="minorHAnsi"/>
          <w:sz w:val="20"/>
          <w:szCs w:val="20"/>
        </w:rPr>
      </w:pPr>
      <w:r>
        <w:rPr>
          <w:rFonts w:asciiTheme="minorHAnsi" w:hAnsiTheme="minorHAnsi"/>
          <w:sz w:val="20"/>
          <w:szCs w:val="20"/>
        </w:rPr>
        <w:t>Tabel 34. Verbondenheid uitzendkracht met Start People</w:t>
      </w:r>
    </w:p>
    <w:tbl>
      <w:tblPr>
        <w:tblStyle w:val="Tabelraster"/>
        <w:tblW w:w="0" w:type="auto"/>
        <w:tblLook w:val="04A0" w:firstRow="1" w:lastRow="0" w:firstColumn="1" w:lastColumn="0" w:noHBand="0" w:noVBand="1"/>
      </w:tblPr>
      <w:tblGrid>
        <w:gridCol w:w="4528"/>
        <w:gridCol w:w="4528"/>
      </w:tblGrid>
      <w:tr w:rsidR="00A63AD9" w:rsidRPr="00610D56" w14:paraId="49F54FC8" w14:textId="77777777" w:rsidTr="00F623EB">
        <w:tc>
          <w:tcPr>
            <w:tcW w:w="4528" w:type="dxa"/>
          </w:tcPr>
          <w:p w14:paraId="6B811A94"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52E58392"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C09D752" w14:textId="77777777" w:rsidTr="00F623EB">
        <w:tc>
          <w:tcPr>
            <w:tcW w:w="4528" w:type="dxa"/>
          </w:tcPr>
          <w:p w14:paraId="63027A08"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1105E98" w14:textId="77777777" w:rsidR="00A63AD9" w:rsidRPr="00610D56" w:rsidRDefault="00A63AD9" w:rsidP="00F623EB">
            <w:pPr>
              <w:rPr>
                <w:rFonts w:asciiTheme="minorHAnsi" w:hAnsiTheme="minorHAnsi"/>
                <w:sz w:val="22"/>
              </w:rPr>
            </w:pPr>
            <w:r w:rsidRPr="00610D56">
              <w:rPr>
                <w:rFonts w:asciiTheme="minorHAnsi" w:hAnsiTheme="minorHAnsi"/>
                <w:sz w:val="22"/>
              </w:rPr>
              <w:t>20</w:t>
            </w:r>
          </w:p>
        </w:tc>
      </w:tr>
      <w:tr w:rsidR="00A63AD9" w:rsidRPr="00610D56" w14:paraId="16EED2E5" w14:textId="77777777" w:rsidTr="00F623EB">
        <w:tc>
          <w:tcPr>
            <w:tcW w:w="4528" w:type="dxa"/>
          </w:tcPr>
          <w:p w14:paraId="4096200F"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A58ACEC" w14:textId="77777777" w:rsidR="00A63AD9" w:rsidRPr="00610D56" w:rsidRDefault="00A63AD9" w:rsidP="00F623EB">
            <w:pPr>
              <w:rPr>
                <w:rFonts w:asciiTheme="minorHAnsi" w:hAnsiTheme="minorHAnsi"/>
                <w:sz w:val="22"/>
              </w:rPr>
            </w:pPr>
            <w:r w:rsidRPr="00610D56">
              <w:rPr>
                <w:rFonts w:asciiTheme="minorHAnsi" w:hAnsiTheme="minorHAnsi"/>
                <w:sz w:val="22"/>
              </w:rPr>
              <w:t>26</w:t>
            </w:r>
          </w:p>
        </w:tc>
      </w:tr>
      <w:tr w:rsidR="00A63AD9" w:rsidRPr="00610D56" w14:paraId="0DE58A3B" w14:textId="77777777" w:rsidTr="00F623EB">
        <w:tc>
          <w:tcPr>
            <w:tcW w:w="4528" w:type="dxa"/>
          </w:tcPr>
          <w:p w14:paraId="631D6A0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7A78F896"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r w:rsidR="00A63AD9" w:rsidRPr="00610D56" w14:paraId="1ED795F3" w14:textId="77777777" w:rsidTr="00F623EB">
        <w:trPr>
          <w:trHeight w:val="71"/>
        </w:trPr>
        <w:tc>
          <w:tcPr>
            <w:tcW w:w="4528" w:type="dxa"/>
          </w:tcPr>
          <w:p w14:paraId="39F4B71A"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C2126BA" w14:textId="77777777" w:rsidR="00A63AD9" w:rsidRPr="00610D56" w:rsidRDefault="00A63AD9" w:rsidP="00F623EB">
            <w:pPr>
              <w:rPr>
                <w:rFonts w:asciiTheme="minorHAnsi" w:hAnsiTheme="minorHAnsi"/>
                <w:sz w:val="22"/>
              </w:rPr>
            </w:pPr>
            <w:r w:rsidRPr="00610D56">
              <w:rPr>
                <w:rFonts w:asciiTheme="minorHAnsi" w:hAnsiTheme="minorHAnsi"/>
                <w:sz w:val="22"/>
              </w:rPr>
              <w:t>14</w:t>
            </w:r>
          </w:p>
        </w:tc>
      </w:tr>
    </w:tbl>
    <w:p w14:paraId="4FA03FCD" w14:textId="77777777" w:rsidR="00A63AD9" w:rsidRPr="00610D56" w:rsidRDefault="00A63AD9" w:rsidP="00A63AD9">
      <w:pPr>
        <w:rPr>
          <w:rFonts w:asciiTheme="minorHAnsi" w:hAnsiTheme="minorHAnsi"/>
        </w:rPr>
      </w:pPr>
    </w:p>
    <w:p w14:paraId="51BC81F9" w14:textId="77777777" w:rsidR="00A63AD9" w:rsidRPr="00610D56" w:rsidRDefault="00E73721" w:rsidP="00610D56">
      <w:pPr>
        <w:pStyle w:val="Kop3"/>
      </w:pPr>
      <w:r>
        <w:t>5.4.3</w:t>
      </w:r>
      <w:r>
        <w:tab/>
      </w:r>
      <w:r w:rsidR="00A63AD9" w:rsidRPr="00610D56">
        <w:t>Snelheid opbouw netwerk uitzendkracht binnen Coca-Cola</w:t>
      </w:r>
    </w:p>
    <w:p w14:paraId="47D319E1" w14:textId="087337A6"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D129E0">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snel ik een netwerk heb opgebouwd binnen Coca-Cola’.</w:t>
      </w:r>
      <w:r w:rsidR="002B4953" w:rsidRPr="002B4953">
        <w:rPr>
          <w:rFonts w:asciiTheme="minorHAnsi" w:hAnsiTheme="minorHAnsi"/>
          <w:i/>
          <w:sz w:val="22"/>
        </w:rPr>
        <w:t xml:space="preserve"> </w:t>
      </w:r>
      <w:r w:rsidRPr="00610D56">
        <w:rPr>
          <w:rFonts w:asciiTheme="minorHAnsi" w:hAnsiTheme="minorHAnsi"/>
          <w:sz w:val="22"/>
        </w:rPr>
        <w:t>Van de 78 respondenten hebben er 5 een 1 ingevuld, 9 een 2, 34 een 3 en 30 een 4. Gemiddeld scoorden zij samen een 3,1.</w:t>
      </w:r>
    </w:p>
    <w:p w14:paraId="0894A036" w14:textId="472A92D4" w:rsidR="00A63AD9" w:rsidRDefault="00A63AD9" w:rsidP="00A63AD9">
      <w:pPr>
        <w:rPr>
          <w:rFonts w:asciiTheme="minorHAnsi" w:hAnsiTheme="minorHAnsi"/>
          <w:sz w:val="22"/>
        </w:rPr>
      </w:pPr>
    </w:p>
    <w:p w14:paraId="474F9958" w14:textId="5D76B93E" w:rsidR="00D129E0" w:rsidRPr="00D129E0" w:rsidRDefault="00D129E0" w:rsidP="00A63AD9">
      <w:pPr>
        <w:rPr>
          <w:rFonts w:asciiTheme="minorHAnsi" w:hAnsiTheme="minorHAnsi"/>
          <w:sz w:val="20"/>
          <w:szCs w:val="20"/>
        </w:rPr>
      </w:pPr>
      <w:r>
        <w:rPr>
          <w:rFonts w:asciiTheme="minorHAnsi" w:hAnsiTheme="minorHAnsi"/>
          <w:sz w:val="20"/>
          <w:szCs w:val="20"/>
        </w:rPr>
        <w:t>Tabel 35. Snelheid opbouw netwerk uitzendkracht binnen Coca-Cola</w:t>
      </w:r>
    </w:p>
    <w:tbl>
      <w:tblPr>
        <w:tblStyle w:val="Tabelraster"/>
        <w:tblW w:w="0" w:type="auto"/>
        <w:tblLook w:val="04A0" w:firstRow="1" w:lastRow="0" w:firstColumn="1" w:lastColumn="0" w:noHBand="0" w:noVBand="1"/>
      </w:tblPr>
      <w:tblGrid>
        <w:gridCol w:w="4528"/>
        <w:gridCol w:w="4528"/>
      </w:tblGrid>
      <w:tr w:rsidR="00A63AD9" w:rsidRPr="00610D56" w14:paraId="46DD7B41" w14:textId="77777777" w:rsidTr="00F623EB">
        <w:tc>
          <w:tcPr>
            <w:tcW w:w="4528" w:type="dxa"/>
          </w:tcPr>
          <w:p w14:paraId="48D2F86E"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6091725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6AFBF91" w14:textId="77777777" w:rsidTr="00F623EB">
        <w:tc>
          <w:tcPr>
            <w:tcW w:w="4528" w:type="dxa"/>
          </w:tcPr>
          <w:p w14:paraId="39CE5729"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3BF2A4F9" w14:textId="77777777" w:rsidR="00A63AD9" w:rsidRPr="00610D56" w:rsidRDefault="00A63AD9" w:rsidP="00F623EB">
            <w:pPr>
              <w:rPr>
                <w:rFonts w:asciiTheme="minorHAnsi" w:hAnsiTheme="minorHAnsi"/>
                <w:sz w:val="22"/>
              </w:rPr>
            </w:pPr>
            <w:r w:rsidRPr="00610D56">
              <w:rPr>
                <w:rFonts w:asciiTheme="minorHAnsi" w:hAnsiTheme="minorHAnsi"/>
                <w:sz w:val="22"/>
              </w:rPr>
              <w:t>5</w:t>
            </w:r>
          </w:p>
        </w:tc>
      </w:tr>
      <w:tr w:rsidR="00A63AD9" w:rsidRPr="00610D56" w14:paraId="44FCA6AE" w14:textId="77777777" w:rsidTr="00F623EB">
        <w:tc>
          <w:tcPr>
            <w:tcW w:w="4528" w:type="dxa"/>
          </w:tcPr>
          <w:p w14:paraId="7F551914"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7EB01AAF" w14:textId="77777777" w:rsidR="00A63AD9" w:rsidRPr="00610D56" w:rsidRDefault="00A63AD9" w:rsidP="00F623EB">
            <w:pPr>
              <w:rPr>
                <w:rFonts w:asciiTheme="minorHAnsi" w:hAnsiTheme="minorHAnsi"/>
                <w:sz w:val="22"/>
              </w:rPr>
            </w:pPr>
            <w:r w:rsidRPr="00610D56">
              <w:rPr>
                <w:rFonts w:asciiTheme="minorHAnsi" w:hAnsiTheme="minorHAnsi"/>
                <w:sz w:val="22"/>
              </w:rPr>
              <w:t>9</w:t>
            </w:r>
          </w:p>
        </w:tc>
      </w:tr>
      <w:tr w:rsidR="00A63AD9" w:rsidRPr="00610D56" w14:paraId="0C562A98" w14:textId="77777777" w:rsidTr="00F623EB">
        <w:tc>
          <w:tcPr>
            <w:tcW w:w="4528" w:type="dxa"/>
          </w:tcPr>
          <w:p w14:paraId="2B934BD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CD1166D" w14:textId="77777777" w:rsidR="00A63AD9" w:rsidRPr="00610D56" w:rsidRDefault="00A63AD9" w:rsidP="00F623EB">
            <w:pPr>
              <w:rPr>
                <w:rFonts w:asciiTheme="minorHAnsi" w:hAnsiTheme="minorHAnsi"/>
                <w:sz w:val="22"/>
              </w:rPr>
            </w:pPr>
            <w:r w:rsidRPr="00610D56">
              <w:rPr>
                <w:rFonts w:asciiTheme="minorHAnsi" w:hAnsiTheme="minorHAnsi"/>
                <w:sz w:val="22"/>
              </w:rPr>
              <w:t>34</w:t>
            </w:r>
          </w:p>
        </w:tc>
      </w:tr>
      <w:tr w:rsidR="00A63AD9" w:rsidRPr="00610D56" w14:paraId="1D57B716" w14:textId="77777777" w:rsidTr="00F623EB">
        <w:trPr>
          <w:trHeight w:val="71"/>
        </w:trPr>
        <w:tc>
          <w:tcPr>
            <w:tcW w:w="4528" w:type="dxa"/>
          </w:tcPr>
          <w:p w14:paraId="60ACB846"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E73721"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5D2631F7" w14:textId="77777777" w:rsidR="00A63AD9" w:rsidRPr="00610D56" w:rsidRDefault="00A63AD9" w:rsidP="00F623EB">
            <w:pPr>
              <w:rPr>
                <w:rFonts w:asciiTheme="minorHAnsi" w:hAnsiTheme="minorHAnsi"/>
                <w:sz w:val="22"/>
              </w:rPr>
            </w:pPr>
            <w:r w:rsidRPr="00610D56">
              <w:rPr>
                <w:rFonts w:asciiTheme="minorHAnsi" w:hAnsiTheme="minorHAnsi"/>
                <w:sz w:val="22"/>
              </w:rPr>
              <w:t>30</w:t>
            </w:r>
          </w:p>
        </w:tc>
      </w:tr>
    </w:tbl>
    <w:p w14:paraId="49177F1D" w14:textId="77777777" w:rsidR="00A63AD9" w:rsidRPr="00610D56" w:rsidRDefault="00A63AD9" w:rsidP="00A63AD9">
      <w:pPr>
        <w:rPr>
          <w:rFonts w:asciiTheme="minorHAnsi" w:hAnsiTheme="minorHAnsi"/>
        </w:rPr>
      </w:pPr>
    </w:p>
    <w:p w14:paraId="25745740" w14:textId="77777777" w:rsidR="00A63AD9" w:rsidRPr="00610D56" w:rsidRDefault="00E73721" w:rsidP="00610D56">
      <w:pPr>
        <w:pStyle w:val="Kop3"/>
      </w:pPr>
      <w:r>
        <w:t>5.4.4</w:t>
      </w:r>
      <w:r>
        <w:tab/>
      </w:r>
      <w:r w:rsidR="00A63AD9" w:rsidRPr="00610D56">
        <w:t>Acceptatie door team waar uitzendkracht in terecht is gekomen</w:t>
      </w:r>
    </w:p>
    <w:p w14:paraId="7B43F24F" w14:textId="79BA5F51"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637AC6">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in hoeverre ik ben geaccepteerd door het team waarin ik terecht ben gekomen.’</w:t>
      </w:r>
      <w:r w:rsidR="002B4953">
        <w:rPr>
          <w:rFonts w:asciiTheme="minorHAnsi" w:hAnsiTheme="minorHAnsi"/>
          <w:sz w:val="22"/>
        </w:rPr>
        <w:t xml:space="preserve"> </w:t>
      </w:r>
      <w:r w:rsidRPr="00610D56">
        <w:rPr>
          <w:rFonts w:asciiTheme="minorHAnsi" w:hAnsiTheme="minorHAnsi"/>
          <w:sz w:val="22"/>
        </w:rPr>
        <w:t>Van de 78 respondenten hebben er 4 een 1 ingevuld, 10 een 2, 31 een 3 en 33 een 4. Gemiddeld scoorden zij samen een 3,1.</w:t>
      </w:r>
    </w:p>
    <w:p w14:paraId="78B3CC83" w14:textId="7DE79B9C" w:rsidR="00A63AD9" w:rsidRDefault="00A63AD9" w:rsidP="00A63AD9">
      <w:pPr>
        <w:rPr>
          <w:rFonts w:asciiTheme="minorHAnsi" w:hAnsiTheme="minorHAnsi"/>
          <w:sz w:val="22"/>
        </w:rPr>
      </w:pPr>
    </w:p>
    <w:p w14:paraId="3949B32C" w14:textId="2ED34041" w:rsidR="00637AC6" w:rsidRPr="00637AC6" w:rsidRDefault="00637AC6" w:rsidP="00A63AD9">
      <w:pPr>
        <w:rPr>
          <w:rFonts w:asciiTheme="minorHAnsi" w:hAnsiTheme="minorHAnsi"/>
          <w:sz w:val="20"/>
          <w:szCs w:val="20"/>
        </w:rPr>
      </w:pPr>
      <w:r>
        <w:rPr>
          <w:rFonts w:asciiTheme="minorHAnsi" w:hAnsiTheme="minorHAnsi"/>
          <w:sz w:val="20"/>
          <w:szCs w:val="20"/>
        </w:rPr>
        <w:t>Tabel 36. Acceptatie door team waar uitzendkracht in terecht is gekomen</w:t>
      </w:r>
    </w:p>
    <w:tbl>
      <w:tblPr>
        <w:tblStyle w:val="Tabelraster"/>
        <w:tblW w:w="0" w:type="auto"/>
        <w:tblLook w:val="04A0" w:firstRow="1" w:lastRow="0" w:firstColumn="1" w:lastColumn="0" w:noHBand="0" w:noVBand="1"/>
      </w:tblPr>
      <w:tblGrid>
        <w:gridCol w:w="4528"/>
        <w:gridCol w:w="4528"/>
      </w:tblGrid>
      <w:tr w:rsidR="00A63AD9" w:rsidRPr="00610D56" w14:paraId="4E8DBB31" w14:textId="77777777" w:rsidTr="00F623EB">
        <w:tc>
          <w:tcPr>
            <w:tcW w:w="4528" w:type="dxa"/>
          </w:tcPr>
          <w:p w14:paraId="24B9BBB2"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04626A1E"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B1D43ED" w14:textId="77777777" w:rsidTr="00F623EB">
        <w:tc>
          <w:tcPr>
            <w:tcW w:w="4528" w:type="dxa"/>
          </w:tcPr>
          <w:p w14:paraId="2E532CC8"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47E9B04D" w14:textId="77777777" w:rsidR="00A63AD9" w:rsidRPr="00610D56" w:rsidRDefault="00A63AD9" w:rsidP="00F623EB">
            <w:pPr>
              <w:rPr>
                <w:rFonts w:asciiTheme="minorHAnsi" w:hAnsiTheme="minorHAnsi"/>
                <w:sz w:val="22"/>
              </w:rPr>
            </w:pPr>
            <w:r w:rsidRPr="00610D56">
              <w:rPr>
                <w:rFonts w:asciiTheme="minorHAnsi" w:hAnsiTheme="minorHAnsi"/>
                <w:sz w:val="22"/>
              </w:rPr>
              <w:t>4</w:t>
            </w:r>
          </w:p>
        </w:tc>
      </w:tr>
      <w:tr w:rsidR="00A63AD9" w:rsidRPr="00610D56" w14:paraId="707DB36A" w14:textId="77777777" w:rsidTr="00F623EB">
        <w:tc>
          <w:tcPr>
            <w:tcW w:w="4528" w:type="dxa"/>
          </w:tcPr>
          <w:p w14:paraId="5CC3BFA6"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C9C3A84" w14:textId="77777777" w:rsidR="00A63AD9" w:rsidRPr="00610D56" w:rsidRDefault="00A63AD9" w:rsidP="00F623EB">
            <w:pPr>
              <w:rPr>
                <w:rFonts w:asciiTheme="minorHAnsi" w:hAnsiTheme="minorHAnsi"/>
                <w:sz w:val="22"/>
              </w:rPr>
            </w:pPr>
            <w:r w:rsidRPr="00610D56">
              <w:rPr>
                <w:rFonts w:asciiTheme="minorHAnsi" w:hAnsiTheme="minorHAnsi"/>
                <w:sz w:val="22"/>
              </w:rPr>
              <w:t>10</w:t>
            </w:r>
          </w:p>
        </w:tc>
      </w:tr>
      <w:tr w:rsidR="00A63AD9" w:rsidRPr="00610D56" w14:paraId="60EEA56C" w14:textId="77777777" w:rsidTr="00F623EB">
        <w:tc>
          <w:tcPr>
            <w:tcW w:w="4528" w:type="dxa"/>
          </w:tcPr>
          <w:p w14:paraId="2158E51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A5884E1" w14:textId="77777777" w:rsidR="00A63AD9" w:rsidRPr="00610D56" w:rsidRDefault="00A63AD9" w:rsidP="00F623EB">
            <w:pPr>
              <w:rPr>
                <w:rFonts w:asciiTheme="minorHAnsi" w:hAnsiTheme="minorHAnsi"/>
                <w:sz w:val="22"/>
              </w:rPr>
            </w:pPr>
            <w:r w:rsidRPr="00610D56">
              <w:rPr>
                <w:rFonts w:asciiTheme="minorHAnsi" w:hAnsiTheme="minorHAnsi"/>
                <w:sz w:val="22"/>
              </w:rPr>
              <w:t>31</w:t>
            </w:r>
          </w:p>
        </w:tc>
      </w:tr>
      <w:tr w:rsidR="00A63AD9" w:rsidRPr="00610D56" w14:paraId="15DE9DAB" w14:textId="77777777" w:rsidTr="00F623EB">
        <w:trPr>
          <w:trHeight w:val="71"/>
        </w:trPr>
        <w:tc>
          <w:tcPr>
            <w:tcW w:w="4528" w:type="dxa"/>
          </w:tcPr>
          <w:p w14:paraId="3E4CF979"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610D56"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A0B7D9C" w14:textId="77777777" w:rsidR="00A63AD9" w:rsidRPr="00610D56" w:rsidRDefault="00A63AD9" w:rsidP="00F623EB">
            <w:pPr>
              <w:rPr>
                <w:rFonts w:asciiTheme="minorHAnsi" w:hAnsiTheme="minorHAnsi"/>
                <w:sz w:val="22"/>
              </w:rPr>
            </w:pPr>
            <w:r w:rsidRPr="00610D56">
              <w:rPr>
                <w:rFonts w:asciiTheme="minorHAnsi" w:hAnsiTheme="minorHAnsi"/>
                <w:sz w:val="22"/>
              </w:rPr>
              <w:t>33</w:t>
            </w:r>
          </w:p>
        </w:tc>
      </w:tr>
    </w:tbl>
    <w:p w14:paraId="1853745A" w14:textId="77777777" w:rsidR="00A63AD9" w:rsidRPr="00610D56" w:rsidRDefault="00A63AD9" w:rsidP="00A63AD9">
      <w:pPr>
        <w:rPr>
          <w:rFonts w:asciiTheme="minorHAnsi" w:hAnsiTheme="minorHAnsi"/>
        </w:rPr>
      </w:pPr>
    </w:p>
    <w:p w14:paraId="54A36242" w14:textId="77777777" w:rsidR="00A63AD9" w:rsidRPr="00610D56" w:rsidRDefault="00E73721" w:rsidP="00610D56">
      <w:pPr>
        <w:pStyle w:val="Kop3"/>
      </w:pPr>
      <w:r>
        <w:t>5.4.5</w:t>
      </w:r>
      <w:r>
        <w:tab/>
      </w:r>
      <w:r w:rsidR="00A63AD9" w:rsidRPr="00610D56">
        <w:t>Duidelijkheid formuleren doelen vanuit de ploegleiders</w:t>
      </w:r>
    </w:p>
    <w:p w14:paraId="1AFD5558" w14:textId="2D66F7CC"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637AC6">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duidelijk de doelen zijn geformuleerd die wij hebben als team/ploeg’.</w:t>
      </w:r>
      <w:r w:rsidR="002B4953">
        <w:rPr>
          <w:rFonts w:asciiTheme="minorHAnsi" w:hAnsiTheme="minorHAnsi"/>
          <w:sz w:val="22"/>
        </w:rPr>
        <w:t xml:space="preserve"> </w:t>
      </w:r>
      <w:r w:rsidRPr="00610D56">
        <w:rPr>
          <w:rFonts w:asciiTheme="minorHAnsi" w:hAnsiTheme="minorHAnsi"/>
          <w:sz w:val="22"/>
        </w:rPr>
        <w:t>Van de 78 respondenten hebben er 4 een 1 ingevuld, 12 een 2, 40 een 3 en 22 een 4. Gemiddeld scoorden zij samen een 3,0.</w:t>
      </w:r>
    </w:p>
    <w:p w14:paraId="5DB31978" w14:textId="3AE4E5CA" w:rsidR="00637AC6" w:rsidRDefault="00637AC6" w:rsidP="00E73721">
      <w:pPr>
        <w:rPr>
          <w:rFonts w:asciiTheme="minorHAnsi" w:hAnsiTheme="minorHAnsi"/>
          <w:sz w:val="22"/>
        </w:rPr>
      </w:pPr>
    </w:p>
    <w:p w14:paraId="7A503E03" w14:textId="0CD0AA47" w:rsidR="00637AC6" w:rsidRPr="00637AC6" w:rsidRDefault="00637AC6" w:rsidP="00E73721">
      <w:pPr>
        <w:rPr>
          <w:rFonts w:asciiTheme="minorHAnsi" w:hAnsiTheme="minorHAnsi"/>
          <w:sz w:val="20"/>
          <w:szCs w:val="20"/>
        </w:rPr>
      </w:pPr>
      <w:r>
        <w:rPr>
          <w:rFonts w:asciiTheme="minorHAnsi" w:hAnsiTheme="minorHAnsi"/>
          <w:sz w:val="20"/>
          <w:szCs w:val="20"/>
        </w:rPr>
        <w:t>Tabel 37. Duidelijkheid formuleren doelen vanuit de ploegleiders</w:t>
      </w:r>
    </w:p>
    <w:tbl>
      <w:tblPr>
        <w:tblStyle w:val="Tabelraster"/>
        <w:tblpPr w:leftFromText="141" w:rightFromText="141" w:vertAnchor="text" w:horzAnchor="margin" w:tblpY="43"/>
        <w:tblW w:w="0" w:type="auto"/>
        <w:tblLook w:val="04A0" w:firstRow="1" w:lastRow="0" w:firstColumn="1" w:lastColumn="0" w:noHBand="0" w:noVBand="1"/>
      </w:tblPr>
      <w:tblGrid>
        <w:gridCol w:w="4528"/>
        <w:gridCol w:w="4528"/>
      </w:tblGrid>
      <w:tr w:rsidR="00637AC6" w:rsidRPr="00610D56" w14:paraId="27453148" w14:textId="77777777" w:rsidTr="00637AC6">
        <w:tc>
          <w:tcPr>
            <w:tcW w:w="4528" w:type="dxa"/>
          </w:tcPr>
          <w:p w14:paraId="70093ABD" w14:textId="77777777" w:rsidR="00637AC6" w:rsidRPr="00610D56" w:rsidRDefault="00637AC6" w:rsidP="00637AC6">
            <w:pPr>
              <w:rPr>
                <w:rFonts w:asciiTheme="minorHAnsi" w:hAnsiTheme="minorHAnsi"/>
                <w:b/>
                <w:sz w:val="22"/>
              </w:rPr>
            </w:pPr>
            <w:r w:rsidRPr="00610D56">
              <w:rPr>
                <w:rFonts w:asciiTheme="minorHAnsi" w:hAnsiTheme="minorHAnsi"/>
                <w:b/>
                <w:sz w:val="22"/>
              </w:rPr>
              <w:t>Keuzemogelijkheid</w:t>
            </w:r>
          </w:p>
        </w:tc>
        <w:tc>
          <w:tcPr>
            <w:tcW w:w="4528" w:type="dxa"/>
          </w:tcPr>
          <w:p w14:paraId="2D1F5D25" w14:textId="77777777" w:rsidR="00637AC6" w:rsidRPr="00610D56" w:rsidRDefault="00637AC6" w:rsidP="00637AC6">
            <w:pPr>
              <w:rPr>
                <w:rFonts w:asciiTheme="minorHAnsi" w:hAnsiTheme="minorHAnsi"/>
                <w:b/>
                <w:sz w:val="22"/>
              </w:rPr>
            </w:pPr>
            <w:r w:rsidRPr="00610D56">
              <w:rPr>
                <w:rFonts w:asciiTheme="minorHAnsi" w:hAnsiTheme="minorHAnsi"/>
                <w:b/>
                <w:sz w:val="22"/>
              </w:rPr>
              <w:t>Aantal</w:t>
            </w:r>
          </w:p>
        </w:tc>
      </w:tr>
      <w:tr w:rsidR="00637AC6" w:rsidRPr="00610D56" w14:paraId="2FF3EB1E" w14:textId="77777777" w:rsidTr="00637AC6">
        <w:tc>
          <w:tcPr>
            <w:tcW w:w="4528" w:type="dxa"/>
          </w:tcPr>
          <w:p w14:paraId="24804CA8" w14:textId="77777777" w:rsidR="00637AC6" w:rsidRPr="00610D56" w:rsidRDefault="00637AC6" w:rsidP="00637AC6">
            <w:pPr>
              <w:rPr>
                <w:rFonts w:asciiTheme="minorHAnsi" w:hAnsiTheme="minorHAnsi"/>
                <w:sz w:val="22"/>
              </w:rPr>
            </w:pPr>
            <w:r w:rsidRPr="00610D56">
              <w:rPr>
                <w:rFonts w:asciiTheme="minorHAnsi" w:hAnsiTheme="minorHAnsi"/>
                <w:sz w:val="22"/>
              </w:rPr>
              <w:t>Ik ben hier niet over te spreken</w:t>
            </w:r>
          </w:p>
        </w:tc>
        <w:tc>
          <w:tcPr>
            <w:tcW w:w="4528" w:type="dxa"/>
          </w:tcPr>
          <w:p w14:paraId="69099708" w14:textId="77777777" w:rsidR="00637AC6" w:rsidRPr="00610D56" w:rsidRDefault="00637AC6" w:rsidP="00637AC6">
            <w:pPr>
              <w:rPr>
                <w:rFonts w:asciiTheme="minorHAnsi" w:hAnsiTheme="minorHAnsi"/>
                <w:sz w:val="22"/>
              </w:rPr>
            </w:pPr>
            <w:r w:rsidRPr="00610D56">
              <w:rPr>
                <w:rFonts w:asciiTheme="minorHAnsi" w:hAnsiTheme="minorHAnsi"/>
                <w:sz w:val="22"/>
              </w:rPr>
              <w:t>4</w:t>
            </w:r>
          </w:p>
        </w:tc>
      </w:tr>
      <w:tr w:rsidR="00637AC6" w:rsidRPr="00610D56" w14:paraId="5DD51374" w14:textId="77777777" w:rsidTr="00637AC6">
        <w:tc>
          <w:tcPr>
            <w:tcW w:w="4528" w:type="dxa"/>
          </w:tcPr>
          <w:p w14:paraId="3B8FB63D" w14:textId="77777777" w:rsidR="00637AC6" w:rsidRPr="00610D56" w:rsidRDefault="00637AC6" w:rsidP="00637AC6">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134F21EC" w14:textId="77777777" w:rsidR="00637AC6" w:rsidRPr="00610D56" w:rsidRDefault="00637AC6" w:rsidP="00637AC6">
            <w:pPr>
              <w:rPr>
                <w:rFonts w:asciiTheme="minorHAnsi" w:hAnsiTheme="minorHAnsi"/>
                <w:sz w:val="22"/>
              </w:rPr>
            </w:pPr>
            <w:r w:rsidRPr="00610D56">
              <w:rPr>
                <w:rFonts w:asciiTheme="minorHAnsi" w:hAnsiTheme="minorHAnsi"/>
                <w:sz w:val="22"/>
              </w:rPr>
              <w:t>12</w:t>
            </w:r>
          </w:p>
        </w:tc>
      </w:tr>
      <w:tr w:rsidR="00637AC6" w:rsidRPr="00610D56" w14:paraId="43D0A0D9" w14:textId="77777777" w:rsidTr="00637AC6">
        <w:tc>
          <w:tcPr>
            <w:tcW w:w="4528" w:type="dxa"/>
          </w:tcPr>
          <w:p w14:paraId="5258363C" w14:textId="77777777" w:rsidR="00637AC6" w:rsidRPr="00610D56" w:rsidRDefault="00637AC6" w:rsidP="00637AC6">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1D25879F" w14:textId="77777777" w:rsidR="00637AC6" w:rsidRPr="00610D56" w:rsidRDefault="00637AC6" w:rsidP="00637AC6">
            <w:pPr>
              <w:rPr>
                <w:rFonts w:asciiTheme="minorHAnsi" w:hAnsiTheme="minorHAnsi"/>
                <w:sz w:val="22"/>
              </w:rPr>
            </w:pPr>
            <w:r w:rsidRPr="00610D56">
              <w:rPr>
                <w:rFonts w:asciiTheme="minorHAnsi" w:hAnsiTheme="minorHAnsi"/>
                <w:sz w:val="22"/>
              </w:rPr>
              <w:t>40</w:t>
            </w:r>
          </w:p>
        </w:tc>
      </w:tr>
      <w:tr w:rsidR="00637AC6" w:rsidRPr="00610D56" w14:paraId="02E7D656" w14:textId="77777777" w:rsidTr="00637AC6">
        <w:trPr>
          <w:trHeight w:val="71"/>
        </w:trPr>
        <w:tc>
          <w:tcPr>
            <w:tcW w:w="4528" w:type="dxa"/>
          </w:tcPr>
          <w:p w14:paraId="35B7869D" w14:textId="77777777" w:rsidR="00637AC6" w:rsidRPr="00610D56" w:rsidRDefault="00637AC6" w:rsidP="00637AC6">
            <w:pPr>
              <w:rPr>
                <w:rFonts w:asciiTheme="minorHAnsi" w:hAnsiTheme="minorHAnsi"/>
                <w:sz w:val="22"/>
              </w:rPr>
            </w:pPr>
            <w:r w:rsidRPr="00610D56">
              <w:rPr>
                <w:rFonts w:asciiTheme="minorHAnsi" w:hAnsiTheme="minorHAnsi"/>
                <w:sz w:val="22"/>
              </w:rPr>
              <w:t>Ik ben hierover te spreken</w:t>
            </w:r>
          </w:p>
        </w:tc>
        <w:tc>
          <w:tcPr>
            <w:tcW w:w="4528" w:type="dxa"/>
          </w:tcPr>
          <w:p w14:paraId="5CB41072" w14:textId="77777777" w:rsidR="00637AC6" w:rsidRPr="00610D56" w:rsidRDefault="00637AC6" w:rsidP="00637AC6">
            <w:pPr>
              <w:rPr>
                <w:rFonts w:asciiTheme="minorHAnsi" w:hAnsiTheme="minorHAnsi"/>
                <w:sz w:val="22"/>
              </w:rPr>
            </w:pPr>
            <w:r w:rsidRPr="00610D56">
              <w:rPr>
                <w:rFonts w:asciiTheme="minorHAnsi" w:hAnsiTheme="minorHAnsi"/>
                <w:sz w:val="22"/>
              </w:rPr>
              <w:t>22</w:t>
            </w:r>
          </w:p>
        </w:tc>
      </w:tr>
    </w:tbl>
    <w:p w14:paraId="6449797E" w14:textId="77777777" w:rsidR="00E73721" w:rsidRDefault="00E73721" w:rsidP="00E73721">
      <w:pPr>
        <w:rPr>
          <w:rFonts w:asciiTheme="minorHAnsi" w:hAnsiTheme="minorHAnsi"/>
          <w:sz w:val="22"/>
        </w:rPr>
      </w:pPr>
    </w:p>
    <w:p w14:paraId="71C6C584" w14:textId="77777777" w:rsidR="00A63AD9" w:rsidRPr="00E73721" w:rsidRDefault="00E73721" w:rsidP="00E73721">
      <w:pPr>
        <w:pStyle w:val="Kop3"/>
        <w:rPr>
          <w:rFonts w:asciiTheme="minorHAnsi" w:hAnsiTheme="minorHAnsi"/>
          <w:sz w:val="22"/>
        </w:rPr>
      </w:pPr>
      <w:r>
        <w:t>5.4.6</w:t>
      </w:r>
      <w:r>
        <w:tab/>
      </w:r>
      <w:r w:rsidR="00A63AD9" w:rsidRPr="00610D56">
        <w:t>Investering Coca-Cola in ontwikkeling uitzendkracht</w:t>
      </w:r>
    </w:p>
    <w:p w14:paraId="7194449F" w14:textId="29AD4EAC"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w:t>
      </w:r>
      <w:r w:rsidR="00637AC6">
        <w:rPr>
          <w:rFonts w:asciiTheme="minorHAnsi" w:hAnsiTheme="minorHAnsi"/>
          <w:sz w:val="22"/>
        </w:rPr>
        <w:t>elegd</w:t>
      </w:r>
      <w:r w:rsidRPr="00610D56">
        <w:rPr>
          <w:rFonts w:asciiTheme="minorHAnsi" w:hAnsiTheme="minorHAnsi"/>
          <w:sz w:val="22"/>
        </w:rPr>
        <w:t xml:space="preserve">, namelijk: </w:t>
      </w:r>
      <w:r w:rsidRPr="002B4953">
        <w:rPr>
          <w:rFonts w:asciiTheme="minorHAnsi" w:hAnsiTheme="minorHAnsi"/>
          <w:i/>
          <w:sz w:val="22"/>
        </w:rPr>
        <w:t>‘Ik ben tevreden over in hoeverre Coca-Cola investeert in mijn ontwikkeling.’</w:t>
      </w:r>
      <w:r w:rsidR="002B4953">
        <w:rPr>
          <w:rFonts w:asciiTheme="minorHAnsi" w:hAnsiTheme="minorHAnsi"/>
          <w:sz w:val="22"/>
        </w:rPr>
        <w:t xml:space="preserve"> </w:t>
      </w:r>
      <w:r w:rsidRPr="00610D56">
        <w:rPr>
          <w:rFonts w:asciiTheme="minorHAnsi" w:hAnsiTheme="minorHAnsi"/>
          <w:sz w:val="22"/>
        </w:rPr>
        <w:t>Van de 78 respondenten hebben er 13 een 1 ingevuld, 17 een 2, 29 een 3 en 19 een 4. Gemiddeld scoorden zij samen een 2,7.</w:t>
      </w:r>
    </w:p>
    <w:p w14:paraId="601988B6" w14:textId="78AFF499" w:rsidR="00A63AD9" w:rsidRDefault="00A63AD9" w:rsidP="00A63AD9">
      <w:pPr>
        <w:rPr>
          <w:rFonts w:asciiTheme="minorHAnsi" w:hAnsiTheme="minorHAnsi"/>
          <w:sz w:val="22"/>
        </w:rPr>
      </w:pPr>
    </w:p>
    <w:p w14:paraId="114782CD" w14:textId="4DF2E765" w:rsidR="00637AC6" w:rsidRPr="00637AC6" w:rsidRDefault="00637AC6" w:rsidP="00A63AD9">
      <w:pPr>
        <w:rPr>
          <w:rFonts w:asciiTheme="minorHAnsi" w:hAnsiTheme="minorHAnsi"/>
          <w:sz w:val="20"/>
          <w:szCs w:val="20"/>
        </w:rPr>
      </w:pPr>
      <w:r>
        <w:rPr>
          <w:rFonts w:asciiTheme="minorHAnsi" w:hAnsiTheme="minorHAnsi"/>
          <w:sz w:val="20"/>
          <w:szCs w:val="20"/>
        </w:rPr>
        <w:t>Tabel 38. Investering Coca-Cola in ontwikkeling uitzendkracht</w:t>
      </w:r>
    </w:p>
    <w:tbl>
      <w:tblPr>
        <w:tblStyle w:val="Tabelraster"/>
        <w:tblW w:w="0" w:type="auto"/>
        <w:tblLook w:val="04A0" w:firstRow="1" w:lastRow="0" w:firstColumn="1" w:lastColumn="0" w:noHBand="0" w:noVBand="1"/>
      </w:tblPr>
      <w:tblGrid>
        <w:gridCol w:w="4528"/>
        <w:gridCol w:w="4528"/>
      </w:tblGrid>
      <w:tr w:rsidR="00A63AD9" w:rsidRPr="00610D56" w14:paraId="5CBC6757" w14:textId="77777777" w:rsidTr="00F623EB">
        <w:tc>
          <w:tcPr>
            <w:tcW w:w="4528" w:type="dxa"/>
          </w:tcPr>
          <w:p w14:paraId="4E9E9F2F"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364DAB96"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5B52C3D1" w14:textId="77777777" w:rsidTr="00F623EB">
        <w:tc>
          <w:tcPr>
            <w:tcW w:w="4528" w:type="dxa"/>
          </w:tcPr>
          <w:p w14:paraId="42D56A3E"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1059AD1C"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r w:rsidR="00A63AD9" w:rsidRPr="00610D56" w14:paraId="122042D6" w14:textId="77777777" w:rsidTr="00F623EB">
        <w:tc>
          <w:tcPr>
            <w:tcW w:w="4528" w:type="dxa"/>
          </w:tcPr>
          <w:p w14:paraId="112F0F0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56155AA"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52A45130" w14:textId="77777777" w:rsidTr="00F623EB">
        <w:tc>
          <w:tcPr>
            <w:tcW w:w="4528" w:type="dxa"/>
          </w:tcPr>
          <w:p w14:paraId="7AB0CAA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B5C653A" w14:textId="77777777" w:rsidR="00A63AD9" w:rsidRPr="00610D56" w:rsidRDefault="00A63AD9" w:rsidP="00F623EB">
            <w:pPr>
              <w:rPr>
                <w:rFonts w:asciiTheme="minorHAnsi" w:hAnsiTheme="minorHAnsi"/>
                <w:sz w:val="22"/>
              </w:rPr>
            </w:pPr>
            <w:r w:rsidRPr="00610D56">
              <w:rPr>
                <w:rFonts w:asciiTheme="minorHAnsi" w:hAnsiTheme="minorHAnsi"/>
                <w:sz w:val="22"/>
              </w:rPr>
              <w:t>29</w:t>
            </w:r>
          </w:p>
        </w:tc>
      </w:tr>
      <w:tr w:rsidR="00A63AD9" w:rsidRPr="00610D56" w14:paraId="262AD2A1" w14:textId="77777777" w:rsidTr="00F623EB">
        <w:trPr>
          <w:trHeight w:val="71"/>
        </w:trPr>
        <w:tc>
          <w:tcPr>
            <w:tcW w:w="4528" w:type="dxa"/>
          </w:tcPr>
          <w:p w14:paraId="04CB86AB"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0EF9F4A3" w14:textId="77777777" w:rsidR="00A63AD9" w:rsidRPr="00610D56" w:rsidRDefault="00A63AD9" w:rsidP="00F623EB">
            <w:pPr>
              <w:rPr>
                <w:rFonts w:asciiTheme="minorHAnsi" w:hAnsiTheme="minorHAnsi"/>
                <w:sz w:val="22"/>
              </w:rPr>
            </w:pPr>
            <w:r w:rsidRPr="00610D56">
              <w:rPr>
                <w:rFonts w:asciiTheme="minorHAnsi" w:hAnsiTheme="minorHAnsi"/>
                <w:sz w:val="22"/>
              </w:rPr>
              <w:t>19</w:t>
            </w:r>
          </w:p>
        </w:tc>
      </w:tr>
    </w:tbl>
    <w:p w14:paraId="53DF33EB" w14:textId="77777777" w:rsidR="00A63AD9" w:rsidRPr="00610D56" w:rsidRDefault="00A63AD9" w:rsidP="00610D56">
      <w:pPr>
        <w:pStyle w:val="Kop3"/>
      </w:pPr>
    </w:p>
    <w:p w14:paraId="34D79883" w14:textId="77777777" w:rsidR="00A63AD9" w:rsidRPr="00610D56" w:rsidRDefault="00E73721" w:rsidP="00610D56">
      <w:pPr>
        <w:pStyle w:val="Kop3"/>
      </w:pPr>
      <w:r>
        <w:t>5.4.7</w:t>
      </w:r>
      <w:r>
        <w:tab/>
      </w:r>
      <w:r w:rsidR="00A63AD9" w:rsidRPr="00610D56">
        <w:t>Investering Start People in ontwikkeling uitzendkracht</w:t>
      </w:r>
    </w:p>
    <w:p w14:paraId="4E02A0C5" w14:textId="65A92654"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637AC6">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tevreden over in hoeverre Start People investeert in mijn ontwikkeling.’</w:t>
      </w:r>
      <w:r w:rsidR="002B4953" w:rsidRPr="002B4953">
        <w:rPr>
          <w:rFonts w:asciiTheme="minorHAnsi" w:hAnsiTheme="minorHAnsi"/>
          <w:i/>
          <w:sz w:val="22"/>
        </w:rPr>
        <w:t xml:space="preserve"> </w:t>
      </w:r>
      <w:r w:rsidRPr="00610D56">
        <w:rPr>
          <w:rFonts w:asciiTheme="minorHAnsi" w:hAnsiTheme="minorHAnsi"/>
          <w:sz w:val="22"/>
        </w:rPr>
        <w:t>Van de 78 respondenten hebben er 28 een 1 ingevuld, 19 een 2, 18 een 3 en 13 een 4. Gemiddeld scoorden zij samen een 2,2.</w:t>
      </w:r>
    </w:p>
    <w:p w14:paraId="55DE94D5" w14:textId="2530439A" w:rsidR="00A63AD9" w:rsidRDefault="00A63AD9" w:rsidP="00A63AD9">
      <w:pPr>
        <w:rPr>
          <w:rFonts w:asciiTheme="minorHAnsi" w:hAnsiTheme="minorHAnsi"/>
          <w:sz w:val="22"/>
        </w:rPr>
      </w:pPr>
    </w:p>
    <w:p w14:paraId="479E31AD" w14:textId="4AAFBE84" w:rsidR="00637AC6" w:rsidRPr="00637AC6" w:rsidRDefault="00637AC6" w:rsidP="00A63AD9">
      <w:pPr>
        <w:rPr>
          <w:rFonts w:asciiTheme="minorHAnsi" w:hAnsiTheme="minorHAnsi"/>
          <w:sz w:val="20"/>
          <w:szCs w:val="20"/>
        </w:rPr>
      </w:pPr>
      <w:r>
        <w:rPr>
          <w:rFonts w:asciiTheme="minorHAnsi" w:hAnsiTheme="minorHAnsi"/>
          <w:sz w:val="20"/>
          <w:szCs w:val="20"/>
        </w:rPr>
        <w:t>Tabel 39. Investering Start People in ontwikkeling uitzendkracht</w:t>
      </w:r>
    </w:p>
    <w:tbl>
      <w:tblPr>
        <w:tblStyle w:val="Tabelraster"/>
        <w:tblW w:w="0" w:type="auto"/>
        <w:tblLook w:val="04A0" w:firstRow="1" w:lastRow="0" w:firstColumn="1" w:lastColumn="0" w:noHBand="0" w:noVBand="1"/>
      </w:tblPr>
      <w:tblGrid>
        <w:gridCol w:w="4528"/>
        <w:gridCol w:w="4528"/>
      </w:tblGrid>
      <w:tr w:rsidR="00A63AD9" w:rsidRPr="00610D56" w14:paraId="6908929F" w14:textId="77777777" w:rsidTr="00F623EB">
        <w:tc>
          <w:tcPr>
            <w:tcW w:w="4528" w:type="dxa"/>
          </w:tcPr>
          <w:p w14:paraId="5700A577"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4ED8AA42"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6848A593" w14:textId="77777777" w:rsidTr="00F623EB">
        <w:tc>
          <w:tcPr>
            <w:tcW w:w="4528" w:type="dxa"/>
          </w:tcPr>
          <w:p w14:paraId="08EDC624"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24D70788" w14:textId="77777777" w:rsidR="00A63AD9" w:rsidRPr="00610D56" w:rsidRDefault="00A63AD9" w:rsidP="00F623EB">
            <w:pPr>
              <w:rPr>
                <w:rFonts w:asciiTheme="minorHAnsi" w:hAnsiTheme="minorHAnsi"/>
                <w:sz w:val="22"/>
              </w:rPr>
            </w:pPr>
            <w:r w:rsidRPr="00610D56">
              <w:rPr>
                <w:rFonts w:asciiTheme="minorHAnsi" w:hAnsiTheme="minorHAnsi"/>
                <w:sz w:val="22"/>
              </w:rPr>
              <w:t>28</w:t>
            </w:r>
          </w:p>
        </w:tc>
      </w:tr>
      <w:tr w:rsidR="00A63AD9" w:rsidRPr="00610D56" w14:paraId="766EBA6C" w14:textId="77777777" w:rsidTr="00F623EB">
        <w:tc>
          <w:tcPr>
            <w:tcW w:w="4528" w:type="dxa"/>
          </w:tcPr>
          <w:p w14:paraId="4604E8F2"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45695F02" w14:textId="77777777" w:rsidR="00A63AD9" w:rsidRPr="00610D56" w:rsidRDefault="00A63AD9" w:rsidP="00F623EB">
            <w:pPr>
              <w:rPr>
                <w:rFonts w:asciiTheme="minorHAnsi" w:hAnsiTheme="minorHAnsi"/>
                <w:sz w:val="22"/>
              </w:rPr>
            </w:pPr>
            <w:r w:rsidRPr="00610D56">
              <w:rPr>
                <w:rFonts w:asciiTheme="minorHAnsi" w:hAnsiTheme="minorHAnsi"/>
                <w:sz w:val="22"/>
              </w:rPr>
              <w:t>19</w:t>
            </w:r>
          </w:p>
        </w:tc>
      </w:tr>
      <w:tr w:rsidR="00A63AD9" w:rsidRPr="00610D56" w14:paraId="0F6830EE" w14:textId="77777777" w:rsidTr="00F623EB">
        <w:tc>
          <w:tcPr>
            <w:tcW w:w="4528" w:type="dxa"/>
          </w:tcPr>
          <w:p w14:paraId="10F2B441"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49F9CE32" w14:textId="77777777" w:rsidR="00A63AD9" w:rsidRPr="00610D56" w:rsidRDefault="00A63AD9" w:rsidP="00F623EB">
            <w:pPr>
              <w:rPr>
                <w:rFonts w:asciiTheme="minorHAnsi" w:hAnsiTheme="minorHAnsi"/>
                <w:sz w:val="22"/>
              </w:rPr>
            </w:pPr>
            <w:r w:rsidRPr="00610D56">
              <w:rPr>
                <w:rFonts w:asciiTheme="minorHAnsi" w:hAnsiTheme="minorHAnsi"/>
                <w:sz w:val="22"/>
              </w:rPr>
              <w:t>18</w:t>
            </w:r>
          </w:p>
        </w:tc>
      </w:tr>
      <w:tr w:rsidR="00A63AD9" w:rsidRPr="00610D56" w14:paraId="7E9A2186" w14:textId="77777777" w:rsidTr="00F623EB">
        <w:trPr>
          <w:trHeight w:val="71"/>
        </w:trPr>
        <w:tc>
          <w:tcPr>
            <w:tcW w:w="4528" w:type="dxa"/>
          </w:tcPr>
          <w:p w14:paraId="2B29C8FE"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7D108A64" w14:textId="77777777" w:rsidR="00A63AD9" w:rsidRPr="00610D56" w:rsidRDefault="00A63AD9" w:rsidP="00F623EB">
            <w:pPr>
              <w:rPr>
                <w:rFonts w:asciiTheme="minorHAnsi" w:hAnsiTheme="minorHAnsi"/>
                <w:sz w:val="22"/>
              </w:rPr>
            </w:pPr>
            <w:r w:rsidRPr="00610D56">
              <w:rPr>
                <w:rFonts w:asciiTheme="minorHAnsi" w:hAnsiTheme="minorHAnsi"/>
                <w:sz w:val="22"/>
              </w:rPr>
              <w:t>13</w:t>
            </w:r>
          </w:p>
        </w:tc>
      </w:tr>
    </w:tbl>
    <w:p w14:paraId="7A0513FA" w14:textId="77777777" w:rsidR="00A63AD9" w:rsidRPr="00610D56" w:rsidRDefault="00A63AD9" w:rsidP="00A63AD9">
      <w:pPr>
        <w:rPr>
          <w:rFonts w:asciiTheme="minorHAnsi" w:hAnsiTheme="minorHAnsi"/>
        </w:rPr>
      </w:pPr>
    </w:p>
    <w:p w14:paraId="2FDC593B" w14:textId="77777777" w:rsidR="00A63AD9" w:rsidRPr="00610D56" w:rsidRDefault="00E73721" w:rsidP="00610D56">
      <w:pPr>
        <w:pStyle w:val="Kop3"/>
      </w:pPr>
      <w:r>
        <w:t>5.4.8</w:t>
      </w:r>
      <w:r>
        <w:tab/>
      </w:r>
      <w:r w:rsidR="00A63AD9" w:rsidRPr="00610D56">
        <w:t>Snelheid van thuis voelen uitzendkracht bij Coca-Cola</w:t>
      </w:r>
    </w:p>
    <w:p w14:paraId="3357E634" w14:textId="0461725B"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637AC6">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snel ik mij thuis voelde bij Coca-Cola.’</w:t>
      </w:r>
      <w:r w:rsidR="002B4953" w:rsidRPr="002B4953">
        <w:rPr>
          <w:rFonts w:asciiTheme="minorHAnsi" w:hAnsiTheme="minorHAnsi"/>
          <w:i/>
          <w:sz w:val="22"/>
        </w:rPr>
        <w:t xml:space="preserve"> </w:t>
      </w:r>
      <w:r w:rsidRPr="00610D56">
        <w:rPr>
          <w:rFonts w:asciiTheme="minorHAnsi" w:hAnsiTheme="minorHAnsi"/>
          <w:sz w:val="22"/>
        </w:rPr>
        <w:t>Van de 78 respondenten hebben er 7 een 1 ingevuld, 7 een 2, 34 een 3 en 30 een 4. Gemiddeld scoorden zij samen een 3,1.</w:t>
      </w:r>
    </w:p>
    <w:p w14:paraId="4E273474" w14:textId="296CBE70" w:rsidR="00A63AD9" w:rsidRDefault="00A63AD9" w:rsidP="00A63AD9">
      <w:pPr>
        <w:rPr>
          <w:rFonts w:asciiTheme="minorHAnsi" w:hAnsiTheme="minorHAnsi"/>
          <w:sz w:val="22"/>
        </w:rPr>
      </w:pPr>
    </w:p>
    <w:p w14:paraId="4BD29D10" w14:textId="5BF99B31" w:rsidR="00637AC6" w:rsidRPr="00637AC6" w:rsidRDefault="00637AC6" w:rsidP="00A63AD9">
      <w:pPr>
        <w:rPr>
          <w:rFonts w:asciiTheme="minorHAnsi" w:hAnsiTheme="minorHAnsi"/>
          <w:sz w:val="20"/>
          <w:szCs w:val="20"/>
        </w:rPr>
      </w:pPr>
      <w:r>
        <w:rPr>
          <w:rFonts w:asciiTheme="minorHAnsi" w:hAnsiTheme="minorHAnsi"/>
          <w:sz w:val="20"/>
          <w:szCs w:val="20"/>
        </w:rPr>
        <w:t>Tabel 40. Snelheid van thuis voelen uitzendkracht bij Coca-Cola</w:t>
      </w:r>
    </w:p>
    <w:tbl>
      <w:tblPr>
        <w:tblStyle w:val="Tabelraster"/>
        <w:tblW w:w="0" w:type="auto"/>
        <w:tblLook w:val="04A0" w:firstRow="1" w:lastRow="0" w:firstColumn="1" w:lastColumn="0" w:noHBand="0" w:noVBand="1"/>
      </w:tblPr>
      <w:tblGrid>
        <w:gridCol w:w="4528"/>
        <w:gridCol w:w="4528"/>
      </w:tblGrid>
      <w:tr w:rsidR="00A63AD9" w:rsidRPr="00610D56" w14:paraId="5C8F85EA" w14:textId="77777777" w:rsidTr="00F623EB">
        <w:tc>
          <w:tcPr>
            <w:tcW w:w="4528" w:type="dxa"/>
          </w:tcPr>
          <w:p w14:paraId="51141EA1"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0BE7F430"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4E33010" w14:textId="77777777" w:rsidTr="00F623EB">
        <w:tc>
          <w:tcPr>
            <w:tcW w:w="4528" w:type="dxa"/>
          </w:tcPr>
          <w:p w14:paraId="09114FDB"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783142F9" w14:textId="77777777" w:rsidR="00A63AD9" w:rsidRPr="00610D56" w:rsidRDefault="00A63AD9" w:rsidP="00F623EB">
            <w:pPr>
              <w:rPr>
                <w:rFonts w:asciiTheme="minorHAnsi" w:hAnsiTheme="minorHAnsi"/>
                <w:sz w:val="22"/>
              </w:rPr>
            </w:pPr>
            <w:r w:rsidRPr="00610D56">
              <w:rPr>
                <w:rFonts w:asciiTheme="minorHAnsi" w:hAnsiTheme="minorHAnsi"/>
                <w:sz w:val="22"/>
              </w:rPr>
              <w:t>7</w:t>
            </w:r>
          </w:p>
        </w:tc>
      </w:tr>
      <w:tr w:rsidR="00A63AD9" w:rsidRPr="00610D56" w14:paraId="336980EC" w14:textId="77777777" w:rsidTr="00F623EB">
        <w:tc>
          <w:tcPr>
            <w:tcW w:w="4528" w:type="dxa"/>
          </w:tcPr>
          <w:p w14:paraId="6AB794FA"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1FDB1962" w14:textId="77777777" w:rsidR="00A63AD9" w:rsidRPr="00610D56" w:rsidRDefault="00A63AD9" w:rsidP="00F623EB">
            <w:pPr>
              <w:rPr>
                <w:rFonts w:asciiTheme="minorHAnsi" w:hAnsiTheme="minorHAnsi"/>
                <w:sz w:val="22"/>
              </w:rPr>
            </w:pPr>
            <w:r w:rsidRPr="00610D56">
              <w:rPr>
                <w:rFonts w:asciiTheme="minorHAnsi" w:hAnsiTheme="minorHAnsi"/>
                <w:sz w:val="22"/>
              </w:rPr>
              <w:t>7</w:t>
            </w:r>
          </w:p>
        </w:tc>
      </w:tr>
      <w:tr w:rsidR="00A63AD9" w:rsidRPr="00610D56" w14:paraId="2AB52BFE" w14:textId="77777777" w:rsidTr="00F623EB">
        <w:tc>
          <w:tcPr>
            <w:tcW w:w="4528" w:type="dxa"/>
          </w:tcPr>
          <w:p w14:paraId="718399AD"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60AB67AC" w14:textId="77777777" w:rsidR="00A63AD9" w:rsidRPr="00610D56" w:rsidRDefault="00A63AD9" w:rsidP="00F623EB">
            <w:pPr>
              <w:rPr>
                <w:rFonts w:asciiTheme="minorHAnsi" w:hAnsiTheme="minorHAnsi"/>
                <w:sz w:val="22"/>
              </w:rPr>
            </w:pPr>
            <w:r w:rsidRPr="00610D56">
              <w:rPr>
                <w:rFonts w:asciiTheme="minorHAnsi" w:hAnsiTheme="minorHAnsi"/>
                <w:sz w:val="22"/>
              </w:rPr>
              <w:t>34</w:t>
            </w:r>
          </w:p>
        </w:tc>
      </w:tr>
      <w:tr w:rsidR="00A63AD9" w:rsidRPr="00610D56" w14:paraId="73F0E4A0" w14:textId="77777777" w:rsidTr="00F623EB">
        <w:trPr>
          <w:trHeight w:val="71"/>
        </w:trPr>
        <w:tc>
          <w:tcPr>
            <w:tcW w:w="4528" w:type="dxa"/>
          </w:tcPr>
          <w:p w14:paraId="03658871"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6930105E" w14:textId="77777777" w:rsidR="00A63AD9" w:rsidRPr="00610D56" w:rsidRDefault="00A63AD9" w:rsidP="00F623EB">
            <w:pPr>
              <w:rPr>
                <w:rFonts w:asciiTheme="minorHAnsi" w:hAnsiTheme="minorHAnsi"/>
                <w:sz w:val="22"/>
              </w:rPr>
            </w:pPr>
            <w:r w:rsidRPr="00610D56">
              <w:rPr>
                <w:rFonts w:asciiTheme="minorHAnsi" w:hAnsiTheme="minorHAnsi"/>
                <w:sz w:val="22"/>
              </w:rPr>
              <w:t>30</w:t>
            </w:r>
          </w:p>
        </w:tc>
      </w:tr>
    </w:tbl>
    <w:p w14:paraId="7B7FBF57" w14:textId="77777777" w:rsidR="00A63AD9" w:rsidRPr="00610D56" w:rsidRDefault="00A63AD9" w:rsidP="00A63AD9">
      <w:pPr>
        <w:rPr>
          <w:rFonts w:asciiTheme="minorHAnsi" w:hAnsiTheme="minorHAnsi"/>
        </w:rPr>
      </w:pPr>
    </w:p>
    <w:p w14:paraId="6EDC5820" w14:textId="77777777" w:rsidR="00A63AD9" w:rsidRPr="00610D56" w:rsidRDefault="00E73721" w:rsidP="00610D56">
      <w:pPr>
        <w:pStyle w:val="Kop3"/>
      </w:pPr>
      <w:r>
        <w:t>5.4.9</w:t>
      </w:r>
      <w:r>
        <w:tab/>
      </w:r>
      <w:r w:rsidR="00A63AD9" w:rsidRPr="00610D56">
        <w:t>Snelheid van thuis voelen uitzendkracht bij Start People</w:t>
      </w:r>
    </w:p>
    <w:p w14:paraId="162DB6A5" w14:textId="15A4BAC6" w:rsidR="00A63AD9" w:rsidRPr="00610D56" w:rsidRDefault="00A63AD9" w:rsidP="002B4953">
      <w:pPr>
        <w:jc w:val="both"/>
        <w:rPr>
          <w:rFonts w:asciiTheme="minorHAnsi" w:hAnsiTheme="minorHAnsi"/>
          <w:sz w:val="22"/>
        </w:rPr>
      </w:pPr>
      <w:r w:rsidRPr="00610D56">
        <w:rPr>
          <w:rFonts w:asciiTheme="minorHAnsi" w:hAnsiTheme="minorHAnsi"/>
          <w:sz w:val="22"/>
        </w:rPr>
        <w:t>De 78 respondenten kregen de volgende stelling voorge</w:t>
      </w:r>
      <w:r w:rsidR="00637AC6">
        <w:rPr>
          <w:rFonts w:asciiTheme="minorHAnsi" w:hAnsiTheme="minorHAnsi"/>
          <w:sz w:val="22"/>
        </w:rPr>
        <w:t>legd</w:t>
      </w:r>
      <w:r w:rsidRPr="00610D56">
        <w:rPr>
          <w:rFonts w:asciiTheme="minorHAnsi" w:hAnsiTheme="minorHAnsi"/>
          <w:sz w:val="22"/>
        </w:rPr>
        <w:t xml:space="preserve">, namelijk: </w:t>
      </w:r>
      <w:r w:rsidRPr="002B4953">
        <w:rPr>
          <w:rFonts w:asciiTheme="minorHAnsi" w:hAnsiTheme="minorHAnsi"/>
          <w:i/>
          <w:sz w:val="22"/>
        </w:rPr>
        <w:t>‘Ik ben te spreken over hoe snel ik mij thuis voelde bij Start People.’</w:t>
      </w:r>
      <w:r w:rsidR="002B4953">
        <w:rPr>
          <w:rFonts w:asciiTheme="minorHAnsi" w:hAnsiTheme="minorHAnsi"/>
          <w:sz w:val="22"/>
        </w:rPr>
        <w:t xml:space="preserve"> </w:t>
      </w:r>
      <w:r w:rsidRPr="00610D56">
        <w:rPr>
          <w:rFonts w:asciiTheme="minorHAnsi" w:hAnsiTheme="minorHAnsi"/>
          <w:sz w:val="22"/>
        </w:rPr>
        <w:t xml:space="preserve">Van de 78 respondenten hebben er 17 een 1 ingevuld, 28 een 2, 17 een 3 en 16 een 4. Gemiddeld scoorden zij samen een 2,4. </w:t>
      </w:r>
    </w:p>
    <w:p w14:paraId="72C48485" w14:textId="6B9E081B" w:rsidR="00A63AD9" w:rsidRDefault="00A63AD9" w:rsidP="00A63AD9">
      <w:pPr>
        <w:rPr>
          <w:rFonts w:asciiTheme="minorHAnsi" w:hAnsiTheme="minorHAnsi"/>
          <w:sz w:val="22"/>
        </w:rPr>
      </w:pPr>
    </w:p>
    <w:p w14:paraId="28A9ED45" w14:textId="147305A9" w:rsidR="00637AC6" w:rsidRPr="00637AC6" w:rsidRDefault="00637AC6" w:rsidP="00A63AD9">
      <w:pPr>
        <w:rPr>
          <w:rFonts w:asciiTheme="minorHAnsi" w:hAnsiTheme="minorHAnsi"/>
          <w:sz w:val="20"/>
          <w:szCs w:val="20"/>
        </w:rPr>
      </w:pPr>
      <w:r>
        <w:rPr>
          <w:rFonts w:asciiTheme="minorHAnsi" w:hAnsiTheme="minorHAnsi"/>
          <w:sz w:val="20"/>
          <w:szCs w:val="20"/>
        </w:rPr>
        <w:t>Tabel 41. Snelheid van thuis voelen uitzendkracht bij Start People</w:t>
      </w:r>
    </w:p>
    <w:tbl>
      <w:tblPr>
        <w:tblStyle w:val="Tabelraster"/>
        <w:tblW w:w="0" w:type="auto"/>
        <w:tblLook w:val="04A0" w:firstRow="1" w:lastRow="0" w:firstColumn="1" w:lastColumn="0" w:noHBand="0" w:noVBand="1"/>
      </w:tblPr>
      <w:tblGrid>
        <w:gridCol w:w="4528"/>
        <w:gridCol w:w="4528"/>
      </w:tblGrid>
      <w:tr w:rsidR="00A63AD9" w:rsidRPr="00610D56" w14:paraId="5EB979DA" w14:textId="77777777" w:rsidTr="00F623EB">
        <w:tc>
          <w:tcPr>
            <w:tcW w:w="4528" w:type="dxa"/>
          </w:tcPr>
          <w:p w14:paraId="781CE570" w14:textId="77777777" w:rsidR="00A63AD9" w:rsidRPr="00610D56" w:rsidRDefault="00A63AD9" w:rsidP="00F623EB">
            <w:pPr>
              <w:rPr>
                <w:rFonts w:asciiTheme="minorHAnsi" w:hAnsiTheme="minorHAnsi"/>
                <w:b/>
                <w:sz w:val="22"/>
              </w:rPr>
            </w:pPr>
            <w:r w:rsidRPr="00610D56">
              <w:rPr>
                <w:rFonts w:asciiTheme="minorHAnsi" w:hAnsiTheme="minorHAnsi"/>
                <w:b/>
                <w:sz w:val="22"/>
              </w:rPr>
              <w:t>Keuzemogelijkheid</w:t>
            </w:r>
          </w:p>
        </w:tc>
        <w:tc>
          <w:tcPr>
            <w:tcW w:w="4528" w:type="dxa"/>
          </w:tcPr>
          <w:p w14:paraId="079AF519" w14:textId="77777777" w:rsidR="00A63AD9" w:rsidRPr="00610D56" w:rsidRDefault="00A63AD9" w:rsidP="00F623EB">
            <w:pPr>
              <w:rPr>
                <w:rFonts w:asciiTheme="minorHAnsi" w:hAnsiTheme="minorHAnsi"/>
                <w:b/>
                <w:sz w:val="22"/>
              </w:rPr>
            </w:pPr>
            <w:r w:rsidRPr="00610D56">
              <w:rPr>
                <w:rFonts w:asciiTheme="minorHAnsi" w:hAnsiTheme="minorHAnsi"/>
                <w:b/>
                <w:sz w:val="22"/>
              </w:rPr>
              <w:t>Aantal</w:t>
            </w:r>
          </w:p>
        </w:tc>
      </w:tr>
      <w:tr w:rsidR="00A63AD9" w:rsidRPr="00610D56" w14:paraId="19FB866E" w14:textId="77777777" w:rsidTr="00F623EB">
        <w:tc>
          <w:tcPr>
            <w:tcW w:w="4528" w:type="dxa"/>
          </w:tcPr>
          <w:p w14:paraId="0C847BC3" w14:textId="77777777" w:rsidR="00A63AD9" w:rsidRPr="00610D56" w:rsidRDefault="00A63AD9" w:rsidP="00F623EB">
            <w:pPr>
              <w:rPr>
                <w:rFonts w:asciiTheme="minorHAnsi" w:hAnsiTheme="minorHAnsi"/>
                <w:sz w:val="22"/>
              </w:rPr>
            </w:pPr>
            <w:r w:rsidRPr="00610D56">
              <w:rPr>
                <w:rFonts w:asciiTheme="minorHAnsi" w:hAnsiTheme="minorHAnsi"/>
                <w:sz w:val="22"/>
              </w:rPr>
              <w:t>Ik ben hier niet over te spreken</w:t>
            </w:r>
          </w:p>
        </w:tc>
        <w:tc>
          <w:tcPr>
            <w:tcW w:w="4528" w:type="dxa"/>
          </w:tcPr>
          <w:p w14:paraId="518C99F7"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79ED8E2E" w14:textId="77777777" w:rsidTr="00F623EB">
        <w:tc>
          <w:tcPr>
            <w:tcW w:w="4528" w:type="dxa"/>
          </w:tcPr>
          <w:p w14:paraId="6160DA70"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niet over te spreken</w:t>
            </w:r>
          </w:p>
        </w:tc>
        <w:tc>
          <w:tcPr>
            <w:tcW w:w="4528" w:type="dxa"/>
          </w:tcPr>
          <w:p w14:paraId="5BA8E888" w14:textId="77777777" w:rsidR="00A63AD9" w:rsidRPr="00610D56" w:rsidRDefault="00A63AD9" w:rsidP="00F623EB">
            <w:pPr>
              <w:rPr>
                <w:rFonts w:asciiTheme="minorHAnsi" w:hAnsiTheme="minorHAnsi"/>
                <w:sz w:val="22"/>
              </w:rPr>
            </w:pPr>
            <w:r w:rsidRPr="00610D56">
              <w:rPr>
                <w:rFonts w:asciiTheme="minorHAnsi" w:hAnsiTheme="minorHAnsi"/>
                <w:sz w:val="22"/>
              </w:rPr>
              <w:t>28</w:t>
            </w:r>
          </w:p>
        </w:tc>
      </w:tr>
      <w:tr w:rsidR="00A63AD9" w:rsidRPr="00610D56" w14:paraId="48CCC16F" w14:textId="77777777" w:rsidTr="00F623EB">
        <w:tc>
          <w:tcPr>
            <w:tcW w:w="4528" w:type="dxa"/>
          </w:tcPr>
          <w:p w14:paraId="297486AE" w14:textId="77777777" w:rsidR="00A63AD9" w:rsidRPr="00610D56" w:rsidRDefault="00A63AD9" w:rsidP="00F623EB">
            <w:pPr>
              <w:rPr>
                <w:rFonts w:asciiTheme="minorHAnsi" w:hAnsiTheme="minorHAnsi"/>
                <w:sz w:val="22"/>
              </w:rPr>
            </w:pPr>
            <w:r w:rsidRPr="00610D56">
              <w:rPr>
                <w:rFonts w:asciiTheme="minorHAnsi" w:hAnsiTheme="minorHAnsi"/>
                <w:sz w:val="22"/>
              </w:rPr>
              <w:t>Ik ben hier gedeeltelijk over te spreken</w:t>
            </w:r>
          </w:p>
        </w:tc>
        <w:tc>
          <w:tcPr>
            <w:tcW w:w="4528" w:type="dxa"/>
          </w:tcPr>
          <w:p w14:paraId="765F805F" w14:textId="77777777" w:rsidR="00A63AD9" w:rsidRPr="00610D56" w:rsidRDefault="00A63AD9" w:rsidP="00F623EB">
            <w:pPr>
              <w:rPr>
                <w:rFonts w:asciiTheme="minorHAnsi" w:hAnsiTheme="minorHAnsi"/>
                <w:sz w:val="22"/>
              </w:rPr>
            </w:pPr>
            <w:r w:rsidRPr="00610D56">
              <w:rPr>
                <w:rFonts w:asciiTheme="minorHAnsi" w:hAnsiTheme="minorHAnsi"/>
                <w:sz w:val="22"/>
              </w:rPr>
              <w:t>17</w:t>
            </w:r>
          </w:p>
        </w:tc>
      </w:tr>
      <w:tr w:rsidR="00A63AD9" w:rsidRPr="00610D56" w14:paraId="00C573E2" w14:textId="77777777" w:rsidTr="00F623EB">
        <w:trPr>
          <w:trHeight w:val="71"/>
        </w:trPr>
        <w:tc>
          <w:tcPr>
            <w:tcW w:w="4528" w:type="dxa"/>
          </w:tcPr>
          <w:p w14:paraId="7225A227" w14:textId="77777777" w:rsidR="00A63AD9" w:rsidRPr="00610D56" w:rsidRDefault="00A63AD9" w:rsidP="00F623EB">
            <w:pPr>
              <w:rPr>
                <w:rFonts w:asciiTheme="minorHAnsi" w:hAnsiTheme="minorHAnsi"/>
                <w:sz w:val="22"/>
              </w:rPr>
            </w:pPr>
            <w:r w:rsidRPr="00610D56">
              <w:rPr>
                <w:rFonts w:asciiTheme="minorHAnsi" w:hAnsiTheme="minorHAnsi"/>
                <w:sz w:val="22"/>
              </w:rPr>
              <w:t xml:space="preserve">Ik ben </w:t>
            </w:r>
            <w:r w:rsidR="002B4953" w:rsidRPr="00610D56">
              <w:rPr>
                <w:rFonts w:asciiTheme="minorHAnsi" w:hAnsiTheme="minorHAnsi"/>
                <w:sz w:val="22"/>
              </w:rPr>
              <w:t>hierover</w:t>
            </w:r>
            <w:r w:rsidRPr="00610D56">
              <w:rPr>
                <w:rFonts w:asciiTheme="minorHAnsi" w:hAnsiTheme="minorHAnsi"/>
                <w:sz w:val="22"/>
              </w:rPr>
              <w:t xml:space="preserve"> te spreken</w:t>
            </w:r>
          </w:p>
        </w:tc>
        <w:tc>
          <w:tcPr>
            <w:tcW w:w="4528" w:type="dxa"/>
          </w:tcPr>
          <w:p w14:paraId="28CAA26A" w14:textId="77777777" w:rsidR="00A63AD9" w:rsidRPr="00610D56" w:rsidRDefault="00A63AD9" w:rsidP="00F623EB">
            <w:pPr>
              <w:rPr>
                <w:rFonts w:asciiTheme="minorHAnsi" w:hAnsiTheme="minorHAnsi"/>
                <w:sz w:val="22"/>
              </w:rPr>
            </w:pPr>
            <w:r w:rsidRPr="00610D56">
              <w:rPr>
                <w:rFonts w:asciiTheme="minorHAnsi" w:hAnsiTheme="minorHAnsi"/>
                <w:sz w:val="22"/>
              </w:rPr>
              <w:t>16</w:t>
            </w:r>
          </w:p>
        </w:tc>
      </w:tr>
    </w:tbl>
    <w:p w14:paraId="31FB617F" w14:textId="77777777" w:rsidR="00A63AD9" w:rsidRPr="00610D56" w:rsidRDefault="00A63AD9" w:rsidP="00A63AD9">
      <w:pPr>
        <w:rPr>
          <w:rFonts w:asciiTheme="minorHAnsi" w:hAnsiTheme="minorHAnsi"/>
        </w:rPr>
      </w:pPr>
    </w:p>
    <w:p w14:paraId="13D8080D" w14:textId="77777777" w:rsidR="00A63AD9" w:rsidRPr="00610D56" w:rsidRDefault="00E73721" w:rsidP="00610D56">
      <w:pPr>
        <w:pStyle w:val="Kop3"/>
      </w:pPr>
      <w:r>
        <w:t>5.4.10</w:t>
      </w:r>
      <w:r>
        <w:tab/>
      </w:r>
      <w:r w:rsidR="00A63AD9" w:rsidRPr="00610D56">
        <w:t>Gemiddelde ervaring verbinding en van belang zijnde correlaties met algemene vragen</w:t>
      </w:r>
    </w:p>
    <w:p w14:paraId="61B9A191" w14:textId="1288FF2A" w:rsidR="002B4953" w:rsidRDefault="00A63AD9" w:rsidP="002B4953">
      <w:pPr>
        <w:jc w:val="both"/>
        <w:rPr>
          <w:rFonts w:asciiTheme="minorHAnsi" w:hAnsiTheme="minorHAnsi"/>
          <w:sz w:val="22"/>
          <w:szCs w:val="22"/>
        </w:rPr>
      </w:pPr>
      <w:r w:rsidRPr="00610D56">
        <w:rPr>
          <w:rFonts w:asciiTheme="minorHAnsi" w:hAnsiTheme="minorHAnsi"/>
          <w:sz w:val="22"/>
          <w:szCs w:val="22"/>
        </w:rPr>
        <w:t xml:space="preserve">De respondenten hebben gemiddeld een 2,8 gescoord op hoe zij de verbindingsfase ervaren. </w:t>
      </w:r>
    </w:p>
    <w:p w14:paraId="29781AC5" w14:textId="77777777" w:rsidR="002B4953" w:rsidRPr="002B4953" w:rsidRDefault="002B4953" w:rsidP="002B4953">
      <w:pPr>
        <w:jc w:val="both"/>
        <w:rPr>
          <w:rFonts w:asciiTheme="minorHAnsi" w:hAnsiTheme="minorHAnsi"/>
          <w:sz w:val="22"/>
          <w:szCs w:val="22"/>
        </w:rPr>
      </w:pPr>
    </w:p>
    <w:p w14:paraId="7FA7C6B0" w14:textId="77777777" w:rsidR="00A63AD9" w:rsidRPr="00637AC6" w:rsidRDefault="00A63AD9" w:rsidP="00637AC6">
      <w:pPr>
        <w:jc w:val="both"/>
        <w:rPr>
          <w:rFonts w:asciiTheme="minorHAnsi" w:hAnsiTheme="minorHAnsi"/>
          <w:i/>
          <w:iCs/>
          <w:sz w:val="22"/>
          <w:szCs w:val="22"/>
        </w:rPr>
      </w:pPr>
      <w:r w:rsidRPr="00637AC6">
        <w:rPr>
          <w:rFonts w:asciiTheme="minorHAnsi" w:hAnsiTheme="minorHAnsi"/>
          <w:i/>
          <w:iCs/>
          <w:sz w:val="22"/>
          <w:szCs w:val="22"/>
        </w:rPr>
        <w:t>Correlatie 1: leeftijd en gemiddelde totale verbinding.</w:t>
      </w:r>
    </w:p>
    <w:p w14:paraId="627E46F2" w14:textId="77777777" w:rsidR="00A63AD9" w:rsidRPr="00637AC6" w:rsidRDefault="00A63AD9" w:rsidP="00637AC6">
      <w:pPr>
        <w:jc w:val="both"/>
        <w:rPr>
          <w:rFonts w:asciiTheme="minorHAnsi" w:hAnsiTheme="minorHAnsi"/>
          <w:sz w:val="22"/>
          <w:szCs w:val="22"/>
        </w:rPr>
      </w:pPr>
      <w:r w:rsidRPr="00637AC6">
        <w:rPr>
          <w:rFonts w:asciiTheme="minorHAnsi" w:hAnsiTheme="minorHAnsi"/>
          <w:sz w:val="22"/>
          <w:szCs w:val="22"/>
        </w:rPr>
        <w:t>De correlatie ligt op 0,17. Dit is een positieve correlatie en dat betekent hoe ouder de werknemers zijn bij Coca-Cola hoe positiever zij de verbinding ervaren.</w:t>
      </w:r>
    </w:p>
    <w:p w14:paraId="2174993E" w14:textId="050E2E7E" w:rsidR="00A63AD9" w:rsidRDefault="00A63AD9" w:rsidP="00637AC6"/>
    <w:p w14:paraId="0C1A3F1D" w14:textId="65F3FCDF" w:rsidR="00131C6E" w:rsidRDefault="00131C6E" w:rsidP="00637AC6"/>
    <w:p w14:paraId="5C38DFD6" w14:textId="0CEFF301" w:rsidR="00131C6E" w:rsidRDefault="00131C6E" w:rsidP="00637AC6"/>
    <w:p w14:paraId="6C4A342B" w14:textId="75C04869" w:rsidR="00131C6E" w:rsidRDefault="00131C6E" w:rsidP="00637AC6"/>
    <w:p w14:paraId="6CA6C879" w14:textId="5565AC30" w:rsidR="00131C6E" w:rsidRDefault="00131C6E" w:rsidP="00637AC6"/>
    <w:p w14:paraId="388B8C5F" w14:textId="5C94F7AB" w:rsidR="00131C6E" w:rsidRDefault="00131C6E" w:rsidP="00637AC6"/>
    <w:p w14:paraId="59EE4F2F" w14:textId="77777777" w:rsidR="00131C6E" w:rsidRDefault="00131C6E" w:rsidP="00637AC6"/>
    <w:p w14:paraId="5E761E32" w14:textId="23866B21" w:rsidR="00637AC6" w:rsidRPr="00637AC6" w:rsidRDefault="00637AC6" w:rsidP="00637AC6">
      <w:pPr>
        <w:rPr>
          <w:rFonts w:asciiTheme="minorHAnsi" w:hAnsiTheme="minorHAnsi"/>
          <w:sz w:val="20"/>
          <w:szCs w:val="20"/>
        </w:rPr>
      </w:pPr>
      <w:r>
        <w:rPr>
          <w:rFonts w:asciiTheme="minorHAnsi" w:hAnsiTheme="minorHAnsi"/>
          <w:sz w:val="20"/>
          <w:szCs w:val="20"/>
        </w:rPr>
        <w:t>Figuur 13. Correlatie Leeftijd &amp; Verbinding</w:t>
      </w:r>
    </w:p>
    <w:p w14:paraId="1127A582" w14:textId="77777777" w:rsidR="00A63AD9" w:rsidRPr="00610D56" w:rsidRDefault="00A63AD9" w:rsidP="00637AC6">
      <w:r w:rsidRPr="00610D56">
        <w:rPr>
          <w:noProof/>
        </w:rPr>
        <w:drawing>
          <wp:inline distT="0" distB="0" distL="0" distR="0" wp14:anchorId="72B5C746" wp14:editId="42AAB766">
            <wp:extent cx="4436198" cy="2598344"/>
            <wp:effectExtent l="0" t="0" r="8890" b="18415"/>
            <wp:docPr id="8" name="Grafiek 8">
              <a:extLst xmlns:a="http://schemas.openxmlformats.org/drawingml/2006/main">
                <a:ext uri="{FF2B5EF4-FFF2-40B4-BE49-F238E27FC236}">
                  <a16:creationId xmlns:a16="http://schemas.microsoft.com/office/drawing/2014/main" id="{6781BC00-5E5E-AC40-81C9-B289C8CD9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89E3738" w14:textId="2660A5C7" w:rsidR="00637AC6" w:rsidRDefault="00637AC6">
      <w:pPr>
        <w:rPr>
          <w:rFonts w:asciiTheme="minorHAnsi" w:hAnsiTheme="minorHAnsi"/>
          <w:sz w:val="22"/>
        </w:rPr>
      </w:pPr>
    </w:p>
    <w:p w14:paraId="390538BB" w14:textId="13C646FE" w:rsidR="00A63AD9" w:rsidRPr="00637AC6" w:rsidRDefault="00A63AD9" w:rsidP="00637AC6">
      <w:pPr>
        <w:jc w:val="both"/>
        <w:rPr>
          <w:rFonts w:asciiTheme="minorHAnsi" w:hAnsiTheme="minorHAnsi"/>
          <w:i/>
          <w:iCs/>
          <w:sz w:val="22"/>
        </w:rPr>
      </w:pPr>
      <w:r w:rsidRPr="00637AC6">
        <w:rPr>
          <w:rFonts w:asciiTheme="minorHAnsi" w:hAnsiTheme="minorHAnsi"/>
          <w:i/>
          <w:iCs/>
          <w:sz w:val="22"/>
        </w:rPr>
        <w:t>Correlatie 2: Functie en totale verdieping</w:t>
      </w:r>
    </w:p>
    <w:p w14:paraId="185E22DF" w14:textId="77777777" w:rsidR="00A63AD9" w:rsidRPr="00637AC6" w:rsidRDefault="00A63AD9" w:rsidP="00637AC6">
      <w:pPr>
        <w:jc w:val="both"/>
        <w:rPr>
          <w:rFonts w:asciiTheme="minorHAnsi" w:hAnsiTheme="minorHAnsi"/>
          <w:sz w:val="22"/>
        </w:rPr>
      </w:pPr>
      <w:r w:rsidRPr="00637AC6">
        <w:rPr>
          <w:rFonts w:asciiTheme="minorHAnsi" w:hAnsiTheme="minorHAnsi"/>
          <w:sz w:val="22"/>
        </w:rPr>
        <w:t>De correlatie ligt op 0,22. Hoe hoger de werknemers in functie treden hoe beter ze de verbindingsperiode ervaren.</w:t>
      </w:r>
    </w:p>
    <w:p w14:paraId="6E6C7CAE" w14:textId="28B93AFC" w:rsidR="00A63AD9" w:rsidRDefault="00A63AD9" w:rsidP="00A63AD9">
      <w:pPr>
        <w:rPr>
          <w:rFonts w:asciiTheme="minorHAnsi" w:hAnsiTheme="minorHAnsi"/>
        </w:rPr>
      </w:pPr>
    </w:p>
    <w:p w14:paraId="65188EA4" w14:textId="54E6664C" w:rsidR="00637AC6" w:rsidRPr="00637AC6" w:rsidRDefault="00637AC6" w:rsidP="00A63AD9">
      <w:pPr>
        <w:rPr>
          <w:rFonts w:asciiTheme="minorHAnsi" w:hAnsiTheme="minorHAnsi"/>
          <w:sz w:val="20"/>
          <w:szCs w:val="20"/>
        </w:rPr>
      </w:pPr>
      <w:r>
        <w:rPr>
          <w:rFonts w:asciiTheme="minorHAnsi" w:hAnsiTheme="minorHAnsi"/>
          <w:sz w:val="20"/>
          <w:szCs w:val="20"/>
        </w:rPr>
        <w:t>Figuur 14. Correlatie Functie &amp; Verbinding</w:t>
      </w:r>
    </w:p>
    <w:p w14:paraId="52F81DD7" w14:textId="77777777" w:rsidR="00A63AD9" w:rsidRPr="00610D56" w:rsidRDefault="00A63AD9" w:rsidP="00637AC6">
      <w:pPr>
        <w:rPr>
          <w:rFonts w:asciiTheme="minorHAnsi" w:hAnsiTheme="minorHAnsi"/>
        </w:rPr>
      </w:pPr>
      <w:r w:rsidRPr="00610D56">
        <w:rPr>
          <w:rFonts w:asciiTheme="minorHAnsi" w:hAnsiTheme="minorHAnsi"/>
          <w:noProof/>
        </w:rPr>
        <w:drawing>
          <wp:inline distT="0" distB="0" distL="0" distR="0" wp14:anchorId="2A4A9E58" wp14:editId="0BA96B17">
            <wp:extent cx="4572000" cy="2743200"/>
            <wp:effectExtent l="0" t="0" r="12700" b="12700"/>
            <wp:docPr id="9" name="Grafiek 9">
              <a:extLst xmlns:a="http://schemas.openxmlformats.org/drawingml/2006/main">
                <a:ext uri="{FF2B5EF4-FFF2-40B4-BE49-F238E27FC236}">
                  <a16:creationId xmlns:a16="http://schemas.microsoft.com/office/drawing/2014/main" id="{1E33A30B-C4B9-2541-AEC4-1CD53D4F3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9D9A0C" w14:textId="77777777" w:rsidR="00A63AD9" w:rsidRPr="00610D56" w:rsidRDefault="00A63AD9" w:rsidP="00A63AD9">
      <w:pPr>
        <w:rPr>
          <w:rFonts w:asciiTheme="minorHAnsi" w:hAnsiTheme="minorHAnsi"/>
        </w:rPr>
      </w:pPr>
    </w:p>
    <w:p w14:paraId="202B8924" w14:textId="02A63D1B" w:rsidR="00A63AD9" w:rsidRPr="00597B50" w:rsidRDefault="00A63AD9" w:rsidP="00597B50">
      <w:pPr>
        <w:jc w:val="both"/>
        <w:rPr>
          <w:rFonts w:asciiTheme="minorHAnsi" w:hAnsiTheme="minorHAnsi"/>
          <w:i/>
          <w:iCs/>
          <w:sz w:val="22"/>
        </w:rPr>
      </w:pPr>
      <w:r w:rsidRPr="00597B50">
        <w:rPr>
          <w:rFonts w:asciiTheme="minorHAnsi" w:hAnsiTheme="minorHAnsi"/>
          <w:i/>
          <w:iCs/>
          <w:sz w:val="22"/>
        </w:rPr>
        <w:t xml:space="preserve">Correlatie </w:t>
      </w:r>
      <w:r w:rsidR="00597B50" w:rsidRPr="00597B50">
        <w:rPr>
          <w:rFonts w:asciiTheme="minorHAnsi" w:hAnsiTheme="minorHAnsi"/>
          <w:i/>
          <w:iCs/>
          <w:sz w:val="22"/>
        </w:rPr>
        <w:t>3</w:t>
      </w:r>
      <w:r w:rsidRPr="00597B50">
        <w:rPr>
          <w:rFonts w:asciiTheme="minorHAnsi" w:hAnsiTheme="minorHAnsi"/>
          <w:i/>
          <w:iCs/>
          <w:sz w:val="22"/>
        </w:rPr>
        <w:t>: Thuissituatie en totale verdieping.</w:t>
      </w:r>
    </w:p>
    <w:p w14:paraId="4138E832" w14:textId="23D4816C" w:rsidR="00A63AD9" w:rsidRDefault="00A63AD9" w:rsidP="00597B50">
      <w:pPr>
        <w:jc w:val="both"/>
        <w:rPr>
          <w:rFonts w:asciiTheme="minorHAnsi" w:hAnsiTheme="minorHAnsi"/>
          <w:sz w:val="22"/>
        </w:rPr>
      </w:pPr>
      <w:r w:rsidRPr="00597B50">
        <w:rPr>
          <w:rFonts w:asciiTheme="minorHAnsi" w:hAnsiTheme="minorHAnsi"/>
          <w:sz w:val="22"/>
        </w:rPr>
        <w:t>De correlatie ligt op 0,19. Dit is een positieve correlatie en dat betekent dat uitzendkrachten die samenwonen of gehuwd zijn de verbindingsfase positiever ervaren dan uitzendkrachten die alleenstaand zijn.</w:t>
      </w:r>
    </w:p>
    <w:p w14:paraId="3F308FE5" w14:textId="64C485C1" w:rsidR="00A63AD9" w:rsidRDefault="00A63AD9" w:rsidP="00A63AD9">
      <w:pPr>
        <w:rPr>
          <w:rFonts w:asciiTheme="minorHAnsi" w:hAnsiTheme="minorHAnsi"/>
        </w:rPr>
      </w:pPr>
    </w:p>
    <w:p w14:paraId="624C1B5F" w14:textId="1CC2F8AF" w:rsidR="00131C6E" w:rsidRDefault="00131C6E" w:rsidP="00A63AD9">
      <w:pPr>
        <w:rPr>
          <w:rFonts w:asciiTheme="minorHAnsi" w:hAnsiTheme="minorHAnsi"/>
        </w:rPr>
      </w:pPr>
    </w:p>
    <w:p w14:paraId="7ECB1DFF" w14:textId="514ACA54" w:rsidR="00131C6E" w:rsidRDefault="00131C6E" w:rsidP="00A63AD9">
      <w:pPr>
        <w:rPr>
          <w:rFonts w:asciiTheme="minorHAnsi" w:hAnsiTheme="minorHAnsi"/>
        </w:rPr>
      </w:pPr>
    </w:p>
    <w:p w14:paraId="3D40DABF" w14:textId="7C14B03E" w:rsidR="00131C6E" w:rsidRDefault="00131C6E" w:rsidP="00A63AD9">
      <w:pPr>
        <w:rPr>
          <w:rFonts w:asciiTheme="minorHAnsi" w:hAnsiTheme="minorHAnsi"/>
        </w:rPr>
      </w:pPr>
    </w:p>
    <w:p w14:paraId="40BA3914" w14:textId="432C862A" w:rsidR="00131C6E" w:rsidRDefault="00131C6E" w:rsidP="00A63AD9">
      <w:pPr>
        <w:rPr>
          <w:rFonts w:asciiTheme="minorHAnsi" w:hAnsiTheme="minorHAnsi"/>
        </w:rPr>
      </w:pPr>
    </w:p>
    <w:p w14:paraId="1E23C131" w14:textId="5CB736A9" w:rsidR="00131C6E" w:rsidRDefault="00131C6E" w:rsidP="00A63AD9">
      <w:pPr>
        <w:rPr>
          <w:rFonts w:asciiTheme="minorHAnsi" w:hAnsiTheme="minorHAnsi"/>
        </w:rPr>
      </w:pPr>
    </w:p>
    <w:p w14:paraId="56BDDA88" w14:textId="77777777" w:rsidR="00131C6E" w:rsidRDefault="00131C6E" w:rsidP="00A63AD9">
      <w:pPr>
        <w:rPr>
          <w:rFonts w:asciiTheme="minorHAnsi" w:hAnsiTheme="minorHAnsi"/>
        </w:rPr>
      </w:pPr>
    </w:p>
    <w:p w14:paraId="52933D09" w14:textId="77777777" w:rsidR="00131C6E" w:rsidRDefault="00131C6E" w:rsidP="00A63AD9">
      <w:pPr>
        <w:rPr>
          <w:rFonts w:asciiTheme="minorHAnsi" w:hAnsiTheme="minorHAnsi"/>
          <w:sz w:val="20"/>
          <w:szCs w:val="20"/>
        </w:rPr>
      </w:pPr>
    </w:p>
    <w:p w14:paraId="7A2A730E" w14:textId="4C757EEE" w:rsidR="00597B50" w:rsidRPr="00597B50" w:rsidRDefault="00597B50" w:rsidP="00A63AD9">
      <w:pPr>
        <w:rPr>
          <w:rFonts w:asciiTheme="minorHAnsi" w:hAnsiTheme="minorHAnsi"/>
          <w:sz w:val="20"/>
          <w:szCs w:val="20"/>
        </w:rPr>
      </w:pPr>
      <w:r>
        <w:rPr>
          <w:rFonts w:asciiTheme="minorHAnsi" w:hAnsiTheme="minorHAnsi"/>
          <w:sz w:val="20"/>
          <w:szCs w:val="20"/>
        </w:rPr>
        <w:t>Figuur 15. Correlatie Thuissituatie &amp; Verbinding</w:t>
      </w:r>
    </w:p>
    <w:p w14:paraId="450D13D7" w14:textId="77777777" w:rsidR="00A63AD9" w:rsidRPr="00610D56" w:rsidRDefault="00A63AD9" w:rsidP="00597B50">
      <w:pPr>
        <w:rPr>
          <w:rFonts w:asciiTheme="minorHAnsi" w:hAnsiTheme="minorHAnsi"/>
        </w:rPr>
      </w:pPr>
      <w:r w:rsidRPr="00610D56">
        <w:rPr>
          <w:rFonts w:asciiTheme="minorHAnsi" w:hAnsiTheme="minorHAnsi"/>
          <w:noProof/>
        </w:rPr>
        <w:drawing>
          <wp:inline distT="0" distB="0" distL="0" distR="0" wp14:anchorId="7D7E1204" wp14:editId="68861A4A">
            <wp:extent cx="4572000" cy="2743200"/>
            <wp:effectExtent l="0" t="0" r="12700" b="12700"/>
            <wp:docPr id="11" name="Grafiek 11">
              <a:extLst xmlns:a="http://schemas.openxmlformats.org/drawingml/2006/main">
                <a:ext uri="{FF2B5EF4-FFF2-40B4-BE49-F238E27FC236}">
                  <a16:creationId xmlns:a16="http://schemas.microsoft.com/office/drawing/2014/main" id="{C6FCD62C-F264-714E-9D9F-93E0C1F4C6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3DFCDF8" w14:textId="75997488" w:rsidR="00597B50" w:rsidRDefault="00597B50">
      <w:pPr>
        <w:rPr>
          <w:rFonts w:asciiTheme="majorHAnsi" w:eastAsiaTheme="majorEastAsia" w:hAnsiTheme="majorHAnsi" w:cstheme="majorBidi"/>
          <w:color w:val="1F3763" w:themeColor="accent1" w:themeShade="7F"/>
          <w:lang w:eastAsia="en-US"/>
        </w:rPr>
      </w:pPr>
    </w:p>
    <w:p w14:paraId="36DCC807" w14:textId="1BED9450" w:rsidR="00A63AD9" w:rsidRDefault="00E73721" w:rsidP="002B4953">
      <w:pPr>
        <w:pStyle w:val="Kop3"/>
      </w:pPr>
      <w:r>
        <w:t>5.4.11</w:t>
      </w:r>
      <w:r>
        <w:tab/>
      </w:r>
      <w:r w:rsidR="00A63AD9" w:rsidRPr="00610D56">
        <w:t>Standaarddeviaties landing, verdieping en verbinding</w:t>
      </w:r>
    </w:p>
    <w:p w14:paraId="760BAD13" w14:textId="6EA083C8" w:rsidR="00597B50" w:rsidRPr="00597B50" w:rsidRDefault="00597B50" w:rsidP="00597B50">
      <w:pPr>
        <w:rPr>
          <w:rFonts w:asciiTheme="minorHAnsi" w:hAnsiTheme="minorHAnsi"/>
          <w:sz w:val="20"/>
          <w:szCs w:val="20"/>
          <w:lang w:eastAsia="en-US"/>
        </w:rPr>
      </w:pPr>
      <w:r>
        <w:rPr>
          <w:rFonts w:asciiTheme="minorHAnsi" w:hAnsiTheme="minorHAnsi"/>
          <w:sz w:val="20"/>
          <w:szCs w:val="20"/>
          <w:lang w:eastAsia="en-US"/>
        </w:rPr>
        <w:t>Tabel 42. Standaarddeviatie</w:t>
      </w:r>
    </w:p>
    <w:tbl>
      <w:tblPr>
        <w:tblStyle w:val="Tabelraster"/>
        <w:tblW w:w="0" w:type="auto"/>
        <w:tblLook w:val="04A0" w:firstRow="1" w:lastRow="0" w:firstColumn="1" w:lastColumn="0" w:noHBand="0" w:noVBand="1"/>
      </w:tblPr>
      <w:tblGrid>
        <w:gridCol w:w="4528"/>
        <w:gridCol w:w="4528"/>
      </w:tblGrid>
      <w:tr w:rsidR="00A63AD9" w:rsidRPr="00610D56" w14:paraId="67AB1722" w14:textId="77777777" w:rsidTr="00F623EB">
        <w:tc>
          <w:tcPr>
            <w:tcW w:w="4528" w:type="dxa"/>
          </w:tcPr>
          <w:p w14:paraId="4EF2762E" w14:textId="77777777" w:rsidR="00A63AD9" w:rsidRPr="00597B50" w:rsidRDefault="00A63AD9" w:rsidP="00F623EB">
            <w:pPr>
              <w:rPr>
                <w:rFonts w:asciiTheme="minorHAnsi" w:hAnsiTheme="minorHAnsi"/>
                <w:b/>
                <w:bCs/>
                <w:sz w:val="22"/>
                <w:szCs w:val="22"/>
              </w:rPr>
            </w:pPr>
            <w:r w:rsidRPr="00597B50">
              <w:rPr>
                <w:rFonts w:asciiTheme="minorHAnsi" w:hAnsiTheme="minorHAnsi"/>
                <w:b/>
                <w:bCs/>
                <w:sz w:val="22"/>
                <w:szCs w:val="22"/>
              </w:rPr>
              <w:t>Standaarddeviatie</w:t>
            </w:r>
          </w:p>
        </w:tc>
        <w:tc>
          <w:tcPr>
            <w:tcW w:w="4528" w:type="dxa"/>
          </w:tcPr>
          <w:p w14:paraId="46ACA10C" w14:textId="77777777" w:rsidR="00A63AD9" w:rsidRPr="00597B50" w:rsidRDefault="00A63AD9" w:rsidP="00F623EB">
            <w:pPr>
              <w:rPr>
                <w:rFonts w:asciiTheme="minorHAnsi" w:hAnsiTheme="minorHAnsi"/>
                <w:b/>
                <w:bCs/>
                <w:sz w:val="22"/>
                <w:szCs w:val="22"/>
              </w:rPr>
            </w:pPr>
            <w:r w:rsidRPr="00597B50">
              <w:rPr>
                <w:rFonts w:asciiTheme="minorHAnsi" w:hAnsiTheme="minorHAnsi"/>
                <w:b/>
                <w:bCs/>
                <w:sz w:val="22"/>
                <w:szCs w:val="22"/>
              </w:rPr>
              <w:t>Hoogte van standaarddeviatie</w:t>
            </w:r>
          </w:p>
        </w:tc>
      </w:tr>
      <w:tr w:rsidR="00A63AD9" w:rsidRPr="00610D56" w14:paraId="640F52F3" w14:textId="77777777" w:rsidTr="00F623EB">
        <w:tc>
          <w:tcPr>
            <w:tcW w:w="4528" w:type="dxa"/>
          </w:tcPr>
          <w:p w14:paraId="29A36206"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Landing</w:t>
            </w:r>
          </w:p>
        </w:tc>
        <w:tc>
          <w:tcPr>
            <w:tcW w:w="4528" w:type="dxa"/>
          </w:tcPr>
          <w:p w14:paraId="7BF43E84"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0,62</w:t>
            </w:r>
          </w:p>
        </w:tc>
      </w:tr>
      <w:tr w:rsidR="00A63AD9" w:rsidRPr="00610D56" w14:paraId="4BDB7940" w14:textId="77777777" w:rsidTr="00F623EB">
        <w:tc>
          <w:tcPr>
            <w:tcW w:w="4528" w:type="dxa"/>
          </w:tcPr>
          <w:p w14:paraId="3AEE1E00"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Verdieping</w:t>
            </w:r>
          </w:p>
        </w:tc>
        <w:tc>
          <w:tcPr>
            <w:tcW w:w="4528" w:type="dxa"/>
          </w:tcPr>
          <w:p w14:paraId="5C01CB27"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0,58</w:t>
            </w:r>
          </w:p>
        </w:tc>
      </w:tr>
      <w:tr w:rsidR="00A63AD9" w:rsidRPr="00610D56" w14:paraId="693076F1" w14:textId="77777777" w:rsidTr="00F623EB">
        <w:tc>
          <w:tcPr>
            <w:tcW w:w="4528" w:type="dxa"/>
          </w:tcPr>
          <w:p w14:paraId="3DC75D2C"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Verbinding</w:t>
            </w:r>
          </w:p>
        </w:tc>
        <w:tc>
          <w:tcPr>
            <w:tcW w:w="4528" w:type="dxa"/>
          </w:tcPr>
          <w:p w14:paraId="244E416B" w14:textId="77777777" w:rsidR="00A63AD9" w:rsidRPr="00610D56" w:rsidRDefault="00A63AD9" w:rsidP="00F623EB">
            <w:pPr>
              <w:rPr>
                <w:rFonts w:asciiTheme="minorHAnsi" w:hAnsiTheme="minorHAnsi"/>
                <w:sz w:val="22"/>
                <w:szCs w:val="22"/>
              </w:rPr>
            </w:pPr>
            <w:r w:rsidRPr="00610D56">
              <w:rPr>
                <w:rFonts w:asciiTheme="minorHAnsi" w:hAnsiTheme="minorHAnsi"/>
                <w:sz w:val="22"/>
                <w:szCs w:val="22"/>
              </w:rPr>
              <w:t>0,66</w:t>
            </w:r>
          </w:p>
        </w:tc>
      </w:tr>
    </w:tbl>
    <w:p w14:paraId="034FE9ED" w14:textId="77777777" w:rsidR="00A63AD9" w:rsidRPr="00610D56" w:rsidRDefault="00A63AD9" w:rsidP="00A63AD9">
      <w:pPr>
        <w:rPr>
          <w:rFonts w:asciiTheme="minorHAnsi" w:hAnsiTheme="minorHAnsi"/>
          <w:sz w:val="22"/>
          <w:szCs w:val="22"/>
        </w:rPr>
      </w:pPr>
    </w:p>
    <w:p w14:paraId="2BCDCB91" w14:textId="1EEC8153" w:rsidR="00A63AD9" w:rsidRDefault="00A63AD9" w:rsidP="002B4953">
      <w:pPr>
        <w:jc w:val="both"/>
        <w:rPr>
          <w:rFonts w:asciiTheme="minorHAnsi" w:hAnsiTheme="minorHAnsi"/>
          <w:sz w:val="22"/>
          <w:szCs w:val="22"/>
        </w:rPr>
      </w:pPr>
      <w:r w:rsidRPr="00610D56">
        <w:rPr>
          <w:rFonts w:asciiTheme="minorHAnsi" w:hAnsiTheme="minorHAnsi"/>
          <w:sz w:val="22"/>
          <w:szCs w:val="22"/>
        </w:rPr>
        <w:t xml:space="preserve">Alle standaarddeviaties zijn laag. De respondenten laten dus geen groot verschil zien bij het beantwoorden van de stellingen met betrekking tot de landing, de verdieping en de verbinding. </w:t>
      </w:r>
    </w:p>
    <w:p w14:paraId="722A15C1" w14:textId="77777777" w:rsidR="00597B50" w:rsidRPr="002B4953" w:rsidRDefault="00597B50" w:rsidP="002B4953">
      <w:pPr>
        <w:jc w:val="both"/>
        <w:rPr>
          <w:rFonts w:asciiTheme="minorHAnsi" w:hAnsiTheme="minorHAnsi"/>
          <w:sz w:val="22"/>
          <w:szCs w:val="22"/>
        </w:rPr>
      </w:pPr>
    </w:p>
    <w:p w14:paraId="11074270" w14:textId="77777777" w:rsidR="00A63AD9" w:rsidRPr="00610D56" w:rsidRDefault="00E73721" w:rsidP="00610D56">
      <w:pPr>
        <w:pStyle w:val="Kop3"/>
      </w:pPr>
      <w:r>
        <w:t>5.4.12</w:t>
      </w:r>
      <w:r>
        <w:tab/>
      </w:r>
      <w:r w:rsidR="00A63AD9" w:rsidRPr="00610D56">
        <w:t>Cijfers onboarding vanuit de uitzendkrachten</w:t>
      </w:r>
    </w:p>
    <w:p w14:paraId="5E8C751D" w14:textId="1D9609A6" w:rsidR="00A63AD9" w:rsidRPr="002B4953" w:rsidRDefault="00A63AD9" w:rsidP="002B4953">
      <w:pPr>
        <w:jc w:val="both"/>
        <w:rPr>
          <w:rFonts w:asciiTheme="minorHAnsi" w:hAnsiTheme="minorHAnsi"/>
          <w:sz w:val="22"/>
        </w:rPr>
      </w:pPr>
      <w:r w:rsidRPr="002B4953">
        <w:rPr>
          <w:rFonts w:asciiTheme="minorHAnsi" w:hAnsiTheme="minorHAnsi"/>
          <w:sz w:val="22"/>
        </w:rPr>
        <w:t>De uitzendkrachten kregen de mogelijkheid met een cijfer te reageren op de onboarding bij Coca-Cola én Start People.</w:t>
      </w:r>
      <w:r w:rsidR="00597B50">
        <w:rPr>
          <w:rFonts w:asciiTheme="minorHAnsi" w:hAnsiTheme="minorHAnsi"/>
          <w:sz w:val="22"/>
        </w:rPr>
        <w:t xml:space="preserve"> Coca-Cola krijgt hierin een gemiddeld cijfer van 6,9. Start People heeft een gemiddeld cijfer behaald van 5,4.</w:t>
      </w:r>
    </w:p>
    <w:p w14:paraId="19ADF796" w14:textId="77777777" w:rsidR="003A7B76" w:rsidRPr="00610D56" w:rsidRDefault="003A7B76">
      <w:pPr>
        <w:rPr>
          <w:rFonts w:asciiTheme="minorHAnsi" w:hAnsiTheme="minorHAnsi"/>
        </w:rPr>
      </w:pPr>
      <w:r w:rsidRPr="00610D56">
        <w:rPr>
          <w:rFonts w:asciiTheme="minorHAnsi" w:hAnsiTheme="minorHAnsi"/>
        </w:rPr>
        <w:br w:type="page"/>
      </w:r>
    </w:p>
    <w:p w14:paraId="41FFE5D2" w14:textId="77777777" w:rsidR="003A7B76" w:rsidRPr="00610D56" w:rsidRDefault="00E73721" w:rsidP="00610D56">
      <w:pPr>
        <w:pStyle w:val="Kop1"/>
      </w:pPr>
      <w:bookmarkStart w:id="47" w:name="_Toc58874762"/>
      <w:bookmarkStart w:id="48" w:name="_Toc81144734"/>
      <w:r>
        <w:t>6.</w:t>
      </w:r>
      <w:r>
        <w:tab/>
      </w:r>
      <w:r w:rsidR="003A7B76" w:rsidRPr="00610D56">
        <w:t>Conclusie</w:t>
      </w:r>
      <w:bookmarkEnd w:id="47"/>
      <w:bookmarkEnd w:id="48"/>
    </w:p>
    <w:p w14:paraId="11208933" w14:textId="77777777" w:rsidR="003A7B76" w:rsidRPr="00610D56" w:rsidRDefault="00E73721" w:rsidP="00610D56">
      <w:pPr>
        <w:pStyle w:val="Kop2"/>
      </w:pPr>
      <w:bookmarkStart w:id="49" w:name="_Toc81144735"/>
      <w:r>
        <w:t>6.1</w:t>
      </w:r>
      <w:r>
        <w:tab/>
      </w:r>
      <w:r w:rsidR="003A7B76" w:rsidRPr="00610D56">
        <w:t>Hoofdvraag: Hoe ondervinden de werknemers van Start-People- Coca-Cola de onboarding?</w:t>
      </w:r>
      <w:bookmarkEnd w:id="49"/>
    </w:p>
    <w:p w14:paraId="283C3030" w14:textId="6BA12409"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 xml:space="preserve">De </w:t>
      </w:r>
      <w:r w:rsidR="00597B50">
        <w:rPr>
          <w:rFonts w:asciiTheme="minorHAnsi" w:hAnsiTheme="minorHAnsi"/>
          <w:sz w:val="22"/>
          <w:szCs w:val="22"/>
        </w:rPr>
        <w:t>t</w:t>
      </w:r>
      <w:r w:rsidRPr="00610D56">
        <w:rPr>
          <w:rFonts w:asciiTheme="minorHAnsi" w:hAnsiTheme="minorHAnsi"/>
          <w:sz w:val="22"/>
          <w:szCs w:val="22"/>
        </w:rPr>
        <w:t xml:space="preserve">heorie van Verhoeven heeft het mogelijk gemaakt een onboardingsproces binnen een bedrijf in kaart te brengen door ervaringen te meten van werknemers op het gebied van de landing, de verdieping en de verbinding. Met een breed scala aan vragen kan onderzocht worden waar een bedrijf minder of meer op scoort. De respondenten ervaren de onboarding bij Start People én Coca-Cola met gemiddeld een 2,8. Op de onafhankelijke variabelen scoren zij respectievelijk een 2,9 en tweemaal een 2,8. </w:t>
      </w:r>
    </w:p>
    <w:p w14:paraId="28115FEE" w14:textId="77777777" w:rsidR="003A7B76" w:rsidRPr="00610D56" w:rsidRDefault="003A7B76" w:rsidP="002B4953">
      <w:pPr>
        <w:jc w:val="both"/>
        <w:rPr>
          <w:rFonts w:asciiTheme="minorHAnsi" w:hAnsiTheme="minorHAnsi"/>
          <w:sz w:val="22"/>
          <w:szCs w:val="22"/>
        </w:rPr>
      </w:pPr>
    </w:p>
    <w:p w14:paraId="3D99F3AB" w14:textId="17E76C2B"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 xml:space="preserve">Dit houdt in dat zij gedeeltelijk te spreken zijn over het onboardingsproces, maar dat </w:t>
      </w:r>
      <w:r w:rsidR="00597B50">
        <w:rPr>
          <w:rFonts w:asciiTheme="minorHAnsi" w:hAnsiTheme="minorHAnsi"/>
          <w:sz w:val="22"/>
          <w:szCs w:val="22"/>
        </w:rPr>
        <w:t>op bepaalde</w:t>
      </w:r>
      <w:r w:rsidRPr="00610D56">
        <w:rPr>
          <w:rFonts w:asciiTheme="minorHAnsi" w:hAnsiTheme="minorHAnsi"/>
          <w:sz w:val="22"/>
          <w:szCs w:val="22"/>
        </w:rPr>
        <w:t xml:space="preserve"> vlakken winst is te behalen door Start People én Coca-Cola. Wat met name opvalt is dat de respondenten structureel lager scoren op vragen die van toepassing zijn op Start People. </w:t>
      </w:r>
    </w:p>
    <w:p w14:paraId="5625C887" w14:textId="77777777" w:rsidR="003A7B76" w:rsidRPr="00610D56" w:rsidRDefault="003A7B76" w:rsidP="002B4953">
      <w:pPr>
        <w:jc w:val="both"/>
        <w:rPr>
          <w:rFonts w:asciiTheme="minorHAnsi" w:hAnsiTheme="minorHAnsi"/>
          <w:sz w:val="22"/>
          <w:szCs w:val="22"/>
        </w:rPr>
      </w:pPr>
    </w:p>
    <w:p w14:paraId="028AC1FB" w14:textId="77777777"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De uitzendkrachten zijn positiever te spreken over de informatie voor de aanvang eerste werkdag, de ontvangst bij Coca-Cola, de voorbereiding van de teamleiders, de uitleg van regels en procedures door Coca-Cola, de uitleg over de verschillende afdelingen binnen Coca-Cola, de openheid binnen Coca-Cola, de waardering vanuit Coca-Cola naar de uitzendkracht voor het geleverde werk, het respect vanuit Coca-Cola naar de uitzendkracht, de cultuur die geldt binnen Coca-Cola, de verbondenheid met Coca-Cola, de snelheid waarmee zij een netwerk hebben opgebouwd bij Coca-Cola, de acceptatie door het team waarin ze terecht zijn gekomen, de duidelijkheid waarmee de doelen zijn geformuleerd door de teamleiders en de snelheid waarmee zij zich thuis voelden bij Coca-Cola.</w:t>
      </w:r>
    </w:p>
    <w:p w14:paraId="204072FB" w14:textId="77777777" w:rsidR="003A7B76" w:rsidRPr="00610D56" w:rsidRDefault="003A7B76" w:rsidP="002B4953">
      <w:pPr>
        <w:jc w:val="both"/>
        <w:rPr>
          <w:rFonts w:asciiTheme="minorHAnsi" w:hAnsiTheme="minorHAnsi"/>
          <w:sz w:val="22"/>
          <w:szCs w:val="22"/>
        </w:rPr>
      </w:pPr>
    </w:p>
    <w:p w14:paraId="6387D4E2" w14:textId="77777777"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De uitzendkrachten zijn minder te spreken over de organisatie op de eerste werkdag, de ontvangst bij Start People, de overeenkomst van de baan in de realiteit met hoe die van tevoren werd geschetst, de uitleg van de regels en procedures die binnen Start People gelden, de openheid binnen Start People, het respect wat zij krijgen van Start People, de uitleg over kernwaardes die binnen Start People gelden, de uitleg over de normen en waarden die binnen Start People en Coca-Cola gelden, de autonomie in hun werk en de cultuur die binnen Start People geldt.</w:t>
      </w:r>
    </w:p>
    <w:p w14:paraId="6CFEE0CE" w14:textId="77777777" w:rsidR="003A7B76" w:rsidRPr="00610D56" w:rsidRDefault="003A7B76" w:rsidP="002B4953">
      <w:pPr>
        <w:jc w:val="both"/>
        <w:rPr>
          <w:rFonts w:asciiTheme="minorHAnsi" w:hAnsiTheme="minorHAnsi"/>
          <w:sz w:val="22"/>
          <w:szCs w:val="22"/>
        </w:rPr>
      </w:pPr>
    </w:p>
    <w:p w14:paraId="00371C9D" w14:textId="3329232C" w:rsidR="00597B50" w:rsidRDefault="003A7B76" w:rsidP="002B4953">
      <w:pPr>
        <w:jc w:val="both"/>
        <w:rPr>
          <w:rFonts w:asciiTheme="minorHAnsi" w:hAnsiTheme="minorHAnsi"/>
          <w:sz w:val="22"/>
          <w:szCs w:val="22"/>
        </w:rPr>
      </w:pPr>
      <w:r w:rsidRPr="00610D56">
        <w:rPr>
          <w:rFonts w:asciiTheme="minorHAnsi" w:hAnsiTheme="minorHAnsi"/>
          <w:sz w:val="22"/>
          <w:szCs w:val="22"/>
        </w:rPr>
        <w:t xml:space="preserve">Zoals hierboven beschreven gaan er in iedere fase dingen goed, maar gaan er ook in iedere fase dingen minder. Het is </w:t>
      </w:r>
      <w:r w:rsidR="00597B50">
        <w:rPr>
          <w:rFonts w:asciiTheme="minorHAnsi" w:hAnsiTheme="minorHAnsi"/>
          <w:sz w:val="22"/>
          <w:szCs w:val="22"/>
        </w:rPr>
        <w:t xml:space="preserve">van belang dat de onderzoeker in zijn adviesrapport ingaat op de zaken die al goed gaan, maar nog beter kunnen en dat hij ingaat op de zaken die nu minder gaan. Het is van belang dat hieruit een grond advies volgt. </w:t>
      </w:r>
    </w:p>
    <w:p w14:paraId="57B98C74" w14:textId="77777777" w:rsidR="003A7B76" w:rsidRPr="00610D56" w:rsidRDefault="003A7B76" w:rsidP="002B4953">
      <w:pPr>
        <w:jc w:val="both"/>
        <w:rPr>
          <w:rFonts w:asciiTheme="minorHAnsi" w:hAnsiTheme="minorHAnsi"/>
          <w:sz w:val="22"/>
          <w:szCs w:val="22"/>
        </w:rPr>
      </w:pPr>
    </w:p>
    <w:p w14:paraId="044E12D0" w14:textId="79F1CE12" w:rsidR="003A7B76" w:rsidRPr="00610D56" w:rsidRDefault="003A7B76" w:rsidP="002B4953">
      <w:pPr>
        <w:jc w:val="both"/>
        <w:rPr>
          <w:rFonts w:asciiTheme="minorHAnsi" w:hAnsiTheme="minorHAnsi"/>
          <w:sz w:val="22"/>
          <w:szCs w:val="22"/>
        </w:rPr>
      </w:pPr>
      <w:r w:rsidRPr="007D11D8">
        <w:rPr>
          <w:rFonts w:asciiTheme="minorHAnsi" w:hAnsiTheme="minorHAnsi"/>
          <w:sz w:val="22"/>
          <w:szCs w:val="22"/>
        </w:rPr>
        <w:t>Hieronder</w:t>
      </w:r>
      <w:r w:rsidR="007D11D8" w:rsidRPr="007D11D8">
        <w:rPr>
          <w:rFonts w:asciiTheme="minorHAnsi" w:hAnsiTheme="minorHAnsi"/>
          <w:sz w:val="22"/>
          <w:szCs w:val="22"/>
        </w:rPr>
        <w:t xml:space="preserve"> (antwoorden op de deelvraag)</w:t>
      </w:r>
      <w:r w:rsidRPr="007D11D8">
        <w:rPr>
          <w:rFonts w:asciiTheme="minorHAnsi" w:hAnsiTheme="minorHAnsi"/>
          <w:sz w:val="22"/>
          <w:szCs w:val="22"/>
        </w:rPr>
        <w:t xml:space="preserve"> staat grondig beschreven wat in welke fase goed gaat en of er sprake is van correlaties.</w:t>
      </w:r>
    </w:p>
    <w:p w14:paraId="423472C7" w14:textId="77777777" w:rsidR="003A7B76" w:rsidRPr="00610D56" w:rsidRDefault="003A7B76" w:rsidP="003A7B76">
      <w:pPr>
        <w:widowControl w:val="0"/>
        <w:autoSpaceDE w:val="0"/>
        <w:autoSpaceDN w:val="0"/>
        <w:adjustRightInd w:val="0"/>
        <w:spacing w:line="280" w:lineRule="atLeast"/>
        <w:rPr>
          <w:rFonts w:asciiTheme="minorHAnsi" w:hAnsiTheme="minorHAnsi"/>
          <w:sz w:val="22"/>
          <w:szCs w:val="22"/>
        </w:rPr>
      </w:pPr>
    </w:p>
    <w:p w14:paraId="7124257D" w14:textId="77777777" w:rsidR="003A7B76" w:rsidRPr="00610D56" w:rsidRDefault="00E73721" w:rsidP="00610D56">
      <w:pPr>
        <w:pStyle w:val="Kop2"/>
      </w:pPr>
      <w:bookmarkStart w:id="50" w:name="_Toc81144736"/>
      <w:r>
        <w:t>6.2</w:t>
      </w:r>
      <w:r>
        <w:tab/>
      </w:r>
      <w:r w:rsidR="003A7B76" w:rsidRPr="00610D56">
        <w:t>Deelvraag 1: Hoe ondervinden de werknemers de landing?</w:t>
      </w:r>
      <w:bookmarkEnd w:id="50"/>
    </w:p>
    <w:p w14:paraId="12BF2D84" w14:textId="4DF1412F"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Over het algemeen zijn de respondenten gedeeltelijk te spreken over hoe zij de landingsperiode bij Start People én Coca-Cola ervaren, aangezien zij gemiddeld een 2,9 scoren. Echter moet geconcludeerd worden dat op veel vlakken ruimte is voor verbetering. De respondenten geven aan de volgende punten minder te ervaren, namelijk: </w:t>
      </w:r>
    </w:p>
    <w:p w14:paraId="4B41D33B" w14:textId="34151AE5" w:rsidR="003A7B76" w:rsidRPr="00610D56" w:rsidRDefault="003A7B76" w:rsidP="002B4953">
      <w:pPr>
        <w:pStyle w:val="Lijstalinea"/>
        <w:widowControl w:val="0"/>
        <w:numPr>
          <w:ilvl w:val="0"/>
          <w:numId w:val="10"/>
        </w:numPr>
        <w:autoSpaceDE w:val="0"/>
        <w:autoSpaceDN w:val="0"/>
        <w:adjustRightInd w:val="0"/>
        <w:spacing w:line="280" w:lineRule="atLeast"/>
        <w:jc w:val="both"/>
        <w:rPr>
          <w:sz w:val="22"/>
          <w:szCs w:val="22"/>
        </w:rPr>
      </w:pPr>
      <w:r w:rsidRPr="00610D56">
        <w:rPr>
          <w:sz w:val="22"/>
          <w:szCs w:val="22"/>
        </w:rPr>
        <w:t>De organisatie op hun eerste werkdag</w:t>
      </w:r>
      <w:r w:rsidR="00597B50">
        <w:rPr>
          <w:sz w:val="22"/>
          <w:szCs w:val="22"/>
        </w:rPr>
        <w:t>;</w:t>
      </w:r>
    </w:p>
    <w:p w14:paraId="375153B4" w14:textId="28B59D8F" w:rsidR="003A7B76" w:rsidRPr="00610D56" w:rsidRDefault="003A7B76" w:rsidP="002B4953">
      <w:pPr>
        <w:pStyle w:val="Lijstalinea"/>
        <w:widowControl w:val="0"/>
        <w:numPr>
          <w:ilvl w:val="0"/>
          <w:numId w:val="10"/>
        </w:numPr>
        <w:autoSpaceDE w:val="0"/>
        <w:autoSpaceDN w:val="0"/>
        <w:adjustRightInd w:val="0"/>
        <w:spacing w:line="280" w:lineRule="atLeast"/>
        <w:jc w:val="both"/>
        <w:rPr>
          <w:sz w:val="22"/>
          <w:szCs w:val="22"/>
        </w:rPr>
      </w:pPr>
      <w:r w:rsidRPr="00610D56">
        <w:rPr>
          <w:sz w:val="22"/>
          <w:szCs w:val="22"/>
        </w:rPr>
        <w:t>De ontvangst bij Start People</w:t>
      </w:r>
      <w:r w:rsidR="00597B50">
        <w:rPr>
          <w:sz w:val="22"/>
          <w:szCs w:val="22"/>
        </w:rPr>
        <w:t>;</w:t>
      </w:r>
    </w:p>
    <w:p w14:paraId="4604EEFE" w14:textId="3640A564" w:rsidR="003A7B76" w:rsidRPr="00610D56" w:rsidRDefault="003A7B76" w:rsidP="002B4953">
      <w:pPr>
        <w:pStyle w:val="Lijstalinea"/>
        <w:widowControl w:val="0"/>
        <w:numPr>
          <w:ilvl w:val="0"/>
          <w:numId w:val="10"/>
        </w:numPr>
        <w:autoSpaceDE w:val="0"/>
        <w:autoSpaceDN w:val="0"/>
        <w:adjustRightInd w:val="0"/>
        <w:spacing w:line="280" w:lineRule="atLeast"/>
        <w:jc w:val="both"/>
        <w:rPr>
          <w:sz w:val="22"/>
          <w:szCs w:val="22"/>
        </w:rPr>
      </w:pPr>
      <w:r w:rsidRPr="00610D56">
        <w:rPr>
          <w:sz w:val="22"/>
          <w:szCs w:val="22"/>
        </w:rPr>
        <w:t>De overeenkomst van de baan in de werkelijkheid met hoe hij van tevoren door Start People werd geschetst</w:t>
      </w:r>
      <w:r w:rsidR="00597B50">
        <w:rPr>
          <w:sz w:val="22"/>
          <w:szCs w:val="22"/>
        </w:rPr>
        <w:t>;</w:t>
      </w:r>
    </w:p>
    <w:p w14:paraId="46514E81" w14:textId="77777777" w:rsidR="003A7B76" w:rsidRPr="00610D56" w:rsidRDefault="003A7B76" w:rsidP="002B4953">
      <w:pPr>
        <w:pStyle w:val="Lijstalinea"/>
        <w:widowControl w:val="0"/>
        <w:numPr>
          <w:ilvl w:val="0"/>
          <w:numId w:val="10"/>
        </w:numPr>
        <w:autoSpaceDE w:val="0"/>
        <w:autoSpaceDN w:val="0"/>
        <w:adjustRightInd w:val="0"/>
        <w:spacing w:line="280" w:lineRule="atLeast"/>
        <w:jc w:val="both"/>
        <w:rPr>
          <w:sz w:val="22"/>
          <w:szCs w:val="22"/>
        </w:rPr>
      </w:pPr>
      <w:r w:rsidRPr="00610D56">
        <w:rPr>
          <w:sz w:val="22"/>
          <w:szCs w:val="22"/>
        </w:rPr>
        <w:t xml:space="preserve">De uitleg van de regels en procedures die binnen Start People gelden door Start People. </w:t>
      </w:r>
    </w:p>
    <w:p w14:paraId="383D8899" w14:textId="77777777" w:rsidR="00610D56" w:rsidRDefault="00610D56" w:rsidP="002B4953">
      <w:pPr>
        <w:widowControl w:val="0"/>
        <w:autoSpaceDE w:val="0"/>
        <w:autoSpaceDN w:val="0"/>
        <w:adjustRightInd w:val="0"/>
        <w:spacing w:line="280" w:lineRule="atLeast"/>
        <w:jc w:val="both"/>
        <w:rPr>
          <w:rFonts w:asciiTheme="minorHAnsi" w:hAnsiTheme="minorHAnsi"/>
          <w:sz w:val="22"/>
          <w:szCs w:val="22"/>
        </w:rPr>
      </w:pPr>
    </w:p>
    <w:p w14:paraId="2BAE3857" w14:textId="77777777" w:rsidR="002B4953" w:rsidRDefault="002B4953">
      <w:pPr>
        <w:rPr>
          <w:rFonts w:asciiTheme="minorHAnsi" w:hAnsiTheme="minorHAnsi"/>
          <w:sz w:val="22"/>
          <w:szCs w:val="22"/>
        </w:rPr>
      </w:pPr>
      <w:r>
        <w:rPr>
          <w:rFonts w:asciiTheme="minorHAnsi" w:hAnsiTheme="minorHAnsi"/>
          <w:sz w:val="22"/>
          <w:szCs w:val="22"/>
        </w:rPr>
        <w:br w:type="page"/>
      </w:r>
    </w:p>
    <w:p w14:paraId="55B42484" w14:textId="6AD4555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De bovenstaande conclusies zijn </w:t>
      </w:r>
      <w:r w:rsidR="00597B50">
        <w:rPr>
          <w:rFonts w:asciiTheme="minorHAnsi" w:hAnsiTheme="minorHAnsi"/>
          <w:sz w:val="22"/>
          <w:szCs w:val="22"/>
        </w:rPr>
        <w:t>zaken</w:t>
      </w:r>
      <w:r w:rsidRPr="00610D56">
        <w:rPr>
          <w:rFonts w:asciiTheme="minorHAnsi" w:hAnsiTheme="minorHAnsi"/>
          <w:sz w:val="22"/>
          <w:szCs w:val="22"/>
        </w:rPr>
        <w:t xml:space="preserve"> voor de onderzoeker om mee te nemen in het adviesrapport wat na dit onderzoek zal volgen. De onderzoeker zal in ogenschouw moeten nemen hoe hij de eerste werkdag beter kan organiseren, hoe hij de ontvangst kan verbeteren, de baan overeen kan laten komen in de realiteit met hoe hij van tevoren wordt geschetst én ervoor zorgen dat de regels en procedures die gelden binnen Start People ook goed worden uitgelegd aan de uitzendkracht. </w:t>
      </w:r>
    </w:p>
    <w:p w14:paraId="7AE9BDA8"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741DD0D6" w14:textId="0F3425EB"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Ook </w:t>
      </w:r>
      <w:r w:rsidR="00597B50">
        <w:rPr>
          <w:rFonts w:asciiTheme="minorHAnsi" w:hAnsiTheme="minorHAnsi"/>
          <w:sz w:val="22"/>
          <w:szCs w:val="22"/>
        </w:rPr>
        <w:t>zijn er</w:t>
      </w:r>
      <w:r w:rsidRPr="00610D56">
        <w:rPr>
          <w:rFonts w:asciiTheme="minorHAnsi" w:hAnsiTheme="minorHAnsi"/>
          <w:sz w:val="22"/>
          <w:szCs w:val="22"/>
        </w:rPr>
        <w:t xml:space="preserve"> een aantal punten die de respondenten beter ervaarden (zij waren gedeeltelijk te spreken over de hieronder benoemde punten), maar zelfs daar zijn eventueel nog mogelijkheden om verbeteringen in aan te brengen. De onderzoeker spreekt over de volgende punten, namelijk:</w:t>
      </w:r>
    </w:p>
    <w:p w14:paraId="36E196DB" w14:textId="212935CD"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verkregen informatie voor de eerste werkdag</w:t>
      </w:r>
      <w:r w:rsidR="00597B50">
        <w:rPr>
          <w:sz w:val="22"/>
          <w:szCs w:val="22"/>
        </w:rPr>
        <w:t>;</w:t>
      </w:r>
    </w:p>
    <w:p w14:paraId="076525CE" w14:textId="6F57154A"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ontvangst bij Coca-Cola</w:t>
      </w:r>
      <w:r w:rsidR="00597B50">
        <w:rPr>
          <w:sz w:val="22"/>
          <w:szCs w:val="22"/>
        </w:rPr>
        <w:t>;</w:t>
      </w:r>
    </w:p>
    <w:p w14:paraId="4E6805EF" w14:textId="62806AC3"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voorbereiding van de teamleiders</w:t>
      </w:r>
      <w:r w:rsidR="00597B50">
        <w:rPr>
          <w:sz w:val="22"/>
          <w:szCs w:val="22"/>
        </w:rPr>
        <w:t>;</w:t>
      </w:r>
    </w:p>
    <w:p w14:paraId="07B88136" w14:textId="746CDAA7"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manier waarop de teamleiders hun verwachtingen uitspreken naar de uitzendkrachten en hoe zij andersom de mogelijkheid hebben dit richting de teamleiders te doen</w:t>
      </w:r>
      <w:r w:rsidR="00597B50">
        <w:rPr>
          <w:sz w:val="22"/>
          <w:szCs w:val="22"/>
        </w:rPr>
        <w:t>;</w:t>
      </w:r>
    </w:p>
    <w:p w14:paraId="4C41B0DC" w14:textId="0A488962"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uitleg van regels en procedures die binnen Coca-Cola gelden door Coca-Cola aan de uitzendkracht</w:t>
      </w:r>
      <w:r w:rsidR="00597B50">
        <w:rPr>
          <w:sz w:val="22"/>
          <w:szCs w:val="22"/>
        </w:rPr>
        <w:t>;</w:t>
      </w:r>
    </w:p>
    <w:p w14:paraId="0F2AC343" w14:textId="5A2C8BB0"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uitleg aan de uitzendkracht wat alle afdelingen binnen Coca-Cola doen door Coca-Cola zelf</w:t>
      </w:r>
      <w:r w:rsidR="00597B50">
        <w:rPr>
          <w:sz w:val="22"/>
          <w:szCs w:val="22"/>
        </w:rPr>
        <w:t>;</w:t>
      </w:r>
    </w:p>
    <w:p w14:paraId="7691A4EC" w14:textId="77777777" w:rsidR="003A7B76" w:rsidRPr="00610D56" w:rsidRDefault="003A7B76" w:rsidP="002B4953">
      <w:pPr>
        <w:pStyle w:val="Lijstalinea"/>
        <w:widowControl w:val="0"/>
        <w:numPr>
          <w:ilvl w:val="0"/>
          <w:numId w:val="11"/>
        </w:numPr>
        <w:autoSpaceDE w:val="0"/>
        <w:autoSpaceDN w:val="0"/>
        <w:adjustRightInd w:val="0"/>
        <w:spacing w:line="280" w:lineRule="atLeast"/>
        <w:jc w:val="both"/>
        <w:rPr>
          <w:sz w:val="22"/>
          <w:szCs w:val="22"/>
        </w:rPr>
      </w:pPr>
      <w:r w:rsidRPr="00610D56">
        <w:rPr>
          <w:sz w:val="22"/>
          <w:szCs w:val="22"/>
        </w:rPr>
        <w:t>De uitleg aan de uitzendkracht waar hij terecht kan met eventuele vragen of problemen.</w:t>
      </w:r>
    </w:p>
    <w:p w14:paraId="4C70EBCB"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2312A08B"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Opvallend is de conclusie dat de respondenten minder scoren op vragen met betrekking tot Start People in verhouding tot Coca-Cola.</w:t>
      </w:r>
    </w:p>
    <w:p w14:paraId="1CA5A726"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1A0A2E8E" w14:textId="50121D6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Tevens heeft de onderzoeker bekeken of er mogelijk van belang zijnde correlaties zijn tussen algemene vragen en de totale gemiddelde ervaring van de landing. </w:t>
      </w:r>
      <w:r w:rsidR="00221063">
        <w:rPr>
          <w:rFonts w:asciiTheme="minorHAnsi" w:hAnsiTheme="minorHAnsi"/>
          <w:sz w:val="22"/>
          <w:szCs w:val="22"/>
        </w:rPr>
        <w:t>Dit betreffen de volgende punten</w:t>
      </w:r>
      <w:r w:rsidRPr="00610D56">
        <w:rPr>
          <w:rFonts w:asciiTheme="minorHAnsi" w:hAnsiTheme="minorHAnsi"/>
          <w:sz w:val="22"/>
          <w:szCs w:val="22"/>
        </w:rPr>
        <w:t xml:space="preserve">, namelijk: </w:t>
      </w:r>
    </w:p>
    <w:p w14:paraId="13A8B795" w14:textId="2D18DB8D" w:rsidR="003A7B76" w:rsidRPr="00610D56" w:rsidRDefault="003A7B76" w:rsidP="002B4953">
      <w:pPr>
        <w:pStyle w:val="Lijstalinea"/>
        <w:widowControl w:val="0"/>
        <w:numPr>
          <w:ilvl w:val="0"/>
          <w:numId w:val="12"/>
        </w:numPr>
        <w:autoSpaceDE w:val="0"/>
        <w:autoSpaceDN w:val="0"/>
        <w:adjustRightInd w:val="0"/>
        <w:spacing w:line="280" w:lineRule="atLeast"/>
        <w:jc w:val="both"/>
        <w:rPr>
          <w:sz w:val="22"/>
          <w:szCs w:val="22"/>
        </w:rPr>
      </w:pPr>
      <w:r w:rsidRPr="00610D56">
        <w:rPr>
          <w:sz w:val="22"/>
          <w:szCs w:val="22"/>
        </w:rPr>
        <w:t>Hoe ouder de respondenten zijn hoe positiever zij de landing ervaren</w:t>
      </w:r>
      <w:r w:rsidR="00221063">
        <w:rPr>
          <w:sz w:val="22"/>
          <w:szCs w:val="22"/>
        </w:rPr>
        <w:t>;</w:t>
      </w:r>
    </w:p>
    <w:p w14:paraId="4A97993C" w14:textId="28525FB2" w:rsidR="003A7B76" w:rsidRPr="00610D56" w:rsidRDefault="003A7B76" w:rsidP="002B4953">
      <w:pPr>
        <w:pStyle w:val="Lijstalinea"/>
        <w:widowControl w:val="0"/>
        <w:numPr>
          <w:ilvl w:val="0"/>
          <w:numId w:val="12"/>
        </w:numPr>
        <w:autoSpaceDE w:val="0"/>
        <w:autoSpaceDN w:val="0"/>
        <w:adjustRightInd w:val="0"/>
        <w:spacing w:line="280" w:lineRule="atLeast"/>
        <w:jc w:val="both"/>
        <w:rPr>
          <w:sz w:val="22"/>
          <w:szCs w:val="22"/>
        </w:rPr>
      </w:pPr>
      <w:r w:rsidRPr="00610D56">
        <w:rPr>
          <w:sz w:val="22"/>
          <w:szCs w:val="22"/>
        </w:rPr>
        <w:t>Hoe hoger de functie is die de respondenten bekleden hoe positiever zij reageren op de landing</w:t>
      </w:r>
      <w:r w:rsidR="00221063">
        <w:rPr>
          <w:sz w:val="22"/>
          <w:szCs w:val="22"/>
        </w:rPr>
        <w:t>;</w:t>
      </w:r>
    </w:p>
    <w:p w14:paraId="34DE5EED" w14:textId="77777777" w:rsidR="003A7B76" w:rsidRPr="00610D56" w:rsidRDefault="003A7B76" w:rsidP="002B4953">
      <w:pPr>
        <w:pStyle w:val="Lijstalinea"/>
        <w:widowControl w:val="0"/>
        <w:numPr>
          <w:ilvl w:val="0"/>
          <w:numId w:val="12"/>
        </w:numPr>
        <w:autoSpaceDE w:val="0"/>
        <w:autoSpaceDN w:val="0"/>
        <w:adjustRightInd w:val="0"/>
        <w:spacing w:line="280" w:lineRule="atLeast"/>
        <w:jc w:val="both"/>
        <w:rPr>
          <w:sz w:val="22"/>
          <w:szCs w:val="22"/>
        </w:rPr>
      </w:pPr>
      <w:r w:rsidRPr="00610D56">
        <w:rPr>
          <w:sz w:val="22"/>
          <w:szCs w:val="22"/>
        </w:rPr>
        <w:t>Respondenten die samenwonen of gehuwd zijn ervaren de landingsfase positiever als respondenten die alleenstaand zijn.</w:t>
      </w:r>
    </w:p>
    <w:p w14:paraId="51EC728D"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76F37DDC"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Als laatste heeft de onderzoeker de standaarddeviatie berekend over de gemiddelde landing. Deze is met 0,62 niet heel hoog, wat inhoudt dat de respondenten geen bijzonder verschil laten zien met betrekking tot het beantwoorden van de vragen over de landing.</w:t>
      </w:r>
    </w:p>
    <w:p w14:paraId="76305DAD" w14:textId="77777777" w:rsidR="003A7B76" w:rsidRPr="00610D56" w:rsidRDefault="003A7B76" w:rsidP="003A7B76">
      <w:pPr>
        <w:widowControl w:val="0"/>
        <w:autoSpaceDE w:val="0"/>
        <w:autoSpaceDN w:val="0"/>
        <w:adjustRightInd w:val="0"/>
        <w:spacing w:line="280" w:lineRule="atLeast"/>
        <w:rPr>
          <w:rFonts w:asciiTheme="minorHAnsi" w:hAnsiTheme="minorHAnsi"/>
          <w:sz w:val="22"/>
          <w:szCs w:val="22"/>
        </w:rPr>
      </w:pPr>
    </w:p>
    <w:p w14:paraId="3886A052" w14:textId="77777777" w:rsidR="003A7B76" w:rsidRPr="00610D56" w:rsidRDefault="00E73721" w:rsidP="00610D56">
      <w:pPr>
        <w:pStyle w:val="Kop2"/>
      </w:pPr>
      <w:bookmarkStart w:id="51" w:name="_Toc81144737"/>
      <w:r>
        <w:t>6.3</w:t>
      </w:r>
      <w:r>
        <w:tab/>
      </w:r>
      <w:r w:rsidR="003A7B76" w:rsidRPr="00610D56">
        <w:t>Deelvraag 2: Hoe ondervinden de werknemers de verdieping?</w:t>
      </w:r>
      <w:bookmarkEnd w:id="51"/>
    </w:p>
    <w:p w14:paraId="1FC147FA"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Over het algemeen zijn de respondenten gedeeltelijk te spreken over hoe zij de verdiepingsperiode bij Start People én Coca-Cola ervaren, aangezien zij gemiddeld een 2,8 scoren. Echter moet er geconcludeerd worden dat er op veel vlakken ruimte is voor verbetering. De respondenten geven aan de volgende punten minder te ervaren, namelijk: </w:t>
      </w:r>
    </w:p>
    <w:p w14:paraId="54F301A9" w14:textId="2B44642E"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De openheid binnen Start People</w:t>
      </w:r>
      <w:r w:rsidR="00221063">
        <w:rPr>
          <w:sz w:val="22"/>
          <w:szCs w:val="22"/>
        </w:rPr>
        <w:t>;</w:t>
      </w:r>
    </w:p>
    <w:p w14:paraId="099380F2" w14:textId="7241FA4E"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Respect voor de uitzendkracht bij Start People</w:t>
      </w:r>
      <w:r w:rsidR="00221063">
        <w:rPr>
          <w:sz w:val="22"/>
          <w:szCs w:val="22"/>
        </w:rPr>
        <w:t>;</w:t>
      </w:r>
    </w:p>
    <w:p w14:paraId="7AC68180" w14:textId="0DB2C43B"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Uitleg over de kernwaardes die binnen Start People gelden voor aanvang van de eerste werkdag</w:t>
      </w:r>
      <w:r w:rsidR="00221063">
        <w:rPr>
          <w:sz w:val="22"/>
          <w:szCs w:val="22"/>
        </w:rPr>
        <w:t>;</w:t>
      </w:r>
    </w:p>
    <w:p w14:paraId="2C63178B" w14:textId="1B32F1F8"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Uitleg over de normen en waarden die binnen Start People en Coca-Cola gelden voor aanvang van de eerste werkdag</w:t>
      </w:r>
      <w:r w:rsidR="00221063">
        <w:rPr>
          <w:sz w:val="22"/>
          <w:szCs w:val="22"/>
        </w:rPr>
        <w:t>;</w:t>
      </w:r>
    </w:p>
    <w:p w14:paraId="708AF5B4" w14:textId="28E6159E"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De autonomie in hun eigen werk</w:t>
      </w:r>
      <w:r w:rsidR="00221063">
        <w:rPr>
          <w:sz w:val="22"/>
          <w:szCs w:val="22"/>
        </w:rPr>
        <w:t>;</w:t>
      </w:r>
    </w:p>
    <w:p w14:paraId="1E00DBCD" w14:textId="77777777" w:rsidR="003A7B76" w:rsidRPr="00610D56" w:rsidRDefault="003A7B76" w:rsidP="002B4953">
      <w:pPr>
        <w:pStyle w:val="Lijstalinea"/>
        <w:widowControl w:val="0"/>
        <w:numPr>
          <w:ilvl w:val="0"/>
          <w:numId w:val="13"/>
        </w:numPr>
        <w:autoSpaceDE w:val="0"/>
        <w:autoSpaceDN w:val="0"/>
        <w:adjustRightInd w:val="0"/>
        <w:spacing w:line="280" w:lineRule="atLeast"/>
        <w:jc w:val="both"/>
        <w:rPr>
          <w:sz w:val="22"/>
          <w:szCs w:val="22"/>
        </w:rPr>
      </w:pPr>
      <w:r w:rsidRPr="00610D56">
        <w:rPr>
          <w:sz w:val="22"/>
          <w:szCs w:val="22"/>
        </w:rPr>
        <w:t>De cultuur die geldt binnen Start People.</w:t>
      </w:r>
    </w:p>
    <w:p w14:paraId="21FD000C"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070E2F09" w14:textId="77777777" w:rsidR="00221063" w:rsidRDefault="00221063" w:rsidP="002B4953">
      <w:pPr>
        <w:widowControl w:val="0"/>
        <w:autoSpaceDE w:val="0"/>
        <w:autoSpaceDN w:val="0"/>
        <w:adjustRightInd w:val="0"/>
        <w:spacing w:line="280" w:lineRule="atLeast"/>
        <w:jc w:val="both"/>
        <w:rPr>
          <w:rFonts w:asciiTheme="minorHAnsi" w:hAnsiTheme="minorHAnsi"/>
          <w:sz w:val="22"/>
          <w:szCs w:val="22"/>
        </w:rPr>
      </w:pPr>
    </w:p>
    <w:p w14:paraId="01F78529" w14:textId="755B3EEB" w:rsidR="003A7B76" w:rsidRPr="00610D56" w:rsidRDefault="00221063"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De bovenstaande conclusies zijn </w:t>
      </w:r>
      <w:r>
        <w:rPr>
          <w:rFonts w:asciiTheme="minorHAnsi" w:hAnsiTheme="minorHAnsi"/>
          <w:sz w:val="22"/>
          <w:szCs w:val="22"/>
        </w:rPr>
        <w:t>zaken</w:t>
      </w:r>
      <w:r w:rsidRPr="00610D56">
        <w:rPr>
          <w:rFonts w:asciiTheme="minorHAnsi" w:hAnsiTheme="minorHAnsi"/>
          <w:sz w:val="22"/>
          <w:szCs w:val="22"/>
        </w:rPr>
        <w:t xml:space="preserve"> voor de onderzoeker om mee te nemen in het adviesrapport wat na dit onderzoek zal volgen. </w:t>
      </w:r>
      <w:r w:rsidR="003A7B76" w:rsidRPr="00610D56">
        <w:rPr>
          <w:rFonts w:asciiTheme="minorHAnsi" w:hAnsiTheme="minorHAnsi"/>
          <w:sz w:val="22"/>
          <w:szCs w:val="22"/>
        </w:rPr>
        <w:t>De onderzoeker zal in ogenschouw moeten nemen hoe de openheid kan verbeterd worden binnen Start People, het respect voor de uitzendkrachten kan verbeteren bij Start People, een manier bedenken hoe de kernwaardes die binnen Start People gelden uitgelegd kan worden aan de uitzendkracht voor de eerste werkdag, een manier kan bedenken om de normen en waarden uit te leggen die binnen Start People én Coca-Cola gelden kan uitleggen aan de uitzendkracht, hoe de uitzendkracht meer autonomie kan krijgen in zijn werk en hoe de onderzoeker de cultuur kan verbeteren binnen Start People.</w:t>
      </w:r>
    </w:p>
    <w:p w14:paraId="0FBC1D3C"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3EBA4823" w14:textId="6A087509"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Ook </w:t>
      </w:r>
      <w:r w:rsidR="00221063">
        <w:rPr>
          <w:rFonts w:asciiTheme="minorHAnsi" w:hAnsiTheme="minorHAnsi"/>
          <w:sz w:val="22"/>
          <w:szCs w:val="22"/>
        </w:rPr>
        <w:t>zijn</w:t>
      </w:r>
      <w:r w:rsidRPr="00610D56">
        <w:rPr>
          <w:rFonts w:asciiTheme="minorHAnsi" w:hAnsiTheme="minorHAnsi"/>
          <w:sz w:val="22"/>
          <w:szCs w:val="22"/>
        </w:rPr>
        <w:t xml:space="preserve"> er een aantal punten die de respondenten beter ervaarden (zij waren gedeeltelijk te spreken over de hieronder benoemde punten), maar zelfs daar zijn eventueel nog mogelijkheden om verbeteringen in aan te brengen. De onderzoeker spreekt over de volgende punten, namelijk:</w:t>
      </w:r>
    </w:p>
    <w:p w14:paraId="0B6E402F" w14:textId="5AC9A30B"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openheid binnen Coca-Cola</w:t>
      </w:r>
      <w:r w:rsidR="00221063">
        <w:rPr>
          <w:sz w:val="22"/>
          <w:szCs w:val="22"/>
        </w:rPr>
        <w:t>;</w:t>
      </w:r>
    </w:p>
    <w:p w14:paraId="1FA0F9E8" w14:textId="58074C05"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communicatie van Coca-Cola richting de uitzendkracht over hun functioneren</w:t>
      </w:r>
      <w:r w:rsidR="00221063">
        <w:rPr>
          <w:sz w:val="22"/>
          <w:szCs w:val="22"/>
        </w:rPr>
        <w:t>;</w:t>
      </w:r>
    </w:p>
    <w:p w14:paraId="7DA000E9" w14:textId="27784D28"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waardering vanuit Coca-Cola richting de uitzendkracht voor het geleverde werk</w:t>
      </w:r>
      <w:r w:rsidR="00221063">
        <w:rPr>
          <w:sz w:val="22"/>
          <w:szCs w:val="22"/>
        </w:rPr>
        <w:t>;</w:t>
      </w:r>
    </w:p>
    <w:p w14:paraId="7E4FDD5B" w14:textId="797CF2CA"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feedback die de uitzendkrachten in de eerste periode verkregen vanuit hun collega’s</w:t>
      </w:r>
      <w:r w:rsidR="00221063">
        <w:rPr>
          <w:sz w:val="22"/>
          <w:szCs w:val="22"/>
        </w:rPr>
        <w:t>;</w:t>
      </w:r>
    </w:p>
    <w:p w14:paraId="58EBEFDB" w14:textId="61179613"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feedback aan de uitzendkracht door de teamleiders in de eerste periode</w:t>
      </w:r>
      <w:r w:rsidR="00221063">
        <w:rPr>
          <w:sz w:val="22"/>
          <w:szCs w:val="22"/>
        </w:rPr>
        <w:t>;</w:t>
      </w:r>
    </w:p>
    <w:p w14:paraId="6E5D91E0" w14:textId="54AE0DA2"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Het respect voor de uitzendkracht bij Coca-Cola</w:t>
      </w:r>
      <w:r w:rsidR="00221063">
        <w:rPr>
          <w:sz w:val="22"/>
          <w:szCs w:val="22"/>
        </w:rPr>
        <w:t>;</w:t>
      </w:r>
    </w:p>
    <w:p w14:paraId="16B23F1B" w14:textId="2A7143CB"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uitleg van de kernwaardes die binnen Coca-Cola gelden aan de uitzendkracht voor de aanvang van de eerste werkdag</w:t>
      </w:r>
      <w:r w:rsidR="00221063">
        <w:rPr>
          <w:sz w:val="22"/>
          <w:szCs w:val="22"/>
        </w:rPr>
        <w:t>;</w:t>
      </w:r>
    </w:p>
    <w:p w14:paraId="4F2BA4AE" w14:textId="77777777" w:rsidR="003A7B76" w:rsidRPr="00610D56" w:rsidRDefault="003A7B76" w:rsidP="002B4953">
      <w:pPr>
        <w:pStyle w:val="Lijstalinea"/>
        <w:widowControl w:val="0"/>
        <w:numPr>
          <w:ilvl w:val="0"/>
          <w:numId w:val="14"/>
        </w:numPr>
        <w:autoSpaceDE w:val="0"/>
        <w:autoSpaceDN w:val="0"/>
        <w:adjustRightInd w:val="0"/>
        <w:spacing w:line="280" w:lineRule="atLeast"/>
        <w:jc w:val="both"/>
        <w:rPr>
          <w:sz w:val="22"/>
          <w:szCs w:val="22"/>
        </w:rPr>
      </w:pPr>
      <w:r w:rsidRPr="00610D56">
        <w:rPr>
          <w:sz w:val="22"/>
          <w:szCs w:val="22"/>
        </w:rPr>
        <w:t>De cultuur die geldt binnen Coca-Cola.</w:t>
      </w:r>
    </w:p>
    <w:p w14:paraId="5859980D"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002B19B2"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Opvallend is de conclusie dat de respondenten minder scoren op vragen met betrekking tot Start People in verhouding tot Coca-Cola.</w:t>
      </w:r>
    </w:p>
    <w:p w14:paraId="10857585" w14:textId="77777777" w:rsidR="003A7B76" w:rsidRPr="00610D56" w:rsidRDefault="003A7B76" w:rsidP="002B4953">
      <w:pPr>
        <w:jc w:val="both"/>
        <w:rPr>
          <w:rFonts w:asciiTheme="minorHAnsi" w:hAnsiTheme="minorHAnsi"/>
          <w:sz w:val="22"/>
          <w:szCs w:val="22"/>
        </w:rPr>
      </w:pPr>
    </w:p>
    <w:p w14:paraId="6AFA171A" w14:textId="70F70839"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 xml:space="preserve">Tevens heeft de onderzoeker bekeken of er mogelijk van belang zijnde correlaties zijn tussen algemene vragen en de totale gemiddelde ervaring van de verdieping. </w:t>
      </w:r>
      <w:r w:rsidR="00221063">
        <w:rPr>
          <w:rFonts w:asciiTheme="minorHAnsi" w:hAnsiTheme="minorHAnsi"/>
          <w:sz w:val="22"/>
          <w:szCs w:val="22"/>
        </w:rPr>
        <w:t>Dit betreffen de volgende punten</w:t>
      </w:r>
      <w:r w:rsidR="00221063" w:rsidRPr="00610D56">
        <w:rPr>
          <w:rFonts w:asciiTheme="minorHAnsi" w:hAnsiTheme="minorHAnsi"/>
          <w:sz w:val="22"/>
          <w:szCs w:val="22"/>
        </w:rPr>
        <w:t>, namelijk:</w:t>
      </w:r>
    </w:p>
    <w:p w14:paraId="175539F7" w14:textId="2D599D78" w:rsidR="003A7B76" w:rsidRPr="00E73721" w:rsidRDefault="003A7B76" w:rsidP="002B4953">
      <w:pPr>
        <w:pStyle w:val="Lijstalinea"/>
        <w:widowControl w:val="0"/>
        <w:numPr>
          <w:ilvl w:val="0"/>
          <w:numId w:val="15"/>
        </w:numPr>
        <w:autoSpaceDE w:val="0"/>
        <w:autoSpaceDN w:val="0"/>
        <w:adjustRightInd w:val="0"/>
        <w:spacing w:line="280" w:lineRule="atLeast"/>
        <w:jc w:val="both"/>
        <w:rPr>
          <w:sz w:val="22"/>
          <w:szCs w:val="22"/>
        </w:rPr>
      </w:pPr>
      <w:r w:rsidRPr="00610D56">
        <w:rPr>
          <w:sz w:val="22"/>
          <w:szCs w:val="22"/>
        </w:rPr>
        <w:t>Hoe ouder de respondenten zijn hoe positiever zij de verdiepingsfase ervaren</w:t>
      </w:r>
      <w:r w:rsidR="00221063">
        <w:rPr>
          <w:sz w:val="22"/>
          <w:szCs w:val="22"/>
        </w:rPr>
        <w:t>;</w:t>
      </w:r>
    </w:p>
    <w:p w14:paraId="28F2A754" w14:textId="77777777" w:rsidR="00221063" w:rsidRDefault="003A7B76" w:rsidP="00891CCD">
      <w:pPr>
        <w:pStyle w:val="Lijstalinea"/>
        <w:widowControl w:val="0"/>
        <w:numPr>
          <w:ilvl w:val="0"/>
          <w:numId w:val="15"/>
        </w:numPr>
        <w:autoSpaceDE w:val="0"/>
        <w:autoSpaceDN w:val="0"/>
        <w:adjustRightInd w:val="0"/>
        <w:spacing w:line="280" w:lineRule="atLeast"/>
        <w:jc w:val="both"/>
        <w:rPr>
          <w:sz w:val="22"/>
          <w:szCs w:val="22"/>
        </w:rPr>
      </w:pPr>
      <w:r w:rsidRPr="00221063">
        <w:rPr>
          <w:sz w:val="22"/>
          <w:szCs w:val="22"/>
        </w:rPr>
        <w:t>Hoe hoger de functie is die de respondenten bekleden hoe positiever zij de verdiepingsfase ervaren</w:t>
      </w:r>
      <w:r w:rsidR="00221063">
        <w:rPr>
          <w:sz w:val="22"/>
          <w:szCs w:val="22"/>
        </w:rPr>
        <w:t>;</w:t>
      </w:r>
    </w:p>
    <w:p w14:paraId="20500A4F" w14:textId="19590254" w:rsidR="003A7B76" w:rsidRPr="00221063" w:rsidRDefault="003A7B76" w:rsidP="00891CCD">
      <w:pPr>
        <w:pStyle w:val="Lijstalinea"/>
        <w:widowControl w:val="0"/>
        <w:numPr>
          <w:ilvl w:val="0"/>
          <w:numId w:val="15"/>
        </w:numPr>
        <w:autoSpaceDE w:val="0"/>
        <w:autoSpaceDN w:val="0"/>
        <w:adjustRightInd w:val="0"/>
        <w:spacing w:line="280" w:lineRule="atLeast"/>
        <w:jc w:val="both"/>
        <w:rPr>
          <w:sz w:val="22"/>
          <w:szCs w:val="22"/>
        </w:rPr>
      </w:pPr>
      <w:r w:rsidRPr="00221063">
        <w:rPr>
          <w:sz w:val="22"/>
          <w:szCs w:val="22"/>
        </w:rPr>
        <w:t>Hoe meer uren de respondenten werken hoe positiever zij de verdiepingsfase ervaren</w:t>
      </w:r>
      <w:r w:rsidR="00221063">
        <w:rPr>
          <w:sz w:val="22"/>
          <w:szCs w:val="22"/>
        </w:rPr>
        <w:t>;</w:t>
      </w:r>
    </w:p>
    <w:p w14:paraId="39A83D1C" w14:textId="4F7847E5" w:rsidR="003A7B76" w:rsidRPr="00610D56" w:rsidRDefault="003A7B76" w:rsidP="002B4953">
      <w:pPr>
        <w:pStyle w:val="Lijstalinea"/>
        <w:widowControl w:val="0"/>
        <w:numPr>
          <w:ilvl w:val="0"/>
          <w:numId w:val="15"/>
        </w:numPr>
        <w:autoSpaceDE w:val="0"/>
        <w:autoSpaceDN w:val="0"/>
        <w:adjustRightInd w:val="0"/>
        <w:spacing w:line="280" w:lineRule="atLeast"/>
        <w:jc w:val="both"/>
        <w:rPr>
          <w:sz w:val="22"/>
          <w:szCs w:val="22"/>
        </w:rPr>
      </w:pPr>
      <w:r w:rsidRPr="00610D56">
        <w:rPr>
          <w:sz w:val="22"/>
          <w:szCs w:val="22"/>
        </w:rPr>
        <w:t>Hoe hoger het opleidingsniveau van de respondenten is hoe positiever zij de verdiepingsfase ervaren</w:t>
      </w:r>
      <w:r w:rsidR="00221063">
        <w:rPr>
          <w:sz w:val="22"/>
          <w:szCs w:val="22"/>
        </w:rPr>
        <w:t>;</w:t>
      </w:r>
    </w:p>
    <w:p w14:paraId="063D2ECC" w14:textId="77777777" w:rsidR="003A7B76" w:rsidRPr="00610D56" w:rsidRDefault="003A7B76" w:rsidP="002B4953">
      <w:pPr>
        <w:pStyle w:val="Lijstalinea"/>
        <w:widowControl w:val="0"/>
        <w:numPr>
          <w:ilvl w:val="0"/>
          <w:numId w:val="15"/>
        </w:numPr>
        <w:autoSpaceDE w:val="0"/>
        <w:autoSpaceDN w:val="0"/>
        <w:adjustRightInd w:val="0"/>
        <w:spacing w:line="280" w:lineRule="atLeast"/>
        <w:jc w:val="both"/>
        <w:rPr>
          <w:sz w:val="22"/>
          <w:szCs w:val="22"/>
        </w:rPr>
      </w:pPr>
      <w:r w:rsidRPr="00610D56">
        <w:rPr>
          <w:sz w:val="22"/>
          <w:szCs w:val="22"/>
        </w:rPr>
        <w:t>Respondenten die samenwonen of gehuwd zijn ervaren de verdiepingsfase positiever als respondenten die alleenstaand zijn.</w:t>
      </w:r>
    </w:p>
    <w:p w14:paraId="7438F07E"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476F0E4E"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Als laatste heeft de onderzoeker de standaarddeviatie berekend over de gemiddelde verdieping. Deze is met 0,58 niet heel hoog, wat inhoudt dat de respondenten geen bijzonder verschil laten zien met betrekking tot het beantwoorden van de vragen over de landing.</w:t>
      </w:r>
    </w:p>
    <w:p w14:paraId="1C60B744" w14:textId="546AF2D4" w:rsidR="002B4953" w:rsidRDefault="002B4953">
      <w:pPr>
        <w:rPr>
          <w:rFonts w:asciiTheme="majorHAnsi" w:eastAsiaTheme="majorEastAsia" w:hAnsiTheme="majorHAnsi" w:cstheme="majorBidi"/>
          <w:color w:val="2F5496" w:themeColor="accent1" w:themeShade="BF"/>
          <w:sz w:val="26"/>
          <w:szCs w:val="26"/>
          <w:lang w:eastAsia="en-US"/>
        </w:rPr>
      </w:pPr>
    </w:p>
    <w:p w14:paraId="45635F54" w14:textId="77777777" w:rsidR="003A7B76" w:rsidRPr="00610D56" w:rsidRDefault="00E73721" w:rsidP="00610D56">
      <w:pPr>
        <w:pStyle w:val="Kop2"/>
      </w:pPr>
      <w:bookmarkStart w:id="52" w:name="_Toc81144738"/>
      <w:r>
        <w:t>6.4</w:t>
      </w:r>
      <w:r>
        <w:tab/>
      </w:r>
      <w:r w:rsidR="003A7B76" w:rsidRPr="00610D56">
        <w:t>Deelvraag 3: Hoe ondervinden de werknemers de verbinding?</w:t>
      </w:r>
      <w:bookmarkEnd w:id="52"/>
    </w:p>
    <w:p w14:paraId="104CF921" w14:textId="65B997CF" w:rsidR="00221063"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Over het algemeen zijn de respondenten gedeeltelijk te spreken over hoe zij de verbindingsperiode bij Start People én Coca-Cola ervaren, aangezien zij gemiddeld een 2,8 scoren. Echter moet geconcludeerd worden dat op veel vlakken ruimte is voor verbetering. De respondenten geven aan de volgende punten minder te ervaren, namelijk: </w:t>
      </w:r>
    </w:p>
    <w:p w14:paraId="1C01BBFD" w14:textId="77777777" w:rsidR="00221063" w:rsidRDefault="00221063">
      <w:pPr>
        <w:rPr>
          <w:rFonts w:asciiTheme="minorHAnsi" w:hAnsiTheme="minorHAnsi"/>
          <w:sz w:val="22"/>
          <w:szCs w:val="22"/>
        </w:rPr>
      </w:pPr>
      <w:r>
        <w:rPr>
          <w:rFonts w:asciiTheme="minorHAnsi" w:hAnsiTheme="minorHAnsi"/>
          <w:sz w:val="22"/>
          <w:szCs w:val="22"/>
        </w:rPr>
        <w:br w:type="page"/>
      </w:r>
    </w:p>
    <w:p w14:paraId="73FE11C5" w14:textId="4DDD8E18" w:rsidR="003A7B76" w:rsidRPr="00610D56" w:rsidRDefault="003A7B76" w:rsidP="002B4953">
      <w:pPr>
        <w:pStyle w:val="Lijstalinea"/>
        <w:widowControl w:val="0"/>
        <w:numPr>
          <w:ilvl w:val="0"/>
          <w:numId w:val="16"/>
        </w:numPr>
        <w:autoSpaceDE w:val="0"/>
        <w:autoSpaceDN w:val="0"/>
        <w:adjustRightInd w:val="0"/>
        <w:spacing w:line="280" w:lineRule="atLeast"/>
        <w:jc w:val="both"/>
        <w:rPr>
          <w:sz w:val="22"/>
          <w:szCs w:val="22"/>
        </w:rPr>
      </w:pPr>
      <w:r w:rsidRPr="00610D56">
        <w:rPr>
          <w:sz w:val="22"/>
          <w:szCs w:val="22"/>
        </w:rPr>
        <w:t>De verbondenheid met Start People</w:t>
      </w:r>
      <w:r w:rsidR="00221063">
        <w:rPr>
          <w:sz w:val="22"/>
          <w:szCs w:val="22"/>
        </w:rPr>
        <w:t>;</w:t>
      </w:r>
    </w:p>
    <w:p w14:paraId="74FCA7E7" w14:textId="0AC9057C" w:rsidR="003A7B76" w:rsidRPr="00610D56" w:rsidRDefault="003A7B76" w:rsidP="002B4953">
      <w:pPr>
        <w:pStyle w:val="Lijstalinea"/>
        <w:widowControl w:val="0"/>
        <w:numPr>
          <w:ilvl w:val="0"/>
          <w:numId w:val="16"/>
        </w:numPr>
        <w:autoSpaceDE w:val="0"/>
        <w:autoSpaceDN w:val="0"/>
        <w:adjustRightInd w:val="0"/>
        <w:spacing w:line="280" w:lineRule="atLeast"/>
        <w:jc w:val="both"/>
        <w:rPr>
          <w:sz w:val="22"/>
          <w:szCs w:val="22"/>
        </w:rPr>
      </w:pPr>
      <w:r w:rsidRPr="00610D56">
        <w:rPr>
          <w:sz w:val="22"/>
          <w:szCs w:val="22"/>
        </w:rPr>
        <w:t>De investering vanuit Coca-Cola in hun ontwikkeling</w:t>
      </w:r>
      <w:r w:rsidR="00221063">
        <w:rPr>
          <w:sz w:val="22"/>
          <w:szCs w:val="22"/>
        </w:rPr>
        <w:t>;</w:t>
      </w:r>
    </w:p>
    <w:p w14:paraId="1BC23425" w14:textId="3391D3ED" w:rsidR="003A7B76" w:rsidRPr="00610D56" w:rsidRDefault="003A7B76" w:rsidP="002B4953">
      <w:pPr>
        <w:pStyle w:val="Lijstalinea"/>
        <w:widowControl w:val="0"/>
        <w:numPr>
          <w:ilvl w:val="0"/>
          <w:numId w:val="16"/>
        </w:numPr>
        <w:autoSpaceDE w:val="0"/>
        <w:autoSpaceDN w:val="0"/>
        <w:adjustRightInd w:val="0"/>
        <w:spacing w:line="280" w:lineRule="atLeast"/>
        <w:jc w:val="both"/>
        <w:rPr>
          <w:sz w:val="22"/>
          <w:szCs w:val="22"/>
        </w:rPr>
      </w:pPr>
      <w:r w:rsidRPr="00610D56">
        <w:rPr>
          <w:sz w:val="22"/>
          <w:szCs w:val="22"/>
        </w:rPr>
        <w:t>De investering vanuit Start People in hun ontwikkeling</w:t>
      </w:r>
      <w:r w:rsidR="00221063">
        <w:rPr>
          <w:sz w:val="22"/>
          <w:szCs w:val="22"/>
        </w:rPr>
        <w:t>;</w:t>
      </w:r>
    </w:p>
    <w:p w14:paraId="04572039" w14:textId="77777777" w:rsidR="003A7B76" w:rsidRPr="00610D56" w:rsidRDefault="003A7B76" w:rsidP="002B4953">
      <w:pPr>
        <w:pStyle w:val="Lijstalinea"/>
        <w:widowControl w:val="0"/>
        <w:numPr>
          <w:ilvl w:val="0"/>
          <w:numId w:val="16"/>
        </w:numPr>
        <w:autoSpaceDE w:val="0"/>
        <w:autoSpaceDN w:val="0"/>
        <w:adjustRightInd w:val="0"/>
        <w:spacing w:line="280" w:lineRule="atLeast"/>
        <w:jc w:val="both"/>
        <w:rPr>
          <w:sz w:val="22"/>
          <w:szCs w:val="22"/>
        </w:rPr>
      </w:pPr>
      <w:r w:rsidRPr="00610D56">
        <w:rPr>
          <w:sz w:val="22"/>
          <w:szCs w:val="22"/>
        </w:rPr>
        <w:t>De snelheid waarmee zij zich thuis voelden bij Start People.</w:t>
      </w:r>
    </w:p>
    <w:p w14:paraId="1D7BE7B3"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35749253" w14:textId="209A9CC5" w:rsidR="003A7B76" w:rsidRPr="00610D56" w:rsidRDefault="00221063"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De bovenstaande conclusies zijn </w:t>
      </w:r>
      <w:r>
        <w:rPr>
          <w:rFonts w:asciiTheme="minorHAnsi" w:hAnsiTheme="minorHAnsi"/>
          <w:sz w:val="22"/>
          <w:szCs w:val="22"/>
        </w:rPr>
        <w:t>zaken</w:t>
      </w:r>
      <w:r w:rsidRPr="00610D56">
        <w:rPr>
          <w:rFonts w:asciiTheme="minorHAnsi" w:hAnsiTheme="minorHAnsi"/>
          <w:sz w:val="22"/>
          <w:szCs w:val="22"/>
        </w:rPr>
        <w:t xml:space="preserve"> voor de onderzoeker om mee te nemen in het adviesrapport wat na dit onderzoek zal volgen.</w:t>
      </w:r>
      <w:r>
        <w:rPr>
          <w:rFonts w:asciiTheme="minorHAnsi" w:hAnsiTheme="minorHAnsi"/>
          <w:sz w:val="22"/>
          <w:szCs w:val="22"/>
        </w:rPr>
        <w:t xml:space="preserve"> </w:t>
      </w:r>
      <w:r w:rsidR="003A7B76" w:rsidRPr="00610D56">
        <w:rPr>
          <w:rFonts w:asciiTheme="minorHAnsi" w:hAnsiTheme="minorHAnsi"/>
          <w:sz w:val="22"/>
          <w:szCs w:val="22"/>
        </w:rPr>
        <w:t>De onderzoeker zal in ogenschouw moeten nemen hoe de verbondenheid tussen Start People en de uitzendkracht verbeterd kan worden, hoe Coca-Cola én Start People kunnen gaan investeren in de ontwikkeling van de uitzendkracht plus hoe uitzendkrachten zich sneller thuis kunnen gaan voelen bij het uitzendbureau.</w:t>
      </w:r>
    </w:p>
    <w:p w14:paraId="541E3AE4"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26C61445" w14:textId="5A1CC389"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 xml:space="preserve">Ook </w:t>
      </w:r>
      <w:r w:rsidR="00221063">
        <w:rPr>
          <w:rFonts w:asciiTheme="minorHAnsi" w:hAnsiTheme="minorHAnsi"/>
          <w:sz w:val="22"/>
          <w:szCs w:val="22"/>
        </w:rPr>
        <w:t>zijn</w:t>
      </w:r>
      <w:r w:rsidRPr="00610D56">
        <w:rPr>
          <w:rFonts w:asciiTheme="minorHAnsi" w:hAnsiTheme="minorHAnsi"/>
          <w:sz w:val="22"/>
          <w:szCs w:val="22"/>
        </w:rPr>
        <w:t xml:space="preserve"> er een aantal punten die de respondenten beter ervaarden (zij waren gedeeltelijk te spreken over de hieronder benoemde punten), maar zelfs daar zijn eventueel nog mogelijkheden om verbeteringen in aan te brengen. De onderzoeker spreekt over de volgende punten, namelijk:</w:t>
      </w:r>
    </w:p>
    <w:p w14:paraId="180473EF" w14:textId="008C1928" w:rsidR="003A7B76" w:rsidRPr="00610D56" w:rsidRDefault="003A7B76" w:rsidP="002B4953">
      <w:pPr>
        <w:pStyle w:val="Lijstalinea"/>
        <w:widowControl w:val="0"/>
        <w:numPr>
          <w:ilvl w:val="0"/>
          <w:numId w:val="17"/>
        </w:numPr>
        <w:autoSpaceDE w:val="0"/>
        <w:autoSpaceDN w:val="0"/>
        <w:adjustRightInd w:val="0"/>
        <w:spacing w:line="280" w:lineRule="atLeast"/>
        <w:jc w:val="both"/>
        <w:rPr>
          <w:sz w:val="22"/>
          <w:szCs w:val="22"/>
        </w:rPr>
      </w:pPr>
      <w:r w:rsidRPr="00610D56">
        <w:rPr>
          <w:sz w:val="22"/>
          <w:szCs w:val="22"/>
        </w:rPr>
        <w:t xml:space="preserve">De </w:t>
      </w:r>
      <w:r w:rsidR="00221063">
        <w:rPr>
          <w:sz w:val="22"/>
          <w:szCs w:val="22"/>
        </w:rPr>
        <w:t>v</w:t>
      </w:r>
      <w:r w:rsidRPr="00610D56">
        <w:rPr>
          <w:sz w:val="22"/>
          <w:szCs w:val="22"/>
        </w:rPr>
        <w:t>erbondenheid met Coca-Cola</w:t>
      </w:r>
      <w:r w:rsidR="00221063">
        <w:rPr>
          <w:sz w:val="22"/>
          <w:szCs w:val="22"/>
        </w:rPr>
        <w:t>;</w:t>
      </w:r>
    </w:p>
    <w:p w14:paraId="7DE05BA2" w14:textId="3A84ABBA" w:rsidR="003A7B76" w:rsidRPr="00610D56" w:rsidRDefault="003A7B76" w:rsidP="002B4953">
      <w:pPr>
        <w:pStyle w:val="Lijstalinea"/>
        <w:widowControl w:val="0"/>
        <w:numPr>
          <w:ilvl w:val="0"/>
          <w:numId w:val="17"/>
        </w:numPr>
        <w:autoSpaceDE w:val="0"/>
        <w:autoSpaceDN w:val="0"/>
        <w:adjustRightInd w:val="0"/>
        <w:spacing w:line="280" w:lineRule="atLeast"/>
        <w:jc w:val="both"/>
        <w:rPr>
          <w:sz w:val="22"/>
          <w:szCs w:val="22"/>
        </w:rPr>
      </w:pPr>
      <w:r w:rsidRPr="00610D56">
        <w:rPr>
          <w:sz w:val="22"/>
          <w:szCs w:val="22"/>
        </w:rPr>
        <w:t>De snelheid waarmee zij een netwerk opbouwden binnen Coca-Cola</w:t>
      </w:r>
      <w:r w:rsidR="00221063">
        <w:rPr>
          <w:sz w:val="22"/>
          <w:szCs w:val="22"/>
        </w:rPr>
        <w:t>;</w:t>
      </w:r>
    </w:p>
    <w:p w14:paraId="23283E74" w14:textId="7F0D472C" w:rsidR="003A7B76" w:rsidRPr="00610D56" w:rsidRDefault="003A7B76" w:rsidP="002B4953">
      <w:pPr>
        <w:pStyle w:val="Lijstalinea"/>
        <w:widowControl w:val="0"/>
        <w:numPr>
          <w:ilvl w:val="0"/>
          <w:numId w:val="17"/>
        </w:numPr>
        <w:autoSpaceDE w:val="0"/>
        <w:autoSpaceDN w:val="0"/>
        <w:adjustRightInd w:val="0"/>
        <w:spacing w:line="280" w:lineRule="atLeast"/>
        <w:jc w:val="both"/>
        <w:rPr>
          <w:sz w:val="22"/>
          <w:szCs w:val="22"/>
        </w:rPr>
      </w:pPr>
      <w:r w:rsidRPr="00610D56">
        <w:rPr>
          <w:sz w:val="22"/>
          <w:szCs w:val="22"/>
        </w:rPr>
        <w:t>De acceptatie door het team waarin zij terechtkwamen</w:t>
      </w:r>
      <w:r w:rsidR="00221063">
        <w:rPr>
          <w:sz w:val="22"/>
          <w:szCs w:val="22"/>
        </w:rPr>
        <w:t>;</w:t>
      </w:r>
    </w:p>
    <w:p w14:paraId="59F0B17F" w14:textId="60F341AF" w:rsidR="003A7B76" w:rsidRPr="00610D56" w:rsidRDefault="003A7B76" w:rsidP="002B4953">
      <w:pPr>
        <w:pStyle w:val="Lijstalinea"/>
        <w:widowControl w:val="0"/>
        <w:numPr>
          <w:ilvl w:val="0"/>
          <w:numId w:val="17"/>
        </w:numPr>
        <w:autoSpaceDE w:val="0"/>
        <w:autoSpaceDN w:val="0"/>
        <w:adjustRightInd w:val="0"/>
        <w:spacing w:line="280" w:lineRule="atLeast"/>
        <w:jc w:val="both"/>
        <w:rPr>
          <w:sz w:val="22"/>
          <w:szCs w:val="22"/>
        </w:rPr>
      </w:pPr>
      <w:r w:rsidRPr="00610D56">
        <w:rPr>
          <w:sz w:val="22"/>
          <w:szCs w:val="22"/>
        </w:rPr>
        <w:t>De duidelijkheid waarmee de doelen werden geformuleerd door de ploegleiders</w:t>
      </w:r>
      <w:r w:rsidR="00221063">
        <w:rPr>
          <w:sz w:val="22"/>
          <w:szCs w:val="22"/>
        </w:rPr>
        <w:t>;</w:t>
      </w:r>
    </w:p>
    <w:p w14:paraId="01D62850" w14:textId="77777777" w:rsidR="003A7B76" w:rsidRPr="00610D56" w:rsidRDefault="003A7B76" w:rsidP="002B4953">
      <w:pPr>
        <w:pStyle w:val="Lijstalinea"/>
        <w:widowControl w:val="0"/>
        <w:numPr>
          <w:ilvl w:val="0"/>
          <w:numId w:val="17"/>
        </w:numPr>
        <w:autoSpaceDE w:val="0"/>
        <w:autoSpaceDN w:val="0"/>
        <w:adjustRightInd w:val="0"/>
        <w:spacing w:line="280" w:lineRule="atLeast"/>
        <w:jc w:val="both"/>
        <w:rPr>
          <w:sz w:val="22"/>
          <w:szCs w:val="22"/>
        </w:rPr>
      </w:pPr>
      <w:r w:rsidRPr="00610D56">
        <w:rPr>
          <w:sz w:val="22"/>
          <w:szCs w:val="22"/>
        </w:rPr>
        <w:t>De snelheid hoe snel zij zich thuis voelden bij Coca-Cola.</w:t>
      </w:r>
    </w:p>
    <w:p w14:paraId="0FD52A01"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7FB930E5"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Opvallend is de conclusie dat de respondenten minder scoren op vragen met betrekking tot Start People in verhouding tot Coca-Cola.</w:t>
      </w:r>
    </w:p>
    <w:p w14:paraId="7E95AB70"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p>
    <w:p w14:paraId="4EDED768" w14:textId="31CABC1D"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 xml:space="preserve">Tevens heeft de onderzoeker bekeken of er mogelijk van belang zijnde correlaties zijn tussen algemene vragen en de totale gemiddelde ervaring van de verbinding. </w:t>
      </w:r>
      <w:r w:rsidR="00221063">
        <w:rPr>
          <w:rFonts w:asciiTheme="minorHAnsi" w:hAnsiTheme="minorHAnsi"/>
          <w:sz w:val="22"/>
          <w:szCs w:val="22"/>
        </w:rPr>
        <w:t>Dit betreffen de volgende punten</w:t>
      </w:r>
      <w:r w:rsidR="00221063" w:rsidRPr="00610D56">
        <w:rPr>
          <w:rFonts w:asciiTheme="minorHAnsi" w:hAnsiTheme="minorHAnsi"/>
          <w:sz w:val="22"/>
          <w:szCs w:val="22"/>
        </w:rPr>
        <w:t>, namelijk:</w:t>
      </w:r>
    </w:p>
    <w:p w14:paraId="55FA8407" w14:textId="05054E78" w:rsidR="003A7B76" w:rsidRPr="00610D56" w:rsidRDefault="003A7B76" w:rsidP="002B4953">
      <w:pPr>
        <w:pStyle w:val="Lijstalinea"/>
        <w:widowControl w:val="0"/>
        <w:numPr>
          <w:ilvl w:val="0"/>
          <w:numId w:val="18"/>
        </w:numPr>
        <w:autoSpaceDE w:val="0"/>
        <w:autoSpaceDN w:val="0"/>
        <w:adjustRightInd w:val="0"/>
        <w:spacing w:line="280" w:lineRule="atLeast"/>
        <w:jc w:val="both"/>
        <w:rPr>
          <w:sz w:val="22"/>
          <w:szCs w:val="22"/>
        </w:rPr>
      </w:pPr>
      <w:r w:rsidRPr="00610D56">
        <w:rPr>
          <w:sz w:val="22"/>
          <w:szCs w:val="22"/>
        </w:rPr>
        <w:t>Hoe ouder de respondenten zijn hoe positiever zij de verbindingsfase ervaren</w:t>
      </w:r>
      <w:r w:rsidR="00221063">
        <w:rPr>
          <w:sz w:val="22"/>
          <w:szCs w:val="22"/>
        </w:rPr>
        <w:t>;</w:t>
      </w:r>
    </w:p>
    <w:p w14:paraId="06A7D2D1" w14:textId="0E3D7441" w:rsidR="003A7B76" w:rsidRPr="00610D56" w:rsidRDefault="003A7B76" w:rsidP="002B4953">
      <w:pPr>
        <w:pStyle w:val="Lijstalinea"/>
        <w:widowControl w:val="0"/>
        <w:numPr>
          <w:ilvl w:val="0"/>
          <w:numId w:val="18"/>
        </w:numPr>
        <w:autoSpaceDE w:val="0"/>
        <w:autoSpaceDN w:val="0"/>
        <w:adjustRightInd w:val="0"/>
        <w:spacing w:line="280" w:lineRule="atLeast"/>
        <w:jc w:val="both"/>
        <w:rPr>
          <w:sz w:val="22"/>
          <w:szCs w:val="22"/>
        </w:rPr>
      </w:pPr>
      <w:r w:rsidRPr="00610D56">
        <w:rPr>
          <w:sz w:val="22"/>
          <w:szCs w:val="22"/>
        </w:rPr>
        <w:t>Hoe hoger de functie is die de respondenten bekleden hoe positiever zij de verbindingsfase ervaren</w:t>
      </w:r>
      <w:r w:rsidR="00221063">
        <w:rPr>
          <w:sz w:val="22"/>
          <w:szCs w:val="22"/>
        </w:rPr>
        <w:t>;</w:t>
      </w:r>
    </w:p>
    <w:p w14:paraId="6F4F6055" w14:textId="77777777" w:rsidR="003A7B76" w:rsidRPr="00610D56" w:rsidRDefault="003A7B76" w:rsidP="002B4953">
      <w:pPr>
        <w:pStyle w:val="Lijstalinea"/>
        <w:widowControl w:val="0"/>
        <w:numPr>
          <w:ilvl w:val="0"/>
          <w:numId w:val="18"/>
        </w:numPr>
        <w:autoSpaceDE w:val="0"/>
        <w:autoSpaceDN w:val="0"/>
        <w:adjustRightInd w:val="0"/>
        <w:spacing w:line="280" w:lineRule="atLeast"/>
        <w:jc w:val="both"/>
        <w:rPr>
          <w:sz w:val="22"/>
          <w:szCs w:val="22"/>
        </w:rPr>
      </w:pPr>
      <w:r w:rsidRPr="00610D56">
        <w:rPr>
          <w:sz w:val="22"/>
          <w:szCs w:val="22"/>
        </w:rPr>
        <w:t>Respondenten die samenwonen of gehuwd zijn ervaren de verbindingsfase positiever als respondenten die alleenstaand zijn.</w:t>
      </w:r>
    </w:p>
    <w:p w14:paraId="532F96DC" w14:textId="77777777" w:rsidR="003A7B76" w:rsidRPr="00610D56" w:rsidRDefault="003A7B76" w:rsidP="002B4953">
      <w:pPr>
        <w:widowControl w:val="0"/>
        <w:autoSpaceDE w:val="0"/>
        <w:autoSpaceDN w:val="0"/>
        <w:adjustRightInd w:val="0"/>
        <w:spacing w:line="280" w:lineRule="atLeast"/>
        <w:ind w:left="360"/>
        <w:jc w:val="both"/>
        <w:rPr>
          <w:rFonts w:asciiTheme="minorHAnsi" w:hAnsiTheme="minorHAnsi"/>
          <w:sz w:val="22"/>
          <w:szCs w:val="22"/>
        </w:rPr>
      </w:pPr>
    </w:p>
    <w:p w14:paraId="63BB6B08" w14:textId="77777777" w:rsidR="003A7B76" w:rsidRPr="00610D56" w:rsidRDefault="003A7B76" w:rsidP="002B4953">
      <w:pPr>
        <w:widowControl w:val="0"/>
        <w:autoSpaceDE w:val="0"/>
        <w:autoSpaceDN w:val="0"/>
        <w:adjustRightInd w:val="0"/>
        <w:spacing w:line="280" w:lineRule="atLeast"/>
        <w:jc w:val="both"/>
        <w:rPr>
          <w:rFonts w:asciiTheme="minorHAnsi" w:hAnsiTheme="minorHAnsi"/>
          <w:sz w:val="22"/>
          <w:szCs w:val="22"/>
        </w:rPr>
      </w:pPr>
      <w:r w:rsidRPr="00610D56">
        <w:rPr>
          <w:rFonts w:asciiTheme="minorHAnsi" w:hAnsiTheme="minorHAnsi"/>
          <w:sz w:val="22"/>
          <w:szCs w:val="22"/>
        </w:rPr>
        <w:t>Als laatste heeft de onderzoeker de standaarddeviatie berekend over de gemiddelde verbinding. Deze is met 0,66 niet heel hoog, wat inhoudt dat de respondenten geen bijzonder verschil laten zien met betrekking tot het beantwoorden van de vragen over de landing.</w:t>
      </w:r>
    </w:p>
    <w:p w14:paraId="0B64B42F" w14:textId="66A18C3F" w:rsidR="002B4953" w:rsidRDefault="002B4953">
      <w:pPr>
        <w:rPr>
          <w:rFonts w:asciiTheme="majorHAnsi" w:eastAsiaTheme="majorEastAsia" w:hAnsiTheme="majorHAnsi" w:cstheme="majorBidi"/>
          <w:color w:val="2F5496" w:themeColor="accent1" w:themeShade="BF"/>
          <w:sz w:val="26"/>
          <w:szCs w:val="26"/>
          <w:lang w:eastAsia="en-US"/>
        </w:rPr>
      </w:pPr>
    </w:p>
    <w:p w14:paraId="31612C38" w14:textId="77777777" w:rsidR="003A7B76" w:rsidRPr="00610D56" w:rsidRDefault="00E73721" w:rsidP="00610D56">
      <w:pPr>
        <w:pStyle w:val="Kop2"/>
      </w:pPr>
      <w:bookmarkStart w:id="53" w:name="_Toc81144739"/>
      <w:r>
        <w:t>6.5</w:t>
      </w:r>
      <w:r>
        <w:tab/>
      </w:r>
      <w:r w:rsidR="003A7B76" w:rsidRPr="00610D56">
        <w:t>Conceptueel model</w:t>
      </w:r>
      <w:bookmarkEnd w:id="53"/>
    </w:p>
    <w:p w14:paraId="77EA1C35" w14:textId="77777777" w:rsidR="003A7B76" w:rsidRPr="00610D56" w:rsidRDefault="003A7B76" w:rsidP="002B4953">
      <w:pPr>
        <w:jc w:val="both"/>
        <w:rPr>
          <w:rFonts w:asciiTheme="minorHAnsi" w:hAnsiTheme="minorHAnsi"/>
          <w:sz w:val="22"/>
          <w:szCs w:val="22"/>
        </w:rPr>
      </w:pPr>
      <w:r w:rsidRPr="00610D56">
        <w:rPr>
          <w:rFonts w:asciiTheme="minorHAnsi" w:hAnsiTheme="minorHAnsi"/>
          <w:sz w:val="22"/>
          <w:szCs w:val="22"/>
        </w:rPr>
        <w:t>Door de samenkoppeling van de onafhankelijke variabelen uit het conceptuele model in combinatie met de afhankelijke variabele ‘onboarding’ heeft de onderzoeker in kaart kunnen brengen wat er wel en wat er niet goed ging in iedere fase uit de theorie van Verhoeven. De onderzoeker heeft aan de hand van de theorie van Verhoeven die betrekking heeft op de onafhankelijke variabele een enquête opgesteld met stellingen om de onboarding bij Start People én Coca-Cola te meten. Ook heeft de onderzoeker hier extra algemene vragen in opgenomen, zoals:</w:t>
      </w:r>
    </w:p>
    <w:p w14:paraId="6B492279" w14:textId="05341A86" w:rsidR="003A7B76" w:rsidRPr="00610D56" w:rsidRDefault="003A7B76" w:rsidP="00221063">
      <w:pPr>
        <w:pStyle w:val="Lijstalinea"/>
        <w:numPr>
          <w:ilvl w:val="0"/>
          <w:numId w:val="29"/>
        </w:numPr>
        <w:jc w:val="both"/>
        <w:rPr>
          <w:sz w:val="22"/>
          <w:szCs w:val="22"/>
        </w:rPr>
      </w:pPr>
      <w:r w:rsidRPr="00610D56">
        <w:rPr>
          <w:sz w:val="22"/>
          <w:szCs w:val="22"/>
        </w:rPr>
        <w:t>Sekse</w:t>
      </w:r>
      <w:r w:rsidR="00221063">
        <w:rPr>
          <w:sz w:val="22"/>
          <w:szCs w:val="22"/>
        </w:rPr>
        <w:t>;</w:t>
      </w:r>
    </w:p>
    <w:p w14:paraId="6FBC7AA8" w14:textId="3AEA32F7" w:rsidR="003A7B76" w:rsidRPr="00610D56" w:rsidRDefault="003A7B76" w:rsidP="00221063">
      <w:pPr>
        <w:pStyle w:val="Lijstalinea"/>
        <w:numPr>
          <w:ilvl w:val="0"/>
          <w:numId w:val="29"/>
        </w:numPr>
        <w:jc w:val="both"/>
        <w:rPr>
          <w:sz w:val="22"/>
          <w:szCs w:val="22"/>
        </w:rPr>
      </w:pPr>
      <w:r w:rsidRPr="00610D56">
        <w:rPr>
          <w:sz w:val="22"/>
          <w:szCs w:val="22"/>
        </w:rPr>
        <w:t>Leeftijdscategorie</w:t>
      </w:r>
      <w:r w:rsidR="00221063">
        <w:rPr>
          <w:sz w:val="22"/>
          <w:szCs w:val="22"/>
        </w:rPr>
        <w:t>;</w:t>
      </w:r>
    </w:p>
    <w:p w14:paraId="2CBA853B" w14:textId="45B1EE9E" w:rsidR="003A7B76" w:rsidRPr="00610D56" w:rsidRDefault="003A7B76" w:rsidP="00221063">
      <w:pPr>
        <w:pStyle w:val="Lijstalinea"/>
        <w:numPr>
          <w:ilvl w:val="0"/>
          <w:numId w:val="29"/>
        </w:numPr>
        <w:jc w:val="both"/>
        <w:rPr>
          <w:sz w:val="22"/>
          <w:szCs w:val="22"/>
        </w:rPr>
      </w:pPr>
      <w:r w:rsidRPr="00610D56">
        <w:rPr>
          <w:sz w:val="22"/>
          <w:szCs w:val="22"/>
        </w:rPr>
        <w:t>Opleidingsniveau</w:t>
      </w:r>
      <w:r w:rsidR="00221063">
        <w:rPr>
          <w:sz w:val="22"/>
          <w:szCs w:val="22"/>
        </w:rPr>
        <w:t>;</w:t>
      </w:r>
    </w:p>
    <w:p w14:paraId="0A95E833" w14:textId="561C08C7" w:rsidR="003A7B76" w:rsidRPr="00610D56" w:rsidRDefault="003A7B76" w:rsidP="00221063">
      <w:pPr>
        <w:pStyle w:val="Lijstalinea"/>
        <w:numPr>
          <w:ilvl w:val="0"/>
          <w:numId w:val="29"/>
        </w:numPr>
        <w:jc w:val="both"/>
        <w:rPr>
          <w:sz w:val="22"/>
          <w:szCs w:val="22"/>
        </w:rPr>
      </w:pPr>
      <w:r w:rsidRPr="00610D56">
        <w:rPr>
          <w:sz w:val="22"/>
          <w:szCs w:val="22"/>
        </w:rPr>
        <w:t>Functie</w:t>
      </w:r>
      <w:r w:rsidR="00221063">
        <w:rPr>
          <w:sz w:val="22"/>
          <w:szCs w:val="22"/>
        </w:rPr>
        <w:t>;</w:t>
      </w:r>
    </w:p>
    <w:p w14:paraId="33F9B61C" w14:textId="0C898AEB" w:rsidR="003A7B76" w:rsidRPr="00610D56" w:rsidRDefault="003A7B76" w:rsidP="00221063">
      <w:pPr>
        <w:pStyle w:val="Lijstalinea"/>
        <w:numPr>
          <w:ilvl w:val="0"/>
          <w:numId w:val="29"/>
        </w:numPr>
        <w:jc w:val="both"/>
        <w:rPr>
          <w:sz w:val="22"/>
          <w:szCs w:val="22"/>
        </w:rPr>
      </w:pPr>
      <w:r w:rsidRPr="00610D56">
        <w:rPr>
          <w:sz w:val="22"/>
          <w:szCs w:val="22"/>
        </w:rPr>
        <w:t>Woonsituatie</w:t>
      </w:r>
      <w:r w:rsidR="00221063">
        <w:rPr>
          <w:sz w:val="22"/>
          <w:szCs w:val="22"/>
        </w:rPr>
        <w:t>;</w:t>
      </w:r>
    </w:p>
    <w:p w14:paraId="0DCC11E3" w14:textId="13A31DEF" w:rsidR="003A7B76" w:rsidRPr="00610D56" w:rsidRDefault="003A7B76" w:rsidP="00221063">
      <w:pPr>
        <w:pStyle w:val="Lijstalinea"/>
        <w:numPr>
          <w:ilvl w:val="0"/>
          <w:numId w:val="29"/>
        </w:numPr>
        <w:jc w:val="both"/>
        <w:rPr>
          <w:sz w:val="22"/>
          <w:szCs w:val="22"/>
        </w:rPr>
      </w:pPr>
      <w:r w:rsidRPr="00610D56">
        <w:rPr>
          <w:sz w:val="22"/>
          <w:szCs w:val="22"/>
        </w:rPr>
        <w:t>Gemiddeld aantal werkuren</w:t>
      </w:r>
      <w:r w:rsidR="00221063">
        <w:rPr>
          <w:sz w:val="22"/>
          <w:szCs w:val="22"/>
        </w:rPr>
        <w:t>.</w:t>
      </w:r>
    </w:p>
    <w:p w14:paraId="68D6F067" w14:textId="77777777" w:rsidR="003A7B76" w:rsidRPr="00610D56" w:rsidRDefault="003A7B76" w:rsidP="002B4953">
      <w:pPr>
        <w:jc w:val="both"/>
        <w:rPr>
          <w:rFonts w:asciiTheme="minorHAnsi" w:hAnsiTheme="minorHAnsi"/>
          <w:sz w:val="22"/>
          <w:szCs w:val="22"/>
        </w:rPr>
      </w:pPr>
    </w:p>
    <w:p w14:paraId="18D18F70" w14:textId="71C68BD9" w:rsidR="00370ACC" w:rsidRPr="002B4953" w:rsidRDefault="003A7B76" w:rsidP="002B4953">
      <w:pPr>
        <w:jc w:val="both"/>
        <w:rPr>
          <w:rFonts w:asciiTheme="minorHAnsi" w:hAnsiTheme="minorHAnsi"/>
          <w:sz w:val="22"/>
          <w:szCs w:val="22"/>
        </w:rPr>
      </w:pPr>
      <w:r w:rsidRPr="00610D56">
        <w:rPr>
          <w:rFonts w:asciiTheme="minorHAnsi" w:hAnsiTheme="minorHAnsi"/>
          <w:sz w:val="22"/>
          <w:szCs w:val="22"/>
        </w:rPr>
        <w:t xml:space="preserve">Op deze manier heeft de onderzoeker </w:t>
      </w:r>
      <w:r w:rsidR="00221063">
        <w:rPr>
          <w:rFonts w:asciiTheme="minorHAnsi" w:hAnsiTheme="minorHAnsi"/>
          <w:sz w:val="22"/>
          <w:szCs w:val="22"/>
        </w:rPr>
        <w:t>onderzocht</w:t>
      </w:r>
      <w:r w:rsidRPr="00610D56">
        <w:rPr>
          <w:rFonts w:asciiTheme="minorHAnsi" w:hAnsiTheme="minorHAnsi"/>
          <w:sz w:val="22"/>
          <w:szCs w:val="22"/>
        </w:rPr>
        <w:t xml:space="preserve"> of de onafhankelijke variabelen correleren met de algemene vragen. Deze correlaties zijn opgenomen in het hoofdstuk resultaten en zijn toegelicht bij de conclusies. Echter waren deze vaak zo laag dat er niet echt gesproken kan worden dat bijvoorbeeld de leeftijd of bijvoorbeeld de woonsituatie nu écht van invloed is op hoe bijvoorbeeld de respondenten de landing, de verdieping of de verbinding ervaren. </w:t>
      </w:r>
    </w:p>
    <w:p w14:paraId="3A78845E" w14:textId="77777777" w:rsidR="002B4953" w:rsidRDefault="002B4953">
      <w:pPr>
        <w:rPr>
          <w:rFonts w:asciiTheme="majorHAnsi" w:eastAsiaTheme="majorEastAsia" w:hAnsiTheme="majorHAnsi" w:cstheme="majorBidi"/>
          <w:color w:val="2F5496" w:themeColor="accent1" w:themeShade="BF"/>
          <w:sz w:val="32"/>
          <w:szCs w:val="32"/>
          <w:lang w:eastAsia="en-US"/>
        </w:rPr>
      </w:pPr>
      <w:r>
        <w:br w:type="page"/>
      </w:r>
    </w:p>
    <w:p w14:paraId="3C7AEB55" w14:textId="77777777" w:rsidR="00370ACC" w:rsidRPr="00610D56" w:rsidRDefault="00E73721" w:rsidP="00610D56">
      <w:pPr>
        <w:pStyle w:val="Kop1"/>
      </w:pPr>
      <w:bookmarkStart w:id="54" w:name="_Toc81144740"/>
      <w:r>
        <w:t>7.</w:t>
      </w:r>
      <w:r>
        <w:tab/>
      </w:r>
      <w:r w:rsidR="00370ACC" w:rsidRPr="00610D56">
        <w:t>Discussie</w:t>
      </w:r>
      <w:bookmarkEnd w:id="54"/>
    </w:p>
    <w:p w14:paraId="52A2E5E8" w14:textId="77777777"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Tijdens dit gedeelte van het onderzoek zal de onderzoeker kritisch kijken naar een aantal zaken waaronder de betrouwbaarheid van het onderzoek, de validiteit, de hoogte van de respons, wat toekomstige onderzoekers wellicht beter kunnen doen en in hoeverre het onderzoek van innovatieve waarde is.</w:t>
      </w:r>
    </w:p>
    <w:p w14:paraId="4E5AE0CE" w14:textId="77777777" w:rsidR="00370ACC" w:rsidRPr="00610D56" w:rsidRDefault="00370ACC" w:rsidP="00370ACC">
      <w:pPr>
        <w:rPr>
          <w:rFonts w:asciiTheme="minorHAnsi" w:hAnsiTheme="minorHAnsi"/>
          <w:sz w:val="22"/>
          <w:szCs w:val="22"/>
        </w:rPr>
      </w:pPr>
    </w:p>
    <w:p w14:paraId="0F6F0B6A" w14:textId="77777777" w:rsidR="00370ACC" w:rsidRPr="00610D56" w:rsidRDefault="00E73721" w:rsidP="00610D56">
      <w:pPr>
        <w:pStyle w:val="Kop2"/>
      </w:pPr>
      <w:bookmarkStart w:id="55" w:name="_Toc81144741"/>
      <w:r>
        <w:t>7.1</w:t>
      </w:r>
      <w:r>
        <w:tab/>
      </w:r>
      <w:r w:rsidR="00370ACC" w:rsidRPr="00610D56">
        <w:t>Betrouwbaarheid</w:t>
      </w:r>
      <w:bookmarkEnd w:id="55"/>
    </w:p>
    <w:p w14:paraId="3215AD69" w14:textId="68EFF905" w:rsidR="00370ACC" w:rsidRPr="00610D56" w:rsidRDefault="00370ACC" w:rsidP="002B4953">
      <w:pPr>
        <w:ind w:right="-148"/>
        <w:jc w:val="both"/>
        <w:rPr>
          <w:rFonts w:asciiTheme="minorHAnsi" w:hAnsiTheme="minorHAnsi"/>
          <w:sz w:val="22"/>
          <w:szCs w:val="22"/>
        </w:rPr>
      </w:pPr>
      <w:r w:rsidRPr="00610D56">
        <w:rPr>
          <w:rFonts w:asciiTheme="minorHAnsi" w:hAnsiTheme="minorHAnsi"/>
          <w:sz w:val="22"/>
          <w:szCs w:val="22"/>
        </w:rPr>
        <w:t>De onderzoeker durft behoedzaam te veronderstellen dat het onderzoek betrouwbaar en valide is. Dit durft de onderzoeker te veronderstellen omdat hij het onderzoek heeft gehouden aan de hand van de theorie van Verhoeven. Met de theorie en de daarbij behorende checklist kon de onderzoeker een breed gevarieerde enquête uitzetten onder de werknemers van Start People bij Coca-Cola. De theorie van Verhoeven wordt onder kenners gewaardeerd</w:t>
      </w:r>
      <w:r w:rsidR="00221063">
        <w:rPr>
          <w:rFonts w:asciiTheme="minorHAnsi" w:hAnsiTheme="minorHAnsi"/>
          <w:sz w:val="22"/>
          <w:szCs w:val="22"/>
        </w:rPr>
        <w:t>,</w:t>
      </w:r>
      <w:r w:rsidRPr="00610D56">
        <w:rPr>
          <w:rFonts w:asciiTheme="minorHAnsi" w:hAnsiTheme="minorHAnsi"/>
          <w:sz w:val="22"/>
          <w:szCs w:val="22"/>
        </w:rPr>
        <w:t xml:space="preserve"> omdat het in het verleden heeft bewezen dat het meet wat het moet meten wanneer het gaat om de onboarding binnen bedrijven. Doordat dit het geval is komt het de betrouwbaarheid van het onderzoek ten goede. Ook wil de onderzoeker daaraan toevoegen dat door de anonimiteit in de enquête de betrouwbaarheid sterk is toegenomen. Doordat de enquête anoniem in te vullen was voorkwam dit sociaalwenselijke antwoorden.</w:t>
      </w:r>
    </w:p>
    <w:p w14:paraId="04AA6F10" w14:textId="77777777" w:rsidR="00370ACC" w:rsidRPr="00610D56" w:rsidRDefault="00370ACC" w:rsidP="002B4953">
      <w:pPr>
        <w:jc w:val="both"/>
        <w:rPr>
          <w:rFonts w:asciiTheme="minorHAnsi" w:hAnsiTheme="minorHAnsi"/>
          <w:sz w:val="22"/>
          <w:szCs w:val="22"/>
        </w:rPr>
      </w:pPr>
    </w:p>
    <w:p w14:paraId="19736B18" w14:textId="77777777"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 xml:space="preserve">Daartegenover staat wel dat de betrouwbaarheid van het onderzoek betwijfeld kan worden en dat met de simpele reden omdat er geen 100% respons is. 76,5% van de potentiële respondenten populatie heeft de moeite genomen om de enquête in te vullen, wat automatisch betekent dat we niet weten wat de bevindingen zijn van de overige 23,5% omtrent de onboarding. Echter kan hier weer de vervolgvraag op worden gesteld, namelijk: In hoeverre is het reëel om binnen een relatief korte tijd van 3 weken aan 100% respons te komen? Achteraf had de onderzoeker de enquête langer online kunnen zetten, maar had dat ook weer als vervolg kunnen hebben dat de respondenten langer zouden wachten met het invullen of het zelfs zouden vergeten. </w:t>
      </w:r>
    </w:p>
    <w:p w14:paraId="7BE0269F" w14:textId="77777777" w:rsidR="00370ACC" w:rsidRPr="00610D56" w:rsidRDefault="00370ACC" w:rsidP="00370ACC">
      <w:pPr>
        <w:rPr>
          <w:rFonts w:asciiTheme="minorHAnsi" w:eastAsiaTheme="majorEastAsia" w:hAnsiTheme="minorHAnsi" w:cstheme="majorBidi"/>
          <w:color w:val="1F3763" w:themeColor="accent1" w:themeShade="7F"/>
          <w:sz w:val="22"/>
          <w:szCs w:val="22"/>
        </w:rPr>
      </w:pPr>
    </w:p>
    <w:p w14:paraId="613696B9" w14:textId="77777777" w:rsidR="00370ACC" w:rsidRPr="00610D56" w:rsidRDefault="00E73721" w:rsidP="00610D56">
      <w:pPr>
        <w:pStyle w:val="Kop2"/>
      </w:pPr>
      <w:bookmarkStart w:id="56" w:name="_Toc81144742"/>
      <w:r>
        <w:t>7.2</w:t>
      </w:r>
      <w:r>
        <w:tab/>
      </w:r>
      <w:r w:rsidR="00370ACC" w:rsidRPr="00610D56">
        <w:t>Kwalitatief of kwantitatief onderzoek</w:t>
      </w:r>
      <w:bookmarkEnd w:id="56"/>
    </w:p>
    <w:p w14:paraId="064125E1" w14:textId="7466924F"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 xml:space="preserve">In de beginperiode van het onderzoek was de onderzoeker er voor 99% van overtuigd om het onderzoek te gaan houden aan de hand van </w:t>
      </w:r>
      <w:r w:rsidR="00221063">
        <w:rPr>
          <w:rFonts w:asciiTheme="minorHAnsi" w:hAnsiTheme="minorHAnsi"/>
          <w:sz w:val="22"/>
          <w:szCs w:val="22"/>
        </w:rPr>
        <w:t>een kwalitatieve onderzoeksmethode</w:t>
      </w:r>
      <w:r w:rsidRPr="00610D56">
        <w:rPr>
          <w:rFonts w:asciiTheme="minorHAnsi" w:hAnsiTheme="minorHAnsi"/>
          <w:sz w:val="22"/>
          <w:szCs w:val="22"/>
        </w:rPr>
        <w:t>. De onderzoeker wilde aan de hand van d</w:t>
      </w:r>
      <w:r w:rsidR="00610D56">
        <w:rPr>
          <w:rFonts w:asciiTheme="minorHAnsi" w:hAnsiTheme="minorHAnsi"/>
          <w:sz w:val="22"/>
          <w:szCs w:val="22"/>
        </w:rPr>
        <w:t>iepte-interviews het onboardings</w:t>
      </w:r>
      <w:r w:rsidRPr="00610D56">
        <w:rPr>
          <w:rFonts w:asciiTheme="minorHAnsi" w:hAnsiTheme="minorHAnsi"/>
          <w:sz w:val="22"/>
          <w:szCs w:val="22"/>
        </w:rPr>
        <w:t xml:space="preserve">proces in kaart gaan brengen. Door het houden van interviews wilde de onderzoeker zo diep mogelijk door gaan vragen en op die manier gaan meten waarom werknemers bepaalde zaken op een dusdanige manier ervaren. </w:t>
      </w:r>
    </w:p>
    <w:p w14:paraId="0C56E715" w14:textId="77777777" w:rsidR="00370ACC" w:rsidRPr="00610D56" w:rsidRDefault="00370ACC" w:rsidP="002B4953">
      <w:pPr>
        <w:jc w:val="both"/>
        <w:rPr>
          <w:rFonts w:asciiTheme="minorHAnsi" w:hAnsiTheme="minorHAnsi"/>
          <w:sz w:val="22"/>
          <w:szCs w:val="22"/>
        </w:rPr>
      </w:pPr>
    </w:p>
    <w:p w14:paraId="7CEBC8E6" w14:textId="5DF7A65D"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 xml:space="preserve">Echter wees de docent van de onderzoeker erop dat het onmogelijk zou zijn om een valide onderzoek af te leveren wanneer er gekozen zou worden voor de kwalitatieve manier. Het zou niet mogelijk zijn om in een korte tijd genoeg respondenten te interviewen en al hun antwoorden te coderen. Hierdoor is de keuze alsnog gevallen op een kwantitatief onderzoek aan de hand van een enquête. Hierdoor is het voor de onderzoeker helaas onmogelijk geworden om bij bepaalde vragen, waar negatiever op werd gereageerd, door te vragen. Dit is erg jammer, maar de onderzoeker </w:t>
      </w:r>
      <w:r w:rsidR="00221063">
        <w:rPr>
          <w:rFonts w:asciiTheme="minorHAnsi" w:hAnsiTheme="minorHAnsi"/>
          <w:sz w:val="22"/>
          <w:szCs w:val="22"/>
        </w:rPr>
        <w:t>is van mening dat er binnen het onderzoek bepaalde keuze gemaakt moeten worden.</w:t>
      </w:r>
      <w:r w:rsidRPr="00610D56">
        <w:rPr>
          <w:rFonts w:asciiTheme="minorHAnsi" w:hAnsiTheme="minorHAnsi"/>
          <w:sz w:val="22"/>
          <w:szCs w:val="22"/>
        </w:rPr>
        <w:t xml:space="preserve"> </w:t>
      </w:r>
    </w:p>
    <w:p w14:paraId="7C870933" w14:textId="77777777"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br/>
        <w:t xml:space="preserve">De keuze voor de onderzoeker tussen een kwalitatief of kwantitatief onderzoek was niet makkelijk, maar uiteindelijk heeft de onderzoeker de keus gebaseerd op waar voor hem uiteindelijk het meeste gewin zou zijn en het minste risico. Het heeft voor de onderzoeker zwaarder gewogen dat hij de ervaringen heeft kunnen meten van een grote groep in plaats van de mening van 12 tot 16 respondenten. Ook moet de onderzoeker toegeven dat, wanneer hij voor een kwalitatieve manier had gekozen, de anonimiteit weggevallen zou zijn wat de betrouwbaarheid niet ten goede was gekomen. </w:t>
      </w:r>
    </w:p>
    <w:p w14:paraId="6378EE39" w14:textId="77777777" w:rsidR="00370ACC" w:rsidRPr="00610D56" w:rsidRDefault="00370ACC" w:rsidP="002B4953">
      <w:pPr>
        <w:jc w:val="both"/>
        <w:rPr>
          <w:rFonts w:asciiTheme="minorHAnsi" w:hAnsiTheme="minorHAnsi"/>
          <w:sz w:val="22"/>
          <w:szCs w:val="22"/>
        </w:rPr>
      </w:pPr>
    </w:p>
    <w:p w14:paraId="3157F4EC" w14:textId="77777777" w:rsidR="00370ACC" w:rsidRPr="00610D56" w:rsidRDefault="00E73721" w:rsidP="00610D56">
      <w:pPr>
        <w:pStyle w:val="Kop2"/>
      </w:pPr>
      <w:bookmarkStart w:id="57" w:name="_Toc81144743"/>
      <w:r>
        <w:t>7.3</w:t>
      </w:r>
      <w:r>
        <w:tab/>
      </w:r>
      <w:r w:rsidR="00370ACC" w:rsidRPr="00610D56">
        <w:t>Toekomstige onderzoekers</w:t>
      </w:r>
      <w:bookmarkEnd w:id="57"/>
    </w:p>
    <w:p w14:paraId="165BD103" w14:textId="77777777"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Voor de mensen die zich ooit nog willen wagen aan een onderzoek aangaande de ervaring van werknemers over het onboardingsproces bij een specifiek bedrijf heeft de onderzoeker de volgende tips, namelijk:</w:t>
      </w:r>
    </w:p>
    <w:p w14:paraId="5B6E1A4F" w14:textId="02FA52FC" w:rsidR="00370ACC" w:rsidRPr="00005E41" w:rsidRDefault="00370ACC" w:rsidP="002D4D05">
      <w:pPr>
        <w:pStyle w:val="Lijstalinea"/>
        <w:numPr>
          <w:ilvl w:val="0"/>
          <w:numId w:val="22"/>
        </w:numPr>
        <w:jc w:val="both"/>
        <w:rPr>
          <w:sz w:val="22"/>
          <w:szCs w:val="22"/>
        </w:rPr>
      </w:pPr>
      <w:r w:rsidRPr="00005E41">
        <w:rPr>
          <w:sz w:val="22"/>
          <w:szCs w:val="22"/>
        </w:rPr>
        <w:t>Ga van tevoren goed na wat</w:t>
      </w:r>
      <w:r w:rsidR="00005E41" w:rsidRPr="00005E41">
        <w:rPr>
          <w:sz w:val="22"/>
          <w:szCs w:val="22"/>
        </w:rPr>
        <w:t xml:space="preserve"> de invulling is van het personeelsbestand.</w:t>
      </w:r>
      <w:r w:rsidRPr="00005E41">
        <w:rPr>
          <w:sz w:val="22"/>
          <w:szCs w:val="22"/>
        </w:rPr>
        <w:t xml:space="preserve"> Als voorbeeld: het grootste gedeelte van de respondenten is qua leeftijd tussen de 21 en de 40. Doordat dit zo is zijn de correlatiecijfers relatief laag in zowel positieve als negatieve zin. Dit heeft als gevolg dat de berekende correlaties niet heel veel zeggen en dit is iets wat de onderzoeker achteraf had kunnen weten voor hij begon met het berekenen van de correlaties. Echter is het ook niet zo dat alle werknemers in de leeftijdscategorie 21-40 vallen. Mochten de werknemers die buiten de leeftijdscategorie 21-40 vallen extreem negatief of positief geantwoord hebben zou dit alsnog van invloed zijn op het correlatiecijfer.</w:t>
      </w:r>
    </w:p>
    <w:p w14:paraId="29F427B6" w14:textId="77777777" w:rsidR="00370ACC" w:rsidRPr="00610D56" w:rsidRDefault="00370ACC" w:rsidP="002B4953">
      <w:pPr>
        <w:pStyle w:val="Lijstalinea"/>
        <w:numPr>
          <w:ilvl w:val="0"/>
          <w:numId w:val="22"/>
        </w:numPr>
        <w:jc w:val="both"/>
        <w:rPr>
          <w:sz w:val="22"/>
          <w:szCs w:val="22"/>
        </w:rPr>
      </w:pPr>
      <w:r w:rsidRPr="00610D56">
        <w:rPr>
          <w:sz w:val="22"/>
          <w:szCs w:val="22"/>
        </w:rPr>
        <w:t xml:space="preserve">Uiteindelijk is de onderzoeker van mening dat de respons hoger had kunnen zijn als 76,5%. Een hogere respons zou als gevolg gehad hebben dat de betrouwbaarheid en de validiteit van het onderzoek zou toenemen. Na afloop van dit onderzoek is de onderzoeker van mening dat hij de respondenten langer de tijd had moeten geven om te kunnen reageren op de enquête, ook al zou dit mogelijk als gevolg hebben gehad dat de respondenten het invullen zouden uitstellen of vergeten. Ook is de onderzoeker van mening dat hij in gesprek had moeten gaan met de teamleiders van de productie- en logistieke afdelingen van Coca-Cola zodat hun de werknemers aan hadden kunnen spreken om de enquête in te vullen. </w:t>
      </w:r>
    </w:p>
    <w:p w14:paraId="16A430E2" w14:textId="77777777" w:rsidR="00370ACC" w:rsidRPr="00610D56" w:rsidRDefault="00370ACC" w:rsidP="002B4953">
      <w:pPr>
        <w:pStyle w:val="Lijstalinea"/>
        <w:numPr>
          <w:ilvl w:val="0"/>
          <w:numId w:val="22"/>
        </w:numPr>
        <w:jc w:val="both"/>
        <w:rPr>
          <w:sz w:val="22"/>
          <w:szCs w:val="22"/>
        </w:rPr>
      </w:pPr>
      <w:r w:rsidRPr="00610D56">
        <w:rPr>
          <w:sz w:val="22"/>
          <w:szCs w:val="22"/>
        </w:rPr>
        <w:t xml:space="preserve">Geef respondenten langer de tijd om de enquête in te vullen en geef in de periode voordat de enquête online komt al een seintje in de vorm van een e-mail dat er een onderzoek gaande is naar de onboarding binnen Coca-Cola en Start People. Op deze manier maak je de respondenten al een beetje warm en geef je ze een idee wat hun te wachten staat. Dit zou de hoogte van de responsiviteit ten goede kunnen komen. </w:t>
      </w:r>
    </w:p>
    <w:p w14:paraId="33F417AF" w14:textId="77777777" w:rsidR="00370ACC" w:rsidRPr="00610D56" w:rsidRDefault="00370ACC" w:rsidP="002B4953">
      <w:pPr>
        <w:jc w:val="both"/>
        <w:rPr>
          <w:rFonts w:asciiTheme="minorHAnsi" w:hAnsiTheme="minorHAnsi"/>
          <w:sz w:val="22"/>
          <w:szCs w:val="22"/>
        </w:rPr>
      </w:pPr>
    </w:p>
    <w:p w14:paraId="363D564A" w14:textId="77777777" w:rsidR="00370ACC" w:rsidRPr="00610D56" w:rsidRDefault="00E73721" w:rsidP="00610D56">
      <w:pPr>
        <w:pStyle w:val="Kop2"/>
      </w:pPr>
      <w:bookmarkStart w:id="58" w:name="_Toc81144744"/>
      <w:r>
        <w:t>7.4</w:t>
      </w:r>
      <w:r>
        <w:tab/>
      </w:r>
      <w:r w:rsidR="00370ACC" w:rsidRPr="00610D56">
        <w:t>De innovatieve waarde</w:t>
      </w:r>
      <w:bookmarkEnd w:id="58"/>
    </w:p>
    <w:p w14:paraId="6A2413D2" w14:textId="77777777"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 xml:space="preserve">Allereerst wil de onderzoeker toegeven dat het gehouden onderzoek qua aanpak niet innovatief is. Er zijn verschillende mensen die in het verleden het onboardingsproces bij bepaalde bedrijven onder de loep hebben genomen door middel van het gebruiken van de theorie van Verhoeven. </w:t>
      </w:r>
    </w:p>
    <w:p w14:paraId="05194F50" w14:textId="77777777" w:rsidR="00370ACC" w:rsidRPr="00610D56" w:rsidRDefault="00370ACC" w:rsidP="002B4953">
      <w:pPr>
        <w:jc w:val="both"/>
        <w:rPr>
          <w:rFonts w:asciiTheme="minorHAnsi" w:hAnsiTheme="minorHAnsi"/>
          <w:sz w:val="22"/>
          <w:szCs w:val="22"/>
        </w:rPr>
      </w:pPr>
    </w:p>
    <w:p w14:paraId="37045261" w14:textId="0FF277A0" w:rsidR="00370ACC" w:rsidRPr="00610D56" w:rsidRDefault="00370ACC" w:rsidP="002B4953">
      <w:pPr>
        <w:jc w:val="both"/>
        <w:rPr>
          <w:rFonts w:asciiTheme="minorHAnsi" w:hAnsiTheme="minorHAnsi"/>
          <w:sz w:val="22"/>
          <w:szCs w:val="22"/>
        </w:rPr>
      </w:pPr>
      <w:r w:rsidRPr="00610D56">
        <w:rPr>
          <w:rFonts w:asciiTheme="minorHAnsi" w:hAnsiTheme="minorHAnsi"/>
          <w:sz w:val="22"/>
          <w:szCs w:val="22"/>
        </w:rPr>
        <w:t>Wel is het onderzoek innovatief in de zin dat dit de eerste keer is dat het onboardingsproces onder</w:t>
      </w:r>
      <w:r w:rsidR="00005E41">
        <w:rPr>
          <w:rFonts w:asciiTheme="minorHAnsi" w:hAnsiTheme="minorHAnsi"/>
          <w:sz w:val="22"/>
          <w:szCs w:val="22"/>
        </w:rPr>
        <w:t xml:space="preserve">zocht is </w:t>
      </w:r>
      <w:r w:rsidRPr="00610D56">
        <w:rPr>
          <w:rFonts w:asciiTheme="minorHAnsi" w:hAnsiTheme="minorHAnsi"/>
          <w:sz w:val="22"/>
          <w:szCs w:val="22"/>
        </w:rPr>
        <w:t>voor de uitzendkrachten van Start People die bij Coca-Cola werkzaam zijn. Door de checklist van Verhoeven heeft de onderzoeker een breed gevarieerde enquête op kunnen stellen wat erin geresulteerd heeft dat er veel in het oog springende zaken naar voren zijn gekomen waar de onderzoeker iets mee kan voor in het adviesrapport. Zo wil de onderzoeker gaan bekijken hoe het mogelijk wordt dat de organisatie op de eerste werkdag sterk verbeterd wordt, dat de uitzendkrachten beter worden ontvangen bij Start People, dat er meer openheid komt binnen Start People naar de uitzendkrachten toe, dat de uitzendkrachten meer meegenomen zullen worden in de regels en procedures die bij Start People gelden en dat Start People plus Coca-Cola in de toekomst meer zullen gaan investeren in de ontwi</w:t>
      </w:r>
      <w:r w:rsidR="00932788" w:rsidRPr="00610D56">
        <w:rPr>
          <w:rFonts w:asciiTheme="minorHAnsi" w:hAnsiTheme="minorHAnsi"/>
          <w:sz w:val="22"/>
          <w:szCs w:val="22"/>
        </w:rPr>
        <w:t xml:space="preserve">kkeling van de uitzendkrachten. </w:t>
      </w:r>
      <w:r w:rsidRPr="00610D56">
        <w:rPr>
          <w:rFonts w:asciiTheme="minorHAnsi" w:hAnsiTheme="minorHAnsi"/>
          <w:sz w:val="22"/>
          <w:szCs w:val="22"/>
        </w:rPr>
        <w:t xml:space="preserve">Na dit onderzoek heeft de onderzoeker een realistisch beeld gekregen over hoe de uitzendkrachten van Start People nu echt de onboarding bij Coca-Cola én Start People ervaren. Door het verkrijgen van deze informatie kan de onderzoeker zich bezig gaan houden de komende tijd om op een innoverende manier advies te geven aan Start People én Coca-Cola. </w:t>
      </w:r>
    </w:p>
    <w:p w14:paraId="3BD9346C" w14:textId="77777777" w:rsidR="00370ACC" w:rsidRPr="00610D56" w:rsidRDefault="00370ACC" w:rsidP="002B4953">
      <w:pPr>
        <w:jc w:val="both"/>
        <w:rPr>
          <w:rFonts w:asciiTheme="minorHAnsi" w:hAnsiTheme="minorHAnsi"/>
        </w:rPr>
      </w:pPr>
    </w:p>
    <w:p w14:paraId="16BCDD44" w14:textId="77777777" w:rsidR="000E125A" w:rsidRPr="00610D56" w:rsidRDefault="000E125A" w:rsidP="00687881">
      <w:pPr>
        <w:rPr>
          <w:rFonts w:asciiTheme="minorHAnsi" w:hAnsiTheme="minorHAnsi"/>
        </w:rPr>
      </w:pPr>
      <w:r w:rsidRPr="00610D56">
        <w:rPr>
          <w:rFonts w:asciiTheme="minorHAnsi" w:hAnsiTheme="minorHAnsi"/>
        </w:rPr>
        <w:br w:type="page"/>
      </w:r>
    </w:p>
    <w:p w14:paraId="66813EDC" w14:textId="77777777" w:rsidR="002B4953" w:rsidRDefault="000E125A" w:rsidP="002B4953">
      <w:pPr>
        <w:pStyle w:val="Kop1"/>
      </w:pPr>
      <w:bookmarkStart w:id="59" w:name="_Toc81144745"/>
      <w:r w:rsidRPr="00610D56">
        <w:t>Literatuurlijst</w:t>
      </w:r>
      <w:bookmarkEnd w:id="59"/>
    </w:p>
    <w:p w14:paraId="075570DE" w14:textId="77777777" w:rsidR="002B4953" w:rsidRDefault="002B4953" w:rsidP="002B4953">
      <w:pPr>
        <w:rPr>
          <w:lang w:eastAsia="en-US"/>
        </w:rPr>
      </w:pPr>
    </w:p>
    <w:p w14:paraId="73D79A2F" w14:textId="77777777" w:rsidR="002B4953" w:rsidRPr="002B4953" w:rsidRDefault="002B4953" w:rsidP="002B4953">
      <w:pPr>
        <w:rPr>
          <w:rFonts w:asciiTheme="minorHAnsi" w:hAnsiTheme="minorHAnsi"/>
          <w:iCs/>
          <w:sz w:val="22"/>
          <w:szCs w:val="22"/>
        </w:rPr>
      </w:pPr>
      <w:r w:rsidRPr="002B4953">
        <w:rPr>
          <w:rFonts w:asciiTheme="minorHAnsi" w:hAnsiTheme="minorHAnsi"/>
          <w:sz w:val="22"/>
          <w:szCs w:val="22"/>
          <w:lang w:eastAsia="en-US"/>
        </w:rPr>
        <w:t xml:space="preserve">Centraal Bureau voor de statistiek. (2021) </w:t>
      </w:r>
      <w:r w:rsidR="0046720B" w:rsidRPr="002B4953">
        <w:rPr>
          <w:rFonts w:asciiTheme="minorHAnsi" w:hAnsiTheme="minorHAnsi"/>
          <w:i/>
          <w:iCs/>
          <w:sz w:val="22"/>
          <w:szCs w:val="22"/>
        </w:rPr>
        <w:t xml:space="preserve">Ontwikkelingen op de arbeidsmarkt in vierde </w:t>
      </w:r>
      <w:r w:rsidR="0046720B" w:rsidRPr="002B4953">
        <w:rPr>
          <w:rFonts w:asciiTheme="minorHAnsi" w:hAnsiTheme="minorHAnsi"/>
          <w:i/>
          <w:iCs/>
          <w:sz w:val="22"/>
          <w:szCs w:val="22"/>
        </w:rPr>
        <w:br/>
        <w:t xml:space="preserve">            </w:t>
      </w:r>
      <w:r>
        <w:rPr>
          <w:rFonts w:asciiTheme="minorHAnsi" w:hAnsiTheme="minorHAnsi"/>
          <w:i/>
          <w:iCs/>
          <w:sz w:val="22"/>
          <w:szCs w:val="22"/>
        </w:rPr>
        <w:tab/>
      </w:r>
      <w:r w:rsidR="0046720B" w:rsidRPr="002B4953">
        <w:rPr>
          <w:rFonts w:asciiTheme="minorHAnsi" w:hAnsiTheme="minorHAnsi"/>
          <w:i/>
          <w:iCs/>
          <w:sz w:val="22"/>
          <w:szCs w:val="22"/>
        </w:rPr>
        <w:t>kwartaal minder turbulen</w:t>
      </w:r>
      <w:r w:rsidRPr="002B4953">
        <w:rPr>
          <w:rFonts w:asciiTheme="minorHAnsi" w:hAnsiTheme="minorHAnsi"/>
          <w:i/>
          <w:iCs/>
          <w:sz w:val="22"/>
          <w:szCs w:val="22"/>
        </w:rPr>
        <w:t xml:space="preserve">t. </w:t>
      </w:r>
      <w:r w:rsidRPr="002B4953">
        <w:rPr>
          <w:rFonts w:asciiTheme="minorHAnsi" w:hAnsiTheme="minorHAnsi"/>
          <w:iCs/>
          <w:sz w:val="22"/>
          <w:szCs w:val="22"/>
        </w:rPr>
        <w:t xml:space="preserve">Geraadpleegd op 25 mei 2021, van </w:t>
      </w:r>
      <w:hyperlink r:id="rId26" w:history="1">
        <w:r w:rsidRPr="0068606B">
          <w:rPr>
            <w:rStyle w:val="Hyperlink"/>
            <w:rFonts w:asciiTheme="minorHAnsi" w:hAnsiTheme="minorHAnsi"/>
            <w:iCs/>
            <w:sz w:val="22"/>
            <w:szCs w:val="22"/>
          </w:rPr>
          <w:t>https://www.cbs.nl/nl-</w:t>
        </w:r>
      </w:hyperlink>
      <w:r>
        <w:rPr>
          <w:rFonts w:asciiTheme="minorHAnsi" w:hAnsiTheme="minorHAnsi"/>
          <w:iCs/>
          <w:sz w:val="22"/>
          <w:szCs w:val="22"/>
        </w:rPr>
        <w:tab/>
      </w:r>
      <w:r w:rsidRPr="002B4953">
        <w:rPr>
          <w:rFonts w:asciiTheme="minorHAnsi" w:hAnsiTheme="minorHAnsi"/>
          <w:iCs/>
          <w:color w:val="4472C4" w:themeColor="accent1"/>
          <w:sz w:val="22"/>
          <w:szCs w:val="22"/>
          <w:u w:val="single"/>
        </w:rPr>
        <w:t>nl/nieuws/2021/07/ontwikkelingen-op-de-arbeidsmarkt-in-vierde-kwartaal-minder-turbulent</w:t>
      </w:r>
    </w:p>
    <w:p w14:paraId="3142FD5A" w14:textId="77777777" w:rsidR="002B4953"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Dongens DNA-partners. (z.d.). </w:t>
      </w:r>
      <w:r w:rsidRPr="002B4953">
        <w:rPr>
          <w:rFonts w:asciiTheme="minorHAnsi" w:hAnsiTheme="minorHAnsi"/>
          <w:i/>
          <w:iCs/>
          <w:sz w:val="22"/>
          <w:szCs w:val="22"/>
        </w:rPr>
        <w:t>Wie werken aan het Dongens DNA in de Cammeleur?</w:t>
      </w:r>
      <w:r w:rsidRPr="002B4953">
        <w:rPr>
          <w:rFonts w:asciiTheme="minorHAnsi" w:hAnsiTheme="minorHAnsi"/>
          <w:sz w:val="22"/>
          <w:szCs w:val="22"/>
        </w:rPr>
        <w:t xml:space="preserve"> </w:t>
      </w:r>
      <w:r w:rsidRPr="002B4953">
        <w:rPr>
          <w:rFonts w:asciiTheme="minorHAnsi" w:hAnsiTheme="minorHAnsi"/>
          <w:sz w:val="22"/>
          <w:szCs w:val="22"/>
        </w:rPr>
        <w:br/>
        <w:t>            Geraadpleegd op 25 mei 2021, van</w:t>
      </w:r>
      <w:r w:rsidRPr="002B4953">
        <w:rPr>
          <w:rFonts w:asciiTheme="minorHAnsi" w:hAnsiTheme="minorHAnsi"/>
          <w:sz w:val="22"/>
          <w:szCs w:val="22"/>
        </w:rPr>
        <w:br/>
        <w:t xml:space="preserve">            </w:t>
      </w:r>
      <w:hyperlink r:id="rId27" w:history="1">
        <w:r w:rsidRPr="002B4953">
          <w:rPr>
            <w:rStyle w:val="Hyperlink"/>
            <w:rFonts w:asciiTheme="minorHAnsi" w:eastAsiaTheme="majorEastAsia" w:hAnsiTheme="minorHAnsi"/>
            <w:sz w:val="22"/>
            <w:szCs w:val="22"/>
          </w:rPr>
          <w:t>https://magazine.dongen.nl/dongensdna/partners/overlay/coca-cola/</w:t>
        </w:r>
      </w:hyperlink>
      <w:r w:rsidR="002B4953" w:rsidRPr="002B4953">
        <w:rPr>
          <w:rFonts w:asciiTheme="minorHAnsi" w:hAnsiTheme="minorHAnsi"/>
          <w:sz w:val="22"/>
          <w:szCs w:val="22"/>
        </w:rPr>
        <w:t xml:space="preserve"> </w:t>
      </w:r>
    </w:p>
    <w:p w14:paraId="71FE3E55"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HR Kiosk. (2019). </w:t>
      </w:r>
      <w:r w:rsidRPr="002B4953">
        <w:rPr>
          <w:rFonts w:asciiTheme="minorHAnsi" w:hAnsiTheme="minorHAnsi"/>
          <w:i/>
          <w:iCs/>
          <w:sz w:val="22"/>
          <w:szCs w:val="22"/>
        </w:rPr>
        <w:t>Onboarding.</w:t>
      </w:r>
      <w:r w:rsidRPr="002B4953">
        <w:rPr>
          <w:rFonts w:asciiTheme="minorHAnsi" w:hAnsiTheme="minorHAnsi"/>
          <w:sz w:val="22"/>
          <w:szCs w:val="22"/>
        </w:rPr>
        <w:t xml:space="preserve"> Geraadpleegd op 13 augustus 2021, van </w:t>
      </w:r>
      <w:r w:rsidRPr="002B4953">
        <w:rPr>
          <w:rFonts w:asciiTheme="minorHAnsi" w:hAnsiTheme="minorHAnsi"/>
          <w:sz w:val="22"/>
          <w:szCs w:val="22"/>
        </w:rPr>
        <w:br/>
        <w:t xml:space="preserve">            </w:t>
      </w:r>
      <w:hyperlink r:id="rId28" w:history="1">
        <w:r w:rsidRPr="002B4953">
          <w:rPr>
            <w:rStyle w:val="Hyperlink"/>
            <w:rFonts w:asciiTheme="minorHAnsi" w:eastAsiaTheme="majorEastAsia" w:hAnsiTheme="minorHAnsi"/>
            <w:sz w:val="22"/>
            <w:szCs w:val="22"/>
          </w:rPr>
          <w:t>https://www.hr-kiosk.nl/rubrieken/onboarding#4-onboard</w:t>
        </w:r>
      </w:hyperlink>
      <w:r w:rsidRPr="002B4953">
        <w:rPr>
          <w:rFonts w:asciiTheme="minorHAnsi" w:hAnsiTheme="minorHAnsi"/>
          <w:sz w:val="22"/>
          <w:szCs w:val="22"/>
        </w:rPr>
        <w:t xml:space="preserve"> </w:t>
      </w:r>
    </w:p>
    <w:p w14:paraId="41AA3E83" w14:textId="77777777" w:rsidR="0046720B" w:rsidRPr="002B4953" w:rsidRDefault="0046720B" w:rsidP="002B4953">
      <w:pPr>
        <w:tabs>
          <w:tab w:val="left" w:pos="0"/>
        </w:tabs>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Managersonline. (2014).  </w:t>
      </w:r>
      <w:r w:rsidRPr="002B4953">
        <w:rPr>
          <w:rFonts w:asciiTheme="minorHAnsi" w:hAnsiTheme="minorHAnsi"/>
          <w:i/>
          <w:iCs/>
          <w:sz w:val="22"/>
          <w:szCs w:val="22"/>
        </w:rPr>
        <w:t>Zes op de tien personen teleurgesteld bij start nieuwe baan.</w:t>
      </w:r>
      <w:r w:rsidR="002B4953" w:rsidRPr="002B4953">
        <w:rPr>
          <w:rFonts w:asciiTheme="minorHAnsi" w:hAnsiTheme="minorHAnsi"/>
          <w:sz w:val="22"/>
          <w:szCs w:val="22"/>
        </w:rPr>
        <w:t xml:space="preserve"> </w:t>
      </w:r>
      <w:r w:rsidR="002B4953" w:rsidRPr="002B4953">
        <w:rPr>
          <w:rFonts w:asciiTheme="minorHAnsi" w:hAnsiTheme="minorHAnsi"/>
          <w:sz w:val="22"/>
          <w:szCs w:val="22"/>
        </w:rPr>
        <w:br/>
        <w:t>          </w:t>
      </w:r>
      <w:r w:rsidR="002B4953">
        <w:rPr>
          <w:rFonts w:asciiTheme="minorHAnsi" w:hAnsiTheme="minorHAnsi"/>
          <w:sz w:val="22"/>
          <w:szCs w:val="22"/>
        </w:rPr>
        <w:tab/>
      </w:r>
      <w:r w:rsidRPr="002B4953">
        <w:rPr>
          <w:rFonts w:asciiTheme="minorHAnsi" w:hAnsiTheme="minorHAnsi"/>
          <w:sz w:val="22"/>
          <w:szCs w:val="22"/>
        </w:rPr>
        <w:t>Geraadpleegd op 25 mei 2021, van</w:t>
      </w:r>
      <w:r w:rsidR="002B4953" w:rsidRPr="002B4953">
        <w:rPr>
          <w:rFonts w:asciiTheme="minorHAnsi" w:hAnsiTheme="minorHAnsi"/>
          <w:sz w:val="22"/>
          <w:szCs w:val="22"/>
        </w:rPr>
        <w:t xml:space="preserve"> </w:t>
      </w:r>
      <w:hyperlink r:id="rId29" w:history="1">
        <w:r w:rsidR="002B4953" w:rsidRPr="0068606B">
          <w:rPr>
            <w:rStyle w:val="Hyperlink"/>
            <w:rFonts w:asciiTheme="minorHAnsi" w:eastAsiaTheme="majorEastAsia" w:hAnsiTheme="minorHAnsi"/>
            <w:sz w:val="22"/>
            <w:szCs w:val="22"/>
          </w:rPr>
          <w:t>https://www.managersonline.nl/nieuws/14524/zes-op-</w:t>
        </w:r>
      </w:hyperlink>
      <w:r w:rsidR="002B4953">
        <w:rPr>
          <w:rFonts w:asciiTheme="minorHAnsi" w:eastAsiaTheme="majorEastAsia" w:hAnsiTheme="minorHAnsi"/>
          <w:sz w:val="22"/>
          <w:szCs w:val="22"/>
        </w:rPr>
        <w:tab/>
      </w:r>
      <w:r w:rsidR="002B4953" w:rsidRPr="002B4953">
        <w:rPr>
          <w:rFonts w:asciiTheme="minorHAnsi" w:eastAsiaTheme="majorEastAsia" w:hAnsiTheme="minorHAnsi"/>
          <w:color w:val="4472C4" w:themeColor="accent1"/>
          <w:sz w:val="22"/>
          <w:szCs w:val="22"/>
          <w:u w:val="single"/>
        </w:rPr>
        <w:t>de-tien-personen-teleurgesteld-bij</w:t>
      </w:r>
      <w:r w:rsidR="002B4953">
        <w:rPr>
          <w:rFonts w:asciiTheme="minorHAnsi" w:eastAsiaTheme="majorEastAsia" w:hAnsiTheme="minorHAnsi"/>
          <w:color w:val="4472C4" w:themeColor="accent1"/>
          <w:sz w:val="22"/>
          <w:szCs w:val="22"/>
          <w:u w:val="single"/>
        </w:rPr>
        <w:t>-start-nieuwe-baan</w:t>
      </w:r>
    </w:p>
    <w:p w14:paraId="3B2CF657"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Mastenbroek, W. (2004). </w:t>
      </w:r>
      <w:r w:rsidRPr="002B4953">
        <w:rPr>
          <w:rFonts w:asciiTheme="minorHAnsi" w:hAnsiTheme="minorHAnsi"/>
          <w:i/>
          <w:iCs/>
          <w:sz w:val="22"/>
          <w:szCs w:val="22"/>
        </w:rPr>
        <w:t>Veel werknemers teleurgesteld in nieuwe baan.</w:t>
      </w:r>
      <w:r w:rsidR="002B4953">
        <w:rPr>
          <w:rFonts w:asciiTheme="minorHAnsi" w:hAnsiTheme="minorHAnsi"/>
          <w:sz w:val="22"/>
          <w:szCs w:val="22"/>
        </w:rPr>
        <w:t> </w:t>
      </w:r>
      <w:r w:rsidRPr="002B4953">
        <w:rPr>
          <w:rFonts w:asciiTheme="minorHAnsi" w:hAnsiTheme="minorHAnsi"/>
          <w:sz w:val="22"/>
          <w:szCs w:val="22"/>
        </w:rPr>
        <w:t xml:space="preserve">Geraadpleegd op 25 mei </w:t>
      </w:r>
      <w:r w:rsidR="002B4953">
        <w:rPr>
          <w:rFonts w:asciiTheme="minorHAnsi" w:hAnsiTheme="minorHAnsi"/>
          <w:sz w:val="22"/>
          <w:szCs w:val="22"/>
        </w:rPr>
        <w:tab/>
      </w:r>
      <w:r w:rsidRPr="002B4953">
        <w:rPr>
          <w:rFonts w:asciiTheme="minorHAnsi" w:hAnsiTheme="minorHAnsi"/>
          <w:sz w:val="22"/>
          <w:szCs w:val="22"/>
        </w:rPr>
        <w:t xml:space="preserve">2021, van </w:t>
      </w:r>
      <w:hyperlink r:id="rId30" w:history="1">
        <w:r w:rsidR="002B4953" w:rsidRPr="0068606B">
          <w:rPr>
            <w:rStyle w:val="Hyperlink"/>
            <w:rFonts w:asciiTheme="minorHAnsi" w:eastAsiaTheme="majorEastAsia" w:hAnsiTheme="minorHAnsi"/>
            <w:sz w:val="22"/>
            <w:szCs w:val="22"/>
          </w:rPr>
          <w:t>https://www.managementsite.nl/veel-werknemers-</w:t>
        </w:r>
      </w:hyperlink>
      <w:r w:rsidR="002B4953" w:rsidRPr="002B4953">
        <w:rPr>
          <w:rFonts w:asciiTheme="minorHAnsi" w:eastAsiaTheme="majorEastAsia" w:hAnsiTheme="minorHAnsi"/>
          <w:color w:val="4472C4" w:themeColor="accent1"/>
          <w:sz w:val="22"/>
          <w:szCs w:val="22"/>
          <w:u w:val="single"/>
        </w:rPr>
        <w:t>teleurgesteld-nieuwe-baan</w:t>
      </w:r>
    </w:p>
    <w:p w14:paraId="46F33DC6"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Onboarding PRO. (2020). </w:t>
      </w:r>
      <w:r w:rsidRPr="002B4953">
        <w:rPr>
          <w:rFonts w:asciiTheme="minorHAnsi" w:hAnsiTheme="minorHAnsi"/>
          <w:i/>
          <w:sz w:val="22"/>
          <w:szCs w:val="22"/>
        </w:rPr>
        <w:t>De 4 C’s: content check voor j</w:t>
      </w:r>
      <w:r w:rsidR="002B4953" w:rsidRPr="002B4953">
        <w:rPr>
          <w:rFonts w:asciiTheme="minorHAnsi" w:hAnsiTheme="minorHAnsi"/>
          <w:i/>
          <w:sz w:val="22"/>
          <w:szCs w:val="22"/>
        </w:rPr>
        <w:t xml:space="preserve">e onboarding programma. </w:t>
      </w:r>
      <w:r w:rsidRPr="002B4953">
        <w:rPr>
          <w:rFonts w:asciiTheme="minorHAnsi" w:hAnsiTheme="minorHAnsi"/>
          <w:sz w:val="22"/>
          <w:szCs w:val="22"/>
        </w:rPr>
        <w:t xml:space="preserve">Geraadpleegd op </w:t>
      </w:r>
      <w:r w:rsidR="002B4953">
        <w:rPr>
          <w:rFonts w:asciiTheme="minorHAnsi" w:hAnsiTheme="minorHAnsi"/>
          <w:sz w:val="22"/>
          <w:szCs w:val="22"/>
        </w:rPr>
        <w:tab/>
      </w:r>
      <w:r w:rsidRPr="002B4953">
        <w:rPr>
          <w:rFonts w:asciiTheme="minorHAnsi" w:hAnsiTheme="minorHAnsi"/>
          <w:sz w:val="22"/>
          <w:szCs w:val="22"/>
        </w:rPr>
        <w:t xml:space="preserve">25 mei 2021, van </w:t>
      </w:r>
      <w:hyperlink r:id="rId31" w:history="1">
        <w:r w:rsidR="002B4953" w:rsidRPr="0068606B">
          <w:rPr>
            <w:rStyle w:val="Hyperlink"/>
            <w:rFonts w:asciiTheme="minorHAnsi" w:hAnsiTheme="minorHAnsi"/>
            <w:sz w:val="22"/>
            <w:szCs w:val="22"/>
          </w:rPr>
          <w:t>https://www.onboardingpro.nl/post/de-4-c-s-content-check-voor-je-</w:t>
        </w:r>
      </w:hyperlink>
      <w:r w:rsidR="002B4953">
        <w:rPr>
          <w:rFonts w:asciiTheme="minorHAnsi" w:hAnsiTheme="minorHAnsi"/>
          <w:sz w:val="22"/>
          <w:szCs w:val="22"/>
        </w:rPr>
        <w:tab/>
      </w:r>
      <w:r w:rsidR="002B4953" w:rsidRPr="002B4953">
        <w:rPr>
          <w:rFonts w:asciiTheme="minorHAnsi" w:hAnsiTheme="minorHAnsi"/>
          <w:color w:val="4472C4" w:themeColor="accent1"/>
          <w:sz w:val="22"/>
          <w:szCs w:val="22"/>
          <w:u w:val="single"/>
        </w:rPr>
        <w:t>onboarding-programma</w:t>
      </w:r>
    </w:p>
    <w:p w14:paraId="7C95AA6B"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Scholenmetsucces. (2016). </w:t>
      </w:r>
      <w:r w:rsidRPr="002B4953">
        <w:rPr>
          <w:rFonts w:asciiTheme="minorHAnsi" w:hAnsiTheme="minorHAnsi"/>
          <w:i/>
          <w:iCs/>
          <w:sz w:val="22"/>
          <w:szCs w:val="22"/>
        </w:rPr>
        <w:t>Ui-model organisatiestructuur.</w:t>
      </w:r>
      <w:r w:rsidRPr="002B4953">
        <w:rPr>
          <w:rFonts w:asciiTheme="minorHAnsi" w:hAnsiTheme="minorHAnsi"/>
          <w:sz w:val="22"/>
          <w:szCs w:val="22"/>
        </w:rPr>
        <w:t xml:space="preserve"> Geraadpleegd op 25 mei 2021, </w:t>
      </w:r>
      <w:r w:rsidR="002B4953" w:rsidRPr="002B4953">
        <w:rPr>
          <w:rFonts w:asciiTheme="minorHAnsi" w:hAnsiTheme="minorHAnsi"/>
          <w:sz w:val="22"/>
          <w:szCs w:val="22"/>
        </w:rPr>
        <w:t xml:space="preserve">van </w:t>
      </w:r>
      <w:r w:rsidR="002B4953">
        <w:rPr>
          <w:rFonts w:asciiTheme="minorHAnsi" w:hAnsiTheme="minorHAnsi"/>
          <w:sz w:val="22"/>
          <w:szCs w:val="22"/>
        </w:rPr>
        <w:tab/>
      </w:r>
      <w:hyperlink r:id="rId32" w:history="1">
        <w:r w:rsidR="002B4953" w:rsidRPr="002B4953">
          <w:rPr>
            <w:rStyle w:val="Hyperlink"/>
            <w:rFonts w:asciiTheme="minorHAnsi" w:hAnsiTheme="minorHAnsi"/>
            <w:sz w:val="22"/>
            <w:szCs w:val="22"/>
          </w:rPr>
          <w:t>https://www.scholenmetsucces.nl/informatiecentrum/checklist/ui-model-</w:t>
        </w:r>
      </w:hyperlink>
      <w:r w:rsidR="002B4953" w:rsidRPr="002B4953">
        <w:rPr>
          <w:rFonts w:asciiTheme="minorHAnsi" w:hAnsiTheme="minorHAnsi"/>
          <w:sz w:val="22"/>
          <w:szCs w:val="22"/>
        </w:rPr>
        <w:t xml:space="preserve"> </w:t>
      </w:r>
    </w:p>
    <w:p w14:paraId="14B7D4BE"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lang w:val="en-US"/>
        </w:rPr>
        <w:t xml:space="preserve">Startpeople. (z.d.). </w:t>
      </w:r>
      <w:r w:rsidRPr="002B4953">
        <w:rPr>
          <w:rFonts w:asciiTheme="minorHAnsi" w:hAnsiTheme="minorHAnsi"/>
          <w:i/>
          <w:iCs/>
          <w:sz w:val="22"/>
          <w:szCs w:val="22"/>
          <w:lang w:val="en-US"/>
        </w:rPr>
        <w:t>Over Startpeople.</w:t>
      </w:r>
      <w:r w:rsidRPr="002B4953">
        <w:rPr>
          <w:rFonts w:asciiTheme="minorHAnsi" w:hAnsiTheme="minorHAnsi"/>
          <w:sz w:val="22"/>
          <w:szCs w:val="22"/>
          <w:lang w:val="en-US"/>
        </w:rPr>
        <w:t xml:space="preserve"> </w:t>
      </w:r>
      <w:r w:rsidRPr="002B4953">
        <w:rPr>
          <w:rFonts w:asciiTheme="minorHAnsi" w:hAnsiTheme="minorHAnsi"/>
          <w:sz w:val="22"/>
          <w:szCs w:val="22"/>
        </w:rPr>
        <w:t xml:space="preserve">Geraadpleegd op 25 juni 2021, van </w:t>
      </w:r>
      <w:r w:rsidRPr="002B4953">
        <w:rPr>
          <w:rFonts w:asciiTheme="minorHAnsi" w:hAnsiTheme="minorHAnsi"/>
          <w:sz w:val="22"/>
          <w:szCs w:val="22"/>
        </w:rPr>
        <w:br/>
        <w:t xml:space="preserve">            </w:t>
      </w:r>
      <w:hyperlink r:id="rId33" w:history="1">
        <w:r w:rsidRPr="002B4953">
          <w:rPr>
            <w:rStyle w:val="Hyperlink"/>
            <w:rFonts w:asciiTheme="minorHAnsi" w:eastAsiaTheme="majorEastAsia" w:hAnsiTheme="minorHAnsi"/>
            <w:sz w:val="22"/>
            <w:szCs w:val="22"/>
          </w:rPr>
          <w:t>https://startpeople.nl/over-start-people/organisatie</w:t>
        </w:r>
      </w:hyperlink>
    </w:p>
    <w:p w14:paraId="6B6938E4"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Verhoeven, A. (2016). </w:t>
      </w:r>
      <w:r w:rsidRPr="002B4953">
        <w:rPr>
          <w:rFonts w:asciiTheme="minorHAnsi" w:hAnsiTheme="minorHAnsi"/>
          <w:i/>
          <w:iCs/>
          <w:sz w:val="22"/>
          <w:szCs w:val="22"/>
        </w:rPr>
        <w:t xml:space="preserve">Recruitment. </w:t>
      </w:r>
      <w:r w:rsidRPr="002B4953">
        <w:rPr>
          <w:rFonts w:asciiTheme="minorHAnsi" w:hAnsiTheme="minorHAnsi"/>
          <w:sz w:val="22"/>
          <w:szCs w:val="22"/>
        </w:rPr>
        <w:t xml:space="preserve">Pearson Benelux B.V. </w:t>
      </w:r>
    </w:p>
    <w:p w14:paraId="3EB861B0" w14:textId="77777777" w:rsidR="0046720B" w:rsidRPr="002B4953" w:rsidRDefault="0046720B" w:rsidP="0046720B">
      <w:pPr>
        <w:spacing w:before="100" w:beforeAutospacing="1" w:after="100" w:afterAutospacing="1"/>
        <w:rPr>
          <w:rFonts w:asciiTheme="minorHAnsi" w:hAnsiTheme="minorHAnsi"/>
          <w:sz w:val="22"/>
          <w:szCs w:val="22"/>
        </w:rPr>
      </w:pPr>
      <w:r w:rsidRPr="002B4953">
        <w:rPr>
          <w:rFonts w:asciiTheme="minorHAnsi" w:hAnsiTheme="minorHAnsi"/>
          <w:sz w:val="22"/>
          <w:szCs w:val="22"/>
        </w:rPr>
        <w:t xml:space="preserve">Verhoeven, A. (2019). </w:t>
      </w:r>
      <w:r w:rsidRPr="002B4953">
        <w:rPr>
          <w:rFonts w:asciiTheme="minorHAnsi" w:hAnsiTheme="minorHAnsi"/>
          <w:i/>
          <w:iCs/>
          <w:sz w:val="22"/>
          <w:szCs w:val="22"/>
        </w:rPr>
        <w:t>Onboarding.</w:t>
      </w:r>
      <w:r w:rsidRPr="002B4953">
        <w:rPr>
          <w:rFonts w:asciiTheme="minorHAnsi" w:hAnsiTheme="minorHAnsi"/>
          <w:sz w:val="22"/>
          <w:szCs w:val="22"/>
        </w:rPr>
        <w:t xml:space="preserve"> Sandra Britsemmer.</w:t>
      </w:r>
      <w:r w:rsidRPr="002B4953">
        <w:rPr>
          <w:rStyle w:val="Verwijzingopmerking"/>
          <w:rFonts w:asciiTheme="minorHAnsi" w:eastAsiaTheme="majorEastAsia" w:hAnsiTheme="minorHAnsi"/>
          <w:sz w:val="22"/>
          <w:szCs w:val="22"/>
        </w:rPr>
        <w:t> </w:t>
      </w:r>
    </w:p>
    <w:p w14:paraId="42887547" w14:textId="77777777" w:rsidR="00651A50" w:rsidRPr="002B4953" w:rsidRDefault="0046720B" w:rsidP="002B4953">
      <w:pPr>
        <w:spacing w:before="100" w:beforeAutospacing="1" w:after="100" w:afterAutospacing="1"/>
        <w:rPr>
          <w:rFonts w:asciiTheme="minorHAnsi" w:hAnsiTheme="minorHAnsi"/>
          <w:sz w:val="22"/>
          <w:szCs w:val="22"/>
        </w:rPr>
      </w:pPr>
      <w:r w:rsidRPr="002B4953">
        <w:rPr>
          <w:rFonts w:asciiTheme="minorHAnsi" w:hAnsiTheme="minorHAnsi"/>
          <w:sz w:val="22"/>
          <w:szCs w:val="22"/>
        </w:rPr>
        <w:t>Volksgezondheid Toekomst Verkenning</w:t>
      </w:r>
      <w:r w:rsidR="002B4953" w:rsidRPr="002B4953">
        <w:rPr>
          <w:rFonts w:asciiTheme="minorHAnsi" w:hAnsiTheme="minorHAnsi"/>
          <w:sz w:val="22"/>
          <w:szCs w:val="22"/>
        </w:rPr>
        <w:t xml:space="preserve"> (2018). </w:t>
      </w:r>
      <w:r w:rsidR="002B4953" w:rsidRPr="002B4953">
        <w:rPr>
          <w:rFonts w:asciiTheme="minorHAnsi" w:hAnsiTheme="minorHAnsi"/>
          <w:i/>
          <w:sz w:val="22"/>
          <w:szCs w:val="22"/>
        </w:rPr>
        <w:t>Veranderingen arbeidsmarkt.</w:t>
      </w:r>
      <w:r w:rsidR="002B4953" w:rsidRPr="002B4953">
        <w:rPr>
          <w:rFonts w:asciiTheme="minorHAnsi" w:hAnsiTheme="minorHAnsi"/>
          <w:sz w:val="22"/>
          <w:szCs w:val="22"/>
        </w:rPr>
        <w:t xml:space="preserve"> Geraadpleegd op 25 </w:t>
      </w:r>
      <w:r w:rsidR="002B4953">
        <w:rPr>
          <w:rFonts w:asciiTheme="minorHAnsi" w:hAnsiTheme="minorHAnsi"/>
          <w:sz w:val="22"/>
          <w:szCs w:val="22"/>
        </w:rPr>
        <w:tab/>
      </w:r>
      <w:r w:rsidR="002B4953" w:rsidRPr="002B4953">
        <w:rPr>
          <w:rFonts w:asciiTheme="minorHAnsi" w:hAnsiTheme="minorHAnsi"/>
          <w:sz w:val="22"/>
          <w:szCs w:val="22"/>
        </w:rPr>
        <w:t xml:space="preserve">mei 2021, van </w:t>
      </w:r>
      <w:hyperlink r:id="rId34" w:history="1">
        <w:r w:rsidR="002B4953" w:rsidRPr="002B4953">
          <w:rPr>
            <w:rStyle w:val="Hyperlink"/>
            <w:rFonts w:asciiTheme="minorHAnsi" w:hAnsiTheme="minorHAnsi"/>
            <w:sz w:val="22"/>
            <w:szCs w:val="22"/>
          </w:rPr>
          <w:t>https://www.vtv2018.nl/Verandering-arbeidsmarkt</w:t>
        </w:r>
      </w:hyperlink>
      <w:r w:rsidR="002B4953" w:rsidRPr="002B4953">
        <w:rPr>
          <w:rFonts w:asciiTheme="minorHAnsi" w:hAnsiTheme="minorHAnsi"/>
          <w:sz w:val="22"/>
          <w:szCs w:val="22"/>
        </w:rPr>
        <w:t xml:space="preserve"> </w:t>
      </w:r>
      <w:r w:rsidR="000E125A" w:rsidRPr="002B4953">
        <w:rPr>
          <w:rFonts w:asciiTheme="minorHAnsi" w:hAnsiTheme="minorHAnsi"/>
          <w:sz w:val="22"/>
          <w:szCs w:val="22"/>
        </w:rPr>
        <w:br/>
      </w:r>
    </w:p>
    <w:p w14:paraId="0808048E" w14:textId="77777777" w:rsidR="00651A50" w:rsidRDefault="00651A50" w:rsidP="00610D56">
      <w:pPr>
        <w:pStyle w:val="Kop1"/>
      </w:pPr>
      <w:r w:rsidRPr="00610D56">
        <w:br w:type="page"/>
      </w:r>
      <w:bookmarkStart w:id="60" w:name="_Toc81144746"/>
      <w:r w:rsidRPr="00610D56">
        <w:t>Bijlagen</w:t>
      </w:r>
      <w:bookmarkEnd w:id="60"/>
    </w:p>
    <w:p w14:paraId="36A3744F" w14:textId="77777777" w:rsidR="00610D56" w:rsidRPr="00610D56" w:rsidRDefault="00610D56" w:rsidP="00610D56">
      <w:pPr>
        <w:pStyle w:val="Kop2"/>
      </w:pPr>
      <w:bookmarkStart w:id="61" w:name="_Toc81144747"/>
      <w:r>
        <w:t>Bijlage 1</w:t>
      </w:r>
      <w:bookmarkEnd w:id="61"/>
    </w:p>
    <w:p w14:paraId="37B1C16F" w14:textId="77777777" w:rsidR="00605627" w:rsidRDefault="00651A50" w:rsidP="00605627">
      <w:pPr>
        <w:keepNext/>
      </w:pPr>
      <w:r w:rsidRPr="00610D56">
        <w:rPr>
          <w:rFonts w:asciiTheme="minorHAnsi" w:hAnsiTheme="minorHAnsi"/>
          <w:noProof/>
        </w:rPr>
        <w:drawing>
          <wp:inline distT="0" distB="0" distL="0" distR="0" wp14:anchorId="7BAB6604" wp14:editId="79759F2F">
            <wp:extent cx="5756910" cy="3161030"/>
            <wp:effectExtent l="0" t="0" r="0" b="127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6910" cy="3161030"/>
                    </a:xfrm>
                    <a:prstGeom prst="rect">
                      <a:avLst/>
                    </a:prstGeom>
                  </pic:spPr>
                </pic:pic>
              </a:graphicData>
            </a:graphic>
          </wp:inline>
        </w:drawing>
      </w:r>
    </w:p>
    <w:p w14:paraId="395684C9" w14:textId="77777777" w:rsidR="00605627" w:rsidRPr="00605627" w:rsidRDefault="00605627" w:rsidP="00605627">
      <w:pPr>
        <w:pStyle w:val="Bijschrift"/>
      </w:pPr>
      <w:r w:rsidRPr="00605627">
        <w:t xml:space="preserve">Figuur </w:t>
      </w:r>
      <w:r w:rsidR="007F5D82">
        <w:fldChar w:fldCharType="begin"/>
      </w:r>
      <w:r w:rsidR="007F5D82">
        <w:instrText xml:space="preserve"> SEQ Figuur \* ARABIC </w:instrText>
      </w:r>
      <w:r w:rsidR="007F5D82">
        <w:fldChar w:fldCharType="separate"/>
      </w:r>
      <w:r>
        <w:rPr>
          <w:noProof/>
        </w:rPr>
        <w:t>2</w:t>
      </w:r>
      <w:r w:rsidR="007F5D82">
        <w:rPr>
          <w:noProof/>
        </w:rPr>
        <w:fldChar w:fldCharType="end"/>
      </w:r>
      <w:r w:rsidRPr="00605627">
        <w:t>: Tekst met QR code in Nederlands en Engels verstuurd via de mail en uitgeprint behangen op iedere kluis van de flexkrachten die aan het onderzoek mee mochten doen</w:t>
      </w:r>
      <w:r>
        <w:t>.</w:t>
      </w:r>
    </w:p>
    <w:p w14:paraId="4730D51B" w14:textId="77777777" w:rsidR="00610D56" w:rsidRDefault="00610D56" w:rsidP="00651A50">
      <w:pPr>
        <w:rPr>
          <w:rFonts w:asciiTheme="minorHAnsi" w:hAnsiTheme="minorHAnsi"/>
        </w:rPr>
      </w:pPr>
      <w:r>
        <w:rPr>
          <w:rFonts w:asciiTheme="minorHAnsi" w:hAnsiTheme="minorHAnsi"/>
        </w:rPr>
        <w:br/>
      </w:r>
    </w:p>
    <w:p w14:paraId="376C4E97" w14:textId="77777777" w:rsidR="00610D56" w:rsidRDefault="00610D56">
      <w:pPr>
        <w:rPr>
          <w:rFonts w:asciiTheme="minorHAnsi" w:hAnsiTheme="minorHAnsi"/>
        </w:rPr>
      </w:pPr>
      <w:r>
        <w:rPr>
          <w:rFonts w:asciiTheme="minorHAnsi" w:hAnsiTheme="minorHAnsi"/>
        </w:rPr>
        <w:br w:type="page"/>
      </w:r>
    </w:p>
    <w:p w14:paraId="510FD244" w14:textId="77777777" w:rsidR="00651A50" w:rsidRPr="00610D56" w:rsidRDefault="00610D56" w:rsidP="00610D56">
      <w:pPr>
        <w:pStyle w:val="Kop2"/>
      </w:pPr>
      <w:bookmarkStart w:id="62" w:name="_Toc81144748"/>
      <w:r>
        <w:t>Bijlage 2</w:t>
      </w:r>
      <w:bookmarkEnd w:id="62"/>
    </w:p>
    <w:p w14:paraId="67026B9E" w14:textId="77777777" w:rsidR="00651A50" w:rsidRPr="00610D56" w:rsidRDefault="00651A50" w:rsidP="00651A50">
      <w:pPr>
        <w:rPr>
          <w:rFonts w:asciiTheme="minorHAnsi" w:hAnsiTheme="minorHAnsi"/>
        </w:rPr>
      </w:pPr>
    </w:p>
    <w:p w14:paraId="62E78255" w14:textId="77777777" w:rsidR="00605627" w:rsidRDefault="00651A50" w:rsidP="00605627">
      <w:pPr>
        <w:keepNext/>
      </w:pPr>
      <w:r w:rsidRPr="00610D56">
        <w:rPr>
          <w:rFonts w:asciiTheme="minorHAnsi" w:hAnsiTheme="minorHAnsi"/>
          <w:noProof/>
        </w:rPr>
        <w:drawing>
          <wp:inline distT="0" distB="0" distL="0" distR="0" wp14:anchorId="3068D878" wp14:editId="414539F4">
            <wp:extent cx="5756910" cy="3375025"/>
            <wp:effectExtent l="0" t="0" r="0" b="317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6910" cy="3375025"/>
                    </a:xfrm>
                    <a:prstGeom prst="rect">
                      <a:avLst/>
                    </a:prstGeom>
                  </pic:spPr>
                </pic:pic>
              </a:graphicData>
            </a:graphic>
          </wp:inline>
        </w:drawing>
      </w:r>
    </w:p>
    <w:p w14:paraId="667FF355" w14:textId="77777777" w:rsidR="00651A50" w:rsidRPr="00610D56" w:rsidRDefault="00605627" w:rsidP="00605627">
      <w:pPr>
        <w:pStyle w:val="Bijschrift"/>
      </w:pPr>
      <w:r>
        <w:t xml:space="preserve">Figuur </w:t>
      </w:r>
      <w:r w:rsidR="007F5D82">
        <w:fldChar w:fldCharType="begin"/>
      </w:r>
      <w:r w:rsidR="007F5D82">
        <w:instrText xml:space="preserve"> SEQ Figuur \* ARABIC </w:instrText>
      </w:r>
      <w:r w:rsidR="007F5D82">
        <w:fldChar w:fldCharType="separate"/>
      </w:r>
      <w:r>
        <w:rPr>
          <w:noProof/>
        </w:rPr>
        <w:t>3</w:t>
      </w:r>
      <w:r w:rsidR="007F5D82">
        <w:rPr>
          <w:noProof/>
        </w:rPr>
        <w:fldChar w:fldCharType="end"/>
      </w:r>
      <w:r>
        <w:t>: Bewijs medewerkers die deel mogen nemen aan enquête.</w:t>
      </w:r>
    </w:p>
    <w:p w14:paraId="55A6F8C4" w14:textId="77777777" w:rsidR="00651A50" w:rsidRPr="00610D56" w:rsidRDefault="00651A50" w:rsidP="00651A50">
      <w:pPr>
        <w:rPr>
          <w:rFonts w:asciiTheme="minorHAnsi" w:hAnsiTheme="minorHAnsi"/>
        </w:rPr>
      </w:pPr>
    </w:p>
    <w:p w14:paraId="01A25ED5" w14:textId="77777777" w:rsidR="00651A50" w:rsidRDefault="00651A50">
      <w:pPr>
        <w:rPr>
          <w:rFonts w:asciiTheme="minorHAnsi" w:hAnsiTheme="minorHAnsi"/>
        </w:rPr>
      </w:pPr>
      <w:r w:rsidRPr="00610D56">
        <w:rPr>
          <w:rFonts w:asciiTheme="minorHAnsi" w:hAnsiTheme="minorHAnsi"/>
        </w:rPr>
        <w:br w:type="page"/>
      </w:r>
    </w:p>
    <w:p w14:paraId="4D1CCCDF" w14:textId="77777777" w:rsidR="00610D56" w:rsidRPr="00610D56" w:rsidRDefault="00610D56" w:rsidP="00610D56">
      <w:pPr>
        <w:pStyle w:val="Kop2"/>
      </w:pPr>
      <w:bookmarkStart w:id="63" w:name="_Toc81144749"/>
      <w:r>
        <w:t>Bijlage 3</w:t>
      </w:r>
      <w:bookmarkEnd w:id="63"/>
    </w:p>
    <w:p w14:paraId="64EC6964" w14:textId="77777777" w:rsidR="00651A50" w:rsidRPr="00610D56" w:rsidRDefault="00651A50" w:rsidP="00651A50">
      <w:pPr>
        <w:rPr>
          <w:rFonts w:asciiTheme="minorHAnsi" w:hAnsiTheme="minorHAnsi"/>
        </w:rPr>
      </w:pPr>
    </w:p>
    <w:p w14:paraId="5C941996" w14:textId="77777777" w:rsidR="00605627" w:rsidRDefault="00F70319" w:rsidP="00605627">
      <w:pPr>
        <w:keepNext/>
      </w:pPr>
      <w:r w:rsidRPr="00610D56">
        <w:rPr>
          <w:rFonts w:asciiTheme="minorHAnsi" w:hAnsiTheme="minorHAnsi"/>
          <w:noProof/>
        </w:rPr>
        <w:drawing>
          <wp:inline distT="0" distB="0" distL="0" distR="0" wp14:anchorId="17CD0EA0" wp14:editId="30B6C074">
            <wp:extent cx="5756910" cy="430593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6910" cy="4305935"/>
                    </a:xfrm>
                    <a:prstGeom prst="rect">
                      <a:avLst/>
                    </a:prstGeom>
                  </pic:spPr>
                </pic:pic>
              </a:graphicData>
            </a:graphic>
          </wp:inline>
        </w:drawing>
      </w:r>
    </w:p>
    <w:p w14:paraId="38A67DCA" w14:textId="77777777" w:rsidR="00651A50" w:rsidRPr="00610D56" w:rsidRDefault="00605627" w:rsidP="00605627">
      <w:pPr>
        <w:pStyle w:val="Bijschrift"/>
      </w:pPr>
      <w:r>
        <w:t xml:space="preserve">Figuur </w:t>
      </w:r>
      <w:r w:rsidR="007F5D82">
        <w:fldChar w:fldCharType="begin"/>
      </w:r>
      <w:r w:rsidR="007F5D82">
        <w:instrText xml:space="preserve"> SEQ Figuur \* ARABIC </w:instrText>
      </w:r>
      <w:r w:rsidR="007F5D82">
        <w:fldChar w:fldCharType="separate"/>
      </w:r>
      <w:r>
        <w:rPr>
          <w:noProof/>
        </w:rPr>
        <w:t>4</w:t>
      </w:r>
      <w:r w:rsidR="007F5D82">
        <w:rPr>
          <w:noProof/>
        </w:rPr>
        <w:fldChar w:fldCharType="end"/>
      </w:r>
      <w:r>
        <w:t xml:space="preserve">: Bewijs Coca-Cola </w:t>
      </w:r>
      <w:r w:rsidRPr="00E631AE">
        <w:t xml:space="preserve"> in en uitstroom vanaf 2013 &gt; namen weggehaald i.v.m. privacy door Coca-Cola</w:t>
      </w:r>
      <w:r>
        <w:t>.</w:t>
      </w:r>
    </w:p>
    <w:p w14:paraId="6634703E" w14:textId="77777777" w:rsidR="00F70319" w:rsidRPr="00610D56" w:rsidRDefault="00605627" w:rsidP="00651A50">
      <w:pPr>
        <w:rPr>
          <w:rFonts w:asciiTheme="minorHAnsi" w:hAnsiTheme="minorHAnsi"/>
        </w:rPr>
      </w:pPr>
      <w:r>
        <w:rPr>
          <w:rFonts w:asciiTheme="minorHAnsi" w:hAnsiTheme="minorHAnsi"/>
        </w:rPr>
        <w:t>=</w:t>
      </w:r>
    </w:p>
    <w:p w14:paraId="04C2EDC4" w14:textId="77777777" w:rsidR="00F70319" w:rsidRPr="00610D56" w:rsidRDefault="00F70319" w:rsidP="00651A50">
      <w:pPr>
        <w:rPr>
          <w:rFonts w:asciiTheme="minorHAnsi" w:hAnsiTheme="minorHAnsi"/>
        </w:rPr>
      </w:pPr>
    </w:p>
    <w:p w14:paraId="4528399E" w14:textId="77777777" w:rsidR="00902AC0" w:rsidRPr="00610D56" w:rsidRDefault="00902AC0">
      <w:pPr>
        <w:rPr>
          <w:rFonts w:asciiTheme="minorHAnsi" w:hAnsiTheme="minorHAnsi"/>
        </w:rPr>
      </w:pPr>
      <w:r w:rsidRPr="00610D56">
        <w:rPr>
          <w:rFonts w:asciiTheme="minorHAnsi" w:hAnsiTheme="minorHAnsi"/>
        </w:rPr>
        <w:br w:type="page"/>
      </w:r>
    </w:p>
    <w:p w14:paraId="33372BD4" w14:textId="77777777" w:rsidR="00902AC0" w:rsidRPr="00610D56" w:rsidRDefault="00610D56" w:rsidP="00610D56">
      <w:pPr>
        <w:pStyle w:val="Kop2"/>
      </w:pPr>
      <w:bookmarkStart w:id="64" w:name="_Toc81144750"/>
      <w:r>
        <w:t>Bijlage 4</w:t>
      </w:r>
      <w:r w:rsidR="00605627">
        <w:t>: screenshots Excel resultaten enquête</w:t>
      </w:r>
      <w:bookmarkEnd w:id="64"/>
    </w:p>
    <w:p w14:paraId="66993E27" w14:textId="77777777" w:rsidR="00902AC0" w:rsidRPr="00610D56" w:rsidRDefault="00902AC0" w:rsidP="00651A50">
      <w:pPr>
        <w:rPr>
          <w:rFonts w:asciiTheme="minorHAnsi" w:hAnsiTheme="minorHAnsi"/>
        </w:rPr>
      </w:pPr>
      <w:r w:rsidRPr="00610D56">
        <w:rPr>
          <w:rFonts w:asciiTheme="minorHAnsi" w:hAnsiTheme="minorHAnsi"/>
          <w:noProof/>
        </w:rPr>
        <w:drawing>
          <wp:anchor distT="0" distB="0" distL="114300" distR="114300" simplePos="0" relativeHeight="251661312" behindDoc="1" locked="0" layoutInCell="1" allowOverlap="1" wp14:anchorId="6E02020C" wp14:editId="5E157361">
            <wp:simplePos x="0" y="0"/>
            <wp:positionH relativeFrom="column">
              <wp:posOffset>-638175</wp:posOffset>
            </wp:positionH>
            <wp:positionV relativeFrom="paragraph">
              <wp:posOffset>4109085</wp:posOffset>
            </wp:positionV>
            <wp:extent cx="6884035" cy="3122930"/>
            <wp:effectExtent l="0" t="0" r="0" b="1270"/>
            <wp:wrapTight wrapText="bothSides">
              <wp:wrapPolygon edited="0">
                <wp:start x="0" y="0"/>
                <wp:lineTo x="0" y="21521"/>
                <wp:lineTo x="21558" y="21521"/>
                <wp:lineTo x="21558"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884035" cy="3122930"/>
                    </a:xfrm>
                    <a:prstGeom prst="rect">
                      <a:avLst/>
                    </a:prstGeom>
                  </pic:spPr>
                </pic:pic>
              </a:graphicData>
            </a:graphic>
            <wp14:sizeRelH relativeFrom="page">
              <wp14:pctWidth>0</wp14:pctWidth>
            </wp14:sizeRelH>
            <wp14:sizeRelV relativeFrom="page">
              <wp14:pctHeight>0</wp14:pctHeight>
            </wp14:sizeRelV>
          </wp:anchor>
        </w:drawing>
      </w:r>
      <w:r w:rsidRPr="00610D56">
        <w:rPr>
          <w:rFonts w:asciiTheme="minorHAnsi" w:hAnsiTheme="minorHAnsi"/>
          <w:noProof/>
        </w:rPr>
        <w:drawing>
          <wp:anchor distT="0" distB="0" distL="114300" distR="114300" simplePos="0" relativeHeight="251660288" behindDoc="1" locked="0" layoutInCell="1" allowOverlap="1" wp14:anchorId="77F8352A" wp14:editId="081C7FCD">
            <wp:simplePos x="0" y="0"/>
            <wp:positionH relativeFrom="column">
              <wp:posOffset>-899795</wp:posOffset>
            </wp:positionH>
            <wp:positionV relativeFrom="paragraph">
              <wp:posOffset>290830</wp:posOffset>
            </wp:positionV>
            <wp:extent cx="7512685" cy="3699510"/>
            <wp:effectExtent l="0" t="0" r="5715" b="0"/>
            <wp:wrapTight wrapText="bothSides">
              <wp:wrapPolygon edited="0">
                <wp:start x="0" y="0"/>
                <wp:lineTo x="0" y="21504"/>
                <wp:lineTo x="21580" y="21504"/>
                <wp:lineTo x="21580"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7512685" cy="3699510"/>
                    </a:xfrm>
                    <a:prstGeom prst="rect">
                      <a:avLst/>
                    </a:prstGeom>
                  </pic:spPr>
                </pic:pic>
              </a:graphicData>
            </a:graphic>
            <wp14:sizeRelH relativeFrom="page">
              <wp14:pctWidth>0</wp14:pctWidth>
            </wp14:sizeRelH>
            <wp14:sizeRelV relativeFrom="page">
              <wp14:pctHeight>0</wp14:pctHeight>
            </wp14:sizeRelV>
          </wp:anchor>
        </w:drawing>
      </w:r>
    </w:p>
    <w:p w14:paraId="1FF24BB7" w14:textId="77777777" w:rsidR="00902AC0" w:rsidRPr="00610D56" w:rsidRDefault="00902AC0" w:rsidP="00651A50">
      <w:pPr>
        <w:rPr>
          <w:rFonts w:asciiTheme="minorHAnsi" w:hAnsiTheme="minorHAnsi"/>
        </w:rPr>
      </w:pPr>
    </w:p>
    <w:p w14:paraId="2D4F7463" w14:textId="77777777" w:rsidR="00902AC0" w:rsidRPr="00610D56" w:rsidRDefault="00902AC0" w:rsidP="00651A50">
      <w:pPr>
        <w:rPr>
          <w:rFonts w:asciiTheme="minorHAnsi" w:hAnsiTheme="minorHAnsi"/>
        </w:rPr>
      </w:pPr>
    </w:p>
    <w:p w14:paraId="5C30C9B0" w14:textId="77777777" w:rsidR="00902AC0" w:rsidRPr="00610D56" w:rsidRDefault="00902AC0">
      <w:pPr>
        <w:rPr>
          <w:rFonts w:asciiTheme="minorHAnsi" w:hAnsiTheme="minorHAnsi"/>
        </w:rPr>
      </w:pPr>
      <w:r w:rsidRPr="00610D56">
        <w:rPr>
          <w:rFonts w:asciiTheme="minorHAnsi" w:hAnsiTheme="minorHAnsi"/>
        </w:rPr>
        <w:br w:type="page"/>
      </w:r>
    </w:p>
    <w:p w14:paraId="56B648F7" w14:textId="77777777" w:rsidR="00902AC0" w:rsidRPr="00610D56" w:rsidRDefault="00902AC0" w:rsidP="00651A50">
      <w:pPr>
        <w:rPr>
          <w:rFonts w:asciiTheme="minorHAnsi" w:hAnsiTheme="minorHAnsi"/>
        </w:rPr>
      </w:pPr>
    </w:p>
    <w:p w14:paraId="2A1A1861" w14:textId="77777777" w:rsidR="00902AC0" w:rsidRPr="00610D56" w:rsidRDefault="00902AC0" w:rsidP="00651A50">
      <w:pPr>
        <w:rPr>
          <w:rFonts w:asciiTheme="minorHAnsi" w:hAnsiTheme="minorHAnsi"/>
        </w:rPr>
      </w:pPr>
      <w:r w:rsidRPr="00610D56">
        <w:rPr>
          <w:rFonts w:asciiTheme="minorHAnsi" w:hAnsiTheme="minorHAnsi"/>
          <w:noProof/>
        </w:rPr>
        <w:drawing>
          <wp:anchor distT="0" distB="0" distL="114300" distR="114300" simplePos="0" relativeHeight="251662336" behindDoc="1" locked="0" layoutInCell="1" allowOverlap="1" wp14:anchorId="485F928B" wp14:editId="1585CBBF">
            <wp:simplePos x="0" y="0"/>
            <wp:positionH relativeFrom="column">
              <wp:posOffset>-843915</wp:posOffset>
            </wp:positionH>
            <wp:positionV relativeFrom="paragraph">
              <wp:posOffset>2567305</wp:posOffset>
            </wp:positionV>
            <wp:extent cx="7446010" cy="1927860"/>
            <wp:effectExtent l="0" t="0" r="0" b="2540"/>
            <wp:wrapTight wrapText="bothSides">
              <wp:wrapPolygon edited="0">
                <wp:start x="0" y="0"/>
                <wp:lineTo x="0" y="21486"/>
                <wp:lineTo x="21552" y="21486"/>
                <wp:lineTo x="21552"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446010" cy="1927860"/>
                    </a:xfrm>
                    <a:prstGeom prst="rect">
                      <a:avLst/>
                    </a:prstGeom>
                  </pic:spPr>
                </pic:pic>
              </a:graphicData>
            </a:graphic>
            <wp14:sizeRelH relativeFrom="page">
              <wp14:pctWidth>0</wp14:pctWidth>
            </wp14:sizeRelH>
            <wp14:sizeRelV relativeFrom="page">
              <wp14:pctHeight>0</wp14:pctHeight>
            </wp14:sizeRelV>
          </wp:anchor>
        </w:drawing>
      </w:r>
      <w:r w:rsidRPr="00610D56">
        <w:rPr>
          <w:rFonts w:asciiTheme="minorHAnsi" w:hAnsiTheme="minorHAnsi"/>
          <w:noProof/>
        </w:rPr>
        <w:drawing>
          <wp:inline distT="0" distB="0" distL="0" distR="0" wp14:anchorId="48E60B6B" wp14:editId="3C50E814">
            <wp:extent cx="5756910" cy="242760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6910" cy="2427605"/>
                    </a:xfrm>
                    <a:prstGeom prst="rect">
                      <a:avLst/>
                    </a:prstGeom>
                  </pic:spPr>
                </pic:pic>
              </a:graphicData>
            </a:graphic>
          </wp:inline>
        </w:drawing>
      </w:r>
    </w:p>
    <w:p w14:paraId="46260340" w14:textId="77777777" w:rsidR="00902AC0" w:rsidRPr="00610D56" w:rsidRDefault="00902AC0" w:rsidP="00651A50">
      <w:pPr>
        <w:rPr>
          <w:rFonts w:asciiTheme="minorHAnsi" w:hAnsiTheme="minorHAnsi"/>
        </w:rPr>
      </w:pPr>
      <w:r w:rsidRPr="00610D56">
        <w:rPr>
          <w:rFonts w:asciiTheme="minorHAnsi" w:hAnsiTheme="minorHAnsi"/>
          <w:noProof/>
        </w:rPr>
        <w:drawing>
          <wp:anchor distT="0" distB="0" distL="114300" distR="114300" simplePos="0" relativeHeight="251663360" behindDoc="1" locked="0" layoutInCell="1" allowOverlap="1" wp14:anchorId="06E429CD" wp14:editId="7A244B7A">
            <wp:simplePos x="0" y="0"/>
            <wp:positionH relativeFrom="column">
              <wp:posOffset>-466090</wp:posOffset>
            </wp:positionH>
            <wp:positionV relativeFrom="paragraph">
              <wp:posOffset>2191385</wp:posOffset>
            </wp:positionV>
            <wp:extent cx="5756910" cy="2726690"/>
            <wp:effectExtent l="0" t="0" r="0" b="3810"/>
            <wp:wrapTight wrapText="bothSides">
              <wp:wrapPolygon edited="0">
                <wp:start x="0" y="0"/>
                <wp:lineTo x="0" y="21530"/>
                <wp:lineTo x="21538" y="21530"/>
                <wp:lineTo x="21538"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756910" cy="2726690"/>
                    </a:xfrm>
                    <a:prstGeom prst="rect">
                      <a:avLst/>
                    </a:prstGeom>
                  </pic:spPr>
                </pic:pic>
              </a:graphicData>
            </a:graphic>
            <wp14:sizeRelH relativeFrom="page">
              <wp14:pctWidth>0</wp14:pctWidth>
            </wp14:sizeRelH>
            <wp14:sizeRelV relativeFrom="page">
              <wp14:pctHeight>0</wp14:pctHeight>
            </wp14:sizeRelV>
          </wp:anchor>
        </w:drawing>
      </w:r>
    </w:p>
    <w:p w14:paraId="3B578910" w14:textId="77777777" w:rsidR="00902AC0" w:rsidRPr="00610D56" w:rsidRDefault="00902AC0" w:rsidP="00651A50">
      <w:pPr>
        <w:rPr>
          <w:rFonts w:asciiTheme="minorHAnsi" w:hAnsiTheme="minorHAnsi"/>
        </w:rPr>
      </w:pPr>
    </w:p>
    <w:p w14:paraId="28320A59" w14:textId="77777777" w:rsidR="00902AC0" w:rsidRPr="00610D56" w:rsidRDefault="00902AC0" w:rsidP="00651A50">
      <w:pPr>
        <w:rPr>
          <w:rFonts w:asciiTheme="minorHAnsi" w:hAnsiTheme="minorHAnsi"/>
        </w:rPr>
      </w:pPr>
    </w:p>
    <w:p w14:paraId="22C3C283" w14:textId="77777777" w:rsidR="00902AC0" w:rsidRPr="00610D56" w:rsidRDefault="00902AC0" w:rsidP="00651A50">
      <w:pPr>
        <w:rPr>
          <w:rFonts w:asciiTheme="minorHAnsi" w:hAnsiTheme="minorHAnsi"/>
        </w:rPr>
      </w:pPr>
    </w:p>
    <w:p w14:paraId="4B09EEAF" w14:textId="77777777" w:rsidR="00F70319" w:rsidRPr="00610D56" w:rsidRDefault="00F70319" w:rsidP="00651A50">
      <w:pPr>
        <w:rPr>
          <w:rFonts w:asciiTheme="minorHAnsi" w:hAnsiTheme="minorHAnsi"/>
        </w:rPr>
      </w:pPr>
    </w:p>
    <w:p w14:paraId="57169A45" w14:textId="77777777" w:rsidR="00193187" w:rsidRPr="00610D56" w:rsidRDefault="00193187" w:rsidP="00651A50">
      <w:pPr>
        <w:rPr>
          <w:rFonts w:asciiTheme="minorHAnsi" w:hAnsiTheme="minorHAnsi"/>
        </w:rPr>
      </w:pPr>
    </w:p>
    <w:p w14:paraId="19293C16" w14:textId="77777777" w:rsidR="00193187" w:rsidRPr="00610D56" w:rsidRDefault="00193187" w:rsidP="00651A50">
      <w:pPr>
        <w:rPr>
          <w:rFonts w:asciiTheme="minorHAnsi" w:hAnsiTheme="minorHAnsi"/>
        </w:rPr>
      </w:pPr>
    </w:p>
    <w:p w14:paraId="5DF2C480" w14:textId="77777777" w:rsidR="00193187" w:rsidRPr="00610D56" w:rsidRDefault="00193187" w:rsidP="00651A50">
      <w:pPr>
        <w:rPr>
          <w:rFonts w:asciiTheme="minorHAnsi" w:hAnsiTheme="minorHAnsi"/>
        </w:rPr>
      </w:pPr>
    </w:p>
    <w:p w14:paraId="4569384B" w14:textId="77777777" w:rsidR="00193187" w:rsidRPr="00610D56" w:rsidRDefault="00193187" w:rsidP="00651A50">
      <w:pPr>
        <w:rPr>
          <w:rFonts w:asciiTheme="minorHAnsi" w:hAnsiTheme="minorHAnsi"/>
        </w:rPr>
      </w:pPr>
    </w:p>
    <w:p w14:paraId="70A16E42" w14:textId="77777777" w:rsidR="00193187" w:rsidRPr="00610D56" w:rsidRDefault="00193187" w:rsidP="00651A50">
      <w:pPr>
        <w:rPr>
          <w:rFonts w:asciiTheme="minorHAnsi" w:hAnsiTheme="minorHAnsi"/>
        </w:rPr>
      </w:pPr>
    </w:p>
    <w:p w14:paraId="7C0FD215" w14:textId="77777777" w:rsidR="00193187" w:rsidRPr="00610D56" w:rsidRDefault="00193187" w:rsidP="00651A50">
      <w:pPr>
        <w:rPr>
          <w:rFonts w:asciiTheme="minorHAnsi" w:hAnsiTheme="minorHAnsi"/>
        </w:rPr>
      </w:pPr>
    </w:p>
    <w:p w14:paraId="05FB766E" w14:textId="77777777" w:rsidR="00193187" w:rsidRPr="00610D56" w:rsidRDefault="00193187" w:rsidP="00651A50">
      <w:pPr>
        <w:rPr>
          <w:rFonts w:asciiTheme="minorHAnsi" w:hAnsiTheme="minorHAnsi"/>
        </w:rPr>
      </w:pPr>
    </w:p>
    <w:p w14:paraId="1AFB04BF" w14:textId="77777777" w:rsidR="00193187" w:rsidRPr="00610D56" w:rsidRDefault="00193187" w:rsidP="00651A50">
      <w:pPr>
        <w:rPr>
          <w:rFonts w:asciiTheme="minorHAnsi" w:hAnsiTheme="minorHAnsi"/>
        </w:rPr>
      </w:pPr>
    </w:p>
    <w:p w14:paraId="2AF1E25D" w14:textId="77777777" w:rsidR="00193187" w:rsidRPr="00610D56" w:rsidRDefault="00193187" w:rsidP="00651A50">
      <w:pPr>
        <w:rPr>
          <w:rFonts w:asciiTheme="minorHAnsi" w:hAnsiTheme="minorHAnsi"/>
        </w:rPr>
      </w:pPr>
    </w:p>
    <w:p w14:paraId="1C85CE7F" w14:textId="77777777" w:rsidR="00193187" w:rsidRPr="00610D56" w:rsidRDefault="00193187" w:rsidP="00651A50">
      <w:pPr>
        <w:rPr>
          <w:rFonts w:asciiTheme="minorHAnsi" w:hAnsiTheme="minorHAnsi"/>
        </w:rPr>
      </w:pPr>
    </w:p>
    <w:p w14:paraId="544FA744" w14:textId="77777777" w:rsidR="00193187" w:rsidRPr="00610D56" w:rsidRDefault="00193187" w:rsidP="00651A50">
      <w:pPr>
        <w:rPr>
          <w:rFonts w:asciiTheme="minorHAnsi" w:hAnsiTheme="minorHAnsi"/>
        </w:rPr>
      </w:pPr>
    </w:p>
    <w:p w14:paraId="0ED0C056" w14:textId="77777777" w:rsidR="00193187" w:rsidRPr="00610D56" w:rsidRDefault="00193187" w:rsidP="00651A50">
      <w:pPr>
        <w:rPr>
          <w:rFonts w:asciiTheme="minorHAnsi" w:hAnsiTheme="minorHAnsi"/>
        </w:rPr>
      </w:pPr>
    </w:p>
    <w:p w14:paraId="796F548B" w14:textId="77777777" w:rsidR="00193187" w:rsidRPr="00610D56" w:rsidRDefault="00193187" w:rsidP="00651A50">
      <w:pPr>
        <w:rPr>
          <w:rFonts w:asciiTheme="minorHAnsi" w:hAnsiTheme="minorHAnsi"/>
        </w:rPr>
      </w:pPr>
    </w:p>
    <w:p w14:paraId="3F0B4644" w14:textId="77777777" w:rsidR="001C746F" w:rsidRPr="00610D56" w:rsidRDefault="001C746F">
      <w:pPr>
        <w:rPr>
          <w:rFonts w:asciiTheme="minorHAnsi" w:hAnsiTheme="minorHAnsi"/>
        </w:rPr>
      </w:pPr>
      <w:r w:rsidRPr="00610D56">
        <w:rPr>
          <w:rFonts w:asciiTheme="minorHAnsi" w:hAnsiTheme="minorHAnsi"/>
        </w:rPr>
        <w:br w:type="page"/>
      </w:r>
    </w:p>
    <w:p w14:paraId="2E937C97" w14:textId="77777777" w:rsidR="001C746F" w:rsidRPr="00610D56" w:rsidRDefault="001C746F" w:rsidP="00610D56">
      <w:pPr>
        <w:pStyle w:val="Kop2"/>
      </w:pPr>
      <w:r w:rsidRPr="00610D56">
        <w:fldChar w:fldCharType="begin"/>
      </w:r>
      <w:r w:rsidRPr="00610D56">
        <w:instrText xml:space="preserve"> INCLUDEPICTURE "cid:0F9BA701-7CC3-4541-8631-AC33E2A043C2@home" \* MERGEFORMATINET </w:instrText>
      </w:r>
      <w:r w:rsidRPr="00610D56">
        <w:fldChar w:fldCharType="end"/>
      </w:r>
      <w:bookmarkStart w:id="65" w:name="_Toc81144751"/>
      <w:r w:rsidR="00610D56">
        <w:t>Bijlage 5</w:t>
      </w:r>
      <w:r w:rsidR="00605627">
        <w:t>: Bewijs verspreiding enquête</w:t>
      </w:r>
      <w:bookmarkEnd w:id="65"/>
    </w:p>
    <w:p w14:paraId="6B1F772F" w14:textId="77777777" w:rsidR="001C746F" w:rsidRPr="00610D56" w:rsidRDefault="001C746F" w:rsidP="00651A50">
      <w:pPr>
        <w:rPr>
          <w:rFonts w:asciiTheme="minorHAnsi" w:hAnsiTheme="minorHAnsi"/>
        </w:rPr>
      </w:pPr>
      <w:r w:rsidRPr="00610D56">
        <w:rPr>
          <w:rFonts w:asciiTheme="minorHAnsi" w:hAnsiTheme="minorHAnsi"/>
          <w:noProof/>
        </w:rPr>
        <w:drawing>
          <wp:inline distT="0" distB="0" distL="0" distR="0" wp14:anchorId="5D707563" wp14:editId="3E5450B9">
            <wp:extent cx="5756910" cy="767588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6910" cy="7675880"/>
                    </a:xfrm>
                    <a:prstGeom prst="rect">
                      <a:avLst/>
                    </a:prstGeom>
                  </pic:spPr>
                </pic:pic>
              </a:graphicData>
            </a:graphic>
          </wp:inline>
        </w:drawing>
      </w:r>
    </w:p>
    <w:p w14:paraId="312C271C" w14:textId="77777777" w:rsidR="001C746F" w:rsidRPr="00610D56" w:rsidRDefault="001C746F">
      <w:pPr>
        <w:rPr>
          <w:rFonts w:asciiTheme="minorHAnsi" w:hAnsiTheme="minorHAnsi"/>
        </w:rPr>
      </w:pPr>
      <w:r w:rsidRPr="00610D56">
        <w:rPr>
          <w:rFonts w:asciiTheme="minorHAnsi" w:hAnsiTheme="minorHAnsi"/>
        </w:rPr>
        <w:br w:type="page"/>
      </w:r>
    </w:p>
    <w:p w14:paraId="05E51958" w14:textId="77777777" w:rsidR="00193187" w:rsidRPr="00610D56" w:rsidRDefault="001C746F" w:rsidP="00651A50">
      <w:pPr>
        <w:rPr>
          <w:rFonts w:asciiTheme="minorHAnsi" w:hAnsiTheme="minorHAnsi"/>
        </w:rPr>
      </w:pPr>
      <w:r w:rsidRPr="00610D56">
        <w:rPr>
          <w:rFonts w:asciiTheme="minorHAnsi" w:hAnsiTheme="minorHAnsi"/>
          <w:noProof/>
        </w:rPr>
        <w:drawing>
          <wp:inline distT="0" distB="0" distL="0" distR="0" wp14:anchorId="43A9A96A" wp14:editId="5ED52A09">
            <wp:extent cx="5756910" cy="43180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6910" cy="4318000"/>
                    </a:xfrm>
                    <a:prstGeom prst="rect">
                      <a:avLst/>
                    </a:prstGeom>
                  </pic:spPr>
                </pic:pic>
              </a:graphicData>
            </a:graphic>
          </wp:inline>
        </w:drawing>
      </w:r>
    </w:p>
    <w:p w14:paraId="4109F2FA" w14:textId="77777777" w:rsidR="001C746F" w:rsidRPr="00610D56" w:rsidRDefault="001C746F" w:rsidP="00651A50">
      <w:pPr>
        <w:rPr>
          <w:rFonts w:asciiTheme="minorHAnsi" w:hAnsiTheme="minorHAnsi"/>
        </w:rPr>
      </w:pPr>
    </w:p>
    <w:p w14:paraId="35BB2887" w14:textId="77777777" w:rsidR="001C746F" w:rsidRPr="00610D56" w:rsidRDefault="001C746F" w:rsidP="00651A50">
      <w:pPr>
        <w:rPr>
          <w:rFonts w:asciiTheme="minorHAnsi" w:hAnsiTheme="minorHAnsi"/>
        </w:rPr>
      </w:pPr>
      <w:r w:rsidRPr="00610D56">
        <w:rPr>
          <w:rFonts w:asciiTheme="minorHAnsi" w:hAnsiTheme="minorHAnsi"/>
          <w:noProof/>
        </w:rPr>
        <w:drawing>
          <wp:inline distT="0" distB="0" distL="0" distR="0" wp14:anchorId="32BA9601" wp14:editId="3B196C12">
            <wp:extent cx="5756910" cy="767588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6910" cy="7675880"/>
                    </a:xfrm>
                    <a:prstGeom prst="rect">
                      <a:avLst/>
                    </a:prstGeom>
                  </pic:spPr>
                </pic:pic>
              </a:graphicData>
            </a:graphic>
          </wp:inline>
        </w:drawing>
      </w:r>
    </w:p>
    <w:sectPr w:rsidR="001C746F" w:rsidRPr="00610D56" w:rsidSect="00610D56">
      <w:footerReference w:type="even" r:id="rId46"/>
      <w:footerReference w:type="default" r:id="rId47"/>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4CDB42" w14:textId="77777777" w:rsidR="007F5D82" w:rsidRDefault="007F5D82" w:rsidP="00610D56">
      <w:r>
        <w:separator/>
      </w:r>
    </w:p>
  </w:endnote>
  <w:endnote w:type="continuationSeparator" w:id="0">
    <w:p w14:paraId="024A6DB3" w14:textId="77777777" w:rsidR="007F5D82" w:rsidRDefault="007F5D82" w:rsidP="00610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553298028"/>
      <w:docPartObj>
        <w:docPartGallery w:val="Page Numbers (Bottom of Page)"/>
        <w:docPartUnique/>
      </w:docPartObj>
    </w:sdtPr>
    <w:sdtEndPr>
      <w:rPr>
        <w:rStyle w:val="Paginanummer"/>
      </w:rPr>
    </w:sdtEndPr>
    <w:sdtContent>
      <w:p w14:paraId="7EC10ED4" w14:textId="77777777" w:rsidR="00610D56" w:rsidRDefault="00610D56" w:rsidP="0068606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4F62C6FD" w14:textId="77777777" w:rsidR="00610D56" w:rsidRDefault="00610D56" w:rsidP="00610D56">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066178323"/>
      <w:docPartObj>
        <w:docPartGallery w:val="Page Numbers (Bottom of Page)"/>
        <w:docPartUnique/>
      </w:docPartObj>
    </w:sdtPr>
    <w:sdtEndPr>
      <w:rPr>
        <w:rStyle w:val="Paginanummer"/>
        <w:rFonts w:asciiTheme="minorHAnsi" w:hAnsiTheme="minorHAnsi"/>
      </w:rPr>
    </w:sdtEndPr>
    <w:sdtContent>
      <w:p w14:paraId="7ED2353B" w14:textId="77777777" w:rsidR="00610D56" w:rsidRDefault="00610D56" w:rsidP="0068606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615116D6" w14:textId="77777777" w:rsidR="00610D56" w:rsidRDefault="00610D56" w:rsidP="00610D56">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DFA46D" w14:textId="77777777" w:rsidR="007F5D82" w:rsidRDefault="007F5D82" w:rsidP="00610D56">
      <w:r>
        <w:separator/>
      </w:r>
    </w:p>
  </w:footnote>
  <w:footnote w:type="continuationSeparator" w:id="0">
    <w:p w14:paraId="32F6CF91" w14:textId="77777777" w:rsidR="007F5D82" w:rsidRDefault="007F5D82" w:rsidP="00610D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10B7A"/>
    <w:multiLevelType w:val="hybridMultilevel"/>
    <w:tmpl w:val="2A08D830"/>
    <w:lvl w:ilvl="0" w:tplc="81C4BB12">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B7F3051"/>
    <w:multiLevelType w:val="hybridMultilevel"/>
    <w:tmpl w:val="8A0671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45B1590"/>
    <w:multiLevelType w:val="multilevel"/>
    <w:tmpl w:val="D8CA5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CEB28FB"/>
    <w:multiLevelType w:val="hybridMultilevel"/>
    <w:tmpl w:val="C72C86A8"/>
    <w:lvl w:ilvl="0" w:tplc="0409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3F52315"/>
    <w:multiLevelType w:val="hybridMultilevel"/>
    <w:tmpl w:val="06182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2108B0"/>
    <w:multiLevelType w:val="hybridMultilevel"/>
    <w:tmpl w:val="E42CFE5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B645327"/>
    <w:multiLevelType w:val="hybridMultilevel"/>
    <w:tmpl w:val="6F2A3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A46891"/>
    <w:multiLevelType w:val="hybridMultilevel"/>
    <w:tmpl w:val="7D6E87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2672E1E"/>
    <w:multiLevelType w:val="hybridMultilevel"/>
    <w:tmpl w:val="E2101F84"/>
    <w:lvl w:ilvl="0" w:tplc="1458FAE6">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3525E3C"/>
    <w:multiLevelType w:val="hybridMultilevel"/>
    <w:tmpl w:val="015434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37932A1"/>
    <w:multiLevelType w:val="hybridMultilevel"/>
    <w:tmpl w:val="18EC74D4"/>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6E57FAF"/>
    <w:multiLevelType w:val="hybridMultilevel"/>
    <w:tmpl w:val="65B672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7A84414"/>
    <w:multiLevelType w:val="hybridMultilevel"/>
    <w:tmpl w:val="B5306FEE"/>
    <w:lvl w:ilvl="0" w:tplc="0409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87F704A"/>
    <w:multiLevelType w:val="hybridMultilevel"/>
    <w:tmpl w:val="1FC4283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D2704AA"/>
    <w:multiLevelType w:val="hybridMultilevel"/>
    <w:tmpl w:val="FB9E75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D5F6DD7"/>
    <w:multiLevelType w:val="hybridMultilevel"/>
    <w:tmpl w:val="2A241B7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6BD51EB"/>
    <w:multiLevelType w:val="hybridMultilevel"/>
    <w:tmpl w:val="C55262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71450A0"/>
    <w:multiLevelType w:val="hybridMultilevel"/>
    <w:tmpl w:val="8CDA181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75A5F36"/>
    <w:multiLevelType w:val="hybridMultilevel"/>
    <w:tmpl w:val="EE6C5802"/>
    <w:lvl w:ilvl="0" w:tplc="29B8EE70">
      <w:start w:val="4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D0E2848"/>
    <w:multiLevelType w:val="hybridMultilevel"/>
    <w:tmpl w:val="FB243DE4"/>
    <w:lvl w:ilvl="0" w:tplc="0413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374094"/>
    <w:multiLevelType w:val="hybridMultilevel"/>
    <w:tmpl w:val="5EECFA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E522FF0"/>
    <w:multiLevelType w:val="hybridMultilevel"/>
    <w:tmpl w:val="E5A8E68E"/>
    <w:lvl w:ilvl="0" w:tplc="0B24C6F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5B2386B"/>
    <w:multiLevelType w:val="hybridMultilevel"/>
    <w:tmpl w:val="3EA00218"/>
    <w:lvl w:ilvl="0" w:tplc="0413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984422"/>
    <w:multiLevelType w:val="hybridMultilevel"/>
    <w:tmpl w:val="263C41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3DC1D27"/>
    <w:multiLevelType w:val="hybridMultilevel"/>
    <w:tmpl w:val="C9C652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74DD1C8F"/>
    <w:multiLevelType w:val="hybridMultilevel"/>
    <w:tmpl w:val="3676BE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DB74A5"/>
    <w:multiLevelType w:val="hybridMultilevel"/>
    <w:tmpl w:val="A9F21E3A"/>
    <w:lvl w:ilvl="0" w:tplc="627A5B44">
      <w:start w:val="4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7F037A10"/>
    <w:multiLevelType w:val="hybridMultilevel"/>
    <w:tmpl w:val="37DC4B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FEF3945"/>
    <w:multiLevelType w:val="hybridMultilevel"/>
    <w:tmpl w:val="774E58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8"/>
  </w:num>
  <w:num w:numId="2">
    <w:abstractNumId w:val="21"/>
  </w:num>
  <w:num w:numId="3">
    <w:abstractNumId w:val="15"/>
  </w:num>
  <w:num w:numId="4">
    <w:abstractNumId w:val="17"/>
  </w:num>
  <w:num w:numId="5">
    <w:abstractNumId w:val="26"/>
  </w:num>
  <w:num w:numId="6">
    <w:abstractNumId w:val="18"/>
  </w:num>
  <w:num w:numId="7">
    <w:abstractNumId w:val="12"/>
  </w:num>
  <w:num w:numId="8">
    <w:abstractNumId w:val="14"/>
  </w:num>
  <w:num w:numId="9">
    <w:abstractNumId w:val="2"/>
  </w:num>
  <w:num w:numId="10">
    <w:abstractNumId w:val="16"/>
  </w:num>
  <w:num w:numId="11">
    <w:abstractNumId w:val="9"/>
  </w:num>
  <w:num w:numId="12">
    <w:abstractNumId w:val="28"/>
  </w:num>
  <w:num w:numId="13">
    <w:abstractNumId w:val="23"/>
  </w:num>
  <w:num w:numId="14">
    <w:abstractNumId w:val="11"/>
  </w:num>
  <w:num w:numId="15">
    <w:abstractNumId w:val="20"/>
  </w:num>
  <w:num w:numId="16">
    <w:abstractNumId w:val="27"/>
  </w:num>
  <w:num w:numId="17">
    <w:abstractNumId w:val="1"/>
  </w:num>
  <w:num w:numId="18">
    <w:abstractNumId w:val="7"/>
  </w:num>
  <w:num w:numId="19">
    <w:abstractNumId w:val="0"/>
  </w:num>
  <w:num w:numId="20">
    <w:abstractNumId w:val="13"/>
  </w:num>
  <w:num w:numId="21">
    <w:abstractNumId w:val="5"/>
  </w:num>
  <w:num w:numId="22">
    <w:abstractNumId w:val="24"/>
  </w:num>
  <w:num w:numId="23">
    <w:abstractNumId w:val="22"/>
  </w:num>
  <w:num w:numId="24">
    <w:abstractNumId w:val="19"/>
  </w:num>
  <w:num w:numId="25">
    <w:abstractNumId w:val="25"/>
  </w:num>
  <w:num w:numId="26">
    <w:abstractNumId w:val="3"/>
  </w:num>
  <w:num w:numId="27">
    <w:abstractNumId w:val="4"/>
  </w:num>
  <w:num w:numId="28">
    <w:abstractNumId w:val="6"/>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B09"/>
    <w:rsid w:val="000057E6"/>
    <w:rsid w:val="00005E41"/>
    <w:rsid w:val="00077FA1"/>
    <w:rsid w:val="000B368A"/>
    <w:rsid w:val="000E125A"/>
    <w:rsid w:val="000F0F58"/>
    <w:rsid w:val="000F2999"/>
    <w:rsid w:val="000F45AD"/>
    <w:rsid w:val="00104188"/>
    <w:rsid w:val="00131C6E"/>
    <w:rsid w:val="0017606A"/>
    <w:rsid w:val="00193187"/>
    <w:rsid w:val="001B29F1"/>
    <w:rsid w:val="001C746F"/>
    <w:rsid w:val="00221063"/>
    <w:rsid w:val="0024686B"/>
    <w:rsid w:val="00254BD5"/>
    <w:rsid w:val="00292557"/>
    <w:rsid w:val="002A0074"/>
    <w:rsid w:val="002B4953"/>
    <w:rsid w:val="00302F1C"/>
    <w:rsid w:val="00370ACC"/>
    <w:rsid w:val="00373517"/>
    <w:rsid w:val="003A6E14"/>
    <w:rsid w:val="003A7B76"/>
    <w:rsid w:val="003F51AA"/>
    <w:rsid w:val="004313EA"/>
    <w:rsid w:val="0045685F"/>
    <w:rsid w:val="0046720B"/>
    <w:rsid w:val="004A3A90"/>
    <w:rsid w:val="004F122F"/>
    <w:rsid w:val="00542945"/>
    <w:rsid w:val="0059047E"/>
    <w:rsid w:val="00597B50"/>
    <w:rsid w:val="00597D19"/>
    <w:rsid w:val="00605627"/>
    <w:rsid w:val="00610D56"/>
    <w:rsid w:val="00637AC6"/>
    <w:rsid w:val="00651A50"/>
    <w:rsid w:val="00687881"/>
    <w:rsid w:val="006B5F00"/>
    <w:rsid w:val="00726B09"/>
    <w:rsid w:val="00766B08"/>
    <w:rsid w:val="007A2257"/>
    <w:rsid w:val="007D11D8"/>
    <w:rsid w:val="007F0DC4"/>
    <w:rsid w:val="007F5D82"/>
    <w:rsid w:val="00810E3C"/>
    <w:rsid w:val="00820C15"/>
    <w:rsid w:val="008B0AF0"/>
    <w:rsid w:val="008C5227"/>
    <w:rsid w:val="00902AC0"/>
    <w:rsid w:val="00917838"/>
    <w:rsid w:val="00932788"/>
    <w:rsid w:val="00972548"/>
    <w:rsid w:val="009A68E4"/>
    <w:rsid w:val="00A1112D"/>
    <w:rsid w:val="00A46991"/>
    <w:rsid w:val="00A538AA"/>
    <w:rsid w:val="00A63AD9"/>
    <w:rsid w:val="00AB3D01"/>
    <w:rsid w:val="00AC5581"/>
    <w:rsid w:val="00B01676"/>
    <w:rsid w:val="00B7547C"/>
    <w:rsid w:val="00B94D8A"/>
    <w:rsid w:val="00BA790A"/>
    <w:rsid w:val="00BB465F"/>
    <w:rsid w:val="00BC3104"/>
    <w:rsid w:val="00BE4DAB"/>
    <w:rsid w:val="00C00E19"/>
    <w:rsid w:val="00CA68C7"/>
    <w:rsid w:val="00CC3254"/>
    <w:rsid w:val="00D129E0"/>
    <w:rsid w:val="00D15F75"/>
    <w:rsid w:val="00D63385"/>
    <w:rsid w:val="00DC5183"/>
    <w:rsid w:val="00DD1077"/>
    <w:rsid w:val="00DE05EF"/>
    <w:rsid w:val="00E60FE2"/>
    <w:rsid w:val="00E73721"/>
    <w:rsid w:val="00E837B3"/>
    <w:rsid w:val="00EC1487"/>
    <w:rsid w:val="00F623EB"/>
    <w:rsid w:val="00F70319"/>
    <w:rsid w:val="00FA519E"/>
    <w:rsid w:val="00FB6571"/>
    <w:rsid w:val="00FF1EDB"/>
    <w:rsid w:val="00FF6CC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294F02"/>
  <w14:defaultImageDpi w14:val="32767"/>
  <w15:chartTrackingRefBased/>
  <w15:docId w15:val="{3B9EF571-0D34-0047-A3B5-3A1F09A78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932788"/>
    <w:rPr>
      <w:rFonts w:ascii="Times New Roman" w:eastAsia="Times New Roman" w:hAnsi="Times New Roman" w:cs="Times New Roman"/>
      <w:lang w:eastAsia="nl-NL"/>
    </w:rPr>
  </w:style>
  <w:style w:type="paragraph" w:styleId="Kop1">
    <w:name w:val="heading 1"/>
    <w:basedOn w:val="Standaard"/>
    <w:next w:val="Standaard"/>
    <w:link w:val="Kop1Char"/>
    <w:uiPriority w:val="9"/>
    <w:qFormat/>
    <w:rsid w:val="00687881"/>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Kop2">
    <w:name w:val="heading 2"/>
    <w:basedOn w:val="Standaard"/>
    <w:next w:val="Standaard"/>
    <w:link w:val="Kop2Char"/>
    <w:uiPriority w:val="9"/>
    <w:unhideWhenUsed/>
    <w:qFormat/>
    <w:rsid w:val="00687881"/>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Kop3">
    <w:name w:val="heading 3"/>
    <w:basedOn w:val="Standaard"/>
    <w:next w:val="Standaard"/>
    <w:link w:val="Kop3Char"/>
    <w:uiPriority w:val="9"/>
    <w:unhideWhenUsed/>
    <w:qFormat/>
    <w:rsid w:val="00687881"/>
    <w:pPr>
      <w:keepNext/>
      <w:keepLines/>
      <w:spacing w:before="40"/>
      <w:outlineLvl w:val="2"/>
    </w:pPr>
    <w:rPr>
      <w:rFonts w:asciiTheme="majorHAnsi" w:eastAsiaTheme="majorEastAsia" w:hAnsiTheme="majorHAnsi" w:cstheme="majorBidi"/>
      <w:color w:val="1F3763" w:themeColor="accent1" w:themeShade="7F"/>
      <w:lang w:eastAsia="en-US"/>
    </w:rPr>
  </w:style>
  <w:style w:type="paragraph" w:styleId="Kop4">
    <w:name w:val="heading 4"/>
    <w:basedOn w:val="Standaard"/>
    <w:next w:val="Standaard"/>
    <w:link w:val="Kop4Char"/>
    <w:uiPriority w:val="9"/>
    <w:unhideWhenUsed/>
    <w:qFormat/>
    <w:rsid w:val="00687881"/>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87881"/>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687881"/>
    <w:rPr>
      <w:rFonts w:asciiTheme="majorHAnsi" w:eastAsiaTheme="majorEastAsia" w:hAnsiTheme="majorHAnsi" w:cstheme="majorBidi"/>
      <w:color w:val="2F5496" w:themeColor="accent1" w:themeShade="BF"/>
      <w:sz w:val="26"/>
      <w:szCs w:val="26"/>
    </w:rPr>
  </w:style>
  <w:style w:type="character" w:customStyle="1" w:styleId="Kop4Char">
    <w:name w:val="Kop 4 Char"/>
    <w:basedOn w:val="Standaardalinea-lettertype"/>
    <w:link w:val="Kop4"/>
    <w:uiPriority w:val="9"/>
    <w:rsid w:val="00687881"/>
    <w:rPr>
      <w:rFonts w:asciiTheme="majorHAnsi" w:eastAsiaTheme="majorEastAsia" w:hAnsiTheme="majorHAnsi" w:cstheme="majorBidi"/>
      <w:i/>
      <w:iCs/>
      <w:color w:val="2F5496" w:themeColor="accent1" w:themeShade="BF"/>
    </w:rPr>
  </w:style>
  <w:style w:type="character" w:styleId="Hyperlink">
    <w:name w:val="Hyperlink"/>
    <w:basedOn w:val="Standaardalinea-lettertype"/>
    <w:uiPriority w:val="99"/>
    <w:unhideWhenUsed/>
    <w:rsid w:val="00687881"/>
    <w:rPr>
      <w:color w:val="0563C1" w:themeColor="hyperlink"/>
      <w:u w:val="single"/>
    </w:rPr>
  </w:style>
  <w:style w:type="paragraph" w:styleId="Lijstalinea">
    <w:name w:val="List Paragraph"/>
    <w:basedOn w:val="Standaard"/>
    <w:uiPriority w:val="34"/>
    <w:qFormat/>
    <w:rsid w:val="00687881"/>
    <w:pPr>
      <w:ind w:left="720"/>
      <w:contextualSpacing/>
    </w:pPr>
    <w:rPr>
      <w:rFonts w:asciiTheme="minorHAnsi" w:eastAsiaTheme="minorHAnsi" w:hAnsiTheme="minorHAnsi" w:cstheme="minorBidi"/>
      <w:lang w:eastAsia="en-US"/>
    </w:rPr>
  </w:style>
  <w:style w:type="paragraph" w:styleId="Bijschrift">
    <w:name w:val="caption"/>
    <w:basedOn w:val="Standaard"/>
    <w:next w:val="Standaard"/>
    <w:uiPriority w:val="35"/>
    <w:unhideWhenUsed/>
    <w:qFormat/>
    <w:rsid w:val="00687881"/>
    <w:pPr>
      <w:spacing w:after="200"/>
    </w:pPr>
    <w:rPr>
      <w:rFonts w:asciiTheme="minorHAnsi" w:eastAsiaTheme="minorHAnsi" w:hAnsiTheme="minorHAnsi" w:cstheme="minorBidi"/>
      <w:i/>
      <w:iCs/>
      <w:color w:val="44546A" w:themeColor="text2"/>
      <w:sz w:val="18"/>
      <w:szCs w:val="18"/>
      <w:lang w:eastAsia="en-US"/>
    </w:rPr>
  </w:style>
  <w:style w:type="character" w:customStyle="1" w:styleId="Kop3Char">
    <w:name w:val="Kop 3 Char"/>
    <w:basedOn w:val="Standaardalinea-lettertype"/>
    <w:link w:val="Kop3"/>
    <w:uiPriority w:val="9"/>
    <w:rsid w:val="00687881"/>
    <w:rPr>
      <w:rFonts w:asciiTheme="majorHAnsi" w:eastAsiaTheme="majorEastAsia" w:hAnsiTheme="majorHAnsi" w:cstheme="majorBidi"/>
      <w:color w:val="1F3763" w:themeColor="accent1" w:themeShade="7F"/>
    </w:rPr>
  </w:style>
  <w:style w:type="paragraph" w:styleId="Titel">
    <w:name w:val="Title"/>
    <w:basedOn w:val="Standaard"/>
    <w:next w:val="Standaard"/>
    <w:link w:val="TitelChar"/>
    <w:uiPriority w:val="10"/>
    <w:qFormat/>
    <w:rsid w:val="00687881"/>
    <w:pPr>
      <w:contextualSpacing/>
    </w:pPr>
    <w:rPr>
      <w:rFonts w:asciiTheme="majorHAnsi" w:eastAsiaTheme="majorEastAsia" w:hAnsiTheme="majorHAnsi" w:cstheme="majorBidi"/>
      <w:spacing w:val="-10"/>
      <w:kern w:val="28"/>
      <w:sz w:val="56"/>
      <w:szCs w:val="56"/>
      <w:lang w:eastAsia="en-US"/>
    </w:rPr>
  </w:style>
  <w:style w:type="character" w:customStyle="1" w:styleId="TitelChar">
    <w:name w:val="Titel Char"/>
    <w:basedOn w:val="Standaardalinea-lettertype"/>
    <w:link w:val="Titel"/>
    <w:uiPriority w:val="10"/>
    <w:rsid w:val="00687881"/>
    <w:rPr>
      <w:rFonts w:asciiTheme="majorHAnsi" w:eastAsiaTheme="majorEastAsia" w:hAnsiTheme="majorHAnsi" w:cstheme="majorBidi"/>
      <w:spacing w:val="-10"/>
      <w:kern w:val="28"/>
      <w:sz w:val="56"/>
      <w:szCs w:val="56"/>
    </w:rPr>
  </w:style>
  <w:style w:type="character" w:styleId="GevolgdeHyperlink">
    <w:name w:val="FollowedHyperlink"/>
    <w:basedOn w:val="Standaardalinea-lettertype"/>
    <w:uiPriority w:val="99"/>
    <w:semiHidden/>
    <w:unhideWhenUsed/>
    <w:rsid w:val="00FF1EDB"/>
    <w:rPr>
      <w:color w:val="954F72" w:themeColor="followedHyperlink"/>
      <w:u w:val="single"/>
    </w:rPr>
  </w:style>
  <w:style w:type="table" w:styleId="Tabelraster">
    <w:name w:val="Table Grid"/>
    <w:basedOn w:val="Standaardtabel"/>
    <w:uiPriority w:val="39"/>
    <w:rsid w:val="00A63A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ardalinea-lettertype"/>
    <w:rsid w:val="00A63AD9"/>
  </w:style>
  <w:style w:type="character" w:customStyle="1" w:styleId="inline">
    <w:name w:val="inline"/>
    <w:basedOn w:val="Standaardalinea-lettertype"/>
    <w:rsid w:val="000E125A"/>
  </w:style>
  <w:style w:type="character" w:styleId="Onopgelostemelding">
    <w:name w:val="Unresolved Mention"/>
    <w:basedOn w:val="Standaardalinea-lettertype"/>
    <w:uiPriority w:val="99"/>
    <w:rsid w:val="0045685F"/>
    <w:rPr>
      <w:color w:val="605E5C"/>
      <w:shd w:val="clear" w:color="auto" w:fill="E1DFDD"/>
    </w:rPr>
  </w:style>
  <w:style w:type="paragraph" w:styleId="Tekstopmerking">
    <w:name w:val="annotation text"/>
    <w:basedOn w:val="Standaard"/>
    <w:link w:val="TekstopmerkingChar"/>
    <w:uiPriority w:val="99"/>
    <w:semiHidden/>
    <w:unhideWhenUsed/>
    <w:rsid w:val="0046720B"/>
    <w:pPr>
      <w:spacing w:before="100" w:beforeAutospacing="1" w:after="100" w:afterAutospacing="1"/>
    </w:pPr>
    <w:rPr>
      <w:rFonts w:ascii="Calibri" w:eastAsiaTheme="minorHAnsi" w:hAnsi="Calibri" w:cs="Calibri"/>
      <w:sz w:val="22"/>
      <w:szCs w:val="22"/>
    </w:rPr>
  </w:style>
  <w:style w:type="character" w:customStyle="1" w:styleId="TekstopmerkingChar">
    <w:name w:val="Tekst opmerking Char"/>
    <w:basedOn w:val="Standaardalinea-lettertype"/>
    <w:link w:val="Tekstopmerking"/>
    <w:uiPriority w:val="99"/>
    <w:semiHidden/>
    <w:rsid w:val="0046720B"/>
    <w:rPr>
      <w:rFonts w:ascii="Calibri" w:hAnsi="Calibri" w:cs="Calibri"/>
      <w:sz w:val="22"/>
      <w:szCs w:val="22"/>
      <w:lang w:eastAsia="nl-NL"/>
    </w:rPr>
  </w:style>
  <w:style w:type="character" w:styleId="Verwijzingopmerking">
    <w:name w:val="annotation reference"/>
    <w:basedOn w:val="Standaardalinea-lettertype"/>
    <w:uiPriority w:val="99"/>
    <w:semiHidden/>
    <w:unhideWhenUsed/>
    <w:rsid w:val="0046720B"/>
  </w:style>
  <w:style w:type="paragraph" w:styleId="Kopvaninhoudsopgave">
    <w:name w:val="TOC Heading"/>
    <w:basedOn w:val="Kop1"/>
    <w:next w:val="Standaard"/>
    <w:uiPriority w:val="39"/>
    <w:unhideWhenUsed/>
    <w:qFormat/>
    <w:rsid w:val="00610D56"/>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610D56"/>
    <w:pPr>
      <w:spacing w:before="240" w:after="120"/>
    </w:pPr>
    <w:rPr>
      <w:rFonts w:asciiTheme="minorHAnsi" w:hAnsiTheme="minorHAnsi"/>
      <w:b/>
      <w:bCs/>
      <w:sz w:val="20"/>
      <w:szCs w:val="20"/>
    </w:rPr>
  </w:style>
  <w:style w:type="paragraph" w:styleId="Inhopg2">
    <w:name w:val="toc 2"/>
    <w:basedOn w:val="Standaard"/>
    <w:next w:val="Standaard"/>
    <w:autoRedefine/>
    <w:uiPriority w:val="39"/>
    <w:unhideWhenUsed/>
    <w:rsid w:val="00610D56"/>
    <w:pPr>
      <w:spacing w:before="120"/>
      <w:ind w:left="240"/>
    </w:pPr>
    <w:rPr>
      <w:rFonts w:asciiTheme="minorHAnsi" w:hAnsiTheme="minorHAnsi"/>
      <w:i/>
      <w:iCs/>
      <w:sz w:val="20"/>
      <w:szCs w:val="20"/>
    </w:rPr>
  </w:style>
  <w:style w:type="paragraph" w:styleId="Inhopg3">
    <w:name w:val="toc 3"/>
    <w:basedOn w:val="Standaard"/>
    <w:next w:val="Standaard"/>
    <w:autoRedefine/>
    <w:uiPriority w:val="39"/>
    <w:unhideWhenUsed/>
    <w:rsid w:val="00610D56"/>
    <w:pPr>
      <w:ind w:left="480"/>
    </w:pPr>
    <w:rPr>
      <w:rFonts w:asciiTheme="minorHAnsi" w:hAnsiTheme="minorHAnsi"/>
      <w:sz w:val="20"/>
      <w:szCs w:val="20"/>
    </w:rPr>
  </w:style>
  <w:style w:type="paragraph" w:styleId="Inhopg4">
    <w:name w:val="toc 4"/>
    <w:basedOn w:val="Standaard"/>
    <w:next w:val="Standaard"/>
    <w:autoRedefine/>
    <w:uiPriority w:val="39"/>
    <w:unhideWhenUsed/>
    <w:rsid w:val="00610D56"/>
    <w:pPr>
      <w:ind w:left="720"/>
    </w:pPr>
    <w:rPr>
      <w:rFonts w:asciiTheme="minorHAnsi" w:hAnsiTheme="minorHAnsi"/>
      <w:sz w:val="20"/>
      <w:szCs w:val="20"/>
    </w:rPr>
  </w:style>
  <w:style w:type="paragraph" w:styleId="Inhopg5">
    <w:name w:val="toc 5"/>
    <w:basedOn w:val="Standaard"/>
    <w:next w:val="Standaard"/>
    <w:autoRedefine/>
    <w:uiPriority w:val="39"/>
    <w:unhideWhenUsed/>
    <w:rsid w:val="00610D56"/>
    <w:pPr>
      <w:ind w:left="960"/>
    </w:pPr>
    <w:rPr>
      <w:rFonts w:asciiTheme="minorHAnsi" w:hAnsiTheme="minorHAnsi"/>
      <w:sz w:val="20"/>
      <w:szCs w:val="20"/>
    </w:rPr>
  </w:style>
  <w:style w:type="paragraph" w:styleId="Inhopg6">
    <w:name w:val="toc 6"/>
    <w:basedOn w:val="Standaard"/>
    <w:next w:val="Standaard"/>
    <w:autoRedefine/>
    <w:uiPriority w:val="39"/>
    <w:unhideWhenUsed/>
    <w:rsid w:val="00610D56"/>
    <w:pPr>
      <w:ind w:left="1200"/>
    </w:pPr>
    <w:rPr>
      <w:rFonts w:asciiTheme="minorHAnsi" w:hAnsiTheme="minorHAnsi"/>
      <w:sz w:val="20"/>
      <w:szCs w:val="20"/>
    </w:rPr>
  </w:style>
  <w:style w:type="paragraph" w:styleId="Inhopg7">
    <w:name w:val="toc 7"/>
    <w:basedOn w:val="Standaard"/>
    <w:next w:val="Standaard"/>
    <w:autoRedefine/>
    <w:uiPriority w:val="39"/>
    <w:unhideWhenUsed/>
    <w:rsid w:val="00610D56"/>
    <w:pPr>
      <w:ind w:left="1440"/>
    </w:pPr>
    <w:rPr>
      <w:rFonts w:asciiTheme="minorHAnsi" w:hAnsiTheme="minorHAnsi"/>
      <w:sz w:val="20"/>
      <w:szCs w:val="20"/>
    </w:rPr>
  </w:style>
  <w:style w:type="paragraph" w:styleId="Inhopg8">
    <w:name w:val="toc 8"/>
    <w:basedOn w:val="Standaard"/>
    <w:next w:val="Standaard"/>
    <w:autoRedefine/>
    <w:uiPriority w:val="39"/>
    <w:unhideWhenUsed/>
    <w:rsid w:val="00610D56"/>
    <w:pPr>
      <w:ind w:left="1680"/>
    </w:pPr>
    <w:rPr>
      <w:rFonts w:asciiTheme="minorHAnsi" w:hAnsiTheme="minorHAnsi"/>
      <w:sz w:val="20"/>
      <w:szCs w:val="20"/>
    </w:rPr>
  </w:style>
  <w:style w:type="paragraph" w:styleId="Inhopg9">
    <w:name w:val="toc 9"/>
    <w:basedOn w:val="Standaard"/>
    <w:next w:val="Standaard"/>
    <w:autoRedefine/>
    <w:uiPriority w:val="39"/>
    <w:unhideWhenUsed/>
    <w:rsid w:val="00610D56"/>
    <w:pPr>
      <w:ind w:left="1920"/>
    </w:pPr>
    <w:rPr>
      <w:rFonts w:asciiTheme="minorHAnsi" w:hAnsiTheme="minorHAnsi"/>
      <w:sz w:val="20"/>
      <w:szCs w:val="20"/>
    </w:rPr>
  </w:style>
  <w:style w:type="paragraph" w:styleId="Voettekst">
    <w:name w:val="footer"/>
    <w:basedOn w:val="Standaard"/>
    <w:link w:val="VoettekstChar"/>
    <w:uiPriority w:val="99"/>
    <w:unhideWhenUsed/>
    <w:rsid w:val="00610D56"/>
    <w:pPr>
      <w:tabs>
        <w:tab w:val="center" w:pos="4536"/>
        <w:tab w:val="right" w:pos="9072"/>
      </w:tabs>
    </w:pPr>
  </w:style>
  <w:style w:type="character" w:customStyle="1" w:styleId="VoettekstChar">
    <w:name w:val="Voettekst Char"/>
    <w:basedOn w:val="Standaardalinea-lettertype"/>
    <w:link w:val="Voettekst"/>
    <w:uiPriority w:val="99"/>
    <w:rsid w:val="00610D56"/>
    <w:rPr>
      <w:rFonts w:ascii="Times New Roman" w:eastAsia="Times New Roman" w:hAnsi="Times New Roman" w:cs="Times New Roman"/>
      <w:lang w:eastAsia="nl-NL"/>
    </w:rPr>
  </w:style>
  <w:style w:type="character" w:styleId="Paginanummer">
    <w:name w:val="page number"/>
    <w:basedOn w:val="Standaardalinea-lettertype"/>
    <w:uiPriority w:val="99"/>
    <w:semiHidden/>
    <w:unhideWhenUsed/>
    <w:rsid w:val="00610D56"/>
  </w:style>
  <w:style w:type="paragraph" w:styleId="Koptekst">
    <w:name w:val="header"/>
    <w:basedOn w:val="Standaard"/>
    <w:link w:val="KoptekstChar"/>
    <w:uiPriority w:val="99"/>
    <w:unhideWhenUsed/>
    <w:rsid w:val="00610D56"/>
    <w:pPr>
      <w:tabs>
        <w:tab w:val="center" w:pos="4536"/>
        <w:tab w:val="right" w:pos="9072"/>
      </w:tabs>
    </w:pPr>
  </w:style>
  <w:style w:type="character" w:customStyle="1" w:styleId="KoptekstChar">
    <w:name w:val="Koptekst Char"/>
    <w:basedOn w:val="Standaardalinea-lettertype"/>
    <w:link w:val="Koptekst"/>
    <w:uiPriority w:val="99"/>
    <w:rsid w:val="00610D56"/>
    <w:rPr>
      <w:rFonts w:ascii="Times New Roman" w:eastAsia="Times New Roman" w:hAnsi="Times New Roman" w:cs="Times New Roman"/>
      <w:lang w:eastAsia="nl-NL"/>
    </w:rPr>
  </w:style>
  <w:style w:type="paragraph" w:styleId="Geenafstand">
    <w:name w:val="No Spacing"/>
    <w:uiPriority w:val="1"/>
    <w:qFormat/>
    <w:rsid w:val="00597D19"/>
    <w:rPr>
      <w:rFonts w:ascii="Calibri" w:eastAsia="Calibri" w:hAnsi="Calibri" w:cs="Calibri"/>
      <w:sz w:val="22"/>
      <w:szCs w:val="22"/>
      <w:lang w:eastAsia="nl-NL"/>
    </w:rPr>
  </w:style>
  <w:style w:type="paragraph" w:styleId="Onderwerpvanopmerking">
    <w:name w:val="annotation subject"/>
    <w:basedOn w:val="Tekstopmerking"/>
    <w:next w:val="Tekstopmerking"/>
    <w:link w:val="OnderwerpvanopmerkingChar"/>
    <w:uiPriority w:val="99"/>
    <w:semiHidden/>
    <w:unhideWhenUsed/>
    <w:rsid w:val="009A68E4"/>
    <w:pPr>
      <w:spacing w:before="0" w:beforeAutospacing="0" w:after="0" w:afterAutospacing="0"/>
    </w:pPr>
    <w:rPr>
      <w:rFonts w:ascii="Times New Roman" w:eastAsia="Times New Roman" w:hAnsi="Times New Roman" w:cs="Times New Roman"/>
      <w:b/>
      <w:bCs/>
      <w:sz w:val="20"/>
      <w:szCs w:val="20"/>
    </w:rPr>
  </w:style>
  <w:style w:type="character" w:customStyle="1" w:styleId="OnderwerpvanopmerkingChar">
    <w:name w:val="Onderwerp van opmerking Char"/>
    <w:basedOn w:val="TekstopmerkingChar"/>
    <w:link w:val="Onderwerpvanopmerking"/>
    <w:uiPriority w:val="99"/>
    <w:semiHidden/>
    <w:rsid w:val="009A68E4"/>
    <w:rPr>
      <w:rFonts w:ascii="Times New Roman" w:eastAsia="Times New Roman" w:hAnsi="Times New Roman" w:cs="Times New Roman"/>
      <w:b/>
      <w:bCs/>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124930">
      <w:bodyDiv w:val="1"/>
      <w:marLeft w:val="0"/>
      <w:marRight w:val="0"/>
      <w:marTop w:val="0"/>
      <w:marBottom w:val="0"/>
      <w:divBdr>
        <w:top w:val="none" w:sz="0" w:space="0" w:color="auto"/>
        <w:left w:val="none" w:sz="0" w:space="0" w:color="auto"/>
        <w:bottom w:val="none" w:sz="0" w:space="0" w:color="auto"/>
        <w:right w:val="none" w:sz="0" w:space="0" w:color="auto"/>
      </w:divBdr>
    </w:div>
    <w:div w:id="295449382">
      <w:bodyDiv w:val="1"/>
      <w:marLeft w:val="0"/>
      <w:marRight w:val="0"/>
      <w:marTop w:val="0"/>
      <w:marBottom w:val="0"/>
      <w:divBdr>
        <w:top w:val="none" w:sz="0" w:space="0" w:color="auto"/>
        <w:left w:val="none" w:sz="0" w:space="0" w:color="auto"/>
        <w:bottom w:val="none" w:sz="0" w:space="0" w:color="auto"/>
        <w:right w:val="none" w:sz="0" w:space="0" w:color="auto"/>
      </w:divBdr>
    </w:div>
    <w:div w:id="369915403">
      <w:bodyDiv w:val="1"/>
      <w:marLeft w:val="0"/>
      <w:marRight w:val="0"/>
      <w:marTop w:val="0"/>
      <w:marBottom w:val="0"/>
      <w:divBdr>
        <w:top w:val="none" w:sz="0" w:space="0" w:color="auto"/>
        <w:left w:val="none" w:sz="0" w:space="0" w:color="auto"/>
        <w:bottom w:val="none" w:sz="0" w:space="0" w:color="auto"/>
        <w:right w:val="none" w:sz="0" w:space="0" w:color="auto"/>
      </w:divBdr>
    </w:div>
    <w:div w:id="387606668">
      <w:bodyDiv w:val="1"/>
      <w:marLeft w:val="0"/>
      <w:marRight w:val="0"/>
      <w:marTop w:val="0"/>
      <w:marBottom w:val="0"/>
      <w:divBdr>
        <w:top w:val="none" w:sz="0" w:space="0" w:color="auto"/>
        <w:left w:val="none" w:sz="0" w:space="0" w:color="auto"/>
        <w:bottom w:val="none" w:sz="0" w:space="0" w:color="auto"/>
        <w:right w:val="none" w:sz="0" w:space="0" w:color="auto"/>
      </w:divBdr>
    </w:div>
    <w:div w:id="475102300">
      <w:bodyDiv w:val="1"/>
      <w:marLeft w:val="0"/>
      <w:marRight w:val="0"/>
      <w:marTop w:val="0"/>
      <w:marBottom w:val="0"/>
      <w:divBdr>
        <w:top w:val="none" w:sz="0" w:space="0" w:color="auto"/>
        <w:left w:val="none" w:sz="0" w:space="0" w:color="auto"/>
        <w:bottom w:val="none" w:sz="0" w:space="0" w:color="auto"/>
        <w:right w:val="none" w:sz="0" w:space="0" w:color="auto"/>
      </w:divBdr>
    </w:div>
    <w:div w:id="484661032">
      <w:bodyDiv w:val="1"/>
      <w:marLeft w:val="0"/>
      <w:marRight w:val="0"/>
      <w:marTop w:val="0"/>
      <w:marBottom w:val="0"/>
      <w:divBdr>
        <w:top w:val="none" w:sz="0" w:space="0" w:color="auto"/>
        <w:left w:val="none" w:sz="0" w:space="0" w:color="auto"/>
        <w:bottom w:val="none" w:sz="0" w:space="0" w:color="auto"/>
        <w:right w:val="none" w:sz="0" w:space="0" w:color="auto"/>
      </w:divBdr>
    </w:div>
    <w:div w:id="700058093">
      <w:bodyDiv w:val="1"/>
      <w:marLeft w:val="0"/>
      <w:marRight w:val="0"/>
      <w:marTop w:val="0"/>
      <w:marBottom w:val="0"/>
      <w:divBdr>
        <w:top w:val="none" w:sz="0" w:space="0" w:color="auto"/>
        <w:left w:val="none" w:sz="0" w:space="0" w:color="auto"/>
        <w:bottom w:val="none" w:sz="0" w:space="0" w:color="auto"/>
        <w:right w:val="none" w:sz="0" w:space="0" w:color="auto"/>
      </w:divBdr>
    </w:div>
    <w:div w:id="792135085">
      <w:bodyDiv w:val="1"/>
      <w:marLeft w:val="0"/>
      <w:marRight w:val="0"/>
      <w:marTop w:val="0"/>
      <w:marBottom w:val="0"/>
      <w:divBdr>
        <w:top w:val="none" w:sz="0" w:space="0" w:color="auto"/>
        <w:left w:val="none" w:sz="0" w:space="0" w:color="auto"/>
        <w:bottom w:val="none" w:sz="0" w:space="0" w:color="auto"/>
        <w:right w:val="none" w:sz="0" w:space="0" w:color="auto"/>
      </w:divBdr>
    </w:div>
    <w:div w:id="795024518">
      <w:bodyDiv w:val="1"/>
      <w:marLeft w:val="0"/>
      <w:marRight w:val="0"/>
      <w:marTop w:val="0"/>
      <w:marBottom w:val="0"/>
      <w:divBdr>
        <w:top w:val="none" w:sz="0" w:space="0" w:color="auto"/>
        <w:left w:val="none" w:sz="0" w:space="0" w:color="auto"/>
        <w:bottom w:val="none" w:sz="0" w:space="0" w:color="auto"/>
        <w:right w:val="none" w:sz="0" w:space="0" w:color="auto"/>
      </w:divBdr>
    </w:div>
    <w:div w:id="983513254">
      <w:bodyDiv w:val="1"/>
      <w:marLeft w:val="0"/>
      <w:marRight w:val="0"/>
      <w:marTop w:val="0"/>
      <w:marBottom w:val="0"/>
      <w:divBdr>
        <w:top w:val="none" w:sz="0" w:space="0" w:color="auto"/>
        <w:left w:val="none" w:sz="0" w:space="0" w:color="auto"/>
        <w:bottom w:val="none" w:sz="0" w:space="0" w:color="auto"/>
        <w:right w:val="none" w:sz="0" w:space="0" w:color="auto"/>
      </w:divBdr>
    </w:div>
    <w:div w:id="1228222307">
      <w:bodyDiv w:val="1"/>
      <w:marLeft w:val="0"/>
      <w:marRight w:val="0"/>
      <w:marTop w:val="0"/>
      <w:marBottom w:val="0"/>
      <w:divBdr>
        <w:top w:val="none" w:sz="0" w:space="0" w:color="auto"/>
        <w:left w:val="none" w:sz="0" w:space="0" w:color="auto"/>
        <w:bottom w:val="none" w:sz="0" w:space="0" w:color="auto"/>
        <w:right w:val="none" w:sz="0" w:space="0" w:color="auto"/>
      </w:divBdr>
    </w:div>
    <w:div w:id="1320768626">
      <w:bodyDiv w:val="1"/>
      <w:marLeft w:val="0"/>
      <w:marRight w:val="0"/>
      <w:marTop w:val="0"/>
      <w:marBottom w:val="0"/>
      <w:divBdr>
        <w:top w:val="none" w:sz="0" w:space="0" w:color="auto"/>
        <w:left w:val="none" w:sz="0" w:space="0" w:color="auto"/>
        <w:bottom w:val="none" w:sz="0" w:space="0" w:color="auto"/>
        <w:right w:val="none" w:sz="0" w:space="0" w:color="auto"/>
      </w:divBdr>
    </w:div>
    <w:div w:id="1405908340">
      <w:bodyDiv w:val="1"/>
      <w:marLeft w:val="0"/>
      <w:marRight w:val="0"/>
      <w:marTop w:val="0"/>
      <w:marBottom w:val="0"/>
      <w:divBdr>
        <w:top w:val="none" w:sz="0" w:space="0" w:color="auto"/>
        <w:left w:val="none" w:sz="0" w:space="0" w:color="auto"/>
        <w:bottom w:val="none" w:sz="0" w:space="0" w:color="auto"/>
        <w:right w:val="none" w:sz="0" w:space="0" w:color="auto"/>
      </w:divBdr>
    </w:div>
    <w:div w:id="1438331079">
      <w:bodyDiv w:val="1"/>
      <w:marLeft w:val="0"/>
      <w:marRight w:val="0"/>
      <w:marTop w:val="0"/>
      <w:marBottom w:val="0"/>
      <w:divBdr>
        <w:top w:val="none" w:sz="0" w:space="0" w:color="auto"/>
        <w:left w:val="none" w:sz="0" w:space="0" w:color="auto"/>
        <w:bottom w:val="none" w:sz="0" w:space="0" w:color="auto"/>
        <w:right w:val="none" w:sz="0" w:space="0" w:color="auto"/>
      </w:divBdr>
    </w:div>
    <w:div w:id="1658149878">
      <w:bodyDiv w:val="1"/>
      <w:marLeft w:val="0"/>
      <w:marRight w:val="0"/>
      <w:marTop w:val="0"/>
      <w:marBottom w:val="0"/>
      <w:divBdr>
        <w:top w:val="none" w:sz="0" w:space="0" w:color="auto"/>
        <w:left w:val="none" w:sz="0" w:space="0" w:color="auto"/>
        <w:bottom w:val="none" w:sz="0" w:space="0" w:color="auto"/>
        <w:right w:val="none" w:sz="0" w:space="0" w:color="auto"/>
      </w:divBdr>
    </w:div>
    <w:div w:id="1737312822">
      <w:bodyDiv w:val="1"/>
      <w:marLeft w:val="0"/>
      <w:marRight w:val="0"/>
      <w:marTop w:val="0"/>
      <w:marBottom w:val="0"/>
      <w:divBdr>
        <w:top w:val="none" w:sz="0" w:space="0" w:color="auto"/>
        <w:left w:val="none" w:sz="0" w:space="0" w:color="auto"/>
        <w:bottom w:val="none" w:sz="0" w:space="0" w:color="auto"/>
        <w:right w:val="none" w:sz="0" w:space="0" w:color="auto"/>
      </w:divBdr>
    </w:div>
    <w:div w:id="1784307590">
      <w:bodyDiv w:val="1"/>
      <w:marLeft w:val="0"/>
      <w:marRight w:val="0"/>
      <w:marTop w:val="0"/>
      <w:marBottom w:val="0"/>
      <w:divBdr>
        <w:top w:val="none" w:sz="0" w:space="0" w:color="auto"/>
        <w:left w:val="none" w:sz="0" w:space="0" w:color="auto"/>
        <w:bottom w:val="none" w:sz="0" w:space="0" w:color="auto"/>
        <w:right w:val="none" w:sz="0" w:space="0" w:color="auto"/>
      </w:divBdr>
    </w:div>
    <w:div w:id="1790129741">
      <w:bodyDiv w:val="1"/>
      <w:marLeft w:val="0"/>
      <w:marRight w:val="0"/>
      <w:marTop w:val="0"/>
      <w:marBottom w:val="0"/>
      <w:divBdr>
        <w:top w:val="none" w:sz="0" w:space="0" w:color="auto"/>
        <w:left w:val="none" w:sz="0" w:space="0" w:color="auto"/>
        <w:bottom w:val="none" w:sz="0" w:space="0" w:color="auto"/>
        <w:right w:val="none" w:sz="0" w:space="0" w:color="auto"/>
      </w:divBdr>
    </w:div>
    <w:div w:id="1961455613">
      <w:bodyDiv w:val="1"/>
      <w:marLeft w:val="0"/>
      <w:marRight w:val="0"/>
      <w:marTop w:val="0"/>
      <w:marBottom w:val="0"/>
      <w:divBdr>
        <w:top w:val="none" w:sz="0" w:space="0" w:color="auto"/>
        <w:left w:val="none" w:sz="0" w:space="0" w:color="auto"/>
        <w:bottom w:val="none" w:sz="0" w:space="0" w:color="auto"/>
        <w:right w:val="none" w:sz="0" w:space="0" w:color="auto"/>
      </w:divBdr>
    </w:div>
    <w:div w:id="2011522224">
      <w:bodyDiv w:val="1"/>
      <w:marLeft w:val="0"/>
      <w:marRight w:val="0"/>
      <w:marTop w:val="0"/>
      <w:marBottom w:val="0"/>
      <w:divBdr>
        <w:top w:val="none" w:sz="0" w:space="0" w:color="auto"/>
        <w:left w:val="none" w:sz="0" w:space="0" w:color="auto"/>
        <w:bottom w:val="none" w:sz="0" w:space="0" w:color="auto"/>
        <w:right w:val="none" w:sz="0" w:space="0" w:color="auto"/>
      </w:divBdr>
    </w:div>
    <w:div w:id="2022538089">
      <w:bodyDiv w:val="1"/>
      <w:marLeft w:val="0"/>
      <w:marRight w:val="0"/>
      <w:marTop w:val="0"/>
      <w:marBottom w:val="0"/>
      <w:divBdr>
        <w:top w:val="none" w:sz="0" w:space="0" w:color="auto"/>
        <w:left w:val="none" w:sz="0" w:space="0" w:color="auto"/>
        <w:bottom w:val="none" w:sz="0" w:space="0" w:color="auto"/>
        <w:right w:val="none" w:sz="0" w:space="0" w:color="auto"/>
      </w:divBdr>
    </w:div>
    <w:div w:id="2098406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chart" Target="charts/chart4.xml"/><Relationship Id="rId26" Type="http://schemas.openxmlformats.org/officeDocument/2006/relationships/hyperlink" Target="https://www.cbs.nl/nl-" TargetMode="External"/><Relationship Id="rId39" Type="http://schemas.openxmlformats.org/officeDocument/2006/relationships/image" Target="media/image11.tiff"/><Relationship Id="rId21" Type="http://schemas.openxmlformats.org/officeDocument/2006/relationships/chart" Target="charts/chart7.xml"/><Relationship Id="rId34" Type="http://schemas.openxmlformats.org/officeDocument/2006/relationships/hyperlink" Target="https://www.vtv2018.nl/Verandering-arbeidsmarkt" TargetMode="External"/><Relationship Id="rId42" Type="http://schemas.openxmlformats.org/officeDocument/2006/relationships/image" Target="media/image14.tiff"/><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hyperlink" Target="https://www.managersonline.nl/nieuws/14524/zes-op-" TargetMode="External"/><Relationship Id="rId11" Type="http://schemas.openxmlformats.org/officeDocument/2006/relationships/image" Target="media/image4.tiff"/><Relationship Id="rId24" Type="http://schemas.openxmlformats.org/officeDocument/2006/relationships/chart" Target="charts/chart10.xml"/><Relationship Id="rId32" Type="http://schemas.openxmlformats.org/officeDocument/2006/relationships/hyperlink" Target="https://www.scholenmetsucces.nl/informatiecentrum/checklist/ui-model-" TargetMode="External"/><Relationship Id="rId37" Type="http://schemas.openxmlformats.org/officeDocument/2006/relationships/image" Target="media/image9.tiff"/><Relationship Id="rId40" Type="http://schemas.openxmlformats.org/officeDocument/2006/relationships/image" Target="media/image12.tiff"/><Relationship Id="rId45"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hyperlink" Target="https://clicktime.symantec.com/3RqwHtV3knawJ1fpdzdytQu6H2?u=https%3A%2F%2Fwww.hr-kiosk.nl%2Frubrieken%2Fonboarding%234-onboard" TargetMode="External"/><Relationship Id="rId36" Type="http://schemas.openxmlformats.org/officeDocument/2006/relationships/image" Target="media/image8.tiff"/><Relationship Id="rId49"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chart" Target="charts/chart5.xml"/><Relationship Id="rId31" Type="http://schemas.openxmlformats.org/officeDocument/2006/relationships/hyperlink" Target="https://www.onboardingpro.nl/post/de-4-c-s-content-check-voor-je-" TargetMode="External"/><Relationship Id="rId44" Type="http://schemas.openxmlformats.org/officeDocument/2006/relationships/image" Target="media/image16.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urvio.com" TargetMode="External"/><Relationship Id="rId22" Type="http://schemas.openxmlformats.org/officeDocument/2006/relationships/chart" Target="charts/chart8.xml"/><Relationship Id="rId27" Type="http://schemas.openxmlformats.org/officeDocument/2006/relationships/hyperlink" Target="https://clicktime.symantec.com/3Perej6548TXByz6GSQTiyR6H2?u=https%3A%2F%2Fmagazine.dongen.nl%2Fdongensdna%2Fpartners%2Foverlay%2Fcoca-cola%2F" TargetMode="External"/><Relationship Id="rId30" Type="http://schemas.openxmlformats.org/officeDocument/2006/relationships/hyperlink" Target="https://www.managementsite.nl/veel-werknemers-" TargetMode="External"/><Relationship Id="rId35" Type="http://schemas.openxmlformats.org/officeDocument/2006/relationships/image" Target="media/image7.tiff"/><Relationship Id="rId43" Type="http://schemas.openxmlformats.org/officeDocument/2006/relationships/image" Target="media/image15.tiff"/><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s://clicktime.symantec.com/35njwkeWj9bbaiCd84A9WeW6H2?u=https%3A%2F%2Fstartpeople.nl%2Fover-start-people%2Forganisatie" TargetMode="External"/><Relationship Id="rId38" Type="http://schemas.openxmlformats.org/officeDocument/2006/relationships/image" Target="media/image10.tiff"/><Relationship Id="rId46" Type="http://schemas.openxmlformats.org/officeDocument/2006/relationships/footer" Target="footer1.xml"/><Relationship Id="rId20" Type="http://schemas.openxmlformats.org/officeDocument/2006/relationships/chart" Target="charts/chart6.xml"/><Relationship Id="rId41"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bramvanhest\Downloads\afstudeeronderzoek%20Bram\afstudeeronderzoek%20CC\excelbestand%20onderzoek%20nederlands1.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Leeftijd &amp; Landing</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Resultaten!$H$3:$H$80</c:f>
              <c:numCache>
                <c:formatCode>General</c:formatCode>
                <c:ptCount val="78"/>
                <c:pt idx="0">
                  <c:v>3</c:v>
                </c:pt>
                <c:pt idx="1">
                  <c:v>2</c:v>
                </c:pt>
                <c:pt idx="2">
                  <c:v>2</c:v>
                </c:pt>
                <c:pt idx="3">
                  <c:v>4</c:v>
                </c:pt>
                <c:pt idx="4">
                  <c:v>3</c:v>
                </c:pt>
                <c:pt idx="5">
                  <c:v>5</c:v>
                </c:pt>
                <c:pt idx="6">
                  <c:v>1</c:v>
                </c:pt>
                <c:pt idx="7">
                  <c:v>1</c:v>
                </c:pt>
                <c:pt idx="8">
                  <c:v>3</c:v>
                </c:pt>
                <c:pt idx="9">
                  <c:v>2</c:v>
                </c:pt>
                <c:pt idx="10">
                  <c:v>5</c:v>
                </c:pt>
                <c:pt idx="11">
                  <c:v>5</c:v>
                </c:pt>
                <c:pt idx="12">
                  <c:v>5</c:v>
                </c:pt>
                <c:pt idx="13">
                  <c:v>2</c:v>
                </c:pt>
                <c:pt idx="14">
                  <c:v>2</c:v>
                </c:pt>
                <c:pt idx="15">
                  <c:v>3</c:v>
                </c:pt>
                <c:pt idx="16">
                  <c:v>5</c:v>
                </c:pt>
                <c:pt idx="17">
                  <c:v>2</c:v>
                </c:pt>
                <c:pt idx="18">
                  <c:v>2</c:v>
                </c:pt>
                <c:pt idx="19">
                  <c:v>2</c:v>
                </c:pt>
                <c:pt idx="20">
                  <c:v>2</c:v>
                </c:pt>
                <c:pt idx="21">
                  <c:v>2</c:v>
                </c:pt>
                <c:pt idx="22">
                  <c:v>2</c:v>
                </c:pt>
                <c:pt idx="23">
                  <c:v>2</c:v>
                </c:pt>
                <c:pt idx="24">
                  <c:v>3</c:v>
                </c:pt>
                <c:pt idx="25">
                  <c:v>2</c:v>
                </c:pt>
                <c:pt idx="26">
                  <c:v>2</c:v>
                </c:pt>
                <c:pt idx="27">
                  <c:v>2</c:v>
                </c:pt>
                <c:pt idx="28">
                  <c:v>2</c:v>
                </c:pt>
                <c:pt idx="29">
                  <c:v>2</c:v>
                </c:pt>
                <c:pt idx="30">
                  <c:v>2</c:v>
                </c:pt>
                <c:pt idx="31">
                  <c:v>3</c:v>
                </c:pt>
                <c:pt idx="32">
                  <c:v>5</c:v>
                </c:pt>
                <c:pt idx="33">
                  <c:v>2</c:v>
                </c:pt>
                <c:pt idx="34">
                  <c:v>2</c:v>
                </c:pt>
                <c:pt idx="35">
                  <c:v>2</c:v>
                </c:pt>
                <c:pt idx="36">
                  <c:v>4</c:v>
                </c:pt>
                <c:pt idx="37">
                  <c:v>2</c:v>
                </c:pt>
                <c:pt idx="38">
                  <c:v>4</c:v>
                </c:pt>
                <c:pt idx="39">
                  <c:v>2</c:v>
                </c:pt>
                <c:pt idx="40">
                  <c:v>3</c:v>
                </c:pt>
                <c:pt idx="41">
                  <c:v>2</c:v>
                </c:pt>
                <c:pt idx="42">
                  <c:v>2</c:v>
                </c:pt>
                <c:pt idx="43">
                  <c:v>3</c:v>
                </c:pt>
                <c:pt idx="44">
                  <c:v>2</c:v>
                </c:pt>
                <c:pt idx="45">
                  <c:v>3</c:v>
                </c:pt>
                <c:pt idx="46">
                  <c:v>4</c:v>
                </c:pt>
                <c:pt idx="47">
                  <c:v>2</c:v>
                </c:pt>
                <c:pt idx="48">
                  <c:v>4</c:v>
                </c:pt>
                <c:pt idx="49">
                  <c:v>3</c:v>
                </c:pt>
                <c:pt idx="50">
                  <c:v>3</c:v>
                </c:pt>
                <c:pt idx="51">
                  <c:v>3</c:v>
                </c:pt>
                <c:pt idx="52">
                  <c:v>3</c:v>
                </c:pt>
                <c:pt idx="53">
                  <c:v>2</c:v>
                </c:pt>
                <c:pt idx="54">
                  <c:v>4</c:v>
                </c:pt>
                <c:pt idx="55">
                  <c:v>2</c:v>
                </c:pt>
                <c:pt idx="56">
                  <c:v>3</c:v>
                </c:pt>
                <c:pt idx="57">
                  <c:v>3</c:v>
                </c:pt>
                <c:pt idx="58">
                  <c:v>1</c:v>
                </c:pt>
                <c:pt idx="59">
                  <c:v>4</c:v>
                </c:pt>
                <c:pt idx="60">
                  <c:v>3</c:v>
                </c:pt>
                <c:pt idx="61">
                  <c:v>3</c:v>
                </c:pt>
                <c:pt idx="62">
                  <c:v>2</c:v>
                </c:pt>
                <c:pt idx="63">
                  <c:v>4</c:v>
                </c:pt>
                <c:pt idx="64">
                  <c:v>3</c:v>
                </c:pt>
                <c:pt idx="65">
                  <c:v>3</c:v>
                </c:pt>
                <c:pt idx="66">
                  <c:v>4</c:v>
                </c:pt>
                <c:pt idx="67">
                  <c:v>4</c:v>
                </c:pt>
                <c:pt idx="68">
                  <c:v>4</c:v>
                </c:pt>
                <c:pt idx="69">
                  <c:v>2</c:v>
                </c:pt>
                <c:pt idx="70">
                  <c:v>3</c:v>
                </c:pt>
                <c:pt idx="71">
                  <c:v>2</c:v>
                </c:pt>
                <c:pt idx="72">
                  <c:v>4</c:v>
                </c:pt>
                <c:pt idx="73">
                  <c:v>4</c:v>
                </c:pt>
                <c:pt idx="74">
                  <c:v>3</c:v>
                </c:pt>
                <c:pt idx="75">
                  <c:v>2</c:v>
                </c:pt>
                <c:pt idx="76">
                  <c:v>5</c:v>
                </c:pt>
                <c:pt idx="77">
                  <c:v>2</c:v>
                </c:pt>
              </c:numCache>
            </c:numRef>
          </c:xVal>
          <c:yVal>
            <c:numRef>
              <c:f>(Resultaten!$X$3:$X$80,Resultaten!$N$88)</c:f>
              <c:numCache>
                <c:formatCode>General</c:formatCode>
                <c:ptCount val="79"/>
                <c:pt idx="0">
                  <c:v>2.8181818181818183</c:v>
                </c:pt>
                <c:pt idx="1">
                  <c:v>2.3636363636363638</c:v>
                </c:pt>
                <c:pt idx="2">
                  <c:v>2.3636363636363638</c:v>
                </c:pt>
                <c:pt idx="3">
                  <c:v>2.6363636363636362</c:v>
                </c:pt>
                <c:pt idx="4">
                  <c:v>2.2727272727272729</c:v>
                </c:pt>
                <c:pt idx="5">
                  <c:v>2.8181818181818183</c:v>
                </c:pt>
                <c:pt idx="6">
                  <c:v>2.3636363636363638</c:v>
                </c:pt>
                <c:pt idx="7">
                  <c:v>3.1818181818181817</c:v>
                </c:pt>
                <c:pt idx="8">
                  <c:v>2.2727272727272729</c:v>
                </c:pt>
                <c:pt idx="9">
                  <c:v>3.1818181818181817</c:v>
                </c:pt>
                <c:pt idx="10">
                  <c:v>4</c:v>
                </c:pt>
                <c:pt idx="11">
                  <c:v>3.2727272727272729</c:v>
                </c:pt>
                <c:pt idx="12">
                  <c:v>2.0909090909090908</c:v>
                </c:pt>
                <c:pt idx="13">
                  <c:v>2.9090909090909092</c:v>
                </c:pt>
                <c:pt idx="14">
                  <c:v>2.7272727272727271</c:v>
                </c:pt>
                <c:pt idx="15">
                  <c:v>2.7272727272727271</c:v>
                </c:pt>
                <c:pt idx="16">
                  <c:v>4</c:v>
                </c:pt>
                <c:pt idx="17">
                  <c:v>1</c:v>
                </c:pt>
                <c:pt idx="18">
                  <c:v>2.9090909090909092</c:v>
                </c:pt>
                <c:pt idx="19">
                  <c:v>2.3636363636363638</c:v>
                </c:pt>
                <c:pt idx="20">
                  <c:v>2.5454545454545454</c:v>
                </c:pt>
                <c:pt idx="21">
                  <c:v>1.7272727272727273</c:v>
                </c:pt>
                <c:pt idx="22">
                  <c:v>2.9090909090909092</c:v>
                </c:pt>
                <c:pt idx="23">
                  <c:v>3.1818181818181817</c:v>
                </c:pt>
                <c:pt idx="24">
                  <c:v>3.1818181818181817</c:v>
                </c:pt>
                <c:pt idx="25">
                  <c:v>3.0909090909090908</c:v>
                </c:pt>
                <c:pt idx="26">
                  <c:v>3</c:v>
                </c:pt>
                <c:pt idx="27">
                  <c:v>3.2727272727272729</c:v>
                </c:pt>
                <c:pt idx="28">
                  <c:v>2.8181818181818183</c:v>
                </c:pt>
                <c:pt idx="29">
                  <c:v>2.9090909090909092</c:v>
                </c:pt>
                <c:pt idx="30">
                  <c:v>3.0909090909090908</c:v>
                </c:pt>
                <c:pt idx="31">
                  <c:v>3</c:v>
                </c:pt>
                <c:pt idx="32">
                  <c:v>3.9090909090909092</c:v>
                </c:pt>
                <c:pt idx="33">
                  <c:v>2.0909090909090908</c:v>
                </c:pt>
                <c:pt idx="34">
                  <c:v>2.9090909090909092</c:v>
                </c:pt>
                <c:pt idx="35">
                  <c:v>3.0909090909090908</c:v>
                </c:pt>
                <c:pt idx="36">
                  <c:v>2.4545454545454546</c:v>
                </c:pt>
                <c:pt idx="37">
                  <c:v>3.5454545454545454</c:v>
                </c:pt>
                <c:pt idx="38">
                  <c:v>3.6363636363636362</c:v>
                </c:pt>
                <c:pt idx="39">
                  <c:v>2.4545454545454546</c:v>
                </c:pt>
                <c:pt idx="40">
                  <c:v>3.0909090909090908</c:v>
                </c:pt>
                <c:pt idx="41">
                  <c:v>3.3636363636363638</c:v>
                </c:pt>
                <c:pt idx="42">
                  <c:v>4</c:v>
                </c:pt>
                <c:pt idx="43">
                  <c:v>2.0909090909090908</c:v>
                </c:pt>
                <c:pt idx="44">
                  <c:v>1.8181818181818181</c:v>
                </c:pt>
                <c:pt idx="45">
                  <c:v>3</c:v>
                </c:pt>
                <c:pt idx="46">
                  <c:v>2.9090909090909092</c:v>
                </c:pt>
                <c:pt idx="47">
                  <c:v>2.4545454545454546</c:v>
                </c:pt>
                <c:pt idx="48">
                  <c:v>2.8181818181818183</c:v>
                </c:pt>
                <c:pt idx="49">
                  <c:v>2.8181818181818183</c:v>
                </c:pt>
                <c:pt idx="50">
                  <c:v>2.2727272727272729</c:v>
                </c:pt>
                <c:pt idx="51">
                  <c:v>3.2727272727272729</c:v>
                </c:pt>
                <c:pt idx="52">
                  <c:v>1.8181818181818181</c:v>
                </c:pt>
                <c:pt idx="53">
                  <c:v>2.9090909090909092</c:v>
                </c:pt>
                <c:pt idx="54">
                  <c:v>3.3636363636363638</c:v>
                </c:pt>
                <c:pt idx="55">
                  <c:v>2.8181818181818183</c:v>
                </c:pt>
                <c:pt idx="56">
                  <c:v>1.5454545454545454</c:v>
                </c:pt>
                <c:pt idx="57">
                  <c:v>3</c:v>
                </c:pt>
                <c:pt idx="58">
                  <c:v>2.7272727272727271</c:v>
                </c:pt>
                <c:pt idx="59">
                  <c:v>3.2727272727272729</c:v>
                </c:pt>
                <c:pt idx="60">
                  <c:v>3.0909090909090908</c:v>
                </c:pt>
                <c:pt idx="61">
                  <c:v>3.4545454545454546</c:v>
                </c:pt>
                <c:pt idx="62">
                  <c:v>1.5454545454545454</c:v>
                </c:pt>
                <c:pt idx="63">
                  <c:v>3.4545454545454546</c:v>
                </c:pt>
                <c:pt idx="64">
                  <c:v>3.7272727272727271</c:v>
                </c:pt>
                <c:pt idx="65">
                  <c:v>2.7272727272727271</c:v>
                </c:pt>
                <c:pt idx="66">
                  <c:v>2.9090909090909092</c:v>
                </c:pt>
                <c:pt idx="67">
                  <c:v>4</c:v>
                </c:pt>
                <c:pt idx="68">
                  <c:v>2.2727272727272729</c:v>
                </c:pt>
                <c:pt idx="69">
                  <c:v>4</c:v>
                </c:pt>
                <c:pt idx="70">
                  <c:v>2.5454545454545454</c:v>
                </c:pt>
                <c:pt idx="71">
                  <c:v>3.4545454545454546</c:v>
                </c:pt>
                <c:pt idx="72">
                  <c:v>2.6363636363636362</c:v>
                </c:pt>
                <c:pt idx="73">
                  <c:v>3.6363636363636362</c:v>
                </c:pt>
                <c:pt idx="74">
                  <c:v>2.5454545454545454</c:v>
                </c:pt>
                <c:pt idx="75">
                  <c:v>2.6363636363636362</c:v>
                </c:pt>
                <c:pt idx="76">
                  <c:v>3.6363636363636362</c:v>
                </c:pt>
                <c:pt idx="77">
                  <c:v>2</c:v>
                </c:pt>
              </c:numCache>
            </c:numRef>
          </c:yVal>
          <c:smooth val="0"/>
          <c:extLst>
            <c:ext xmlns:c16="http://schemas.microsoft.com/office/drawing/2014/chart" uri="{C3380CC4-5D6E-409C-BE32-E72D297353CC}">
              <c16:uniqueId val="{00000001-EFE9-9C40-A1E2-ED89890B70A0}"/>
            </c:ext>
          </c:extLst>
        </c:ser>
        <c:dLbls>
          <c:showLegendKey val="0"/>
          <c:showVal val="0"/>
          <c:showCatName val="0"/>
          <c:showSerName val="0"/>
          <c:showPercent val="0"/>
          <c:showBubbleSize val="0"/>
        </c:dLbls>
        <c:axId val="20716879"/>
        <c:axId val="19155327"/>
      </c:scatterChart>
      <c:valAx>
        <c:axId val="207168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9155327"/>
        <c:crosses val="autoZero"/>
        <c:crossBetween val="midCat"/>
      </c:valAx>
      <c:valAx>
        <c:axId val="19155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168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Functie &amp; Verbinding</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Verbinding'!$K$3:$K$80</c:f>
              <c:numCache>
                <c:formatCode>General</c:formatCode>
                <c:ptCount val="78"/>
                <c:pt idx="0">
                  <c:v>2</c:v>
                </c:pt>
                <c:pt idx="1">
                  <c:v>2.7777777777777777</c:v>
                </c:pt>
                <c:pt idx="2">
                  <c:v>2.7777777777777777</c:v>
                </c:pt>
                <c:pt idx="3">
                  <c:v>2.5555555555555554</c:v>
                </c:pt>
                <c:pt idx="4">
                  <c:v>3.6666666666666665</c:v>
                </c:pt>
                <c:pt idx="5">
                  <c:v>3.6666666666666665</c:v>
                </c:pt>
                <c:pt idx="6">
                  <c:v>2.6666666666666665</c:v>
                </c:pt>
                <c:pt idx="7">
                  <c:v>3</c:v>
                </c:pt>
                <c:pt idx="8">
                  <c:v>1.7777777777777777</c:v>
                </c:pt>
                <c:pt idx="9">
                  <c:v>3.2222222222222223</c:v>
                </c:pt>
                <c:pt idx="10">
                  <c:v>3.3333333333333335</c:v>
                </c:pt>
                <c:pt idx="11">
                  <c:v>2.1111111111111112</c:v>
                </c:pt>
                <c:pt idx="12">
                  <c:v>2.4444444444444446</c:v>
                </c:pt>
                <c:pt idx="13">
                  <c:v>2.7777777777777777</c:v>
                </c:pt>
                <c:pt idx="14">
                  <c:v>2.6666666666666665</c:v>
                </c:pt>
                <c:pt idx="15">
                  <c:v>2.7777777777777777</c:v>
                </c:pt>
                <c:pt idx="16">
                  <c:v>3.8888888888888888</c:v>
                </c:pt>
                <c:pt idx="17">
                  <c:v>1</c:v>
                </c:pt>
                <c:pt idx="18">
                  <c:v>2.6666666666666665</c:v>
                </c:pt>
                <c:pt idx="19">
                  <c:v>2.4444444444444446</c:v>
                </c:pt>
                <c:pt idx="20">
                  <c:v>2.5555555555555554</c:v>
                </c:pt>
                <c:pt idx="21">
                  <c:v>1.8888888888888888</c:v>
                </c:pt>
                <c:pt idx="22">
                  <c:v>3</c:v>
                </c:pt>
                <c:pt idx="23">
                  <c:v>4</c:v>
                </c:pt>
                <c:pt idx="24">
                  <c:v>2.8888888888888888</c:v>
                </c:pt>
                <c:pt idx="25">
                  <c:v>2.2222222222222223</c:v>
                </c:pt>
                <c:pt idx="26">
                  <c:v>2.5555555555555554</c:v>
                </c:pt>
                <c:pt idx="27">
                  <c:v>3.3333333333333335</c:v>
                </c:pt>
                <c:pt idx="28">
                  <c:v>3</c:v>
                </c:pt>
                <c:pt idx="29">
                  <c:v>2.8888888888888888</c:v>
                </c:pt>
                <c:pt idx="30">
                  <c:v>3.3333333333333335</c:v>
                </c:pt>
                <c:pt idx="31">
                  <c:v>3</c:v>
                </c:pt>
                <c:pt idx="32">
                  <c:v>3.1111111111111112</c:v>
                </c:pt>
                <c:pt idx="33">
                  <c:v>2.6666666666666665</c:v>
                </c:pt>
                <c:pt idx="34">
                  <c:v>2.4444444444444446</c:v>
                </c:pt>
                <c:pt idx="35">
                  <c:v>3.3333333333333335</c:v>
                </c:pt>
                <c:pt idx="36">
                  <c:v>2.4444444444444446</c:v>
                </c:pt>
                <c:pt idx="37">
                  <c:v>3</c:v>
                </c:pt>
                <c:pt idx="38">
                  <c:v>4</c:v>
                </c:pt>
                <c:pt idx="39">
                  <c:v>2.5555555555555554</c:v>
                </c:pt>
                <c:pt idx="40">
                  <c:v>2.8888888888888888</c:v>
                </c:pt>
                <c:pt idx="41">
                  <c:v>2.3333333333333335</c:v>
                </c:pt>
                <c:pt idx="42">
                  <c:v>4</c:v>
                </c:pt>
                <c:pt idx="43">
                  <c:v>2.7777777777777777</c:v>
                </c:pt>
                <c:pt idx="44">
                  <c:v>2.7777777777777777</c:v>
                </c:pt>
                <c:pt idx="45">
                  <c:v>2.6666666666666665</c:v>
                </c:pt>
                <c:pt idx="46">
                  <c:v>2.7777777777777777</c:v>
                </c:pt>
                <c:pt idx="47">
                  <c:v>2.1111111111111112</c:v>
                </c:pt>
                <c:pt idx="48">
                  <c:v>2.1111111111111112</c:v>
                </c:pt>
                <c:pt idx="49">
                  <c:v>2.3333333333333335</c:v>
                </c:pt>
                <c:pt idx="50">
                  <c:v>2</c:v>
                </c:pt>
                <c:pt idx="51">
                  <c:v>3.1111111111111112</c:v>
                </c:pt>
                <c:pt idx="52">
                  <c:v>1.7777777777777777</c:v>
                </c:pt>
                <c:pt idx="53">
                  <c:v>2.4444444444444446</c:v>
                </c:pt>
                <c:pt idx="54">
                  <c:v>3.2222222222222223</c:v>
                </c:pt>
                <c:pt idx="55">
                  <c:v>1.3333333333333333</c:v>
                </c:pt>
                <c:pt idx="56">
                  <c:v>1.4444444444444444</c:v>
                </c:pt>
                <c:pt idx="57">
                  <c:v>3.4444444444444446</c:v>
                </c:pt>
                <c:pt idx="58">
                  <c:v>2.8888888888888888</c:v>
                </c:pt>
                <c:pt idx="59">
                  <c:v>2.5555555555555554</c:v>
                </c:pt>
                <c:pt idx="60">
                  <c:v>3.1111111111111112</c:v>
                </c:pt>
                <c:pt idx="61">
                  <c:v>3.7777777777777777</c:v>
                </c:pt>
                <c:pt idx="62">
                  <c:v>1.3333333333333333</c:v>
                </c:pt>
                <c:pt idx="63">
                  <c:v>2.7777777777777777</c:v>
                </c:pt>
                <c:pt idx="64">
                  <c:v>3.5555555555555554</c:v>
                </c:pt>
                <c:pt idx="65">
                  <c:v>2.2222222222222223</c:v>
                </c:pt>
                <c:pt idx="66">
                  <c:v>3.8888888888888888</c:v>
                </c:pt>
                <c:pt idx="67">
                  <c:v>3.4444444444444446</c:v>
                </c:pt>
                <c:pt idx="68">
                  <c:v>1.7777777777777777</c:v>
                </c:pt>
                <c:pt idx="69">
                  <c:v>3.8888888888888888</c:v>
                </c:pt>
                <c:pt idx="70">
                  <c:v>3</c:v>
                </c:pt>
                <c:pt idx="71">
                  <c:v>3.3333333333333335</c:v>
                </c:pt>
                <c:pt idx="72">
                  <c:v>2.8888888888888888</c:v>
                </c:pt>
                <c:pt idx="73">
                  <c:v>3.6666666666666665</c:v>
                </c:pt>
                <c:pt idx="74">
                  <c:v>3.2222222222222223</c:v>
                </c:pt>
                <c:pt idx="75">
                  <c:v>2.7777777777777777</c:v>
                </c:pt>
                <c:pt idx="76">
                  <c:v>3.4444444444444446</c:v>
                </c:pt>
                <c:pt idx="77">
                  <c:v>2.5555555555555554</c:v>
                </c:pt>
              </c:numCache>
            </c:numRef>
          </c:xVal>
          <c:yVal>
            <c:numRef>
              <c:f>'Correlaties Verbinding'!$M$3:$M$80</c:f>
              <c:numCache>
                <c:formatCode>General</c:formatCode>
                <c:ptCount val="78"/>
                <c:pt idx="0">
                  <c:v>1</c:v>
                </c:pt>
                <c:pt idx="1">
                  <c:v>1</c:v>
                </c:pt>
                <c:pt idx="2">
                  <c:v>1</c:v>
                </c:pt>
                <c:pt idx="3">
                  <c:v>1</c:v>
                </c:pt>
                <c:pt idx="4">
                  <c:v>1</c:v>
                </c:pt>
                <c:pt idx="5">
                  <c:v>4</c:v>
                </c:pt>
                <c:pt idx="6">
                  <c:v>1</c:v>
                </c:pt>
                <c:pt idx="7">
                  <c:v>1</c:v>
                </c:pt>
                <c:pt idx="8">
                  <c:v>1</c:v>
                </c:pt>
                <c:pt idx="9">
                  <c:v>3</c:v>
                </c:pt>
                <c:pt idx="10">
                  <c:v>1</c:v>
                </c:pt>
                <c:pt idx="11">
                  <c:v>2</c:v>
                </c:pt>
                <c:pt idx="12">
                  <c:v>1</c:v>
                </c:pt>
                <c:pt idx="13">
                  <c:v>1</c:v>
                </c:pt>
                <c:pt idx="14">
                  <c:v>2</c:v>
                </c:pt>
                <c:pt idx="15">
                  <c:v>2</c:v>
                </c:pt>
                <c:pt idx="16">
                  <c:v>1</c:v>
                </c:pt>
                <c:pt idx="17">
                  <c:v>2</c:v>
                </c:pt>
                <c:pt idx="18">
                  <c:v>1</c:v>
                </c:pt>
                <c:pt idx="19">
                  <c:v>1</c:v>
                </c:pt>
                <c:pt idx="20">
                  <c:v>2</c:v>
                </c:pt>
                <c:pt idx="21">
                  <c:v>1</c:v>
                </c:pt>
                <c:pt idx="22">
                  <c:v>1</c:v>
                </c:pt>
                <c:pt idx="23">
                  <c:v>1</c:v>
                </c:pt>
                <c:pt idx="24">
                  <c:v>2</c:v>
                </c:pt>
                <c:pt idx="25">
                  <c:v>1</c:v>
                </c:pt>
                <c:pt idx="26">
                  <c:v>1</c:v>
                </c:pt>
                <c:pt idx="27">
                  <c:v>1</c:v>
                </c:pt>
                <c:pt idx="28">
                  <c:v>1</c:v>
                </c:pt>
                <c:pt idx="29">
                  <c:v>1</c:v>
                </c:pt>
                <c:pt idx="30">
                  <c:v>2</c:v>
                </c:pt>
                <c:pt idx="31">
                  <c:v>2</c:v>
                </c:pt>
                <c:pt idx="32">
                  <c:v>1</c:v>
                </c:pt>
                <c:pt idx="33">
                  <c:v>2</c:v>
                </c:pt>
                <c:pt idx="34">
                  <c:v>1</c:v>
                </c:pt>
                <c:pt idx="35">
                  <c:v>2</c:v>
                </c:pt>
                <c:pt idx="36">
                  <c:v>1</c:v>
                </c:pt>
                <c:pt idx="37">
                  <c:v>1</c:v>
                </c:pt>
                <c:pt idx="38">
                  <c:v>1</c:v>
                </c:pt>
                <c:pt idx="39">
                  <c:v>1</c:v>
                </c:pt>
                <c:pt idx="40">
                  <c:v>1</c:v>
                </c:pt>
                <c:pt idx="41">
                  <c:v>3</c:v>
                </c:pt>
                <c:pt idx="42">
                  <c:v>4</c:v>
                </c:pt>
                <c:pt idx="43">
                  <c:v>1</c:v>
                </c:pt>
                <c:pt idx="44">
                  <c:v>2</c:v>
                </c:pt>
                <c:pt idx="45">
                  <c:v>1</c:v>
                </c:pt>
                <c:pt idx="46">
                  <c:v>1</c:v>
                </c:pt>
                <c:pt idx="47">
                  <c:v>1</c:v>
                </c:pt>
                <c:pt idx="48">
                  <c:v>1</c:v>
                </c:pt>
                <c:pt idx="49">
                  <c:v>1</c:v>
                </c:pt>
                <c:pt idx="50">
                  <c:v>2</c:v>
                </c:pt>
                <c:pt idx="51">
                  <c:v>2</c:v>
                </c:pt>
                <c:pt idx="52">
                  <c:v>1</c:v>
                </c:pt>
                <c:pt idx="53">
                  <c:v>1</c:v>
                </c:pt>
                <c:pt idx="54">
                  <c:v>3</c:v>
                </c:pt>
                <c:pt idx="55">
                  <c:v>3</c:v>
                </c:pt>
                <c:pt idx="56">
                  <c:v>1</c:v>
                </c:pt>
                <c:pt idx="57">
                  <c:v>2</c:v>
                </c:pt>
                <c:pt idx="58">
                  <c:v>1</c:v>
                </c:pt>
                <c:pt idx="59">
                  <c:v>3</c:v>
                </c:pt>
                <c:pt idx="60">
                  <c:v>3</c:v>
                </c:pt>
                <c:pt idx="61">
                  <c:v>2</c:v>
                </c:pt>
                <c:pt idx="62">
                  <c:v>1</c:v>
                </c:pt>
                <c:pt idx="63">
                  <c:v>2</c:v>
                </c:pt>
                <c:pt idx="64">
                  <c:v>1</c:v>
                </c:pt>
                <c:pt idx="65">
                  <c:v>2</c:v>
                </c:pt>
                <c:pt idx="66">
                  <c:v>2</c:v>
                </c:pt>
                <c:pt idx="67">
                  <c:v>2</c:v>
                </c:pt>
                <c:pt idx="68">
                  <c:v>1</c:v>
                </c:pt>
                <c:pt idx="69">
                  <c:v>2</c:v>
                </c:pt>
                <c:pt idx="70">
                  <c:v>2</c:v>
                </c:pt>
                <c:pt idx="71">
                  <c:v>2</c:v>
                </c:pt>
                <c:pt idx="72">
                  <c:v>1</c:v>
                </c:pt>
                <c:pt idx="73">
                  <c:v>2</c:v>
                </c:pt>
                <c:pt idx="74">
                  <c:v>2</c:v>
                </c:pt>
                <c:pt idx="75">
                  <c:v>2</c:v>
                </c:pt>
                <c:pt idx="76">
                  <c:v>2</c:v>
                </c:pt>
                <c:pt idx="77">
                  <c:v>2</c:v>
                </c:pt>
              </c:numCache>
            </c:numRef>
          </c:yVal>
          <c:smooth val="0"/>
          <c:extLst>
            <c:ext xmlns:c16="http://schemas.microsoft.com/office/drawing/2014/chart" uri="{C3380CC4-5D6E-409C-BE32-E72D297353CC}">
              <c16:uniqueId val="{00000001-98B0-1648-B9F1-65F29AA5BD77}"/>
            </c:ext>
          </c:extLst>
        </c:ser>
        <c:dLbls>
          <c:showLegendKey val="0"/>
          <c:showVal val="0"/>
          <c:showCatName val="0"/>
          <c:showSerName val="0"/>
          <c:showPercent val="0"/>
          <c:showBubbleSize val="0"/>
        </c:dLbls>
        <c:axId val="20787247"/>
        <c:axId val="20691711"/>
      </c:scatterChart>
      <c:valAx>
        <c:axId val="207872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691711"/>
        <c:crosses val="autoZero"/>
        <c:crossBetween val="midCat"/>
      </c:valAx>
      <c:valAx>
        <c:axId val="206917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872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Thuissituatie &amp; Verbinding</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Verbinding'!$K$3:$K$80</c:f>
              <c:numCache>
                <c:formatCode>General</c:formatCode>
                <c:ptCount val="78"/>
                <c:pt idx="0">
                  <c:v>2</c:v>
                </c:pt>
                <c:pt idx="1">
                  <c:v>2.7777777777777777</c:v>
                </c:pt>
                <c:pt idx="2">
                  <c:v>2.7777777777777777</c:v>
                </c:pt>
                <c:pt idx="3">
                  <c:v>2.5555555555555554</c:v>
                </c:pt>
                <c:pt idx="4">
                  <c:v>3.6666666666666665</c:v>
                </c:pt>
                <c:pt idx="5">
                  <c:v>3.6666666666666665</c:v>
                </c:pt>
                <c:pt idx="6">
                  <c:v>2.6666666666666665</c:v>
                </c:pt>
                <c:pt idx="7">
                  <c:v>3</c:v>
                </c:pt>
                <c:pt idx="8">
                  <c:v>1.7777777777777777</c:v>
                </c:pt>
                <c:pt idx="9">
                  <c:v>3.2222222222222223</c:v>
                </c:pt>
                <c:pt idx="10">
                  <c:v>3.3333333333333335</c:v>
                </c:pt>
                <c:pt idx="11">
                  <c:v>2.1111111111111112</c:v>
                </c:pt>
                <c:pt idx="12">
                  <c:v>2.4444444444444446</c:v>
                </c:pt>
                <c:pt idx="13">
                  <c:v>2.7777777777777777</c:v>
                </c:pt>
                <c:pt idx="14">
                  <c:v>2.6666666666666665</c:v>
                </c:pt>
                <c:pt idx="15">
                  <c:v>2.7777777777777777</c:v>
                </c:pt>
                <c:pt idx="16">
                  <c:v>3.8888888888888888</c:v>
                </c:pt>
                <c:pt idx="17">
                  <c:v>1</c:v>
                </c:pt>
                <c:pt idx="18">
                  <c:v>2.6666666666666665</c:v>
                </c:pt>
                <c:pt idx="19">
                  <c:v>2.4444444444444446</c:v>
                </c:pt>
                <c:pt idx="20">
                  <c:v>2.5555555555555554</c:v>
                </c:pt>
                <c:pt idx="21">
                  <c:v>1.8888888888888888</c:v>
                </c:pt>
                <c:pt idx="22">
                  <c:v>3</c:v>
                </c:pt>
                <c:pt idx="23">
                  <c:v>4</c:v>
                </c:pt>
                <c:pt idx="24">
                  <c:v>2.8888888888888888</c:v>
                </c:pt>
                <c:pt idx="25">
                  <c:v>2.2222222222222223</c:v>
                </c:pt>
                <c:pt idx="26">
                  <c:v>2.5555555555555554</c:v>
                </c:pt>
                <c:pt idx="27">
                  <c:v>3.3333333333333335</c:v>
                </c:pt>
                <c:pt idx="28">
                  <c:v>3</c:v>
                </c:pt>
                <c:pt idx="29">
                  <c:v>2.8888888888888888</c:v>
                </c:pt>
                <c:pt idx="30">
                  <c:v>3.3333333333333335</c:v>
                </c:pt>
                <c:pt idx="31">
                  <c:v>3</c:v>
                </c:pt>
                <c:pt idx="32">
                  <c:v>3.1111111111111112</c:v>
                </c:pt>
                <c:pt idx="33">
                  <c:v>2.6666666666666665</c:v>
                </c:pt>
                <c:pt idx="34">
                  <c:v>2.4444444444444446</c:v>
                </c:pt>
                <c:pt idx="35">
                  <c:v>3.3333333333333335</c:v>
                </c:pt>
                <c:pt idx="36">
                  <c:v>2.4444444444444446</c:v>
                </c:pt>
                <c:pt idx="37">
                  <c:v>3</c:v>
                </c:pt>
                <c:pt idx="38">
                  <c:v>4</c:v>
                </c:pt>
                <c:pt idx="39">
                  <c:v>2.5555555555555554</c:v>
                </c:pt>
                <c:pt idx="40">
                  <c:v>2.8888888888888888</c:v>
                </c:pt>
                <c:pt idx="41">
                  <c:v>2.3333333333333335</c:v>
                </c:pt>
                <c:pt idx="42">
                  <c:v>4</c:v>
                </c:pt>
                <c:pt idx="43">
                  <c:v>2.7777777777777777</c:v>
                </c:pt>
                <c:pt idx="44">
                  <c:v>2.7777777777777777</c:v>
                </c:pt>
                <c:pt idx="45">
                  <c:v>2.6666666666666665</c:v>
                </c:pt>
                <c:pt idx="46">
                  <c:v>2.7777777777777777</c:v>
                </c:pt>
                <c:pt idx="47">
                  <c:v>2.1111111111111112</c:v>
                </c:pt>
                <c:pt idx="48">
                  <c:v>2.1111111111111112</c:v>
                </c:pt>
                <c:pt idx="49">
                  <c:v>2.3333333333333335</c:v>
                </c:pt>
                <c:pt idx="50">
                  <c:v>2</c:v>
                </c:pt>
                <c:pt idx="51">
                  <c:v>3.1111111111111112</c:v>
                </c:pt>
                <c:pt idx="52">
                  <c:v>1.7777777777777777</c:v>
                </c:pt>
                <c:pt idx="53">
                  <c:v>2.4444444444444446</c:v>
                </c:pt>
                <c:pt idx="54">
                  <c:v>3.2222222222222223</c:v>
                </c:pt>
                <c:pt idx="55">
                  <c:v>1.3333333333333333</c:v>
                </c:pt>
                <c:pt idx="56">
                  <c:v>1.4444444444444444</c:v>
                </c:pt>
                <c:pt idx="57">
                  <c:v>3.4444444444444446</c:v>
                </c:pt>
                <c:pt idx="58">
                  <c:v>2.8888888888888888</c:v>
                </c:pt>
                <c:pt idx="59">
                  <c:v>2.5555555555555554</c:v>
                </c:pt>
                <c:pt idx="60">
                  <c:v>3.1111111111111112</c:v>
                </c:pt>
                <c:pt idx="61">
                  <c:v>3.7777777777777777</c:v>
                </c:pt>
                <c:pt idx="62">
                  <c:v>1.3333333333333333</c:v>
                </c:pt>
                <c:pt idx="63">
                  <c:v>2.7777777777777777</c:v>
                </c:pt>
                <c:pt idx="64">
                  <c:v>3.5555555555555554</c:v>
                </c:pt>
                <c:pt idx="65">
                  <c:v>2.2222222222222223</c:v>
                </c:pt>
                <c:pt idx="66">
                  <c:v>3.8888888888888888</c:v>
                </c:pt>
                <c:pt idx="67">
                  <c:v>3.4444444444444446</c:v>
                </c:pt>
                <c:pt idx="68">
                  <c:v>1.7777777777777777</c:v>
                </c:pt>
                <c:pt idx="69">
                  <c:v>3.8888888888888888</c:v>
                </c:pt>
                <c:pt idx="70">
                  <c:v>3</c:v>
                </c:pt>
                <c:pt idx="71">
                  <c:v>3.3333333333333335</c:v>
                </c:pt>
                <c:pt idx="72">
                  <c:v>2.8888888888888888</c:v>
                </c:pt>
                <c:pt idx="73">
                  <c:v>3.6666666666666665</c:v>
                </c:pt>
                <c:pt idx="74">
                  <c:v>3.2222222222222223</c:v>
                </c:pt>
                <c:pt idx="75">
                  <c:v>2.7777777777777777</c:v>
                </c:pt>
                <c:pt idx="76">
                  <c:v>3.4444444444444446</c:v>
                </c:pt>
                <c:pt idx="77">
                  <c:v>2.5555555555555554</c:v>
                </c:pt>
              </c:numCache>
            </c:numRef>
          </c:xVal>
          <c:yVal>
            <c:numRef>
              <c:f>'Correlaties Verbinding'!$U$3:$U$80</c:f>
              <c:numCache>
                <c:formatCode>General</c:formatCode>
                <c:ptCount val="78"/>
                <c:pt idx="0">
                  <c:v>2</c:v>
                </c:pt>
                <c:pt idx="1">
                  <c:v>1</c:v>
                </c:pt>
                <c:pt idx="2">
                  <c:v>1</c:v>
                </c:pt>
                <c:pt idx="3">
                  <c:v>2</c:v>
                </c:pt>
                <c:pt idx="4">
                  <c:v>1</c:v>
                </c:pt>
                <c:pt idx="5">
                  <c:v>3</c:v>
                </c:pt>
                <c:pt idx="6">
                  <c:v>1</c:v>
                </c:pt>
                <c:pt idx="7">
                  <c:v>2</c:v>
                </c:pt>
                <c:pt idx="8">
                  <c:v>2</c:v>
                </c:pt>
                <c:pt idx="9">
                  <c:v>1</c:v>
                </c:pt>
                <c:pt idx="10">
                  <c:v>3</c:v>
                </c:pt>
                <c:pt idx="11">
                  <c:v>3</c:v>
                </c:pt>
                <c:pt idx="12">
                  <c:v>2</c:v>
                </c:pt>
                <c:pt idx="13">
                  <c:v>1</c:v>
                </c:pt>
                <c:pt idx="14">
                  <c:v>3</c:v>
                </c:pt>
                <c:pt idx="15">
                  <c:v>3</c:v>
                </c:pt>
                <c:pt idx="16">
                  <c:v>1</c:v>
                </c:pt>
                <c:pt idx="17">
                  <c:v>1</c:v>
                </c:pt>
                <c:pt idx="18">
                  <c:v>2</c:v>
                </c:pt>
                <c:pt idx="19">
                  <c:v>2</c:v>
                </c:pt>
                <c:pt idx="20">
                  <c:v>1</c:v>
                </c:pt>
                <c:pt idx="21">
                  <c:v>1</c:v>
                </c:pt>
                <c:pt idx="22">
                  <c:v>1</c:v>
                </c:pt>
                <c:pt idx="23">
                  <c:v>2</c:v>
                </c:pt>
                <c:pt idx="24">
                  <c:v>2</c:v>
                </c:pt>
                <c:pt idx="25">
                  <c:v>1</c:v>
                </c:pt>
                <c:pt idx="26">
                  <c:v>1</c:v>
                </c:pt>
                <c:pt idx="27">
                  <c:v>2</c:v>
                </c:pt>
                <c:pt idx="28">
                  <c:v>2</c:v>
                </c:pt>
                <c:pt idx="29">
                  <c:v>2</c:v>
                </c:pt>
                <c:pt idx="30">
                  <c:v>2</c:v>
                </c:pt>
                <c:pt idx="31">
                  <c:v>2</c:v>
                </c:pt>
                <c:pt idx="32">
                  <c:v>3</c:v>
                </c:pt>
                <c:pt idx="33">
                  <c:v>1</c:v>
                </c:pt>
                <c:pt idx="34">
                  <c:v>1</c:v>
                </c:pt>
                <c:pt idx="35">
                  <c:v>1</c:v>
                </c:pt>
                <c:pt idx="36">
                  <c:v>2</c:v>
                </c:pt>
                <c:pt idx="37">
                  <c:v>1</c:v>
                </c:pt>
                <c:pt idx="38">
                  <c:v>3</c:v>
                </c:pt>
                <c:pt idx="39">
                  <c:v>2</c:v>
                </c:pt>
                <c:pt idx="40">
                  <c:v>2</c:v>
                </c:pt>
                <c:pt idx="41">
                  <c:v>1</c:v>
                </c:pt>
                <c:pt idx="42">
                  <c:v>1</c:v>
                </c:pt>
                <c:pt idx="43">
                  <c:v>1</c:v>
                </c:pt>
                <c:pt idx="44">
                  <c:v>2</c:v>
                </c:pt>
                <c:pt idx="45">
                  <c:v>1</c:v>
                </c:pt>
                <c:pt idx="46">
                  <c:v>2</c:v>
                </c:pt>
                <c:pt idx="47">
                  <c:v>1</c:v>
                </c:pt>
                <c:pt idx="48">
                  <c:v>3</c:v>
                </c:pt>
                <c:pt idx="49">
                  <c:v>2</c:v>
                </c:pt>
                <c:pt idx="50">
                  <c:v>1</c:v>
                </c:pt>
                <c:pt idx="51">
                  <c:v>2</c:v>
                </c:pt>
                <c:pt idx="52">
                  <c:v>2</c:v>
                </c:pt>
                <c:pt idx="53">
                  <c:v>2</c:v>
                </c:pt>
                <c:pt idx="54">
                  <c:v>3</c:v>
                </c:pt>
                <c:pt idx="55">
                  <c:v>1</c:v>
                </c:pt>
                <c:pt idx="56">
                  <c:v>1</c:v>
                </c:pt>
                <c:pt idx="57">
                  <c:v>1</c:v>
                </c:pt>
                <c:pt idx="58">
                  <c:v>2</c:v>
                </c:pt>
                <c:pt idx="59">
                  <c:v>2</c:v>
                </c:pt>
                <c:pt idx="60">
                  <c:v>3</c:v>
                </c:pt>
                <c:pt idx="61">
                  <c:v>2</c:v>
                </c:pt>
                <c:pt idx="62">
                  <c:v>1</c:v>
                </c:pt>
                <c:pt idx="63">
                  <c:v>2</c:v>
                </c:pt>
                <c:pt idx="64">
                  <c:v>1</c:v>
                </c:pt>
                <c:pt idx="65">
                  <c:v>2</c:v>
                </c:pt>
                <c:pt idx="66">
                  <c:v>1</c:v>
                </c:pt>
                <c:pt idx="67">
                  <c:v>2</c:v>
                </c:pt>
                <c:pt idx="68">
                  <c:v>1</c:v>
                </c:pt>
                <c:pt idx="69">
                  <c:v>1</c:v>
                </c:pt>
                <c:pt idx="70">
                  <c:v>2</c:v>
                </c:pt>
                <c:pt idx="71">
                  <c:v>2</c:v>
                </c:pt>
                <c:pt idx="72">
                  <c:v>2</c:v>
                </c:pt>
                <c:pt idx="73">
                  <c:v>3</c:v>
                </c:pt>
                <c:pt idx="74">
                  <c:v>1</c:v>
                </c:pt>
                <c:pt idx="75">
                  <c:v>1</c:v>
                </c:pt>
                <c:pt idx="76">
                  <c:v>3</c:v>
                </c:pt>
                <c:pt idx="77">
                  <c:v>2</c:v>
                </c:pt>
              </c:numCache>
            </c:numRef>
          </c:yVal>
          <c:smooth val="0"/>
          <c:extLst>
            <c:ext xmlns:c16="http://schemas.microsoft.com/office/drawing/2014/chart" uri="{C3380CC4-5D6E-409C-BE32-E72D297353CC}">
              <c16:uniqueId val="{00000001-510F-A941-A34F-58FBF2BA2BF8}"/>
            </c:ext>
          </c:extLst>
        </c:ser>
        <c:dLbls>
          <c:showLegendKey val="0"/>
          <c:showVal val="0"/>
          <c:showCatName val="0"/>
          <c:showSerName val="0"/>
          <c:showPercent val="0"/>
          <c:showBubbleSize val="0"/>
        </c:dLbls>
        <c:axId val="18563727"/>
        <c:axId val="2101949152"/>
      </c:scatterChart>
      <c:valAx>
        <c:axId val="185637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1949152"/>
        <c:crosses val="autoZero"/>
        <c:crossBetween val="midCat"/>
      </c:valAx>
      <c:valAx>
        <c:axId val="210194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85637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Functie &amp; Landing</a:t>
            </a:r>
            <a:endParaRPr lang="nl-NL"/>
          </a:p>
        </c:rich>
      </c:tx>
      <c:layout>
        <c:manualLayout>
          <c:xMode val="edge"/>
          <c:yMode val="edge"/>
          <c:x val="0.16927447540560017"/>
          <c:y val="8.62068965517241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Landing'!$M$3:$M$80</c:f>
              <c:numCache>
                <c:formatCode>General</c:formatCode>
                <c:ptCount val="78"/>
                <c:pt idx="0">
                  <c:v>2.8181818181818183</c:v>
                </c:pt>
                <c:pt idx="1">
                  <c:v>2.3636363636363638</c:v>
                </c:pt>
                <c:pt idx="2">
                  <c:v>2.3636363636363638</c:v>
                </c:pt>
                <c:pt idx="3">
                  <c:v>2.6363636363636362</c:v>
                </c:pt>
                <c:pt idx="4">
                  <c:v>2.2727272727272729</c:v>
                </c:pt>
                <c:pt idx="5">
                  <c:v>2.8181818181818183</c:v>
                </c:pt>
                <c:pt idx="6">
                  <c:v>2.3636363636363638</c:v>
                </c:pt>
                <c:pt idx="7">
                  <c:v>3.1818181818181817</c:v>
                </c:pt>
                <c:pt idx="8">
                  <c:v>2.2727272727272729</c:v>
                </c:pt>
                <c:pt idx="9">
                  <c:v>3.1818181818181817</c:v>
                </c:pt>
                <c:pt idx="10">
                  <c:v>4</c:v>
                </c:pt>
                <c:pt idx="11">
                  <c:v>3.2727272727272729</c:v>
                </c:pt>
                <c:pt idx="12">
                  <c:v>2.0909090909090908</c:v>
                </c:pt>
                <c:pt idx="13">
                  <c:v>2.9090909090909092</c:v>
                </c:pt>
                <c:pt idx="14">
                  <c:v>2.7272727272727271</c:v>
                </c:pt>
                <c:pt idx="15">
                  <c:v>2.7272727272727271</c:v>
                </c:pt>
                <c:pt idx="16">
                  <c:v>4</c:v>
                </c:pt>
                <c:pt idx="17">
                  <c:v>1</c:v>
                </c:pt>
                <c:pt idx="18">
                  <c:v>2.9090909090909092</c:v>
                </c:pt>
                <c:pt idx="19">
                  <c:v>2.3636363636363638</c:v>
                </c:pt>
                <c:pt idx="20">
                  <c:v>2.5454545454545454</c:v>
                </c:pt>
                <c:pt idx="21">
                  <c:v>1.7272727272727273</c:v>
                </c:pt>
                <c:pt idx="22">
                  <c:v>2.9090909090909092</c:v>
                </c:pt>
                <c:pt idx="23">
                  <c:v>3.1818181818181817</c:v>
                </c:pt>
                <c:pt idx="24">
                  <c:v>3.1818181818181817</c:v>
                </c:pt>
                <c:pt idx="25">
                  <c:v>3.0909090909090908</c:v>
                </c:pt>
                <c:pt idx="26">
                  <c:v>3</c:v>
                </c:pt>
                <c:pt idx="27">
                  <c:v>3.2727272727272729</c:v>
                </c:pt>
                <c:pt idx="28">
                  <c:v>2.8181818181818183</c:v>
                </c:pt>
                <c:pt idx="29">
                  <c:v>2.9090909090909092</c:v>
                </c:pt>
                <c:pt idx="30">
                  <c:v>3.0909090909090908</c:v>
                </c:pt>
                <c:pt idx="31">
                  <c:v>3</c:v>
                </c:pt>
                <c:pt idx="32">
                  <c:v>3.9090909090909092</c:v>
                </c:pt>
                <c:pt idx="33">
                  <c:v>2.0909090909090908</c:v>
                </c:pt>
                <c:pt idx="34">
                  <c:v>2.9090909090909092</c:v>
                </c:pt>
                <c:pt idx="35">
                  <c:v>3.0909090909090908</c:v>
                </c:pt>
                <c:pt idx="36">
                  <c:v>2.4545454545454546</c:v>
                </c:pt>
                <c:pt idx="37">
                  <c:v>3.5454545454545454</c:v>
                </c:pt>
                <c:pt idx="38">
                  <c:v>3.6363636363636362</c:v>
                </c:pt>
                <c:pt idx="39">
                  <c:v>2.4545454545454546</c:v>
                </c:pt>
                <c:pt idx="40">
                  <c:v>3.0909090909090908</c:v>
                </c:pt>
                <c:pt idx="41">
                  <c:v>3.3636363636363638</c:v>
                </c:pt>
                <c:pt idx="42">
                  <c:v>4</c:v>
                </c:pt>
                <c:pt idx="43">
                  <c:v>2.0909090909090908</c:v>
                </c:pt>
                <c:pt idx="44">
                  <c:v>1.8181818181818181</c:v>
                </c:pt>
                <c:pt idx="45">
                  <c:v>3</c:v>
                </c:pt>
                <c:pt idx="46">
                  <c:v>2.9090909090909092</c:v>
                </c:pt>
                <c:pt idx="47">
                  <c:v>2.4545454545454546</c:v>
                </c:pt>
                <c:pt idx="48">
                  <c:v>2.8181818181818183</c:v>
                </c:pt>
                <c:pt idx="49">
                  <c:v>2.8181818181818183</c:v>
                </c:pt>
                <c:pt idx="50">
                  <c:v>2.2727272727272729</c:v>
                </c:pt>
                <c:pt idx="51">
                  <c:v>3.2727272727272729</c:v>
                </c:pt>
                <c:pt idx="52">
                  <c:v>1.8181818181818181</c:v>
                </c:pt>
                <c:pt idx="53">
                  <c:v>2.9090909090909092</c:v>
                </c:pt>
                <c:pt idx="54">
                  <c:v>3.3636363636363638</c:v>
                </c:pt>
                <c:pt idx="55">
                  <c:v>2.8181818181818183</c:v>
                </c:pt>
                <c:pt idx="56">
                  <c:v>1.5454545454545454</c:v>
                </c:pt>
                <c:pt idx="57">
                  <c:v>3</c:v>
                </c:pt>
                <c:pt idx="58">
                  <c:v>2.7272727272727271</c:v>
                </c:pt>
                <c:pt idx="59">
                  <c:v>3.2727272727272729</c:v>
                </c:pt>
                <c:pt idx="60">
                  <c:v>3.0909090909090908</c:v>
                </c:pt>
                <c:pt idx="61">
                  <c:v>3.4545454545454546</c:v>
                </c:pt>
                <c:pt idx="62">
                  <c:v>1.5454545454545454</c:v>
                </c:pt>
                <c:pt idx="63">
                  <c:v>3.4545454545454546</c:v>
                </c:pt>
                <c:pt idx="64">
                  <c:v>3.7272727272727271</c:v>
                </c:pt>
                <c:pt idx="65">
                  <c:v>2.7272727272727271</c:v>
                </c:pt>
                <c:pt idx="66">
                  <c:v>2.9090909090909092</c:v>
                </c:pt>
                <c:pt idx="67">
                  <c:v>4</c:v>
                </c:pt>
                <c:pt idx="68">
                  <c:v>2.2727272727272729</c:v>
                </c:pt>
                <c:pt idx="69">
                  <c:v>4</c:v>
                </c:pt>
                <c:pt idx="70">
                  <c:v>2.5454545454545454</c:v>
                </c:pt>
                <c:pt idx="71">
                  <c:v>3.4545454545454546</c:v>
                </c:pt>
                <c:pt idx="72">
                  <c:v>2.6363636363636362</c:v>
                </c:pt>
                <c:pt idx="73">
                  <c:v>3.6363636363636362</c:v>
                </c:pt>
                <c:pt idx="74">
                  <c:v>2.5454545454545454</c:v>
                </c:pt>
                <c:pt idx="75">
                  <c:v>2.6363636363636362</c:v>
                </c:pt>
                <c:pt idx="76">
                  <c:v>3.6363636363636362</c:v>
                </c:pt>
                <c:pt idx="77">
                  <c:v>2</c:v>
                </c:pt>
              </c:numCache>
            </c:numRef>
          </c:xVal>
          <c:yVal>
            <c:numRef>
              <c:f>'Correlaties Landing'!$P$3:$P$80</c:f>
              <c:numCache>
                <c:formatCode>General</c:formatCode>
                <c:ptCount val="78"/>
                <c:pt idx="0">
                  <c:v>1</c:v>
                </c:pt>
                <c:pt idx="1">
                  <c:v>1</c:v>
                </c:pt>
                <c:pt idx="2">
                  <c:v>1</c:v>
                </c:pt>
                <c:pt idx="3">
                  <c:v>1</c:v>
                </c:pt>
                <c:pt idx="4">
                  <c:v>1</c:v>
                </c:pt>
                <c:pt idx="5">
                  <c:v>4</c:v>
                </c:pt>
                <c:pt idx="6">
                  <c:v>1</c:v>
                </c:pt>
                <c:pt idx="7">
                  <c:v>1</c:v>
                </c:pt>
                <c:pt idx="8">
                  <c:v>1</c:v>
                </c:pt>
                <c:pt idx="9">
                  <c:v>3</c:v>
                </c:pt>
                <c:pt idx="10">
                  <c:v>1</c:v>
                </c:pt>
                <c:pt idx="11">
                  <c:v>2</c:v>
                </c:pt>
                <c:pt idx="12">
                  <c:v>1</c:v>
                </c:pt>
                <c:pt idx="13">
                  <c:v>1</c:v>
                </c:pt>
                <c:pt idx="14">
                  <c:v>2</c:v>
                </c:pt>
                <c:pt idx="15">
                  <c:v>2</c:v>
                </c:pt>
                <c:pt idx="16">
                  <c:v>1</c:v>
                </c:pt>
                <c:pt idx="17">
                  <c:v>2</c:v>
                </c:pt>
                <c:pt idx="18">
                  <c:v>1</c:v>
                </c:pt>
                <c:pt idx="19">
                  <c:v>1</c:v>
                </c:pt>
                <c:pt idx="20">
                  <c:v>2</c:v>
                </c:pt>
                <c:pt idx="21">
                  <c:v>1</c:v>
                </c:pt>
                <c:pt idx="22">
                  <c:v>1</c:v>
                </c:pt>
                <c:pt idx="23">
                  <c:v>1</c:v>
                </c:pt>
                <c:pt idx="24">
                  <c:v>2</c:v>
                </c:pt>
                <c:pt idx="25">
                  <c:v>1</c:v>
                </c:pt>
                <c:pt idx="26">
                  <c:v>1</c:v>
                </c:pt>
                <c:pt idx="27">
                  <c:v>1</c:v>
                </c:pt>
                <c:pt idx="28">
                  <c:v>1</c:v>
                </c:pt>
                <c:pt idx="29">
                  <c:v>1</c:v>
                </c:pt>
                <c:pt idx="30">
                  <c:v>2</c:v>
                </c:pt>
                <c:pt idx="31">
                  <c:v>2</c:v>
                </c:pt>
                <c:pt idx="32">
                  <c:v>1</c:v>
                </c:pt>
                <c:pt idx="33">
                  <c:v>2</c:v>
                </c:pt>
                <c:pt idx="34">
                  <c:v>1</c:v>
                </c:pt>
                <c:pt idx="35">
                  <c:v>2</c:v>
                </c:pt>
                <c:pt idx="36">
                  <c:v>1</c:v>
                </c:pt>
                <c:pt idx="37">
                  <c:v>1</c:v>
                </c:pt>
                <c:pt idx="38">
                  <c:v>1</c:v>
                </c:pt>
                <c:pt idx="39">
                  <c:v>1</c:v>
                </c:pt>
                <c:pt idx="40">
                  <c:v>1</c:v>
                </c:pt>
                <c:pt idx="41">
                  <c:v>3</c:v>
                </c:pt>
                <c:pt idx="42">
                  <c:v>4</c:v>
                </c:pt>
                <c:pt idx="43">
                  <c:v>1</c:v>
                </c:pt>
                <c:pt idx="44">
                  <c:v>2</c:v>
                </c:pt>
                <c:pt idx="45">
                  <c:v>1</c:v>
                </c:pt>
                <c:pt idx="46">
                  <c:v>1</c:v>
                </c:pt>
                <c:pt idx="47">
                  <c:v>1</c:v>
                </c:pt>
                <c:pt idx="48">
                  <c:v>1</c:v>
                </c:pt>
                <c:pt idx="49">
                  <c:v>1</c:v>
                </c:pt>
                <c:pt idx="50">
                  <c:v>2</c:v>
                </c:pt>
                <c:pt idx="51">
                  <c:v>2</c:v>
                </c:pt>
                <c:pt idx="52">
                  <c:v>1</c:v>
                </c:pt>
                <c:pt idx="53">
                  <c:v>1</c:v>
                </c:pt>
                <c:pt idx="54">
                  <c:v>3</c:v>
                </c:pt>
                <c:pt idx="55">
                  <c:v>3</c:v>
                </c:pt>
                <c:pt idx="56">
                  <c:v>1</c:v>
                </c:pt>
                <c:pt idx="57">
                  <c:v>2</c:v>
                </c:pt>
                <c:pt idx="58">
                  <c:v>1</c:v>
                </c:pt>
                <c:pt idx="59">
                  <c:v>3</c:v>
                </c:pt>
                <c:pt idx="60">
                  <c:v>3</c:v>
                </c:pt>
                <c:pt idx="61">
                  <c:v>2</c:v>
                </c:pt>
                <c:pt idx="62">
                  <c:v>1</c:v>
                </c:pt>
                <c:pt idx="63">
                  <c:v>2</c:v>
                </c:pt>
                <c:pt idx="64">
                  <c:v>1</c:v>
                </c:pt>
                <c:pt idx="65">
                  <c:v>2</c:v>
                </c:pt>
                <c:pt idx="66">
                  <c:v>2</c:v>
                </c:pt>
                <c:pt idx="67">
                  <c:v>2</c:v>
                </c:pt>
                <c:pt idx="68">
                  <c:v>1</c:v>
                </c:pt>
                <c:pt idx="69">
                  <c:v>2</c:v>
                </c:pt>
                <c:pt idx="70">
                  <c:v>2</c:v>
                </c:pt>
                <c:pt idx="71">
                  <c:v>2</c:v>
                </c:pt>
                <c:pt idx="72">
                  <c:v>1</c:v>
                </c:pt>
                <c:pt idx="73">
                  <c:v>2</c:v>
                </c:pt>
                <c:pt idx="74">
                  <c:v>2</c:v>
                </c:pt>
                <c:pt idx="75">
                  <c:v>2</c:v>
                </c:pt>
                <c:pt idx="76">
                  <c:v>2</c:v>
                </c:pt>
                <c:pt idx="77">
                  <c:v>2</c:v>
                </c:pt>
              </c:numCache>
            </c:numRef>
          </c:yVal>
          <c:smooth val="0"/>
          <c:extLst>
            <c:ext xmlns:c16="http://schemas.microsoft.com/office/drawing/2014/chart" uri="{C3380CC4-5D6E-409C-BE32-E72D297353CC}">
              <c16:uniqueId val="{00000001-D078-C244-9E55-089A57AC9636}"/>
            </c:ext>
          </c:extLst>
        </c:ser>
        <c:dLbls>
          <c:showLegendKey val="0"/>
          <c:showVal val="0"/>
          <c:showCatName val="0"/>
          <c:showSerName val="0"/>
          <c:showPercent val="0"/>
          <c:showBubbleSize val="0"/>
        </c:dLbls>
        <c:axId val="42559583"/>
        <c:axId val="42561263"/>
      </c:scatterChart>
      <c:valAx>
        <c:axId val="425595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2561263"/>
        <c:crosses val="autoZero"/>
        <c:crossBetween val="midCat"/>
      </c:valAx>
      <c:valAx>
        <c:axId val="425612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255958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Thuissituatie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xVal>
          <c:yVal>
            <c:numRef>
              <c:f>'Correlaties VD'!$Z$3:$Z$80</c:f>
              <c:numCache>
                <c:formatCode>General</c:formatCode>
                <c:ptCount val="78"/>
                <c:pt idx="0">
                  <c:v>2</c:v>
                </c:pt>
                <c:pt idx="1">
                  <c:v>1</c:v>
                </c:pt>
                <c:pt idx="2">
                  <c:v>1</c:v>
                </c:pt>
                <c:pt idx="3">
                  <c:v>2</c:v>
                </c:pt>
                <c:pt idx="4">
                  <c:v>1</c:v>
                </c:pt>
                <c:pt idx="5">
                  <c:v>3</c:v>
                </c:pt>
                <c:pt idx="6">
                  <c:v>1</c:v>
                </c:pt>
                <c:pt idx="7">
                  <c:v>2</c:v>
                </c:pt>
                <c:pt idx="8">
                  <c:v>2</c:v>
                </c:pt>
                <c:pt idx="9">
                  <c:v>1</c:v>
                </c:pt>
                <c:pt idx="10">
                  <c:v>3</c:v>
                </c:pt>
                <c:pt idx="11">
                  <c:v>3</c:v>
                </c:pt>
                <c:pt idx="12">
                  <c:v>2</c:v>
                </c:pt>
                <c:pt idx="13">
                  <c:v>1</c:v>
                </c:pt>
                <c:pt idx="14">
                  <c:v>3</c:v>
                </c:pt>
                <c:pt idx="15">
                  <c:v>3</c:v>
                </c:pt>
                <c:pt idx="16">
                  <c:v>1</c:v>
                </c:pt>
                <c:pt idx="17">
                  <c:v>1</c:v>
                </c:pt>
                <c:pt idx="18">
                  <c:v>2</c:v>
                </c:pt>
                <c:pt idx="19">
                  <c:v>2</c:v>
                </c:pt>
                <c:pt idx="20">
                  <c:v>1</c:v>
                </c:pt>
                <c:pt idx="21">
                  <c:v>1</c:v>
                </c:pt>
                <c:pt idx="22">
                  <c:v>1</c:v>
                </c:pt>
                <c:pt idx="23">
                  <c:v>2</c:v>
                </c:pt>
                <c:pt idx="24">
                  <c:v>2</c:v>
                </c:pt>
                <c:pt idx="25">
                  <c:v>1</c:v>
                </c:pt>
                <c:pt idx="26">
                  <c:v>1</c:v>
                </c:pt>
                <c:pt idx="27">
                  <c:v>2</c:v>
                </c:pt>
                <c:pt idx="28">
                  <c:v>2</c:v>
                </c:pt>
                <c:pt idx="29">
                  <c:v>2</c:v>
                </c:pt>
                <c:pt idx="30">
                  <c:v>2</c:v>
                </c:pt>
                <c:pt idx="31">
                  <c:v>2</c:v>
                </c:pt>
                <c:pt idx="32">
                  <c:v>3</c:v>
                </c:pt>
                <c:pt idx="33">
                  <c:v>1</c:v>
                </c:pt>
                <c:pt idx="34">
                  <c:v>1</c:v>
                </c:pt>
                <c:pt idx="35">
                  <c:v>1</c:v>
                </c:pt>
                <c:pt idx="36">
                  <c:v>2</c:v>
                </c:pt>
                <c:pt idx="37">
                  <c:v>1</c:v>
                </c:pt>
                <c:pt idx="38">
                  <c:v>3</c:v>
                </c:pt>
                <c:pt idx="39">
                  <c:v>2</c:v>
                </c:pt>
                <c:pt idx="40">
                  <c:v>2</c:v>
                </c:pt>
                <c:pt idx="41">
                  <c:v>1</c:v>
                </c:pt>
                <c:pt idx="42">
                  <c:v>1</c:v>
                </c:pt>
                <c:pt idx="43">
                  <c:v>1</c:v>
                </c:pt>
                <c:pt idx="44">
                  <c:v>2</c:v>
                </c:pt>
                <c:pt idx="45">
                  <c:v>1</c:v>
                </c:pt>
                <c:pt idx="46">
                  <c:v>2</c:v>
                </c:pt>
                <c:pt idx="47">
                  <c:v>1</c:v>
                </c:pt>
                <c:pt idx="48">
                  <c:v>3</c:v>
                </c:pt>
                <c:pt idx="49">
                  <c:v>2</c:v>
                </c:pt>
                <c:pt idx="50">
                  <c:v>1</c:v>
                </c:pt>
                <c:pt idx="51">
                  <c:v>2</c:v>
                </c:pt>
                <c:pt idx="52">
                  <c:v>2</c:v>
                </c:pt>
                <c:pt idx="53">
                  <c:v>2</c:v>
                </c:pt>
                <c:pt idx="54">
                  <c:v>3</c:v>
                </c:pt>
                <c:pt idx="55">
                  <c:v>1</c:v>
                </c:pt>
                <c:pt idx="56">
                  <c:v>1</c:v>
                </c:pt>
                <c:pt idx="57">
                  <c:v>1</c:v>
                </c:pt>
                <c:pt idx="58">
                  <c:v>2</c:v>
                </c:pt>
                <c:pt idx="59">
                  <c:v>2</c:v>
                </c:pt>
                <c:pt idx="60">
                  <c:v>3</c:v>
                </c:pt>
                <c:pt idx="61">
                  <c:v>2</c:v>
                </c:pt>
                <c:pt idx="62">
                  <c:v>1</c:v>
                </c:pt>
                <c:pt idx="63">
                  <c:v>2</c:v>
                </c:pt>
                <c:pt idx="64">
                  <c:v>1</c:v>
                </c:pt>
                <c:pt idx="65">
                  <c:v>2</c:v>
                </c:pt>
                <c:pt idx="66">
                  <c:v>1</c:v>
                </c:pt>
                <c:pt idx="67">
                  <c:v>2</c:v>
                </c:pt>
                <c:pt idx="68">
                  <c:v>1</c:v>
                </c:pt>
                <c:pt idx="69">
                  <c:v>1</c:v>
                </c:pt>
                <c:pt idx="70">
                  <c:v>2</c:v>
                </c:pt>
                <c:pt idx="71">
                  <c:v>2</c:v>
                </c:pt>
                <c:pt idx="72">
                  <c:v>2</c:v>
                </c:pt>
                <c:pt idx="73">
                  <c:v>3</c:v>
                </c:pt>
                <c:pt idx="74">
                  <c:v>1</c:v>
                </c:pt>
                <c:pt idx="75">
                  <c:v>1</c:v>
                </c:pt>
                <c:pt idx="76">
                  <c:v>3</c:v>
                </c:pt>
                <c:pt idx="77">
                  <c:v>2</c:v>
                </c:pt>
              </c:numCache>
            </c:numRef>
          </c:yVal>
          <c:smooth val="0"/>
          <c:extLst>
            <c:ext xmlns:c16="http://schemas.microsoft.com/office/drawing/2014/chart" uri="{C3380CC4-5D6E-409C-BE32-E72D297353CC}">
              <c16:uniqueId val="{00000001-77EB-9E48-A0F4-030F4F6A0876}"/>
            </c:ext>
          </c:extLst>
        </c:ser>
        <c:dLbls>
          <c:showLegendKey val="0"/>
          <c:showVal val="0"/>
          <c:showCatName val="0"/>
          <c:showSerName val="0"/>
          <c:showPercent val="0"/>
          <c:showBubbleSize val="0"/>
        </c:dLbls>
        <c:axId val="19194031"/>
        <c:axId val="2100107584"/>
      </c:scatterChart>
      <c:valAx>
        <c:axId val="191940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0107584"/>
        <c:crosses val="autoZero"/>
        <c:crossBetween val="midCat"/>
      </c:valAx>
      <c:valAx>
        <c:axId val="2100107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919403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Leeftijd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VD'!$A$3:$A$80</c:f>
              <c:numCache>
                <c:formatCode>General</c:formatCode>
                <c:ptCount val="78"/>
                <c:pt idx="0">
                  <c:v>3</c:v>
                </c:pt>
                <c:pt idx="1">
                  <c:v>2</c:v>
                </c:pt>
                <c:pt idx="2">
                  <c:v>2</c:v>
                </c:pt>
                <c:pt idx="3">
                  <c:v>4</c:v>
                </c:pt>
                <c:pt idx="4">
                  <c:v>3</c:v>
                </c:pt>
                <c:pt idx="5">
                  <c:v>5</c:v>
                </c:pt>
                <c:pt idx="6">
                  <c:v>1</c:v>
                </c:pt>
                <c:pt idx="7">
                  <c:v>1</c:v>
                </c:pt>
                <c:pt idx="8">
                  <c:v>3</c:v>
                </c:pt>
                <c:pt idx="9">
                  <c:v>2</c:v>
                </c:pt>
                <c:pt idx="10">
                  <c:v>5</c:v>
                </c:pt>
                <c:pt idx="11">
                  <c:v>5</c:v>
                </c:pt>
                <c:pt idx="12">
                  <c:v>5</c:v>
                </c:pt>
                <c:pt idx="13">
                  <c:v>2</c:v>
                </c:pt>
                <c:pt idx="14">
                  <c:v>2</c:v>
                </c:pt>
                <c:pt idx="15">
                  <c:v>3</c:v>
                </c:pt>
                <c:pt idx="16">
                  <c:v>5</c:v>
                </c:pt>
                <c:pt idx="17">
                  <c:v>2</c:v>
                </c:pt>
                <c:pt idx="18">
                  <c:v>2</c:v>
                </c:pt>
                <c:pt idx="19">
                  <c:v>2</c:v>
                </c:pt>
                <c:pt idx="20">
                  <c:v>2</c:v>
                </c:pt>
                <c:pt idx="21">
                  <c:v>2</c:v>
                </c:pt>
                <c:pt idx="22">
                  <c:v>2</c:v>
                </c:pt>
                <c:pt idx="23">
                  <c:v>2</c:v>
                </c:pt>
                <c:pt idx="24">
                  <c:v>3</c:v>
                </c:pt>
                <c:pt idx="25">
                  <c:v>2</c:v>
                </c:pt>
                <c:pt idx="26">
                  <c:v>2</c:v>
                </c:pt>
                <c:pt idx="27">
                  <c:v>2</c:v>
                </c:pt>
                <c:pt idx="28">
                  <c:v>2</c:v>
                </c:pt>
                <c:pt idx="29">
                  <c:v>2</c:v>
                </c:pt>
                <c:pt idx="30">
                  <c:v>2</c:v>
                </c:pt>
                <c:pt idx="31">
                  <c:v>3</c:v>
                </c:pt>
                <c:pt idx="32">
                  <c:v>5</c:v>
                </c:pt>
                <c:pt idx="33">
                  <c:v>2</c:v>
                </c:pt>
                <c:pt idx="34">
                  <c:v>2</c:v>
                </c:pt>
                <c:pt idx="35">
                  <c:v>2</c:v>
                </c:pt>
                <c:pt idx="36">
                  <c:v>4</c:v>
                </c:pt>
                <c:pt idx="37">
                  <c:v>2</c:v>
                </c:pt>
                <c:pt idx="38">
                  <c:v>4</c:v>
                </c:pt>
                <c:pt idx="39">
                  <c:v>2</c:v>
                </c:pt>
                <c:pt idx="40">
                  <c:v>3</c:v>
                </c:pt>
                <c:pt idx="41">
                  <c:v>2</c:v>
                </c:pt>
                <c:pt idx="42">
                  <c:v>2</c:v>
                </c:pt>
                <c:pt idx="43">
                  <c:v>3</c:v>
                </c:pt>
                <c:pt idx="44">
                  <c:v>2</c:v>
                </c:pt>
                <c:pt idx="45">
                  <c:v>3</c:v>
                </c:pt>
                <c:pt idx="46">
                  <c:v>4</c:v>
                </c:pt>
                <c:pt idx="47">
                  <c:v>2</c:v>
                </c:pt>
                <c:pt idx="48">
                  <c:v>4</c:v>
                </c:pt>
                <c:pt idx="49">
                  <c:v>3</c:v>
                </c:pt>
                <c:pt idx="50">
                  <c:v>3</c:v>
                </c:pt>
                <c:pt idx="51">
                  <c:v>3</c:v>
                </c:pt>
                <c:pt idx="52">
                  <c:v>3</c:v>
                </c:pt>
                <c:pt idx="53">
                  <c:v>2</c:v>
                </c:pt>
                <c:pt idx="54">
                  <c:v>4</c:v>
                </c:pt>
                <c:pt idx="55">
                  <c:v>2</c:v>
                </c:pt>
                <c:pt idx="56">
                  <c:v>3</c:v>
                </c:pt>
                <c:pt idx="57">
                  <c:v>3</c:v>
                </c:pt>
                <c:pt idx="58">
                  <c:v>1</c:v>
                </c:pt>
                <c:pt idx="59">
                  <c:v>4</c:v>
                </c:pt>
                <c:pt idx="60">
                  <c:v>3</c:v>
                </c:pt>
                <c:pt idx="61">
                  <c:v>3</c:v>
                </c:pt>
                <c:pt idx="62">
                  <c:v>2</c:v>
                </c:pt>
                <c:pt idx="63">
                  <c:v>4</c:v>
                </c:pt>
                <c:pt idx="64">
                  <c:v>3</c:v>
                </c:pt>
                <c:pt idx="65">
                  <c:v>3</c:v>
                </c:pt>
                <c:pt idx="66">
                  <c:v>4</c:v>
                </c:pt>
                <c:pt idx="67">
                  <c:v>4</c:v>
                </c:pt>
                <c:pt idx="68">
                  <c:v>4</c:v>
                </c:pt>
                <c:pt idx="69">
                  <c:v>2</c:v>
                </c:pt>
                <c:pt idx="70">
                  <c:v>3</c:v>
                </c:pt>
                <c:pt idx="71">
                  <c:v>2</c:v>
                </c:pt>
                <c:pt idx="72">
                  <c:v>4</c:v>
                </c:pt>
                <c:pt idx="73">
                  <c:v>4</c:v>
                </c:pt>
                <c:pt idx="74">
                  <c:v>3</c:v>
                </c:pt>
                <c:pt idx="75">
                  <c:v>2</c:v>
                </c:pt>
                <c:pt idx="76">
                  <c:v>5</c:v>
                </c:pt>
                <c:pt idx="77">
                  <c:v>2</c:v>
                </c:pt>
              </c:numCache>
            </c:numRef>
          </c:xVal>
          <c:y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yVal>
          <c:smooth val="0"/>
          <c:extLst>
            <c:ext xmlns:c16="http://schemas.microsoft.com/office/drawing/2014/chart" uri="{C3380CC4-5D6E-409C-BE32-E72D297353CC}">
              <c16:uniqueId val="{00000001-40B1-F64C-A928-376BAB9AE186}"/>
            </c:ext>
          </c:extLst>
        </c:ser>
        <c:dLbls>
          <c:showLegendKey val="0"/>
          <c:showVal val="0"/>
          <c:showCatName val="0"/>
          <c:showSerName val="0"/>
          <c:showPercent val="0"/>
          <c:showBubbleSize val="0"/>
        </c:dLbls>
        <c:axId val="19310943"/>
        <c:axId val="2104036416"/>
      </c:scatterChart>
      <c:valAx>
        <c:axId val="193109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4036416"/>
        <c:crosses val="autoZero"/>
        <c:crossBetween val="midCat"/>
      </c:valAx>
      <c:valAx>
        <c:axId val="210403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931094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Functie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xVal>
          <c:yVal>
            <c:numRef>
              <c:f>'Correlaties VD'!$R$3:$R$80</c:f>
              <c:numCache>
                <c:formatCode>General</c:formatCode>
                <c:ptCount val="78"/>
                <c:pt idx="0">
                  <c:v>1</c:v>
                </c:pt>
                <c:pt idx="1">
                  <c:v>1</c:v>
                </c:pt>
                <c:pt idx="2">
                  <c:v>1</c:v>
                </c:pt>
                <c:pt idx="3">
                  <c:v>1</c:v>
                </c:pt>
                <c:pt idx="4">
                  <c:v>1</c:v>
                </c:pt>
                <c:pt idx="5">
                  <c:v>4</c:v>
                </c:pt>
                <c:pt idx="6">
                  <c:v>1</c:v>
                </c:pt>
                <c:pt idx="7">
                  <c:v>1</c:v>
                </c:pt>
                <c:pt idx="8">
                  <c:v>1</c:v>
                </c:pt>
                <c:pt idx="9">
                  <c:v>3</c:v>
                </c:pt>
                <c:pt idx="10">
                  <c:v>1</c:v>
                </c:pt>
                <c:pt idx="11">
                  <c:v>2</c:v>
                </c:pt>
                <c:pt idx="12">
                  <c:v>1</c:v>
                </c:pt>
                <c:pt idx="13">
                  <c:v>1</c:v>
                </c:pt>
                <c:pt idx="14">
                  <c:v>2</c:v>
                </c:pt>
                <c:pt idx="15">
                  <c:v>2</c:v>
                </c:pt>
                <c:pt idx="16">
                  <c:v>1</c:v>
                </c:pt>
                <c:pt idx="17">
                  <c:v>2</c:v>
                </c:pt>
                <c:pt idx="18">
                  <c:v>1</c:v>
                </c:pt>
                <c:pt idx="19">
                  <c:v>1</c:v>
                </c:pt>
                <c:pt idx="20">
                  <c:v>2</c:v>
                </c:pt>
                <c:pt idx="21">
                  <c:v>1</c:v>
                </c:pt>
                <c:pt idx="22">
                  <c:v>1</c:v>
                </c:pt>
                <c:pt idx="23">
                  <c:v>1</c:v>
                </c:pt>
                <c:pt idx="24">
                  <c:v>2</c:v>
                </c:pt>
                <c:pt idx="25">
                  <c:v>1</c:v>
                </c:pt>
                <c:pt idx="26">
                  <c:v>1</c:v>
                </c:pt>
                <c:pt idx="27">
                  <c:v>1</c:v>
                </c:pt>
                <c:pt idx="28">
                  <c:v>1</c:v>
                </c:pt>
                <c:pt idx="29">
                  <c:v>1</c:v>
                </c:pt>
                <c:pt idx="30">
                  <c:v>2</c:v>
                </c:pt>
                <c:pt idx="31">
                  <c:v>2</c:v>
                </c:pt>
                <c:pt idx="32">
                  <c:v>1</c:v>
                </c:pt>
                <c:pt idx="33">
                  <c:v>2</c:v>
                </c:pt>
                <c:pt idx="34">
                  <c:v>1</c:v>
                </c:pt>
                <c:pt idx="35">
                  <c:v>2</c:v>
                </c:pt>
                <c:pt idx="36">
                  <c:v>1</c:v>
                </c:pt>
                <c:pt idx="37">
                  <c:v>1</c:v>
                </c:pt>
                <c:pt idx="38">
                  <c:v>1</c:v>
                </c:pt>
                <c:pt idx="39">
                  <c:v>1</c:v>
                </c:pt>
                <c:pt idx="40">
                  <c:v>1</c:v>
                </c:pt>
                <c:pt idx="41">
                  <c:v>3</c:v>
                </c:pt>
                <c:pt idx="42">
                  <c:v>4</c:v>
                </c:pt>
                <c:pt idx="43">
                  <c:v>1</c:v>
                </c:pt>
                <c:pt idx="44">
                  <c:v>2</c:v>
                </c:pt>
                <c:pt idx="45">
                  <c:v>1</c:v>
                </c:pt>
                <c:pt idx="46">
                  <c:v>1</c:v>
                </c:pt>
                <c:pt idx="47">
                  <c:v>1</c:v>
                </c:pt>
                <c:pt idx="48">
                  <c:v>1</c:v>
                </c:pt>
                <c:pt idx="49">
                  <c:v>1</c:v>
                </c:pt>
                <c:pt idx="50">
                  <c:v>2</c:v>
                </c:pt>
                <c:pt idx="51">
                  <c:v>2</c:v>
                </c:pt>
                <c:pt idx="52">
                  <c:v>1</c:v>
                </c:pt>
                <c:pt idx="53">
                  <c:v>1</c:v>
                </c:pt>
                <c:pt idx="54">
                  <c:v>3</c:v>
                </c:pt>
                <c:pt idx="55">
                  <c:v>3</c:v>
                </c:pt>
                <c:pt idx="56">
                  <c:v>1</c:v>
                </c:pt>
                <c:pt idx="57">
                  <c:v>2</c:v>
                </c:pt>
                <c:pt idx="58">
                  <c:v>1</c:v>
                </c:pt>
                <c:pt idx="59">
                  <c:v>3</c:v>
                </c:pt>
                <c:pt idx="60">
                  <c:v>3</c:v>
                </c:pt>
                <c:pt idx="61">
                  <c:v>2</c:v>
                </c:pt>
                <c:pt idx="62">
                  <c:v>1</c:v>
                </c:pt>
                <c:pt idx="63">
                  <c:v>2</c:v>
                </c:pt>
                <c:pt idx="64">
                  <c:v>1</c:v>
                </c:pt>
                <c:pt idx="65">
                  <c:v>2</c:v>
                </c:pt>
                <c:pt idx="66">
                  <c:v>2</c:v>
                </c:pt>
                <c:pt idx="67">
                  <c:v>2</c:v>
                </c:pt>
                <c:pt idx="68">
                  <c:v>1</c:v>
                </c:pt>
                <c:pt idx="69">
                  <c:v>2</c:v>
                </c:pt>
                <c:pt idx="70">
                  <c:v>2</c:v>
                </c:pt>
                <c:pt idx="71">
                  <c:v>2</c:v>
                </c:pt>
                <c:pt idx="72">
                  <c:v>1</c:v>
                </c:pt>
                <c:pt idx="73">
                  <c:v>2</c:v>
                </c:pt>
                <c:pt idx="74">
                  <c:v>2</c:v>
                </c:pt>
                <c:pt idx="75">
                  <c:v>2</c:v>
                </c:pt>
                <c:pt idx="76">
                  <c:v>2</c:v>
                </c:pt>
                <c:pt idx="77">
                  <c:v>2</c:v>
                </c:pt>
              </c:numCache>
            </c:numRef>
          </c:yVal>
          <c:smooth val="0"/>
          <c:extLst>
            <c:ext xmlns:c16="http://schemas.microsoft.com/office/drawing/2014/chart" uri="{C3380CC4-5D6E-409C-BE32-E72D297353CC}">
              <c16:uniqueId val="{00000001-333E-FD4F-9036-69014425CC46}"/>
            </c:ext>
          </c:extLst>
        </c:ser>
        <c:dLbls>
          <c:showLegendKey val="0"/>
          <c:showVal val="0"/>
          <c:showCatName val="0"/>
          <c:showSerName val="0"/>
          <c:showPercent val="0"/>
          <c:showBubbleSize val="0"/>
        </c:dLbls>
        <c:axId val="2101832384"/>
        <c:axId val="2101878128"/>
      </c:scatterChart>
      <c:valAx>
        <c:axId val="2101832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1878128"/>
        <c:crosses val="autoZero"/>
        <c:crossBetween val="midCat"/>
      </c:valAx>
      <c:valAx>
        <c:axId val="2101878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18323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WU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xVal>
          <c:yVal>
            <c:numRef>
              <c:f>'Correlaties VD'!$T$3:$T$80</c:f>
              <c:numCache>
                <c:formatCode>General</c:formatCode>
                <c:ptCount val="78"/>
                <c:pt idx="0">
                  <c:v>2</c:v>
                </c:pt>
                <c:pt idx="1">
                  <c:v>3</c:v>
                </c:pt>
                <c:pt idx="2">
                  <c:v>3</c:v>
                </c:pt>
                <c:pt idx="3">
                  <c:v>3</c:v>
                </c:pt>
                <c:pt idx="4">
                  <c:v>2</c:v>
                </c:pt>
                <c:pt idx="5">
                  <c:v>3</c:v>
                </c:pt>
                <c:pt idx="6">
                  <c:v>1</c:v>
                </c:pt>
                <c:pt idx="7">
                  <c:v>3</c:v>
                </c:pt>
                <c:pt idx="8">
                  <c:v>1</c:v>
                </c:pt>
                <c:pt idx="9">
                  <c:v>2</c:v>
                </c:pt>
                <c:pt idx="10">
                  <c:v>3</c:v>
                </c:pt>
                <c:pt idx="11">
                  <c:v>2</c:v>
                </c:pt>
                <c:pt idx="12">
                  <c:v>2</c:v>
                </c:pt>
                <c:pt idx="13">
                  <c:v>2</c:v>
                </c:pt>
                <c:pt idx="14">
                  <c:v>2</c:v>
                </c:pt>
                <c:pt idx="15">
                  <c:v>3</c:v>
                </c:pt>
                <c:pt idx="16">
                  <c:v>3</c:v>
                </c:pt>
                <c:pt idx="17">
                  <c:v>3</c:v>
                </c:pt>
                <c:pt idx="18">
                  <c:v>2</c:v>
                </c:pt>
                <c:pt idx="19">
                  <c:v>2</c:v>
                </c:pt>
                <c:pt idx="20">
                  <c:v>3</c:v>
                </c:pt>
                <c:pt idx="21">
                  <c:v>3</c:v>
                </c:pt>
                <c:pt idx="22">
                  <c:v>1</c:v>
                </c:pt>
                <c:pt idx="23">
                  <c:v>1</c:v>
                </c:pt>
                <c:pt idx="24">
                  <c:v>2</c:v>
                </c:pt>
                <c:pt idx="25">
                  <c:v>2</c:v>
                </c:pt>
                <c:pt idx="26">
                  <c:v>1</c:v>
                </c:pt>
                <c:pt idx="27">
                  <c:v>2</c:v>
                </c:pt>
                <c:pt idx="28">
                  <c:v>2</c:v>
                </c:pt>
                <c:pt idx="29">
                  <c:v>2</c:v>
                </c:pt>
                <c:pt idx="30">
                  <c:v>3</c:v>
                </c:pt>
                <c:pt idx="31">
                  <c:v>1</c:v>
                </c:pt>
                <c:pt idx="32">
                  <c:v>2</c:v>
                </c:pt>
                <c:pt idx="33">
                  <c:v>1</c:v>
                </c:pt>
                <c:pt idx="34">
                  <c:v>2</c:v>
                </c:pt>
                <c:pt idx="35">
                  <c:v>3</c:v>
                </c:pt>
                <c:pt idx="36">
                  <c:v>2</c:v>
                </c:pt>
                <c:pt idx="37">
                  <c:v>1</c:v>
                </c:pt>
                <c:pt idx="38">
                  <c:v>3</c:v>
                </c:pt>
                <c:pt idx="39">
                  <c:v>1</c:v>
                </c:pt>
                <c:pt idx="40">
                  <c:v>2</c:v>
                </c:pt>
                <c:pt idx="41">
                  <c:v>1</c:v>
                </c:pt>
                <c:pt idx="42">
                  <c:v>3</c:v>
                </c:pt>
                <c:pt idx="43">
                  <c:v>1</c:v>
                </c:pt>
                <c:pt idx="44">
                  <c:v>1</c:v>
                </c:pt>
                <c:pt idx="45">
                  <c:v>3</c:v>
                </c:pt>
                <c:pt idx="46">
                  <c:v>2</c:v>
                </c:pt>
                <c:pt idx="47">
                  <c:v>3</c:v>
                </c:pt>
                <c:pt idx="48">
                  <c:v>3</c:v>
                </c:pt>
                <c:pt idx="49">
                  <c:v>3</c:v>
                </c:pt>
                <c:pt idx="50">
                  <c:v>3</c:v>
                </c:pt>
                <c:pt idx="51">
                  <c:v>3</c:v>
                </c:pt>
                <c:pt idx="52">
                  <c:v>2</c:v>
                </c:pt>
                <c:pt idx="53">
                  <c:v>1</c:v>
                </c:pt>
                <c:pt idx="54">
                  <c:v>2</c:v>
                </c:pt>
                <c:pt idx="55">
                  <c:v>1</c:v>
                </c:pt>
                <c:pt idx="56">
                  <c:v>3</c:v>
                </c:pt>
                <c:pt idx="57">
                  <c:v>2</c:v>
                </c:pt>
                <c:pt idx="58">
                  <c:v>1</c:v>
                </c:pt>
                <c:pt idx="59">
                  <c:v>2</c:v>
                </c:pt>
                <c:pt idx="60">
                  <c:v>1</c:v>
                </c:pt>
                <c:pt idx="61">
                  <c:v>2</c:v>
                </c:pt>
                <c:pt idx="62">
                  <c:v>2</c:v>
                </c:pt>
                <c:pt idx="63">
                  <c:v>2</c:v>
                </c:pt>
                <c:pt idx="64">
                  <c:v>1</c:v>
                </c:pt>
                <c:pt idx="65">
                  <c:v>2</c:v>
                </c:pt>
                <c:pt idx="66">
                  <c:v>3</c:v>
                </c:pt>
                <c:pt idx="67">
                  <c:v>2</c:v>
                </c:pt>
                <c:pt idx="68">
                  <c:v>2</c:v>
                </c:pt>
                <c:pt idx="69">
                  <c:v>3</c:v>
                </c:pt>
                <c:pt idx="70">
                  <c:v>3</c:v>
                </c:pt>
                <c:pt idx="71">
                  <c:v>2</c:v>
                </c:pt>
                <c:pt idx="72">
                  <c:v>3</c:v>
                </c:pt>
                <c:pt idx="73">
                  <c:v>3</c:v>
                </c:pt>
                <c:pt idx="74">
                  <c:v>2</c:v>
                </c:pt>
                <c:pt idx="75">
                  <c:v>2</c:v>
                </c:pt>
                <c:pt idx="76">
                  <c:v>2</c:v>
                </c:pt>
                <c:pt idx="77">
                  <c:v>3</c:v>
                </c:pt>
              </c:numCache>
            </c:numRef>
          </c:yVal>
          <c:smooth val="0"/>
          <c:extLst>
            <c:ext xmlns:c16="http://schemas.microsoft.com/office/drawing/2014/chart" uri="{C3380CC4-5D6E-409C-BE32-E72D297353CC}">
              <c16:uniqueId val="{00000001-7B6B-9848-9424-1F433A07A14A}"/>
            </c:ext>
          </c:extLst>
        </c:ser>
        <c:dLbls>
          <c:showLegendKey val="0"/>
          <c:showVal val="0"/>
          <c:showCatName val="0"/>
          <c:showSerName val="0"/>
          <c:showPercent val="0"/>
          <c:showBubbleSize val="0"/>
        </c:dLbls>
        <c:axId val="2099762912"/>
        <c:axId val="22530639"/>
      </c:scatterChart>
      <c:valAx>
        <c:axId val="2099762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530639"/>
        <c:crosses val="autoZero"/>
        <c:crossBetween val="midCat"/>
      </c:valAx>
      <c:valAx>
        <c:axId val="225306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997629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Opleidingsniveau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xVal>
          <c:yVal>
            <c:numRef>
              <c:f>'Correlaties VD'!$W$3:$W$80</c:f>
              <c:numCache>
                <c:formatCode>General</c:formatCode>
                <c:ptCount val="78"/>
                <c:pt idx="0">
                  <c:v>5</c:v>
                </c:pt>
                <c:pt idx="1">
                  <c:v>3</c:v>
                </c:pt>
                <c:pt idx="2">
                  <c:v>3</c:v>
                </c:pt>
                <c:pt idx="3">
                  <c:v>4</c:v>
                </c:pt>
                <c:pt idx="4">
                  <c:v>1</c:v>
                </c:pt>
                <c:pt idx="5">
                  <c:v>4</c:v>
                </c:pt>
                <c:pt idx="6">
                  <c:v>4</c:v>
                </c:pt>
                <c:pt idx="7">
                  <c:v>2</c:v>
                </c:pt>
                <c:pt idx="8">
                  <c:v>1</c:v>
                </c:pt>
                <c:pt idx="9">
                  <c:v>4</c:v>
                </c:pt>
                <c:pt idx="10">
                  <c:v>2</c:v>
                </c:pt>
                <c:pt idx="11">
                  <c:v>2</c:v>
                </c:pt>
                <c:pt idx="12">
                  <c:v>4</c:v>
                </c:pt>
                <c:pt idx="13">
                  <c:v>4</c:v>
                </c:pt>
                <c:pt idx="14">
                  <c:v>2</c:v>
                </c:pt>
                <c:pt idx="15">
                  <c:v>2</c:v>
                </c:pt>
                <c:pt idx="16">
                  <c:v>4</c:v>
                </c:pt>
                <c:pt idx="17">
                  <c:v>3</c:v>
                </c:pt>
                <c:pt idx="18">
                  <c:v>4</c:v>
                </c:pt>
                <c:pt idx="19">
                  <c:v>5</c:v>
                </c:pt>
                <c:pt idx="20">
                  <c:v>4</c:v>
                </c:pt>
                <c:pt idx="21">
                  <c:v>4</c:v>
                </c:pt>
                <c:pt idx="22">
                  <c:v>2</c:v>
                </c:pt>
                <c:pt idx="23">
                  <c:v>4</c:v>
                </c:pt>
                <c:pt idx="24">
                  <c:v>4</c:v>
                </c:pt>
                <c:pt idx="25">
                  <c:v>3</c:v>
                </c:pt>
                <c:pt idx="26">
                  <c:v>5</c:v>
                </c:pt>
                <c:pt idx="27">
                  <c:v>4</c:v>
                </c:pt>
                <c:pt idx="28">
                  <c:v>4</c:v>
                </c:pt>
                <c:pt idx="29">
                  <c:v>3</c:v>
                </c:pt>
                <c:pt idx="30">
                  <c:v>4</c:v>
                </c:pt>
                <c:pt idx="31">
                  <c:v>5</c:v>
                </c:pt>
                <c:pt idx="32">
                  <c:v>2</c:v>
                </c:pt>
                <c:pt idx="33">
                  <c:v>5</c:v>
                </c:pt>
                <c:pt idx="34">
                  <c:v>4</c:v>
                </c:pt>
                <c:pt idx="35">
                  <c:v>4</c:v>
                </c:pt>
                <c:pt idx="36">
                  <c:v>2</c:v>
                </c:pt>
                <c:pt idx="37">
                  <c:v>5</c:v>
                </c:pt>
                <c:pt idx="38">
                  <c:v>2</c:v>
                </c:pt>
                <c:pt idx="39">
                  <c:v>2</c:v>
                </c:pt>
                <c:pt idx="40">
                  <c:v>3</c:v>
                </c:pt>
                <c:pt idx="41">
                  <c:v>4</c:v>
                </c:pt>
                <c:pt idx="42">
                  <c:v>4</c:v>
                </c:pt>
                <c:pt idx="43">
                  <c:v>2</c:v>
                </c:pt>
                <c:pt idx="44">
                  <c:v>5</c:v>
                </c:pt>
                <c:pt idx="45">
                  <c:v>5</c:v>
                </c:pt>
                <c:pt idx="46">
                  <c:v>4</c:v>
                </c:pt>
                <c:pt idx="47">
                  <c:v>2</c:v>
                </c:pt>
                <c:pt idx="48">
                  <c:v>4</c:v>
                </c:pt>
                <c:pt idx="49">
                  <c:v>4</c:v>
                </c:pt>
                <c:pt idx="50">
                  <c:v>1</c:v>
                </c:pt>
                <c:pt idx="51">
                  <c:v>2</c:v>
                </c:pt>
                <c:pt idx="52">
                  <c:v>4</c:v>
                </c:pt>
                <c:pt idx="53">
                  <c:v>3</c:v>
                </c:pt>
                <c:pt idx="54">
                  <c:v>4</c:v>
                </c:pt>
                <c:pt idx="55">
                  <c:v>4</c:v>
                </c:pt>
                <c:pt idx="56">
                  <c:v>4</c:v>
                </c:pt>
                <c:pt idx="57">
                  <c:v>4</c:v>
                </c:pt>
                <c:pt idx="58">
                  <c:v>2</c:v>
                </c:pt>
                <c:pt idx="59">
                  <c:v>4</c:v>
                </c:pt>
                <c:pt idx="60">
                  <c:v>4</c:v>
                </c:pt>
                <c:pt idx="61">
                  <c:v>2</c:v>
                </c:pt>
                <c:pt idx="62">
                  <c:v>2</c:v>
                </c:pt>
                <c:pt idx="63">
                  <c:v>2</c:v>
                </c:pt>
                <c:pt idx="64">
                  <c:v>5</c:v>
                </c:pt>
                <c:pt idx="65">
                  <c:v>3</c:v>
                </c:pt>
                <c:pt idx="66">
                  <c:v>3</c:v>
                </c:pt>
                <c:pt idx="67">
                  <c:v>2</c:v>
                </c:pt>
                <c:pt idx="68">
                  <c:v>3</c:v>
                </c:pt>
                <c:pt idx="69">
                  <c:v>4</c:v>
                </c:pt>
                <c:pt idx="70">
                  <c:v>5</c:v>
                </c:pt>
                <c:pt idx="71">
                  <c:v>4</c:v>
                </c:pt>
                <c:pt idx="72">
                  <c:v>3</c:v>
                </c:pt>
                <c:pt idx="73">
                  <c:v>2</c:v>
                </c:pt>
                <c:pt idx="74">
                  <c:v>2</c:v>
                </c:pt>
                <c:pt idx="75">
                  <c:v>3</c:v>
                </c:pt>
                <c:pt idx="76">
                  <c:v>2</c:v>
                </c:pt>
                <c:pt idx="77">
                  <c:v>2</c:v>
                </c:pt>
              </c:numCache>
            </c:numRef>
          </c:yVal>
          <c:smooth val="0"/>
          <c:extLst>
            <c:ext xmlns:c16="http://schemas.microsoft.com/office/drawing/2014/chart" uri="{C3380CC4-5D6E-409C-BE32-E72D297353CC}">
              <c16:uniqueId val="{00000001-E104-FF4C-A556-3F9708DA813C}"/>
            </c:ext>
          </c:extLst>
        </c:ser>
        <c:dLbls>
          <c:showLegendKey val="0"/>
          <c:showVal val="0"/>
          <c:showCatName val="0"/>
          <c:showSerName val="0"/>
          <c:showPercent val="0"/>
          <c:showBubbleSize val="0"/>
        </c:dLbls>
        <c:axId val="2140105520"/>
        <c:axId val="2104081952"/>
      </c:scatterChart>
      <c:valAx>
        <c:axId val="2140105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4081952"/>
        <c:crosses val="autoZero"/>
        <c:crossBetween val="midCat"/>
      </c:valAx>
      <c:valAx>
        <c:axId val="2104081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01055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Thuissituatie &amp; VD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VD'!$P$3:$P$80</c:f>
              <c:numCache>
                <c:formatCode>General</c:formatCode>
                <c:ptCount val="78"/>
                <c:pt idx="0">
                  <c:v>2.4285714285714284</c:v>
                </c:pt>
                <c:pt idx="1">
                  <c:v>2.5</c:v>
                </c:pt>
                <c:pt idx="2">
                  <c:v>2.5</c:v>
                </c:pt>
                <c:pt idx="3">
                  <c:v>2.9285714285714284</c:v>
                </c:pt>
                <c:pt idx="4">
                  <c:v>2.8571428571428572</c:v>
                </c:pt>
                <c:pt idx="5">
                  <c:v>2.7142857142857144</c:v>
                </c:pt>
                <c:pt idx="6">
                  <c:v>2.6428571428571428</c:v>
                </c:pt>
                <c:pt idx="7">
                  <c:v>3</c:v>
                </c:pt>
                <c:pt idx="8">
                  <c:v>1.7142857142857142</c:v>
                </c:pt>
                <c:pt idx="9">
                  <c:v>3.1428571428571428</c:v>
                </c:pt>
                <c:pt idx="10">
                  <c:v>3.6428571428571428</c:v>
                </c:pt>
                <c:pt idx="11">
                  <c:v>2.1428571428571428</c:v>
                </c:pt>
                <c:pt idx="12">
                  <c:v>2.0714285714285716</c:v>
                </c:pt>
                <c:pt idx="13">
                  <c:v>2.7857142857142856</c:v>
                </c:pt>
                <c:pt idx="14">
                  <c:v>2.8571428571428572</c:v>
                </c:pt>
                <c:pt idx="15">
                  <c:v>2.5</c:v>
                </c:pt>
                <c:pt idx="16">
                  <c:v>3.7142857142857144</c:v>
                </c:pt>
                <c:pt idx="17">
                  <c:v>1</c:v>
                </c:pt>
                <c:pt idx="18">
                  <c:v>2.7857142857142856</c:v>
                </c:pt>
                <c:pt idx="19">
                  <c:v>2.6428571428571428</c:v>
                </c:pt>
                <c:pt idx="20">
                  <c:v>2.4285714285714284</c:v>
                </c:pt>
                <c:pt idx="21">
                  <c:v>2.2142857142857144</c:v>
                </c:pt>
                <c:pt idx="22">
                  <c:v>2.7142857142857144</c:v>
                </c:pt>
                <c:pt idx="23">
                  <c:v>3.7142857142857144</c:v>
                </c:pt>
                <c:pt idx="24">
                  <c:v>3.3571428571428572</c:v>
                </c:pt>
                <c:pt idx="25">
                  <c:v>2.3571428571428572</c:v>
                </c:pt>
                <c:pt idx="26">
                  <c:v>2.7142857142857144</c:v>
                </c:pt>
                <c:pt idx="27">
                  <c:v>3.2142857142857144</c:v>
                </c:pt>
                <c:pt idx="28">
                  <c:v>2.8571428571428572</c:v>
                </c:pt>
                <c:pt idx="29">
                  <c:v>2.5</c:v>
                </c:pt>
                <c:pt idx="30">
                  <c:v>3</c:v>
                </c:pt>
                <c:pt idx="31">
                  <c:v>3</c:v>
                </c:pt>
                <c:pt idx="32">
                  <c:v>3.4285714285714284</c:v>
                </c:pt>
                <c:pt idx="33">
                  <c:v>2.5714285714285716</c:v>
                </c:pt>
                <c:pt idx="34">
                  <c:v>2.8571428571428572</c:v>
                </c:pt>
                <c:pt idx="35">
                  <c:v>2.9285714285714284</c:v>
                </c:pt>
                <c:pt idx="36">
                  <c:v>2.6428571428571428</c:v>
                </c:pt>
                <c:pt idx="37">
                  <c:v>2.9285714285714284</c:v>
                </c:pt>
                <c:pt idx="38">
                  <c:v>3.7857142857142856</c:v>
                </c:pt>
                <c:pt idx="39">
                  <c:v>2.4285714285714284</c:v>
                </c:pt>
                <c:pt idx="40">
                  <c:v>3.2142857142857144</c:v>
                </c:pt>
                <c:pt idx="41">
                  <c:v>2.7142857142857144</c:v>
                </c:pt>
                <c:pt idx="42">
                  <c:v>4</c:v>
                </c:pt>
                <c:pt idx="43">
                  <c:v>1.7142857142857142</c:v>
                </c:pt>
                <c:pt idx="44">
                  <c:v>2.7857142857142856</c:v>
                </c:pt>
                <c:pt idx="45">
                  <c:v>3.0714285714285716</c:v>
                </c:pt>
                <c:pt idx="46">
                  <c:v>2.8571428571428572</c:v>
                </c:pt>
                <c:pt idx="47">
                  <c:v>2.5714285714285716</c:v>
                </c:pt>
                <c:pt idx="48">
                  <c:v>2.7142857142857144</c:v>
                </c:pt>
                <c:pt idx="49">
                  <c:v>2.7142857142857144</c:v>
                </c:pt>
                <c:pt idx="50">
                  <c:v>2.3571428571428572</c:v>
                </c:pt>
                <c:pt idx="51">
                  <c:v>2.8571428571428572</c:v>
                </c:pt>
                <c:pt idx="52">
                  <c:v>2.2857142857142856</c:v>
                </c:pt>
                <c:pt idx="53">
                  <c:v>1.7857142857142858</c:v>
                </c:pt>
                <c:pt idx="54">
                  <c:v>3</c:v>
                </c:pt>
                <c:pt idx="55">
                  <c:v>2</c:v>
                </c:pt>
                <c:pt idx="56">
                  <c:v>1.7142857142857142</c:v>
                </c:pt>
                <c:pt idx="57">
                  <c:v>3.2142857142857144</c:v>
                </c:pt>
                <c:pt idx="58">
                  <c:v>2.2142857142857144</c:v>
                </c:pt>
                <c:pt idx="59">
                  <c:v>3</c:v>
                </c:pt>
                <c:pt idx="60">
                  <c:v>3.0714285714285716</c:v>
                </c:pt>
                <c:pt idx="61">
                  <c:v>3</c:v>
                </c:pt>
                <c:pt idx="62">
                  <c:v>1.5714285714285714</c:v>
                </c:pt>
                <c:pt idx="63">
                  <c:v>2.9285714285714284</c:v>
                </c:pt>
                <c:pt idx="64">
                  <c:v>3.8571428571428572</c:v>
                </c:pt>
                <c:pt idx="65">
                  <c:v>2.6428571428571428</c:v>
                </c:pt>
                <c:pt idx="66">
                  <c:v>3.0714285714285716</c:v>
                </c:pt>
                <c:pt idx="67">
                  <c:v>3.6428571428571428</c:v>
                </c:pt>
                <c:pt idx="68">
                  <c:v>2</c:v>
                </c:pt>
                <c:pt idx="69">
                  <c:v>4</c:v>
                </c:pt>
                <c:pt idx="70">
                  <c:v>2.7142857142857144</c:v>
                </c:pt>
                <c:pt idx="71">
                  <c:v>3.5714285714285716</c:v>
                </c:pt>
                <c:pt idx="72">
                  <c:v>3.0714285714285716</c:v>
                </c:pt>
                <c:pt idx="73">
                  <c:v>3.0714285714285716</c:v>
                </c:pt>
                <c:pt idx="74">
                  <c:v>2.5714285714285716</c:v>
                </c:pt>
                <c:pt idx="75">
                  <c:v>3.0714285714285716</c:v>
                </c:pt>
                <c:pt idx="76">
                  <c:v>3.3571428571428572</c:v>
                </c:pt>
                <c:pt idx="77">
                  <c:v>2</c:v>
                </c:pt>
              </c:numCache>
            </c:numRef>
          </c:xVal>
          <c:yVal>
            <c:numRef>
              <c:f>'Correlaties VD'!$Z$3:$Z$80</c:f>
              <c:numCache>
                <c:formatCode>General</c:formatCode>
                <c:ptCount val="78"/>
                <c:pt idx="0">
                  <c:v>2</c:v>
                </c:pt>
                <c:pt idx="1">
                  <c:v>1</c:v>
                </c:pt>
                <c:pt idx="2">
                  <c:v>1</c:v>
                </c:pt>
                <c:pt idx="3">
                  <c:v>2</c:v>
                </c:pt>
                <c:pt idx="4">
                  <c:v>1</c:v>
                </c:pt>
                <c:pt idx="5">
                  <c:v>3</c:v>
                </c:pt>
                <c:pt idx="6">
                  <c:v>1</c:v>
                </c:pt>
                <c:pt idx="7">
                  <c:v>2</c:v>
                </c:pt>
                <c:pt idx="8">
                  <c:v>2</c:v>
                </c:pt>
                <c:pt idx="9">
                  <c:v>1</c:v>
                </c:pt>
                <c:pt idx="10">
                  <c:v>3</c:v>
                </c:pt>
                <c:pt idx="11">
                  <c:v>3</c:v>
                </c:pt>
                <c:pt idx="12">
                  <c:v>2</c:v>
                </c:pt>
                <c:pt idx="13">
                  <c:v>1</c:v>
                </c:pt>
                <c:pt idx="14">
                  <c:v>3</c:v>
                </c:pt>
                <c:pt idx="15">
                  <c:v>3</c:v>
                </c:pt>
                <c:pt idx="16">
                  <c:v>1</c:v>
                </c:pt>
                <c:pt idx="17">
                  <c:v>1</c:v>
                </c:pt>
                <c:pt idx="18">
                  <c:v>2</c:v>
                </c:pt>
                <c:pt idx="19">
                  <c:v>2</c:v>
                </c:pt>
                <c:pt idx="20">
                  <c:v>1</c:v>
                </c:pt>
                <c:pt idx="21">
                  <c:v>1</c:v>
                </c:pt>
                <c:pt idx="22">
                  <c:v>1</c:v>
                </c:pt>
                <c:pt idx="23">
                  <c:v>2</c:v>
                </c:pt>
                <c:pt idx="24">
                  <c:v>2</c:v>
                </c:pt>
                <c:pt idx="25">
                  <c:v>1</c:v>
                </c:pt>
                <c:pt idx="26">
                  <c:v>1</c:v>
                </c:pt>
                <c:pt idx="27">
                  <c:v>2</c:v>
                </c:pt>
                <c:pt idx="28">
                  <c:v>2</c:v>
                </c:pt>
                <c:pt idx="29">
                  <c:v>2</c:v>
                </c:pt>
                <c:pt idx="30">
                  <c:v>2</c:v>
                </c:pt>
                <c:pt idx="31">
                  <c:v>2</c:v>
                </c:pt>
                <c:pt idx="32">
                  <c:v>3</c:v>
                </c:pt>
                <c:pt idx="33">
                  <c:v>1</c:v>
                </c:pt>
                <c:pt idx="34">
                  <c:v>1</c:v>
                </c:pt>
                <c:pt idx="35">
                  <c:v>1</c:v>
                </c:pt>
                <c:pt idx="36">
                  <c:v>2</c:v>
                </c:pt>
                <c:pt idx="37">
                  <c:v>1</c:v>
                </c:pt>
                <c:pt idx="38">
                  <c:v>3</c:v>
                </c:pt>
                <c:pt idx="39">
                  <c:v>2</c:v>
                </c:pt>
                <c:pt idx="40">
                  <c:v>2</c:v>
                </c:pt>
                <c:pt idx="41">
                  <c:v>1</c:v>
                </c:pt>
                <c:pt idx="42">
                  <c:v>1</c:v>
                </c:pt>
                <c:pt idx="43">
                  <c:v>1</c:v>
                </c:pt>
                <c:pt idx="44">
                  <c:v>2</c:v>
                </c:pt>
                <c:pt idx="45">
                  <c:v>1</c:v>
                </c:pt>
                <c:pt idx="46">
                  <c:v>2</c:v>
                </c:pt>
                <c:pt idx="47">
                  <c:v>1</c:v>
                </c:pt>
                <c:pt idx="48">
                  <c:v>3</c:v>
                </c:pt>
                <c:pt idx="49">
                  <c:v>2</c:v>
                </c:pt>
                <c:pt idx="50">
                  <c:v>1</c:v>
                </c:pt>
                <c:pt idx="51">
                  <c:v>2</c:v>
                </c:pt>
                <c:pt idx="52">
                  <c:v>2</c:v>
                </c:pt>
                <c:pt idx="53">
                  <c:v>2</c:v>
                </c:pt>
                <c:pt idx="54">
                  <c:v>3</c:v>
                </c:pt>
                <c:pt idx="55">
                  <c:v>1</c:v>
                </c:pt>
                <c:pt idx="56">
                  <c:v>1</c:v>
                </c:pt>
                <c:pt idx="57">
                  <c:v>1</c:v>
                </c:pt>
                <c:pt idx="58">
                  <c:v>2</c:v>
                </c:pt>
                <c:pt idx="59">
                  <c:v>2</c:v>
                </c:pt>
                <c:pt idx="60">
                  <c:v>3</c:v>
                </c:pt>
                <c:pt idx="61">
                  <c:v>2</c:v>
                </c:pt>
                <c:pt idx="62">
                  <c:v>1</c:v>
                </c:pt>
                <c:pt idx="63">
                  <c:v>2</c:v>
                </c:pt>
                <c:pt idx="64">
                  <c:v>1</c:v>
                </c:pt>
                <c:pt idx="65">
                  <c:v>2</c:v>
                </c:pt>
                <c:pt idx="66">
                  <c:v>1</c:v>
                </c:pt>
                <c:pt idx="67">
                  <c:v>2</c:v>
                </c:pt>
                <c:pt idx="68">
                  <c:v>1</c:v>
                </c:pt>
                <c:pt idx="69">
                  <c:v>1</c:v>
                </c:pt>
                <c:pt idx="70">
                  <c:v>2</c:v>
                </c:pt>
                <c:pt idx="71">
                  <c:v>2</c:v>
                </c:pt>
                <c:pt idx="72">
                  <c:v>2</c:v>
                </c:pt>
                <c:pt idx="73">
                  <c:v>3</c:v>
                </c:pt>
                <c:pt idx="74">
                  <c:v>1</c:v>
                </c:pt>
                <c:pt idx="75">
                  <c:v>1</c:v>
                </c:pt>
                <c:pt idx="76">
                  <c:v>3</c:v>
                </c:pt>
                <c:pt idx="77">
                  <c:v>2</c:v>
                </c:pt>
              </c:numCache>
            </c:numRef>
          </c:yVal>
          <c:smooth val="0"/>
          <c:extLst>
            <c:ext xmlns:c16="http://schemas.microsoft.com/office/drawing/2014/chart" uri="{C3380CC4-5D6E-409C-BE32-E72D297353CC}">
              <c16:uniqueId val="{00000001-6217-C449-9AE3-45131E634AD2}"/>
            </c:ext>
          </c:extLst>
        </c:ser>
        <c:dLbls>
          <c:showLegendKey val="0"/>
          <c:showVal val="0"/>
          <c:showCatName val="0"/>
          <c:showSerName val="0"/>
          <c:showPercent val="0"/>
          <c:showBubbleSize val="0"/>
        </c:dLbls>
        <c:axId val="19194031"/>
        <c:axId val="2100107584"/>
      </c:scatterChart>
      <c:valAx>
        <c:axId val="191940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00107584"/>
        <c:crosses val="autoZero"/>
        <c:crossBetween val="midCat"/>
      </c:valAx>
      <c:valAx>
        <c:axId val="2100107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919403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Correlatie</a:t>
            </a:r>
            <a:r>
              <a:rPr lang="nl-NL" baseline="0"/>
              <a:t> Leeftijd &amp; Verbinding</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linear"/>
            <c:dispRSqr val="0"/>
            <c:dispEq val="0"/>
          </c:trendline>
          <c:xVal>
            <c:numRef>
              <c:f>'Correlaties Verbinding'!$A$3:$A$80</c:f>
              <c:numCache>
                <c:formatCode>General</c:formatCode>
                <c:ptCount val="78"/>
                <c:pt idx="0">
                  <c:v>3</c:v>
                </c:pt>
                <c:pt idx="1">
                  <c:v>2</c:v>
                </c:pt>
                <c:pt idx="2">
                  <c:v>2</c:v>
                </c:pt>
                <c:pt idx="3">
                  <c:v>4</c:v>
                </c:pt>
                <c:pt idx="4">
                  <c:v>3</c:v>
                </c:pt>
                <c:pt idx="5">
                  <c:v>5</c:v>
                </c:pt>
                <c:pt idx="6">
                  <c:v>1</c:v>
                </c:pt>
                <c:pt idx="7">
                  <c:v>1</c:v>
                </c:pt>
                <c:pt idx="8">
                  <c:v>3</c:v>
                </c:pt>
                <c:pt idx="9">
                  <c:v>2</c:v>
                </c:pt>
                <c:pt idx="10">
                  <c:v>5</c:v>
                </c:pt>
                <c:pt idx="11">
                  <c:v>5</c:v>
                </c:pt>
                <c:pt idx="12">
                  <c:v>5</c:v>
                </c:pt>
                <c:pt idx="13">
                  <c:v>2</c:v>
                </c:pt>
                <c:pt idx="14">
                  <c:v>2</c:v>
                </c:pt>
                <c:pt idx="15">
                  <c:v>3</c:v>
                </c:pt>
                <c:pt idx="16">
                  <c:v>5</c:v>
                </c:pt>
                <c:pt idx="17">
                  <c:v>2</c:v>
                </c:pt>
                <c:pt idx="18">
                  <c:v>2</c:v>
                </c:pt>
                <c:pt idx="19">
                  <c:v>2</c:v>
                </c:pt>
                <c:pt idx="20">
                  <c:v>2</c:v>
                </c:pt>
                <c:pt idx="21">
                  <c:v>2</c:v>
                </c:pt>
                <c:pt idx="22">
                  <c:v>2</c:v>
                </c:pt>
                <c:pt idx="23">
                  <c:v>2</c:v>
                </c:pt>
                <c:pt idx="24">
                  <c:v>3</c:v>
                </c:pt>
                <c:pt idx="25">
                  <c:v>2</c:v>
                </c:pt>
                <c:pt idx="26">
                  <c:v>2</c:v>
                </c:pt>
                <c:pt idx="27">
                  <c:v>2</c:v>
                </c:pt>
                <c:pt idx="28">
                  <c:v>2</c:v>
                </c:pt>
                <c:pt idx="29">
                  <c:v>2</c:v>
                </c:pt>
                <c:pt idx="30">
                  <c:v>2</c:v>
                </c:pt>
                <c:pt idx="31">
                  <c:v>3</c:v>
                </c:pt>
                <c:pt idx="32">
                  <c:v>5</c:v>
                </c:pt>
                <c:pt idx="33">
                  <c:v>2</c:v>
                </c:pt>
                <c:pt idx="34">
                  <c:v>2</c:v>
                </c:pt>
                <c:pt idx="35">
                  <c:v>2</c:v>
                </c:pt>
                <c:pt idx="36">
                  <c:v>4</c:v>
                </c:pt>
                <c:pt idx="37">
                  <c:v>2</c:v>
                </c:pt>
                <c:pt idx="38">
                  <c:v>4</c:v>
                </c:pt>
                <c:pt idx="39">
                  <c:v>2</c:v>
                </c:pt>
                <c:pt idx="40">
                  <c:v>3</c:v>
                </c:pt>
                <c:pt idx="41">
                  <c:v>2</c:v>
                </c:pt>
                <c:pt idx="42">
                  <c:v>2</c:v>
                </c:pt>
                <c:pt idx="43">
                  <c:v>3</c:v>
                </c:pt>
                <c:pt idx="44">
                  <c:v>2</c:v>
                </c:pt>
                <c:pt idx="45">
                  <c:v>3</c:v>
                </c:pt>
                <c:pt idx="46">
                  <c:v>4</c:v>
                </c:pt>
                <c:pt idx="47">
                  <c:v>2</c:v>
                </c:pt>
                <c:pt idx="48">
                  <c:v>4</c:v>
                </c:pt>
                <c:pt idx="49">
                  <c:v>3</c:v>
                </c:pt>
                <c:pt idx="50">
                  <c:v>3</c:v>
                </c:pt>
                <c:pt idx="51">
                  <c:v>3</c:v>
                </c:pt>
                <c:pt idx="52">
                  <c:v>3</c:v>
                </c:pt>
                <c:pt idx="53">
                  <c:v>2</c:v>
                </c:pt>
                <c:pt idx="54">
                  <c:v>4</c:v>
                </c:pt>
                <c:pt idx="55">
                  <c:v>2</c:v>
                </c:pt>
                <c:pt idx="56">
                  <c:v>3</c:v>
                </c:pt>
                <c:pt idx="57">
                  <c:v>3</c:v>
                </c:pt>
                <c:pt idx="58">
                  <c:v>1</c:v>
                </c:pt>
                <c:pt idx="59">
                  <c:v>4</c:v>
                </c:pt>
                <c:pt idx="60">
                  <c:v>3</c:v>
                </c:pt>
                <c:pt idx="61">
                  <c:v>3</c:v>
                </c:pt>
                <c:pt idx="62">
                  <c:v>2</c:v>
                </c:pt>
                <c:pt idx="63">
                  <c:v>4</c:v>
                </c:pt>
                <c:pt idx="64">
                  <c:v>3</c:v>
                </c:pt>
                <c:pt idx="65">
                  <c:v>3</c:v>
                </c:pt>
                <c:pt idx="66">
                  <c:v>4</c:v>
                </c:pt>
                <c:pt idx="67">
                  <c:v>4</c:v>
                </c:pt>
                <c:pt idx="68">
                  <c:v>4</c:v>
                </c:pt>
                <c:pt idx="69">
                  <c:v>2</c:v>
                </c:pt>
                <c:pt idx="70">
                  <c:v>3</c:v>
                </c:pt>
                <c:pt idx="71">
                  <c:v>2</c:v>
                </c:pt>
                <c:pt idx="72">
                  <c:v>4</c:v>
                </c:pt>
                <c:pt idx="73">
                  <c:v>4</c:v>
                </c:pt>
                <c:pt idx="74">
                  <c:v>3</c:v>
                </c:pt>
                <c:pt idx="75">
                  <c:v>2</c:v>
                </c:pt>
                <c:pt idx="76">
                  <c:v>5</c:v>
                </c:pt>
                <c:pt idx="77">
                  <c:v>2</c:v>
                </c:pt>
              </c:numCache>
            </c:numRef>
          </c:xVal>
          <c:yVal>
            <c:numRef>
              <c:f>'Correlaties Verbinding'!$K$3:$K$80</c:f>
              <c:numCache>
                <c:formatCode>General</c:formatCode>
                <c:ptCount val="78"/>
                <c:pt idx="0">
                  <c:v>2</c:v>
                </c:pt>
                <c:pt idx="1">
                  <c:v>2.7777777777777777</c:v>
                </c:pt>
                <c:pt idx="2">
                  <c:v>2.7777777777777777</c:v>
                </c:pt>
                <c:pt idx="3">
                  <c:v>2.5555555555555554</c:v>
                </c:pt>
                <c:pt idx="4">
                  <c:v>3.6666666666666665</c:v>
                </c:pt>
                <c:pt idx="5">
                  <c:v>3.6666666666666665</c:v>
                </c:pt>
                <c:pt idx="6">
                  <c:v>2.6666666666666665</c:v>
                </c:pt>
                <c:pt idx="7">
                  <c:v>3</c:v>
                </c:pt>
                <c:pt idx="8">
                  <c:v>1.7777777777777777</c:v>
                </c:pt>
                <c:pt idx="9">
                  <c:v>3.2222222222222223</c:v>
                </c:pt>
                <c:pt idx="10">
                  <c:v>3.3333333333333335</c:v>
                </c:pt>
                <c:pt idx="11">
                  <c:v>2.1111111111111112</c:v>
                </c:pt>
                <c:pt idx="12">
                  <c:v>2.4444444444444446</c:v>
                </c:pt>
                <c:pt idx="13">
                  <c:v>2.7777777777777777</c:v>
                </c:pt>
                <c:pt idx="14">
                  <c:v>2.6666666666666665</c:v>
                </c:pt>
                <c:pt idx="15">
                  <c:v>2.7777777777777777</c:v>
                </c:pt>
                <c:pt idx="16">
                  <c:v>3.8888888888888888</c:v>
                </c:pt>
                <c:pt idx="17">
                  <c:v>1</c:v>
                </c:pt>
                <c:pt idx="18">
                  <c:v>2.6666666666666665</c:v>
                </c:pt>
                <c:pt idx="19">
                  <c:v>2.4444444444444446</c:v>
                </c:pt>
                <c:pt idx="20">
                  <c:v>2.5555555555555554</c:v>
                </c:pt>
                <c:pt idx="21">
                  <c:v>1.8888888888888888</c:v>
                </c:pt>
                <c:pt idx="22">
                  <c:v>3</c:v>
                </c:pt>
                <c:pt idx="23">
                  <c:v>4</c:v>
                </c:pt>
                <c:pt idx="24">
                  <c:v>2.8888888888888888</c:v>
                </c:pt>
                <c:pt idx="25">
                  <c:v>2.2222222222222223</c:v>
                </c:pt>
                <c:pt idx="26">
                  <c:v>2.5555555555555554</c:v>
                </c:pt>
                <c:pt idx="27">
                  <c:v>3.3333333333333335</c:v>
                </c:pt>
                <c:pt idx="28">
                  <c:v>3</c:v>
                </c:pt>
                <c:pt idx="29">
                  <c:v>2.8888888888888888</c:v>
                </c:pt>
                <c:pt idx="30">
                  <c:v>3.3333333333333335</c:v>
                </c:pt>
                <c:pt idx="31">
                  <c:v>3</c:v>
                </c:pt>
                <c:pt idx="32">
                  <c:v>3.1111111111111112</c:v>
                </c:pt>
                <c:pt idx="33">
                  <c:v>2.6666666666666665</c:v>
                </c:pt>
                <c:pt idx="34">
                  <c:v>2.4444444444444446</c:v>
                </c:pt>
                <c:pt idx="35">
                  <c:v>3.3333333333333335</c:v>
                </c:pt>
                <c:pt idx="36">
                  <c:v>2.4444444444444446</c:v>
                </c:pt>
                <c:pt idx="37">
                  <c:v>3</c:v>
                </c:pt>
                <c:pt idx="38">
                  <c:v>4</c:v>
                </c:pt>
                <c:pt idx="39">
                  <c:v>2.5555555555555554</c:v>
                </c:pt>
                <c:pt idx="40">
                  <c:v>2.8888888888888888</c:v>
                </c:pt>
                <c:pt idx="41">
                  <c:v>2.3333333333333335</c:v>
                </c:pt>
                <c:pt idx="42">
                  <c:v>4</c:v>
                </c:pt>
                <c:pt idx="43">
                  <c:v>2.7777777777777777</c:v>
                </c:pt>
                <c:pt idx="44">
                  <c:v>2.7777777777777777</c:v>
                </c:pt>
                <c:pt idx="45">
                  <c:v>2.6666666666666665</c:v>
                </c:pt>
                <c:pt idx="46">
                  <c:v>2.7777777777777777</c:v>
                </c:pt>
                <c:pt idx="47">
                  <c:v>2.1111111111111112</c:v>
                </c:pt>
                <c:pt idx="48">
                  <c:v>2.1111111111111112</c:v>
                </c:pt>
                <c:pt idx="49">
                  <c:v>2.3333333333333335</c:v>
                </c:pt>
                <c:pt idx="50">
                  <c:v>2</c:v>
                </c:pt>
                <c:pt idx="51">
                  <c:v>3.1111111111111112</c:v>
                </c:pt>
                <c:pt idx="52">
                  <c:v>1.7777777777777777</c:v>
                </c:pt>
                <c:pt idx="53">
                  <c:v>2.4444444444444446</c:v>
                </c:pt>
                <c:pt idx="54">
                  <c:v>3.2222222222222223</c:v>
                </c:pt>
                <c:pt idx="55">
                  <c:v>1.3333333333333333</c:v>
                </c:pt>
                <c:pt idx="56">
                  <c:v>1.4444444444444444</c:v>
                </c:pt>
                <c:pt idx="57">
                  <c:v>3.4444444444444446</c:v>
                </c:pt>
                <c:pt idx="58">
                  <c:v>2.8888888888888888</c:v>
                </c:pt>
                <c:pt idx="59">
                  <c:v>2.5555555555555554</c:v>
                </c:pt>
                <c:pt idx="60">
                  <c:v>3.1111111111111112</c:v>
                </c:pt>
                <c:pt idx="61">
                  <c:v>3.7777777777777777</c:v>
                </c:pt>
                <c:pt idx="62">
                  <c:v>1.3333333333333333</c:v>
                </c:pt>
                <c:pt idx="63">
                  <c:v>2.7777777777777777</c:v>
                </c:pt>
                <c:pt idx="64">
                  <c:v>3.5555555555555554</c:v>
                </c:pt>
                <c:pt idx="65">
                  <c:v>2.2222222222222223</c:v>
                </c:pt>
                <c:pt idx="66">
                  <c:v>3.8888888888888888</c:v>
                </c:pt>
                <c:pt idx="67">
                  <c:v>3.4444444444444446</c:v>
                </c:pt>
                <c:pt idx="68">
                  <c:v>1.7777777777777777</c:v>
                </c:pt>
                <c:pt idx="69">
                  <c:v>3.8888888888888888</c:v>
                </c:pt>
                <c:pt idx="70">
                  <c:v>3</c:v>
                </c:pt>
                <c:pt idx="71">
                  <c:v>3.3333333333333335</c:v>
                </c:pt>
                <c:pt idx="72">
                  <c:v>2.8888888888888888</c:v>
                </c:pt>
                <c:pt idx="73">
                  <c:v>3.6666666666666665</c:v>
                </c:pt>
                <c:pt idx="74">
                  <c:v>3.2222222222222223</c:v>
                </c:pt>
                <c:pt idx="75">
                  <c:v>2.7777777777777777</c:v>
                </c:pt>
                <c:pt idx="76">
                  <c:v>3.4444444444444446</c:v>
                </c:pt>
                <c:pt idx="77">
                  <c:v>2.5555555555555554</c:v>
                </c:pt>
              </c:numCache>
            </c:numRef>
          </c:yVal>
          <c:smooth val="0"/>
          <c:extLst>
            <c:ext xmlns:c16="http://schemas.microsoft.com/office/drawing/2014/chart" uri="{C3380CC4-5D6E-409C-BE32-E72D297353CC}">
              <c16:uniqueId val="{00000001-2242-504D-BAED-2F0743AFB201}"/>
            </c:ext>
          </c:extLst>
        </c:ser>
        <c:dLbls>
          <c:showLegendKey val="0"/>
          <c:showVal val="0"/>
          <c:showCatName val="0"/>
          <c:showSerName val="0"/>
          <c:showPercent val="0"/>
          <c:showBubbleSize val="0"/>
        </c:dLbls>
        <c:axId val="21707743"/>
        <c:axId val="42013759"/>
      </c:scatterChart>
      <c:valAx>
        <c:axId val="21707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2013759"/>
        <c:crosses val="autoZero"/>
        <c:crossBetween val="midCat"/>
      </c:valAx>
      <c:valAx>
        <c:axId val="42013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70774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6894F-A94F-9D42-9E94-DA21770E3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17382</Words>
  <Characters>95601</Characters>
  <Application>Microsoft Office Word</Application>
  <DocSecurity>0</DocSecurity>
  <Lines>796</Lines>
  <Paragraphs>225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112758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bramvanhest@gmail.com</dc:creator>
  <cp:keywords/>
  <dc:description/>
  <cp:lastModifiedBy>bramvanhest@gmail.com</cp:lastModifiedBy>
  <cp:revision>2</cp:revision>
  <dcterms:created xsi:type="dcterms:W3CDTF">2021-08-29T14:46:00Z</dcterms:created>
  <dcterms:modified xsi:type="dcterms:W3CDTF">2021-08-29T14:46:00Z</dcterms:modified>
</cp:coreProperties>
</file>