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81925103"/>
        <w:docPartObj>
          <w:docPartGallery w:val="Cover Pages"/>
          <w:docPartUnique/>
        </w:docPartObj>
      </w:sdtPr>
      <w:sdtEndPr/>
      <w:sdtContent>
        <w:p w14:paraId="71071749" w14:textId="77777777" w:rsidR="000178F8" w:rsidRDefault="000178F8"/>
        <w:p w14:paraId="38155204" w14:textId="77777777" w:rsidR="008F651B" w:rsidRDefault="000178F8">
          <w:r>
            <w:rPr>
              <w:noProof/>
              <w:lang w:eastAsia="nl-NL"/>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3175" b="127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18AEE" w14:textId="77777777" w:rsidR="000178F8" w:rsidRDefault="0070323C">
                                <w:pPr>
                                  <w:pStyle w:val="Geenafstand"/>
                                  <w:jc w:val="right"/>
                                  <w:rPr>
                                    <w:caps/>
                                    <w:color w:val="323E4F" w:themeColor="text2" w:themeShade="BF"/>
                                    <w:sz w:val="40"/>
                                    <w:szCs w:val="40"/>
                                  </w:rPr>
                                </w:pPr>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23-06-12T00:00:00Z">
                                      <w:dateFormat w:val="d MMMM yyyy"/>
                                      <w:lid w:val="nl-NL"/>
                                      <w:storeMappedDataAs w:val="dateTime"/>
                                      <w:calendar w:val="gregorian"/>
                                    </w:date>
                                  </w:sdtPr>
                                  <w:sdtEndPr/>
                                  <w:sdtContent>
                                    <w:r w:rsidR="005B64AD">
                                      <w:rPr>
                                        <w:caps/>
                                        <w:color w:val="323E4F" w:themeColor="text2" w:themeShade="BF"/>
                                        <w:sz w:val="40"/>
                                        <w:szCs w:val="40"/>
                                      </w:rPr>
                                      <w:t>12 juni 2023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kstvak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" filled="f" stroked="f" strokeweight=".5pt">
                    <v:textbox style="mso-fit-shape-to-text:t" inset="0,0,0,0">
                      <w:txbxContent>
                        <w:p w:rsidR="000178F8" w:rsidRDefault="009F596F">
                          <w:pPr>
                            <w:pStyle w:val="Geenafstand"/>
                            <w:jc w:val="right"/>
                            <w:rPr>
                              <w:caps/>
                              <w:color w:val="323E4F" w:themeColor="text2" w:themeShade="BF"/>
                              <w:sz w:val="40"/>
                              <w:szCs w:val="40"/>
                            </w:rPr>
                          </w:pPr>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23-06-12T00:00:00Z">
                                <w:dateFormat w:val="d MMMM yyyy"/>
                                <w:lid w:val="nl-NL"/>
                                <w:storeMappedDataAs w:val="dateTime"/>
                                <w:calendar w:val="gregorian"/>
                              </w:date>
                            </w:sdtPr>
                            <w:sdtEndPr/>
                            <w:sdtContent>
                              <w:r w:rsidR="005B64AD">
                                <w:rPr>
                                  <w:caps/>
                                  <w:color w:val="323E4F" w:themeColor="text2" w:themeShade="BF"/>
                                  <w:sz w:val="40"/>
                                  <w:szCs w:val="40"/>
                                </w:rPr>
                                <w:t>12 juni 2023</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8950325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FC6F847" w14:textId="77777777" w:rsidR="000178F8" w:rsidRDefault="000178F8">
                                    <w:pPr>
                                      <w:pStyle w:val="Geenafstand"/>
                                      <w:jc w:val="right"/>
                                      <w:rPr>
                                        <w:caps/>
                                        <w:color w:val="262626" w:themeColor="text1" w:themeTint="D9"/>
                                        <w:sz w:val="28"/>
                                        <w:szCs w:val="28"/>
                                      </w:rPr>
                                    </w:pPr>
                                    <w:r>
                                      <w:rPr>
                                        <w:caps/>
                                        <w:color w:val="262626" w:themeColor="text1" w:themeTint="D9"/>
                                        <w:sz w:val="28"/>
                                        <w:szCs w:val="28"/>
                                      </w:rPr>
                                      <w:t>Isabella Borsboom</w:t>
                                    </w:r>
                                  </w:p>
                                </w:sdtContent>
                              </w:sdt>
                              <w:p w14:paraId="2F2F8FB7" w14:textId="77777777" w:rsidR="000178F8" w:rsidRDefault="0070323C">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EndPr/>
                                  <w:sdtContent>
                                    <w:r w:rsidR="0058572B">
                                      <w:rPr>
                                        <w:caps/>
                                        <w:color w:val="262626" w:themeColor="text1" w:themeTint="D9"/>
                                        <w:sz w:val="20"/>
                                        <w:szCs w:val="20"/>
                                      </w:rPr>
                                      <w:t>Fontys hogescholen 2660369</w:t>
                                    </w:r>
                                  </w:sdtContent>
                                </w:sdt>
                              </w:p>
                              <w:p w14:paraId="4EA923BD" w14:textId="77777777" w:rsidR="000178F8" w:rsidRDefault="0070323C">
                                <w:pPr>
                                  <w:pStyle w:val="Geenafstand"/>
                                  <w:jc w:val="right"/>
                                  <w:rPr>
                                    <w:caps/>
                                    <w:color w:val="262626" w:themeColor="text1" w:themeTint="D9"/>
                                    <w:sz w:val="20"/>
                                    <w:szCs w:val="20"/>
                                  </w:rPr>
                                </w:pPr>
                                <w:sdt>
                                  <w:sdtPr>
                                    <w:rPr>
                                      <w:color w:val="262626" w:themeColor="text1" w:themeTint="D9"/>
                                      <w:sz w:val="20"/>
                                      <w:szCs w:val="20"/>
                                    </w:rPr>
                                    <w:alias w:val="Adres"/>
                                    <w:tag w:val=""/>
                                    <w:id w:val="171227497"/>
                                    <w:dataBinding w:prefixMappings="xmlns:ns0='http://schemas.microsoft.com/office/2006/coverPageProps' " w:xpath="/ns0:CoverPageProperties[1]/ns0:CompanyAddress[1]" w:storeItemID="{55AF091B-3C7A-41E3-B477-F2FDAA23CFDA}"/>
                                    <w:text/>
                                  </w:sdtPr>
                                  <w:sdtEndPr/>
                                  <w:sdtContent>
                                    <w:r w:rsidR="0058572B">
                                      <w:rPr>
                                        <w:color w:val="262626" w:themeColor="text1" w:themeTint="D9"/>
                                        <w:sz w:val="20"/>
                                        <w:szCs w:val="20"/>
                                      </w:rPr>
                                      <w:t>Opdrachtgever: Vincent van Gogh</w:t>
                                    </w:r>
                                  </w:sdtContent>
                                </w:sdt>
                                <w:r w:rsidR="000178F8">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A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" filled="f" stroked="f" strokeweight=".5pt">
                    <v:textbox inset="0,0,0,0">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0178F8" w:rsidRDefault="000178F8">
                              <w:pPr>
                                <w:pStyle w:val="Geenafstand"/>
                                <w:jc w:val="right"/>
                                <w:rPr>
                                  <w:caps/>
                                  <w:color w:val="262626" w:themeColor="text1" w:themeTint="D9"/>
                                  <w:sz w:val="28"/>
                                  <w:szCs w:val="28"/>
                                </w:rPr>
                              </w:pPr>
                              <w:r>
                                <w:rPr>
                                  <w:caps/>
                                  <w:color w:val="262626" w:themeColor="text1" w:themeTint="D9"/>
                                  <w:sz w:val="28"/>
                                  <w:szCs w:val="28"/>
                                </w:rPr>
                                <w:t>Isabella Borsboom</w:t>
                              </w:r>
                            </w:p>
                          </w:sdtContent>
                        </w:sdt>
                        <w:p w:rsidR="000178F8" w:rsidRDefault="009F596F">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EndPr/>
                            <w:sdtContent>
                              <w:r w:rsidR="0058572B">
                                <w:rPr>
                                  <w:caps/>
                                  <w:color w:val="262626" w:themeColor="text1" w:themeTint="D9"/>
                                  <w:sz w:val="20"/>
                                  <w:szCs w:val="20"/>
                                </w:rPr>
                                <w:t>Fontys hogescholen 2660369</w:t>
                              </w:r>
                            </w:sdtContent>
                          </w:sdt>
                        </w:p>
                        <w:p w:rsidR="000178F8" w:rsidRDefault="009F596F">
                          <w:pPr>
                            <w:pStyle w:val="Geenafstand"/>
                            <w:jc w:val="right"/>
                            <w:rPr>
                              <w:caps/>
                              <w:color w:val="262626" w:themeColor="text1" w:themeTint="D9"/>
                              <w:sz w:val="20"/>
                              <w:szCs w:val="20"/>
                            </w:rPr>
                          </w:pPr>
                          <w:sdt>
                            <w:sdtPr>
                              <w:rPr>
                                <w:color w:val="262626" w:themeColor="text1" w:themeTint="D9"/>
                                <w:sz w:val="20"/>
                                <w:szCs w:val="20"/>
                              </w:rPr>
                              <w:alias w:val="Adres"/>
                              <w:tag w:val=""/>
                              <w:id w:val="171227497"/>
                              <w:dataBinding w:prefixMappings="xmlns:ns0='http://schemas.microsoft.com/office/2006/coverPageProps' " w:xpath="/ns0:CoverPageProperties[1]/ns0:CompanyAddress[1]" w:storeItemID="{55AF091B-3C7A-41E3-B477-F2FDAA23CFDA}"/>
                              <w:text/>
                            </w:sdtPr>
                            <w:sdtEndPr/>
                            <w:sdtContent>
                              <w:r w:rsidR="0058572B">
                                <w:rPr>
                                  <w:color w:val="262626" w:themeColor="text1" w:themeTint="D9"/>
                                  <w:sz w:val="20"/>
                                  <w:szCs w:val="20"/>
                                </w:rPr>
                                <w:t>Opdrachtgever: Vincent van Gogh</w:t>
                              </w:r>
                            </w:sdtContent>
                          </w:sdt>
                          <w:r w:rsidR="000178F8">
                            <w:rPr>
                              <w:color w:val="262626" w:themeColor="text1" w:themeTint="D9"/>
                              <w:sz w:val="20"/>
                              <w:szCs w:val="20"/>
                            </w:rPr>
                            <w:t xml:space="preserve"> </w:t>
                          </w: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4865370</wp:posOffset>
                        </wp:positionV>
                      </mc:Fallback>
                    </mc:AlternateContent>
                    <wp:extent cx="5753100" cy="525780"/>
                    <wp:effectExtent l="0" t="0" r="10160" b="635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F2FCD" w14:textId="77777777" w:rsidR="000178F8" w:rsidRDefault="0070323C">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178F8">
                                      <w:rPr>
                                        <w:caps/>
                                        <w:color w:val="323E4F" w:themeColor="text2" w:themeShade="BF"/>
                                        <w:sz w:val="52"/>
                                        <w:szCs w:val="52"/>
                                      </w:rPr>
                                      <w:t>Verantwoordingsdocument</w:t>
                                    </w:r>
                                  </w:sdtContent>
                                </w:sdt>
                              </w:p>
                              <w:sdt>
                                <w:sdtPr>
                                  <w:rPr>
                                    <w:smallCaps/>
                                    <w:color w:val="44546A"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7CD9CE5E" w14:textId="77777777" w:rsidR="000178F8" w:rsidRDefault="000178F8">
                                    <w:pPr>
                                      <w:pStyle w:val="Geenafstand"/>
                                      <w:jc w:val="right"/>
                                      <w:rPr>
                                        <w:smallCaps/>
                                        <w:color w:val="44546A" w:themeColor="text2"/>
                                        <w:sz w:val="36"/>
                                        <w:szCs w:val="36"/>
                                      </w:rPr>
                                    </w:pPr>
                                    <w:r>
                                      <w:rPr>
                                        <w:smallCaps/>
                                        <w:color w:val="44546A" w:themeColor="text2"/>
                                        <w:sz w:val="36"/>
                                        <w:szCs w:val="36"/>
                                      </w:rPr>
                                      <w:t>Interventie n.a.v. het onderzoek “</w:t>
                                    </w:r>
                                    <w:r w:rsidR="0058572B">
                                      <w:rPr>
                                        <w:smallCaps/>
                                        <w:color w:val="44546A" w:themeColor="text2"/>
                                        <w:sz w:val="36"/>
                                        <w:szCs w:val="36"/>
                                      </w:rPr>
                                      <w:t>docenten in het voortgezet onderwijs over het uitvoeren van preventieve handelingen”.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" filled="f" stroked="f" strokeweight=".5pt">
                    <v:textbox inset="0,0,0,0">
                      <w:txbxContent>
                        <w:p w:rsidR="000178F8" w:rsidRDefault="009F596F">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178F8">
                                <w:rPr>
                                  <w:caps/>
                                  <w:color w:val="323E4F" w:themeColor="text2" w:themeShade="BF"/>
                                  <w:sz w:val="52"/>
                                  <w:szCs w:val="52"/>
                                </w:rPr>
                                <w:t>Verantwoordingsdocument</w:t>
                              </w:r>
                            </w:sdtContent>
                          </w:sdt>
                        </w:p>
                        <w:sdt>
                          <w:sdtPr>
                            <w:rPr>
                              <w:smallCaps/>
                              <w:color w:val="44546A"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0178F8" w:rsidRDefault="000178F8">
                              <w:pPr>
                                <w:pStyle w:val="Geenafstand"/>
                                <w:jc w:val="right"/>
                                <w:rPr>
                                  <w:smallCaps/>
                                  <w:color w:val="44546A" w:themeColor="text2"/>
                                  <w:sz w:val="36"/>
                                  <w:szCs w:val="36"/>
                                </w:rPr>
                              </w:pPr>
                              <w:r>
                                <w:rPr>
                                  <w:smallCaps/>
                                  <w:color w:val="44546A" w:themeColor="text2"/>
                                  <w:sz w:val="36"/>
                                  <w:szCs w:val="36"/>
                                </w:rPr>
                                <w:t>Interventie n.a.v. het onderzoek “</w:t>
                              </w:r>
                              <w:r w:rsidR="0058572B">
                                <w:rPr>
                                  <w:smallCaps/>
                                  <w:color w:val="44546A" w:themeColor="text2"/>
                                  <w:sz w:val="36"/>
                                  <w:szCs w:val="36"/>
                                </w:rPr>
                                <w:t>docenten in het voortgezet onderwijs over het uitvoeren van preventieve handelingen”.</w:t>
                              </w:r>
                            </w:p>
                          </w:sdtContent>
                        </w:sdt>
                      </w:txbxContent>
                    </v:textbox>
                    <w10:wrap type="square" anchorx="page" anchory="page"/>
                  </v:shape>
                </w:pict>
              </mc:Fallback>
            </mc:AlternateContent>
          </w:r>
          <w:r w:rsidRPr="000178F8">
            <w:rPr>
              <w:noProof/>
              <w:color w:val="0099CC"/>
              <w:lang w:eastAsia="nl-NL"/>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359772"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" fillcolor="#09c"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" fillcolor="#09c" stroked="f" strokeweight="1pt">
                      <v:path arrowok="t"/>
                      <o:lock v:ext="edit" aspectratio="t"/>
                    </v:rect>
                    <w10:wrap anchorx="page" anchory="page"/>
                  </v:group>
                </w:pict>
              </mc:Fallback>
            </mc:AlternateContent>
          </w:r>
          <w:r>
            <w:br w:type="page"/>
          </w:r>
        </w:p>
      </w:sdtContent>
    </w:sdt>
    <w:p w14:paraId="4ACEF8F0" w14:textId="77777777" w:rsidR="008F651B" w:rsidRDefault="008F651B"/>
    <w:sdt>
      <w:sdtPr>
        <w:rPr>
          <w:rFonts w:asciiTheme="minorHAnsi" w:eastAsiaTheme="minorHAnsi" w:hAnsiTheme="minorHAnsi" w:cstheme="minorBidi"/>
          <w:color w:val="auto"/>
          <w:sz w:val="22"/>
          <w:szCs w:val="24"/>
          <w:lang w:eastAsia="en-US"/>
        </w:rPr>
        <w:id w:val="-934200662"/>
        <w:docPartObj>
          <w:docPartGallery w:val="Table of Contents"/>
          <w:docPartUnique/>
        </w:docPartObj>
      </w:sdtPr>
      <w:sdtEndPr>
        <w:rPr>
          <w:b/>
          <w:bCs/>
        </w:rPr>
      </w:sdtEndPr>
      <w:sdtContent>
        <w:p w14:paraId="0130F4B8" w14:textId="77777777" w:rsidR="008F651B" w:rsidRPr="000178F8" w:rsidRDefault="008F651B">
          <w:pPr>
            <w:pStyle w:val="Kopvaninhoudsopgave"/>
            <w:rPr>
              <w:rStyle w:val="Kop1Char"/>
            </w:rPr>
          </w:pPr>
          <w:r w:rsidRPr="000178F8">
            <w:rPr>
              <w:rStyle w:val="Kop1Char"/>
            </w:rPr>
            <w:t>Inhoud</w:t>
          </w:r>
        </w:p>
        <w:p w14:paraId="4E28EF0A" w14:textId="77777777" w:rsidR="005B64AD" w:rsidRDefault="008F651B">
          <w:pPr>
            <w:pStyle w:val="Inhopg1"/>
            <w:tabs>
              <w:tab w:val="right" w:leader="dot" w:pos="9054"/>
            </w:tabs>
            <w:rPr>
              <w:rFonts w:eastAsiaTheme="minorEastAsia"/>
              <w:noProof/>
              <w:sz w:val="24"/>
              <w:lang w:eastAsia="nl-NL"/>
            </w:rPr>
          </w:pPr>
          <w:r>
            <w:fldChar w:fldCharType="begin"/>
          </w:r>
          <w:r>
            <w:instrText xml:space="preserve"> TOC \o "1-3" \h \z \u </w:instrText>
          </w:r>
          <w:r>
            <w:fldChar w:fldCharType="separate"/>
          </w:r>
          <w:hyperlink w:anchor="_Toc137467610" w:history="1">
            <w:r w:rsidR="005B64AD" w:rsidRPr="001A6830">
              <w:rPr>
                <w:rStyle w:val="Hyperlink"/>
                <w:noProof/>
              </w:rPr>
              <w:t>Beschrijving van de praktijkvraag</w:t>
            </w:r>
            <w:r w:rsidR="005B64AD">
              <w:rPr>
                <w:noProof/>
                <w:webHidden/>
              </w:rPr>
              <w:tab/>
            </w:r>
            <w:r w:rsidR="005B64AD">
              <w:rPr>
                <w:noProof/>
                <w:webHidden/>
              </w:rPr>
              <w:fldChar w:fldCharType="begin"/>
            </w:r>
            <w:r w:rsidR="005B64AD">
              <w:rPr>
                <w:noProof/>
                <w:webHidden/>
              </w:rPr>
              <w:instrText xml:space="preserve"> PAGEREF _Toc137467610 \h </w:instrText>
            </w:r>
            <w:r w:rsidR="005B64AD">
              <w:rPr>
                <w:noProof/>
                <w:webHidden/>
              </w:rPr>
            </w:r>
            <w:r w:rsidR="005B64AD">
              <w:rPr>
                <w:noProof/>
                <w:webHidden/>
              </w:rPr>
              <w:fldChar w:fldCharType="separate"/>
            </w:r>
            <w:r w:rsidR="00141E73">
              <w:rPr>
                <w:noProof/>
                <w:webHidden/>
              </w:rPr>
              <w:t>2</w:t>
            </w:r>
            <w:r w:rsidR="005B64AD">
              <w:rPr>
                <w:noProof/>
                <w:webHidden/>
              </w:rPr>
              <w:fldChar w:fldCharType="end"/>
            </w:r>
          </w:hyperlink>
        </w:p>
        <w:p w14:paraId="13673551" w14:textId="77777777" w:rsidR="005B64AD" w:rsidRDefault="0070323C">
          <w:pPr>
            <w:pStyle w:val="Inhopg1"/>
            <w:tabs>
              <w:tab w:val="right" w:leader="dot" w:pos="9054"/>
            </w:tabs>
            <w:rPr>
              <w:rFonts w:eastAsiaTheme="minorEastAsia"/>
              <w:noProof/>
              <w:sz w:val="24"/>
              <w:lang w:eastAsia="nl-NL"/>
            </w:rPr>
          </w:pPr>
          <w:hyperlink w:anchor="_Toc137467611" w:history="1">
            <w:r w:rsidR="005B64AD" w:rsidRPr="001A6830">
              <w:rPr>
                <w:rStyle w:val="Hyperlink"/>
                <w:noProof/>
              </w:rPr>
              <w:t>Doelen</w:t>
            </w:r>
            <w:r w:rsidR="005B64AD">
              <w:rPr>
                <w:noProof/>
                <w:webHidden/>
              </w:rPr>
              <w:tab/>
            </w:r>
            <w:r w:rsidR="005B64AD">
              <w:rPr>
                <w:noProof/>
                <w:webHidden/>
              </w:rPr>
              <w:fldChar w:fldCharType="begin"/>
            </w:r>
            <w:r w:rsidR="005B64AD">
              <w:rPr>
                <w:noProof/>
                <w:webHidden/>
              </w:rPr>
              <w:instrText xml:space="preserve"> PAGEREF _Toc137467611 \h </w:instrText>
            </w:r>
            <w:r w:rsidR="005B64AD">
              <w:rPr>
                <w:noProof/>
                <w:webHidden/>
              </w:rPr>
            </w:r>
            <w:r w:rsidR="005B64AD">
              <w:rPr>
                <w:noProof/>
                <w:webHidden/>
              </w:rPr>
              <w:fldChar w:fldCharType="separate"/>
            </w:r>
            <w:r w:rsidR="00141E73">
              <w:rPr>
                <w:noProof/>
                <w:webHidden/>
              </w:rPr>
              <w:t>2</w:t>
            </w:r>
            <w:r w:rsidR="005B64AD">
              <w:rPr>
                <w:noProof/>
                <w:webHidden/>
              </w:rPr>
              <w:fldChar w:fldCharType="end"/>
            </w:r>
          </w:hyperlink>
        </w:p>
        <w:p w14:paraId="79752BD4" w14:textId="77777777" w:rsidR="005B64AD" w:rsidRDefault="0070323C">
          <w:pPr>
            <w:pStyle w:val="Inhopg2"/>
            <w:tabs>
              <w:tab w:val="right" w:leader="dot" w:pos="9054"/>
            </w:tabs>
            <w:rPr>
              <w:rFonts w:eastAsiaTheme="minorEastAsia"/>
              <w:noProof/>
              <w:sz w:val="24"/>
              <w:lang w:eastAsia="nl-NL"/>
            </w:rPr>
          </w:pPr>
          <w:hyperlink w:anchor="_Toc137467612" w:history="1">
            <w:r w:rsidR="005B64AD" w:rsidRPr="001A6830">
              <w:rPr>
                <w:rStyle w:val="Hyperlink"/>
                <w:noProof/>
              </w:rPr>
              <w:t>Hoofddoel</w:t>
            </w:r>
            <w:r w:rsidR="005B64AD">
              <w:rPr>
                <w:noProof/>
                <w:webHidden/>
              </w:rPr>
              <w:tab/>
            </w:r>
            <w:r w:rsidR="005B64AD">
              <w:rPr>
                <w:noProof/>
                <w:webHidden/>
              </w:rPr>
              <w:fldChar w:fldCharType="begin"/>
            </w:r>
            <w:r w:rsidR="005B64AD">
              <w:rPr>
                <w:noProof/>
                <w:webHidden/>
              </w:rPr>
              <w:instrText xml:space="preserve"> PAGEREF _Toc137467612 \h </w:instrText>
            </w:r>
            <w:r w:rsidR="005B64AD">
              <w:rPr>
                <w:noProof/>
                <w:webHidden/>
              </w:rPr>
            </w:r>
            <w:r w:rsidR="005B64AD">
              <w:rPr>
                <w:noProof/>
                <w:webHidden/>
              </w:rPr>
              <w:fldChar w:fldCharType="separate"/>
            </w:r>
            <w:r w:rsidR="00141E73">
              <w:rPr>
                <w:noProof/>
                <w:webHidden/>
              </w:rPr>
              <w:t>2</w:t>
            </w:r>
            <w:r w:rsidR="005B64AD">
              <w:rPr>
                <w:noProof/>
                <w:webHidden/>
              </w:rPr>
              <w:fldChar w:fldCharType="end"/>
            </w:r>
          </w:hyperlink>
        </w:p>
        <w:p w14:paraId="1F1F6831" w14:textId="77777777" w:rsidR="005B64AD" w:rsidRDefault="0070323C">
          <w:pPr>
            <w:pStyle w:val="Inhopg2"/>
            <w:tabs>
              <w:tab w:val="right" w:leader="dot" w:pos="9054"/>
            </w:tabs>
            <w:rPr>
              <w:rFonts w:eastAsiaTheme="minorEastAsia"/>
              <w:noProof/>
              <w:sz w:val="24"/>
              <w:lang w:eastAsia="nl-NL"/>
            </w:rPr>
          </w:pPr>
          <w:hyperlink w:anchor="_Toc137467613" w:history="1">
            <w:r w:rsidR="005B64AD" w:rsidRPr="001A6830">
              <w:rPr>
                <w:rStyle w:val="Hyperlink"/>
                <w:noProof/>
              </w:rPr>
              <w:t>Subdoelen</w:t>
            </w:r>
            <w:r w:rsidR="005B64AD">
              <w:rPr>
                <w:noProof/>
                <w:webHidden/>
              </w:rPr>
              <w:tab/>
            </w:r>
            <w:r w:rsidR="005B64AD">
              <w:rPr>
                <w:noProof/>
                <w:webHidden/>
              </w:rPr>
              <w:fldChar w:fldCharType="begin"/>
            </w:r>
            <w:r w:rsidR="005B64AD">
              <w:rPr>
                <w:noProof/>
                <w:webHidden/>
              </w:rPr>
              <w:instrText xml:space="preserve"> PAGEREF _Toc137467613 \h </w:instrText>
            </w:r>
            <w:r w:rsidR="005B64AD">
              <w:rPr>
                <w:noProof/>
                <w:webHidden/>
              </w:rPr>
            </w:r>
            <w:r w:rsidR="005B64AD">
              <w:rPr>
                <w:noProof/>
                <w:webHidden/>
              </w:rPr>
              <w:fldChar w:fldCharType="separate"/>
            </w:r>
            <w:r w:rsidR="00141E73">
              <w:rPr>
                <w:noProof/>
                <w:webHidden/>
              </w:rPr>
              <w:t>2</w:t>
            </w:r>
            <w:r w:rsidR="005B64AD">
              <w:rPr>
                <w:noProof/>
                <w:webHidden/>
              </w:rPr>
              <w:fldChar w:fldCharType="end"/>
            </w:r>
          </w:hyperlink>
        </w:p>
        <w:p w14:paraId="12ECE32A" w14:textId="77777777" w:rsidR="005B64AD" w:rsidRDefault="0070323C">
          <w:pPr>
            <w:pStyle w:val="Inhopg1"/>
            <w:tabs>
              <w:tab w:val="right" w:leader="dot" w:pos="9054"/>
            </w:tabs>
            <w:rPr>
              <w:rFonts w:eastAsiaTheme="minorEastAsia"/>
              <w:noProof/>
              <w:sz w:val="24"/>
              <w:lang w:eastAsia="nl-NL"/>
            </w:rPr>
          </w:pPr>
          <w:hyperlink w:anchor="_Toc137467614" w:history="1">
            <w:r w:rsidR="005B64AD" w:rsidRPr="001A6830">
              <w:rPr>
                <w:rStyle w:val="Hyperlink"/>
                <w:noProof/>
              </w:rPr>
              <w:t>Koppeling tussen interventie en veranderbehoefte</w:t>
            </w:r>
            <w:r w:rsidR="005B64AD">
              <w:rPr>
                <w:noProof/>
                <w:webHidden/>
              </w:rPr>
              <w:tab/>
            </w:r>
            <w:r w:rsidR="005B64AD">
              <w:rPr>
                <w:noProof/>
                <w:webHidden/>
              </w:rPr>
              <w:fldChar w:fldCharType="begin"/>
            </w:r>
            <w:r w:rsidR="005B64AD">
              <w:rPr>
                <w:noProof/>
                <w:webHidden/>
              </w:rPr>
              <w:instrText xml:space="preserve"> PAGEREF _Toc137467614 \h </w:instrText>
            </w:r>
            <w:r w:rsidR="005B64AD">
              <w:rPr>
                <w:noProof/>
                <w:webHidden/>
              </w:rPr>
            </w:r>
            <w:r w:rsidR="005B64AD">
              <w:rPr>
                <w:noProof/>
                <w:webHidden/>
              </w:rPr>
              <w:fldChar w:fldCharType="separate"/>
            </w:r>
            <w:r w:rsidR="00141E73">
              <w:rPr>
                <w:noProof/>
                <w:webHidden/>
              </w:rPr>
              <w:t>3</w:t>
            </w:r>
            <w:r w:rsidR="005B64AD">
              <w:rPr>
                <w:noProof/>
                <w:webHidden/>
              </w:rPr>
              <w:fldChar w:fldCharType="end"/>
            </w:r>
          </w:hyperlink>
        </w:p>
        <w:p w14:paraId="24D3810D" w14:textId="77777777" w:rsidR="005B64AD" w:rsidRDefault="0070323C">
          <w:pPr>
            <w:pStyle w:val="Inhopg1"/>
            <w:tabs>
              <w:tab w:val="right" w:leader="dot" w:pos="9054"/>
            </w:tabs>
            <w:rPr>
              <w:rFonts w:eastAsiaTheme="minorEastAsia"/>
              <w:noProof/>
              <w:sz w:val="24"/>
              <w:lang w:eastAsia="nl-NL"/>
            </w:rPr>
          </w:pPr>
          <w:hyperlink w:anchor="_Toc137467615" w:history="1">
            <w:r w:rsidR="005B64AD" w:rsidRPr="001A6830">
              <w:rPr>
                <w:rStyle w:val="Hyperlink"/>
                <w:noProof/>
              </w:rPr>
              <w:t>Beschrijving doelgroep.</w:t>
            </w:r>
            <w:r w:rsidR="005B64AD">
              <w:rPr>
                <w:noProof/>
                <w:webHidden/>
              </w:rPr>
              <w:tab/>
            </w:r>
            <w:r w:rsidR="005B64AD">
              <w:rPr>
                <w:noProof/>
                <w:webHidden/>
              </w:rPr>
              <w:fldChar w:fldCharType="begin"/>
            </w:r>
            <w:r w:rsidR="005B64AD">
              <w:rPr>
                <w:noProof/>
                <w:webHidden/>
              </w:rPr>
              <w:instrText xml:space="preserve"> PAGEREF _Toc137467615 \h </w:instrText>
            </w:r>
            <w:r w:rsidR="005B64AD">
              <w:rPr>
                <w:noProof/>
                <w:webHidden/>
              </w:rPr>
            </w:r>
            <w:r w:rsidR="005B64AD">
              <w:rPr>
                <w:noProof/>
                <w:webHidden/>
              </w:rPr>
              <w:fldChar w:fldCharType="separate"/>
            </w:r>
            <w:r w:rsidR="00141E73">
              <w:rPr>
                <w:noProof/>
                <w:webHidden/>
              </w:rPr>
              <w:t>3</w:t>
            </w:r>
            <w:r w:rsidR="005B64AD">
              <w:rPr>
                <w:noProof/>
                <w:webHidden/>
              </w:rPr>
              <w:fldChar w:fldCharType="end"/>
            </w:r>
          </w:hyperlink>
        </w:p>
        <w:p w14:paraId="610A8B70" w14:textId="77777777" w:rsidR="005B64AD" w:rsidRDefault="0070323C">
          <w:pPr>
            <w:pStyle w:val="Inhopg2"/>
            <w:tabs>
              <w:tab w:val="right" w:leader="dot" w:pos="9054"/>
            </w:tabs>
            <w:rPr>
              <w:rFonts w:eastAsiaTheme="minorEastAsia"/>
              <w:noProof/>
              <w:sz w:val="24"/>
              <w:lang w:eastAsia="nl-NL"/>
            </w:rPr>
          </w:pPr>
          <w:hyperlink w:anchor="_Toc137467616" w:history="1">
            <w:r w:rsidR="005B64AD" w:rsidRPr="001A6830">
              <w:rPr>
                <w:rStyle w:val="Hyperlink"/>
                <w:noProof/>
              </w:rPr>
              <w:t>Aansluiting van de interventie bij de doelgroep</w:t>
            </w:r>
            <w:r w:rsidR="005B64AD">
              <w:rPr>
                <w:noProof/>
                <w:webHidden/>
              </w:rPr>
              <w:tab/>
            </w:r>
            <w:r w:rsidR="005B64AD">
              <w:rPr>
                <w:noProof/>
                <w:webHidden/>
              </w:rPr>
              <w:fldChar w:fldCharType="begin"/>
            </w:r>
            <w:r w:rsidR="005B64AD">
              <w:rPr>
                <w:noProof/>
                <w:webHidden/>
              </w:rPr>
              <w:instrText xml:space="preserve"> PAGEREF _Toc137467616 \h </w:instrText>
            </w:r>
            <w:r w:rsidR="005B64AD">
              <w:rPr>
                <w:noProof/>
                <w:webHidden/>
              </w:rPr>
            </w:r>
            <w:r w:rsidR="005B64AD">
              <w:rPr>
                <w:noProof/>
                <w:webHidden/>
              </w:rPr>
              <w:fldChar w:fldCharType="separate"/>
            </w:r>
            <w:r w:rsidR="00141E73">
              <w:rPr>
                <w:noProof/>
                <w:webHidden/>
              </w:rPr>
              <w:t>4</w:t>
            </w:r>
            <w:r w:rsidR="005B64AD">
              <w:rPr>
                <w:noProof/>
                <w:webHidden/>
              </w:rPr>
              <w:fldChar w:fldCharType="end"/>
            </w:r>
          </w:hyperlink>
        </w:p>
        <w:p w14:paraId="6C943EF9" w14:textId="77777777" w:rsidR="005B64AD" w:rsidRDefault="0070323C">
          <w:pPr>
            <w:pStyle w:val="Inhopg1"/>
            <w:tabs>
              <w:tab w:val="right" w:leader="dot" w:pos="9054"/>
            </w:tabs>
            <w:rPr>
              <w:rFonts w:eastAsiaTheme="minorEastAsia"/>
              <w:noProof/>
              <w:sz w:val="24"/>
              <w:lang w:eastAsia="nl-NL"/>
            </w:rPr>
          </w:pPr>
          <w:hyperlink w:anchor="_Toc137467617" w:history="1">
            <w:r w:rsidR="005B64AD" w:rsidRPr="001A6830">
              <w:rPr>
                <w:rStyle w:val="Hyperlink"/>
                <w:noProof/>
              </w:rPr>
              <w:t>Onderbouwing van de interventie</w:t>
            </w:r>
            <w:r w:rsidR="005B64AD">
              <w:rPr>
                <w:noProof/>
                <w:webHidden/>
              </w:rPr>
              <w:tab/>
            </w:r>
            <w:r w:rsidR="005B64AD">
              <w:rPr>
                <w:noProof/>
                <w:webHidden/>
              </w:rPr>
              <w:fldChar w:fldCharType="begin"/>
            </w:r>
            <w:r w:rsidR="005B64AD">
              <w:rPr>
                <w:noProof/>
                <w:webHidden/>
              </w:rPr>
              <w:instrText xml:space="preserve"> PAGEREF _Toc137467617 \h </w:instrText>
            </w:r>
            <w:r w:rsidR="005B64AD">
              <w:rPr>
                <w:noProof/>
                <w:webHidden/>
              </w:rPr>
            </w:r>
            <w:r w:rsidR="005B64AD">
              <w:rPr>
                <w:noProof/>
                <w:webHidden/>
              </w:rPr>
              <w:fldChar w:fldCharType="separate"/>
            </w:r>
            <w:r w:rsidR="00141E73">
              <w:rPr>
                <w:noProof/>
                <w:webHidden/>
              </w:rPr>
              <w:t>4</w:t>
            </w:r>
            <w:r w:rsidR="005B64AD">
              <w:rPr>
                <w:noProof/>
                <w:webHidden/>
              </w:rPr>
              <w:fldChar w:fldCharType="end"/>
            </w:r>
          </w:hyperlink>
        </w:p>
        <w:p w14:paraId="0E40B6E5" w14:textId="77777777" w:rsidR="005B64AD" w:rsidRDefault="0070323C">
          <w:pPr>
            <w:pStyle w:val="Inhopg2"/>
            <w:tabs>
              <w:tab w:val="right" w:leader="dot" w:pos="9054"/>
            </w:tabs>
            <w:rPr>
              <w:rFonts w:eastAsiaTheme="minorEastAsia"/>
              <w:noProof/>
              <w:sz w:val="24"/>
              <w:lang w:eastAsia="nl-NL"/>
            </w:rPr>
          </w:pPr>
          <w:hyperlink w:anchor="_Toc137467618" w:history="1">
            <w:r w:rsidR="005B64AD" w:rsidRPr="001A6830">
              <w:rPr>
                <w:rStyle w:val="Hyperlink"/>
                <w:noProof/>
              </w:rPr>
              <w:t>Onderbouwing handelingsverlegenheid en helpende factoren</w:t>
            </w:r>
            <w:r w:rsidR="005B64AD">
              <w:rPr>
                <w:noProof/>
                <w:webHidden/>
              </w:rPr>
              <w:tab/>
            </w:r>
            <w:r w:rsidR="005B64AD">
              <w:rPr>
                <w:noProof/>
                <w:webHidden/>
              </w:rPr>
              <w:fldChar w:fldCharType="begin"/>
            </w:r>
            <w:r w:rsidR="005B64AD">
              <w:rPr>
                <w:noProof/>
                <w:webHidden/>
              </w:rPr>
              <w:instrText xml:space="preserve"> PAGEREF _Toc137467618 \h </w:instrText>
            </w:r>
            <w:r w:rsidR="005B64AD">
              <w:rPr>
                <w:noProof/>
                <w:webHidden/>
              </w:rPr>
            </w:r>
            <w:r w:rsidR="005B64AD">
              <w:rPr>
                <w:noProof/>
                <w:webHidden/>
              </w:rPr>
              <w:fldChar w:fldCharType="separate"/>
            </w:r>
            <w:r w:rsidR="00141E73">
              <w:rPr>
                <w:noProof/>
                <w:webHidden/>
              </w:rPr>
              <w:t>4</w:t>
            </w:r>
            <w:r w:rsidR="005B64AD">
              <w:rPr>
                <w:noProof/>
                <w:webHidden/>
              </w:rPr>
              <w:fldChar w:fldCharType="end"/>
            </w:r>
          </w:hyperlink>
        </w:p>
        <w:p w14:paraId="63B519F9" w14:textId="77777777" w:rsidR="005B64AD" w:rsidRDefault="0070323C">
          <w:pPr>
            <w:pStyle w:val="Inhopg2"/>
            <w:tabs>
              <w:tab w:val="right" w:leader="dot" w:pos="9054"/>
            </w:tabs>
            <w:rPr>
              <w:rFonts w:eastAsiaTheme="minorEastAsia"/>
              <w:noProof/>
              <w:sz w:val="24"/>
              <w:lang w:eastAsia="nl-NL"/>
            </w:rPr>
          </w:pPr>
          <w:hyperlink w:anchor="_Toc137467619" w:history="1">
            <w:r w:rsidR="005B64AD" w:rsidRPr="001A6830">
              <w:rPr>
                <w:rStyle w:val="Hyperlink"/>
                <w:noProof/>
              </w:rPr>
              <w:t>Verantwoording keuze interventie werkvormen</w:t>
            </w:r>
            <w:r w:rsidR="005B64AD">
              <w:rPr>
                <w:noProof/>
                <w:webHidden/>
              </w:rPr>
              <w:tab/>
            </w:r>
            <w:r w:rsidR="005B64AD">
              <w:rPr>
                <w:noProof/>
                <w:webHidden/>
              </w:rPr>
              <w:fldChar w:fldCharType="begin"/>
            </w:r>
            <w:r w:rsidR="005B64AD">
              <w:rPr>
                <w:noProof/>
                <w:webHidden/>
              </w:rPr>
              <w:instrText xml:space="preserve"> PAGEREF _Toc137467619 \h </w:instrText>
            </w:r>
            <w:r w:rsidR="005B64AD">
              <w:rPr>
                <w:noProof/>
                <w:webHidden/>
              </w:rPr>
            </w:r>
            <w:r w:rsidR="005B64AD">
              <w:rPr>
                <w:noProof/>
                <w:webHidden/>
              </w:rPr>
              <w:fldChar w:fldCharType="separate"/>
            </w:r>
            <w:r w:rsidR="00141E73">
              <w:rPr>
                <w:noProof/>
                <w:webHidden/>
              </w:rPr>
              <w:t>5</w:t>
            </w:r>
            <w:r w:rsidR="005B64AD">
              <w:rPr>
                <w:noProof/>
                <w:webHidden/>
              </w:rPr>
              <w:fldChar w:fldCharType="end"/>
            </w:r>
          </w:hyperlink>
        </w:p>
        <w:p w14:paraId="35B25ACC" w14:textId="77777777" w:rsidR="005B64AD" w:rsidRDefault="0070323C">
          <w:pPr>
            <w:pStyle w:val="Inhopg1"/>
            <w:tabs>
              <w:tab w:val="right" w:leader="dot" w:pos="9054"/>
            </w:tabs>
            <w:rPr>
              <w:rFonts w:eastAsiaTheme="minorEastAsia"/>
              <w:noProof/>
              <w:sz w:val="24"/>
              <w:lang w:eastAsia="nl-NL"/>
            </w:rPr>
          </w:pPr>
          <w:hyperlink w:anchor="_Toc137467620" w:history="1">
            <w:r w:rsidR="005B64AD" w:rsidRPr="001A6830">
              <w:rPr>
                <w:rStyle w:val="Hyperlink"/>
                <w:noProof/>
              </w:rPr>
              <w:t>Implementatie en haalbaarheid</w:t>
            </w:r>
            <w:r w:rsidR="005B64AD">
              <w:rPr>
                <w:noProof/>
                <w:webHidden/>
              </w:rPr>
              <w:tab/>
            </w:r>
            <w:r w:rsidR="005B64AD">
              <w:rPr>
                <w:noProof/>
                <w:webHidden/>
              </w:rPr>
              <w:fldChar w:fldCharType="begin"/>
            </w:r>
            <w:r w:rsidR="005B64AD">
              <w:rPr>
                <w:noProof/>
                <w:webHidden/>
              </w:rPr>
              <w:instrText xml:space="preserve"> PAGEREF _Toc137467620 \h </w:instrText>
            </w:r>
            <w:r w:rsidR="005B64AD">
              <w:rPr>
                <w:noProof/>
                <w:webHidden/>
              </w:rPr>
            </w:r>
            <w:r w:rsidR="005B64AD">
              <w:rPr>
                <w:noProof/>
                <w:webHidden/>
              </w:rPr>
              <w:fldChar w:fldCharType="separate"/>
            </w:r>
            <w:r w:rsidR="00141E73">
              <w:rPr>
                <w:noProof/>
                <w:webHidden/>
              </w:rPr>
              <w:t>6</w:t>
            </w:r>
            <w:r w:rsidR="005B64AD">
              <w:rPr>
                <w:noProof/>
                <w:webHidden/>
              </w:rPr>
              <w:fldChar w:fldCharType="end"/>
            </w:r>
          </w:hyperlink>
        </w:p>
        <w:p w14:paraId="165208D2" w14:textId="77777777" w:rsidR="005B64AD" w:rsidRDefault="0070323C">
          <w:pPr>
            <w:pStyle w:val="Inhopg2"/>
            <w:tabs>
              <w:tab w:val="right" w:leader="dot" w:pos="9054"/>
            </w:tabs>
            <w:rPr>
              <w:rFonts w:eastAsiaTheme="minorEastAsia"/>
              <w:noProof/>
              <w:sz w:val="24"/>
              <w:lang w:eastAsia="nl-NL"/>
            </w:rPr>
          </w:pPr>
          <w:hyperlink w:anchor="_Toc137467621" w:history="1">
            <w:r w:rsidR="005B64AD" w:rsidRPr="001A6830">
              <w:rPr>
                <w:rStyle w:val="Hyperlink"/>
                <w:noProof/>
              </w:rPr>
              <w:t>Uitvoerbaarheid</w:t>
            </w:r>
            <w:r w:rsidR="005B64AD">
              <w:rPr>
                <w:noProof/>
                <w:webHidden/>
              </w:rPr>
              <w:tab/>
            </w:r>
            <w:r w:rsidR="005B64AD">
              <w:rPr>
                <w:noProof/>
                <w:webHidden/>
              </w:rPr>
              <w:fldChar w:fldCharType="begin"/>
            </w:r>
            <w:r w:rsidR="005B64AD">
              <w:rPr>
                <w:noProof/>
                <w:webHidden/>
              </w:rPr>
              <w:instrText xml:space="preserve"> PAGEREF _Toc137467621 \h </w:instrText>
            </w:r>
            <w:r w:rsidR="005B64AD">
              <w:rPr>
                <w:noProof/>
                <w:webHidden/>
              </w:rPr>
            </w:r>
            <w:r w:rsidR="005B64AD">
              <w:rPr>
                <w:noProof/>
                <w:webHidden/>
              </w:rPr>
              <w:fldChar w:fldCharType="separate"/>
            </w:r>
            <w:r w:rsidR="00141E73">
              <w:rPr>
                <w:noProof/>
                <w:webHidden/>
              </w:rPr>
              <w:t>6</w:t>
            </w:r>
            <w:r w:rsidR="005B64AD">
              <w:rPr>
                <w:noProof/>
                <w:webHidden/>
              </w:rPr>
              <w:fldChar w:fldCharType="end"/>
            </w:r>
          </w:hyperlink>
        </w:p>
        <w:p w14:paraId="6429296B" w14:textId="77777777" w:rsidR="005B64AD" w:rsidRDefault="0070323C">
          <w:pPr>
            <w:pStyle w:val="Inhopg2"/>
            <w:tabs>
              <w:tab w:val="right" w:leader="dot" w:pos="9054"/>
            </w:tabs>
            <w:rPr>
              <w:rFonts w:eastAsiaTheme="minorEastAsia"/>
              <w:noProof/>
              <w:sz w:val="24"/>
              <w:lang w:eastAsia="nl-NL"/>
            </w:rPr>
          </w:pPr>
          <w:hyperlink w:anchor="_Toc137467622" w:history="1">
            <w:r w:rsidR="005B64AD" w:rsidRPr="001A6830">
              <w:rPr>
                <w:rStyle w:val="Hyperlink"/>
                <w:noProof/>
              </w:rPr>
              <w:t>Vaardigheden/competenties uitvoerder</w:t>
            </w:r>
            <w:r w:rsidR="005B64AD">
              <w:rPr>
                <w:noProof/>
                <w:webHidden/>
              </w:rPr>
              <w:tab/>
            </w:r>
            <w:r w:rsidR="005B64AD">
              <w:rPr>
                <w:noProof/>
                <w:webHidden/>
              </w:rPr>
              <w:fldChar w:fldCharType="begin"/>
            </w:r>
            <w:r w:rsidR="005B64AD">
              <w:rPr>
                <w:noProof/>
                <w:webHidden/>
              </w:rPr>
              <w:instrText xml:space="preserve"> PAGEREF _Toc137467622 \h </w:instrText>
            </w:r>
            <w:r w:rsidR="005B64AD">
              <w:rPr>
                <w:noProof/>
                <w:webHidden/>
              </w:rPr>
            </w:r>
            <w:r w:rsidR="005B64AD">
              <w:rPr>
                <w:noProof/>
                <w:webHidden/>
              </w:rPr>
              <w:fldChar w:fldCharType="separate"/>
            </w:r>
            <w:r w:rsidR="00141E73">
              <w:rPr>
                <w:noProof/>
                <w:webHidden/>
              </w:rPr>
              <w:t>6</w:t>
            </w:r>
            <w:r w:rsidR="005B64AD">
              <w:rPr>
                <w:noProof/>
                <w:webHidden/>
              </w:rPr>
              <w:fldChar w:fldCharType="end"/>
            </w:r>
          </w:hyperlink>
        </w:p>
        <w:p w14:paraId="1A26D281" w14:textId="77777777" w:rsidR="005B64AD" w:rsidRDefault="0070323C">
          <w:pPr>
            <w:pStyle w:val="Inhopg2"/>
            <w:tabs>
              <w:tab w:val="right" w:leader="dot" w:pos="9054"/>
            </w:tabs>
            <w:rPr>
              <w:rFonts w:eastAsiaTheme="minorEastAsia"/>
              <w:noProof/>
              <w:sz w:val="24"/>
              <w:lang w:eastAsia="nl-NL"/>
            </w:rPr>
          </w:pPr>
          <w:hyperlink w:anchor="_Toc137467623" w:history="1">
            <w:r w:rsidR="005B64AD" w:rsidRPr="001A6830">
              <w:rPr>
                <w:rStyle w:val="Hyperlink"/>
                <w:noProof/>
              </w:rPr>
              <w:t>Accepteerbaarheid</w:t>
            </w:r>
            <w:r w:rsidR="005B64AD">
              <w:rPr>
                <w:noProof/>
                <w:webHidden/>
              </w:rPr>
              <w:tab/>
            </w:r>
            <w:r w:rsidR="005B64AD">
              <w:rPr>
                <w:noProof/>
                <w:webHidden/>
              </w:rPr>
              <w:fldChar w:fldCharType="begin"/>
            </w:r>
            <w:r w:rsidR="005B64AD">
              <w:rPr>
                <w:noProof/>
                <w:webHidden/>
              </w:rPr>
              <w:instrText xml:space="preserve"> PAGEREF _Toc137467623 \h </w:instrText>
            </w:r>
            <w:r w:rsidR="005B64AD">
              <w:rPr>
                <w:noProof/>
                <w:webHidden/>
              </w:rPr>
            </w:r>
            <w:r w:rsidR="005B64AD">
              <w:rPr>
                <w:noProof/>
                <w:webHidden/>
              </w:rPr>
              <w:fldChar w:fldCharType="separate"/>
            </w:r>
            <w:r w:rsidR="00141E73">
              <w:rPr>
                <w:noProof/>
                <w:webHidden/>
              </w:rPr>
              <w:t>7</w:t>
            </w:r>
            <w:r w:rsidR="005B64AD">
              <w:rPr>
                <w:noProof/>
                <w:webHidden/>
              </w:rPr>
              <w:fldChar w:fldCharType="end"/>
            </w:r>
          </w:hyperlink>
        </w:p>
        <w:p w14:paraId="5E66502A" w14:textId="77777777" w:rsidR="005B64AD" w:rsidRDefault="0070323C">
          <w:pPr>
            <w:pStyle w:val="Inhopg2"/>
            <w:tabs>
              <w:tab w:val="right" w:leader="dot" w:pos="9054"/>
            </w:tabs>
            <w:rPr>
              <w:rFonts w:eastAsiaTheme="minorEastAsia"/>
              <w:noProof/>
              <w:sz w:val="24"/>
              <w:lang w:eastAsia="nl-NL"/>
            </w:rPr>
          </w:pPr>
          <w:hyperlink w:anchor="_Toc137467624" w:history="1">
            <w:r w:rsidR="005B64AD" w:rsidRPr="001A6830">
              <w:rPr>
                <w:rStyle w:val="Hyperlink"/>
                <w:noProof/>
              </w:rPr>
              <w:t>Mogelijke obstakels</w:t>
            </w:r>
            <w:r w:rsidR="005B64AD">
              <w:rPr>
                <w:noProof/>
                <w:webHidden/>
              </w:rPr>
              <w:tab/>
            </w:r>
            <w:r w:rsidR="005B64AD">
              <w:rPr>
                <w:noProof/>
                <w:webHidden/>
              </w:rPr>
              <w:fldChar w:fldCharType="begin"/>
            </w:r>
            <w:r w:rsidR="005B64AD">
              <w:rPr>
                <w:noProof/>
                <w:webHidden/>
              </w:rPr>
              <w:instrText xml:space="preserve"> PAGEREF _Toc137467624 \h </w:instrText>
            </w:r>
            <w:r w:rsidR="005B64AD">
              <w:rPr>
                <w:noProof/>
                <w:webHidden/>
              </w:rPr>
            </w:r>
            <w:r w:rsidR="005B64AD">
              <w:rPr>
                <w:noProof/>
                <w:webHidden/>
              </w:rPr>
              <w:fldChar w:fldCharType="separate"/>
            </w:r>
            <w:r w:rsidR="00141E73">
              <w:rPr>
                <w:noProof/>
                <w:webHidden/>
              </w:rPr>
              <w:t>7</w:t>
            </w:r>
            <w:r w:rsidR="005B64AD">
              <w:rPr>
                <w:noProof/>
                <w:webHidden/>
              </w:rPr>
              <w:fldChar w:fldCharType="end"/>
            </w:r>
          </w:hyperlink>
        </w:p>
        <w:p w14:paraId="161E4908" w14:textId="77777777" w:rsidR="005B64AD" w:rsidRDefault="0070323C">
          <w:pPr>
            <w:pStyle w:val="Inhopg1"/>
            <w:tabs>
              <w:tab w:val="right" w:leader="dot" w:pos="9054"/>
            </w:tabs>
            <w:rPr>
              <w:rFonts w:eastAsiaTheme="minorEastAsia"/>
              <w:noProof/>
              <w:sz w:val="24"/>
              <w:lang w:eastAsia="nl-NL"/>
            </w:rPr>
          </w:pPr>
          <w:hyperlink w:anchor="_Toc137467625" w:history="1">
            <w:r w:rsidR="005B64AD" w:rsidRPr="001A6830">
              <w:rPr>
                <w:rStyle w:val="Hyperlink"/>
                <w:noProof/>
              </w:rPr>
              <w:t>Evaluatie en bijsturing van de interventie</w:t>
            </w:r>
            <w:r w:rsidR="005B64AD">
              <w:rPr>
                <w:noProof/>
                <w:webHidden/>
              </w:rPr>
              <w:tab/>
            </w:r>
            <w:r w:rsidR="005B64AD">
              <w:rPr>
                <w:noProof/>
                <w:webHidden/>
              </w:rPr>
              <w:fldChar w:fldCharType="begin"/>
            </w:r>
            <w:r w:rsidR="005B64AD">
              <w:rPr>
                <w:noProof/>
                <w:webHidden/>
              </w:rPr>
              <w:instrText xml:space="preserve"> PAGEREF _Toc137467625 \h </w:instrText>
            </w:r>
            <w:r w:rsidR="005B64AD">
              <w:rPr>
                <w:noProof/>
                <w:webHidden/>
              </w:rPr>
            </w:r>
            <w:r w:rsidR="005B64AD">
              <w:rPr>
                <w:noProof/>
                <w:webHidden/>
              </w:rPr>
              <w:fldChar w:fldCharType="separate"/>
            </w:r>
            <w:r w:rsidR="00141E73">
              <w:rPr>
                <w:noProof/>
                <w:webHidden/>
              </w:rPr>
              <w:t>7</w:t>
            </w:r>
            <w:r w:rsidR="005B64AD">
              <w:rPr>
                <w:noProof/>
                <w:webHidden/>
              </w:rPr>
              <w:fldChar w:fldCharType="end"/>
            </w:r>
          </w:hyperlink>
        </w:p>
        <w:p w14:paraId="22E46F5B" w14:textId="77777777" w:rsidR="005B64AD" w:rsidRDefault="0070323C">
          <w:pPr>
            <w:pStyle w:val="Inhopg2"/>
            <w:tabs>
              <w:tab w:val="right" w:leader="dot" w:pos="9054"/>
            </w:tabs>
            <w:rPr>
              <w:rFonts w:eastAsiaTheme="minorEastAsia"/>
              <w:noProof/>
              <w:sz w:val="24"/>
              <w:lang w:eastAsia="nl-NL"/>
            </w:rPr>
          </w:pPr>
          <w:hyperlink w:anchor="_Toc137467626" w:history="1">
            <w:r w:rsidR="005B64AD" w:rsidRPr="001A6830">
              <w:rPr>
                <w:rStyle w:val="Hyperlink"/>
                <w:noProof/>
              </w:rPr>
              <w:t>Opdrachtgever</w:t>
            </w:r>
            <w:r w:rsidR="005B64AD">
              <w:rPr>
                <w:noProof/>
                <w:webHidden/>
              </w:rPr>
              <w:tab/>
            </w:r>
            <w:r w:rsidR="005B64AD">
              <w:rPr>
                <w:noProof/>
                <w:webHidden/>
              </w:rPr>
              <w:fldChar w:fldCharType="begin"/>
            </w:r>
            <w:r w:rsidR="005B64AD">
              <w:rPr>
                <w:noProof/>
                <w:webHidden/>
              </w:rPr>
              <w:instrText xml:space="preserve"> PAGEREF _Toc137467626 \h </w:instrText>
            </w:r>
            <w:r w:rsidR="005B64AD">
              <w:rPr>
                <w:noProof/>
                <w:webHidden/>
              </w:rPr>
            </w:r>
            <w:r w:rsidR="005B64AD">
              <w:rPr>
                <w:noProof/>
                <w:webHidden/>
              </w:rPr>
              <w:fldChar w:fldCharType="separate"/>
            </w:r>
            <w:r w:rsidR="00141E73">
              <w:rPr>
                <w:noProof/>
                <w:webHidden/>
              </w:rPr>
              <w:t>8</w:t>
            </w:r>
            <w:r w:rsidR="005B64AD">
              <w:rPr>
                <w:noProof/>
                <w:webHidden/>
              </w:rPr>
              <w:fldChar w:fldCharType="end"/>
            </w:r>
          </w:hyperlink>
        </w:p>
        <w:p w14:paraId="3090B96C" w14:textId="77777777" w:rsidR="005B64AD" w:rsidRDefault="0070323C">
          <w:pPr>
            <w:pStyle w:val="Inhopg2"/>
            <w:tabs>
              <w:tab w:val="right" w:leader="dot" w:pos="9054"/>
            </w:tabs>
            <w:rPr>
              <w:rFonts w:eastAsiaTheme="minorEastAsia"/>
              <w:noProof/>
              <w:sz w:val="24"/>
              <w:lang w:eastAsia="nl-NL"/>
            </w:rPr>
          </w:pPr>
          <w:hyperlink w:anchor="_Toc137467627" w:history="1">
            <w:r w:rsidR="005B64AD" w:rsidRPr="001A6830">
              <w:rPr>
                <w:rStyle w:val="Hyperlink"/>
                <w:noProof/>
                <w:lang w:eastAsia="nl-NL"/>
              </w:rPr>
              <w:t>Doelgroep</w:t>
            </w:r>
            <w:r w:rsidR="005B64AD">
              <w:rPr>
                <w:noProof/>
                <w:webHidden/>
              </w:rPr>
              <w:tab/>
            </w:r>
            <w:r w:rsidR="005B64AD">
              <w:rPr>
                <w:noProof/>
                <w:webHidden/>
              </w:rPr>
              <w:fldChar w:fldCharType="begin"/>
            </w:r>
            <w:r w:rsidR="005B64AD">
              <w:rPr>
                <w:noProof/>
                <w:webHidden/>
              </w:rPr>
              <w:instrText xml:space="preserve"> PAGEREF _Toc137467627 \h </w:instrText>
            </w:r>
            <w:r w:rsidR="005B64AD">
              <w:rPr>
                <w:noProof/>
                <w:webHidden/>
              </w:rPr>
            </w:r>
            <w:r w:rsidR="005B64AD">
              <w:rPr>
                <w:noProof/>
                <w:webHidden/>
              </w:rPr>
              <w:fldChar w:fldCharType="separate"/>
            </w:r>
            <w:r w:rsidR="00141E73">
              <w:rPr>
                <w:noProof/>
                <w:webHidden/>
              </w:rPr>
              <w:t>8</w:t>
            </w:r>
            <w:r w:rsidR="005B64AD">
              <w:rPr>
                <w:noProof/>
                <w:webHidden/>
              </w:rPr>
              <w:fldChar w:fldCharType="end"/>
            </w:r>
          </w:hyperlink>
        </w:p>
        <w:p w14:paraId="3B262306" w14:textId="77777777" w:rsidR="005B64AD" w:rsidRDefault="0070323C">
          <w:pPr>
            <w:pStyle w:val="Inhopg2"/>
            <w:tabs>
              <w:tab w:val="right" w:leader="dot" w:pos="9054"/>
            </w:tabs>
            <w:rPr>
              <w:rFonts w:eastAsiaTheme="minorEastAsia"/>
              <w:noProof/>
              <w:sz w:val="24"/>
              <w:lang w:eastAsia="nl-NL"/>
            </w:rPr>
          </w:pPr>
          <w:hyperlink w:anchor="_Toc137467628" w:history="1">
            <w:r w:rsidR="005B64AD" w:rsidRPr="001A6830">
              <w:rPr>
                <w:rStyle w:val="Hyperlink"/>
                <w:noProof/>
              </w:rPr>
              <w:t>Zorg coördinator</w:t>
            </w:r>
            <w:r w:rsidR="005B64AD">
              <w:rPr>
                <w:noProof/>
                <w:webHidden/>
              </w:rPr>
              <w:tab/>
            </w:r>
            <w:r w:rsidR="005B64AD">
              <w:rPr>
                <w:noProof/>
                <w:webHidden/>
              </w:rPr>
              <w:fldChar w:fldCharType="begin"/>
            </w:r>
            <w:r w:rsidR="005B64AD">
              <w:rPr>
                <w:noProof/>
                <w:webHidden/>
              </w:rPr>
              <w:instrText xml:space="preserve"> PAGEREF _Toc137467628 \h </w:instrText>
            </w:r>
            <w:r w:rsidR="005B64AD">
              <w:rPr>
                <w:noProof/>
                <w:webHidden/>
              </w:rPr>
            </w:r>
            <w:r w:rsidR="005B64AD">
              <w:rPr>
                <w:noProof/>
                <w:webHidden/>
              </w:rPr>
              <w:fldChar w:fldCharType="separate"/>
            </w:r>
            <w:r w:rsidR="00141E73">
              <w:rPr>
                <w:noProof/>
                <w:webHidden/>
              </w:rPr>
              <w:t>9</w:t>
            </w:r>
            <w:r w:rsidR="005B64AD">
              <w:rPr>
                <w:noProof/>
                <w:webHidden/>
              </w:rPr>
              <w:fldChar w:fldCharType="end"/>
            </w:r>
          </w:hyperlink>
        </w:p>
        <w:p w14:paraId="411A7F43" w14:textId="77777777" w:rsidR="005B64AD" w:rsidRDefault="0070323C">
          <w:pPr>
            <w:pStyle w:val="Inhopg1"/>
            <w:tabs>
              <w:tab w:val="right" w:leader="dot" w:pos="9054"/>
            </w:tabs>
            <w:rPr>
              <w:rFonts w:eastAsiaTheme="minorEastAsia"/>
              <w:noProof/>
              <w:sz w:val="24"/>
              <w:lang w:eastAsia="nl-NL"/>
            </w:rPr>
          </w:pPr>
          <w:hyperlink w:anchor="_Toc137467629" w:history="1">
            <w:r w:rsidR="005B64AD" w:rsidRPr="001A6830">
              <w:rPr>
                <w:rStyle w:val="Hyperlink"/>
                <w:noProof/>
              </w:rPr>
              <w:t>Literatuurlijst</w:t>
            </w:r>
            <w:r w:rsidR="005B64AD">
              <w:rPr>
                <w:noProof/>
                <w:webHidden/>
              </w:rPr>
              <w:tab/>
            </w:r>
            <w:r w:rsidR="005B64AD">
              <w:rPr>
                <w:noProof/>
                <w:webHidden/>
              </w:rPr>
              <w:fldChar w:fldCharType="begin"/>
            </w:r>
            <w:r w:rsidR="005B64AD">
              <w:rPr>
                <w:noProof/>
                <w:webHidden/>
              </w:rPr>
              <w:instrText xml:space="preserve"> PAGEREF _Toc137467629 \h </w:instrText>
            </w:r>
            <w:r w:rsidR="005B64AD">
              <w:rPr>
                <w:noProof/>
                <w:webHidden/>
              </w:rPr>
            </w:r>
            <w:r w:rsidR="005B64AD">
              <w:rPr>
                <w:noProof/>
                <w:webHidden/>
              </w:rPr>
              <w:fldChar w:fldCharType="separate"/>
            </w:r>
            <w:r w:rsidR="00141E73">
              <w:rPr>
                <w:noProof/>
                <w:webHidden/>
              </w:rPr>
              <w:t>10</w:t>
            </w:r>
            <w:r w:rsidR="005B64AD">
              <w:rPr>
                <w:noProof/>
                <w:webHidden/>
              </w:rPr>
              <w:fldChar w:fldCharType="end"/>
            </w:r>
          </w:hyperlink>
        </w:p>
        <w:p w14:paraId="3090FE43" w14:textId="77777777" w:rsidR="005B64AD" w:rsidRDefault="0070323C">
          <w:pPr>
            <w:pStyle w:val="Inhopg1"/>
            <w:tabs>
              <w:tab w:val="right" w:leader="dot" w:pos="9054"/>
            </w:tabs>
            <w:rPr>
              <w:rFonts w:eastAsiaTheme="minorEastAsia"/>
              <w:noProof/>
              <w:sz w:val="24"/>
              <w:lang w:eastAsia="nl-NL"/>
            </w:rPr>
          </w:pPr>
          <w:hyperlink w:anchor="_Toc137467630" w:history="1">
            <w:r w:rsidR="005B64AD" w:rsidRPr="001A6830">
              <w:rPr>
                <w:rStyle w:val="Hyperlink"/>
                <w:noProof/>
              </w:rPr>
              <w:t>Bijlagen</w:t>
            </w:r>
            <w:r w:rsidR="005B64AD">
              <w:rPr>
                <w:noProof/>
                <w:webHidden/>
              </w:rPr>
              <w:tab/>
            </w:r>
            <w:r w:rsidR="005B64AD">
              <w:rPr>
                <w:noProof/>
                <w:webHidden/>
              </w:rPr>
              <w:fldChar w:fldCharType="begin"/>
            </w:r>
            <w:r w:rsidR="005B64AD">
              <w:rPr>
                <w:noProof/>
                <w:webHidden/>
              </w:rPr>
              <w:instrText xml:space="preserve"> PAGEREF _Toc137467630 \h </w:instrText>
            </w:r>
            <w:r w:rsidR="005B64AD">
              <w:rPr>
                <w:noProof/>
                <w:webHidden/>
              </w:rPr>
            </w:r>
            <w:r w:rsidR="005B64AD">
              <w:rPr>
                <w:noProof/>
                <w:webHidden/>
              </w:rPr>
              <w:fldChar w:fldCharType="separate"/>
            </w:r>
            <w:r w:rsidR="00141E73">
              <w:rPr>
                <w:noProof/>
                <w:webHidden/>
              </w:rPr>
              <w:t>12</w:t>
            </w:r>
            <w:r w:rsidR="005B64AD">
              <w:rPr>
                <w:noProof/>
                <w:webHidden/>
              </w:rPr>
              <w:fldChar w:fldCharType="end"/>
            </w:r>
          </w:hyperlink>
        </w:p>
        <w:p w14:paraId="457730C6" w14:textId="77777777" w:rsidR="005B64AD" w:rsidRDefault="0070323C">
          <w:pPr>
            <w:pStyle w:val="Inhopg2"/>
            <w:tabs>
              <w:tab w:val="right" w:leader="dot" w:pos="9054"/>
            </w:tabs>
            <w:rPr>
              <w:rFonts w:eastAsiaTheme="minorEastAsia"/>
              <w:noProof/>
              <w:sz w:val="24"/>
              <w:lang w:eastAsia="nl-NL"/>
            </w:rPr>
          </w:pPr>
          <w:hyperlink w:anchor="_Toc137467631" w:history="1">
            <w:r w:rsidR="005B64AD" w:rsidRPr="001A6830">
              <w:rPr>
                <w:rStyle w:val="Hyperlink"/>
                <w:noProof/>
              </w:rPr>
              <w:t>Bijlage 1: Ethische verantwoording</w:t>
            </w:r>
            <w:r w:rsidR="005B64AD">
              <w:rPr>
                <w:noProof/>
                <w:webHidden/>
              </w:rPr>
              <w:tab/>
            </w:r>
            <w:r w:rsidR="005B64AD">
              <w:rPr>
                <w:noProof/>
                <w:webHidden/>
              </w:rPr>
              <w:fldChar w:fldCharType="begin"/>
            </w:r>
            <w:r w:rsidR="005B64AD">
              <w:rPr>
                <w:noProof/>
                <w:webHidden/>
              </w:rPr>
              <w:instrText xml:space="preserve"> PAGEREF _Toc137467631 \h </w:instrText>
            </w:r>
            <w:r w:rsidR="005B64AD">
              <w:rPr>
                <w:noProof/>
                <w:webHidden/>
              </w:rPr>
            </w:r>
            <w:r w:rsidR="005B64AD">
              <w:rPr>
                <w:noProof/>
                <w:webHidden/>
              </w:rPr>
              <w:fldChar w:fldCharType="separate"/>
            </w:r>
            <w:r w:rsidR="00141E73">
              <w:rPr>
                <w:noProof/>
                <w:webHidden/>
              </w:rPr>
              <w:t>12</w:t>
            </w:r>
            <w:r w:rsidR="005B64AD">
              <w:rPr>
                <w:noProof/>
                <w:webHidden/>
              </w:rPr>
              <w:fldChar w:fldCharType="end"/>
            </w:r>
          </w:hyperlink>
        </w:p>
        <w:p w14:paraId="0896ED01" w14:textId="77777777" w:rsidR="005B64AD" w:rsidRDefault="0070323C">
          <w:pPr>
            <w:pStyle w:val="Inhopg2"/>
            <w:tabs>
              <w:tab w:val="right" w:leader="dot" w:pos="9054"/>
            </w:tabs>
            <w:rPr>
              <w:rFonts w:eastAsiaTheme="minorEastAsia"/>
              <w:noProof/>
              <w:sz w:val="24"/>
              <w:lang w:eastAsia="nl-NL"/>
            </w:rPr>
          </w:pPr>
          <w:hyperlink w:anchor="_Toc137467632" w:history="1">
            <w:r w:rsidR="005B64AD" w:rsidRPr="001A6830">
              <w:rPr>
                <w:rStyle w:val="Hyperlink"/>
                <w:noProof/>
              </w:rPr>
              <w:t>Bijlage 2: Evaluatieformulier</w:t>
            </w:r>
            <w:r w:rsidR="005B64AD">
              <w:rPr>
                <w:noProof/>
                <w:webHidden/>
              </w:rPr>
              <w:tab/>
            </w:r>
            <w:r w:rsidR="005B64AD">
              <w:rPr>
                <w:noProof/>
                <w:webHidden/>
              </w:rPr>
              <w:fldChar w:fldCharType="begin"/>
            </w:r>
            <w:r w:rsidR="005B64AD">
              <w:rPr>
                <w:noProof/>
                <w:webHidden/>
              </w:rPr>
              <w:instrText xml:space="preserve"> PAGEREF _Toc137467632 \h </w:instrText>
            </w:r>
            <w:r w:rsidR="005B64AD">
              <w:rPr>
                <w:noProof/>
                <w:webHidden/>
              </w:rPr>
            </w:r>
            <w:r w:rsidR="005B64AD">
              <w:rPr>
                <w:noProof/>
                <w:webHidden/>
              </w:rPr>
              <w:fldChar w:fldCharType="separate"/>
            </w:r>
            <w:r w:rsidR="00141E73">
              <w:rPr>
                <w:noProof/>
                <w:webHidden/>
              </w:rPr>
              <w:t>13</w:t>
            </w:r>
            <w:r w:rsidR="005B64AD">
              <w:rPr>
                <w:noProof/>
                <w:webHidden/>
              </w:rPr>
              <w:fldChar w:fldCharType="end"/>
            </w:r>
          </w:hyperlink>
        </w:p>
        <w:p w14:paraId="210F075F" w14:textId="77777777" w:rsidR="005B64AD" w:rsidRDefault="0070323C">
          <w:pPr>
            <w:pStyle w:val="Inhopg2"/>
            <w:tabs>
              <w:tab w:val="right" w:leader="dot" w:pos="9054"/>
            </w:tabs>
            <w:rPr>
              <w:rFonts w:eastAsiaTheme="minorEastAsia"/>
              <w:noProof/>
              <w:sz w:val="24"/>
              <w:lang w:eastAsia="nl-NL"/>
            </w:rPr>
          </w:pPr>
          <w:hyperlink w:anchor="_Toc137467633" w:history="1">
            <w:r w:rsidR="005B64AD" w:rsidRPr="001A6830">
              <w:rPr>
                <w:rStyle w:val="Hyperlink"/>
                <w:noProof/>
              </w:rPr>
              <w:t>Bijlage 3: Uitgebreide uitwerking sterke- en verbeterpunten interventie en bijsturing.</w:t>
            </w:r>
            <w:r w:rsidR="005B64AD">
              <w:rPr>
                <w:noProof/>
                <w:webHidden/>
              </w:rPr>
              <w:tab/>
            </w:r>
            <w:r w:rsidR="005B64AD">
              <w:rPr>
                <w:noProof/>
                <w:webHidden/>
              </w:rPr>
              <w:fldChar w:fldCharType="begin"/>
            </w:r>
            <w:r w:rsidR="005B64AD">
              <w:rPr>
                <w:noProof/>
                <w:webHidden/>
              </w:rPr>
              <w:instrText xml:space="preserve"> PAGEREF _Toc137467633 \h </w:instrText>
            </w:r>
            <w:r w:rsidR="005B64AD">
              <w:rPr>
                <w:noProof/>
                <w:webHidden/>
              </w:rPr>
            </w:r>
            <w:r w:rsidR="005B64AD">
              <w:rPr>
                <w:noProof/>
                <w:webHidden/>
              </w:rPr>
              <w:fldChar w:fldCharType="separate"/>
            </w:r>
            <w:r w:rsidR="00141E73">
              <w:rPr>
                <w:noProof/>
                <w:webHidden/>
              </w:rPr>
              <w:t>14</w:t>
            </w:r>
            <w:r w:rsidR="005B64AD">
              <w:rPr>
                <w:noProof/>
                <w:webHidden/>
              </w:rPr>
              <w:fldChar w:fldCharType="end"/>
            </w:r>
          </w:hyperlink>
        </w:p>
        <w:p w14:paraId="589A9057" w14:textId="77777777" w:rsidR="005B64AD" w:rsidRDefault="0070323C">
          <w:pPr>
            <w:pStyle w:val="Inhopg2"/>
            <w:tabs>
              <w:tab w:val="right" w:leader="dot" w:pos="9054"/>
            </w:tabs>
            <w:rPr>
              <w:rFonts w:eastAsiaTheme="minorEastAsia"/>
              <w:noProof/>
              <w:sz w:val="24"/>
              <w:lang w:eastAsia="nl-NL"/>
            </w:rPr>
          </w:pPr>
          <w:hyperlink w:anchor="_Toc137467634" w:history="1">
            <w:r w:rsidR="005B64AD" w:rsidRPr="001A6830">
              <w:rPr>
                <w:rStyle w:val="Hyperlink"/>
                <w:noProof/>
              </w:rPr>
              <w:t>Bijlage 4: Mail verspreiding voorlichting en menukaart naar docenten binnen het werkgebied van Vincent van Gogh.</w:t>
            </w:r>
            <w:r w:rsidR="005B64AD">
              <w:rPr>
                <w:noProof/>
                <w:webHidden/>
              </w:rPr>
              <w:tab/>
            </w:r>
            <w:r w:rsidR="005B64AD">
              <w:rPr>
                <w:noProof/>
                <w:webHidden/>
              </w:rPr>
              <w:fldChar w:fldCharType="begin"/>
            </w:r>
            <w:r w:rsidR="005B64AD">
              <w:rPr>
                <w:noProof/>
                <w:webHidden/>
              </w:rPr>
              <w:instrText xml:space="preserve"> PAGEREF _Toc137467634 \h </w:instrText>
            </w:r>
            <w:r w:rsidR="005B64AD">
              <w:rPr>
                <w:noProof/>
                <w:webHidden/>
              </w:rPr>
            </w:r>
            <w:r w:rsidR="005B64AD">
              <w:rPr>
                <w:noProof/>
                <w:webHidden/>
              </w:rPr>
              <w:fldChar w:fldCharType="separate"/>
            </w:r>
            <w:r w:rsidR="00141E73">
              <w:rPr>
                <w:noProof/>
                <w:webHidden/>
              </w:rPr>
              <w:t>17</w:t>
            </w:r>
            <w:r w:rsidR="005B64AD">
              <w:rPr>
                <w:noProof/>
                <w:webHidden/>
              </w:rPr>
              <w:fldChar w:fldCharType="end"/>
            </w:r>
          </w:hyperlink>
        </w:p>
        <w:p w14:paraId="3CA048BA" w14:textId="77777777" w:rsidR="005B64AD" w:rsidRDefault="0070323C">
          <w:pPr>
            <w:pStyle w:val="Inhopg2"/>
            <w:tabs>
              <w:tab w:val="right" w:leader="dot" w:pos="9054"/>
            </w:tabs>
            <w:rPr>
              <w:rFonts w:eastAsiaTheme="minorEastAsia"/>
              <w:noProof/>
              <w:sz w:val="24"/>
              <w:lang w:eastAsia="nl-NL"/>
            </w:rPr>
          </w:pPr>
          <w:hyperlink w:anchor="_Toc137467635" w:history="1">
            <w:r w:rsidR="005B64AD" w:rsidRPr="001A6830">
              <w:rPr>
                <w:rStyle w:val="Hyperlink"/>
                <w:noProof/>
              </w:rPr>
              <w:t>Bijlage 5: Toestemmingsformulier</w:t>
            </w:r>
            <w:r w:rsidR="005B64AD">
              <w:rPr>
                <w:noProof/>
                <w:webHidden/>
              </w:rPr>
              <w:tab/>
            </w:r>
            <w:r w:rsidR="005B64AD">
              <w:rPr>
                <w:noProof/>
                <w:webHidden/>
              </w:rPr>
              <w:fldChar w:fldCharType="begin"/>
            </w:r>
            <w:r w:rsidR="005B64AD">
              <w:rPr>
                <w:noProof/>
                <w:webHidden/>
              </w:rPr>
              <w:instrText xml:space="preserve"> PAGEREF _Toc137467635 \h </w:instrText>
            </w:r>
            <w:r w:rsidR="005B64AD">
              <w:rPr>
                <w:noProof/>
                <w:webHidden/>
              </w:rPr>
            </w:r>
            <w:r w:rsidR="005B64AD">
              <w:rPr>
                <w:noProof/>
                <w:webHidden/>
              </w:rPr>
              <w:fldChar w:fldCharType="separate"/>
            </w:r>
            <w:r w:rsidR="00141E73">
              <w:rPr>
                <w:noProof/>
                <w:webHidden/>
              </w:rPr>
              <w:t>18</w:t>
            </w:r>
            <w:r w:rsidR="005B64AD">
              <w:rPr>
                <w:noProof/>
                <w:webHidden/>
              </w:rPr>
              <w:fldChar w:fldCharType="end"/>
            </w:r>
          </w:hyperlink>
        </w:p>
        <w:p w14:paraId="6C12C95B" w14:textId="77777777" w:rsidR="008F651B" w:rsidRDefault="008F651B">
          <w:r>
            <w:rPr>
              <w:b/>
              <w:bCs/>
            </w:rPr>
            <w:fldChar w:fldCharType="end"/>
          </w:r>
        </w:p>
      </w:sdtContent>
    </w:sdt>
    <w:p w14:paraId="27C39455" w14:textId="77777777" w:rsidR="008F651B" w:rsidRDefault="008F651B"/>
    <w:p w14:paraId="151E467E" w14:textId="77777777" w:rsidR="008F651B" w:rsidRDefault="008F651B"/>
    <w:p w14:paraId="4582F96F" w14:textId="77777777" w:rsidR="008F651B" w:rsidRDefault="008F651B"/>
    <w:p w14:paraId="4CA7F0DD" w14:textId="77777777" w:rsidR="008F651B" w:rsidRDefault="008F651B"/>
    <w:p w14:paraId="61D02A72" w14:textId="77777777" w:rsidR="008F651B" w:rsidRDefault="008F651B"/>
    <w:p w14:paraId="09F9414B" w14:textId="77777777" w:rsidR="008F651B" w:rsidRDefault="008F651B"/>
    <w:p w14:paraId="3A4A809C" w14:textId="77777777" w:rsidR="008F651B" w:rsidRDefault="008F651B"/>
    <w:p w14:paraId="5734BA83" w14:textId="77777777" w:rsidR="008F651B" w:rsidRDefault="008F651B"/>
    <w:p w14:paraId="1CE40544" w14:textId="77777777" w:rsidR="008F651B" w:rsidRDefault="008F651B"/>
    <w:p w14:paraId="72AAB4BA" w14:textId="77777777" w:rsidR="008F651B" w:rsidRDefault="008F651B"/>
    <w:p w14:paraId="19E43829" w14:textId="77777777" w:rsidR="00C015D6" w:rsidRPr="00024C0D" w:rsidRDefault="00FC6343" w:rsidP="00FC6343">
      <w:pPr>
        <w:pStyle w:val="Kop1"/>
      </w:pPr>
      <w:bookmarkStart w:id="1" w:name="_Toc137467610"/>
      <w:r>
        <w:lastRenderedPageBreak/>
        <w:t>B</w:t>
      </w:r>
      <w:r w:rsidR="00C015D6" w:rsidRPr="00024C0D">
        <w:t>eschrijving van de praktijkvraag</w:t>
      </w:r>
      <w:bookmarkEnd w:id="1"/>
      <w:r w:rsidR="00C015D6" w:rsidRPr="00024C0D">
        <w:t xml:space="preserve"> </w:t>
      </w:r>
    </w:p>
    <w:p w14:paraId="634B48A5" w14:textId="77777777" w:rsidR="00024C0D" w:rsidRDefault="00024C0D" w:rsidP="00024C0D">
      <w:r w:rsidRPr="00024C0D">
        <w:t xml:space="preserve">Deze interventie </w:t>
      </w:r>
      <w:r w:rsidR="00141E73">
        <w:t>is</w:t>
      </w:r>
      <w:r w:rsidRPr="00024C0D">
        <w:t xml:space="preserve"> ontwikkel</w:t>
      </w:r>
      <w:r w:rsidR="00141E73">
        <w:t>t</w:t>
      </w:r>
      <w:r w:rsidRPr="00024C0D">
        <w:t xml:space="preserve"> op basis van de aanbeveling van het onderzoek ‘Docenten in het voortgezet onderwijs over het uitvoeren van preventieve handelingen’. Uit het onderzoek blijkt dat handelingsverlegenheid een belangrijk thema </w:t>
      </w:r>
      <w:r w:rsidR="00D80B48">
        <w:t xml:space="preserve">is </w:t>
      </w:r>
      <w:r w:rsidRPr="00024C0D">
        <w:t>rond het uitvoeren van preventieve handelingen</w:t>
      </w:r>
      <w:r w:rsidR="00141E73">
        <w:t>.</w:t>
      </w:r>
      <w:r w:rsidRPr="00024C0D">
        <w:t xml:space="preserve"> </w:t>
      </w:r>
      <w:r>
        <w:t xml:space="preserve">Onder preventieve handelingen in dit onderzoek valt het </w:t>
      </w:r>
      <w:r w:rsidRPr="00024C0D">
        <w:t>signaleren van gezondheidsproblemen en het geven van een voorlichting over gezondheidsproblemen</w:t>
      </w:r>
      <w:r>
        <w:t xml:space="preserve"> in het voortgezet onderwijs door docenten</w:t>
      </w:r>
      <w:r w:rsidRPr="00024C0D">
        <w:t>. Docent</w:t>
      </w:r>
      <w:r>
        <w:t>en</w:t>
      </w:r>
      <w:r w:rsidRPr="00024C0D">
        <w:t xml:space="preserve"> in het voortgezet onderwijs, binnen het werkgebied van Vincent van Gogh, g</w:t>
      </w:r>
      <w:r>
        <w:t>a</w:t>
      </w:r>
      <w:r w:rsidRPr="00024C0D">
        <w:t xml:space="preserve">ven aan dat zij graag ondersteuning krijgen in het opbouwen van expertise in bepaalde </w:t>
      </w:r>
      <w:r>
        <w:t>gezondheidsproblemen</w:t>
      </w:r>
      <w:r w:rsidRPr="00024C0D">
        <w:t>.</w:t>
      </w:r>
      <w:r>
        <w:t xml:space="preserve"> Het opbouwen van expertise kan bestaan uit bijvoorbeeld het </w:t>
      </w:r>
      <w:r w:rsidR="00141E73">
        <w:t xml:space="preserve">leren </w:t>
      </w:r>
      <w:r>
        <w:t xml:space="preserve">signaleren van een depressie bij een leerling, maar ook hoe de docent vervolgens het gesprek met deze leerling hierover kan aangaan. Handelingsverlegenheid kan er bijvoorbeeld voor zorgen dat een docent, op het moment dat deze te weinig expertise heeft over een bepaald gezondheidsprobleem, twijfelt bij de signalen die een leerling afgeeft en geen vervolgactie inzet door onzekerheid. </w:t>
      </w:r>
    </w:p>
    <w:p w14:paraId="5A2ED448" w14:textId="77777777" w:rsidR="00024C0D" w:rsidRDefault="00024C0D" w:rsidP="00024C0D"/>
    <w:p w14:paraId="5192AF0A" w14:textId="77777777" w:rsidR="00024C0D" w:rsidRPr="00024C0D" w:rsidRDefault="00024C0D" w:rsidP="00024C0D">
      <w:r>
        <w:t>Tevens bleek uit het onderzoek dat docenten weinig tot geen kennis hebben over het aanbod van Vincent van Gogh. Dit komt onder andere door dat docenten, die vaak ook mentor zijn van een klas, niet de enige verantwoordelijke zijn voor het uitvoeren van preventieve handelingen binnen de zorgstructuur van de school. De mentor is daarbij wel altijd het eerste aanspreekpunt van de leerling, maar wanneer de leerling bijvoorbeeld complexere of langdurige ondersteuning nodig heeft, zal deze door de mentor worden doorverwezen naar de juiste persoon binnen de zorgstructuur van de school. Hierbij kan bijvoorbeeld gedacht worden aan een zorgcoördinator, leerlingbegeleider of faalangstreductietrainer. Ondanks dat docenten niet alleen deze verantwoordelijkheid dragen voelen zij zich wel verantwoordelijk voor het signaleren van gezondheidsproblemen bij leerlingen. Echter, ontbreekt het vaak in de structuur van de school om een vast programma aan preventieve handelingen uit te voeren. Denk bijvoorbeeld aan het geven van voorlichtingen over alcohol, drugs en tabak. Ondanks dat docenten niet het beslissingsbevoegd zijn voor het vast te stellen preventieprogramma is het nuttig om het aanbod van Vincent van Gogh bekend te maken. Hierbij zal de nadruk gelegd worden op de onderdelen van dit aanbod wat zorgt voor deskundigheidsbevordering voor de docenten over dit bepaalde onderwerp. Waar normaal gesproken de informatie wordt verspreid over het nut voor de leerlingen, focust deze interventie zich op het nut voor docenten in het voortgezet onderwijs</w:t>
      </w:r>
      <w:r w:rsidR="00D80B48">
        <w:t xml:space="preserve"> om handelingsverlegenheid te verminderen</w:t>
      </w:r>
      <w:r>
        <w:t>.</w:t>
      </w:r>
    </w:p>
    <w:p w14:paraId="0351E728" w14:textId="77777777" w:rsidR="00C015D6" w:rsidRDefault="008F651B" w:rsidP="00024C0D">
      <w:pPr>
        <w:pStyle w:val="Kop1"/>
      </w:pPr>
      <w:bookmarkStart w:id="2" w:name="_Toc137467611"/>
      <w:r>
        <w:t>Doelen</w:t>
      </w:r>
      <w:bookmarkEnd w:id="2"/>
    </w:p>
    <w:p w14:paraId="781D98CF" w14:textId="77777777" w:rsidR="00024C0D" w:rsidRDefault="00024C0D" w:rsidP="00024C0D">
      <w:pPr>
        <w:pStyle w:val="Kop2"/>
      </w:pPr>
      <w:bookmarkStart w:id="3" w:name="_Toc137467612"/>
      <w:r>
        <w:t>Hoofddoel</w:t>
      </w:r>
      <w:bookmarkEnd w:id="3"/>
    </w:p>
    <w:p w14:paraId="227C2EA5" w14:textId="77777777" w:rsidR="007B40DF" w:rsidRDefault="00024C0D" w:rsidP="007B40DF">
      <w:r>
        <w:t>Het verminderen van handelingsverlegenheid bij docenten in het voortgezet onderwijs, binnen het werkgebied van Vincent van Gogh, tijdens het uitvoeren van preventieve handelingen</w:t>
      </w:r>
      <w:r w:rsidR="007D4E82">
        <w:t xml:space="preserve"> op het gebied van depressie, verslaving en kinderen met ouders met psychische problemen of kinderen met ouders met een verslaving</w:t>
      </w:r>
      <w:r w:rsidR="00141E73">
        <w:t xml:space="preserve"> (KOPP/KOV)</w:t>
      </w:r>
      <w:r w:rsidR="007B40DF">
        <w:t>.</w:t>
      </w:r>
      <w:r w:rsidR="007B40DF" w:rsidRPr="007B40DF">
        <w:t xml:space="preserve"> </w:t>
      </w:r>
    </w:p>
    <w:p w14:paraId="11163AA6" w14:textId="77777777" w:rsidR="007B40DF" w:rsidRDefault="007B40DF" w:rsidP="007B40DF">
      <w:pPr>
        <w:pStyle w:val="Kop2"/>
      </w:pPr>
    </w:p>
    <w:p w14:paraId="1CD4A974" w14:textId="77777777" w:rsidR="007B40DF" w:rsidRPr="00024C0D" w:rsidRDefault="007B40DF" w:rsidP="007B40DF">
      <w:pPr>
        <w:pStyle w:val="Kop2"/>
      </w:pPr>
      <w:bookmarkStart w:id="4" w:name="_Toc137467613"/>
      <w:r>
        <w:t>Subdoelen</w:t>
      </w:r>
      <w:bookmarkEnd w:id="4"/>
    </w:p>
    <w:p w14:paraId="257594FE" w14:textId="77777777" w:rsidR="007B40DF" w:rsidRDefault="007B40DF" w:rsidP="007B40DF">
      <w:r>
        <w:t>Bewustwording</w:t>
      </w:r>
      <w:r w:rsidRPr="00B32FF0">
        <w:t xml:space="preserve"> van het aanbod </w:t>
      </w:r>
      <w:r>
        <w:t xml:space="preserve">in deskundigheidsbevordering </w:t>
      </w:r>
      <w:r w:rsidRPr="00B32FF0">
        <w:t>van Vincent van Gogh voor docenten in het voortgezet onderwijs</w:t>
      </w:r>
      <w:r>
        <w:t>.</w:t>
      </w:r>
      <w:r>
        <w:br/>
        <w:t>Aanpak subdoel in interventie:</w:t>
      </w:r>
    </w:p>
    <w:p w14:paraId="2AE1A38D" w14:textId="77777777" w:rsidR="007B40DF" w:rsidRPr="007B40DF" w:rsidRDefault="007B40DF" w:rsidP="007B40DF">
      <w:pPr>
        <w:pStyle w:val="Lijstalinea"/>
        <w:numPr>
          <w:ilvl w:val="0"/>
          <w:numId w:val="10"/>
        </w:numPr>
      </w:pPr>
      <w:r w:rsidRPr="007B40DF">
        <w:rPr>
          <w:rFonts w:cstheme="majorHAnsi"/>
          <w:szCs w:val="22"/>
        </w:rPr>
        <w:t xml:space="preserve">Menukaart geeft inzicht in het aanbod waarbij de </w:t>
      </w:r>
      <w:r w:rsidR="00141E73">
        <w:rPr>
          <w:rFonts w:cstheme="majorHAnsi"/>
          <w:szCs w:val="22"/>
        </w:rPr>
        <w:t>gebruiker</w:t>
      </w:r>
      <w:r w:rsidRPr="007B40DF">
        <w:rPr>
          <w:rFonts w:cstheme="majorHAnsi"/>
          <w:szCs w:val="22"/>
        </w:rPr>
        <w:t xml:space="preserve"> een QR-code kan scannen of op een link kan klikken. Door dit te doen worden zij direct doorverwezen naar een internetpagina waar meer informatie te vinden</w:t>
      </w:r>
      <w:r w:rsidR="00141E73">
        <w:rPr>
          <w:rFonts w:cstheme="majorHAnsi"/>
          <w:szCs w:val="22"/>
        </w:rPr>
        <w:t xml:space="preserve"> is</w:t>
      </w:r>
      <w:r w:rsidRPr="007B40DF">
        <w:rPr>
          <w:rFonts w:cstheme="majorHAnsi"/>
          <w:szCs w:val="22"/>
        </w:rPr>
        <w:t>.</w:t>
      </w:r>
    </w:p>
    <w:p w14:paraId="2D4C1272" w14:textId="77777777" w:rsidR="007B40DF" w:rsidRDefault="007B40DF" w:rsidP="007B40DF">
      <w:pPr>
        <w:pStyle w:val="Lijstalinea"/>
        <w:numPr>
          <w:ilvl w:val="0"/>
          <w:numId w:val="10"/>
        </w:numPr>
        <w:rPr>
          <w:rFonts w:cstheme="majorHAnsi"/>
          <w:szCs w:val="22"/>
        </w:rPr>
      </w:pPr>
      <w:r w:rsidRPr="007B40DF">
        <w:rPr>
          <w:rFonts w:cstheme="majorHAnsi"/>
          <w:szCs w:val="22"/>
        </w:rPr>
        <w:t xml:space="preserve">Met betrekking tot het thema “kinderen met ouders met een psychische problemen/een verslaving” (KOPP/KOV) kunnen zij een link aanklikken in de digitale versie van de menukaart waarbij zij uitkomen op een internetpagina waar het </w:t>
      </w:r>
      <w:r w:rsidR="00E206F8" w:rsidRPr="007B40DF">
        <w:rPr>
          <w:rFonts w:cstheme="majorHAnsi"/>
          <w:szCs w:val="22"/>
        </w:rPr>
        <w:t>Webinar</w:t>
      </w:r>
      <w:r w:rsidRPr="007B40DF">
        <w:rPr>
          <w:rFonts w:cstheme="majorHAnsi"/>
          <w:szCs w:val="22"/>
        </w:rPr>
        <w:t xml:space="preserve"> </w:t>
      </w:r>
      <w:r w:rsidR="00E206F8" w:rsidRPr="007B40DF">
        <w:rPr>
          <w:rFonts w:cstheme="majorHAnsi"/>
          <w:szCs w:val="22"/>
        </w:rPr>
        <w:t>teruggekeken</w:t>
      </w:r>
      <w:r w:rsidRPr="007B40DF">
        <w:rPr>
          <w:rFonts w:cstheme="majorHAnsi"/>
          <w:szCs w:val="22"/>
        </w:rPr>
        <w:t xml:space="preserve"> kan worde</w:t>
      </w:r>
      <w:r>
        <w:rPr>
          <w:rFonts w:cstheme="majorHAnsi"/>
          <w:szCs w:val="22"/>
        </w:rPr>
        <w:t>n.</w:t>
      </w:r>
    </w:p>
    <w:p w14:paraId="5A6C580F" w14:textId="77777777" w:rsidR="007B40DF" w:rsidRDefault="007B40DF" w:rsidP="007B40DF">
      <w:pPr>
        <w:rPr>
          <w:rFonts w:cstheme="minorHAnsi"/>
          <w:color w:val="000000" w:themeColor="text1"/>
        </w:rPr>
      </w:pPr>
    </w:p>
    <w:p w14:paraId="097B1D95" w14:textId="77777777" w:rsidR="007B40DF" w:rsidRDefault="007B40DF" w:rsidP="007B40DF">
      <w:pPr>
        <w:rPr>
          <w:rFonts w:cstheme="minorHAnsi"/>
          <w:color w:val="000000" w:themeColor="text1"/>
        </w:rPr>
      </w:pPr>
      <w:r>
        <w:rPr>
          <w:rFonts w:cstheme="minorHAnsi"/>
          <w:color w:val="000000" w:themeColor="text1"/>
        </w:rPr>
        <w:lastRenderedPageBreak/>
        <w:t xml:space="preserve">Bewustwording </w:t>
      </w:r>
      <w:r w:rsidR="00141E73">
        <w:rPr>
          <w:rFonts w:cstheme="minorHAnsi"/>
          <w:color w:val="000000" w:themeColor="text1"/>
        </w:rPr>
        <w:t xml:space="preserve">in </w:t>
      </w:r>
      <w:r>
        <w:rPr>
          <w:rFonts w:cstheme="minorHAnsi"/>
          <w:color w:val="000000" w:themeColor="text1"/>
        </w:rPr>
        <w:t>wat handelingsverlegen</w:t>
      </w:r>
      <w:r w:rsidR="00141E73">
        <w:rPr>
          <w:rFonts w:cstheme="minorHAnsi"/>
          <w:color w:val="000000" w:themeColor="text1"/>
        </w:rPr>
        <w:t>heid</w:t>
      </w:r>
      <w:r>
        <w:rPr>
          <w:rFonts w:cstheme="minorHAnsi"/>
          <w:color w:val="000000" w:themeColor="text1"/>
        </w:rPr>
        <w:t xml:space="preserve"> i</w:t>
      </w:r>
      <w:r w:rsidR="00141E73">
        <w:rPr>
          <w:rFonts w:cstheme="minorHAnsi"/>
          <w:color w:val="000000" w:themeColor="text1"/>
        </w:rPr>
        <w:t>s</w:t>
      </w:r>
      <w:r>
        <w:rPr>
          <w:rFonts w:cstheme="minorHAnsi"/>
          <w:color w:val="000000" w:themeColor="text1"/>
        </w:rPr>
        <w:t xml:space="preserve">. </w:t>
      </w:r>
    </w:p>
    <w:p w14:paraId="532A8058" w14:textId="77777777" w:rsidR="007B40DF" w:rsidRDefault="007B40DF" w:rsidP="007B40DF">
      <w:pPr>
        <w:rPr>
          <w:rFonts w:cstheme="minorHAnsi"/>
          <w:color w:val="000000" w:themeColor="text1"/>
        </w:rPr>
      </w:pPr>
      <w:r>
        <w:rPr>
          <w:rFonts w:cstheme="minorHAnsi"/>
          <w:color w:val="000000" w:themeColor="text1"/>
        </w:rPr>
        <w:t>Aanpak subdoel in interventie:</w:t>
      </w:r>
    </w:p>
    <w:p w14:paraId="208A980C" w14:textId="77777777" w:rsidR="007B40DF" w:rsidRDefault="007B40DF" w:rsidP="007B40DF">
      <w:pPr>
        <w:pStyle w:val="Lijstalinea"/>
        <w:numPr>
          <w:ilvl w:val="0"/>
          <w:numId w:val="11"/>
        </w:numPr>
        <w:rPr>
          <w:rFonts w:cstheme="minorHAnsi"/>
          <w:color w:val="000000" w:themeColor="text1"/>
        </w:rPr>
      </w:pPr>
      <w:r>
        <w:rPr>
          <w:rFonts w:cstheme="minorHAnsi"/>
          <w:color w:val="000000" w:themeColor="text1"/>
        </w:rPr>
        <w:t>Voorlichting presentatie:</w:t>
      </w:r>
    </w:p>
    <w:p w14:paraId="7FF7C34C" w14:textId="77777777" w:rsidR="007B40DF" w:rsidRDefault="007B40DF" w:rsidP="007B40DF">
      <w:pPr>
        <w:pStyle w:val="Lijstalinea"/>
        <w:numPr>
          <w:ilvl w:val="1"/>
          <w:numId w:val="11"/>
        </w:numPr>
        <w:rPr>
          <w:rFonts w:cstheme="minorHAnsi"/>
          <w:color w:val="000000" w:themeColor="text1"/>
        </w:rPr>
      </w:pPr>
      <w:r>
        <w:rPr>
          <w:rFonts w:cstheme="minorHAnsi"/>
          <w:color w:val="000000" w:themeColor="text1"/>
        </w:rPr>
        <w:t>Definitie van handelingsverlegenheid.</w:t>
      </w:r>
    </w:p>
    <w:p w14:paraId="5F0C2AA0" w14:textId="77777777" w:rsidR="007B40DF" w:rsidRDefault="007B40DF" w:rsidP="007B40DF">
      <w:pPr>
        <w:pStyle w:val="Lijstalinea"/>
        <w:numPr>
          <w:ilvl w:val="1"/>
          <w:numId w:val="11"/>
        </w:numPr>
        <w:rPr>
          <w:rFonts w:cstheme="minorHAnsi"/>
          <w:color w:val="000000" w:themeColor="text1"/>
        </w:rPr>
      </w:pPr>
      <w:r>
        <w:rPr>
          <w:rFonts w:cstheme="minorHAnsi"/>
          <w:color w:val="000000" w:themeColor="text1"/>
        </w:rPr>
        <w:t>Casus met concreet voorbeeld over handelingsverlegenheid.</w:t>
      </w:r>
    </w:p>
    <w:p w14:paraId="70CC2B3E" w14:textId="77777777" w:rsidR="007B40DF" w:rsidRPr="007B40DF" w:rsidRDefault="007B40DF" w:rsidP="007B40DF">
      <w:pPr>
        <w:pStyle w:val="Lijstalinea"/>
        <w:numPr>
          <w:ilvl w:val="0"/>
          <w:numId w:val="11"/>
        </w:numPr>
        <w:rPr>
          <w:rFonts w:cstheme="minorHAnsi"/>
          <w:color w:val="000000" w:themeColor="text1"/>
        </w:rPr>
      </w:pPr>
      <w:r>
        <w:rPr>
          <w:rFonts w:cstheme="minorHAnsi"/>
          <w:color w:val="000000" w:themeColor="text1"/>
        </w:rPr>
        <w:t>Menukaart: definitie handelingsverlegenheid en mogelijke oorzaken.</w:t>
      </w:r>
    </w:p>
    <w:p w14:paraId="63A3D1AC" w14:textId="77777777" w:rsidR="007B40DF" w:rsidRPr="00B32FF0" w:rsidRDefault="007B40DF" w:rsidP="007B40DF">
      <w:pPr>
        <w:rPr>
          <w:rFonts w:cstheme="minorHAnsi"/>
          <w:color w:val="000000" w:themeColor="text1"/>
        </w:rPr>
      </w:pPr>
    </w:p>
    <w:p w14:paraId="1EAF9FE8" w14:textId="77777777" w:rsidR="007B40DF" w:rsidRDefault="007B40DF" w:rsidP="007B40DF">
      <w:pPr>
        <w:rPr>
          <w:rFonts w:cstheme="minorHAnsi"/>
          <w:color w:val="000000" w:themeColor="text1"/>
        </w:rPr>
      </w:pPr>
      <w:r>
        <w:rPr>
          <w:rFonts w:cstheme="minorHAnsi"/>
          <w:color w:val="000000" w:themeColor="text1"/>
        </w:rPr>
        <w:t>Bewustwording van de helpende factoren om van handelingsverlegenheid naar handelingsbereidheid te gaan. De helpende factoren buiten deskundigheidsbevordering zijn handelingsverlegenheid bespreekbaar maken en reflecteren op eigen kunnen.</w:t>
      </w:r>
    </w:p>
    <w:p w14:paraId="52965AC0" w14:textId="77777777" w:rsidR="007B40DF" w:rsidRDefault="007B40DF" w:rsidP="007B40DF">
      <w:pPr>
        <w:pStyle w:val="Lijstalinea"/>
        <w:numPr>
          <w:ilvl w:val="0"/>
          <w:numId w:val="12"/>
        </w:numPr>
        <w:rPr>
          <w:rFonts w:cstheme="minorHAnsi"/>
          <w:color w:val="000000" w:themeColor="text1"/>
        </w:rPr>
      </w:pPr>
      <w:r>
        <w:rPr>
          <w:rFonts w:cstheme="minorHAnsi"/>
          <w:color w:val="000000" w:themeColor="text1"/>
        </w:rPr>
        <w:t>Voorlichting presentatie:</w:t>
      </w:r>
    </w:p>
    <w:p w14:paraId="6D245EEC" w14:textId="77777777" w:rsidR="007B40DF" w:rsidRPr="007B40DF" w:rsidRDefault="007B40DF" w:rsidP="007B40DF">
      <w:pPr>
        <w:pStyle w:val="Lijstalinea"/>
        <w:numPr>
          <w:ilvl w:val="1"/>
          <w:numId w:val="12"/>
        </w:numPr>
        <w:rPr>
          <w:rFonts w:cstheme="minorHAnsi"/>
          <w:color w:val="000000" w:themeColor="text1"/>
        </w:rPr>
      </w:pPr>
      <w:r w:rsidRPr="007B40DF">
        <w:rPr>
          <w:rFonts w:cstheme="minorHAnsi"/>
          <w:color w:val="000000" w:themeColor="text1"/>
        </w:rPr>
        <w:t>De helpende factoren (deskundigheidsbevordering, bespreekbaar maken en reflecteren op eigen kunnen) worden uitgelegd in de presentatie</w:t>
      </w:r>
      <w:r>
        <w:rPr>
          <w:rFonts w:cstheme="minorHAnsi"/>
          <w:color w:val="000000" w:themeColor="text1"/>
        </w:rPr>
        <w:t>.</w:t>
      </w:r>
    </w:p>
    <w:p w14:paraId="275A8882" w14:textId="77777777" w:rsidR="007B40DF" w:rsidRDefault="007B40DF" w:rsidP="007B40DF">
      <w:pPr>
        <w:pStyle w:val="Lijstalinea"/>
        <w:numPr>
          <w:ilvl w:val="1"/>
          <w:numId w:val="12"/>
        </w:numPr>
        <w:rPr>
          <w:rFonts w:cstheme="minorHAnsi"/>
          <w:color w:val="000000" w:themeColor="text1"/>
        </w:rPr>
      </w:pPr>
      <w:r w:rsidRPr="007B40DF">
        <w:rPr>
          <w:rFonts w:cstheme="minorHAnsi"/>
          <w:color w:val="000000" w:themeColor="text1"/>
        </w:rPr>
        <w:t>De helpende factoren (deskundigheidsbevordering, bespreekbaar maken en reflecteren op eigen kunnen) worden besproken middels een casus.</w:t>
      </w:r>
    </w:p>
    <w:p w14:paraId="5733B7F8" w14:textId="77777777" w:rsidR="007B40DF" w:rsidRPr="007B40DF" w:rsidRDefault="007B40DF" w:rsidP="007B40DF">
      <w:pPr>
        <w:pStyle w:val="Lijstalinea"/>
        <w:numPr>
          <w:ilvl w:val="0"/>
          <w:numId w:val="12"/>
        </w:numPr>
        <w:rPr>
          <w:rFonts w:cstheme="minorHAnsi"/>
          <w:color w:val="000000" w:themeColor="text1"/>
        </w:rPr>
      </w:pPr>
      <w:r>
        <w:rPr>
          <w:rFonts w:cstheme="minorHAnsi"/>
          <w:color w:val="000000" w:themeColor="text1"/>
        </w:rPr>
        <w:t xml:space="preserve">Menukaart: overzicht in </w:t>
      </w:r>
      <w:r w:rsidRPr="007B40DF">
        <w:rPr>
          <w:rFonts w:cstheme="minorHAnsi"/>
          <w:color w:val="000000" w:themeColor="text1"/>
        </w:rPr>
        <w:t>de helpende factoren (deskundigheidsbevordering, bespreekbaar maken en reflecteren op eigen kunnen) onder het kopje helpende factoren.</w:t>
      </w:r>
    </w:p>
    <w:p w14:paraId="76258FA4" w14:textId="77777777" w:rsidR="007B40DF" w:rsidRPr="00B32FF0" w:rsidRDefault="007B40DF" w:rsidP="007B40DF">
      <w:pPr>
        <w:rPr>
          <w:rFonts w:cstheme="minorHAnsi"/>
          <w:color w:val="000000" w:themeColor="text1"/>
        </w:rPr>
      </w:pPr>
    </w:p>
    <w:p w14:paraId="1A046BA9" w14:textId="77777777" w:rsidR="007B40DF" w:rsidRDefault="007B40DF" w:rsidP="007B40DF">
      <w:pPr>
        <w:rPr>
          <w:rFonts w:cstheme="minorHAnsi"/>
          <w:color w:val="000000" w:themeColor="text1"/>
        </w:rPr>
      </w:pPr>
      <w:r>
        <w:rPr>
          <w:rFonts w:cstheme="minorHAnsi"/>
          <w:color w:val="000000" w:themeColor="text1"/>
        </w:rPr>
        <w:t>Docenten</w:t>
      </w:r>
      <w:r w:rsidRPr="00B32FF0">
        <w:rPr>
          <w:rFonts w:cstheme="minorHAnsi"/>
          <w:color w:val="000000" w:themeColor="text1"/>
        </w:rPr>
        <w:t xml:space="preserve"> stimuleren om hulp te vragen</w:t>
      </w:r>
      <w:r>
        <w:rPr>
          <w:rFonts w:cstheme="minorHAnsi"/>
          <w:color w:val="000000" w:themeColor="text1"/>
        </w:rPr>
        <w:t xml:space="preserve"> bij preventiewerkers van Vincent van Gogh, middels het telefoonnummer of emailadres die vermeldt staan op de menukaart,</w:t>
      </w:r>
      <w:r w:rsidRPr="00B32FF0">
        <w:rPr>
          <w:rFonts w:cstheme="minorHAnsi"/>
          <w:color w:val="000000" w:themeColor="text1"/>
        </w:rPr>
        <w:t xml:space="preserve"> wanneer handelingsverlegenheid zich voordoet</w:t>
      </w:r>
      <w:r>
        <w:rPr>
          <w:rFonts w:cstheme="minorHAnsi"/>
          <w:color w:val="000000" w:themeColor="text1"/>
        </w:rPr>
        <w:t>.</w:t>
      </w:r>
      <w:r w:rsidRPr="00B32FF0">
        <w:rPr>
          <w:rFonts w:cstheme="minorHAnsi"/>
          <w:color w:val="000000" w:themeColor="text1"/>
        </w:rPr>
        <w:t xml:space="preserve"> </w:t>
      </w:r>
    </w:p>
    <w:p w14:paraId="36A2E738" w14:textId="77777777" w:rsidR="007B40DF" w:rsidRDefault="007B40DF" w:rsidP="007B40DF">
      <w:pPr>
        <w:rPr>
          <w:rFonts w:cstheme="minorHAnsi"/>
          <w:color w:val="000000" w:themeColor="text1"/>
        </w:rPr>
      </w:pPr>
      <w:r>
        <w:rPr>
          <w:rFonts w:cstheme="minorHAnsi"/>
          <w:color w:val="000000" w:themeColor="text1"/>
        </w:rPr>
        <w:t>Aanpak subdoel in interventie:</w:t>
      </w:r>
    </w:p>
    <w:p w14:paraId="228D2B5C" w14:textId="77777777" w:rsidR="007B40DF" w:rsidRDefault="007B40DF" w:rsidP="007B40DF">
      <w:pPr>
        <w:pStyle w:val="Lijstalinea"/>
        <w:numPr>
          <w:ilvl w:val="0"/>
          <w:numId w:val="13"/>
        </w:numPr>
        <w:rPr>
          <w:rFonts w:cstheme="minorHAnsi"/>
          <w:color w:val="000000" w:themeColor="text1"/>
        </w:rPr>
      </w:pPr>
      <w:r>
        <w:rPr>
          <w:rFonts w:cstheme="minorHAnsi"/>
          <w:color w:val="000000" w:themeColor="text1"/>
        </w:rPr>
        <w:t>Voorlichting presentatie: b</w:t>
      </w:r>
      <w:r w:rsidRPr="007B40DF">
        <w:rPr>
          <w:rFonts w:cstheme="minorHAnsi"/>
          <w:color w:val="000000" w:themeColor="text1"/>
        </w:rPr>
        <w:t xml:space="preserve">ij de uitleg van de helpende factor ‘bespreekbaar maken’ wordt </w:t>
      </w:r>
      <w:r w:rsidR="00E206F8" w:rsidRPr="007B40DF">
        <w:rPr>
          <w:rFonts w:cstheme="minorHAnsi"/>
          <w:color w:val="000000" w:themeColor="text1"/>
        </w:rPr>
        <w:t>verteld</w:t>
      </w:r>
      <w:r w:rsidRPr="007B40DF">
        <w:rPr>
          <w:rFonts w:cstheme="minorHAnsi"/>
          <w:color w:val="000000" w:themeColor="text1"/>
        </w:rPr>
        <w:t xml:space="preserve"> dat altijd kosteloos telefonisch of per mail contact mag opgezocht worden met een preventiewerker van Vincent van Gogh.</w:t>
      </w:r>
    </w:p>
    <w:p w14:paraId="1CC51E00" w14:textId="77777777" w:rsidR="007B40DF" w:rsidRPr="007B40DF" w:rsidRDefault="007B40DF" w:rsidP="007B40DF">
      <w:pPr>
        <w:pStyle w:val="Lijstalinea"/>
        <w:numPr>
          <w:ilvl w:val="0"/>
          <w:numId w:val="13"/>
        </w:numPr>
        <w:rPr>
          <w:rFonts w:cstheme="minorHAnsi"/>
          <w:color w:val="000000" w:themeColor="text1"/>
        </w:rPr>
      </w:pPr>
      <w:r w:rsidRPr="007B40DF">
        <w:rPr>
          <w:rFonts w:cstheme="minorHAnsi"/>
          <w:color w:val="000000" w:themeColor="text1"/>
        </w:rPr>
        <w:t>Menukaart: in de menukaart staat dat vragen stellen mag bij een preventiemedewerker van Vincent van Gogh met betreffende telefoonnummer en emailadres.</w:t>
      </w:r>
    </w:p>
    <w:p w14:paraId="511C949B" w14:textId="77777777" w:rsidR="007B40DF" w:rsidRDefault="007B40DF" w:rsidP="007B40DF">
      <w:pPr>
        <w:pStyle w:val="Kop1"/>
      </w:pPr>
      <w:bookmarkStart w:id="5" w:name="_Toc137467614"/>
      <w:r>
        <w:t>Koppeling tussen interventie en veranderbehoefte</w:t>
      </w:r>
      <w:bookmarkEnd w:id="5"/>
    </w:p>
    <w:p w14:paraId="507DD766" w14:textId="77777777" w:rsidR="007B40DF" w:rsidRDefault="007B40DF" w:rsidP="007B40DF">
      <w:r>
        <w:t xml:space="preserve">De veranderbehoefte is dat docenten door middel van deskundigheidsbevordering zich minder handelingsverlegen voelen. Uit het onderzoek, waarop deze interventie gebaseerd is, bleek dat docenten in het voortgezet onderwijs, binnen het werkgebied van Vincent van Gogh, geen tot weinig kennis hebben over het aanbod van Vincent van Gogh. Tevens merkte de opdrachtgever weinig afname van de diensten door docenten. Deze interventie richt zich dan ook specifiek op het aangeboden aanbod van Vincent van Gogh in deskundigheidsbevording rondom de thema’s depressie, verslaving en kinderen met ouders met psychische problemen en kinderen met ouders met een verslaving (KOPP/KOV). Om meer zekerheid te bieden in het gebruik van de menukaart wordt een voorlichting gegeven over de menukaart zelf maar ook over wat handelingsverlegenheid is en helpende factoren. Door bewustwording te </w:t>
      </w:r>
      <w:r w:rsidR="00E206F8">
        <w:t>creëren</w:t>
      </w:r>
      <w:r>
        <w:t xml:space="preserve"> over de helpende factoren, met de nadruk op deskundigheidsbevordering in de menukaart, kan de doelgroep zelf actie ondernemen door informatie op te zoeken over de aangeboden thema’s, zich in te schrijven voor een training, workshop etc. of een </w:t>
      </w:r>
      <w:r w:rsidR="00E206F8">
        <w:t>Webinar</w:t>
      </w:r>
      <w:r>
        <w:t xml:space="preserve"> </w:t>
      </w:r>
      <w:r w:rsidR="00E206F8">
        <w:t>terugkijken</w:t>
      </w:r>
      <w:r w:rsidR="005B64AD">
        <w:t xml:space="preserve">. </w:t>
      </w:r>
    </w:p>
    <w:p w14:paraId="06BD3CC6" w14:textId="77777777" w:rsidR="00C015D6" w:rsidRDefault="005B64AD" w:rsidP="00024C0D">
      <w:pPr>
        <w:pStyle w:val="Kop1"/>
      </w:pPr>
      <w:bookmarkStart w:id="6" w:name="_Toc137467615"/>
      <w:r>
        <w:br w:type="column"/>
      </w:r>
      <w:r w:rsidR="00C015D6">
        <w:lastRenderedPageBreak/>
        <w:t>Beschrijving doelgroep.</w:t>
      </w:r>
      <w:bookmarkEnd w:id="6"/>
      <w:r w:rsidR="00C015D6">
        <w:t xml:space="preserve"> </w:t>
      </w:r>
    </w:p>
    <w:p w14:paraId="24D12DCE" w14:textId="77777777" w:rsidR="00C54E01" w:rsidRPr="00B32FF0" w:rsidRDefault="001C6DC6" w:rsidP="00B32FF0">
      <w:pPr>
        <w:rPr>
          <w:rFonts w:ascii="Times New Roman" w:hAnsi="Times New Roman"/>
        </w:rPr>
      </w:pPr>
      <w:r>
        <w:t>De doelgroep voor deze interventie zijn docenten in het</w:t>
      </w:r>
      <w:r w:rsidR="00C243C6">
        <w:t xml:space="preserve"> voortgezet onderwijs, binnen</w:t>
      </w:r>
      <w:r>
        <w:t xml:space="preserve"> werkgebied van Vincent van G</w:t>
      </w:r>
      <w:r w:rsidR="00C54E01">
        <w:t>ogh</w:t>
      </w:r>
      <w:r w:rsidR="00C243C6">
        <w:t>.</w:t>
      </w:r>
      <w:r w:rsidR="00C54E01">
        <w:t xml:space="preserve"> </w:t>
      </w:r>
      <w:r w:rsidR="00C243C6">
        <w:t>D</w:t>
      </w:r>
      <w:r w:rsidR="00C54E01">
        <w:t>eze docenten hebben vaak nog een nevenfunctie</w:t>
      </w:r>
      <w:r w:rsidR="00024C0D">
        <w:t xml:space="preserve"> en</w:t>
      </w:r>
      <w:r>
        <w:t>/of</w:t>
      </w:r>
      <w:r w:rsidR="00024C0D">
        <w:t xml:space="preserve"> zijn mentor</w:t>
      </w:r>
      <w:r w:rsidR="00C54E01">
        <w:t xml:space="preserve">. </w:t>
      </w:r>
      <w:r>
        <w:t>Het werkgebied van Vincent van Gogh ligt in Noord- en Midden-</w:t>
      </w:r>
      <w:r w:rsidR="00E206F8">
        <w:t>Limburg.</w:t>
      </w:r>
      <w:r w:rsidR="00CF2714">
        <w:t xml:space="preserve"> </w:t>
      </w:r>
    </w:p>
    <w:p w14:paraId="07D70252" w14:textId="77777777" w:rsidR="007D4E82" w:rsidRDefault="007D4E82" w:rsidP="00B32FF0"/>
    <w:p w14:paraId="5E80A608" w14:textId="77777777" w:rsidR="007D4E82" w:rsidRDefault="007D4E82" w:rsidP="007D4E82">
      <w:pPr>
        <w:pStyle w:val="Kop2"/>
      </w:pPr>
      <w:bookmarkStart w:id="7" w:name="_Toc137467616"/>
      <w:r>
        <w:t>Aansluiting van de interventie bij de doelgroep</w:t>
      </w:r>
      <w:bookmarkEnd w:id="7"/>
      <w:r>
        <w:t xml:space="preserve">  </w:t>
      </w:r>
    </w:p>
    <w:p w14:paraId="086E5B20" w14:textId="77777777" w:rsidR="00163EBC" w:rsidRDefault="001364CC" w:rsidP="007D4E82">
      <w:r>
        <w:t xml:space="preserve">Ondanks dat </w:t>
      </w:r>
      <w:r w:rsidR="00CF2714">
        <w:t>Vincent van Gogh</w:t>
      </w:r>
      <w:r>
        <w:t xml:space="preserve"> contact heeft met </w:t>
      </w:r>
      <w:r w:rsidR="00E206F8">
        <w:t>meerdere</w:t>
      </w:r>
      <w:r>
        <w:t xml:space="preserve"> personen</w:t>
      </w:r>
      <w:r w:rsidR="00141E73">
        <w:t xml:space="preserve"> in verschillende functies</w:t>
      </w:r>
      <w:r>
        <w:t xml:space="preserve"> binnen de zorgstructuur van de school</w:t>
      </w:r>
      <w:r w:rsidR="00CF2714">
        <w:t xml:space="preserve"> bijvoorbeeld een </w:t>
      </w:r>
      <w:r w:rsidR="00E206F8">
        <w:t>zorgcoördinator</w:t>
      </w:r>
      <w:r w:rsidR="00CF2714">
        <w:t xml:space="preserve"> en leerlingbegeleider,</w:t>
      </w:r>
      <w:r>
        <w:t xml:space="preserve"> en zij meerdere diensten/producten aanbieden die niet alleen gericht zijn op de doelgroep docenten, richt deze interventie zich daar wel op. </w:t>
      </w:r>
      <w:r w:rsidR="00CF2714">
        <w:t xml:space="preserve">Een menukaart zoals in deze interventie bestaat nog niet en wanneer het aanbod wel gepresenteerd wordt, dan zijn leerlingen de doelgroep en niet docenten. </w:t>
      </w:r>
      <w:r>
        <w:t>De interventie richt zich specifiek op het aanbod</w:t>
      </w:r>
      <w:r w:rsidR="00CF2714">
        <w:t>,</w:t>
      </w:r>
      <w:r>
        <w:t xml:space="preserve"> van </w:t>
      </w:r>
      <w:r w:rsidR="00CF2714">
        <w:t xml:space="preserve">Vincent van Gogh, </w:t>
      </w:r>
      <w:r>
        <w:t xml:space="preserve">dat betrekking heeft op deskundigheidsbevordering voor depressie, verslaving en KOPP/KOV. </w:t>
      </w:r>
      <w:r w:rsidR="00CF2714">
        <w:t xml:space="preserve">Dit zijn actuele onderwerpen waar docenten in het voortgezet onderwijs, binnen het werkgebied van Vincent van Gogh, mee te maken krijgen. </w:t>
      </w:r>
      <w:r w:rsidR="00141E73">
        <w:t xml:space="preserve">Van der Meer (2016), geeft aan dat de organisatie van een training moeilijk kan zijn door drukke roosters van de docenten. Ook het veldonderzoek wijst uit dat de verzwaring van de mentortaak en de vele administratieve handelingen die daarbij komen kijken, zorgen voor werkdruk verhoging. </w:t>
      </w:r>
      <w:r>
        <w:t>D</w:t>
      </w:r>
      <w:r w:rsidR="00CF2714">
        <w:t xml:space="preserve">eze interventie </w:t>
      </w:r>
      <w:r w:rsidR="00141E73">
        <w:t xml:space="preserve">geeft </w:t>
      </w:r>
      <w:r>
        <w:t xml:space="preserve">concrete </w:t>
      </w:r>
      <w:r w:rsidR="00CF2714">
        <w:t xml:space="preserve">en </w:t>
      </w:r>
      <w:r>
        <w:t>bruikbare informatie aan de doelgroep op een overzichtelijk A4.</w:t>
      </w:r>
      <w:r w:rsidR="00CF2714">
        <w:t xml:space="preserve"> De A4, wanneer deze bewaard </w:t>
      </w:r>
      <w:r w:rsidR="00E206F8">
        <w:t>wordt</w:t>
      </w:r>
      <w:r w:rsidR="00CF2714">
        <w:t xml:space="preserve"> in de mail of harde schijf, is makkelijk terug te vinden. Een fysieke versie kan mogelijk, door de toegevoegde QR-codes, opgehangen worden in een docentenkamer, waar de doelgroep toegang </w:t>
      </w:r>
      <w:r w:rsidR="00141E73">
        <w:t xml:space="preserve">tot </w:t>
      </w:r>
      <w:r w:rsidR="00CF2714">
        <w:t>heeft.</w:t>
      </w:r>
      <w:r>
        <w:t xml:space="preserve"> De doelgroep hoeft dus betreffende de thema</w:t>
      </w:r>
      <w:r w:rsidR="00CF2714">
        <w:t>’</w:t>
      </w:r>
      <w:r>
        <w:t xml:space="preserve">s depressie, verslaving en KOPP/KOV geen lange zoektochten op google </w:t>
      </w:r>
      <w:r w:rsidR="00CF2714">
        <w:t>uit te voeren</w:t>
      </w:r>
      <w:r>
        <w:t>.</w:t>
      </w:r>
      <w:r w:rsidR="00CF2714">
        <w:t xml:space="preserve"> Tijdens het ontwikkelen van de presentatie van de voorlichting is rekening gehouden met de duur van de voorlichting. Deze is zo kort mogelijk gehouden en door de digitale versie is het mogelijk voor docenten om deze in te plannen wanneer het uitkomt voor hen. </w:t>
      </w:r>
    </w:p>
    <w:p w14:paraId="0CAA826A" w14:textId="77777777" w:rsidR="001364CC" w:rsidRDefault="001364CC" w:rsidP="007D4E82"/>
    <w:p w14:paraId="0459E14C" w14:textId="77777777" w:rsidR="00CE6E49" w:rsidRPr="00CE6E49" w:rsidRDefault="00C015D6" w:rsidP="00CE6E49">
      <w:pPr>
        <w:pStyle w:val="Kop1"/>
      </w:pPr>
      <w:bookmarkStart w:id="8" w:name="_Toc137467617"/>
      <w:r>
        <w:t xml:space="preserve">Onderbouwing </w:t>
      </w:r>
      <w:r w:rsidR="000F32B7">
        <w:t>van de interventie</w:t>
      </w:r>
      <w:bookmarkEnd w:id="8"/>
    </w:p>
    <w:p w14:paraId="0724CA59" w14:textId="77777777" w:rsidR="00164920" w:rsidRDefault="000F32B7" w:rsidP="00164920">
      <w:bookmarkStart w:id="9" w:name="_Toc137467618"/>
      <w:r>
        <w:rPr>
          <w:rStyle w:val="Kop2Char"/>
        </w:rPr>
        <w:t>Onderbouwing handelingsverlegenheid en helpende factoren</w:t>
      </w:r>
      <w:bookmarkEnd w:id="9"/>
      <w:r w:rsidR="00CE6E49">
        <w:br/>
      </w:r>
      <w:r w:rsidR="00164920">
        <w:t>Handelingsverlegenheid is volgens Hofstetter &amp; Bijstra (2014), “een term die mooi uitdrukt dat de gebruiker ervan zich geen raad weet met zijn of haar handelen, en daar letterlijk verlegen mee is”. Handelingsverlegenheid kan zich dus uiten in het niet handelen, twijfelen om te handelen of niet weten hoe te handelen, terwijl een situatie wel vraagt om een handeling (Nederlands Jeugdinstituut, z.d.). Handelingsverlegenheid kan als een onbewust proces optreden (</w:t>
      </w:r>
      <w:r w:rsidR="00164920" w:rsidRPr="00C957EF">
        <w:t>Jonkers</w:t>
      </w:r>
      <w:r w:rsidR="00164920">
        <w:t xml:space="preserve"> </w:t>
      </w:r>
      <w:r w:rsidR="00164920" w:rsidRPr="00C957EF">
        <w:t>&amp; Machielse, 2012</w:t>
      </w:r>
      <w:r w:rsidR="00164920">
        <w:t xml:space="preserve">) en er kunnen veel verschillende factoren een rol spelen bij het handelingsverlegen zijn van een docent. Gebrek aan kennis en ervaring in het gezondheidsprobleem kunnen invloed hebben op of iemand zich handelingsverlegen voelt (Jonkers &amp; Machielse, 2012; Nederlands Centrum Jeugdgezondheid, 2022; NJI, z.d.). Vaak treedt handelingsverlegenheid op bij complexe, gevoelige of zware vraagstukken, waarin de hulpverlener, of in geval van deze interventie de docent, beslissingen moet nemen (Jonkers &amp; Machielse, 2012). Daarnaast kunnen er organisatorische factoren handelingsverlegenheid </w:t>
      </w:r>
      <w:r w:rsidR="00E206F8">
        <w:t>beïnvloeden</w:t>
      </w:r>
      <w:r w:rsidR="00164920">
        <w:t>. Het moeilijk inplannen van een training door drukke roosters (Van der Meer, 2016) en onduidelijk voorgeschreven protocollen of juist geen voorgeschreven protocollen (</w:t>
      </w:r>
      <w:r w:rsidR="00164920" w:rsidRPr="00C957EF">
        <w:t>Jonkers</w:t>
      </w:r>
      <w:r w:rsidR="00164920">
        <w:t xml:space="preserve"> </w:t>
      </w:r>
      <w:r w:rsidR="00164920" w:rsidRPr="00C957EF">
        <w:t>&amp; Machielse, 2012).</w:t>
      </w:r>
      <w:r w:rsidR="00164920">
        <w:t xml:space="preserve"> Helpende factoren om handelingsverlegenheid te verminderen zijn knelpunten inventariseren en docenten hierin trainen (Schutte et al., 2014), handelingsverlegenheid bespreekbaar maken (NCJ, 2022; NJI, z.d.; Ledoux &amp; Waslander, 2020; Van der Meer, 2016), deskundigheidsbevordering (</w:t>
      </w:r>
      <w:r w:rsidR="00164920" w:rsidRPr="00C957EF">
        <w:t>Jonkers</w:t>
      </w:r>
      <w:r w:rsidR="00164920">
        <w:t xml:space="preserve"> </w:t>
      </w:r>
      <w:r w:rsidR="00164920" w:rsidRPr="00C957EF">
        <w:t>&amp; Machielse, 2012</w:t>
      </w:r>
      <w:r w:rsidR="00164920">
        <w:t>; NJI, z.d.) en reflecteren op eigen kunnen (NJI, z.d., NCJ, 2022).</w:t>
      </w:r>
    </w:p>
    <w:p w14:paraId="2973727A" w14:textId="77777777" w:rsidR="00164920" w:rsidRDefault="00164920" w:rsidP="00164920"/>
    <w:p w14:paraId="4CFB8A5C" w14:textId="77777777" w:rsidR="007B40DF" w:rsidRDefault="007B40DF" w:rsidP="00164920"/>
    <w:p w14:paraId="68F7D5AB" w14:textId="77777777" w:rsidR="005B64AD" w:rsidRDefault="005B64AD" w:rsidP="00164920"/>
    <w:p w14:paraId="06CCF0B1" w14:textId="77777777" w:rsidR="00164920" w:rsidRDefault="00164920" w:rsidP="00164920">
      <w:r>
        <w:lastRenderedPageBreak/>
        <w:t>De menukaart interventie zal inzicht gaan geven in de definitie van handelingsverlegenheid en wat helpende factoren zijn om tot handelingsbereidheid te komen. Docenten geven aan dat zij voorkeur geven aan een vraagbaak (Van der Meer, 2016) en daarom wordt aangegeven in de menukaart dat er altijd vragen gesteld mogen worden bij een preventiewerk</w:t>
      </w:r>
      <w:r w:rsidR="00141E73">
        <w:t>er</w:t>
      </w:r>
      <w:r>
        <w:t xml:space="preserve"> van Vincent van Gogh. Hiermee kan de helpende factor het bespreekbaar maken ook gestimuleerd worden. De presentatie van het aanbod van Vincent van Gogh op de menukaart is gericht op de helpende factor deskundigheidsbevordering. Reflecteren op eigen kunnen staat vermeldt op de menukaart onder het kopje helpende factoren en wordt middels een casus besproken in de voorlichting, net als de andere helpende factoren.</w:t>
      </w:r>
      <w:r w:rsidR="00141E73">
        <w:t xml:space="preserve"> </w:t>
      </w:r>
    </w:p>
    <w:p w14:paraId="7F3A7B88" w14:textId="77777777" w:rsidR="007B40DF" w:rsidRDefault="007B40DF" w:rsidP="00164920">
      <w:pPr>
        <w:pStyle w:val="Kop2"/>
      </w:pPr>
    </w:p>
    <w:p w14:paraId="01A20A52" w14:textId="77777777" w:rsidR="00A804C0" w:rsidRDefault="0047549F" w:rsidP="00164920">
      <w:pPr>
        <w:pStyle w:val="Kop2"/>
      </w:pPr>
      <w:bookmarkStart w:id="10" w:name="_Toc137467619"/>
      <w:r>
        <w:t>Verantwoording</w:t>
      </w:r>
      <w:r w:rsidR="000F32B7">
        <w:t xml:space="preserve"> keuze interventie werkvormen</w:t>
      </w:r>
      <w:bookmarkEnd w:id="10"/>
    </w:p>
    <w:p w14:paraId="40728D48" w14:textId="77777777" w:rsidR="000F32B7" w:rsidRDefault="00141E73" w:rsidP="000F32B7">
      <w:r>
        <w:t>Uit l</w:t>
      </w:r>
      <w:r w:rsidR="000F32B7">
        <w:t xml:space="preserve">iteratuurstudie naar de menukaart als interventie </w:t>
      </w:r>
      <w:r>
        <w:t xml:space="preserve">blijkt </w:t>
      </w:r>
      <w:r w:rsidR="000F32B7">
        <w:t>dat er geen literatuur is gevonden die onderbouwt waarom een menukaart een effectieve interventie is. Echter, zijn er wel instanties gevonden die ook een menukaart gebruikt hebben om overzichtelijk te weergeven wat het totale aanbod (van interventies) is. Dit is gelijk aan waar de menukaart voor deze interventie voor is gebruikt, namelijk het aanbod van Vincent van Gogh in deskundigheidsbevordering om handelingsverlegenheid te verminderen overzichtelijk te presenteren aan docenten in het voortgezet onderwijs. Zo bestaan er menukaarten voor interventies om organisatiecultuurveranderingen te laten plaatsvinden (Straathof &amp; Dijk, 2003), verschillende sport en bewegen interventies (de Jong &amp; van Lindert, 2013; Ooms et al., 2015), medewerkers onderzoeken (Venster helpt overheidsorganisaties beter presteren, 2022) en Nationaal Programma Onderwijs interventies (Ministerie van Onderwijs, Cultuur en Wetenschap, 2022). De Lange et al. (2021), geeft aan dat er is geëxperimenteerd met een menukaart voor schuldpreventie interventies en dat er wordt geconcludeerd dat de menukaart interventie het meest rendabel is. Ondanks dat er dus geen onderbouwing gegeven kan worden voor de effectiviteit van een menukaart, wordt de menukaart wel degelijk gebruikt als interventie.</w:t>
      </w:r>
    </w:p>
    <w:p w14:paraId="05A2E46B" w14:textId="77777777" w:rsidR="007B40DF" w:rsidRDefault="007B40DF" w:rsidP="000F32B7"/>
    <w:p w14:paraId="552192F8" w14:textId="77777777" w:rsidR="000F32B7" w:rsidRDefault="000F32B7" w:rsidP="000F32B7">
      <w:r>
        <w:t xml:space="preserve">De menukaart interventie zal ondersteund worden door een voorlichting om het daadwerkelijke gebruik van de menukaart te laten toenemen. Een voorlichting, algemeen of gericht op een specifieke doelgroep, heeft als doel bewustwording te bereiken over een bepaald onderwerp en om houding, kennis en/of gedrag te beïnvloeden (Kenniscentrum voor beleid en regelgeving, z.d.). Het doel van deze voorlichting </w:t>
      </w:r>
      <w:r w:rsidR="00141E73">
        <w:t>is onder andere</w:t>
      </w:r>
      <w:r>
        <w:t xml:space="preserve"> bewustwording creëren rondom het thema handelingsverlegenheid, helpende factoren en de menukaart voor deskundigheidsbevordering om handelingsverlegenheid te verminderen. </w:t>
      </w:r>
    </w:p>
    <w:p w14:paraId="0410137B" w14:textId="77777777" w:rsidR="000F32B7" w:rsidRPr="007B40DF" w:rsidRDefault="000F32B7" w:rsidP="000F32B7">
      <w:pPr>
        <w:rPr>
          <w:color w:val="000000" w:themeColor="text1"/>
        </w:rPr>
      </w:pPr>
      <w:r>
        <w:t>Het ICAP-model verdeelt verschillende leerstrategieën in vier categorieën. Interactief, constructief, actief en passief. Waarbij de passieve leerstrategie de laagste leerprestatie heeft. De interactieve leerstrategie heeft de hoogste leerprestatie, gevolgd door constructief en vervolgens actief (Chi &amp; Wylie, 2014). Een voorlichting waarbij alleen informatieoverdracht plaatsvindt kan gezien worden als een passieve leerstrategie door de deelnemers. Door in de voorlichting een discussie toe te voegen over de helpende factoren van handelingsverlegenheid, ontstaat er interactie tussen de</w:t>
      </w:r>
      <w:r w:rsidR="00C41B7F">
        <w:t xml:space="preserve"> uitvoerder </w:t>
      </w:r>
      <w:r>
        <w:t xml:space="preserve">en deelnemers. Dit zorgt ervoor dat de overgebrachte informatie beter blijft hangen bij de deelnemers en daardoor het leren, in geval van deze interventie over handelingsverlegenheid, verbetert </w:t>
      </w:r>
      <w:r w:rsidRPr="00AF1E89">
        <w:rPr>
          <w:color w:val="000000" w:themeColor="text1"/>
        </w:rPr>
        <w:t xml:space="preserve">(Ellis et al., 2004). </w:t>
      </w:r>
      <w:r>
        <w:rPr>
          <w:color w:val="000000" w:themeColor="text1"/>
        </w:rPr>
        <w:t xml:space="preserve">Het voeren van een discussie kan beperkingen hebben, namelijk dat de deelnemers in geval van deze interventie, niet precies weten wat er geleerd moet worden met de discussie, waardoor de discussie een verkeerde richting kan </w:t>
      </w:r>
      <w:r w:rsidRPr="00C41B7F">
        <w:rPr>
          <w:color w:val="000000" w:themeColor="text1"/>
        </w:rPr>
        <w:t xml:space="preserve">aannemen (Pollock </w:t>
      </w:r>
      <w:r w:rsidRPr="00AF1E89">
        <w:rPr>
          <w:color w:val="000000" w:themeColor="text1"/>
        </w:rPr>
        <w:t xml:space="preserve">et al., 2011). </w:t>
      </w:r>
      <w:r>
        <w:rPr>
          <w:color w:val="000000" w:themeColor="text1"/>
        </w:rPr>
        <w:t xml:space="preserve">Het is daarom van belang dat de discussieleider de discussie in goede banen leidt en de leerdoelen van de discussie als leidend ervaart. </w:t>
      </w:r>
      <w:r w:rsidR="007032C1">
        <w:rPr>
          <w:color w:val="000000" w:themeColor="text1"/>
        </w:rPr>
        <w:t xml:space="preserve">In de voorlichting met audio-opnames is er geen mogelijkheid tot interactie en valt er dus te verwachten dat minder geleerd wordt dan wanneer deze fysiek wordt uitgevoerd als er wel interactie kan plaatsvinden. </w:t>
      </w:r>
      <w:r>
        <w:rPr>
          <w:color w:val="000000" w:themeColor="text1"/>
        </w:rPr>
        <w:t>Tevens heeft de grootte van de groep invloed op het voeren van een discussie. Een kleinere groep heeft meer voordelen in het voeren van een discussie zoals bijvoorbeeld dat de deelnemers actief de</w:t>
      </w:r>
      <w:r w:rsidRPr="00AF1E89">
        <w:rPr>
          <w:color w:val="000000" w:themeColor="text1"/>
        </w:rPr>
        <w:t>elnemen aan de discussie, dat zij kritisch nadenken over het onderwerp en de leerprestatie wordt verhoogd (Pollock et al., 2011).</w:t>
      </w:r>
      <w:r>
        <w:rPr>
          <w:color w:val="000000" w:themeColor="text1"/>
        </w:rPr>
        <w:br/>
      </w:r>
      <w:r>
        <w:rPr>
          <w:color w:val="000000" w:themeColor="text1"/>
        </w:rPr>
        <w:lastRenderedPageBreak/>
        <w:t xml:space="preserve">De laatste werkvorm waarvan gebruik wordt gemaakt in de interventie is het behandelen van een casus. </w:t>
      </w:r>
      <w:r w:rsidRPr="00902B5B">
        <w:rPr>
          <w:color w:val="000000" w:themeColor="text1"/>
        </w:rPr>
        <w:t>“Een casus is een min of meer gedetailleerde beschrijving van een specifieke, realistische of waargebeurde praktijksituatie of -probleem in een bepaalde context, gestructureerd vanuit leerdoelen.” (Lavigne et al., 2013, p. 3)</w:t>
      </w:r>
      <w:r>
        <w:rPr>
          <w:color w:val="000000" w:themeColor="text1"/>
        </w:rPr>
        <w:t xml:space="preserve">. Het behandelen van een casus is een techniek om deelnemers uit te nodigen tot kritisch denken (Popil, 2011). </w:t>
      </w:r>
      <w:r w:rsidR="00C41B7F">
        <w:rPr>
          <w:color w:val="000000" w:themeColor="text1"/>
        </w:rPr>
        <w:t xml:space="preserve">Volgens Facione (1990), is kritisch denken onder andere beredeneerd en doelgericht denken. Daarvoor is zijn cognitieve vaardigheden zoals interpretatie, evaluatie en analyse voor nodig. </w:t>
      </w:r>
      <w:r>
        <w:rPr>
          <w:color w:val="000000" w:themeColor="text1"/>
        </w:rPr>
        <w:t xml:space="preserve">Door middel van een casus zal dus een gedetailleerde beschrijving van een realistische praktijksituatie de deelnemers stimuleren om kritisch na te denken over handelingsverlegenheid en de helpende factoren. </w:t>
      </w:r>
    </w:p>
    <w:p w14:paraId="77C811EC" w14:textId="77777777" w:rsidR="007B40DF" w:rsidRDefault="007B40DF" w:rsidP="007B40DF"/>
    <w:p w14:paraId="51648C6F" w14:textId="77777777" w:rsidR="00D80B48" w:rsidRPr="007B40DF" w:rsidRDefault="007D4E82" w:rsidP="007B40DF">
      <w:pPr>
        <w:pStyle w:val="Kop1"/>
      </w:pPr>
      <w:bookmarkStart w:id="11" w:name="_Toc137467620"/>
      <w:r>
        <w:t>Implementatie en haalbaarheid</w:t>
      </w:r>
      <w:bookmarkEnd w:id="11"/>
    </w:p>
    <w:p w14:paraId="196C685A" w14:textId="77777777" w:rsidR="00163EBC" w:rsidRDefault="00163EBC" w:rsidP="00163EBC">
      <w:pPr>
        <w:pStyle w:val="Kop2"/>
      </w:pPr>
      <w:bookmarkStart w:id="12" w:name="_Toc137467621"/>
      <w:r>
        <w:t>Uitvoerbaarheid</w:t>
      </w:r>
      <w:bookmarkEnd w:id="12"/>
    </w:p>
    <w:p w14:paraId="6EEBF8FE" w14:textId="77777777" w:rsidR="00262A6E" w:rsidRDefault="00CF2714" w:rsidP="00CF2714">
      <w:r>
        <w:t xml:space="preserve">Voor het uitvoeren van de voorlichting is een draaiboek gemaakt voor de opdrachtgever. Hierin staat duidelijk beschreven wat de doelen van de bijeenkomst zijn, hoe de voorlichting is opgebouwd en waar rekening mee dient te worden gehouden. </w:t>
      </w:r>
      <w:r w:rsidR="00195A6A">
        <w:t>Het draaiboek maakt het mogelijk voor de opdrachtgever om de voorlichtingen</w:t>
      </w:r>
      <w:r w:rsidR="00B805DA">
        <w:t xml:space="preserve"> zelf</w:t>
      </w:r>
      <w:r w:rsidR="00195A6A">
        <w:t xml:space="preserve"> uit te voeren. </w:t>
      </w:r>
      <w:r>
        <w:t>Na het geven van de voorlichting zou het gebruik van de menukaart duidelijk moeten zijn</w:t>
      </w:r>
      <w:r w:rsidR="00195A6A">
        <w:t xml:space="preserve"> voor de doelgroep</w:t>
      </w:r>
      <w:r>
        <w:t xml:space="preserve">. </w:t>
      </w:r>
      <w:r w:rsidR="00195A6A">
        <w:t>D</w:t>
      </w:r>
      <w:r>
        <w:t xml:space="preserve">e menukaart </w:t>
      </w:r>
      <w:r w:rsidR="00195A6A">
        <w:t xml:space="preserve">is </w:t>
      </w:r>
      <w:r>
        <w:t>zo gemaakt dat deze ook duidelijk is wanneer de voorlichting niet gevolgd is, door middel van duidelijke tekst en aanwijzingen voor gebruik. Echter, wordt sterk aangeraden om wel de voorlichting te volgen</w:t>
      </w:r>
      <w:r w:rsidR="00195A6A">
        <w:t xml:space="preserve"> richting de doelgroep</w:t>
      </w:r>
      <w:r>
        <w:t>. Gezien de gekregen tijd voor het ontwikkelen van deze interventie, is het niet mogelijk op om alle scholen, binnen het werkgebied van Vincent van Gogh, de voorlichting te geven</w:t>
      </w:r>
      <w:r w:rsidR="00195A6A">
        <w:t>, door de ontwikkelaar van de interventie</w:t>
      </w:r>
      <w:r>
        <w:t xml:space="preserve">. </w:t>
      </w:r>
      <w:r w:rsidR="00195A6A">
        <w:t>Er is richting de opdrachtgever geadviseerd om de voorlichting fysiek te geven omdat dit interactie tussen de deelnemers en uitvoerder mogelijk maakt en de verwachting is dat dit de voorlichting effectiever zal maken dan wanneer deze digitaal gevolgd zal worden. Ondanks het gegeven advies richting de opdrachtgever gaven zij aan dat zij</w:t>
      </w:r>
      <w:r>
        <w:t xml:space="preserve"> hier geen ruimte voor </w:t>
      </w:r>
      <w:r w:rsidR="00195A6A">
        <w:t>hebben en daarom</w:t>
      </w:r>
      <w:r>
        <w:t xml:space="preserve"> is er een digitale versie van de voorlichting ontwikkeld door audio-opnames toe te voegen.</w:t>
      </w:r>
      <w:r w:rsidR="00195A6A">
        <w:t xml:space="preserve"> De gehele interventie (digitale voorlichting en menukaart) zal door de ontwikkelaar gemaild worden naar de scholen binnen het werkgebied van Vincent van Gogh, zie bijlage 4. Er is in de uitvoering, op dit moment, geen rekening gehouden met een planning of kostenoverzicht omdat er geen sprake is van een planning door de digitale versie van de voorlichting en er hierdoor ook geen kosten aan verbonden zitten. Wanneer een preventiewerker de voorlichting fysiek gaat uitvoeren is het mogelijk dat er een kostenoverzicht gemaakt dient te worden en tevens een planning voor het organiseren van de bijeenkomsten.</w:t>
      </w:r>
    </w:p>
    <w:p w14:paraId="6DBC203B" w14:textId="77777777" w:rsidR="00195A6A" w:rsidRDefault="00195A6A" w:rsidP="00CF2714"/>
    <w:p w14:paraId="652D704A" w14:textId="77777777" w:rsidR="00195A6A" w:rsidRDefault="00195A6A" w:rsidP="00195A6A">
      <w:pPr>
        <w:pStyle w:val="Kop2"/>
      </w:pPr>
      <w:bookmarkStart w:id="13" w:name="_Toc137467622"/>
      <w:r>
        <w:t>Vaardigheden/competenties uitvoerder</w:t>
      </w:r>
      <w:bookmarkEnd w:id="13"/>
    </w:p>
    <w:p w14:paraId="1B39C6A3" w14:textId="77777777" w:rsidR="007B40DF" w:rsidRDefault="00195A6A" w:rsidP="007B40DF">
      <w:r>
        <w:t xml:space="preserve">Voor het uitvoeren van de voorlichting dient de uitvoerder kennis te hebben van het onderzoeksrapport “Docenten in het voortgezet onderwijs, binnen het werkgebied van Vincent van Gogh, over het uitvoeren van preventieve handelingen”. Het onderzoeksrapport is gepubliceerd op de HBO-kennisbank en in het bezit van de opdrachtgever. Uiteraard wordt niet verwacht dat leden van het preventieteam evenredige kennis hebben over het onderzoek als de onderzoeker zelf. Mochten deelnemers van de voorlichting </w:t>
      </w:r>
      <w:r w:rsidR="00E206F8">
        <w:t>geïnteresseerd</w:t>
      </w:r>
      <w:r>
        <w:t xml:space="preserve"> zijn naar het onderzoek kan de uitvoerder verwijzen naar het gepubliceerde onderzoek. Dit wordt tevens vermeldt in de digitale voorlichting en het draaiboek. Daarnaast is inhoudelijke kennis over handelingsverlegenheid ook gewenst omdat in de voorlichting </w:t>
      </w:r>
      <w:r w:rsidR="00B805DA">
        <w:t xml:space="preserve">uitleg wordt gegeven over dit </w:t>
      </w:r>
      <w:proofErr w:type="spellStart"/>
      <w:r w:rsidR="00B805DA">
        <w:t>betrip</w:t>
      </w:r>
      <w:proofErr w:type="spellEnd"/>
      <w:r w:rsidR="00B805DA">
        <w:t xml:space="preserve"> en </w:t>
      </w:r>
      <w:r>
        <w:t xml:space="preserve">een discussie gevoerd gaat worden middels een casus over handelingsverlegenheid en de helpende factoren. Als laatste zijn vaardigheden in het geven van een voorlichting, discussie leiden en casus behandelen gewenst.  </w:t>
      </w:r>
    </w:p>
    <w:p w14:paraId="12862971" w14:textId="77777777" w:rsidR="00163EBC" w:rsidRDefault="001F3E75" w:rsidP="007B40DF">
      <w:pPr>
        <w:pStyle w:val="Kop2"/>
      </w:pPr>
      <w:bookmarkStart w:id="14" w:name="_Toc137467623"/>
      <w:r>
        <w:br w:type="column"/>
      </w:r>
      <w:r w:rsidR="00CF2714">
        <w:lastRenderedPageBreak/>
        <w:t>A</w:t>
      </w:r>
      <w:r w:rsidR="00163EBC">
        <w:t>ccepteerbaarheid</w:t>
      </w:r>
      <w:bookmarkEnd w:id="14"/>
    </w:p>
    <w:p w14:paraId="3FF09FCE" w14:textId="77777777" w:rsidR="00195A6A" w:rsidRDefault="00195A6A" w:rsidP="00195A6A">
      <w:r>
        <w:t xml:space="preserve">Er zijn verschillende stappen ondernomen in de accepteerbaarheid van de interventie onder de doelgroep en de opdrachtgever (eventuele uitvoerder). Zoals beschreven bij “Aansluiting </w:t>
      </w:r>
      <w:r w:rsidR="00E206F8">
        <w:t>interventie</w:t>
      </w:r>
      <w:r>
        <w:t xml:space="preserve"> bij de doelgroep” is rekening gehouden met de doelgroep tijdens het ontwikkelen van de interventie. Ondanks dat de effectiviteit van de voorlichting hoger kan liggen, wanneer deze fysiek gehouden wordt, is het mogelijk dat de digitale versie van de voorlichting de drempel lager maakt voor de doelgroep om deze daadwerkelijk te volgen. </w:t>
      </w:r>
    </w:p>
    <w:p w14:paraId="0D2F6DD1" w14:textId="77777777" w:rsidR="00195A6A" w:rsidRDefault="00195A6A" w:rsidP="00195A6A">
      <w:r>
        <w:t xml:space="preserve">Om de accepteerbaarheid van de interventie te verhogen bij de opdrachtgever is meerdere keren kritisch </w:t>
      </w:r>
      <w:r w:rsidR="00E206F8">
        <w:t>geëvalueerd</w:t>
      </w:r>
      <w:r>
        <w:t xml:space="preserve"> en heeft de ontwikkelaar opengestaan voor feedback en de wensen van de opdrachtgever. Deze kritische evaluatie heeft telkens plaatsgevonden met twee contactpersonen van het preventieteam. Om de accepteerbaarheid in het gehele team te vergroten is er een korte voorlichting over de menukaart aan het team gegeven. Hiervoor is de menukaart zelf als uitgangspunt gebruikt, uitleg gegeven over het gebruik en is de opdrachtgever ingelicht over de verkregen feedback van de doelgroep en </w:t>
      </w:r>
      <w:r w:rsidR="00E206F8">
        <w:t>zorgcoördinator</w:t>
      </w:r>
      <w:r>
        <w:t>. De korte voorlichting heeft de accepteerbaarheid van de menukaart vergroot in het preventieteam van Vincent van Gogh.</w:t>
      </w:r>
    </w:p>
    <w:p w14:paraId="6F94A571" w14:textId="77777777" w:rsidR="007D4E82" w:rsidRDefault="007D4E82" w:rsidP="007D4E82"/>
    <w:p w14:paraId="349BDAEF" w14:textId="77777777" w:rsidR="007D4E82" w:rsidRDefault="007D4E82" w:rsidP="007D4E82">
      <w:pPr>
        <w:pStyle w:val="Kop2"/>
      </w:pPr>
      <w:bookmarkStart w:id="15" w:name="_Toc137467624"/>
      <w:r>
        <w:t>Mogelijke obstakels</w:t>
      </w:r>
      <w:bookmarkEnd w:id="15"/>
    </w:p>
    <w:p w14:paraId="5A2AD877" w14:textId="77777777" w:rsidR="00CF2714" w:rsidRDefault="00195A6A" w:rsidP="00CF2714">
      <w:r>
        <w:t xml:space="preserve">Er zijn mogelijke obstakels bij het implementeren van deze interventie, namelijk dat de digitale voorlichting een té lage drempel is voor de doelgroep, waardoor deze niet gevolgd wordt. Voor dit obstakel is in de korte voorlichting aan het preventieteam, over de menukaart, geadviseerd om de menukaart </w:t>
      </w:r>
      <w:r w:rsidR="00B805DA">
        <w:t>actueel</w:t>
      </w:r>
      <w:r>
        <w:t xml:space="preserve"> te houden door wanneer zij aanwezig zijn op een school meer bewustwording over de menukaart </w:t>
      </w:r>
      <w:r w:rsidR="00E206F8">
        <w:t>creëren</w:t>
      </w:r>
      <w:r>
        <w:t xml:space="preserve"> of de </w:t>
      </w:r>
      <w:r w:rsidRPr="00734697">
        <w:rPr>
          <w:color w:val="000000" w:themeColor="text1"/>
        </w:rPr>
        <w:t>kracht van herhaling gebruiken</w:t>
      </w:r>
      <w:r>
        <w:t xml:space="preserve">. Er is geadviseerd aan het preventieteam </w:t>
      </w:r>
      <w:r w:rsidR="00B805DA">
        <w:t xml:space="preserve">te controleren of geprinte versies in bijvoorbeeld een docentenkamer hangen en deze, wanneer dit niet het geval is, op te hangen. Tevens is geadviseerd het </w:t>
      </w:r>
      <w:r>
        <w:t>gesprek over de menukaart aangaan met docenten</w:t>
      </w:r>
      <w:r w:rsidR="00B805DA">
        <w:t xml:space="preserve"> en zorgcoördinatoren</w:t>
      </w:r>
      <w:r>
        <w:t xml:space="preserve">. Echter, kan hierbij weer een mogelijk obstakel ontstaan wanneer het preventieteam dit advies niet in acht neemt. Tevens wordt in de verspreidingsmail van de menukaart aangegeven dat, ondanks dat de doelgroep docenten zijn, de digitale voorlichting en menukaart ook gedeeld mogen worden met </w:t>
      </w:r>
      <w:r w:rsidR="00E206F8">
        <w:t>zorgcoördinator</w:t>
      </w:r>
      <w:r w:rsidR="00B805DA">
        <w:t>en</w:t>
      </w:r>
      <w:r>
        <w:t xml:space="preserve">. Tijdens het veldonderzoek, de kritische evaluatie met </w:t>
      </w:r>
      <w:r w:rsidR="00E206F8">
        <w:t>zorg coördinator</w:t>
      </w:r>
      <w:r>
        <w:t xml:space="preserve"> en de pilot is aangegeven dat docenten advies vragen aan de </w:t>
      </w:r>
      <w:r w:rsidR="00E206F8">
        <w:t>zorg coördinator</w:t>
      </w:r>
      <w:r>
        <w:t xml:space="preserve"> wanneer zij vragen hebben rondom het thema handelingsverlegenheid. Wanneer de </w:t>
      </w:r>
      <w:r w:rsidR="00E206F8">
        <w:t>zorgcoördinator</w:t>
      </w:r>
      <w:r w:rsidR="00B805DA">
        <w:t>en</w:t>
      </w:r>
      <w:r>
        <w:t xml:space="preserve"> op de scholen dus kennis hebben van deze interventie kunnen zij vervolgens de menukaart weer adviseren aan de docenten.</w:t>
      </w:r>
    </w:p>
    <w:p w14:paraId="38BF3EAC" w14:textId="77777777" w:rsidR="00163EBC" w:rsidRPr="00163EBC" w:rsidRDefault="00195A6A" w:rsidP="00163EBC">
      <w:r>
        <w:t>Een ander mogelijk obstakel is dat de menukaart vaak niet gebruikt kan worden omdat er aanbod is voor drie gezondheidsproblemen terwijl docenten veel meer verschillende gezondheidsproblemen signaleren bij leerlingen. Daarvoor is de opdrachtgever geadviseerd om wanneer mogelijk de menukaart uit te breiden met het aanbod van ketenpartners</w:t>
      </w:r>
      <w:r w:rsidR="00B805DA">
        <w:t>, of wanneer zij zelf het aanbod uitbreiden dit ook toe te voegen aan de menukaart.</w:t>
      </w:r>
    </w:p>
    <w:p w14:paraId="1BD4267A" w14:textId="77777777" w:rsidR="007D4E82" w:rsidRPr="007D4E82" w:rsidRDefault="007D4E82" w:rsidP="007D4E82"/>
    <w:p w14:paraId="34D4CF91" w14:textId="77777777" w:rsidR="005B64AD" w:rsidRDefault="005B64AD" w:rsidP="005B64AD">
      <w:pPr>
        <w:pStyle w:val="Kop1"/>
      </w:pPr>
      <w:bookmarkStart w:id="16" w:name="_Toc137467625"/>
      <w:r>
        <w:br w:type="column"/>
      </w:r>
      <w:r w:rsidR="000178F8">
        <w:lastRenderedPageBreak/>
        <w:t>Evaluatie en bijsturing van de interventie</w:t>
      </w:r>
      <w:bookmarkEnd w:id="16"/>
    </w:p>
    <w:p w14:paraId="632BBED2" w14:textId="77777777" w:rsidR="00007EE0" w:rsidRPr="005B64AD" w:rsidRDefault="00992638" w:rsidP="005B64AD">
      <w:pPr>
        <w:rPr>
          <w:rFonts w:asciiTheme="majorHAnsi" w:hAnsiTheme="majorHAnsi"/>
          <w:szCs w:val="32"/>
        </w:rPr>
      </w:pPr>
      <w:r w:rsidRPr="006E16BB">
        <w:t xml:space="preserve">Voor de evaluatie en bijsturing van de interventie is er kritisch </w:t>
      </w:r>
      <w:r w:rsidR="00E206F8" w:rsidRPr="006E16BB">
        <w:t>geëvalueerd</w:t>
      </w:r>
      <w:r w:rsidRPr="006E16BB">
        <w:t xml:space="preserve"> met de opdrachtgever</w:t>
      </w:r>
      <w:r w:rsidR="00B805DA">
        <w:t xml:space="preserve"> en </w:t>
      </w:r>
      <w:r w:rsidRPr="006E16BB">
        <w:t>doelgroep.</w:t>
      </w:r>
      <w:r w:rsidR="00D80B48" w:rsidRPr="006E16BB">
        <w:t xml:space="preserve"> Tevens is </w:t>
      </w:r>
      <w:r w:rsidR="00E206F8" w:rsidRPr="006E16BB">
        <w:t>geëvalueerd</w:t>
      </w:r>
      <w:r w:rsidR="00D80B48" w:rsidRPr="006E16BB">
        <w:t xml:space="preserve"> met een </w:t>
      </w:r>
      <w:r w:rsidR="00E206F8" w:rsidRPr="006E16BB">
        <w:t>zorgcoördinator</w:t>
      </w:r>
      <w:r w:rsidR="00D80B48" w:rsidRPr="006E16BB">
        <w:t xml:space="preserve"> van een school binnen het werkgebied van Vincent van Gogh. De </w:t>
      </w:r>
      <w:r w:rsidR="00E206F8" w:rsidRPr="006E16BB">
        <w:t>zorgcoördinator</w:t>
      </w:r>
      <w:r w:rsidR="00D80B48" w:rsidRPr="006E16BB">
        <w:t xml:space="preserve"> is een stakeholder van de interventie. De doelgroep heeft aangegeven in de evaluatie dat zij met vragen die betrekking hebben op handelingsverlegenheid vaak advies vragen aan de </w:t>
      </w:r>
      <w:r w:rsidR="00E206F8" w:rsidRPr="006E16BB">
        <w:t>zorgcoördinator</w:t>
      </w:r>
      <w:r w:rsidR="00D80B48" w:rsidRPr="006E16BB">
        <w:t xml:space="preserve">. Het is dus nuttig voor een </w:t>
      </w:r>
      <w:r w:rsidR="00E206F8" w:rsidRPr="006E16BB">
        <w:t>zorgcoördinator</w:t>
      </w:r>
      <w:r w:rsidR="00D80B48" w:rsidRPr="006E16BB">
        <w:t xml:space="preserve"> om bekend te zijn met de interventie</w:t>
      </w:r>
      <w:r w:rsidR="00007EE0" w:rsidRPr="006E16BB">
        <w:t xml:space="preserve"> en inzichten met bijbehorende feedback te bespreken</w:t>
      </w:r>
      <w:r w:rsidR="00D80B48" w:rsidRPr="006E16BB">
        <w:t>.</w:t>
      </w:r>
      <w:r w:rsidRPr="006E16BB">
        <w:t xml:space="preserve"> </w:t>
      </w:r>
      <w:r w:rsidR="00A50193">
        <w:t>De aangegeven sterke punten van de interventie door de opdrachtgever, doelgroep en zorgcoördinator zijn niet bijgestuurd, daar waar mogelijk zijn verbeterpunten van de evaluatie wel bijgestuurd.</w:t>
      </w:r>
    </w:p>
    <w:p w14:paraId="204473A1" w14:textId="77777777" w:rsidR="007B40DF" w:rsidRDefault="007B40DF" w:rsidP="006E16BB">
      <w:pPr>
        <w:rPr>
          <w:rStyle w:val="Kop2Char"/>
        </w:rPr>
      </w:pPr>
    </w:p>
    <w:p w14:paraId="7D14AC32" w14:textId="77777777" w:rsidR="00007EE0" w:rsidRPr="005B64AD" w:rsidRDefault="00007EE0" w:rsidP="006E16BB">
      <w:pPr>
        <w:rPr>
          <w:rFonts w:asciiTheme="majorHAnsi" w:eastAsiaTheme="majorEastAsia" w:hAnsiTheme="majorHAnsi" w:cstheme="majorBidi"/>
          <w:color w:val="268396"/>
          <w:sz w:val="25"/>
          <w:szCs w:val="26"/>
        </w:rPr>
      </w:pPr>
      <w:bookmarkStart w:id="17" w:name="_Toc137467626"/>
      <w:r w:rsidRPr="00ED1285">
        <w:rPr>
          <w:rStyle w:val="Kop2Char"/>
        </w:rPr>
        <w:t>Opdrachtgever</w:t>
      </w:r>
      <w:bookmarkEnd w:id="17"/>
      <w:r>
        <w:br/>
        <w:t xml:space="preserve">Voorafgaand aan de pilot is met de opdrachtgever de menukaart </w:t>
      </w:r>
      <w:r w:rsidR="00E206F8">
        <w:t>geëvalueerd</w:t>
      </w:r>
      <w:r>
        <w:t xml:space="preserve">. Zij gaven aan dat sterke punten van de menukaart de overzichtelijkheid, duidelijkheid en de QR-codes waren. Zij waren ook van mening dat de keuze van een voorlichting geven de totale interventie sterker zal maken. </w:t>
      </w:r>
      <w:r w:rsidR="00286ED1">
        <w:t xml:space="preserve">Ook werd </w:t>
      </w:r>
      <w:r w:rsidR="00E206F8">
        <w:t>aangegeven</w:t>
      </w:r>
      <w:r w:rsidR="00286ED1">
        <w:t xml:space="preserve"> dat er momenteel een menukaart gemaakt</w:t>
      </w:r>
      <w:r w:rsidR="00B805DA">
        <w:t xml:space="preserve"> wordt</w:t>
      </w:r>
      <w:r w:rsidR="00286ED1">
        <w:t xml:space="preserve"> met het aanbod van Vincent van Gogh en ketenpartner</w:t>
      </w:r>
      <w:r w:rsidR="00B805DA">
        <w:t>s.</w:t>
      </w:r>
      <w:r w:rsidR="00286ED1">
        <w:t xml:space="preserve"> </w:t>
      </w:r>
      <w:r w:rsidR="00B805DA">
        <w:t>E</w:t>
      </w:r>
      <w:r w:rsidR="00286ED1">
        <w:t>chter</w:t>
      </w:r>
      <w:r w:rsidR="00B805DA">
        <w:t>,</w:t>
      </w:r>
      <w:r w:rsidR="00286ED1">
        <w:t xml:space="preserve"> is deze niet gericht op handelingsverlegenheid met docenten als doelgroep</w:t>
      </w:r>
      <w:r w:rsidR="00B805DA">
        <w:t>, maar gericht op het aanbod voor de leerlingen</w:t>
      </w:r>
      <w:r w:rsidR="00286ED1">
        <w:t>. De menukaart voegt dus iets toe aan h</w:t>
      </w:r>
      <w:r w:rsidR="00B805DA">
        <w:t>et</w:t>
      </w:r>
      <w:r w:rsidR="00286ED1">
        <w:t xml:space="preserve"> portfolio. </w:t>
      </w:r>
      <w:r>
        <w:t>Als verbeterpunt kwam ter sprake dat er middels een titel de overgang op handelingsverlegenheid soepeler gemaakt kon worden. Er is daarbij voor een titel en ondertitel gekozen waarbij de doelgroep zich gehoord voelt en niet (negatief) aangesproken voelt op het thema handelingsverlegenheid. Tevens is besproken om quotes toe te voegen om de thema’s depressie, verslaving en KOPP/KOV herkenbaar te maken voor de doelgroep. Hierdoor is de menukaart meer afgestemd op de doelgroep. Deze kritische evaluatie heeft in een verdiepend gesprek plaatsgevonden met vergelijkbare vragen die op het evaluatieformulier staan</w:t>
      </w:r>
      <w:r w:rsidR="00B805DA">
        <w:t>, zie bijlage 2</w:t>
      </w:r>
      <w:r>
        <w:t>.</w:t>
      </w:r>
    </w:p>
    <w:p w14:paraId="1D1EE9A9" w14:textId="77777777" w:rsidR="00611500" w:rsidRDefault="00E81AA2" w:rsidP="006E16BB">
      <w:pPr>
        <w:rPr>
          <w:color w:val="000000" w:themeColor="text1"/>
        </w:rPr>
      </w:pPr>
      <w:r w:rsidRPr="00611500">
        <w:rPr>
          <w:color w:val="000000" w:themeColor="text1"/>
        </w:rPr>
        <w:t xml:space="preserve">Na de pilot is voor een tweede keer met de opdrachtgever de gehele interventie (menukaart + voorlichting) </w:t>
      </w:r>
      <w:r w:rsidR="00E206F8" w:rsidRPr="00611500">
        <w:rPr>
          <w:color w:val="000000" w:themeColor="text1"/>
        </w:rPr>
        <w:t>geëvalueerd</w:t>
      </w:r>
      <w:r w:rsidRPr="00611500">
        <w:rPr>
          <w:color w:val="000000" w:themeColor="text1"/>
        </w:rPr>
        <w:t xml:space="preserve">. </w:t>
      </w:r>
      <w:r w:rsidR="00611500">
        <w:rPr>
          <w:color w:val="000000" w:themeColor="text1"/>
        </w:rPr>
        <w:t xml:space="preserve">De menukaart was volledig in orde buiten wat spelling gerelateerde feedback. Deze specifieke feedback is terug te </w:t>
      </w:r>
      <w:r w:rsidR="00611500" w:rsidRPr="00195A6A">
        <w:rPr>
          <w:color w:val="000000" w:themeColor="text1"/>
        </w:rPr>
        <w:t>lezen in de tabel in bijlage</w:t>
      </w:r>
      <w:r w:rsidR="00195A6A" w:rsidRPr="00195A6A">
        <w:rPr>
          <w:color w:val="000000" w:themeColor="text1"/>
        </w:rPr>
        <w:t xml:space="preserve"> 3.</w:t>
      </w:r>
      <w:r w:rsidR="00611500" w:rsidRPr="00195A6A">
        <w:rPr>
          <w:color w:val="000000" w:themeColor="text1"/>
        </w:rPr>
        <w:t xml:space="preserve"> Tevens </w:t>
      </w:r>
      <w:r w:rsidR="00611500">
        <w:rPr>
          <w:color w:val="000000" w:themeColor="text1"/>
        </w:rPr>
        <w:t xml:space="preserve">had de opdrachtgever geen verbeterpunten voor de voorlichting </w:t>
      </w:r>
      <w:r w:rsidR="00E206F8">
        <w:rPr>
          <w:color w:val="000000" w:themeColor="text1"/>
        </w:rPr>
        <w:t>PowerPointpresentatie</w:t>
      </w:r>
      <w:r w:rsidR="00611500">
        <w:rPr>
          <w:color w:val="000000" w:themeColor="text1"/>
        </w:rPr>
        <w:t xml:space="preserve">. Zij waren zeer positief over de lengte van de presentatie. De presentatie is niet erg lang en dit maakt dat de drempel om de presentatie te luisteren of te lezen laag is. Tevens vonden zij de doelen goed aansluiten bij de ontwikkelde interventie. Zij denken dat bewustwording zal worden </w:t>
      </w:r>
      <w:r w:rsidR="00E206F8">
        <w:rPr>
          <w:color w:val="000000" w:themeColor="text1"/>
        </w:rPr>
        <w:t>gecreëerd</w:t>
      </w:r>
      <w:r w:rsidR="00611500">
        <w:rPr>
          <w:color w:val="000000" w:themeColor="text1"/>
        </w:rPr>
        <w:t xml:space="preserve"> in handelingsverlegenheid en de helpende factoren (deskundigheidsbevordering, bespreekbaar maken en reflecteren op eigen kunnen) middels de voorlichting en menukaart.</w:t>
      </w:r>
      <w:r w:rsidR="00DF20DD">
        <w:rPr>
          <w:color w:val="000000" w:themeColor="text1"/>
        </w:rPr>
        <w:t xml:space="preserve"> Er werd gewaardeerd dat er meegedacht was in dat Vincent van Gogh geen ruimte heeft om zelf voorlichtingen te gaan geven op scholen over de menukaart. Een audio-opname toevoegen in de voorlichting</w:t>
      </w:r>
      <w:r w:rsidR="00FE2275">
        <w:rPr>
          <w:color w:val="000000" w:themeColor="text1"/>
        </w:rPr>
        <w:t xml:space="preserve"> in combinatie met de menukaart presenteren aan het team</w:t>
      </w:r>
      <w:r w:rsidR="00DF20DD">
        <w:rPr>
          <w:color w:val="000000" w:themeColor="text1"/>
        </w:rPr>
        <w:t xml:space="preserve"> is een goede oplossing gaven zij aan.</w:t>
      </w:r>
      <w:r w:rsidR="00B86EB4">
        <w:rPr>
          <w:color w:val="000000" w:themeColor="text1"/>
        </w:rPr>
        <w:t xml:space="preserve"> Tevens vonden zij het erg praktisch dat door de menukaart het aanbod van Vincent van Gogh gepresenteerd wordt. Er wordt dus ook bewustwording van het aanbod van de opdrachtgever gecreëerd. </w:t>
      </w:r>
    </w:p>
    <w:p w14:paraId="45F6B6A9" w14:textId="77777777" w:rsidR="001F3E75" w:rsidRDefault="00007EE0" w:rsidP="00CE6E49">
      <w:pPr>
        <w:pStyle w:val="Normaalweb"/>
        <w:rPr>
          <w:rFonts w:asciiTheme="minorHAnsi" w:hAnsiTheme="minorHAnsi"/>
        </w:rPr>
      </w:pPr>
      <w:bookmarkStart w:id="18" w:name="_Toc137467627"/>
      <w:r w:rsidRPr="00ED1285">
        <w:rPr>
          <w:rStyle w:val="Kop2Char"/>
        </w:rPr>
        <w:t>Doelgroep</w:t>
      </w:r>
      <w:bookmarkEnd w:id="18"/>
      <w:r>
        <w:rPr>
          <w:rFonts w:ascii="ArialMT" w:hAnsi="ArialMT"/>
          <w:sz w:val="20"/>
          <w:szCs w:val="20"/>
        </w:rPr>
        <w:br/>
      </w:r>
      <w:r w:rsidRPr="006E16BB">
        <w:rPr>
          <w:rFonts w:asciiTheme="minorHAnsi" w:hAnsiTheme="minorHAnsi"/>
        </w:rPr>
        <w:t xml:space="preserve">Na de pilot </w:t>
      </w:r>
      <w:r w:rsidR="00286ED1" w:rsidRPr="006E16BB">
        <w:rPr>
          <w:rFonts w:asciiTheme="minorHAnsi" w:hAnsiTheme="minorHAnsi"/>
        </w:rPr>
        <w:t xml:space="preserve">is met de doelgroep de interventie kritisch </w:t>
      </w:r>
      <w:r w:rsidR="00E206F8" w:rsidRPr="006E16BB">
        <w:rPr>
          <w:rFonts w:asciiTheme="minorHAnsi" w:hAnsiTheme="minorHAnsi"/>
        </w:rPr>
        <w:t>geëvalueerd</w:t>
      </w:r>
      <w:r w:rsidR="00286ED1" w:rsidRPr="006E16BB">
        <w:rPr>
          <w:rFonts w:asciiTheme="minorHAnsi" w:hAnsiTheme="minorHAnsi"/>
        </w:rPr>
        <w:t xml:space="preserve"> middels een evaluatieformulier, welke is terug te vinden in bijlage</w:t>
      </w:r>
      <w:r w:rsidR="00195A6A">
        <w:rPr>
          <w:rFonts w:asciiTheme="minorHAnsi" w:hAnsiTheme="minorHAnsi"/>
        </w:rPr>
        <w:t xml:space="preserve"> 2. </w:t>
      </w:r>
      <w:r w:rsidR="00286ED1" w:rsidRPr="006E16BB">
        <w:rPr>
          <w:rFonts w:asciiTheme="minorHAnsi" w:hAnsiTheme="minorHAnsi"/>
        </w:rPr>
        <w:t xml:space="preserve">Vervolgens </w:t>
      </w:r>
      <w:r w:rsidR="00B86EB4">
        <w:rPr>
          <w:rFonts w:asciiTheme="minorHAnsi" w:hAnsiTheme="minorHAnsi"/>
        </w:rPr>
        <w:t>zijn</w:t>
      </w:r>
      <w:r w:rsidR="00286ED1" w:rsidRPr="006E16BB">
        <w:rPr>
          <w:rFonts w:asciiTheme="minorHAnsi" w:hAnsiTheme="minorHAnsi"/>
        </w:rPr>
        <w:t xml:space="preserve"> in een verdiepend gesprek </w:t>
      </w:r>
      <w:r w:rsidR="00B86EB4">
        <w:rPr>
          <w:rFonts w:asciiTheme="minorHAnsi" w:hAnsiTheme="minorHAnsi"/>
        </w:rPr>
        <w:t>de</w:t>
      </w:r>
      <w:r w:rsidR="00286ED1" w:rsidRPr="006E16BB">
        <w:rPr>
          <w:rFonts w:asciiTheme="minorHAnsi" w:hAnsiTheme="minorHAnsi"/>
        </w:rPr>
        <w:t xml:space="preserve"> ingevulde evaluatieformulier</w:t>
      </w:r>
      <w:r w:rsidR="00B86EB4">
        <w:rPr>
          <w:rFonts w:asciiTheme="minorHAnsi" w:hAnsiTheme="minorHAnsi"/>
        </w:rPr>
        <w:t>en</w:t>
      </w:r>
      <w:r w:rsidR="00286ED1" w:rsidRPr="006E16BB">
        <w:rPr>
          <w:rFonts w:asciiTheme="minorHAnsi" w:hAnsiTheme="minorHAnsi"/>
        </w:rPr>
        <w:t xml:space="preserve"> besproken. </w:t>
      </w:r>
      <w:r w:rsidR="00437C85" w:rsidRPr="006E16BB">
        <w:rPr>
          <w:rFonts w:asciiTheme="minorHAnsi" w:hAnsiTheme="minorHAnsi"/>
        </w:rPr>
        <w:t>De kritische evaluatie heeft plaatsgevonden met 10 docenten van 1 middelbare school</w:t>
      </w:r>
      <w:r w:rsidR="00B86EB4">
        <w:rPr>
          <w:rFonts w:asciiTheme="minorHAnsi" w:hAnsiTheme="minorHAnsi"/>
        </w:rPr>
        <w:t xml:space="preserve"> binnen het werkgebied van Vincent van Gogh</w:t>
      </w:r>
      <w:r w:rsidR="00437C85" w:rsidRPr="006E16BB">
        <w:rPr>
          <w:rFonts w:asciiTheme="minorHAnsi" w:hAnsiTheme="minorHAnsi"/>
        </w:rPr>
        <w:t xml:space="preserve">. </w:t>
      </w:r>
      <w:r w:rsidR="00286ED1" w:rsidRPr="006E16BB">
        <w:rPr>
          <w:rFonts w:asciiTheme="minorHAnsi" w:hAnsiTheme="minorHAnsi"/>
        </w:rPr>
        <w:t xml:space="preserve">De doelgroep gaf aan de menukaart erg overzichtelijk en duidelijk te vinden en konden het waarderen dat er specifiek voor </w:t>
      </w:r>
      <w:r w:rsidR="00B86EB4">
        <w:rPr>
          <w:rFonts w:asciiTheme="minorHAnsi" w:hAnsiTheme="minorHAnsi"/>
        </w:rPr>
        <w:t>docenten</w:t>
      </w:r>
      <w:r w:rsidR="00286ED1" w:rsidRPr="006E16BB">
        <w:rPr>
          <w:rFonts w:asciiTheme="minorHAnsi" w:hAnsiTheme="minorHAnsi"/>
        </w:rPr>
        <w:t xml:space="preserve"> informatie opgezocht k</w:t>
      </w:r>
      <w:r w:rsidR="00B86EB4">
        <w:rPr>
          <w:rFonts w:asciiTheme="minorHAnsi" w:hAnsiTheme="minorHAnsi"/>
        </w:rPr>
        <w:t>an</w:t>
      </w:r>
      <w:r w:rsidR="00286ED1" w:rsidRPr="006E16BB">
        <w:rPr>
          <w:rFonts w:asciiTheme="minorHAnsi" w:hAnsiTheme="minorHAnsi"/>
        </w:rPr>
        <w:t xml:space="preserve"> worden. Zoals eerder bleek</w:t>
      </w:r>
      <w:r w:rsidR="00ED1285" w:rsidRPr="006E16BB">
        <w:rPr>
          <w:rFonts w:asciiTheme="minorHAnsi" w:hAnsiTheme="minorHAnsi"/>
        </w:rPr>
        <w:t>,</w:t>
      </w:r>
      <w:r w:rsidR="00286ED1" w:rsidRPr="006E16BB">
        <w:rPr>
          <w:rFonts w:asciiTheme="minorHAnsi" w:hAnsiTheme="minorHAnsi"/>
        </w:rPr>
        <w:t xml:space="preserve"> uit de evaluatie met de opdrachtgever</w:t>
      </w:r>
      <w:r w:rsidR="00ED1285" w:rsidRPr="006E16BB">
        <w:rPr>
          <w:rFonts w:asciiTheme="minorHAnsi" w:hAnsiTheme="minorHAnsi"/>
        </w:rPr>
        <w:t>,</w:t>
      </w:r>
      <w:r w:rsidR="00286ED1" w:rsidRPr="006E16BB">
        <w:rPr>
          <w:rFonts w:asciiTheme="minorHAnsi" w:hAnsiTheme="minorHAnsi"/>
        </w:rPr>
        <w:t xml:space="preserve"> was er nog geen interventie bekend gericht op de doelgroep docenten rondom het thema handelingsverlegenheid. De lay-out, QR-codes, doorklik links, gekozen kleur waren dan ook sterke punten volgens de doelgroep. </w:t>
      </w:r>
    </w:p>
    <w:p w14:paraId="24CA4910" w14:textId="77777777" w:rsidR="005B64AD" w:rsidRDefault="00E81AA2" w:rsidP="00CE6E49">
      <w:pPr>
        <w:pStyle w:val="Normaalweb"/>
        <w:rPr>
          <w:rFonts w:asciiTheme="minorHAnsi" w:hAnsiTheme="minorHAnsi"/>
        </w:rPr>
      </w:pPr>
      <w:r w:rsidRPr="006E16BB">
        <w:rPr>
          <w:rFonts w:asciiTheme="minorHAnsi" w:hAnsiTheme="minorHAnsi"/>
        </w:rPr>
        <w:lastRenderedPageBreak/>
        <w:t xml:space="preserve">Er is makkelijk via de menukaart informatie op te zoeken over de thema’s depressie, verslaving en KOPP/KOV. Vaak levert een zoektocht in google nog niet de gewenste informatie op. </w:t>
      </w:r>
      <w:r w:rsidR="00286ED1" w:rsidRPr="006E16BB">
        <w:rPr>
          <w:rFonts w:asciiTheme="minorHAnsi" w:hAnsiTheme="minorHAnsi"/>
        </w:rPr>
        <w:t xml:space="preserve">Tevens waren zij zich er niet van bewust dat </w:t>
      </w:r>
      <w:r w:rsidR="00E206F8" w:rsidRPr="006E16BB">
        <w:rPr>
          <w:rFonts w:asciiTheme="minorHAnsi" w:hAnsiTheme="minorHAnsi"/>
        </w:rPr>
        <w:t>kosteloos</w:t>
      </w:r>
      <w:r w:rsidR="00286ED1" w:rsidRPr="006E16BB">
        <w:rPr>
          <w:rFonts w:asciiTheme="minorHAnsi" w:hAnsiTheme="minorHAnsi"/>
        </w:rPr>
        <w:t xml:space="preserve"> vragen gesteld kon worden bij Vincent van Gogh</w:t>
      </w:r>
      <w:r w:rsidR="00437C85" w:rsidRPr="006E16BB">
        <w:rPr>
          <w:rFonts w:asciiTheme="minorHAnsi" w:hAnsiTheme="minorHAnsi"/>
        </w:rPr>
        <w:t xml:space="preserve"> en dit werd daarom erg goed ontvangen bij de doelgroep. </w:t>
      </w:r>
    </w:p>
    <w:p w14:paraId="7F61B237" w14:textId="77777777" w:rsidR="00007EE0" w:rsidRPr="006E16BB" w:rsidRDefault="00437C85" w:rsidP="00CE6E49">
      <w:pPr>
        <w:pStyle w:val="Normaalweb"/>
        <w:rPr>
          <w:rFonts w:asciiTheme="minorHAnsi" w:hAnsiTheme="minorHAnsi"/>
        </w:rPr>
      </w:pPr>
      <w:r w:rsidRPr="006E16BB">
        <w:rPr>
          <w:rFonts w:asciiTheme="minorHAnsi" w:hAnsiTheme="minorHAnsi"/>
        </w:rPr>
        <w:t xml:space="preserve">Zij vinden het erg prettig om vragen te kunnen stellen aan een professional buiten de school. Daarbij werd wel aangegeven dat dit duidelijker aangegeven mocht worden en daarom is dit in de presentatie </w:t>
      </w:r>
      <w:r w:rsidR="00B86EB4">
        <w:rPr>
          <w:rFonts w:asciiTheme="minorHAnsi" w:hAnsiTheme="minorHAnsi"/>
        </w:rPr>
        <w:t>wanneer gesproken wordt over de helpende factor ‘bespreekbaar maken’ nog een keer toegevoegd in de gesproken tekst</w:t>
      </w:r>
      <w:r w:rsidRPr="006E16BB">
        <w:rPr>
          <w:rFonts w:asciiTheme="minorHAnsi" w:hAnsiTheme="minorHAnsi"/>
        </w:rPr>
        <w:t>. Zodat wanneer dit op de menukaart gelezen wordt, het als herhalende informatie gezien wordt en niet als</w:t>
      </w:r>
      <w:r w:rsidR="00E81AA2" w:rsidRPr="006E16BB">
        <w:rPr>
          <w:rFonts w:asciiTheme="minorHAnsi" w:hAnsiTheme="minorHAnsi"/>
        </w:rPr>
        <w:t xml:space="preserve"> nieuwe informatie.</w:t>
      </w:r>
      <w:r w:rsidRPr="006E16BB">
        <w:rPr>
          <w:rFonts w:asciiTheme="minorHAnsi" w:hAnsiTheme="minorHAnsi"/>
        </w:rPr>
        <w:t xml:space="preserve"> Als verbeterpunt gaven zij aan dat de menukaart </w:t>
      </w:r>
      <w:r w:rsidR="00B86EB4">
        <w:rPr>
          <w:rFonts w:asciiTheme="minorHAnsi" w:hAnsiTheme="minorHAnsi"/>
        </w:rPr>
        <w:t>drie</w:t>
      </w:r>
      <w:r w:rsidRPr="006E16BB">
        <w:rPr>
          <w:rFonts w:asciiTheme="minorHAnsi" w:hAnsiTheme="minorHAnsi"/>
        </w:rPr>
        <w:t xml:space="preserve"> gezondheidsproblemen presenteert, maar dat zij met veel meer verschillende </w:t>
      </w:r>
      <w:r w:rsidR="00E206F8" w:rsidRPr="006E16BB">
        <w:rPr>
          <w:rFonts w:asciiTheme="minorHAnsi" w:hAnsiTheme="minorHAnsi"/>
        </w:rPr>
        <w:t>casuïstiek</w:t>
      </w:r>
      <w:r w:rsidRPr="006E16BB">
        <w:rPr>
          <w:rFonts w:asciiTheme="minorHAnsi" w:hAnsiTheme="minorHAnsi"/>
        </w:rPr>
        <w:t xml:space="preserve"> te maken krijgen. Daarbij is de mondelinge toelichting gegeven dat deze interventie is ontwikkeld in opdracht van Vincent van Gogh en dat deze menukaart zich dus focust op het aanbod van de organisatie en niet haar ketenpartners.</w:t>
      </w:r>
      <w:r w:rsidR="00E81AA2" w:rsidRPr="006E16BB">
        <w:rPr>
          <w:rFonts w:asciiTheme="minorHAnsi" w:hAnsiTheme="minorHAnsi"/>
        </w:rPr>
        <w:t xml:space="preserve"> Tevens werd er aangegeven dat er graag meer informatie over Vincent van Gogh ontvangen werd. </w:t>
      </w:r>
      <w:r w:rsidR="00E206F8">
        <w:rPr>
          <w:rFonts w:asciiTheme="minorHAnsi" w:hAnsiTheme="minorHAnsi"/>
        </w:rPr>
        <w:t>Hierover zal</w:t>
      </w:r>
      <w:r w:rsidR="00E81AA2" w:rsidRPr="006E16BB">
        <w:rPr>
          <w:rFonts w:asciiTheme="minorHAnsi" w:hAnsiTheme="minorHAnsi"/>
        </w:rPr>
        <w:t xml:space="preserve"> in de voorlichting bij de </w:t>
      </w:r>
      <w:r w:rsidR="00E206F8">
        <w:rPr>
          <w:rFonts w:asciiTheme="minorHAnsi" w:hAnsiTheme="minorHAnsi"/>
        </w:rPr>
        <w:t>eerste dia</w:t>
      </w:r>
      <w:r w:rsidR="00E81AA2" w:rsidRPr="006E16BB">
        <w:rPr>
          <w:rFonts w:asciiTheme="minorHAnsi" w:hAnsiTheme="minorHAnsi"/>
        </w:rPr>
        <w:t xml:space="preserve"> gesproken worden. Hierbij zal de focus liggen op het preventieteam van Vincent van Gogh, omdat de interventie in opdracht van dit team ontwikkeld is en de hele organisatie erg groot is</w:t>
      </w:r>
      <w:r w:rsidR="00B86EB4">
        <w:rPr>
          <w:rFonts w:asciiTheme="minorHAnsi" w:hAnsiTheme="minorHAnsi"/>
        </w:rPr>
        <w:t xml:space="preserve"> waardoor andere afdelingen niet van belang zijn</w:t>
      </w:r>
      <w:r w:rsidR="00E81AA2" w:rsidRPr="006E16BB">
        <w:rPr>
          <w:rFonts w:asciiTheme="minorHAnsi" w:hAnsiTheme="minorHAnsi"/>
        </w:rPr>
        <w:t>. De afkorting KOPP/KOV is niet bekend bij de doelgroep en zal daarom uitgeschreven worden in de titel van</w:t>
      </w:r>
      <w:r w:rsidR="00ED1285" w:rsidRPr="006E16BB">
        <w:rPr>
          <w:rFonts w:asciiTheme="minorHAnsi" w:hAnsiTheme="minorHAnsi"/>
        </w:rPr>
        <w:t xml:space="preserve"> het aanbod, vervolgens zal door de lange definitie </w:t>
      </w:r>
      <w:r w:rsidR="00B86EB4">
        <w:rPr>
          <w:rFonts w:asciiTheme="minorHAnsi" w:hAnsiTheme="minorHAnsi"/>
        </w:rPr>
        <w:t xml:space="preserve">en plaatsgebrek op de A4, </w:t>
      </w:r>
      <w:r w:rsidR="00ED1285" w:rsidRPr="006E16BB">
        <w:rPr>
          <w:rFonts w:asciiTheme="minorHAnsi" w:hAnsiTheme="minorHAnsi"/>
        </w:rPr>
        <w:t xml:space="preserve">de afkorting gebruikt worden. Afsluitend gaf de doelgroep aan dat de voorlichting de interventie sterk maakt en het gebruik van de menukaart waarschijnlijk zal laten toenemen. Daarbij kwam de vraag of er ook op andere scholen deze voorlichting gegeven zal worden of hoe er anders voor gezorgd zou worden dat de menukaart niet vergeten zou </w:t>
      </w:r>
      <w:r w:rsidR="00E206F8" w:rsidRPr="006E16BB">
        <w:rPr>
          <w:rFonts w:asciiTheme="minorHAnsi" w:hAnsiTheme="minorHAnsi"/>
        </w:rPr>
        <w:t>worden. Gezien</w:t>
      </w:r>
      <w:r w:rsidR="00ED1285" w:rsidRPr="006E16BB">
        <w:rPr>
          <w:rFonts w:asciiTheme="minorHAnsi" w:hAnsiTheme="minorHAnsi"/>
        </w:rPr>
        <w:t xml:space="preserve"> er geen mogelijkheid is om bij elke school een voorlichting te geven, in verband met de geplande tijd voor implementatie van deze interventie, zal er een audio-opname gemaakt worden bij elke dia van voorlichting. Zo kunnen docenten op andere scholen de voorlichting volgen en gebruik maken van de menukaart.</w:t>
      </w:r>
      <w:r w:rsidR="00434ED7" w:rsidRPr="006E16BB">
        <w:rPr>
          <w:rFonts w:asciiTheme="minorHAnsi" w:hAnsiTheme="minorHAnsi"/>
        </w:rPr>
        <w:t xml:space="preserve"> Alle docenten die het evaluatieformulier hebben ingevuld geven aan de interventie te willen delen met collega’s en dat zij deze goed vinden aansluiten bij de doelgroep.</w:t>
      </w:r>
      <w:r w:rsidR="00B86EB4">
        <w:rPr>
          <w:rFonts w:asciiTheme="minorHAnsi" w:hAnsiTheme="minorHAnsi"/>
        </w:rPr>
        <w:t xml:space="preserve"> Afsluitend gaf de doelgroep aan de interventie goed te vinden aansluiten bij de gestelde doelen. Het stimuleren om vragen te stellen en bewustwording van handelingsverlegenheid met helpende factoren komen goed naar voren.</w:t>
      </w:r>
    </w:p>
    <w:p w14:paraId="61FEEC27" w14:textId="77777777" w:rsidR="00ED1285" w:rsidRDefault="00E206F8" w:rsidP="00ED1285">
      <w:pPr>
        <w:pStyle w:val="Kop2"/>
      </w:pPr>
      <w:bookmarkStart w:id="19" w:name="_Toc137467628"/>
      <w:r>
        <w:t>Zorgcoördinator</w:t>
      </w:r>
      <w:bookmarkEnd w:id="19"/>
    </w:p>
    <w:p w14:paraId="0BB67DE5" w14:textId="77777777" w:rsidR="00ED1285" w:rsidRPr="006E16BB" w:rsidRDefault="00ED1285" w:rsidP="006E16BB">
      <w:r w:rsidRPr="006E16BB">
        <w:t xml:space="preserve">De kritische evaluatie met </w:t>
      </w:r>
      <w:r w:rsidR="00434ED7" w:rsidRPr="006E16BB">
        <w:t xml:space="preserve">een </w:t>
      </w:r>
      <w:r w:rsidR="00E206F8" w:rsidRPr="006E16BB">
        <w:t>zorg coördinator</w:t>
      </w:r>
      <w:r w:rsidR="00434ED7" w:rsidRPr="006E16BB">
        <w:t xml:space="preserve"> heeft plaatsgevonden middels een verdiepend gesprek waarin vragen gesteld waren zoals vermeldt in het evaluatieformulier. De menukaart en de voorlichting zijn gepresenteerd aan de </w:t>
      </w:r>
      <w:r w:rsidR="00E206F8" w:rsidRPr="006E16BB">
        <w:t>zorgcoördinator</w:t>
      </w:r>
      <w:r w:rsidR="00434ED7" w:rsidRPr="006E16BB">
        <w:t xml:space="preserve">. Daarbij werden vergelijkbare positieve punten gegeven door de </w:t>
      </w:r>
      <w:r w:rsidR="00E206F8" w:rsidRPr="006E16BB">
        <w:t>zorg coördinator</w:t>
      </w:r>
      <w:r w:rsidR="00434ED7" w:rsidRPr="006E16BB">
        <w:t xml:space="preserve"> als van de doelgroep en opdrachtgever. Duidelijk en overzichtelijk met concrete overdraagbare informatie die zij zou kunnen geven aan collega docenten. Daarbij gaf de </w:t>
      </w:r>
      <w:r w:rsidR="00E206F8" w:rsidRPr="006E16BB">
        <w:t>zorg coördinator</w:t>
      </w:r>
      <w:r w:rsidR="00434ED7" w:rsidRPr="006E16BB">
        <w:t xml:space="preserve"> verbeterpunten die betrekking hadden op het visualiseren van bepaalde punten in de menukaart</w:t>
      </w:r>
      <w:r w:rsidR="005A1937">
        <w:t>, deze punten zijn gespecificeerd terug te lezen in de tabel in bijlage 3</w:t>
      </w:r>
      <w:r w:rsidR="00434ED7" w:rsidRPr="006E16BB">
        <w:t xml:space="preserve">. Deze verbeterpunten zijn aangepast in de menukaart. Tevens kwam hetzelfde verbeterpunt als bij de doelgroep aanbod betreft het geven van een voorlichting om de interventie te versterken en meer verzekerd te zijn van het daadwerkelijke gebruik van de menukaart. Zoals eerder vermeld zullen audio-opnames in de </w:t>
      </w:r>
      <w:r w:rsidR="00E206F8" w:rsidRPr="006E16BB">
        <w:t>PowerPointpresentatie</w:t>
      </w:r>
      <w:r w:rsidR="00434ED7" w:rsidRPr="006E16BB">
        <w:t xml:space="preserve"> worden toegevoegd. Tevens gaf de </w:t>
      </w:r>
      <w:r w:rsidR="00E206F8" w:rsidRPr="006E16BB">
        <w:t>zorgcoördinator</w:t>
      </w:r>
      <w:r w:rsidR="00434ED7" w:rsidRPr="006E16BB">
        <w:t xml:space="preserve"> aan erg enthousiast te zijn over de interventie</w:t>
      </w:r>
      <w:r w:rsidR="005A1937">
        <w:t>, de interventie vindt aansluiten bij de gestelde doelen</w:t>
      </w:r>
      <w:r w:rsidR="00434ED7" w:rsidRPr="006E16BB">
        <w:t xml:space="preserve"> en dat zij daarom alleen maar als verbeterpunten de visualisatie van de menukaart kon aangeven. Zij </w:t>
      </w:r>
      <w:r w:rsidR="00E206F8" w:rsidRPr="006E16BB">
        <w:t>wil</w:t>
      </w:r>
      <w:r w:rsidR="00434ED7" w:rsidRPr="006E16BB">
        <w:t xml:space="preserve"> de interventie absoluut gaan gebruiken in de toekomst.</w:t>
      </w:r>
    </w:p>
    <w:p w14:paraId="730878FB" w14:textId="77777777" w:rsidR="00C015D6" w:rsidRDefault="00C015D6" w:rsidP="00C015D6"/>
    <w:p w14:paraId="27161744" w14:textId="77777777" w:rsidR="001F3E75" w:rsidRDefault="001F3E75" w:rsidP="00C015D6"/>
    <w:p w14:paraId="15875CB4" w14:textId="77777777" w:rsidR="000F32B7" w:rsidRDefault="000F32B7" w:rsidP="00C02205">
      <w:pPr>
        <w:pStyle w:val="Kop1"/>
      </w:pPr>
      <w:bookmarkStart w:id="20" w:name="_Toc137467629"/>
      <w:r>
        <w:lastRenderedPageBreak/>
        <w:t>Literatuurlijst</w:t>
      </w:r>
      <w:bookmarkEnd w:id="20"/>
    </w:p>
    <w:p w14:paraId="04FC266F" w14:textId="77777777" w:rsidR="000F32B7" w:rsidRDefault="000F32B7" w:rsidP="000F32B7"/>
    <w:p w14:paraId="585B16E9" w14:textId="77777777" w:rsidR="000F32B7" w:rsidRDefault="000F32B7" w:rsidP="00C41B7F">
      <w:pPr>
        <w:rPr>
          <w:shd w:val="clear" w:color="auto" w:fill="FFFFFF"/>
        </w:rPr>
      </w:pPr>
      <w:r>
        <w:rPr>
          <w:shd w:val="clear" w:color="auto" w:fill="FFFFFF"/>
        </w:rPr>
        <w:t>Algra, K. A., Bouter, L. M., Hol, A. M., &amp; van Kreveld, J. (2018). Nederlandse gedragscode wetenschappelijke integriteit.</w:t>
      </w:r>
    </w:p>
    <w:p w14:paraId="398AD764" w14:textId="77777777" w:rsidR="000F32B7" w:rsidRDefault="000F32B7" w:rsidP="00C41B7F">
      <w:pPr>
        <w:rPr>
          <w:shd w:val="clear" w:color="auto" w:fill="FFFFFF"/>
        </w:rPr>
      </w:pPr>
    </w:p>
    <w:p w14:paraId="1E75DCA4" w14:textId="77777777" w:rsidR="000F32B7" w:rsidRDefault="000F32B7" w:rsidP="00C41B7F">
      <w:r w:rsidRPr="00164920">
        <w:t xml:space="preserve">Chi, M. T., &amp; Wylie, R. (2014). </w:t>
      </w:r>
      <w:r w:rsidRPr="00164920">
        <w:rPr>
          <w:i/>
          <w:iCs/>
        </w:rPr>
        <w:t>The ICAP framework: Linking cognitive engagement to active learning outcomes.</w:t>
      </w:r>
      <w:r w:rsidRPr="00164920">
        <w:t> </w:t>
      </w:r>
      <w:r w:rsidRPr="00AF1E89">
        <w:t>Educational psychologist, 49(4), 219-243.</w:t>
      </w:r>
    </w:p>
    <w:p w14:paraId="2A9E33BB" w14:textId="77777777" w:rsidR="000F32B7" w:rsidRDefault="000F32B7" w:rsidP="00C41B7F"/>
    <w:p w14:paraId="12335099" w14:textId="77777777" w:rsidR="000F32B7" w:rsidRDefault="000F32B7" w:rsidP="00C41B7F">
      <w:r w:rsidRPr="004A3B4D">
        <w:t>De Jong, M., &amp; van Lindert, C. (2013). Voortgangsrapportage Monitor Sport en Bewegen in de Buurt, 2013.</w:t>
      </w:r>
    </w:p>
    <w:p w14:paraId="55A7B1E2" w14:textId="77777777" w:rsidR="000F32B7" w:rsidRDefault="000F32B7" w:rsidP="00C41B7F"/>
    <w:p w14:paraId="1D5FFCB3" w14:textId="77777777" w:rsidR="000F32B7" w:rsidRDefault="000F32B7" w:rsidP="00C41B7F">
      <w:r>
        <w:t>D</w:t>
      </w:r>
      <w:r w:rsidRPr="004A3B4D">
        <w:t>e Lange, M., Rözer, J., Huber, M., &amp; Veldboer, L. (2021). </w:t>
      </w:r>
      <w:r w:rsidRPr="004A3B4D">
        <w:rPr>
          <w:i/>
          <w:iCs/>
        </w:rPr>
        <w:t>De waarde van preventie in een veranderend sociaal domein: Een quickscan van de literatuur</w:t>
      </w:r>
      <w:r w:rsidRPr="004A3B4D">
        <w:t>. Hogeschool van Amsterdam, Amsterdams Kenniscentrum voor Maatschappelijke Innovatie, Lectoraat Stedelijk Sociaal Werken.</w:t>
      </w:r>
    </w:p>
    <w:p w14:paraId="066E3174" w14:textId="77777777" w:rsidR="000F32B7" w:rsidRDefault="000F32B7" w:rsidP="00C41B7F"/>
    <w:p w14:paraId="4C6BDB20" w14:textId="77777777" w:rsidR="000F32B7" w:rsidRDefault="000F32B7" w:rsidP="00C41B7F">
      <w:pPr>
        <w:rPr>
          <w:lang w:val="en-US"/>
        </w:rPr>
      </w:pPr>
      <w:r w:rsidRPr="00AF1E89">
        <w:rPr>
          <w:lang w:val="en-US"/>
        </w:rPr>
        <w:t>Ellis, R. A., Calvo, R., Levy, D., &amp; Tan, K. (2004). Learning through discussions. Higher Education Research &amp; Development, 23(1), 73-93.</w:t>
      </w:r>
    </w:p>
    <w:p w14:paraId="60C22600" w14:textId="77777777" w:rsidR="00C41B7F" w:rsidRDefault="00C41B7F" w:rsidP="00C41B7F">
      <w:pPr>
        <w:rPr>
          <w:lang w:val="en-US"/>
        </w:rPr>
      </w:pPr>
    </w:p>
    <w:p w14:paraId="1338C3DE" w14:textId="77777777" w:rsidR="00C41B7F" w:rsidRPr="00C41B7F" w:rsidRDefault="00C41B7F" w:rsidP="00C41B7F">
      <w:r w:rsidRPr="00C41B7F">
        <w:rPr>
          <w:lang w:val="en-US"/>
        </w:rPr>
        <w:t xml:space="preserve">Facione, P. A. (1990). </w:t>
      </w:r>
      <w:r w:rsidRPr="00C41B7F">
        <w:rPr>
          <w:i/>
          <w:iCs/>
          <w:lang w:val="en-US"/>
        </w:rPr>
        <w:t>Critical thinking: A statement of expert consensus for purposes of educational assessment and instruction.</w:t>
      </w:r>
      <w:r w:rsidRPr="00C41B7F">
        <w:rPr>
          <w:lang w:val="en-US"/>
        </w:rPr>
        <w:t xml:space="preserve"> </w:t>
      </w:r>
      <w:r w:rsidRPr="00C41B7F">
        <w:t>Millbrae, CA: The California Academic Press.</w:t>
      </w:r>
    </w:p>
    <w:p w14:paraId="03BEC46A" w14:textId="77777777" w:rsidR="00164920" w:rsidRDefault="00164920" w:rsidP="00C41B7F">
      <w:pPr>
        <w:rPr>
          <w:lang w:val="en-US"/>
        </w:rPr>
      </w:pPr>
    </w:p>
    <w:p w14:paraId="4881C2CA" w14:textId="77777777" w:rsidR="00164920" w:rsidRDefault="00164920" w:rsidP="00C41B7F">
      <w:r w:rsidRPr="00C957EF">
        <w:t xml:space="preserve">Hofstetter, W., &amp; Bijstra, J. (2014). </w:t>
      </w:r>
      <w:r w:rsidRPr="00C41B7F">
        <w:rPr>
          <w:i/>
          <w:iCs/>
        </w:rPr>
        <w:t>Passend onderwijs: zijn we er klaar voor? Leraren vinden dat de rek eruit is maar staan nu weer voor nieuwe uitdaging.</w:t>
      </w:r>
      <w:r w:rsidRPr="00C41B7F">
        <w:t> Kind &amp; Adolescent Praktijk,</w:t>
      </w:r>
      <w:r w:rsidRPr="00C957EF">
        <w:t> </w:t>
      </w:r>
      <w:r w:rsidRPr="00C957EF">
        <w:rPr>
          <w:i/>
          <w:iCs/>
        </w:rPr>
        <w:t>13</w:t>
      </w:r>
      <w:r w:rsidRPr="00C957EF">
        <w:t>, 132-139.</w:t>
      </w:r>
    </w:p>
    <w:p w14:paraId="351AA6A3" w14:textId="77777777" w:rsidR="00164920" w:rsidRDefault="00164920" w:rsidP="00C41B7F"/>
    <w:p w14:paraId="5A777A3A" w14:textId="77777777" w:rsidR="00164920" w:rsidRPr="00164920" w:rsidRDefault="00164920" w:rsidP="00C41B7F">
      <w:r w:rsidRPr="00C957EF">
        <w:t>Jonkers, M., &amp; Machielse, A. (2012). Handelingsverlegenheid als hinderpaal bij het signaleren van sociaal isolement. </w:t>
      </w:r>
      <w:r w:rsidRPr="00C957EF">
        <w:rPr>
          <w:i/>
          <w:iCs/>
        </w:rPr>
        <w:t>Een verkenning van mogelijkheden en belemmeringen bij lokale signaleerders</w:t>
      </w:r>
      <w:r w:rsidRPr="00C957EF">
        <w:t>.</w:t>
      </w:r>
    </w:p>
    <w:p w14:paraId="3498FA0F" w14:textId="77777777" w:rsidR="000F32B7" w:rsidRPr="00AF1E89" w:rsidRDefault="000F32B7" w:rsidP="00C41B7F">
      <w:pPr>
        <w:rPr>
          <w:lang w:val="en-US"/>
        </w:rPr>
      </w:pPr>
    </w:p>
    <w:p w14:paraId="6BBDD602" w14:textId="77777777" w:rsidR="000F32B7" w:rsidRDefault="000F32B7" w:rsidP="00C41B7F">
      <w:r>
        <w:t xml:space="preserve">Kenniscentrum voor beleid en regelgeving. (z.d.). </w:t>
      </w:r>
      <w:r w:rsidRPr="00C41B7F">
        <w:rPr>
          <w:i/>
          <w:iCs/>
        </w:rPr>
        <w:t>Voorlichting.</w:t>
      </w:r>
      <w:r>
        <w:t xml:space="preserve"> Geraadpleegd op 26 mei 2023, van </w:t>
      </w:r>
      <w:hyperlink r:id="rId9" w:history="1">
        <w:r w:rsidRPr="008A100D">
          <w:rPr>
            <w:rStyle w:val="Hyperlink"/>
          </w:rPr>
          <w:t>https://www.kcbr.nl/beleid-en-regelgeving-ontwikkelen/beleidskompas/3-wat-zijn-opties-om-het-doel-te-realiseren/31-beleidsinstrumenten/communicatie/voorlichting</w:t>
        </w:r>
      </w:hyperlink>
    </w:p>
    <w:p w14:paraId="6CC7EC48" w14:textId="77777777" w:rsidR="000F32B7" w:rsidRDefault="000F32B7" w:rsidP="00C41B7F"/>
    <w:p w14:paraId="4CC0732D" w14:textId="77777777" w:rsidR="000F32B7" w:rsidRDefault="000F32B7" w:rsidP="00C41B7F">
      <w:r w:rsidRPr="00902B5B">
        <w:t xml:space="preserve">Lavigne, E., Vanderplancke, T., &amp; Myny, D. (2013). Het gebruik van casussen: literatuurstudie. </w:t>
      </w:r>
    </w:p>
    <w:p w14:paraId="0E0F6A48" w14:textId="77777777" w:rsidR="00164920" w:rsidRDefault="00164920" w:rsidP="00C41B7F"/>
    <w:p w14:paraId="006CF2F9" w14:textId="77777777" w:rsidR="000F32B7" w:rsidRPr="00164920" w:rsidRDefault="00164920" w:rsidP="00C41B7F">
      <w:pPr>
        <w:rPr>
          <w:rFonts w:cstheme="minorHAnsi"/>
        </w:rPr>
      </w:pPr>
      <w:r w:rsidRPr="00C41747">
        <w:rPr>
          <w:rFonts w:cstheme="minorHAnsi"/>
          <w:color w:val="000000" w:themeColor="text1"/>
        </w:rPr>
        <w:t xml:space="preserve">Ledoux, G. &amp; Waslander, S. (2020). </w:t>
      </w:r>
      <w:r w:rsidRPr="00C41747">
        <w:rPr>
          <w:rFonts w:cstheme="minorHAnsi"/>
          <w:i/>
          <w:iCs/>
          <w:color w:val="000000" w:themeColor="text1"/>
        </w:rPr>
        <w:t>Evaluatie passend onderwijs. Eindrapport Mei 2020.</w:t>
      </w:r>
      <w:r w:rsidRPr="00C41747">
        <w:rPr>
          <w:rFonts w:cstheme="minorHAnsi"/>
          <w:color w:val="000000" w:themeColor="text1"/>
        </w:rPr>
        <w:t xml:space="preserve"> Amsterdam: Kohnstamm Instituut.</w:t>
      </w:r>
    </w:p>
    <w:p w14:paraId="6EB1F160" w14:textId="77777777" w:rsidR="000F32B7" w:rsidRDefault="000F32B7" w:rsidP="00C41B7F">
      <w:r>
        <w:t xml:space="preserve">Ministerie van Onderwijs, Cultuur en Wetenschap. (2022). </w:t>
      </w:r>
      <w:r w:rsidRPr="004A3B4D">
        <w:rPr>
          <w:i/>
          <w:iCs/>
        </w:rPr>
        <w:t>Achtergrond van de menukaart van het NP Onderwijs.</w:t>
      </w:r>
      <w:r>
        <w:t xml:space="preserve"> Geraadpleegd op 26 mei 2023, van </w:t>
      </w:r>
      <w:hyperlink r:id="rId10" w:history="1">
        <w:r w:rsidRPr="008A100D">
          <w:rPr>
            <w:rStyle w:val="Hyperlink"/>
          </w:rPr>
          <w:t>https://www.nponderwijs.nl/po-en-vo/aan-de-slag/menukaart/achtergrond-menukaart</w:t>
        </w:r>
      </w:hyperlink>
    </w:p>
    <w:p w14:paraId="3B85F58D" w14:textId="77777777" w:rsidR="000F32B7" w:rsidRDefault="000F32B7" w:rsidP="00C41B7F"/>
    <w:p w14:paraId="1D29E30A" w14:textId="77777777" w:rsidR="00164920" w:rsidRDefault="00164920" w:rsidP="00C41B7F">
      <w:r>
        <w:t xml:space="preserve">Nederlands Centrum Jeugdgezondheid. (2022). </w:t>
      </w:r>
      <w:r w:rsidRPr="00C41B7F">
        <w:rPr>
          <w:i/>
          <w:iCs/>
        </w:rPr>
        <w:t>Van handelingsverlegenheid naar handelingsbereidheid.</w:t>
      </w:r>
      <w:r>
        <w:t xml:space="preserve"> Geraadpleegd op 25 mei 2023, van </w:t>
      </w:r>
      <w:hyperlink r:id="rId11" w:history="1">
        <w:r w:rsidRPr="008A100D">
          <w:rPr>
            <w:rStyle w:val="Hyperlink"/>
          </w:rPr>
          <w:t>https://www.ncj.nl/inspiratie/van-handelingsverlegenheid-naar-handelingsbereidheid/</w:t>
        </w:r>
      </w:hyperlink>
    </w:p>
    <w:p w14:paraId="6AF7AEAD" w14:textId="77777777" w:rsidR="00164920" w:rsidRDefault="00164920" w:rsidP="00C41B7F"/>
    <w:p w14:paraId="3AF51DF5" w14:textId="77777777" w:rsidR="00164920" w:rsidRDefault="00164920" w:rsidP="00C41B7F">
      <w:pPr>
        <w:rPr>
          <w:rStyle w:val="Hyperlink"/>
          <w:rFonts w:cstheme="minorHAnsi"/>
          <w:color w:val="70AD47" w:themeColor="accent6"/>
        </w:rPr>
      </w:pPr>
      <w:r w:rsidRPr="00A84E64">
        <w:rPr>
          <w:rFonts w:cstheme="minorHAnsi"/>
        </w:rPr>
        <w:t>Nederlands Jeugdinstituut. (z.d.</w:t>
      </w:r>
      <w:r>
        <w:rPr>
          <w:rFonts w:cstheme="minorHAnsi"/>
        </w:rPr>
        <w:t xml:space="preserve">). Ondersteuning van uitvoerend professionals. Geraadpleegd op 25 mei 2023, van </w:t>
      </w:r>
      <w:hyperlink r:id="rId12" w:history="1">
        <w:r w:rsidRPr="00C957EF">
          <w:rPr>
            <w:rStyle w:val="Hyperlink"/>
            <w:color w:val="0000FF"/>
          </w:rPr>
          <w:t>https://www.nji.nl/kindermishandeling/ondersteuning-van-uitvoerend-professionals</w:t>
        </w:r>
      </w:hyperlink>
    </w:p>
    <w:p w14:paraId="688B0443" w14:textId="77777777" w:rsidR="00164920" w:rsidRDefault="00164920" w:rsidP="00C41B7F"/>
    <w:p w14:paraId="382F6A63" w14:textId="77777777" w:rsidR="000F32B7" w:rsidRDefault="000F32B7" w:rsidP="00C41B7F">
      <w:r w:rsidRPr="004A3B4D">
        <w:t>Ooms, L., Veenhof, C., &amp; Leemrijse, C. (2015). Evaluatie programma Effectief Actief.</w:t>
      </w:r>
    </w:p>
    <w:p w14:paraId="0E112EF6" w14:textId="77777777" w:rsidR="000F32B7" w:rsidRPr="000F32B7" w:rsidRDefault="000F32B7" w:rsidP="00C41B7F"/>
    <w:p w14:paraId="4443426C" w14:textId="77777777" w:rsidR="000F32B7" w:rsidRPr="00AF1E89" w:rsidRDefault="000F32B7" w:rsidP="00C41B7F">
      <w:pPr>
        <w:rPr>
          <w:lang w:val="en-US"/>
        </w:rPr>
      </w:pPr>
      <w:r w:rsidRPr="000F32B7">
        <w:t xml:space="preserve">Pollock, P. H., Hamann, K., &amp; Wilson, B. M. (2011). </w:t>
      </w:r>
      <w:r w:rsidRPr="00AF1E89">
        <w:rPr>
          <w:i/>
          <w:iCs/>
          <w:lang w:val="en-US"/>
        </w:rPr>
        <w:t>Learning through discussions: Comparing the benefits of small-group and large-class settings.</w:t>
      </w:r>
      <w:r w:rsidRPr="00DB77FF">
        <w:rPr>
          <w:lang w:val="en-US"/>
        </w:rPr>
        <w:t xml:space="preserve"> Journal of Political Science Education, 7(1), 48-</w:t>
      </w:r>
      <w:r w:rsidRPr="00AF1E89">
        <w:rPr>
          <w:lang w:val="en-US"/>
        </w:rPr>
        <w:t xml:space="preserve">64. </w:t>
      </w:r>
    </w:p>
    <w:p w14:paraId="635805C5" w14:textId="77777777" w:rsidR="000F32B7" w:rsidRPr="000F32B7" w:rsidRDefault="000F32B7" w:rsidP="00C41B7F">
      <w:pPr>
        <w:rPr>
          <w:lang w:val="en-US"/>
        </w:rPr>
      </w:pPr>
    </w:p>
    <w:p w14:paraId="42E23CEB" w14:textId="77777777" w:rsidR="000F32B7" w:rsidRDefault="000F32B7" w:rsidP="00C41B7F">
      <w:r w:rsidRPr="00EE17D3">
        <w:rPr>
          <w:lang w:val="en-US"/>
        </w:rPr>
        <w:lastRenderedPageBreak/>
        <w:t xml:space="preserve">Popil, I. (2011). </w:t>
      </w:r>
      <w:r w:rsidRPr="00EE17D3">
        <w:rPr>
          <w:i/>
          <w:iCs/>
          <w:lang w:val="en-US"/>
        </w:rPr>
        <w:t>Promotion of critical thinking by using case studies as teaching method.</w:t>
      </w:r>
      <w:r w:rsidRPr="00EE17D3">
        <w:rPr>
          <w:lang w:val="en-US"/>
        </w:rPr>
        <w:t> </w:t>
      </w:r>
      <w:r w:rsidRPr="00902B5B">
        <w:t>Nurse education today, 31(2), 204-207.</w:t>
      </w:r>
    </w:p>
    <w:p w14:paraId="7C47E1DA" w14:textId="77777777" w:rsidR="00164920" w:rsidRPr="00902B5B" w:rsidRDefault="00164920" w:rsidP="00C41B7F"/>
    <w:p w14:paraId="6CB06A45" w14:textId="77777777" w:rsidR="000F32B7" w:rsidRDefault="000F32B7" w:rsidP="00C41B7F">
      <w:r w:rsidRPr="004A3B4D">
        <w:t>Straathof, A., &amp; Dijk, H. M. G. (2003). </w:t>
      </w:r>
      <w:r w:rsidRPr="004A3B4D">
        <w:rPr>
          <w:i/>
          <w:iCs/>
        </w:rPr>
        <w:t>Cultuurverandering bij de overheid: Sturen of sleuren</w:t>
      </w:r>
      <w:r>
        <w:rPr>
          <w:i/>
          <w:iCs/>
        </w:rPr>
        <w:t>?</w:t>
      </w:r>
      <w:r w:rsidRPr="004A3B4D">
        <w:t>. Lemma.</w:t>
      </w:r>
    </w:p>
    <w:p w14:paraId="46E9BF7E" w14:textId="77777777" w:rsidR="00164920" w:rsidRDefault="00164920" w:rsidP="00C41B7F"/>
    <w:p w14:paraId="10642A4E" w14:textId="77777777" w:rsidR="00164920" w:rsidRPr="00164920" w:rsidRDefault="00164920" w:rsidP="00C41B7F">
      <w:pPr>
        <w:rPr>
          <w:rFonts w:cstheme="minorHAnsi"/>
        </w:rPr>
      </w:pPr>
      <w:r>
        <w:rPr>
          <w:rFonts w:cstheme="minorHAnsi"/>
        </w:rPr>
        <w:t xml:space="preserve">Van Der </w:t>
      </w:r>
      <w:r w:rsidRPr="00090FC2">
        <w:rPr>
          <w:rFonts w:cstheme="minorHAnsi"/>
        </w:rPr>
        <w:t xml:space="preserve">Meer, J. (2016). </w:t>
      </w:r>
      <w:r w:rsidRPr="00090FC2">
        <w:rPr>
          <w:rFonts w:cstheme="minorHAnsi"/>
          <w:i/>
          <w:iCs/>
        </w:rPr>
        <w:t xml:space="preserve">De bomen en het bos. Leraren en ouders over passend onderwijs. </w:t>
      </w:r>
      <w:r w:rsidRPr="00090FC2">
        <w:rPr>
          <w:rFonts w:cstheme="minorHAnsi"/>
        </w:rPr>
        <w:t>Amsterdam: Kohnstamm Instituut.</w:t>
      </w:r>
    </w:p>
    <w:p w14:paraId="6DB7AA88" w14:textId="77777777" w:rsidR="000F32B7" w:rsidRDefault="000F32B7" w:rsidP="00C41B7F"/>
    <w:p w14:paraId="3A160616" w14:textId="77777777" w:rsidR="000F32B7" w:rsidRDefault="000F32B7" w:rsidP="00C41B7F">
      <w:r>
        <w:t xml:space="preserve">Venster helpt overheidsorganisaties beter presteren. (2022). </w:t>
      </w:r>
      <w:r w:rsidRPr="004A3B4D">
        <w:rPr>
          <w:i/>
          <w:iCs/>
        </w:rPr>
        <w:t>Venster. Menukaart medewerkersonderzoeken Rijk.</w:t>
      </w:r>
      <w:r>
        <w:t xml:space="preserve"> Geraadpleegd op 26 mei 2023, van </w:t>
      </w:r>
      <w:hyperlink r:id="rId13" w:history="1">
        <w:r w:rsidRPr="008A100D">
          <w:rPr>
            <w:rStyle w:val="Hyperlink"/>
          </w:rPr>
          <w:t>https://www.venster.nl/wp-content/uploads/2023/01/Menukaart-medewerkersonderzoeken-Rijk.pdf</w:t>
        </w:r>
      </w:hyperlink>
    </w:p>
    <w:p w14:paraId="79F45C5F" w14:textId="77777777" w:rsidR="007D3623" w:rsidRDefault="000F32B7" w:rsidP="007032C1">
      <w:pPr>
        <w:pStyle w:val="Kop1"/>
      </w:pPr>
      <w:r>
        <w:br w:type="column"/>
      </w:r>
      <w:bookmarkStart w:id="21" w:name="_Toc137467630"/>
      <w:r w:rsidR="007D3623">
        <w:lastRenderedPageBreak/>
        <w:t>Bijlagen</w:t>
      </w:r>
      <w:bookmarkEnd w:id="21"/>
    </w:p>
    <w:p w14:paraId="2E88954F" w14:textId="77777777" w:rsidR="007D3623" w:rsidRDefault="00163EBC" w:rsidP="00C02205">
      <w:pPr>
        <w:pStyle w:val="Kop2"/>
      </w:pPr>
      <w:bookmarkStart w:id="22" w:name="_Toc137467631"/>
      <w:r>
        <w:t xml:space="preserve">Bijlage 1: </w:t>
      </w:r>
      <w:r w:rsidR="007D3623">
        <w:t>Ethische verantwoording</w:t>
      </w:r>
      <w:bookmarkEnd w:id="22"/>
    </w:p>
    <w:p w14:paraId="48D4C7A6" w14:textId="77777777" w:rsidR="007D4E82" w:rsidRDefault="007D4E82" w:rsidP="007D4E82">
      <w:r>
        <w:t>Gedurende het ontwikkelen van de menukaartinterventie is er rekening gehouden met de 5 principes van de Nederlandse gedragscode wetenschappelijke integriteit (NWO), namelijk eerlijkheid, zorgvuldigheid, transparantie, onafhankelijkheid en verantwoordelijkheid (Algra et al., 2018). In het ontwikkelen en uitvoeren van deze interventie is eerlijk gehandeld door aan te geven in het verantwoordingsdocument waar de vaardigheden van de interventieontwikkelaar liggen. De vaardigheden van de ontwikkelaar reikten niet zover dat deze in een speciaal programma een menukaart kon ontwerpen. Het is daarom gewoon in Word gemaakt. Daarnaast zijn betrouwbare en echte bronnen gebruikt voor de onderbouwing van de interventie. Door open te staan voor visies van anderen is er ook eerlijk gehandeld. De interventie is ontwikkeld op basis van wetenschappelijke literatuur. Daarnaast is zorgvuldig omgegaan met de verkregen feedback waarmee de interventie is bijgestuurd. Tevens is zorgvuldig om gegaan met deelnemers tijdens het uitvoeren van de pilot. Handelingsverlegenheid kan een gevoelig onderwerp zijn voor docenten. Hiermee is rekening gehouden tijdens de pilot door de groepsgrootte niet meer dan 15 personen te laten zijn. Tevens is gekozen voor docenten uit de doelgroep die bekend waren met elkaar en al gewent waren zich kwetsbaar op te stellen bij elkaar. Tevens is een casus op gesteld waarin een concreet voorbeeld is te lezen over handelingsverlegenheid. Deze casus is opgesteld vanuit een interview die is afgenomen voor het onderzoek. Uiteraard is deze informatie anoniem gebleven. Tevens is in de pilot aangegeven dat niemand iets hoeft te delen waar hij of zij zich niet prettig bij voelt. De interventie is tot stand gekomen op basis van de resultaten van het onderzoek “de ervaring van docenten in het voortgezet onderwijs, binnen het werkgebied van Vincent van Gogh, over het uitvoeren van preventieve handelingen. Dit onderzoek is middels open acces terug te vinden in de HBO-kennisbank. Tevens zal deze interventie, wanneer goedgekeurd door Fontys, middels open acces gepubliceerd worden. Er is verantwoordelijkheid genomen in het ontwikkelen van de interventie door feedback te vragen van drie verschillende partijen. Dit is gedaan door een kritische evaluatie. Visies van de doelgroep zijn uiterst serieus genomen, ondanks dat niet met alle gekregen feedback iets gedaan kon worden. Zo gaf de doelgroep aan dat er meer ‘problemen’ zijn dan alleen de aangegeven gebieden op de menukaart. Echter, werk ik als student in opdracht van Vincent van Gogh en heb ik op een respectvolle manier aangegeven dat dit dan ook hetgeen is wat ik kan aanbieden en dat de menukaart op dit moment niet uitgebreid zal worden met het aanbod van ketenpartners van Vincent van Gogh. Daarbij is onafhankelijk gehandeld door open te staan voor feedback van de opdrachtgever maar ook van de doelgroep en een stakeholder, namelijk een zorgcoördinator.  Relevantie van het onderzoek/interventie behoort ook tot verantwoordelijkheid. Uit de kritische evaluatie met alle 3 de partijen werd door allen aangegeven dat een menukaart zoals deze nog niet bestaat en zeer zeker relevant en bruikbaar is.</w:t>
      </w:r>
    </w:p>
    <w:p w14:paraId="25FBFDE1" w14:textId="77777777" w:rsidR="007D3623" w:rsidRDefault="007D3623" w:rsidP="00C015D6"/>
    <w:p w14:paraId="4F475AA8" w14:textId="77777777" w:rsidR="007D3623" w:rsidRDefault="007D3623" w:rsidP="00C015D6"/>
    <w:p w14:paraId="7F6DC887" w14:textId="77777777" w:rsidR="007D3623" w:rsidRDefault="007D3623" w:rsidP="00C015D6"/>
    <w:p w14:paraId="31B2D9A8" w14:textId="77777777" w:rsidR="007D3623" w:rsidRDefault="007D3623" w:rsidP="00C015D6"/>
    <w:p w14:paraId="3554CA30" w14:textId="77777777" w:rsidR="007D3623" w:rsidRDefault="007D3623" w:rsidP="00C015D6"/>
    <w:p w14:paraId="10DD6A35" w14:textId="77777777" w:rsidR="007D3623" w:rsidRDefault="007D3623" w:rsidP="00C015D6"/>
    <w:p w14:paraId="194033C5" w14:textId="77777777" w:rsidR="007D3623" w:rsidRDefault="007D3623" w:rsidP="00C015D6"/>
    <w:p w14:paraId="4F0ECF1A" w14:textId="77777777" w:rsidR="007D3623" w:rsidRDefault="007D3623" w:rsidP="00C015D6"/>
    <w:p w14:paraId="062BFDAD" w14:textId="77777777" w:rsidR="007D3623" w:rsidRDefault="007D3623" w:rsidP="00C015D6"/>
    <w:p w14:paraId="60AF9888" w14:textId="77777777" w:rsidR="007D3623" w:rsidRDefault="007D3623" w:rsidP="00C015D6"/>
    <w:p w14:paraId="4B7B8C92" w14:textId="77777777" w:rsidR="007D3623" w:rsidRDefault="007D3623" w:rsidP="00C015D6"/>
    <w:p w14:paraId="5DCC9DD8" w14:textId="77777777" w:rsidR="007D3623" w:rsidRDefault="007D3623" w:rsidP="00C015D6"/>
    <w:p w14:paraId="0DD05B63" w14:textId="77777777" w:rsidR="00C02205" w:rsidRDefault="00C02205" w:rsidP="00C015D6"/>
    <w:p w14:paraId="0D4E985E" w14:textId="77777777" w:rsidR="005A1937" w:rsidRDefault="005A1937" w:rsidP="00C015D6"/>
    <w:p w14:paraId="1B3818DB" w14:textId="77777777" w:rsidR="007D3623" w:rsidRDefault="00C02205" w:rsidP="00C02205">
      <w:pPr>
        <w:pStyle w:val="Kop2"/>
      </w:pPr>
      <w:bookmarkStart w:id="23" w:name="_Toc137467632"/>
      <w:r>
        <w:lastRenderedPageBreak/>
        <w:t xml:space="preserve">Bijlage 2: </w:t>
      </w:r>
      <w:r w:rsidR="00E206F8">
        <w:t>Evaluatieformulier</w:t>
      </w:r>
      <w:bookmarkEnd w:id="23"/>
    </w:p>
    <w:p w14:paraId="521E40B4" w14:textId="77777777" w:rsidR="007D3623" w:rsidRDefault="007D3623" w:rsidP="00C015D6"/>
    <w:p w14:paraId="6DA52D9A"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 xml:space="preserve">Dit vind ik sterk aan de menukaart interventie: </w:t>
      </w:r>
    </w:p>
    <w:p w14:paraId="74D36294"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w:t>
      </w:r>
    </w:p>
    <w:p w14:paraId="6C79CEDC"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 </w:t>
      </w:r>
    </w:p>
    <w:p w14:paraId="1801BAF2"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 xml:space="preserve">Dit vind ik dat er verbeterd kan worden aan de menukaart interventie: </w:t>
      </w:r>
    </w:p>
    <w:p w14:paraId="156D947B"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w:t>
      </w:r>
    </w:p>
    <w:p w14:paraId="27E5FFDD"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 </w:t>
      </w:r>
    </w:p>
    <w:p w14:paraId="3D957835"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Ik zou de menukaart interventie wel/niet delen met een collega, waarom?</w:t>
      </w:r>
    </w:p>
    <w:p w14:paraId="2A316890"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w:t>
      </w:r>
    </w:p>
    <w:p w14:paraId="448537F3"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 </w:t>
      </w:r>
    </w:p>
    <w:p w14:paraId="45C044BC"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 xml:space="preserve">Sluit de menukaart interventie voldoende aan bij de doelgroep (docenten in het VO)? Waarom wel of niet? </w:t>
      </w:r>
    </w:p>
    <w:p w14:paraId="7C19C9DE" w14:textId="77777777" w:rsidR="00C02205" w:rsidRDefault="00C02205"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w:t>
      </w:r>
    </w:p>
    <w:p w14:paraId="0462473B" w14:textId="77777777" w:rsidR="007D4E82" w:rsidRDefault="007D4E82" w:rsidP="00C02205">
      <w:pPr>
        <w:pStyle w:val="xmsonormal"/>
        <w:spacing w:before="0" w:beforeAutospacing="0" w:after="0" w:afterAutospacing="0" w:line="360" w:lineRule="auto"/>
        <w:rPr>
          <w:rFonts w:ascii="Calibri" w:hAnsi="Calibri"/>
          <w:color w:val="242424"/>
          <w:sz w:val="22"/>
          <w:szCs w:val="22"/>
        </w:rPr>
      </w:pPr>
    </w:p>
    <w:p w14:paraId="49536665" w14:textId="77777777" w:rsidR="007D4E82" w:rsidRDefault="007D4E82"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 xml:space="preserve">Waarom </w:t>
      </w:r>
      <w:r w:rsidR="00E206F8">
        <w:rPr>
          <w:rFonts w:ascii="Calibri" w:hAnsi="Calibri"/>
          <w:color w:val="242424"/>
          <w:sz w:val="22"/>
          <w:szCs w:val="22"/>
        </w:rPr>
        <w:t>vindt</w:t>
      </w:r>
      <w:r>
        <w:rPr>
          <w:rFonts w:ascii="Calibri" w:hAnsi="Calibri"/>
          <w:color w:val="242424"/>
          <w:sz w:val="22"/>
          <w:szCs w:val="22"/>
        </w:rPr>
        <w:t xml:space="preserve"> u de doelen van de interventie wel of niet aansluiten bij de menukaart interventie?</w:t>
      </w:r>
    </w:p>
    <w:p w14:paraId="1F8C00DE" w14:textId="77777777" w:rsidR="007D4E82" w:rsidRDefault="007D4E82" w:rsidP="00C02205">
      <w:pPr>
        <w:pStyle w:val="xmsonormal"/>
        <w:spacing w:before="0" w:beforeAutospacing="0" w:after="0" w:afterAutospacing="0" w:line="360" w:lineRule="auto"/>
        <w:rPr>
          <w:rFonts w:ascii="Calibri" w:hAnsi="Calibri"/>
          <w:color w:val="242424"/>
          <w:sz w:val="22"/>
          <w:szCs w:val="22"/>
        </w:rPr>
      </w:pPr>
      <w:r>
        <w:rPr>
          <w:rFonts w:ascii="Calibri" w:hAnsi="Calibri"/>
          <w:color w:val="242424"/>
          <w:sz w:val="22"/>
          <w:szCs w:val="22"/>
        </w:rPr>
        <w:t>………………………………………………………………………………………………………………………………………………………………………………………………………………………………………………………………………………………………………………………………………………………………………………………………………………………………………………………………………………………</w:t>
      </w:r>
    </w:p>
    <w:p w14:paraId="590A05C3" w14:textId="77777777" w:rsidR="00C02205" w:rsidRDefault="00C02205" w:rsidP="00C02205"/>
    <w:p w14:paraId="708BDDC2" w14:textId="77777777" w:rsidR="007D4E82" w:rsidRDefault="007D4E82" w:rsidP="00C02205"/>
    <w:p w14:paraId="40C7461A" w14:textId="77777777" w:rsidR="007D3623" w:rsidRDefault="00C02205" w:rsidP="00C02205">
      <w:pPr>
        <w:pStyle w:val="Kop2"/>
      </w:pPr>
      <w:bookmarkStart w:id="24" w:name="_Toc137467633"/>
      <w:r>
        <w:lastRenderedPageBreak/>
        <w:t xml:space="preserve">Bijlage 3: </w:t>
      </w:r>
      <w:r w:rsidR="007D3623">
        <w:t>Uitgebreide uitwerking sterke- en verbeterpunten interventie en bijsturing.</w:t>
      </w:r>
      <w:bookmarkEnd w:id="24"/>
    </w:p>
    <w:p w14:paraId="37D91934" w14:textId="77777777" w:rsidR="00C02205" w:rsidRDefault="00C02205" w:rsidP="00C015D6"/>
    <w:tbl>
      <w:tblPr>
        <w:tblStyle w:val="Rastertabel4-Accent1"/>
        <w:tblW w:w="0" w:type="auto"/>
        <w:tblLook w:val="04A0" w:firstRow="1" w:lastRow="0" w:firstColumn="1" w:lastColumn="0" w:noHBand="0" w:noVBand="1"/>
      </w:tblPr>
      <w:tblGrid>
        <w:gridCol w:w="2072"/>
        <w:gridCol w:w="2012"/>
        <w:gridCol w:w="2643"/>
        <w:gridCol w:w="2329"/>
      </w:tblGrid>
      <w:tr w:rsidR="00C02205" w14:paraId="143C72AA" w14:textId="77777777" w:rsidTr="005B6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shd w:val="clear" w:color="auto" w:fill="1088AF"/>
          </w:tcPr>
          <w:p w14:paraId="1EA8BDDA" w14:textId="77777777" w:rsidR="00C02205" w:rsidRPr="006C5F23" w:rsidRDefault="00C02205" w:rsidP="00193A24">
            <w:pPr>
              <w:pStyle w:val="Normaalweb"/>
              <w:rPr>
                <w:rFonts w:ascii="ArialMT" w:hAnsi="ArialMT"/>
                <w:b w:val="0"/>
                <w:bCs w:val="0"/>
                <w:sz w:val="20"/>
                <w:szCs w:val="20"/>
              </w:rPr>
            </w:pPr>
            <w:r w:rsidRPr="006C5F23">
              <w:rPr>
                <w:rFonts w:ascii="ArialMT" w:hAnsi="ArialMT"/>
                <w:b w:val="0"/>
                <w:bCs w:val="0"/>
                <w:sz w:val="20"/>
                <w:szCs w:val="20"/>
              </w:rPr>
              <w:t>Belanghebbende</w:t>
            </w:r>
          </w:p>
        </w:tc>
        <w:tc>
          <w:tcPr>
            <w:tcW w:w="2012" w:type="dxa"/>
            <w:shd w:val="clear" w:color="auto" w:fill="1088AF"/>
          </w:tcPr>
          <w:p w14:paraId="4A88257E" w14:textId="77777777" w:rsidR="00C02205" w:rsidRPr="006C5F23" w:rsidRDefault="00C02205" w:rsidP="00193A24">
            <w:pPr>
              <w:pStyle w:val="Normaalweb"/>
              <w:cnfStyle w:val="100000000000" w:firstRow="1" w:lastRow="0" w:firstColumn="0" w:lastColumn="0" w:oddVBand="0" w:evenVBand="0" w:oddHBand="0" w:evenHBand="0" w:firstRowFirstColumn="0" w:firstRowLastColumn="0" w:lastRowFirstColumn="0" w:lastRowLastColumn="0"/>
              <w:rPr>
                <w:rFonts w:ascii="ArialMT" w:hAnsi="ArialMT"/>
                <w:b w:val="0"/>
                <w:bCs w:val="0"/>
                <w:sz w:val="20"/>
                <w:szCs w:val="20"/>
              </w:rPr>
            </w:pPr>
            <w:r w:rsidRPr="006C5F23">
              <w:rPr>
                <w:rFonts w:ascii="ArialMT" w:hAnsi="ArialMT"/>
                <w:b w:val="0"/>
                <w:bCs w:val="0"/>
                <w:sz w:val="20"/>
                <w:szCs w:val="20"/>
              </w:rPr>
              <w:t>Sterke punten</w:t>
            </w:r>
          </w:p>
        </w:tc>
        <w:tc>
          <w:tcPr>
            <w:tcW w:w="2643" w:type="dxa"/>
            <w:shd w:val="clear" w:color="auto" w:fill="1088AF"/>
          </w:tcPr>
          <w:p w14:paraId="64132FAF" w14:textId="77777777" w:rsidR="00C02205" w:rsidRPr="006C5F23" w:rsidRDefault="00C02205" w:rsidP="00193A24">
            <w:pPr>
              <w:pStyle w:val="Normaalweb"/>
              <w:cnfStyle w:val="100000000000" w:firstRow="1" w:lastRow="0" w:firstColumn="0" w:lastColumn="0" w:oddVBand="0" w:evenVBand="0" w:oddHBand="0" w:evenHBand="0" w:firstRowFirstColumn="0" w:firstRowLastColumn="0" w:lastRowFirstColumn="0" w:lastRowLastColumn="0"/>
              <w:rPr>
                <w:rFonts w:ascii="ArialMT" w:hAnsi="ArialMT"/>
                <w:b w:val="0"/>
                <w:bCs w:val="0"/>
                <w:sz w:val="20"/>
                <w:szCs w:val="20"/>
              </w:rPr>
            </w:pPr>
            <w:r w:rsidRPr="006C5F23">
              <w:rPr>
                <w:rFonts w:ascii="ArialMT" w:hAnsi="ArialMT"/>
                <w:b w:val="0"/>
                <w:bCs w:val="0"/>
                <w:sz w:val="20"/>
                <w:szCs w:val="20"/>
              </w:rPr>
              <w:t>Verbeterpunten</w:t>
            </w:r>
          </w:p>
        </w:tc>
        <w:tc>
          <w:tcPr>
            <w:tcW w:w="2329" w:type="dxa"/>
            <w:shd w:val="clear" w:color="auto" w:fill="1088AF"/>
          </w:tcPr>
          <w:p w14:paraId="4F192F67" w14:textId="77777777" w:rsidR="00C02205" w:rsidRPr="006C5F23" w:rsidRDefault="00C02205" w:rsidP="00193A24">
            <w:pPr>
              <w:pStyle w:val="Normaalweb"/>
              <w:cnfStyle w:val="100000000000" w:firstRow="1" w:lastRow="0" w:firstColumn="0" w:lastColumn="0" w:oddVBand="0" w:evenVBand="0" w:oddHBand="0" w:evenHBand="0" w:firstRowFirstColumn="0" w:firstRowLastColumn="0" w:lastRowFirstColumn="0" w:lastRowLastColumn="0"/>
              <w:rPr>
                <w:rFonts w:ascii="ArialMT" w:hAnsi="ArialMT"/>
                <w:b w:val="0"/>
                <w:bCs w:val="0"/>
                <w:sz w:val="20"/>
                <w:szCs w:val="20"/>
              </w:rPr>
            </w:pPr>
            <w:r w:rsidRPr="006C5F23">
              <w:rPr>
                <w:rFonts w:ascii="ArialMT" w:hAnsi="ArialMT"/>
                <w:b w:val="0"/>
                <w:bCs w:val="0"/>
                <w:sz w:val="20"/>
                <w:szCs w:val="20"/>
              </w:rPr>
              <w:t>Bijsturing van de interventie op basis van de verbeterpunten</w:t>
            </w:r>
          </w:p>
        </w:tc>
      </w:tr>
      <w:tr w:rsidR="00C02205" w14:paraId="7349FB21"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tcPr>
          <w:p w14:paraId="6E079AFA" w14:textId="77777777" w:rsidR="00C02205" w:rsidRDefault="00C02205" w:rsidP="00193A24">
            <w:pPr>
              <w:pStyle w:val="Normaalweb"/>
              <w:rPr>
                <w:rFonts w:ascii="ArialMT" w:hAnsi="ArialMT"/>
                <w:sz w:val="20"/>
                <w:szCs w:val="20"/>
              </w:rPr>
            </w:pPr>
            <w:r>
              <w:rPr>
                <w:rFonts w:ascii="ArialMT" w:hAnsi="ArialMT"/>
                <w:sz w:val="20"/>
                <w:szCs w:val="20"/>
              </w:rPr>
              <w:t>Opdrachtgever (Vincent van Gogh)</w:t>
            </w:r>
          </w:p>
        </w:tc>
        <w:tc>
          <w:tcPr>
            <w:tcW w:w="2012" w:type="dxa"/>
          </w:tcPr>
          <w:p w14:paraId="34D16401"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QR-code voor de fysieke menukaart maakt het makkelijk om meer informatie op te zoeken en de “klik hier” link voor de digitale versie</w:t>
            </w:r>
          </w:p>
        </w:tc>
        <w:tc>
          <w:tcPr>
            <w:tcW w:w="2643" w:type="dxa"/>
          </w:tcPr>
          <w:p w14:paraId="5FF64584"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 xml:space="preserve">Titel toevoegen zodat de overloop naar </w:t>
            </w:r>
            <w:r w:rsidR="00E206F8">
              <w:rPr>
                <w:rFonts w:ascii="ArialMT" w:hAnsi="ArialMT"/>
                <w:sz w:val="20"/>
                <w:szCs w:val="20"/>
              </w:rPr>
              <w:t>handelingsverlegenheid</w:t>
            </w:r>
            <w:r>
              <w:rPr>
                <w:rFonts w:ascii="ArialMT" w:hAnsi="ArialMT"/>
                <w:sz w:val="20"/>
                <w:szCs w:val="20"/>
              </w:rPr>
              <w:t xml:space="preserve"> niet ‘plots’ is.</w:t>
            </w:r>
          </w:p>
        </w:tc>
        <w:tc>
          <w:tcPr>
            <w:tcW w:w="2329" w:type="dxa"/>
          </w:tcPr>
          <w:p w14:paraId="05D5B9EA"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Titel + ondertitel toegevoegd.</w:t>
            </w:r>
          </w:p>
        </w:tc>
      </w:tr>
      <w:tr w:rsidR="00C02205" w14:paraId="21673DA4"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783418DF" w14:textId="77777777" w:rsidR="00C02205" w:rsidRDefault="00C02205" w:rsidP="00193A24">
            <w:pPr>
              <w:pStyle w:val="Normaalweb"/>
              <w:rPr>
                <w:rFonts w:ascii="ArialMT" w:hAnsi="ArialMT"/>
                <w:sz w:val="20"/>
                <w:szCs w:val="20"/>
              </w:rPr>
            </w:pPr>
          </w:p>
        </w:tc>
        <w:tc>
          <w:tcPr>
            <w:tcW w:w="2012" w:type="dxa"/>
          </w:tcPr>
          <w:p w14:paraId="01AB14D5"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De informatie op de menukaart wordt overzichtelijk gepresenteerd.</w:t>
            </w:r>
          </w:p>
        </w:tc>
        <w:tc>
          <w:tcPr>
            <w:tcW w:w="2643" w:type="dxa"/>
            <w:vMerge w:val="restart"/>
          </w:tcPr>
          <w:p w14:paraId="1B4ADF8F"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Middels quotes de onderwerpen meer afstemmen op de doelgroep.</w:t>
            </w:r>
          </w:p>
        </w:tc>
        <w:tc>
          <w:tcPr>
            <w:tcW w:w="2329" w:type="dxa"/>
            <w:vMerge w:val="restart"/>
          </w:tcPr>
          <w:p w14:paraId="226F42ED"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Quotes zijn toegevoegd die herkenbaar zijn voor docenten m.b.t. de onderwerpen depressie, verslaving en KOPP/KOV. Informatie die terug te vinden is op de website is weggehaald.</w:t>
            </w:r>
          </w:p>
        </w:tc>
      </w:tr>
      <w:tr w:rsidR="00C02205" w14:paraId="1F89C1FB"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tcPr>
          <w:p w14:paraId="10B47142" w14:textId="77777777" w:rsidR="00C02205" w:rsidRDefault="00C02205" w:rsidP="00193A24">
            <w:pPr>
              <w:pStyle w:val="Normaalweb"/>
              <w:rPr>
                <w:rFonts w:ascii="ArialMT" w:hAnsi="ArialMT"/>
                <w:sz w:val="20"/>
                <w:szCs w:val="20"/>
              </w:rPr>
            </w:pPr>
          </w:p>
        </w:tc>
        <w:tc>
          <w:tcPr>
            <w:tcW w:w="2012" w:type="dxa"/>
          </w:tcPr>
          <w:p w14:paraId="756998B0"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Duidelijke informatie op de menukaart.</w:t>
            </w:r>
          </w:p>
        </w:tc>
        <w:tc>
          <w:tcPr>
            <w:tcW w:w="2643" w:type="dxa"/>
            <w:vMerge/>
          </w:tcPr>
          <w:p w14:paraId="6F137C1D"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p>
        </w:tc>
        <w:tc>
          <w:tcPr>
            <w:tcW w:w="2329" w:type="dxa"/>
            <w:vMerge/>
          </w:tcPr>
          <w:p w14:paraId="598D5F31"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p>
        </w:tc>
      </w:tr>
      <w:tr w:rsidR="00C02205" w14:paraId="76859E79"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02E3723C" w14:textId="77777777" w:rsidR="00C02205" w:rsidRDefault="00C02205" w:rsidP="00193A24">
            <w:pPr>
              <w:pStyle w:val="Normaalweb"/>
              <w:rPr>
                <w:rFonts w:ascii="ArialMT" w:hAnsi="ArialMT"/>
                <w:sz w:val="20"/>
                <w:szCs w:val="20"/>
              </w:rPr>
            </w:pPr>
          </w:p>
        </w:tc>
        <w:tc>
          <w:tcPr>
            <w:tcW w:w="2012" w:type="dxa"/>
          </w:tcPr>
          <w:p w14:paraId="6AA2162D"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Voorlichting maakt het daadwerkelijk gebruik van de menukaart sterker.</w:t>
            </w:r>
          </w:p>
        </w:tc>
        <w:tc>
          <w:tcPr>
            <w:tcW w:w="2643" w:type="dxa"/>
            <w:vMerge/>
          </w:tcPr>
          <w:p w14:paraId="6739A6E5"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c>
          <w:tcPr>
            <w:tcW w:w="2329" w:type="dxa"/>
            <w:vMerge/>
          </w:tcPr>
          <w:p w14:paraId="29C49B46"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r>
      <w:tr w:rsidR="00C02205" w14:paraId="506B6AE9"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tcPr>
          <w:p w14:paraId="7F1D842F" w14:textId="77777777" w:rsidR="00C02205" w:rsidRDefault="00C02205" w:rsidP="00193A24">
            <w:pPr>
              <w:pStyle w:val="Normaalweb"/>
              <w:rPr>
                <w:rFonts w:ascii="ArialMT" w:hAnsi="ArialMT"/>
                <w:sz w:val="20"/>
                <w:szCs w:val="20"/>
              </w:rPr>
            </w:pPr>
            <w:r>
              <w:rPr>
                <w:rFonts w:ascii="ArialMT" w:hAnsi="ArialMT"/>
                <w:sz w:val="20"/>
                <w:szCs w:val="20"/>
              </w:rPr>
              <w:t>Doelgroep (docenten in het voortgezet onderwijs, binnen het werkgebied van Vincent van Gogh</w:t>
            </w:r>
          </w:p>
        </w:tc>
        <w:tc>
          <w:tcPr>
            <w:tcW w:w="2012" w:type="dxa"/>
          </w:tcPr>
          <w:p w14:paraId="2A650592"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De informatie op de menukaart wordt overzichtelijk gepresenteerd.</w:t>
            </w:r>
          </w:p>
        </w:tc>
        <w:tc>
          <w:tcPr>
            <w:tcW w:w="2643" w:type="dxa"/>
          </w:tcPr>
          <w:p w14:paraId="00938DAE"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Er zijn meer problemen dan de 3 aangeboden onderwerpen.</w:t>
            </w:r>
          </w:p>
        </w:tc>
        <w:tc>
          <w:tcPr>
            <w:tcW w:w="2329" w:type="dxa"/>
          </w:tcPr>
          <w:p w14:paraId="37AF054F"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 xml:space="preserve">Dit verbeterpunt is mondeling besproken met de doelgroep. Er is aangegeven dat bij deze interventie alleen wordt uitgegaan van hetgeen wat Vincent van Gogh </w:t>
            </w:r>
            <w:r w:rsidR="00E206F8">
              <w:rPr>
                <w:rFonts w:ascii="ArialMT" w:hAnsi="ArialMT"/>
                <w:sz w:val="20"/>
                <w:szCs w:val="20"/>
              </w:rPr>
              <w:t>aanbiedt</w:t>
            </w:r>
            <w:r>
              <w:rPr>
                <w:rFonts w:ascii="ArialMT" w:hAnsi="ArialMT"/>
                <w:sz w:val="20"/>
                <w:szCs w:val="20"/>
              </w:rPr>
              <w:t>. Uiteraard zijn er meerdere organisaties die aanbod hebben om handelingsverlegenheid te verminderen. Dit is niet meegenomen omdat alleen Vincent van Gogh de opdrachtgever is.</w:t>
            </w:r>
          </w:p>
        </w:tc>
      </w:tr>
      <w:tr w:rsidR="00C02205" w14:paraId="674E0379"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43F14F53" w14:textId="77777777" w:rsidR="00C02205" w:rsidRDefault="00C02205" w:rsidP="00193A24">
            <w:pPr>
              <w:pStyle w:val="Normaalweb"/>
              <w:rPr>
                <w:rFonts w:ascii="ArialMT" w:hAnsi="ArialMT"/>
                <w:sz w:val="20"/>
                <w:szCs w:val="20"/>
              </w:rPr>
            </w:pPr>
          </w:p>
        </w:tc>
        <w:tc>
          <w:tcPr>
            <w:tcW w:w="2012" w:type="dxa"/>
          </w:tcPr>
          <w:p w14:paraId="1B7D0576"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Duidelijke informatie op de menukaart.</w:t>
            </w:r>
          </w:p>
        </w:tc>
        <w:tc>
          <w:tcPr>
            <w:tcW w:w="2643" w:type="dxa"/>
          </w:tcPr>
          <w:p w14:paraId="26473F55"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Een duidelijker onderscheid maken tussen enerzijds de trainingen en anderzijds vragen stellen via de telefonische ‘hulplijn’.</w:t>
            </w:r>
          </w:p>
        </w:tc>
        <w:tc>
          <w:tcPr>
            <w:tcW w:w="2329" w:type="dxa"/>
          </w:tcPr>
          <w:p w14:paraId="165573F4"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In de pilot is niet tijdens de presentatie, wanneer helpende factoren werden besproken, dat het bespreken met Vincent van Gogh daar ook toe behoort. Er zal duidelijk in de presentatie bij helpende factor ‘bespreekbaar maken’ verteld worden dat dit bij Vincent van Gogh kan. Dit is dan vervolgens op de menukaart ook weer terug te lezen waardoor dit dan niet als nieuwe informatie binnenkomt.</w:t>
            </w:r>
          </w:p>
        </w:tc>
      </w:tr>
      <w:tr w:rsidR="00C02205" w14:paraId="246BAAD3"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tcPr>
          <w:p w14:paraId="36E81CC3" w14:textId="77777777" w:rsidR="00C02205" w:rsidRDefault="00C02205" w:rsidP="00193A24">
            <w:pPr>
              <w:pStyle w:val="Normaalweb"/>
              <w:rPr>
                <w:rFonts w:ascii="ArialMT" w:hAnsi="ArialMT"/>
                <w:sz w:val="20"/>
                <w:szCs w:val="20"/>
              </w:rPr>
            </w:pPr>
          </w:p>
        </w:tc>
        <w:tc>
          <w:tcPr>
            <w:tcW w:w="2012" w:type="dxa"/>
          </w:tcPr>
          <w:p w14:paraId="01A43C96"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Door middel van de menukaart is makkelijk contact te leggen met het preventieteam.</w:t>
            </w:r>
          </w:p>
        </w:tc>
        <w:tc>
          <w:tcPr>
            <w:tcW w:w="2643" w:type="dxa"/>
          </w:tcPr>
          <w:p w14:paraId="14B4EE82"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 xml:space="preserve">Betekenis KOPP/KOV niet bekend. </w:t>
            </w:r>
          </w:p>
        </w:tc>
        <w:tc>
          <w:tcPr>
            <w:tcW w:w="2329" w:type="dxa"/>
          </w:tcPr>
          <w:p w14:paraId="7C2EA48D"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Titel KOPP/KOV is aangepast naar de uitschreven betekenis van de afkorting.</w:t>
            </w:r>
          </w:p>
        </w:tc>
      </w:tr>
      <w:tr w:rsidR="00C02205" w14:paraId="2A324749"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51852A9B" w14:textId="77777777" w:rsidR="00C02205" w:rsidRDefault="00C02205" w:rsidP="00193A24">
            <w:pPr>
              <w:pStyle w:val="Normaalweb"/>
              <w:rPr>
                <w:rFonts w:ascii="ArialMT" w:hAnsi="ArialMT"/>
                <w:sz w:val="20"/>
                <w:szCs w:val="20"/>
              </w:rPr>
            </w:pPr>
          </w:p>
        </w:tc>
        <w:tc>
          <w:tcPr>
            <w:tcW w:w="2012" w:type="dxa"/>
          </w:tcPr>
          <w:p w14:paraId="7CC060DC"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Pictogram met QR-code.</w:t>
            </w:r>
          </w:p>
        </w:tc>
        <w:tc>
          <w:tcPr>
            <w:tcW w:w="2643" w:type="dxa"/>
          </w:tcPr>
          <w:p w14:paraId="7B50CEFB"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Meer informatie over Vincent van Gogh.</w:t>
            </w:r>
          </w:p>
        </w:tc>
        <w:tc>
          <w:tcPr>
            <w:tcW w:w="2329" w:type="dxa"/>
          </w:tcPr>
          <w:p w14:paraId="66216526"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In de voorlichting zal meer informatie gegeven worden over Vincent van Gogh. Hierbij zal de focus gelegd worden op het preventieteam aangezien Vincent van Gogh een grote organisatie is maar deze interventie vanuit het preventieteam ontwikkeld is.</w:t>
            </w:r>
          </w:p>
        </w:tc>
      </w:tr>
      <w:tr w:rsidR="00C02205" w14:paraId="1846628D"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tcPr>
          <w:p w14:paraId="65E5853F" w14:textId="77777777" w:rsidR="00C02205" w:rsidRDefault="00C02205" w:rsidP="00193A24">
            <w:pPr>
              <w:pStyle w:val="Normaalweb"/>
              <w:rPr>
                <w:rFonts w:ascii="ArialMT" w:hAnsi="ArialMT"/>
                <w:sz w:val="20"/>
                <w:szCs w:val="20"/>
              </w:rPr>
            </w:pPr>
          </w:p>
        </w:tc>
        <w:tc>
          <w:tcPr>
            <w:tcW w:w="2012" w:type="dxa"/>
          </w:tcPr>
          <w:p w14:paraId="3135B7E6"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De gebruikte kleuren; blauw zorgt voor rust; prettige leesbaarheid.</w:t>
            </w:r>
          </w:p>
        </w:tc>
        <w:tc>
          <w:tcPr>
            <w:tcW w:w="2643" w:type="dxa"/>
            <w:vMerge w:val="restart"/>
          </w:tcPr>
          <w:p w14:paraId="74DCCF9D"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Voorlichting maakt de interventie sterker maar hoe kan ervoor gezorgd worden dat andere scholen (buiten de pilot) ook gebruik maken van de menukaart?</w:t>
            </w:r>
          </w:p>
        </w:tc>
        <w:tc>
          <w:tcPr>
            <w:tcW w:w="2329" w:type="dxa"/>
            <w:vMerge w:val="restart"/>
          </w:tcPr>
          <w:p w14:paraId="5615AACD"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In de presentatie zullen spraakopnames gemaakt worden zodat wanneer deze verspreid wordt ook teruggeluisterd kan worden door de doelgroep.</w:t>
            </w:r>
          </w:p>
        </w:tc>
      </w:tr>
      <w:tr w:rsidR="00C02205" w14:paraId="56A86B5D"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5F3F7A29" w14:textId="77777777" w:rsidR="00C02205" w:rsidRDefault="00C02205" w:rsidP="00193A24">
            <w:pPr>
              <w:pStyle w:val="Normaalweb"/>
              <w:rPr>
                <w:rFonts w:ascii="ArialMT" w:hAnsi="ArialMT"/>
                <w:sz w:val="20"/>
                <w:szCs w:val="20"/>
              </w:rPr>
            </w:pPr>
          </w:p>
        </w:tc>
        <w:tc>
          <w:tcPr>
            <w:tcW w:w="2012" w:type="dxa"/>
          </w:tcPr>
          <w:p w14:paraId="213E66EA"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 xml:space="preserve">Kort en bondige </w:t>
            </w:r>
            <w:r w:rsidR="00E206F8">
              <w:rPr>
                <w:rFonts w:ascii="ArialMT" w:hAnsi="ArialMT"/>
                <w:sz w:val="20"/>
                <w:szCs w:val="20"/>
              </w:rPr>
              <w:t>richting aangever</w:t>
            </w:r>
            <w:r>
              <w:rPr>
                <w:rFonts w:ascii="ArialMT" w:hAnsi="ArialMT"/>
                <w:sz w:val="20"/>
                <w:szCs w:val="20"/>
              </w:rPr>
              <w:t xml:space="preserve"> over ondersteuning bij een bepaalde hulpvraag.</w:t>
            </w:r>
          </w:p>
        </w:tc>
        <w:tc>
          <w:tcPr>
            <w:tcW w:w="2643" w:type="dxa"/>
            <w:vMerge/>
          </w:tcPr>
          <w:p w14:paraId="71FEE7AF"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c>
          <w:tcPr>
            <w:tcW w:w="2329" w:type="dxa"/>
            <w:vMerge/>
          </w:tcPr>
          <w:p w14:paraId="5B0B2C1E"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r>
      <w:tr w:rsidR="00C02205" w14:paraId="338621B9"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tcPr>
          <w:p w14:paraId="162BC147" w14:textId="77777777" w:rsidR="00C02205" w:rsidRDefault="00C02205" w:rsidP="00193A24">
            <w:pPr>
              <w:pStyle w:val="Normaalweb"/>
              <w:rPr>
                <w:rFonts w:ascii="ArialMT" w:hAnsi="ArialMT"/>
                <w:sz w:val="20"/>
                <w:szCs w:val="20"/>
              </w:rPr>
            </w:pPr>
          </w:p>
        </w:tc>
        <w:tc>
          <w:tcPr>
            <w:tcW w:w="2012" w:type="dxa"/>
          </w:tcPr>
          <w:p w14:paraId="27A28940"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Dat het niet vreemd is dat je twijfelt over hoe je moet handelen.</w:t>
            </w:r>
          </w:p>
        </w:tc>
        <w:tc>
          <w:tcPr>
            <w:tcW w:w="2643" w:type="dxa"/>
            <w:vMerge/>
          </w:tcPr>
          <w:p w14:paraId="21782887"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p>
        </w:tc>
        <w:tc>
          <w:tcPr>
            <w:tcW w:w="2329" w:type="dxa"/>
            <w:vMerge/>
          </w:tcPr>
          <w:p w14:paraId="19B79970"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p>
        </w:tc>
      </w:tr>
      <w:tr w:rsidR="00C02205" w14:paraId="59E87336"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3BC88D59" w14:textId="77777777" w:rsidR="00C02205" w:rsidRDefault="00C02205" w:rsidP="00193A24">
            <w:pPr>
              <w:pStyle w:val="Normaalweb"/>
              <w:rPr>
                <w:rFonts w:ascii="ArialMT" w:hAnsi="ArialMT"/>
                <w:sz w:val="20"/>
                <w:szCs w:val="20"/>
              </w:rPr>
            </w:pPr>
          </w:p>
        </w:tc>
        <w:tc>
          <w:tcPr>
            <w:tcW w:w="2012" w:type="dxa"/>
          </w:tcPr>
          <w:p w14:paraId="17E372B1"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Dat er (</w:t>
            </w:r>
            <w:r w:rsidR="00E206F8">
              <w:rPr>
                <w:rFonts w:ascii="ArialMT" w:hAnsi="ArialMT"/>
                <w:sz w:val="20"/>
                <w:szCs w:val="20"/>
              </w:rPr>
              <w:t>kosteloos</w:t>
            </w:r>
            <w:r>
              <w:rPr>
                <w:rFonts w:ascii="ArialMT" w:hAnsi="ArialMT"/>
                <w:sz w:val="20"/>
                <w:szCs w:val="20"/>
              </w:rPr>
              <w:t>) vragen gesteld mogen worden middels tel. Nr. en email van Vincent van Gogh.</w:t>
            </w:r>
          </w:p>
        </w:tc>
        <w:tc>
          <w:tcPr>
            <w:tcW w:w="2643" w:type="dxa"/>
            <w:vMerge/>
          </w:tcPr>
          <w:p w14:paraId="0BB39E3C"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c>
          <w:tcPr>
            <w:tcW w:w="2329" w:type="dxa"/>
            <w:vMerge/>
          </w:tcPr>
          <w:p w14:paraId="04CA248A"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r>
      <w:tr w:rsidR="00C02205" w14:paraId="4F2F096B"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tcPr>
          <w:p w14:paraId="4598B77B" w14:textId="77777777" w:rsidR="00C02205" w:rsidRDefault="00E206F8" w:rsidP="00193A24">
            <w:pPr>
              <w:pStyle w:val="Normaalweb"/>
              <w:rPr>
                <w:rFonts w:ascii="ArialMT" w:hAnsi="ArialMT"/>
                <w:sz w:val="20"/>
                <w:szCs w:val="20"/>
              </w:rPr>
            </w:pPr>
            <w:r>
              <w:rPr>
                <w:rFonts w:ascii="ArialMT" w:hAnsi="ArialMT"/>
                <w:sz w:val="20"/>
                <w:szCs w:val="20"/>
              </w:rPr>
              <w:t>Zorg coördinator</w:t>
            </w:r>
          </w:p>
        </w:tc>
        <w:tc>
          <w:tcPr>
            <w:tcW w:w="2012" w:type="dxa"/>
          </w:tcPr>
          <w:p w14:paraId="0EC3D3DC"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De informatie op de menukaart wordt overzichtelijk gepresenteerd.</w:t>
            </w:r>
          </w:p>
        </w:tc>
        <w:tc>
          <w:tcPr>
            <w:tcW w:w="2643" w:type="dxa"/>
          </w:tcPr>
          <w:p w14:paraId="09A3612A"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Op de menukaart: na “Vragen stellen mag!” enter zodat dit duidelijker zichtbaar is na de volgende zin.</w:t>
            </w:r>
          </w:p>
        </w:tc>
        <w:tc>
          <w:tcPr>
            <w:tcW w:w="2329" w:type="dxa"/>
          </w:tcPr>
          <w:p w14:paraId="5BD32B3F"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Enter toegevoegd.</w:t>
            </w:r>
          </w:p>
        </w:tc>
      </w:tr>
      <w:tr w:rsidR="00C02205" w14:paraId="56D37BA0"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5A893F89" w14:textId="77777777" w:rsidR="00C02205" w:rsidRDefault="00C02205" w:rsidP="00193A24">
            <w:pPr>
              <w:pStyle w:val="Normaalweb"/>
              <w:rPr>
                <w:rFonts w:ascii="ArialMT" w:hAnsi="ArialMT"/>
                <w:sz w:val="20"/>
                <w:szCs w:val="20"/>
              </w:rPr>
            </w:pPr>
          </w:p>
        </w:tc>
        <w:tc>
          <w:tcPr>
            <w:tcW w:w="2012" w:type="dxa"/>
          </w:tcPr>
          <w:p w14:paraId="5E5759A9"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Duidelijke informatie op de menukaart.</w:t>
            </w:r>
          </w:p>
        </w:tc>
        <w:tc>
          <w:tcPr>
            <w:tcW w:w="2643" w:type="dxa"/>
          </w:tcPr>
          <w:p w14:paraId="5817A201"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 xml:space="preserve">Icoontje telefoon en @ of </w:t>
            </w:r>
            <w:r w:rsidR="00E206F8">
              <w:rPr>
                <w:rFonts w:ascii="ArialMT" w:hAnsi="ArialMT"/>
                <w:sz w:val="20"/>
                <w:szCs w:val="20"/>
              </w:rPr>
              <w:t>envelopje</w:t>
            </w:r>
            <w:r>
              <w:rPr>
                <w:rFonts w:ascii="ArialMT" w:hAnsi="ArialMT"/>
                <w:sz w:val="20"/>
                <w:szCs w:val="20"/>
              </w:rPr>
              <w:t xml:space="preserve"> bij telefoonnummer en emailadres.</w:t>
            </w:r>
          </w:p>
        </w:tc>
        <w:tc>
          <w:tcPr>
            <w:tcW w:w="2329" w:type="dxa"/>
          </w:tcPr>
          <w:p w14:paraId="1DAED2A3"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Icoontjes toegevoegd.</w:t>
            </w:r>
          </w:p>
        </w:tc>
      </w:tr>
      <w:tr w:rsidR="00C02205" w14:paraId="6104D330"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tcPr>
          <w:p w14:paraId="0A3A7CC0" w14:textId="77777777" w:rsidR="00C02205" w:rsidRDefault="00C02205" w:rsidP="00193A24">
            <w:pPr>
              <w:pStyle w:val="Normaalweb"/>
              <w:rPr>
                <w:rFonts w:ascii="ArialMT" w:hAnsi="ArialMT"/>
                <w:sz w:val="20"/>
                <w:szCs w:val="20"/>
              </w:rPr>
            </w:pPr>
          </w:p>
        </w:tc>
        <w:tc>
          <w:tcPr>
            <w:tcW w:w="2012" w:type="dxa"/>
          </w:tcPr>
          <w:p w14:paraId="00D07A24"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QR-code + doorklik links.</w:t>
            </w:r>
          </w:p>
        </w:tc>
        <w:tc>
          <w:tcPr>
            <w:tcW w:w="2643" w:type="dxa"/>
          </w:tcPr>
          <w:p w14:paraId="58EA66E2"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Icoon van regio aanduiding en werkgebied van Vincent van Gogh toevoegen.</w:t>
            </w:r>
          </w:p>
        </w:tc>
        <w:tc>
          <w:tcPr>
            <w:tcW w:w="2329" w:type="dxa"/>
          </w:tcPr>
          <w:p w14:paraId="3379C199"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Icoontje en werkgebied toegevoegd.</w:t>
            </w:r>
          </w:p>
        </w:tc>
      </w:tr>
      <w:tr w:rsidR="00C02205" w14:paraId="682AA095"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1126B2A8" w14:textId="77777777" w:rsidR="00C02205" w:rsidRDefault="00C02205" w:rsidP="00193A24">
            <w:pPr>
              <w:pStyle w:val="Normaalweb"/>
              <w:rPr>
                <w:rFonts w:ascii="ArialMT" w:hAnsi="ArialMT"/>
                <w:sz w:val="20"/>
                <w:szCs w:val="20"/>
              </w:rPr>
            </w:pPr>
          </w:p>
        </w:tc>
        <w:tc>
          <w:tcPr>
            <w:tcW w:w="2012" w:type="dxa"/>
            <w:vMerge w:val="restart"/>
          </w:tcPr>
          <w:p w14:paraId="14A07ED2"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Een menukaart zoals deze bestaat nog niet en is daardoor makkelijk overdraagbaar aan collega’s (docenten). Het is handig om dan concrete informatie (menukaart) te kunnen geven.</w:t>
            </w:r>
          </w:p>
        </w:tc>
        <w:tc>
          <w:tcPr>
            <w:tcW w:w="2643" w:type="dxa"/>
          </w:tcPr>
          <w:p w14:paraId="6C2E0312"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KOPP/KOV helemaal uitschrijven in de titel</w:t>
            </w:r>
          </w:p>
        </w:tc>
        <w:tc>
          <w:tcPr>
            <w:tcW w:w="2329" w:type="dxa"/>
          </w:tcPr>
          <w:p w14:paraId="3C38C000"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Afkorting is weg gehaald, behalve in de onderstaande zin (omdat dit veel tekst is en anders niet passend is). Titel is de uitgeschreven betekenis geworden.</w:t>
            </w:r>
          </w:p>
        </w:tc>
      </w:tr>
      <w:tr w:rsidR="00C02205" w14:paraId="30DBCAA1"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tcPr>
          <w:p w14:paraId="465F5323" w14:textId="77777777" w:rsidR="00C02205" w:rsidRDefault="00C02205" w:rsidP="00193A24">
            <w:pPr>
              <w:pStyle w:val="Normaalweb"/>
              <w:rPr>
                <w:rFonts w:ascii="ArialMT" w:hAnsi="ArialMT"/>
                <w:sz w:val="20"/>
                <w:szCs w:val="20"/>
              </w:rPr>
            </w:pPr>
          </w:p>
        </w:tc>
        <w:tc>
          <w:tcPr>
            <w:tcW w:w="2012" w:type="dxa"/>
            <w:vMerge/>
          </w:tcPr>
          <w:p w14:paraId="52054BD7"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p>
        </w:tc>
        <w:tc>
          <w:tcPr>
            <w:tcW w:w="2643" w:type="dxa"/>
          </w:tcPr>
          <w:p w14:paraId="303B670D"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 xml:space="preserve">Logo Vincent van Gogh toevoegen in het gedeelte </w:t>
            </w:r>
            <w:r>
              <w:rPr>
                <w:rFonts w:ascii="ArialMT" w:hAnsi="ArialMT"/>
                <w:sz w:val="20"/>
                <w:szCs w:val="20"/>
              </w:rPr>
              <w:lastRenderedPageBreak/>
              <w:t>van het aanbod (menukaart).</w:t>
            </w:r>
          </w:p>
        </w:tc>
        <w:tc>
          <w:tcPr>
            <w:tcW w:w="2329" w:type="dxa"/>
          </w:tcPr>
          <w:p w14:paraId="71ED1F6F" w14:textId="77777777" w:rsidR="00C02205" w:rsidRDefault="00F75148"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lastRenderedPageBreak/>
              <w:t xml:space="preserve">Het logo kon niet 3 keer toegevoegd worden in het gedeelte van de </w:t>
            </w:r>
            <w:r>
              <w:rPr>
                <w:rFonts w:ascii="ArialMT" w:hAnsi="ArialMT"/>
                <w:sz w:val="20"/>
                <w:szCs w:val="20"/>
              </w:rPr>
              <w:lastRenderedPageBreak/>
              <w:t>thema’s van de menukaart. De tekst begon te verspringen naar een volgende pagina. Het is van belang dat de menukaart uit 1 A4 blijft bestaan. Daarom is het logo van Vincent van Gogh bovenin de koptekst gezet.</w:t>
            </w:r>
          </w:p>
        </w:tc>
      </w:tr>
      <w:tr w:rsidR="00C02205" w14:paraId="440DEB20"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7AF94C24" w14:textId="77777777" w:rsidR="00C02205" w:rsidRDefault="00C02205" w:rsidP="00193A24">
            <w:pPr>
              <w:pStyle w:val="Normaalweb"/>
              <w:rPr>
                <w:rFonts w:ascii="ArialMT" w:hAnsi="ArialMT"/>
                <w:sz w:val="20"/>
                <w:szCs w:val="20"/>
              </w:rPr>
            </w:pPr>
          </w:p>
        </w:tc>
        <w:tc>
          <w:tcPr>
            <w:tcW w:w="2012" w:type="dxa"/>
            <w:vMerge/>
          </w:tcPr>
          <w:p w14:paraId="48EAF01F"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c>
          <w:tcPr>
            <w:tcW w:w="2643" w:type="dxa"/>
          </w:tcPr>
          <w:p w14:paraId="780AB697"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Onderaan de pagina toevoegen:</w:t>
            </w:r>
          </w:p>
          <w:p w14:paraId="4E0BBD2F"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Uitgever:</w:t>
            </w:r>
          </w:p>
          <w:p w14:paraId="33659781"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Onder toezicht van:</w:t>
            </w:r>
          </w:p>
          <w:p w14:paraId="5B720B20"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Website Vincent van Gogh</w:t>
            </w:r>
          </w:p>
        </w:tc>
        <w:tc>
          <w:tcPr>
            <w:tcW w:w="2329" w:type="dxa"/>
          </w:tcPr>
          <w:p w14:paraId="4121AD9B"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Uitgever: Isabella Borsboom</w:t>
            </w:r>
            <w:r>
              <w:rPr>
                <w:rFonts w:ascii="ArialMT" w:hAnsi="ArialMT"/>
                <w:sz w:val="20"/>
                <w:szCs w:val="20"/>
              </w:rPr>
              <w:br/>
              <w:t>Onder toezicht van: E. de Lange en P. Didderen</w:t>
            </w:r>
            <w:r>
              <w:rPr>
                <w:rFonts w:ascii="ArialMT" w:hAnsi="ArialMT"/>
                <w:sz w:val="20"/>
                <w:szCs w:val="20"/>
              </w:rPr>
              <w:br/>
              <w:t>Website Vincent van Gogh is toegevoegd.</w:t>
            </w:r>
          </w:p>
        </w:tc>
      </w:tr>
      <w:tr w:rsidR="00C02205" w14:paraId="4B735AB6"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tcPr>
          <w:p w14:paraId="6501FFF7" w14:textId="77777777" w:rsidR="00C02205" w:rsidRDefault="00C02205" w:rsidP="00193A24">
            <w:pPr>
              <w:pStyle w:val="Normaalweb"/>
              <w:rPr>
                <w:rFonts w:ascii="ArialMT" w:hAnsi="ArialMT"/>
                <w:sz w:val="20"/>
                <w:szCs w:val="20"/>
              </w:rPr>
            </w:pPr>
          </w:p>
        </w:tc>
        <w:tc>
          <w:tcPr>
            <w:tcW w:w="2012" w:type="dxa"/>
            <w:vMerge/>
          </w:tcPr>
          <w:p w14:paraId="18C5A2AA"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p>
        </w:tc>
        <w:tc>
          <w:tcPr>
            <w:tcW w:w="2643" w:type="dxa"/>
          </w:tcPr>
          <w:p w14:paraId="70FE17DD"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Voorlichting maakt de interventie sterker maar hoe kan ervoor gezorgd worden dat andere scholen (buiten de pilot) ook gebruik maken van de menukaart?</w:t>
            </w:r>
          </w:p>
        </w:tc>
        <w:tc>
          <w:tcPr>
            <w:tcW w:w="2329" w:type="dxa"/>
          </w:tcPr>
          <w:p w14:paraId="5EE67DC2" w14:textId="77777777" w:rsidR="00C02205" w:rsidRDefault="00C02205"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In de presentatie zullen spraakopnames gemaakt worden zodat wanneer deze verspreid wordt ook teruggeluisterd kan worden door de doelgroep.</w:t>
            </w:r>
          </w:p>
        </w:tc>
      </w:tr>
      <w:tr w:rsidR="00C02205" w14:paraId="549A3E55" w14:textId="77777777" w:rsidTr="005B64AD">
        <w:tc>
          <w:tcPr>
            <w:cnfStyle w:val="001000000000" w:firstRow="0" w:lastRow="0" w:firstColumn="1" w:lastColumn="0" w:oddVBand="0" w:evenVBand="0" w:oddHBand="0" w:evenHBand="0" w:firstRowFirstColumn="0" w:firstRowLastColumn="0" w:lastRowFirstColumn="0" w:lastRowLastColumn="0"/>
            <w:tcW w:w="2072" w:type="dxa"/>
            <w:vMerge/>
          </w:tcPr>
          <w:p w14:paraId="236BCCCA" w14:textId="77777777" w:rsidR="00C02205" w:rsidRDefault="00C02205" w:rsidP="00193A24">
            <w:pPr>
              <w:pStyle w:val="Normaalweb"/>
              <w:rPr>
                <w:rFonts w:ascii="ArialMT" w:hAnsi="ArialMT"/>
                <w:sz w:val="20"/>
                <w:szCs w:val="20"/>
              </w:rPr>
            </w:pPr>
          </w:p>
        </w:tc>
        <w:tc>
          <w:tcPr>
            <w:tcW w:w="2012" w:type="dxa"/>
            <w:vMerge/>
          </w:tcPr>
          <w:p w14:paraId="799C1E99"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c>
          <w:tcPr>
            <w:tcW w:w="2643" w:type="dxa"/>
          </w:tcPr>
          <w:p w14:paraId="754EBCC7"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Menukaart in dia ‘menukaart</w:t>
            </w:r>
            <w:r w:rsidR="00E206F8">
              <w:rPr>
                <w:rFonts w:ascii="ArialMT" w:hAnsi="ArialMT"/>
                <w:sz w:val="20"/>
                <w:szCs w:val="20"/>
              </w:rPr>
              <w:t>’ toevoegen</w:t>
            </w:r>
          </w:p>
        </w:tc>
        <w:tc>
          <w:tcPr>
            <w:tcW w:w="2329" w:type="dxa"/>
          </w:tcPr>
          <w:p w14:paraId="68AD1F64" w14:textId="77777777" w:rsidR="00C02205" w:rsidRDefault="00C02205"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Afbeelding van menukaart is toegevoegd in de dia ‘menukaart’.</w:t>
            </w:r>
          </w:p>
        </w:tc>
      </w:tr>
      <w:tr w:rsidR="005B64AD" w14:paraId="7E435279"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3C561826" w14:textId="77777777" w:rsidR="005B64AD" w:rsidRDefault="005B64AD" w:rsidP="00193A24">
            <w:pPr>
              <w:pStyle w:val="Normaalweb"/>
              <w:rPr>
                <w:rFonts w:ascii="ArialMT" w:hAnsi="ArialMT"/>
                <w:sz w:val="20"/>
                <w:szCs w:val="20"/>
              </w:rPr>
            </w:pPr>
            <w:r>
              <w:rPr>
                <w:rFonts w:ascii="ArialMT" w:hAnsi="ArialMT"/>
                <w:sz w:val="20"/>
                <w:szCs w:val="20"/>
              </w:rPr>
              <w:t>Opdrachtgever (Vincent van Gogh) 2</w:t>
            </w:r>
            <w:r w:rsidRPr="00DF20DD">
              <w:rPr>
                <w:rFonts w:ascii="ArialMT" w:hAnsi="ArialMT"/>
                <w:sz w:val="20"/>
                <w:szCs w:val="20"/>
                <w:vertAlign w:val="superscript"/>
              </w:rPr>
              <w:t>e</w:t>
            </w:r>
            <w:r>
              <w:rPr>
                <w:rFonts w:ascii="ArialMT" w:hAnsi="ArialMT"/>
                <w:sz w:val="20"/>
                <w:szCs w:val="20"/>
              </w:rPr>
              <w:t xml:space="preserve"> evaluatie</w:t>
            </w:r>
          </w:p>
        </w:tc>
        <w:tc>
          <w:tcPr>
            <w:tcW w:w="2012" w:type="dxa"/>
          </w:tcPr>
          <w:p w14:paraId="4DE93867"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Presentatie van de voorlichting is niet te lang. Dit is goed omdat de drempel om de presentatie te luisteren laag blijft.</w:t>
            </w:r>
          </w:p>
        </w:tc>
        <w:tc>
          <w:tcPr>
            <w:tcW w:w="2643" w:type="dxa"/>
            <w:vMerge w:val="restart"/>
          </w:tcPr>
          <w:p w14:paraId="0725B604"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Spelling:</w:t>
            </w:r>
          </w:p>
          <w:p w14:paraId="4CC46ED3"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Preventiemedewerker moet preventiewerker zijn</w:t>
            </w:r>
          </w:p>
          <w:p w14:paraId="26DC7769"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 xml:space="preserve">Email moet zijn: </w:t>
            </w:r>
            <w:hyperlink r:id="rId14" w:history="1">
              <w:r w:rsidRPr="008A100D">
                <w:rPr>
                  <w:rStyle w:val="Hyperlink"/>
                  <w:rFonts w:ascii="ArialMT" w:hAnsi="ArialMT"/>
                  <w:sz w:val="20"/>
                  <w:szCs w:val="20"/>
                </w:rPr>
                <w:t>vvgpreventie@vigogroep.nl</w:t>
              </w:r>
            </w:hyperlink>
          </w:p>
          <w:p w14:paraId="72DDBA0D"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Het meervoud van link is links, niet linken</w:t>
            </w:r>
          </w:p>
          <w:p w14:paraId="3F378CCB"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Tekst bij handelingsverlegenheid moet zijn: niet handelen, twijfelen om te handelen of niet weten hoe te handelen</w:t>
            </w:r>
          </w:p>
        </w:tc>
        <w:tc>
          <w:tcPr>
            <w:tcW w:w="2329" w:type="dxa"/>
            <w:vMerge w:val="restart"/>
          </w:tcPr>
          <w:p w14:paraId="51211C31"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Aangepast in de menukaart</w:t>
            </w:r>
          </w:p>
        </w:tc>
      </w:tr>
      <w:tr w:rsidR="005B64AD" w14:paraId="5203DEDE" w14:textId="77777777" w:rsidTr="005B64AD">
        <w:tc>
          <w:tcPr>
            <w:cnfStyle w:val="001000000000" w:firstRow="0" w:lastRow="0" w:firstColumn="1" w:lastColumn="0" w:oddVBand="0" w:evenVBand="0" w:oddHBand="0" w:evenHBand="0" w:firstRowFirstColumn="0" w:firstRowLastColumn="0" w:lastRowFirstColumn="0" w:lastRowLastColumn="0"/>
            <w:tcW w:w="2072" w:type="dxa"/>
          </w:tcPr>
          <w:p w14:paraId="77BFE184" w14:textId="77777777" w:rsidR="005B64AD" w:rsidRDefault="005B64AD" w:rsidP="00193A24">
            <w:pPr>
              <w:pStyle w:val="Normaalweb"/>
              <w:rPr>
                <w:rFonts w:ascii="ArialMT" w:hAnsi="ArialMT"/>
                <w:sz w:val="20"/>
                <w:szCs w:val="20"/>
              </w:rPr>
            </w:pPr>
          </w:p>
        </w:tc>
        <w:tc>
          <w:tcPr>
            <w:tcW w:w="2012" w:type="dxa"/>
          </w:tcPr>
          <w:p w14:paraId="173B8502" w14:textId="77777777" w:rsidR="005B64AD" w:rsidRDefault="005B64AD"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r>
              <w:rPr>
                <w:rFonts w:ascii="ArialMT" w:hAnsi="ArialMT"/>
                <w:sz w:val="20"/>
                <w:szCs w:val="20"/>
              </w:rPr>
              <w:t>Erg tevreden over totale interventie waar docenten echt iets aan hebben.</w:t>
            </w:r>
          </w:p>
        </w:tc>
        <w:tc>
          <w:tcPr>
            <w:tcW w:w="2643" w:type="dxa"/>
            <w:vMerge/>
          </w:tcPr>
          <w:p w14:paraId="616A6189" w14:textId="77777777" w:rsidR="005B64AD" w:rsidRDefault="005B64AD"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c>
          <w:tcPr>
            <w:tcW w:w="2329" w:type="dxa"/>
            <w:vMerge/>
          </w:tcPr>
          <w:p w14:paraId="492CAD5F" w14:textId="77777777" w:rsidR="005B64AD" w:rsidRDefault="005B64AD" w:rsidP="00193A24">
            <w:pPr>
              <w:pStyle w:val="Normaalweb"/>
              <w:cnfStyle w:val="000000000000" w:firstRow="0" w:lastRow="0" w:firstColumn="0" w:lastColumn="0" w:oddVBand="0" w:evenVBand="0" w:oddHBand="0" w:evenHBand="0" w:firstRowFirstColumn="0" w:firstRowLastColumn="0" w:lastRowFirstColumn="0" w:lastRowLastColumn="0"/>
              <w:rPr>
                <w:rFonts w:ascii="ArialMT" w:hAnsi="ArialMT"/>
                <w:sz w:val="20"/>
                <w:szCs w:val="20"/>
              </w:rPr>
            </w:pPr>
          </w:p>
        </w:tc>
      </w:tr>
      <w:tr w:rsidR="005B64AD" w14:paraId="6E578DCC" w14:textId="77777777" w:rsidTr="005B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7989BDD1" w14:textId="77777777" w:rsidR="005B64AD" w:rsidRDefault="005B64AD" w:rsidP="00193A24">
            <w:pPr>
              <w:pStyle w:val="Normaalweb"/>
              <w:rPr>
                <w:rFonts w:ascii="ArialMT" w:hAnsi="ArialMT"/>
                <w:sz w:val="20"/>
                <w:szCs w:val="20"/>
              </w:rPr>
            </w:pPr>
          </w:p>
        </w:tc>
        <w:tc>
          <w:tcPr>
            <w:tcW w:w="2012" w:type="dxa"/>
          </w:tcPr>
          <w:p w14:paraId="3443EC98"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r>
              <w:rPr>
                <w:rFonts w:ascii="ArialMT" w:hAnsi="ArialMT"/>
                <w:sz w:val="20"/>
                <w:szCs w:val="20"/>
              </w:rPr>
              <w:t>Meegedacht in dat Vincent van Gogh zelf geen ruimte heeft om voorlichtingen te gaan uitvoeren over de menukaart.</w:t>
            </w:r>
          </w:p>
        </w:tc>
        <w:tc>
          <w:tcPr>
            <w:tcW w:w="2643" w:type="dxa"/>
            <w:vMerge/>
          </w:tcPr>
          <w:p w14:paraId="2CD84BD3"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p>
        </w:tc>
        <w:tc>
          <w:tcPr>
            <w:tcW w:w="2329" w:type="dxa"/>
            <w:vMerge/>
          </w:tcPr>
          <w:p w14:paraId="00E1B7DF" w14:textId="77777777" w:rsidR="005B64AD" w:rsidRDefault="005B64AD" w:rsidP="00193A24">
            <w:pPr>
              <w:pStyle w:val="Normaalweb"/>
              <w:cnfStyle w:val="000000100000" w:firstRow="0" w:lastRow="0" w:firstColumn="0" w:lastColumn="0" w:oddVBand="0" w:evenVBand="0" w:oddHBand="1" w:evenHBand="0" w:firstRowFirstColumn="0" w:firstRowLastColumn="0" w:lastRowFirstColumn="0" w:lastRowLastColumn="0"/>
              <w:rPr>
                <w:rFonts w:ascii="ArialMT" w:hAnsi="ArialMT"/>
                <w:sz w:val="20"/>
                <w:szCs w:val="20"/>
              </w:rPr>
            </w:pPr>
          </w:p>
        </w:tc>
      </w:tr>
    </w:tbl>
    <w:p w14:paraId="2FE7B642" w14:textId="77777777" w:rsidR="005B64AD" w:rsidRDefault="005B64AD" w:rsidP="007D4E82">
      <w:pPr>
        <w:pStyle w:val="Kop2"/>
      </w:pPr>
    </w:p>
    <w:p w14:paraId="6747DD9D" w14:textId="77777777" w:rsidR="007D4E82" w:rsidRDefault="005B64AD" w:rsidP="007D4E82">
      <w:pPr>
        <w:pStyle w:val="Kop2"/>
      </w:pPr>
      <w:r>
        <w:br w:type="column"/>
      </w:r>
      <w:bookmarkStart w:id="25" w:name="_Toc137467634"/>
      <w:r w:rsidR="007D4E82">
        <w:lastRenderedPageBreak/>
        <w:t xml:space="preserve">Bijlage 4: </w:t>
      </w:r>
      <w:r w:rsidR="00163EBC">
        <w:t>M</w:t>
      </w:r>
      <w:r w:rsidR="007D4E82">
        <w:t>ail verspreiding voorlichting en menukaart naar docenten binnen het werkgebied van Vincent van Gogh.</w:t>
      </w:r>
      <w:bookmarkEnd w:id="25"/>
    </w:p>
    <w:p w14:paraId="4B0DAF7E" w14:textId="77777777" w:rsidR="00262A6E" w:rsidRDefault="00262A6E" w:rsidP="00262A6E"/>
    <w:p w14:paraId="67125E58" w14:textId="77777777" w:rsidR="00262A6E" w:rsidRDefault="00262A6E" w:rsidP="00262A6E">
      <w:r>
        <w:t>Beste mevrouw/meneer,</w:t>
      </w:r>
    </w:p>
    <w:p w14:paraId="46BA538C" w14:textId="77777777" w:rsidR="00262A6E" w:rsidRDefault="00262A6E" w:rsidP="00262A6E"/>
    <w:p w14:paraId="75240C2E" w14:textId="77777777" w:rsidR="00262A6E" w:rsidRDefault="00262A6E" w:rsidP="00262A6E">
      <w:r>
        <w:t>Mijn naam is Isabella Borsboom en ben 4</w:t>
      </w:r>
      <w:r w:rsidRPr="00262A6E">
        <w:rPr>
          <w:vertAlign w:val="superscript"/>
        </w:rPr>
        <w:t>e</w:t>
      </w:r>
      <w:r>
        <w:t>-jaars toegepaste psychologie student. Voor mijn afstuderen heb ik in opdracht van Vincent van Gogh een onderzoek gedaan en hier vervolgens een interventie op ontwikkeld.</w:t>
      </w:r>
    </w:p>
    <w:p w14:paraId="02F43740" w14:textId="77777777" w:rsidR="00262A6E" w:rsidRDefault="00262A6E" w:rsidP="00262A6E"/>
    <w:p w14:paraId="6DF85383" w14:textId="77777777" w:rsidR="00262A6E" w:rsidRDefault="00262A6E" w:rsidP="00262A6E">
      <w:r>
        <w:t xml:space="preserve">Ik zou het erg waarderen als u onderstaande mail met bijbehorende bijlagen (menukaart pdf + </w:t>
      </w:r>
      <w:r w:rsidR="00E206F8">
        <w:t>PowerPointpresentatie</w:t>
      </w:r>
      <w:r>
        <w:t xml:space="preserve">) zou willen doorsturen naar de docenten en </w:t>
      </w:r>
      <w:r w:rsidR="00E206F8">
        <w:t>zorg coördinators</w:t>
      </w:r>
      <w:r>
        <w:t xml:space="preserve"> binnen uw school. Dit betreft een interventie om handelingsverlegenheid te verminderen, met als doelgroep docenten in het voortgezet onderwijs. </w:t>
      </w:r>
    </w:p>
    <w:p w14:paraId="6AA8AA72" w14:textId="77777777" w:rsidR="00262A6E" w:rsidRDefault="00262A6E" w:rsidP="00262A6E"/>
    <w:p w14:paraId="639FD0DF" w14:textId="77777777" w:rsidR="00262A6E" w:rsidRDefault="00262A6E" w:rsidP="00262A6E">
      <w:r>
        <w:t>Alvast bedankt!</w:t>
      </w:r>
    </w:p>
    <w:p w14:paraId="051CE5B7" w14:textId="77777777" w:rsidR="00262A6E" w:rsidRDefault="00262A6E" w:rsidP="00262A6E"/>
    <w:p w14:paraId="40A543C5" w14:textId="77777777" w:rsidR="00262A6E" w:rsidRDefault="00262A6E" w:rsidP="00262A6E"/>
    <w:p w14:paraId="1F25AF70" w14:textId="77777777" w:rsidR="00262A6E" w:rsidRDefault="00262A6E" w:rsidP="00262A6E">
      <w:r>
        <w:t>Met vriendelijke groet,</w:t>
      </w:r>
    </w:p>
    <w:p w14:paraId="03C8317C" w14:textId="77777777" w:rsidR="00262A6E" w:rsidRDefault="00262A6E" w:rsidP="00262A6E"/>
    <w:p w14:paraId="321F14B3" w14:textId="77777777" w:rsidR="00262A6E" w:rsidRDefault="00262A6E" w:rsidP="00262A6E">
      <w:r>
        <w:t>Isabella Borsboom</w:t>
      </w:r>
    </w:p>
    <w:p w14:paraId="6D69E8C6" w14:textId="77777777" w:rsidR="00262A6E" w:rsidRDefault="00262A6E" w:rsidP="00262A6E">
      <w:r>
        <w:t>--------------------------------------------------------------------------------------------------------------------------------------</w:t>
      </w:r>
    </w:p>
    <w:p w14:paraId="1313D44A" w14:textId="77777777" w:rsidR="00262A6E" w:rsidRDefault="00262A6E" w:rsidP="00262A6E"/>
    <w:p w14:paraId="7AC3E522" w14:textId="77777777" w:rsidR="00262A6E" w:rsidRDefault="00262A6E" w:rsidP="00262A6E">
      <w:r>
        <w:t xml:space="preserve">Beste docenten en </w:t>
      </w:r>
      <w:r w:rsidR="00E206F8">
        <w:t>zorg coördinator</w:t>
      </w:r>
      <w:r>
        <w:t>,</w:t>
      </w:r>
    </w:p>
    <w:p w14:paraId="483A49C7" w14:textId="77777777" w:rsidR="00262A6E" w:rsidRDefault="00262A6E" w:rsidP="00262A6E"/>
    <w:p w14:paraId="7F2D3E04" w14:textId="77777777" w:rsidR="00262A6E" w:rsidRDefault="00262A6E" w:rsidP="00262A6E">
      <w:r>
        <w:t>Mijn naam is Isabella Borsboom en ben 4</w:t>
      </w:r>
      <w:r w:rsidRPr="00262A6E">
        <w:rPr>
          <w:vertAlign w:val="superscript"/>
        </w:rPr>
        <w:t>e</w:t>
      </w:r>
      <w:r>
        <w:t>-jaars toegepaste psychologie student. Voor mijn afstuderen heb ik in opdracht van Vincent van Gogh een onderzoek gedaan en hier vervolgens een interventie op ontwikkeld.</w:t>
      </w:r>
    </w:p>
    <w:p w14:paraId="05B120C9" w14:textId="77777777" w:rsidR="00262A6E" w:rsidRDefault="00262A6E" w:rsidP="00262A6E"/>
    <w:p w14:paraId="77435FE9" w14:textId="77777777" w:rsidR="00262A6E" w:rsidRDefault="00262A6E" w:rsidP="00262A6E">
      <w:r>
        <w:t>De interventie is een menukaart geworden waarin het aanbod van Vincent van Gogh overzichtelijk weergegeven staat. Dit aanbod is specifiek gericht op deskundigheidsbevordering om handelingsverlegenheid te verminderen bij docenten in het VO, binnen het werkgebied van Vincent van Gogh. De menukaart is zo ontworpen dat u deze digitaal kan bewaren, maar deze kan ook fysiek opgehangen worden, in bijvoorbeeld uw kantine. Ik wil u dan ook vragen dit zoveel mogelijk te delen met u collega’s! Door de menukaart hoeft u m.b.t. de thema’s depressie, verslaving en kinderen met ouders met psychische problemen/ een verslaving (KOPP/KOV) niet verder te zoeken. U wordt direct doorgestuurd naar nuttige informatie voor u als docent zijnde.</w:t>
      </w:r>
    </w:p>
    <w:p w14:paraId="6EC363E1" w14:textId="77777777" w:rsidR="00262A6E" w:rsidRDefault="00262A6E" w:rsidP="00262A6E"/>
    <w:p w14:paraId="58DBA0DA" w14:textId="77777777" w:rsidR="00262A6E" w:rsidRDefault="00262A6E" w:rsidP="00262A6E">
      <w:r>
        <w:t>Bij de menukaart is een voorlichting gemaakt, deze kunt u middels de toegevoegde audio-opnames luisteren. U zou deze voorlichting ook samen met uw docenten team kunnen luisteren.</w:t>
      </w:r>
    </w:p>
    <w:p w14:paraId="7CB6BD9C" w14:textId="77777777" w:rsidR="00262A6E" w:rsidRDefault="00262A6E" w:rsidP="00262A6E"/>
    <w:p w14:paraId="0994F187" w14:textId="77777777" w:rsidR="00262A6E" w:rsidRDefault="00262A6E" w:rsidP="00262A6E">
      <w:r>
        <w:t xml:space="preserve">Aan de </w:t>
      </w:r>
      <w:r w:rsidR="00E206F8">
        <w:t>zorg coördinator</w:t>
      </w:r>
      <w:r>
        <w:t xml:space="preserve">: ik heb begrepen uit feedback van de doelgroep (docenten) dat wanneer zij vragen hebben rondom het thema handelingsverlegenheid dat zij deze kunnen stellen bij de </w:t>
      </w:r>
      <w:r w:rsidR="00E206F8">
        <w:t>zorg coördinator</w:t>
      </w:r>
      <w:r>
        <w:t>, vandaar dat u deze mail ook krijgt!</w:t>
      </w:r>
    </w:p>
    <w:p w14:paraId="3202723B" w14:textId="77777777" w:rsidR="00262A6E" w:rsidRDefault="00262A6E" w:rsidP="00262A6E"/>
    <w:p w14:paraId="22E4FF07" w14:textId="77777777" w:rsidR="00262A6E" w:rsidRDefault="00262A6E" w:rsidP="00262A6E">
      <w:r>
        <w:t>Ik hoop een nuttige bijdrage voor u te hebben kunnen leveren middels het maken van deze interventie. Mocht u vragen hebben kunt u mij mailen of contact opnemen met het preventieteam van Vincent van Gogh via het telefoonnummer of emailadres weergegeven op de menukaart.</w:t>
      </w:r>
    </w:p>
    <w:p w14:paraId="46186EDB" w14:textId="77777777" w:rsidR="00262A6E" w:rsidRDefault="00262A6E" w:rsidP="00262A6E"/>
    <w:p w14:paraId="3261B40E" w14:textId="77777777" w:rsidR="00262A6E" w:rsidRDefault="00262A6E" w:rsidP="00262A6E">
      <w:r>
        <w:t>Met vriendelijke groet,</w:t>
      </w:r>
    </w:p>
    <w:p w14:paraId="69455786" w14:textId="77777777" w:rsidR="00262A6E" w:rsidRDefault="00262A6E" w:rsidP="00262A6E"/>
    <w:p w14:paraId="243B92BD" w14:textId="77777777" w:rsidR="007D4E82" w:rsidRDefault="00262A6E" w:rsidP="00262A6E">
      <w:r>
        <w:t>Isabella Borsboom – in opdracht van Vincent van Gogh.</w:t>
      </w:r>
    </w:p>
    <w:p w14:paraId="1C791515" w14:textId="77777777" w:rsidR="00734697" w:rsidRDefault="00734697" w:rsidP="00734697">
      <w:pPr>
        <w:pStyle w:val="Kop2"/>
      </w:pPr>
      <w:bookmarkStart w:id="26" w:name="_Toc137467635"/>
      <w:r>
        <w:lastRenderedPageBreak/>
        <w:t>Bijlage 5: Toestemmingsformulier</w:t>
      </w:r>
      <w:bookmarkEnd w:id="26"/>
      <w:r>
        <w:t xml:space="preserve"> </w:t>
      </w:r>
    </w:p>
    <w:p w14:paraId="6C2A97D9" w14:textId="77777777" w:rsidR="00734697" w:rsidRDefault="00734697" w:rsidP="00734697"/>
    <w:tbl>
      <w:tblPr>
        <w:tblW w:w="10330" w:type="dxa"/>
        <w:tblInd w:w="-1010" w:type="dxa"/>
        <w:tblLayout w:type="fixed"/>
        <w:tblCellMar>
          <w:left w:w="70" w:type="dxa"/>
          <w:right w:w="70" w:type="dxa"/>
        </w:tblCellMar>
        <w:tblLook w:val="0000" w:firstRow="0" w:lastRow="0" w:firstColumn="0" w:lastColumn="0" w:noHBand="0" w:noVBand="0"/>
      </w:tblPr>
      <w:tblGrid>
        <w:gridCol w:w="1789"/>
        <w:gridCol w:w="4534"/>
        <w:gridCol w:w="4007"/>
      </w:tblGrid>
      <w:tr w:rsidR="00734697" w:rsidRPr="00EB5DE0" w14:paraId="43AB91BE" w14:textId="77777777" w:rsidTr="00193A24">
        <w:trPr>
          <w:gridBefore w:val="2"/>
          <w:wBefore w:w="6323" w:type="dxa"/>
          <w:trHeight w:val="375"/>
        </w:trPr>
        <w:tc>
          <w:tcPr>
            <w:tcW w:w="4007" w:type="dxa"/>
            <w:shd w:val="clear" w:color="auto" w:fill="2BB9AD"/>
            <w:vAlign w:val="center"/>
          </w:tcPr>
          <w:p w14:paraId="39105C24" w14:textId="77777777" w:rsidR="00734697" w:rsidRPr="002601BD" w:rsidRDefault="00734697" w:rsidP="00193A24">
            <w:pPr>
              <w:tabs>
                <w:tab w:val="center" w:pos="2080"/>
                <w:tab w:val="right" w:pos="4161"/>
              </w:tabs>
              <w:jc w:val="center"/>
              <w:rPr>
                <w:rFonts w:ascii="Arial" w:hAnsi="Arial" w:cs="Arial"/>
                <w:b/>
                <w:color w:val="FFFFFF"/>
              </w:rPr>
            </w:pPr>
            <w:r w:rsidRPr="002601BD">
              <w:rPr>
                <w:rFonts w:ascii="Arial" w:hAnsi="Arial" w:cs="Arial"/>
                <w:b/>
                <w:color w:val="FFFFFF"/>
              </w:rPr>
              <w:t>Tips!</w:t>
            </w:r>
          </w:p>
        </w:tc>
      </w:tr>
      <w:tr w:rsidR="00734697" w:rsidRPr="00EB5DE0" w14:paraId="3BFCEE26" w14:textId="77777777" w:rsidTr="00193A24">
        <w:tblPrEx>
          <w:tblCellSpacing w:w="15" w:type="dxa"/>
          <w:tblCellMar>
            <w:top w:w="15" w:type="dxa"/>
            <w:left w:w="15" w:type="dxa"/>
            <w:bottom w:w="15" w:type="dxa"/>
            <w:right w:w="15" w:type="dxa"/>
          </w:tblCellMar>
        </w:tblPrEx>
        <w:trPr>
          <w:trHeight w:val="729"/>
          <w:tblCellSpacing w:w="15" w:type="dxa"/>
        </w:trPr>
        <w:tc>
          <w:tcPr>
            <w:tcW w:w="1789" w:type="dxa"/>
            <w:shd w:val="clear" w:color="auto" w:fill="E6E6E6"/>
          </w:tcPr>
          <w:p w14:paraId="2802F680" w14:textId="77777777" w:rsidR="00734697" w:rsidRPr="007748C2" w:rsidRDefault="00734697" w:rsidP="00193A24">
            <w:pPr>
              <w:jc w:val="right"/>
              <w:rPr>
                <w:rFonts w:ascii="Arial" w:hAnsi="Arial" w:cs="Arial"/>
                <w:szCs w:val="22"/>
              </w:rPr>
            </w:pPr>
            <w:r>
              <w:rPr>
                <w:rFonts w:ascii="Arial" w:hAnsi="Arial" w:cs="Arial"/>
                <w:szCs w:val="22"/>
              </w:rPr>
              <w:t>Titel:</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14B74320" w14:textId="77777777" w:rsidR="00734697" w:rsidRDefault="00734697" w:rsidP="00193A24">
            <w:pPr>
              <w:rPr>
                <w:rFonts w:ascii="Arial" w:hAnsi="Arial" w:cs="Arial"/>
                <w:sz w:val="18"/>
                <w:szCs w:val="18"/>
              </w:rPr>
            </w:pPr>
            <w:r>
              <w:rPr>
                <w:rFonts w:ascii="Arial" w:hAnsi="Arial" w:cs="Arial"/>
                <w:sz w:val="18"/>
                <w:szCs w:val="18"/>
              </w:rPr>
              <w:t>Menukaart interventie voor deskundigheidsbevordering om handelingsverlegenheid te verminderen.</w:t>
            </w:r>
          </w:p>
          <w:p w14:paraId="5596E60F" w14:textId="77777777" w:rsidR="00734697" w:rsidRDefault="00734697" w:rsidP="00193A24">
            <w:pPr>
              <w:rPr>
                <w:rFonts w:ascii="Arial" w:hAnsi="Arial" w:cs="Arial"/>
                <w:sz w:val="18"/>
                <w:szCs w:val="18"/>
              </w:rPr>
            </w:pPr>
          </w:p>
          <w:p w14:paraId="1904B993" w14:textId="77777777" w:rsidR="00734697" w:rsidRDefault="00734697" w:rsidP="00193A24">
            <w:pPr>
              <w:rPr>
                <w:rFonts w:ascii="Arial" w:hAnsi="Arial" w:cs="Arial"/>
                <w:sz w:val="18"/>
                <w:szCs w:val="18"/>
              </w:rPr>
            </w:pPr>
          </w:p>
          <w:p w14:paraId="654FF3FF" w14:textId="77777777" w:rsidR="00734697" w:rsidRPr="00EB5DE0" w:rsidRDefault="00734697" w:rsidP="00193A24">
            <w:pPr>
              <w:rPr>
                <w:rFonts w:ascii="Arial" w:hAnsi="Arial" w:cs="Arial"/>
                <w:sz w:val="18"/>
                <w:szCs w:val="18"/>
              </w:rPr>
            </w:pPr>
          </w:p>
        </w:tc>
        <w:tc>
          <w:tcPr>
            <w:tcW w:w="4007" w:type="dxa"/>
            <w:shd w:val="clear" w:color="auto" w:fill="E6E6E6"/>
          </w:tcPr>
          <w:p w14:paraId="4750754C" w14:textId="77777777" w:rsidR="00734697" w:rsidRDefault="00734697" w:rsidP="00193A24">
            <w:pPr>
              <w:rPr>
                <w:rFonts w:ascii="Arial" w:hAnsi="Arial" w:cs="Arial"/>
                <w:i/>
                <w:color w:val="000000"/>
                <w:sz w:val="18"/>
                <w:szCs w:val="18"/>
              </w:rPr>
            </w:pPr>
            <w:r w:rsidRPr="00EB5DE0">
              <w:rPr>
                <w:rFonts w:ascii="Arial" w:hAnsi="Arial" w:cs="Arial"/>
                <w:i/>
                <w:color w:val="000000"/>
                <w:sz w:val="18"/>
                <w:szCs w:val="18"/>
              </w:rPr>
              <w:t xml:space="preserve">Neem de titel letterlijk over van de titelpagina. </w:t>
            </w:r>
          </w:p>
          <w:p w14:paraId="74B0C184" w14:textId="77777777" w:rsidR="00734697" w:rsidRPr="00C70514" w:rsidRDefault="00734697" w:rsidP="00193A24">
            <w:pPr>
              <w:rPr>
                <w:rFonts w:ascii="Arial" w:hAnsi="Arial" w:cs="Arial"/>
                <w:color w:val="000000"/>
                <w:sz w:val="18"/>
                <w:szCs w:val="18"/>
              </w:rPr>
            </w:pPr>
          </w:p>
        </w:tc>
      </w:tr>
      <w:tr w:rsidR="00734697" w:rsidRPr="00EB5DE0" w14:paraId="0418AF3A" w14:textId="77777777" w:rsidTr="00193A24">
        <w:tblPrEx>
          <w:tblCellSpacing w:w="15" w:type="dxa"/>
          <w:tblCellMar>
            <w:top w:w="15" w:type="dxa"/>
            <w:left w:w="15" w:type="dxa"/>
            <w:bottom w:w="15" w:type="dxa"/>
            <w:right w:w="15" w:type="dxa"/>
          </w:tblCellMar>
        </w:tblPrEx>
        <w:trPr>
          <w:trHeight w:val="729"/>
          <w:tblCellSpacing w:w="15" w:type="dxa"/>
        </w:trPr>
        <w:tc>
          <w:tcPr>
            <w:tcW w:w="1789" w:type="dxa"/>
            <w:shd w:val="clear" w:color="auto" w:fill="E6E6E6"/>
          </w:tcPr>
          <w:p w14:paraId="7148F1C2" w14:textId="77777777" w:rsidR="00734697" w:rsidRDefault="00734697" w:rsidP="00193A24">
            <w:pPr>
              <w:jc w:val="right"/>
              <w:rPr>
                <w:rFonts w:ascii="Arial" w:hAnsi="Arial" w:cs="Arial"/>
                <w:szCs w:val="22"/>
              </w:rPr>
            </w:pPr>
            <w:r>
              <w:rPr>
                <w:rFonts w:ascii="Arial" w:hAnsi="Arial" w:cs="Arial"/>
                <w:szCs w:val="22"/>
              </w:rPr>
              <w:t>Ondertitel:</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166F8409" w14:textId="77777777" w:rsidR="00734697" w:rsidRDefault="00734697" w:rsidP="00193A24">
            <w:pPr>
              <w:rPr>
                <w:rFonts w:ascii="Arial" w:hAnsi="Arial" w:cs="Arial"/>
                <w:sz w:val="18"/>
                <w:szCs w:val="18"/>
              </w:rPr>
            </w:pPr>
          </w:p>
          <w:p w14:paraId="4F28F7C1" w14:textId="77777777" w:rsidR="00734697" w:rsidRDefault="00734697" w:rsidP="00193A24">
            <w:pPr>
              <w:rPr>
                <w:rFonts w:ascii="Arial" w:hAnsi="Arial" w:cs="Arial"/>
                <w:sz w:val="18"/>
                <w:szCs w:val="18"/>
              </w:rPr>
            </w:pPr>
          </w:p>
          <w:p w14:paraId="71B58093" w14:textId="77777777" w:rsidR="00734697" w:rsidRDefault="00734697" w:rsidP="00193A24">
            <w:pPr>
              <w:rPr>
                <w:rFonts w:ascii="Arial" w:hAnsi="Arial" w:cs="Arial"/>
                <w:sz w:val="18"/>
                <w:szCs w:val="18"/>
              </w:rPr>
            </w:pPr>
          </w:p>
          <w:p w14:paraId="5B1282F5" w14:textId="77777777" w:rsidR="00734697" w:rsidRPr="00EB5DE0" w:rsidRDefault="00734697" w:rsidP="00193A24">
            <w:pPr>
              <w:rPr>
                <w:rFonts w:ascii="Arial" w:hAnsi="Arial" w:cs="Arial"/>
                <w:sz w:val="18"/>
                <w:szCs w:val="18"/>
              </w:rPr>
            </w:pPr>
          </w:p>
        </w:tc>
        <w:tc>
          <w:tcPr>
            <w:tcW w:w="4007" w:type="dxa"/>
            <w:shd w:val="clear" w:color="auto" w:fill="E6E6E6"/>
          </w:tcPr>
          <w:p w14:paraId="7036DF12" w14:textId="77777777" w:rsidR="00734697" w:rsidRPr="00C70514" w:rsidRDefault="00734697" w:rsidP="00193A24">
            <w:pPr>
              <w:rPr>
                <w:rFonts w:ascii="Arial" w:hAnsi="Arial" w:cs="Arial"/>
                <w:color w:val="000000"/>
                <w:sz w:val="18"/>
                <w:szCs w:val="18"/>
              </w:rPr>
            </w:pPr>
            <w:r>
              <w:rPr>
                <w:rFonts w:ascii="Arial" w:hAnsi="Arial" w:cs="Arial"/>
                <w:i/>
                <w:color w:val="000000"/>
                <w:sz w:val="18"/>
                <w:szCs w:val="18"/>
              </w:rPr>
              <w:t>Neem, als deze er is, de ondertitel letterlijk over van de titelpagina</w:t>
            </w:r>
          </w:p>
        </w:tc>
      </w:tr>
      <w:tr w:rsidR="00734697" w:rsidRPr="00EB5DE0" w14:paraId="0FB6EFB7" w14:textId="77777777" w:rsidTr="00193A24">
        <w:tblPrEx>
          <w:tblCellSpacing w:w="15" w:type="dxa"/>
          <w:tblCellMar>
            <w:top w:w="15" w:type="dxa"/>
            <w:left w:w="15" w:type="dxa"/>
            <w:bottom w:w="15" w:type="dxa"/>
            <w:right w:w="15" w:type="dxa"/>
          </w:tblCellMar>
        </w:tblPrEx>
        <w:trPr>
          <w:trHeight w:val="525"/>
          <w:tblCellSpacing w:w="15" w:type="dxa"/>
        </w:trPr>
        <w:tc>
          <w:tcPr>
            <w:tcW w:w="1789" w:type="dxa"/>
            <w:shd w:val="clear" w:color="auto" w:fill="E6E6E6"/>
          </w:tcPr>
          <w:p w14:paraId="4206F6F2" w14:textId="77777777" w:rsidR="00734697" w:rsidRDefault="00734697" w:rsidP="00193A24">
            <w:pPr>
              <w:jc w:val="right"/>
              <w:rPr>
                <w:rFonts w:ascii="Arial" w:hAnsi="Arial" w:cs="Arial"/>
                <w:szCs w:val="22"/>
              </w:rPr>
            </w:pPr>
            <w:r>
              <w:rPr>
                <w:rFonts w:ascii="Arial" w:hAnsi="Arial" w:cs="Arial"/>
                <w:szCs w:val="22"/>
              </w:rPr>
              <w:t>Publicatiedatum:</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203C8891" w14:textId="77777777" w:rsidR="00734697" w:rsidRPr="00EB5DE0" w:rsidRDefault="00734697" w:rsidP="00193A24">
            <w:pPr>
              <w:rPr>
                <w:rFonts w:ascii="Arial" w:hAnsi="Arial" w:cs="Arial"/>
                <w:sz w:val="18"/>
                <w:szCs w:val="18"/>
              </w:rPr>
            </w:pPr>
          </w:p>
        </w:tc>
        <w:tc>
          <w:tcPr>
            <w:tcW w:w="4007" w:type="dxa"/>
            <w:shd w:val="clear" w:color="auto" w:fill="E6E6E6"/>
          </w:tcPr>
          <w:p w14:paraId="4D4FF6AB" w14:textId="77777777" w:rsidR="00734697" w:rsidRPr="00E350DA" w:rsidRDefault="00734697" w:rsidP="00193A24">
            <w:pPr>
              <w:rPr>
                <w:rFonts w:ascii="Arial" w:hAnsi="Arial" w:cs="Arial"/>
                <w:i/>
                <w:color w:val="000000"/>
                <w:sz w:val="18"/>
                <w:szCs w:val="18"/>
              </w:rPr>
            </w:pPr>
            <w:r w:rsidRPr="00E350DA">
              <w:rPr>
                <w:rFonts w:ascii="Arial" w:hAnsi="Arial" w:cs="Arial"/>
                <w:i/>
                <w:color w:val="000000"/>
                <w:sz w:val="18"/>
                <w:szCs w:val="18"/>
              </w:rPr>
              <w:t>Datum waarop de scriptie officieel is gepubliceerd</w:t>
            </w:r>
            <w:r>
              <w:rPr>
                <w:rFonts w:ascii="Arial" w:hAnsi="Arial" w:cs="Arial"/>
                <w:i/>
                <w:color w:val="000000"/>
                <w:sz w:val="18"/>
                <w:szCs w:val="18"/>
              </w:rPr>
              <w:t>, zoals genoemd in de scriptie</w:t>
            </w:r>
          </w:p>
        </w:tc>
      </w:tr>
      <w:tr w:rsidR="00734697" w:rsidRPr="00EB5DE0" w14:paraId="446F083F" w14:textId="77777777" w:rsidTr="00193A24">
        <w:tblPrEx>
          <w:tblCellSpacing w:w="15" w:type="dxa"/>
          <w:tblCellMar>
            <w:top w:w="15" w:type="dxa"/>
            <w:left w:w="15" w:type="dxa"/>
            <w:bottom w:w="15" w:type="dxa"/>
            <w:right w:w="15" w:type="dxa"/>
          </w:tblCellMar>
        </w:tblPrEx>
        <w:trPr>
          <w:trHeight w:val="491"/>
          <w:tblCellSpacing w:w="15" w:type="dxa"/>
        </w:trPr>
        <w:tc>
          <w:tcPr>
            <w:tcW w:w="1789" w:type="dxa"/>
            <w:shd w:val="clear" w:color="auto" w:fill="E6E6E6"/>
          </w:tcPr>
          <w:p w14:paraId="7817010A" w14:textId="77777777" w:rsidR="00734697" w:rsidRDefault="00734697" w:rsidP="00193A24">
            <w:pPr>
              <w:jc w:val="right"/>
              <w:rPr>
                <w:rFonts w:ascii="Arial" w:hAnsi="Arial" w:cs="Arial"/>
                <w:szCs w:val="22"/>
              </w:rPr>
            </w:pPr>
            <w:r>
              <w:rPr>
                <w:rFonts w:ascii="Arial" w:hAnsi="Arial" w:cs="Arial"/>
                <w:szCs w:val="22"/>
              </w:rPr>
              <w:t>Vakgebieden:</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258FDA5D" w14:textId="77777777" w:rsidR="00734697" w:rsidRPr="00EB5DE0" w:rsidRDefault="00734697" w:rsidP="00193A24">
            <w:pPr>
              <w:rPr>
                <w:rFonts w:ascii="Arial" w:hAnsi="Arial" w:cs="Arial"/>
                <w:sz w:val="18"/>
                <w:szCs w:val="18"/>
              </w:rPr>
            </w:pPr>
          </w:p>
        </w:tc>
        <w:tc>
          <w:tcPr>
            <w:tcW w:w="4007" w:type="dxa"/>
            <w:shd w:val="clear" w:color="auto" w:fill="E6E6E6"/>
          </w:tcPr>
          <w:p w14:paraId="1AB8F3D6" w14:textId="77777777" w:rsidR="00734697" w:rsidRPr="00E350DA" w:rsidRDefault="00734697" w:rsidP="00193A24">
            <w:pPr>
              <w:rPr>
                <w:rFonts w:ascii="Arial" w:hAnsi="Arial" w:cs="Arial"/>
                <w:i/>
                <w:color w:val="000000"/>
                <w:sz w:val="18"/>
                <w:szCs w:val="18"/>
              </w:rPr>
            </w:pPr>
            <w:r w:rsidRPr="00E350DA">
              <w:rPr>
                <w:rFonts w:ascii="Arial" w:hAnsi="Arial" w:cs="Arial"/>
                <w:i/>
                <w:color w:val="000000"/>
                <w:sz w:val="18"/>
                <w:szCs w:val="18"/>
              </w:rPr>
              <w:t>Wetenscha</w:t>
            </w:r>
            <w:r>
              <w:rPr>
                <w:rFonts w:ascii="Arial" w:hAnsi="Arial" w:cs="Arial"/>
                <w:i/>
                <w:color w:val="000000"/>
                <w:sz w:val="18"/>
                <w:szCs w:val="18"/>
              </w:rPr>
              <w:t>p</w:t>
            </w:r>
            <w:r w:rsidRPr="00E350DA">
              <w:rPr>
                <w:rFonts w:ascii="Arial" w:hAnsi="Arial" w:cs="Arial"/>
                <w:i/>
                <w:color w:val="000000"/>
                <w:sz w:val="18"/>
                <w:szCs w:val="18"/>
              </w:rPr>
              <w:t>sgebied waarin de scriptie thuis</w:t>
            </w:r>
            <w:r>
              <w:rPr>
                <w:rFonts w:ascii="Arial" w:hAnsi="Arial" w:cs="Arial"/>
                <w:i/>
                <w:color w:val="000000"/>
                <w:sz w:val="18"/>
                <w:szCs w:val="18"/>
              </w:rPr>
              <w:t xml:space="preserve"> hoort</w:t>
            </w:r>
          </w:p>
        </w:tc>
      </w:tr>
      <w:tr w:rsidR="00734697" w:rsidRPr="00FA17E5" w14:paraId="4E0A6AC1" w14:textId="77777777" w:rsidTr="00193A24">
        <w:tblPrEx>
          <w:tblCellSpacing w:w="15" w:type="dxa"/>
          <w:tblCellMar>
            <w:top w:w="15" w:type="dxa"/>
            <w:left w:w="15" w:type="dxa"/>
            <w:bottom w:w="15" w:type="dxa"/>
            <w:right w:w="15" w:type="dxa"/>
          </w:tblCellMar>
        </w:tblPrEx>
        <w:trPr>
          <w:trHeight w:val="729"/>
          <w:tblCellSpacing w:w="15" w:type="dxa"/>
        </w:trPr>
        <w:tc>
          <w:tcPr>
            <w:tcW w:w="1789" w:type="dxa"/>
            <w:shd w:val="clear" w:color="auto" w:fill="E6E6E6"/>
          </w:tcPr>
          <w:p w14:paraId="729C38DE" w14:textId="77777777" w:rsidR="00734697" w:rsidRPr="007748C2" w:rsidRDefault="00734697" w:rsidP="00193A24">
            <w:pPr>
              <w:jc w:val="right"/>
              <w:rPr>
                <w:rFonts w:ascii="Arial" w:hAnsi="Arial" w:cs="Arial"/>
                <w:szCs w:val="22"/>
              </w:rPr>
            </w:pPr>
            <w:r>
              <w:rPr>
                <w:rStyle w:val="mandatoryalert"/>
                <w:rFonts w:ascii="Arial" w:hAnsi="Arial" w:cs="Arial"/>
                <w:szCs w:val="22"/>
              </w:rPr>
              <w:t>Publicatietype:</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6E3E90A3" w14:textId="77777777" w:rsidR="00734697" w:rsidRPr="001B069C" w:rsidRDefault="00734697" w:rsidP="00193A24">
            <w:pPr>
              <w:rPr>
                <w:rFonts w:ascii="Arial" w:hAnsi="Arial" w:cs="Arial"/>
                <w:sz w:val="18"/>
                <w:szCs w:val="18"/>
                <w:lang w:val="en-US"/>
              </w:rPr>
            </w:pPr>
            <w:r w:rsidRPr="001B069C">
              <w:rPr>
                <w:rFonts w:ascii="Arial" w:hAnsi="Arial" w:cs="Arial"/>
                <w:sz w:val="18"/>
                <w:szCs w:val="18"/>
                <w:lang w:val="en-US"/>
              </w:rPr>
              <w:t xml:space="preserve"> x</w:t>
            </w:r>
            <w:r w:rsidRPr="001B069C">
              <w:rPr>
                <w:rFonts w:ascii="Arial" w:hAnsi="Arial" w:cs="Arial"/>
                <w:sz w:val="28"/>
                <w:szCs w:val="28"/>
                <w:lang w:val="en-US"/>
              </w:rPr>
              <w:t xml:space="preserve"> </w:t>
            </w:r>
            <w:r w:rsidRPr="001B069C">
              <w:rPr>
                <w:rFonts w:ascii="Arial" w:hAnsi="Arial" w:cs="Arial"/>
                <w:sz w:val="18"/>
                <w:szCs w:val="18"/>
                <w:lang w:val="en-US"/>
              </w:rPr>
              <w:t>Bachelor thesis</w:t>
            </w:r>
          </w:p>
          <w:p w14:paraId="713F9DF2" w14:textId="77777777" w:rsidR="00734697" w:rsidRPr="001B069C" w:rsidRDefault="00734697" w:rsidP="00193A24">
            <w:pPr>
              <w:rPr>
                <w:rFonts w:ascii="Arial" w:hAnsi="Arial" w:cs="Arial"/>
                <w:sz w:val="18"/>
                <w:szCs w:val="18"/>
                <w:lang w:val="en-US"/>
              </w:rPr>
            </w:pPr>
            <w:r w:rsidRPr="001B069C">
              <w:rPr>
                <w:rFonts w:ascii="Arial" w:hAnsi="Arial" w:cs="Arial"/>
                <w:sz w:val="18"/>
                <w:szCs w:val="18"/>
                <w:lang w:val="en-US"/>
              </w:rPr>
              <w:t xml:space="preserve"> </w:t>
            </w:r>
            <w:r w:rsidRPr="001B069C">
              <w:rPr>
                <w:rFonts w:ascii="Arial" w:hAnsi="Arial" w:cs="Arial"/>
                <w:sz w:val="28"/>
                <w:szCs w:val="28"/>
                <w:lang w:val="en-US"/>
              </w:rPr>
              <w:t xml:space="preserve">□ </w:t>
            </w:r>
            <w:r w:rsidRPr="001B069C">
              <w:rPr>
                <w:rFonts w:ascii="Arial" w:hAnsi="Arial" w:cs="Arial"/>
                <w:sz w:val="18"/>
                <w:szCs w:val="18"/>
                <w:lang w:val="en-US"/>
              </w:rPr>
              <w:t>Master thesis</w:t>
            </w:r>
          </w:p>
        </w:tc>
        <w:tc>
          <w:tcPr>
            <w:tcW w:w="4007" w:type="dxa"/>
            <w:shd w:val="clear" w:color="auto" w:fill="E6E6E6"/>
          </w:tcPr>
          <w:p w14:paraId="309B39F0" w14:textId="77777777" w:rsidR="00734697" w:rsidRPr="001B069C" w:rsidRDefault="00734697" w:rsidP="00193A24">
            <w:pPr>
              <w:rPr>
                <w:rFonts w:ascii="Arial" w:hAnsi="Arial" w:cs="Arial"/>
                <w:color w:val="3366FF"/>
                <w:sz w:val="18"/>
                <w:szCs w:val="18"/>
                <w:lang w:val="en-US"/>
              </w:rPr>
            </w:pPr>
          </w:p>
        </w:tc>
      </w:tr>
      <w:tr w:rsidR="00734697" w:rsidRPr="00EB5DE0" w14:paraId="36105151" w14:textId="77777777" w:rsidTr="00193A24">
        <w:tblPrEx>
          <w:tblCellSpacing w:w="15" w:type="dxa"/>
          <w:tblCellMar>
            <w:top w:w="15" w:type="dxa"/>
            <w:left w:w="15" w:type="dxa"/>
            <w:bottom w:w="15" w:type="dxa"/>
            <w:right w:w="15" w:type="dxa"/>
          </w:tblCellMar>
        </w:tblPrEx>
        <w:trPr>
          <w:trHeight w:val="729"/>
          <w:tblCellSpacing w:w="15" w:type="dxa"/>
        </w:trPr>
        <w:tc>
          <w:tcPr>
            <w:tcW w:w="1789" w:type="dxa"/>
            <w:shd w:val="clear" w:color="auto" w:fill="E6E6E6"/>
          </w:tcPr>
          <w:p w14:paraId="00AE3B4B" w14:textId="77777777" w:rsidR="00734697" w:rsidRDefault="00734697" w:rsidP="00193A24">
            <w:pPr>
              <w:jc w:val="right"/>
              <w:rPr>
                <w:rFonts w:ascii="Arial" w:hAnsi="Arial" w:cs="Arial"/>
                <w:szCs w:val="22"/>
              </w:rPr>
            </w:pPr>
            <w:r>
              <w:rPr>
                <w:rFonts w:ascii="Arial" w:hAnsi="Arial" w:cs="Arial"/>
                <w:szCs w:val="22"/>
              </w:rPr>
              <w:t>Auteursrechten:</w:t>
            </w:r>
          </w:p>
        </w:tc>
        <w:tc>
          <w:tcPr>
            <w:tcW w:w="8541" w:type="dxa"/>
            <w:gridSpan w:val="2"/>
            <w:tcBorders>
              <w:top w:val="single" w:sz="4" w:space="0" w:color="auto"/>
              <w:left w:val="single" w:sz="4" w:space="0" w:color="auto"/>
              <w:bottom w:val="single" w:sz="4" w:space="0" w:color="auto"/>
            </w:tcBorders>
            <w:shd w:val="clear" w:color="auto" w:fill="FFFFFF"/>
          </w:tcPr>
          <w:tbl>
            <w:tblPr>
              <w:tblW w:w="859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8590"/>
            </w:tblGrid>
            <w:tr w:rsidR="00734697" w:rsidRPr="00EB5DE0" w14:paraId="305A47EF" w14:textId="77777777" w:rsidTr="00193A24">
              <w:trPr>
                <w:tblCellSpacing w:w="15" w:type="dxa"/>
              </w:trPr>
              <w:tc>
                <w:tcPr>
                  <w:tcW w:w="8530" w:type="dxa"/>
                  <w:shd w:val="clear" w:color="auto" w:fill="E6E6E6"/>
                  <w:vAlign w:val="center"/>
                </w:tcPr>
                <w:p w14:paraId="3725632B" w14:textId="77777777" w:rsidR="00734697" w:rsidRPr="00EB5DE0" w:rsidRDefault="00734697" w:rsidP="00193A24">
                  <w:pPr>
                    <w:rPr>
                      <w:rFonts w:ascii="Arial" w:hAnsi="Arial" w:cs="Arial"/>
                      <w:i/>
                      <w:sz w:val="18"/>
                      <w:szCs w:val="18"/>
                    </w:rPr>
                  </w:pPr>
                  <w:r w:rsidRPr="00EB5DE0">
                    <w:rPr>
                      <w:rFonts w:ascii="Arial" w:hAnsi="Arial" w:cs="Arial"/>
                      <w:i/>
                      <w:sz w:val="18"/>
                      <w:szCs w:val="18"/>
                    </w:rPr>
                    <w:t xml:space="preserve"> </w:t>
                  </w:r>
                  <w:r>
                    <w:rPr>
                      <w:rFonts w:ascii="Arial" w:hAnsi="Arial" w:cs="Arial"/>
                      <w:i/>
                      <w:sz w:val="18"/>
                      <w:szCs w:val="18"/>
                    </w:rPr>
                    <w:t xml:space="preserve">Uitleg: zie </w:t>
                  </w:r>
                  <w:hyperlink r:id="rId15" w:history="1">
                    <w:r w:rsidRPr="002B2DF6">
                      <w:rPr>
                        <w:rStyle w:val="Hyperlink"/>
                        <w:rFonts w:ascii="Arial" w:hAnsi="Arial" w:cs="Arial"/>
                        <w:i/>
                        <w:sz w:val="18"/>
                        <w:szCs w:val="18"/>
                      </w:rPr>
                      <w:t>http://creativecommons.nl/uitleg/</w:t>
                    </w:r>
                  </w:hyperlink>
                  <w:r>
                    <w:rPr>
                      <w:rFonts w:ascii="Arial" w:hAnsi="Arial" w:cs="Arial"/>
                      <w:i/>
                      <w:sz w:val="18"/>
                      <w:szCs w:val="18"/>
                    </w:rPr>
                    <w:t xml:space="preserve"> </w:t>
                  </w:r>
                </w:p>
              </w:tc>
            </w:tr>
          </w:tbl>
          <w:p w14:paraId="12865C91" w14:textId="77777777" w:rsidR="00734697" w:rsidRDefault="00734697" w:rsidP="00193A24">
            <w:pPr>
              <w:rPr>
                <w:rFonts w:ascii="Arial" w:hAnsi="Arial" w:cs="Arial"/>
                <w:sz w:val="18"/>
                <w:szCs w:val="18"/>
              </w:rPr>
            </w:pPr>
            <w:r>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proofErr w:type="spellStart"/>
            <w:r>
              <w:rPr>
                <w:rFonts w:ascii="Arial" w:hAnsi="Arial" w:cs="Arial"/>
                <w:sz w:val="18"/>
                <w:szCs w:val="18"/>
              </w:rPr>
              <w:t>Restricted</w:t>
            </w:r>
            <w:proofErr w:type="spellEnd"/>
            <w:r>
              <w:rPr>
                <w:rFonts w:ascii="Arial" w:hAnsi="Arial" w:cs="Arial"/>
                <w:sz w:val="18"/>
                <w:szCs w:val="18"/>
              </w:rPr>
              <w:t xml:space="preserve"> access (alle rechten voorbehouden)</w:t>
            </w:r>
          </w:p>
          <w:p w14:paraId="4799D7C1" w14:textId="77777777" w:rsidR="00734697" w:rsidRDefault="00734697" w:rsidP="00193A24">
            <w:pPr>
              <w:rPr>
                <w:rFonts w:ascii="Arial" w:hAnsi="Arial" w:cs="Arial"/>
                <w:sz w:val="18"/>
                <w:szCs w:val="18"/>
              </w:rPr>
            </w:pPr>
            <w:r>
              <w:rPr>
                <w:rFonts w:ascii="Arial" w:hAnsi="Arial" w:cs="Arial"/>
                <w:sz w:val="18"/>
                <w:szCs w:val="18"/>
              </w:rPr>
              <w:t xml:space="preserve"> </w:t>
            </w:r>
            <w:r>
              <w:rPr>
                <w:rFonts w:ascii="Arial" w:hAnsi="Arial" w:cs="Arial"/>
                <w:sz w:val="28"/>
                <w:szCs w:val="28"/>
              </w:rPr>
              <w:t xml:space="preserve">x </w:t>
            </w:r>
            <w:r>
              <w:rPr>
                <w:rFonts w:ascii="Arial" w:hAnsi="Arial" w:cs="Arial"/>
                <w:sz w:val="18"/>
                <w:szCs w:val="18"/>
              </w:rPr>
              <w:t>CC BY Naamsvermelding</w:t>
            </w:r>
          </w:p>
          <w:p w14:paraId="73F6DFFA" w14:textId="77777777" w:rsidR="00734697" w:rsidRDefault="00734697" w:rsidP="00193A24">
            <w:pPr>
              <w:rPr>
                <w:rFonts w:ascii="Arial" w:hAnsi="Arial" w:cs="Arial"/>
                <w:sz w:val="18"/>
                <w:szCs w:val="18"/>
              </w:rPr>
            </w:pPr>
            <w:r>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r>
              <w:rPr>
                <w:rFonts w:ascii="Arial" w:hAnsi="Arial" w:cs="Arial"/>
                <w:sz w:val="18"/>
                <w:szCs w:val="18"/>
              </w:rPr>
              <w:t>CC BY-SA Naamsvermelding-Gelijk Delen</w:t>
            </w:r>
          </w:p>
          <w:p w14:paraId="60FB63FE" w14:textId="77777777" w:rsidR="00734697" w:rsidRDefault="00734697" w:rsidP="00193A24">
            <w:pPr>
              <w:rPr>
                <w:rFonts w:ascii="Arial" w:hAnsi="Arial" w:cs="Arial"/>
                <w:sz w:val="18"/>
                <w:szCs w:val="18"/>
              </w:rPr>
            </w:pPr>
            <w:r>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r>
              <w:rPr>
                <w:rFonts w:ascii="Arial" w:hAnsi="Arial" w:cs="Arial"/>
                <w:sz w:val="18"/>
                <w:szCs w:val="18"/>
              </w:rPr>
              <w:t>CC BY-NC Naamsvermelding-Niet Commercieel</w:t>
            </w:r>
          </w:p>
          <w:p w14:paraId="2737EFF3" w14:textId="77777777" w:rsidR="00734697" w:rsidRDefault="00734697" w:rsidP="00193A24">
            <w:pPr>
              <w:rPr>
                <w:rFonts w:ascii="Arial" w:hAnsi="Arial" w:cs="Arial"/>
                <w:sz w:val="18"/>
                <w:szCs w:val="18"/>
              </w:rPr>
            </w:pPr>
            <w:r>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r>
              <w:rPr>
                <w:rFonts w:ascii="Arial" w:hAnsi="Arial" w:cs="Arial"/>
                <w:sz w:val="18"/>
                <w:szCs w:val="18"/>
              </w:rPr>
              <w:t>CC BY-NC-SA Naamsvermelding-Niet Commercieel-Gelijk Delen</w:t>
            </w:r>
          </w:p>
          <w:p w14:paraId="27FD0D9A" w14:textId="77777777" w:rsidR="00734697" w:rsidRDefault="00734697" w:rsidP="00193A24">
            <w:pPr>
              <w:rPr>
                <w:rFonts w:ascii="Arial" w:hAnsi="Arial" w:cs="Arial"/>
                <w:sz w:val="18"/>
                <w:szCs w:val="18"/>
              </w:rPr>
            </w:pPr>
            <w:r>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r>
              <w:rPr>
                <w:rFonts w:ascii="Arial" w:hAnsi="Arial" w:cs="Arial"/>
                <w:sz w:val="18"/>
                <w:szCs w:val="18"/>
              </w:rPr>
              <w:t>CC BY-ND Naamsvermelding-Geen Afgeleide Werken</w:t>
            </w:r>
          </w:p>
          <w:p w14:paraId="31FF9BFF" w14:textId="77777777" w:rsidR="00734697" w:rsidRPr="00BD0424" w:rsidRDefault="00734697" w:rsidP="00193A24">
            <w:pPr>
              <w:rPr>
                <w:rFonts w:ascii="Arial" w:hAnsi="Arial" w:cs="Arial"/>
                <w:sz w:val="18"/>
                <w:szCs w:val="18"/>
              </w:rPr>
            </w:pPr>
            <w:r>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r>
              <w:rPr>
                <w:rFonts w:ascii="Arial" w:hAnsi="Arial" w:cs="Arial"/>
                <w:sz w:val="18"/>
                <w:szCs w:val="18"/>
              </w:rPr>
              <w:t>CC BY_NC_ND Naamsvermelding-Niet Commercieel-Geen Afgeleide Werken</w:t>
            </w:r>
          </w:p>
        </w:tc>
      </w:tr>
      <w:tr w:rsidR="00734697" w:rsidRPr="00EB5DE0" w14:paraId="119D5690"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2B0C5570" w14:textId="77777777" w:rsidR="00734697" w:rsidRDefault="00734697" w:rsidP="00193A24">
            <w:pPr>
              <w:jc w:val="right"/>
              <w:rPr>
                <w:rStyle w:val="mandatoryalert"/>
                <w:rFonts w:ascii="Arial" w:hAnsi="Arial" w:cs="Arial"/>
                <w:szCs w:val="22"/>
              </w:rPr>
            </w:pPr>
            <w:r>
              <w:rPr>
                <w:rStyle w:val="mandatoryalert"/>
                <w:rFonts w:ascii="Arial" w:hAnsi="Arial" w:cs="Arial"/>
                <w:szCs w:val="22"/>
              </w:rPr>
              <w:t>Aantal pagina’s:</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13366855" w14:textId="77777777" w:rsidR="00734697" w:rsidRPr="00E350DA" w:rsidRDefault="00734697" w:rsidP="00193A24">
            <w:pPr>
              <w:rPr>
                <w:rFonts w:ascii="Arial" w:hAnsi="Arial" w:cs="Arial"/>
                <w:sz w:val="18"/>
                <w:szCs w:val="18"/>
              </w:rPr>
            </w:pPr>
            <w:r>
              <w:rPr>
                <w:rFonts w:ascii="Arial" w:hAnsi="Arial" w:cs="Arial"/>
                <w:sz w:val="18"/>
                <w:szCs w:val="18"/>
              </w:rPr>
              <w:t>13</w:t>
            </w:r>
          </w:p>
        </w:tc>
        <w:tc>
          <w:tcPr>
            <w:tcW w:w="4007" w:type="dxa"/>
            <w:shd w:val="clear" w:color="auto" w:fill="E6E6E6"/>
          </w:tcPr>
          <w:p w14:paraId="294D32A9" w14:textId="77777777" w:rsidR="00734697" w:rsidRPr="00EB5DE0" w:rsidRDefault="00734697" w:rsidP="00193A24">
            <w:pPr>
              <w:rPr>
                <w:rFonts w:ascii="Arial" w:hAnsi="Arial" w:cs="Arial"/>
                <w:color w:val="3366FF"/>
                <w:sz w:val="18"/>
                <w:szCs w:val="18"/>
              </w:rPr>
            </w:pPr>
          </w:p>
        </w:tc>
      </w:tr>
      <w:tr w:rsidR="00734697" w:rsidRPr="00EB5DE0" w14:paraId="4BD37CF5" w14:textId="77777777" w:rsidTr="00193A24">
        <w:tblPrEx>
          <w:tblCellSpacing w:w="15" w:type="dxa"/>
          <w:tblCellMar>
            <w:top w:w="15" w:type="dxa"/>
            <w:left w:w="15" w:type="dxa"/>
            <w:bottom w:w="15" w:type="dxa"/>
            <w:right w:w="15" w:type="dxa"/>
          </w:tblCellMar>
        </w:tblPrEx>
        <w:trPr>
          <w:trHeight w:val="4524"/>
          <w:tblCellSpacing w:w="15" w:type="dxa"/>
        </w:trPr>
        <w:tc>
          <w:tcPr>
            <w:tcW w:w="1789" w:type="dxa"/>
            <w:shd w:val="clear" w:color="auto" w:fill="E6E6E6"/>
          </w:tcPr>
          <w:p w14:paraId="5C0E8BA2" w14:textId="77777777" w:rsidR="00734697" w:rsidRPr="007748C2" w:rsidRDefault="00734697" w:rsidP="00193A24">
            <w:pPr>
              <w:jc w:val="right"/>
              <w:rPr>
                <w:rFonts w:ascii="Arial" w:hAnsi="Arial" w:cs="Arial"/>
                <w:szCs w:val="22"/>
              </w:rPr>
            </w:pPr>
            <w:r>
              <w:rPr>
                <w:rFonts w:ascii="Arial" w:hAnsi="Arial" w:cs="Arial"/>
                <w:szCs w:val="22"/>
              </w:rPr>
              <w:t>Samenvatting:</w:t>
            </w:r>
          </w:p>
          <w:p w14:paraId="350F9DF8" w14:textId="77777777" w:rsidR="00734697" w:rsidRPr="007748C2" w:rsidRDefault="00734697" w:rsidP="00193A24">
            <w:pPr>
              <w:jc w:val="right"/>
              <w:rPr>
                <w:rFonts w:ascii="Arial" w:hAnsi="Arial" w:cs="Arial"/>
                <w:szCs w:val="22"/>
              </w:rPr>
            </w:pPr>
          </w:p>
          <w:p w14:paraId="332BFDF3" w14:textId="77777777" w:rsidR="00734697" w:rsidRPr="007748C2" w:rsidRDefault="00734697" w:rsidP="00193A24">
            <w:pPr>
              <w:jc w:val="right"/>
              <w:rPr>
                <w:rFonts w:ascii="Arial" w:hAnsi="Arial" w:cs="Arial"/>
                <w:szCs w:val="22"/>
              </w:rPr>
            </w:pPr>
          </w:p>
          <w:p w14:paraId="39BA185D" w14:textId="77777777" w:rsidR="00734697" w:rsidRPr="007748C2" w:rsidRDefault="00734697" w:rsidP="00193A24">
            <w:pPr>
              <w:jc w:val="right"/>
              <w:rPr>
                <w:rFonts w:ascii="Arial" w:hAnsi="Arial" w:cs="Arial"/>
                <w:szCs w:val="22"/>
              </w:rPr>
            </w:pP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33456D65" w14:textId="77777777" w:rsidR="00734697" w:rsidRPr="00EB5DE0" w:rsidRDefault="00734697" w:rsidP="00193A24">
            <w:pPr>
              <w:rPr>
                <w:rFonts w:ascii="Arial" w:hAnsi="Arial" w:cs="Arial"/>
                <w:sz w:val="18"/>
                <w:szCs w:val="18"/>
              </w:rPr>
            </w:pPr>
            <w:r>
              <w:rPr>
                <w:rFonts w:ascii="Arial" w:hAnsi="Arial" w:cs="Arial"/>
                <w:sz w:val="18"/>
                <w:szCs w:val="18"/>
              </w:rPr>
              <w:t xml:space="preserve">Deze interventie is ontwikkeld op basis van de resultaten van het onderzoek ‘De ervaring van docenten in het voortgezet onderwijs, binnen het werkgebied van Vincent van Gogh, over het uitvoeren van preventieve handelingen. Uit het onderzoek bleek dat docenten in het VO, binnen het werkgebied van Vincent van Gogh, graag ondersteuning krijgen in deskundigheidsbevordering om handelingsverlegenheid te verminderen. Er is een menukaart gemaakt waar overzichtelijk het bestaande aanbod van Vincent van Gogh wordt gepresenteerd. Het aanbod in de menukaart heeft betrekking op trainingen, workshops, </w:t>
            </w:r>
            <w:proofErr w:type="spellStart"/>
            <w:r>
              <w:rPr>
                <w:rFonts w:ascii="Arial" w:hAnsi="Arial" w:cs="Arial"/>
                <w:sz w:val="18"/>
                <w:szCs w:val="18"/>
              </w:rPr>
              <w:t>webinars</w:t>
            </w:r>
            <w:proofErr w:type="spellEnd"/>
            <w:r>
              <w:rPr>
                <w:rFonts w:ascii="Arial" w:hAnsi="Arial" w:cs="Arial"/>
                <w:sz w:val="18"/>
                <w:szCs w:val="18"/>
              </w:rPr>
              <w:t xml:space="preserve"> etc. die ondersteuning geven aan docenten om handelingsverlegenheid te verminderen. Tevens geeft deze interventie een voorlichting over de menukaart en handelingsverlegenheid om gebruik van de menukaart te versterken. Daarvoor is een draaiboek van de voorlichting te vinden en is er ook een PowerPoint met audio-opnames.</w:t>
            </w:r>
          </w:p>
          <w:p w14:paraId="09828BB8" w14:textId="77777777" w:rsidR="00734697" w:rsidRPr="00EB5DE0" w:rsidRDefault="00734697" w:rsidP="00193A24">
            <w:pPr>
              <w:rPr>
                <w:rFonts w:ascii="Arial" w:hAnsi="Arial" w:cs="Arial"/>
                <w:sz w:val="18"/>
                <w:szCs w:val="18"/>
              </w:rPr>
            </w:pPr>
          </w:p>
          <w:p w14:paraId="7036C504" w14:textId="77777777" w:rsidR="00734697" w:rsidRPr="00EB5DE0" w:rsidRDefault="00734697" w:rsidP="00193A24">
            <w:pPr>
              <w:rPr>
                <w:rFonts w:ascii="Arial" w:hAnsi="Arial" w:cs="Arial"/>
                <w:sz w:val="18"/>
                <w:szCs w:val="18"/>
              </w:rPr>
            </w:pPr>
          </w:p>
          <w:p w14:paraId="00312CFC" w14:textId="77777777" w:rsidR="00734697" w:rsidRDefault="00734697" w:rsidP="00193A24">
            <w:pPr>
              <w:rPr>
                <w:rFonts w:ascii="Arial" w:hAnsi="Arial" w:cs="Arial"/>
                <w:sz w:val="18"/>
                <w:szCs w:val="18"/>
              </w:rPr>
            </w:pPr>
          </w:p>
          <w:p w14:paraId="79975CD7" w14:textId="77777777" w:rsidR="00734697" w:rsidRDefault="00734697" w:rsidP="00193A24">
            <w:pPr>
              <w:rPr>
                <w:rFonts w:ascii="Arial" w:hAnsi="Arial" w:cs="Arial"/>
                <w:sz w:val="18"/>
                <w:szCs w:val="18"/>
              </w:rPr>
            </w:pPr>
          </w:p>
          <w:p w14:paraId="3ED1A522" w14:textId="77777777" w:rsidR="00734697" w:rsidRDefault="00734697" w:rsidP="00193A24">
            <w:pPr>
              <w:rPr>
                <w:rFonts w:ascii="Arial" w:hAnsi="Arial" w:cs="Arial"/>
                <w:sz w:val="18"/>
                <w:szCs w:val="18"/>
              </w:rPr>
            </w:pPr>
          </w:p>
          <w:p w14:paraId="0BB8E957" w14:textId="77777777" w:rsidR="00734697" w:rsidRPr="00EB5DE0" w:rsidRDefault="00734697" w:rsidP="00193A24">
            <w:pPr>
              <w:rPr>
                <w:rFonts w:ascii="Arial" w:hAnsi="Arial" w:cs="Arial"/>
                <w:sz w:val="18"/>
                <w:szCs w:val="18"/>
              </w:rPr>
            </w:pPr>
          </w:p>
        </w:tc>
        <w:tc>
          <w:tcPr>
            <w:tcW w:w="4007" w:type="dxa"/>
            <w:shd w:val="clear" w:color="auto" w:fill="E6E6E6"/>
          </w:tcPr>
          <w:p w14:paraId="4FDC55DE" w14:textId="77777777" w:rsidR="00734697" w:rsidRPr="00EB5DE0" w:rsidRDefault="00734697" w:rsidP="00193A24">
            <w:pPr>
              <w:rPr>
                <w:rFonts w:ascii="Arial" w:hAnsi="Arial" w:cs="Arial"/>
                <w:i/>
                <w:color w:val="000000"/>
                <w:sz w:val="18"/>
                <w:szCs w:val="18"/>
              </w:rPr>
            </w:pPr>
            <w:r w:rsidRPr="00EB5DE0">
              <w:rPr>
                <w:rFonts w:ascii="Arial" w:hAnsi="Arial" w:cs="Arial"/>
                <w:i/>
                <w:color w:val="000000"/>
                <w:sz w:val="18"/>
                <w:szCs w:val="18"/>
              </w:rPr>
              <w:t xml:space="preserve">De samenvatting fungeert niet alleen als toelichting op de titel, maar ook als een sterk verkorte versie van de inhoud. </w:t>
            </w:r>
          </w:p>
          <w:p w14:paraId="52D70661" w14:textId="77777777" w:rsidR="00734697" w:rsidRPr="00EB5DE0" w:rsidRDefault="00734697" w:rsidP="00193A24">
            <w:pPr>
              <w:rPr>
                <w:rFonts w:ascii="Arial" w:hAnsi="Arial" w:cs="Arial"/>
                <w:i/>
                <w:color w:val="000000"/>
                <w:sz w:val="18"/>
                <w:szCs w:val="18"/>
              </w:rPr>
            </w:pPr>
          </w:p>
          <w:p w14:paraId="1E1CA430" w14:textId="77777777" w:rsidR="00734697" w:rsidRPr="00AD4BA3" w:rsidRDefault="00734697" w:rsidP="00193A24">
            <w:pPr>
              <w:rPr>
                <w:rFonts w:ascii="Arial" w:hAnsi="Arial" w:cs="Arial"/>
                <w:color w:val="000000"/>
                <w:sz w:val="18"/>
                <w:szCs w:val="18"/>
              </w:rPr>
            </w:pPr>
            <w:r w:rsidRPr="00EB5DE0">
              <w:rPr>
                <w:rFonts w:ascii="Arial" w:hAnsi="Arial" w:cs="Arial"/>
                <w:i/>
                <w:color w:val="000000"/>
                <w:sz w:val="18"/>
                <w:szCs w:val="18"/>
              </w:rPr>
              <w:t>Een bondige samenvatting met daarin goede trefwoorden levert het beste zoekresultaat op.</w:t>
            </w:r>
          </w:p>
        </w:tc>
      </w:tr>
      <w:tr w:rsidR="00734697" w:rsidRPr="00EB5DE0" w14:paraId="3B8CDA96"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0B6DB3B3" w14:textId="77777777" w:rsidR="00734697" w:rsidRDefault="00734697" w:rsidP="00193A24">
            <w:pPr>
              <w:jc w:val="right"/>
              <w:rPr>
                <w:rFonts w:ascii="Arial" w:hAnsi="Arial" w:cs="Arial"/>
                <w:szCs w:val="22"/>
              </w:rPr>
            </w:pPr>
            <w:r>
              <w:rPr>
                <w:rFonts w:ascii="Arial" w:hAnsi="Arial" w:cs="Arial"/>
                <w:szCs w:val="22"/>
              </w:rPr>
              <w:t>Trefwoorden:</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0A9394B3" w14:textId="77777777" w:rsidR="00734697" w:rsidRPr="00EB5DE0" w:rsidRDefault="00734697" w:rsidP="00193A24">
            <w:pPr>
              <w:rPr>
                <w:rFonts w:ascii="Arial" w:hAnsi="Arial" w:cs="Arial"/>
                <w:sz w:val="18"/>
                <w:szCs w:val="18"/>
              </w:rPr>
            </w:pPr>
            <w:r>
              <w:rPr>
                <w:rFonts w:ascii="Arial" w:hAnsi="Arial" w:cs="Arial"/>
                <w:sz w:val="18"/>
                <w:szCs w:val="18"/>
              </w:rPr>
              <w:t>Handelingsverlegenheid, docenten, voortgezet onderwijs, menukaart, voorlichting, preventieve handelingen</w:t>
            </w:r>
          </w:p>
        </w:tc>
        <w:tc>
          <w:tcPr>
            <w:tcW w:w="4007" w:type="dxa"/>
            <w:shd w:val="clear" w:color="auto" w:fill="E6E6E6"/>
          </w:tcPr>
          <w:p w14:paraId="5ABC531E" w14:textId="77777777" w:rsidR="00734697" w:rsidRPr="00EB5DE0" w:rsidRDefault="00734697" w:rsidP="00193A24">
            <w:pPr>
              <w:rPr>
                <w:rFonts w:ascii="Arial" w:hAnsi="Arial" w:cs="Arial"/>
                <w:i/>
                <w:color w:val="000000"/>
                <w:sz w:val="18"/>
                <w:szCs w:val="18"/>
              </w:rPr>
            </w:pPr>
            <w:r w:rsidRPr="00EB5DE0">
              <w:rPr>
                <w:rFonts w:ascii="Arial" w:hAnsi="Arial" w:cs="Arial"/>
                <w:i/>
                <w:color w:val="000000"/>
                <w:sz w:val="18"/>
                <w:szCs w:val="18"/>
              </w:rPr>
              <w:t>Kies maximaal zeven vrije trefwoorden die het onderwerp van de scriptie omschrijven.</w:t>
            </w:r>
          </w:p>
          <w:p w14:paraId="05CD99AB" w14:textId="77777777" w:rsidR="00734697" w:rsidRPr="00EB5DE0" w:rsidRDefault="00734697" w:rsidP="00193A24">
            <w:pPr>
              <w:rPr>
                <w:rFonts w:ascii="Arial" w:hAnsi="Arial" w:cs="Arial"/>
                <w:color w:val="000000"/>
                <w:sz w:val="18"/>
                <w:szCs w:val="18"/>
                <w:lang w:val="en-GB"/>
              </w:rPr>
            </w:pPr>
            <w:r w:rsidRPr="00EB5DE0">
              <w:rPr>
                <w:rFonts w:ascii="Arial" w:hAnsi="Arial" w:cs="Arial"/>
                <w:i/>
                <w:color w:val="000000"/>
                <w:sz w:val="18"/>
                <w:szCs w:val="18"/>
              </w:rPr>
              <w:t>Bijvoorbeeld: trefwoord1, trefwoord2, trefwoord3</w:t>
            </w:r>
          </w:p>
        </w:tc>
      </w:tr>
      <w:tr w:rsidR="00734697" w:rsidRPr="00EB5DE0" w14:paraId="5016709B"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25AA7F71" w14:textId="77777777" w:rsidR="00734697" w:rsidRDefault="00734697" w:rsidP="00193A24">
            <w:pPr>
              <w:jc w:val="right"/>
              <w:rPr>
                <w:rFonts w:ascii="Arial" w:hAnsi="Arial" w:cs="Arial"/>
                <w:szCs w:val="22"/>
              </w:rPr>
            </w:pPr>
            <w:r>
              <w:rPr>
                <w:rFonts w:ascii="Arial" w:hAnsi="Arial" w:cs="Arial"/>
                <w:szCs w:val="22"/>
              </w:rPr>
              <w:lastRenderedPageBreak/>
              <w:t>Taal:</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18E7C874" w14:textId="77777777" w:rsidR="00734697" w:rsidRPr="00EB5DE0" w:rsidRDefault="00734697" w:rsidP="00193A24">
            <w:pPr>
              <w:rPr>
                <w:rFonts w:ascii="Arial" w:hAnsi="Arial" w:cs="Arial"/>
                <w:sz w:val="18"/>
                <w:szCs w:val="18"/>
              </w:rPr>
            </w:pPr>
            <w:r>
              <w:rPr>
                <w:rFonts w:ascii="Arial" w:hAnsi="Arial" w:cs="Arial"/>
                <w:sz w:val="18"/>
                <w:szCs w:val="18"/>
              </w:rPr>
              <w:t>Nederlands</w:t>
            </w:r>
          </w:p>
        </w:tc>
        <w:tc>
          <w:tcPr>
            <w:tcW w:w="4007" w:type="dxa"/>
            <w:shd w:val="clear" w:color="auto" w:fill="E6E6E6"/>
          </w:tcPr>
          <w:p w14:paraId="0F01B8AD" w14:textId="77777777" w:rsidR="00734697" w:rsidRPr="00EB5DE0" w:rsidRDefault="00734697" w:rsidP="00193A24">
            <w:pPr>
              <w:rPr>
                <w:rFonts w:ascii="Arial" w:hAnsi="Arial" w:cs="Arial"/>
                <w:color w:val="000000"/>
                <w:sz w:val="18"/>
                <w:szCs w:val="18"/>
                <w:lang w:val="en-GB"/>
              </w:rPr>
            </w:pPr>
          </w:p>
        </w:tc>
      </w:tr>
      <w:tr w:rsidR="00734697" w:rsidRPr="00EB5DE0" w14:paraId="618DE871"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07EAC726" w14:textId="77777777" w:rsidR="00734697" w:rsidRDefault="00734697" w:rsidP="00193A24">
            <w:pPr>
              <w:jc w:val="right"/>
              <w:rPr>
                <w:rStyle w:val="mandatoryalert"/>
                <w:rFonts w:ascii="Arial" w:hAnsi="Arial" w:cs="Arial"/>
                <w:szCs w:val="22"/>
              </w:rPr>
            </w:pPr>
            <w:r>
              <w:rPr>
                <w:rStyle w:val="mandatoryalert"/>
                <w:rFonts w:ascii="Arial" w:hAnsi="Arial" w:cs="Arial"/>
                <w:szCs w:val="22"/>
              </w:rPr>
              <w:t>Afstudeer</w:t>
            </w:r>
          </w:p>
          <w:p w14:paraId="54E6B24D" w14:textId="77777777" w:rsidR="00734697" w:rsidRPr="007748C2" w:rsidRDefault="00734697" w:rsidP="00193A24">
            <w:pPr>
              <w:jc w:val="right"/>
              <w:rPr>
                <w:rFonts w:ascii="Arial" w:hAnsi="Arial" w:cs="Arial"/>
                <w:szCs w:val="22"/>
              </w:rPr>
            </w:pPr>
            <w:r>
              <w:rPr>
                <w:rStyle w:val="mandatoryalert"/>
                <w:rFonts w:ascii="Arial" w:hAnsi="Arial" w:cs="Arial"/>
                <w:szCs w:val="22"/>
              </w:rPr>
              <w:t>organisatie:</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31532856" w14:textId="77777777" w:rsidR="00734697" w:rsidRPr="00EB5DE0" w:rsidRDefault="00734697" w:rsidP="00193A24">
            <w:pPr>
              <w:rPr>
                <w:rFonts w:ascii="Arial" w:hAnsi="Arial" w:cs="Arial"/>
                <w:sz w:val="18"/>
                <w:szCs w:val="18"/>
              </w:rPr>
            </w:pPr>
            <w:r>
              <w:rPr>
                <w:rFonts w:ascii="Arial" w:hAnsi="Arial" w:cs="Arial"/>
                <w:sz w:val="18"/>
                <w:szCs w:val="18"/>
              </w:rPr>
              <w:t>Vincent van Gogh, geen specifieke locatie (Noord- en Midden-Limburg)</w:t>
            </w:r>
          </w:p>
        </w:tc>
        <w:tc>
          <w:tcPr>
            <w:tcW w:w="4007" w:type="dxa"/>
            <w:shd w:val="clear" w:color="auto" w:fill="E6E6E6"/>
          </w:tcPr>
          <w:p w14:paraId="5E3F4874" w14:textId="77777777" w:rsidR="00734697" w:rsidRDefault="00734697" w:rsidP="00193A24">
            <w:pPr>
              <w:rPr>
                <w:rFonts w:ascii="Arial" w:hAnsi="Arial" w:cs="Arial"/>
                <w:i/>
                <w:color w:val="000000"/>
                <w:sz w:val="18"/>
                <w:szCs w:val="18"/>
              </w:rPr>
            </w:pPr>
            <w:r w:rsidRPr="00EB5DE0">
              <w:rPr>
                <w:rFonts w:ascii="Arial" w:hAnsi="Arial" w:cs="Arial"/>
                <w:i/>
                <w:color w:val="000000"/>
                <w:sz w:val="18"/>
                <w:szCs w:val="18"/>
              </w:rPr>
              <w:t>Naam en locatie van de opdrachtgever; het bedrijf of de instelling waarvoor, of waarin, het werk gedaan is. Bijvoorbeeld: ASML</w:t>
            </w:r>
            <w:r>
              <w:rPr>
                <w:rFonts w:ascii="Arial" w:hAnsi="Arial" w:cs="Arial"/>
                <w:i/>
                <w:color w:val="000000"/>
                <w:sz w:val="18"/>
                <w:szCs w:val="18"/>
              </w:rPr>
              <w:t>, V</w:t>
            </w:r>
            <w:r w:rsidRPr="00EB5DE0">
              <w:rPr>
                <w:rFonts w:ascii="Arial" w:hAnsi="Arial" w:cs="Arial"/>
                <w:i/>
                <w:color w:val="000000"/>
                <w:sz w:val="18"/>
                <w:szCs w:val="18"/>
              </w:rPr>
              <w:t>eldhove</w:t>
            </w:r>
            <w:r>
              <w:rPr>
                <w:rFonts w:ascii="Arial" w:hAnsi="Arial" w:cs="Arial"/>
                <w:i/>
                <w:color w:val="000000"/>
                <w:sz w:val="18"/>
                <w:szCs w:val="18"/>
              </w:rPr>
              <w:t>n</w:t>
            </w:r>
          </w:p>
          <w:p w14:paraId="3CCB627B" w14:textId="77777777" w:rsidR="00734697" w:rsidRPr="00EB5DE0" w:rsidRDefault="00734697" w:rsidP="00193A24">
            <w:pPr>
              <w:rPr>
                <w:rFonts w:ascii="Arial" w:hAnsi="Arial" w:cs="Arial"/>
                <w:i/>
                <w:color w:val="000000"/>
                <w:sz w:val="18"/>
                <w:szCs w:val="18"/>
              </w:rPr>
            </w:pPr>
            <w:r>
              <w:rPr>
                <w:rFonts w:ascii="Arial" w:hAnsi="Arial" w:cs="Arial"/>
                <w:i/>
                <w:color w:val="000000"/>
                <w:sz w:val="18"/>
                <w:szCs w:val="18"/>
              </w:rPr>
              <w:t>NB</w:t>
            </w:r>
            <w:r w:rsidRPr="00C41C7B">
              <w:rPr>
                <w:rFonts w:ascii="Arial" w:hAnsi="Arial" w:cs="Arial"/>
                <w:i/>
                <w:sz w:val="18"/>
                <w:szCs w:val="18"/>
              </w:rPr>
              <w:t xml:space="preserve">: </w:t>
            </w:r>
            <w:r w:rsidRPr="00580D38">
              <w:rPr>
                <w:rFonts w:ascii="Arial" w:hAnsi="Arial" w:cs="Arial"/>
                <w:i/>
                <w:color w:val="2BB9AD"/>
                <w:sz w:val="18"/>
                <w:szCs w:val="18"/>
                <w:u w:val="single"/>
              </w:rPr>
              <w:t>bij een scriptie die geanonimiseerd is hier niets invullen!</w:t>
            </w:r>
          </w:p>
        </w:tc>
      </w:tr>
      <w:tr w:rsidR="00734697" w:rsidRPr="00EB5DE0" w14:paraId="34B3B8AB"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1C1B1623" w14:textId="77777777" w:rsidR="00734697" w:rsidRPr="007748C2" w:rsidRDefault="00734697" w:rsidP="00193A24">
            <w:pPr>
              <w:jc w:val="right"/>
              <w:rPr>
                <w:rFonts w:ascii="Arial" w:hAnsi="Arial" w:cs="Arial"/>
                <w:szCs w:val="22"/>
              </w:rPr>
            </w:pPr>
            <w:r>
              <w:rPr>
                <w:rFonts w:ascii="Arial" w:hAnsi="Arial" w:cs="Arial"/>
                <w:szCs w:val="22"/>
              </w:rPr>
              <w:t>Website URL’s:</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562D0372" w14:textId="77777777" w:rsidR="00734697" w:rsidRPr="00EB5DE0" w:rsidRDefault="00734697" w:rsidP="00193A24">
            <w:pPr>
              <w:rPr>
                <w:rFonts w:ascii="Arial" w:hAnsi="Arial" w:cs="Arial"/>
                <w:sz w:val="18"/>
                <w:szCs w:val="18"/>
              </w:rPr>
            </w:pPr>
          </w:p>
          <w:p w14:paraId="17EA183D" w14:textId="77777777" w:rsidR="00734697" w:rsidRPr="00EB5DE0" w:rsidRDefault="00734697" w:rsidP="00193A24">
            <w:pPr>
              <w:rPr>
                <w:rFonts w:ascii="Arial" w:hAnsi="Arial" w:cs="Arial"/>
                <w:sz w:val="18"/>
                <w:szCs w:val="18"/>
              </w:rPr>
            </w:pPr>
          </w:p>
        </w:tc>
        <w:tc>
          <w:tcPr>
            <w:tcW w:w="4007" w:type="dxa"/>
            <w:shd w:val="clear" w:color="auto" w:fill="E6E6E6"/>
          </w:tcPr>
          <w:p w14:paraId="0AB09E40" w14:textId="77777777" w:rsidR="00734697" w:rsidRPr="00EB5DE0" w:rsidRDefault="00734697" w:rsidP="00193A24">
            <w:pPr>
              <w:rPr>
                <w:rFonts w:ascii="Arial" w:hAnsi="Arial" w:cs="Arial"/>
                <w:i/>
                <w:color w:val="000000"/>
                <w:sz w:val="18"/>
                <w:szCs w:val="18"/>
              </w:rPr>
            </w:pPr>
            <w:r>
              <w:rPr>
                <w:rFonts w:ascii="Arial" w:hAnsi="Arial" w:cs="Arial"/>
                <w:i/>
                <w:color w:val="000000"/>
                <w:sz w:val="18"/>
                <w:szCs w:val="18"/>
              </w:rPr>
              <w:t>Hier kan</w:t>
            </w:r>
            <w:r w:rsidRPr="00EB5DE0">
              <w:rPr>
                <w:rFonts w:ascii="Arial" w:hAnsi="Arial" w:cs="Arial"/>
                <w:i/>
                <w:color w:val="000000"/>
                <w:sz w:val="18"/>
                <w:szCs w:val="18"/>
              </w:rPr>
              <w:t xml:space="preserve"> de URL van de website van de auteur</w:t>
            </w:r>
            <w:r>
              <w:rPr>
                <w:rFonts w:ascii="Arial" w:hAnsi="Arial" w:cs="Arial"/>
                <w:i/>
                <w:color w:val="000000"/>
                <w:sz w:val="18"/>
                <w:szCs w:val="18"/>
              </w:rPr>
              <w:t>, en/of de website van de afstudeerorganisatie worden vermeld</w:t>
            </w:r>
            <w:r w:rsidRPr="00EB5DE0">
              <w:rPr>
                <w:rFonts w:ascii="Arial" w:hAnsi="Arial" w:cs="Arial"/>
                <w:i/>
                <w:color w:val="000000"/>
                <w:sz w:val="18"/>
                <w:szCs w:val="18"/>
              </w:rPr>
              <w:t>.</w:t>
            </w:r>
          </w:p>
        </w:tc>
      </w:tr>
      <w:tr w:rsidR="00734697" w:rsidRPr="00EB5DE0" w14:paraId="15FE7989"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6DC05388" w14:textId="77777777" w:rsidR="00734697" w:rsidRPr="007748C2" w:rsidRDefault="00734697" w:rsidP="00193A24">
            <w:pPr>
              <w:jc w:val="right"/>
              <w:rPr>
                <w:rFonts w:ascii="Arial" w:hAnsi="Arial" w:cs="Arial"/>
                <w:szCs w:val="22"/>
              </w:rPr>
            </w:pPr>
            <w:r>
              <w:rPr>
                <w:rFonts w:ascii="Arial" w:hAnsi="Arial" w:cs="Arial"/>
                <w:szCs w:val="22"/>
              </w:rPr>
              <w:t>Datum van goedkeuring:</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06517954" w14:textId="77777777" w:rsidR="00734697" w:rsidRPr="00EB5DE0" w:rsidRDefault="00734697" w:rsidP="00193A24">
            <w:pPr>
              <w:rPr>
                <w:rFonts w:ascii="Arial" w:hAnsi="Arial" w:cs="Arial"/>
                <w:sz w:val="18"/>
                <w:szCs w:val="18"/>
              </w:rPr>
            </w:pPr>
          </w:p>
        </w:tc>
        <w:tc>
          <w:tcPr>
            <w:tcW w:w="4007" w:type="dxa"/>
            <w:shd w:val="clear" w:color="auto" w:fill="E6E6E6"/>
          </w:tcPr>
          <w:p w14:paraId="7EA834CC" w14:textId="77777777" w:rsidR="00734697" w:rsidRPr="00EB5DE0" w:rsidRDefault="00734697" w:rsidP="00193A24">
            <w:pPr>
              <w:rPr>
                <w:rFonts w:ascii="Arial" w:hAnsi="Arial" w:cs="Arial"/>
                <w:i/>
                <w:color w:val="000000"/>
                <w:sz w:val="18"/>
                <w:szCs w:val="18"/>
              </w:rPr>
            </w:pPr>
            <w:r>
              <w:rPr>
                <w:rFonts w:ascii="Arial" w:hAnsi="Arial" w:cs="Arial"/>
                <w:i/>
                <w:color w:val="000000"/>
                <w:sz w:val="18"/>
                <w:szCs w:val="18"/>
              </w:rPr>
              <w:t xml:space="preserve">De datum waarop de scriptie als voldoende is beoordeeld (mag ook door </w:t>
            </w:r>
            <w:r w:rsidRPr="007E2205">
              <w:rPr>
                <w:rFonts w:ascii="Arial" w:hAnsi="Arial" w:cs="Arial"/>
                <w:i/>
                <w:sz w:val="20"/>
                <w:szCs w:val="20"/>
              </w:rPr>
              <w:t xml:space="preserve">secretariaat / </w:t>
            </w:r>
            <w:r w:rsidRPr="007E2205">
              <w:rPr>
                <w:rFonts w:ascii="Arial" w:hAnsi="Arial" w:cs="Arial"/>
                <w:i/>
                <w:color w:val="000000"/>
                <w:sz w:val="18"/>
                <w:szCs w:val="18"/>
              </w:rPr>
              <w:t>stagebureau / examenbureau</w:t>
            </w:r>
            <w:r>
              <w:rPr>
                <w:rFonts w:ascii="Arial" w:hAnsi="Arial" w:cs="Arial"/>
                <w:i/>
                <w:color w:val="000000"/>
                <w:sz w:val="18"/>
                <w:szCs w:val="18"/>
              </w:rPr>
              <w:t xml:space="preserve"> van de hogeschool worden ingevuld)</w:t>
            </w:r>
          </w:p>
        </w:tc>
      </w:tr>
      <w:tr w:rsidR="00734697" w:rsidRPr="00EB5DE0" w14:paraId="7DF3A7ED"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5E894752" w14:textId="77777777" w:rsidR="00734697" w:rsidRDefault="00734697" w:rsidP="00193A24">
            <w:pPr>
              <w:jc w:val="right"/>
              <w:rPr>
                <w:rFonts w:ascii="Arial" w:hAnsi="Arial" w:cs="Arial"/>
                <w:szCs w:val="22"/>
              </w:rPr>
            </w:pPr>
            <w:r>
              <w:rPr>
                <w:rFonts w:ascii="Arial" w:hAnsi="Arial" w:cs="Arial"/>
                <w:szCs w:val="22"/>
              </w:rPr>
              <w:t>Auteurs:</w:t>
            </w:r>
          </w:p>
        </w:tc>
        <w:tc>
          <w:tcPr>
            <w:tcW w:w="4534" w:type="dxa"/>
            <w:tcBorders>
              <w:top w:val="single" w:sz="4" w:space="0" w:color="auto"/>
              <w:left w:val="single" w:sz="4" w:space="0" w:color="auto"/>
              <w:bottom w:val="single" w:sz="4" w:space="0" w:color="auto"/>
              <w:right w:val="single" w:sz="4" w:space="0" w:color="auto"/>
            </w:tcBorders>
            <w:shd w:val="clear" w:color="auto" w:fill="FFFFFF"/>
          </w:tcPr>
          <w:tbl>
            <w:tblPr>
              <w:tblW w:w="4616"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46"/>
              <w:gridCol w:w="4170"/>
            </w:tblGrid>
            <w:tr w:rsidR="00734697" w:rsidRPr="00EB5DE0" w14:paraId="0C49E349" w14:textId="77777777" w:rsidTr="00193A24">
              <w:trPr>
                <w:tblCellSpacing w:w="15" w:type="dxa"/>
              </w:trPr>
              <w:tc>
                <w:tcPr>
                  <w:tcW w:w="4556" w:type="dxa"/>
                  <w:gridSpan w:val="2"/>
                  <w:shd w:val="clear" w:color="auto" w:fill="E6E6E6"/>
                  <w:vAlign w:val="center"/>
                </w:tcPr>
                <w:p w14:paraId="53820ABA" w14:textId="77777777" w:rsidR="00734697" w:rsidRDefault="00734697" w:rsidP="00193A24">
                  <w:pPr>
                    <w:rPr>
                      <w:rFonts w:ascii="Arial" w:hAnsi="Arial" w:cs="Arial"/>
                      <w:i/>
                      <w:sz w:val="18"/>
                      <w:szCs w:val="18"/>
                    </w:rPr>
                  </w:pPr>
                  <w:r>
                    <w:rPr>
                      <w:rFonts w:ascii="Arial" w:hAnsi="Arial" w:cs="Arial"/>
                      <w:i/>
                      <w:sz w:val="18"/>
                      <w:szCs w:val="18"/>
                    </w:rPr>
                    <w:t>Voornaam, tussenvoegsel, achternaam</w:t>
                  </w:r>
                </w:p>
                <w:p w14:paraId="3EE257AA" w14:textId="77777777" w:rsidR="00734697" w:rsidRPr="00EB5DE0" w:rsidRDefault="00734697" w:rsidP="00193A24">
                  <w:pPr>
                    <w:rPr>
                      <w:rFonts w:ascii="Arial" w:hAnsi="Arial" w:cs="Arial"/>
                      <w:i/>
                      <w:sz w:val="18"/>
                      <w:szCs w:val="18"/>
                    </w:rPr>
                  </w:pPr>
                </w:p>
              </w:tc>
            </w:tr>
            <w:tr w:rsidR="00734697" w:rsidRPr="00EB5DE0" w14:paraId="76709FE3" w14:textId="77777777" w:rsidTr="00193A24">
              <w:trPr>
                <w:tblCellSpacing w:w="15" w:type="dxa"/>
              </w:trPr>
              <w:tc>
                <w:tcPr>
                  <w:tcW w:w="401" w:type="dxa"/>
                  <w:shd w:val="clear" w:color="auto" w:fill="E6E6E6"/>
                  <w:vAlign w:val="center"/>
                </w:tcPr>
                <w:p w14:paraId="09A128C9" w14:textId="77777777" w:rsidR="00734697" w:rsidRPr="00EB5DE0" w:rsidRDefault="00734697" w:rsidP="00193A24">
                  <w:pPr>
                    <w:jc w:val="center"/>
                    <w:rPr>
                      <w:rFonts w:ascii="Arial" w:hAnsi="Arial" w:cs="Arial"/>
                      <w:sz w:val="18"/>
                      <w:szCs w:val="18"/>
                    </w:rPr>
                  </w:pPr>
                  <w:r w:rsidRPr="00EB5DE0">
                    <w:rPr>
                      <w:rFonts w:ascii="Arial" w:hAnsi="Arial" w:cs="Arial"/>
                      <w:sz w:val="18"/>
                      <w:szCs w:val="18"/>
                    </w:rPr>
                    <w:t>1.</w:t>
                  </w:r>
                </w:p>
              </w:tc>
              <w:tc>
                <w:tcPr>
                  <w:tcW w:w="4125" w:type="dxa"/>
                  <w:tcBorders>
                    <w:bottom w:val="single" w:sz="4" w:space="0" w:color="auto"/>
                  </w:tcBorders>
                  <w:vAlign w:val="center"/>
                </w:tcPr>
                <w:p w14:paraId="06A66284" w14:textId="77777777" w:rsidR="00734697" w:rsidRDefault="00734697" w:rsidP="00193A24">
                  <w:pPr>
                    <w:rPr>
                      <w:rFonts w:ascii="Arial" w:hAnsi="Arial" w:cs="Arial"/>
                      <w:sz w:val="18"/>
                      <w:szCs w:val="18"/>
                    </w:rPr>
                  </w:pPr>
                </w:p>
                <w:p w14:paraId="381E1DF9" w14:textId="77777777" w:rsidR="00734697" w:rsidRPr="00EB5DE0" w:rsidRDefault="00734697" w:rsidP="00193A24">
                  <w:pPr>
                    <w:rPr>
                      <w:rFonts w:ascii="Arial" w:hAnsi="Arial" w:cs="Arial"/>
                      <w:sz w:val="18"/>
                      <w:szCs w:val="18"/>
                    </w:rPr>
                  </w:pPr>
                  <w:r>
                    <w:rPr>
                      <w:rFonts w:ascii="Arial" w:hAnsi="Arial" w:cs="Arial"/>
                      <w:sz w:val="18"/>
                      <w:szCs w:val="18"/>
                    </w:rPr>
                    <w:t xml:space="preserve">Isabella </w:t>
                  </w:r>
                  <w:proofErr w:type="spellStart"/>
                  <w:r>
                    <w:rPr>
                      <w:rFonts w:ascii="Arial" w:hAnsi="Arial" w:cs="Arial"/>
                      <w:sz w:val="18"/>
                      <w:szCs w:val="18"/>
                    </w:rPr>
                    <w:t>Borsboom</w:t>
                  </w:r>
                  <w:proofErr w:type="spellEnd"/>
                </w:p>
              </w:tc>
            </w:tr>
            <w:tr w:rsidR="00734697" w:rsidRPr="00EB5DE0" w14:paraId="1386C912" w14:textId="77777777" w:rsidTr="00193A24">
              <w:trPr>
                <w:tblCellSpacing w:w="15" w:type="dxa"/>
              </w:trPr>
              <w:tc>
                <w:tcPr>
                  <w:tcW w:w="401" w:type="dxa"/>
                  <w:shd w:val="clear" w:color="auto" w:fill="E6E6E6"/>
                  <w:vAlign w:val="center"/>
                </w:tcPr>
                <w:p w14:paraId="59B2BDC6" w14:textId="77777777" w:rsidR="00734697" w:rsidRPr="00EB5DE0" w:rsidRDefault="00734697" w:rsidP="00193A24">
                  <w:pPr>
                    <w:jc w:val="center"/>
                    <w:rPr>
                      <w:rFonts w:ascii="Arial" w:hAnsi="Arial" w:cs="Arial"/>
                      <w:sz w:val="18"/>
                      <w:szCs w:val="18"/>
                    </w:rPr>
                  </w:pPr>
                  <w:r w:rsidRPr="00EB5DE0">
                    <w:rPr>
                      <w:rFonts w:ascii="Arial" w:hAnsi="Arial" w:cs="Arial"/>
                      <w:sz w:val="18"/>
                      <w:szCs w:val="18"/>
                    </w:rPr>
                    <w:t>2.</w:t>
                  </w:r>
                </w:p>
              </w:tc>
              <w:tc>
                <w:tcPr>
                  <w:tcW w:w="4125" w:type="dxa"/>
                  <w:tcBorders>
                    <w:bottom w:val="single" w:sz="4" w:space="0" w:color="auto"/>
                  </w:tcBorders>
                  <w:vAlign w:val="center"/>
                </w:tcPr>
                <w:p w14:paraId="39274DF1" w14:textId="77777777" w:rsidR="00734697" w:rsidRDefault="00734697" w:rsidP="00193A24">
                  <w:pPr>
                    <w:rPr>
                      <w:rFonts w:ascii="Arial" w:hAnsi="Arial" w:cs="Arial"/>
                      <w:sz w:val="18"/>
                      <w:szCs w:val="18"/>
                    </w:rPr>
                  </w:pPr>
                </w:p>
                <w:p w14:paraId="33E5D771" w14:textId="77777777" w:rsidR="00734697" w:rsidRPr="00EB5DE0" w:rsidRDefault="00734697" w:rsidP="00193A24">
                  <w:pPr>
                    <w:rPr>
                      <w:rFonts w:ascii="Arial" w:hAnsi="Arial" w:cs="Arial"/>
                      <w:sz w:val="18"/>
                      <w:szCs w:val="18"/>
                    </w:rPr>
                  </w:pPr>
                </w:p>
              </w:tc>
            </w:tr>
            <w:tr w:rsidR="00734697" w:rsidRPr="00EB5DE0" w14:paraId="60B7E9BC" w14:textId="77777777" w:rsidTr="00193A24">
              <w:trPr>
                <w:tblCellSpacing w:w="15" w:type="dxa"/>
              </w:trPr>
              <w:tc>
                <w:tcPr>
                  <w:tcW w:w="401" w:type="dxa"/>
                  <w:shd w:val="clear" w:color="auto" w:fill="E6E6E6"/>
                  <w:vAlign w:val="center"/>
                </w:tcPr>
                <w:p w14:paraId="34DC61CD" w14:textId="77777777" w:rsidR="00734697" w:rsidRPr="00EB5DE0" w:rsidRDefault="00734697" w:rsidP="00193A24">
                  <w:pPr>
                    <w:jc w:val="center"/>
                    <w:rPr>
                      <w:rFonts w:ascii="Arial" w:hAnsi="Arial" w:cs="Arial"/>
                      <w:sz w:val="18"/>
                      <w:szCs w:val="18"/>
                    </w:rPr>
                  </w:pPr>
                  <w:r w:rsidRPr="00EB5DE0">
                    <w:rPr>
                      <w:rFonts w:ascii="Arial" w:hAnsi="Arial" w:cs="Arial"/>
                      <w:sz w:val="18"/>
                      <w:szCs w:val="18"/>
                    </w:rPr>
                    <w:t>3.</w:t>
                  </w:r>
                </w:p>
              </w:tc>
              <w:tc>
                <w:tcPr>
                  <w:tcW w:w="4125" w:type="dxa"/>
                  <w:tcBorders>
                    <w:bottom w:val="single" w:sz="4" w:space="0" w:color="auto"/>
                  </w:tcBorders>
                  <w:vAlign w:val="center"/>
                </w:tcPr>
                <w:p w14:paraId="05A0BA09" w14:textId="77777777" w:rsidR="00734697" w:rsidRDefault="00734697" w:rsidP="00193A24">
                  <w:pPr>
                    <w:rPr>
                      <w:rFonts w:ascii="Arial" w:hAnsi="Arial" w:cs="Arial"/>
                      <w:sz w:val="18"/>
                      <w:szCs w:val="18"/>
                    </w:rPr>
                  </w:pPr>
                </w:p>
                <w:p w14:paraId="020DA678" w14:textId="77777777" w:rsidR="00734697" w:rsidRPr="00EB5DE0" w:rsidRDefault="00734697" w:rsidP="00193A24">
                  <w:pPr>
                    <w:rPr>
                      <w:rFonts w:ascii="Arial" w:hAnsi="Arial" w:cs="Arial"/>
                      <w:sz w:val="18"/>
                      <w:szCs w:val="18"/>
                    </w:rPr>
                  </w:pPr>
                </w:p>
              </w:tc>
            </w:tr>
            <w:tr w:rsidR="00734697" w:rsidRPr="00EB5DE0" w14:paraId="08F417A1" w14:textId="77777777" w:rsidTr="00193A24">
              <w:trPr>
                <w:tblCellSpacing w:w="15" w:type="dxa"/>
              </w:trPr>
              <w:tc>
                <w:tcPr>
                  <w:tcW w:w="401" w:type="dxa"/>
                  <w:shd w:val="clear" w:color="auto" w:fill="E6E6E6"/>
                  <w:vAlign w:val="center"/>
                </w:tcPr>
                <w:p w14:paraId="0A8ECE95" w14:textId="77777777" w:rsidR="00734697" w:rsidRPr="00EB5DE0" w:rsidRDefault="00734697" w:rsidP="00193A24">
                  <w:pPr>
                    <w:jc w:val="center"/>
                    <w:rPr>
                      <w:rFonts w:ascii="Arial" w:hAnsi="Arial" w:cs="Arial"/>
                      <w:sz w:val="18"/>
                      <w:szCs w:val="18"/>
                    </w:rPr>
                  </w:pPr>
                  <w:r w:rsidRPr="00EB5DE0">
                    <w:rPr>
                      <w:rFonts w:ascii="Arial" w:hAnsi="Arial" w:cs="Arial"/>
                      <w:sz w:val="18"/>
                      <w:szCs w:val="18"/>
                    </w:rPr>
                    <w:t>4.</w:t>
                  </w:r>
                </w:p>
              </w:tc>
              <w:tc>
                <w:tcPr>
                  <w:tcW w:w="4125" w:type="dxa"/>
                  <w:tcBorders>
                    <w:bottom w:val="single" w:sz="4" w:space="0" w:color="auto"/>
                  </w:tcBorders>
                  <w:vAlign w:val="center"/>
                </w:tcPr>
                <w:p w14:paraId="2397E938" w14:textId="77777777" w:rsidR="00734697" w:rsidRDefault="00734697" w:rsidP="00193A24">
                  <w:pPr>
                    <w:rPr>
                      <w:rFonts w:ascii="Arial" w:hAnsi="Arial" w:cs="Arial"/>
                      <w:sz w:val="18"/>
                      <w:szCs w:val="18"/>
                    </w:rPr>
                  </w:pPr>
                </w:p>
                <w:p w14:paraId="15DAE0F0" w14:textId="77777777" w:rsidR="00734697" w:rsidRPr="00EB5DE0" w:rsidRDefault="00734697" w:rsidP="00193A24">
                  <w:pPr>
                    <w:rPr>
                      <w:rFonts w:ascii="Arial" w:hAnsi="Arial" w:cs="Arial"/>
                      <w:sz w:val="18"/>
                      <w:szCs w:val="18"/>
                    </w:rPr>
                  </w:pPr>
                </w:p>
              </w:tc>
            </w:tr>
            <w:tr w:rsidR="00734697" w:rsidRPr="00EB5DE0" w14:paraId="34CCF453" w14:textId="77777777" w:rsidTr="00193A24">
              <w:trPr>
                <w:tblCellSpacing w:w="15" w:type="dxa"/>
              </w:trPr>
              <w:tc>
                <w:tcPr>
                  <w:tcW w:w="401" w:type="dxa"/>
                  <w:shd w:val="clear" w:color="auto" w:fill="E6E6E6"/>
                  <w:vAlign w:val="center"/>
                </w:tcPr>
                <w:p w14:paraId="173B370F" w14:textId="77777777" w:rsidR="00734697" w:rsidRPr="00EB5DE0" w:rsidRDefault="00734697" w:rsidP="00193A24">
                  <w:pPr>
                    <w:jc w:val="center"/>
                    <w:rPr>
                      <w:rFonts w:ascii="Arial" w:hAnsi="Arial" w:cs="Arial"/>
                      <w:sz w:val="18"/>
                      <w:szCs w:val="18"/>
                    </w:rPr>
                  </w:pPr>
                  <w:r w:rsidRPr="00EB5DE0">
                    <w:rPr>
                      <w:rFonts w:ascii="Arial" w:hAnsi="Arial" w:cs="Arial"/>
                      <w:sz w:val="18"/>
                      <w:szCs w:val="18"/>
                    </w:rPr>
                    <w:t>5.</w:t>
                  </w:r>
                </w:p>
              </w:tc>
              <w:tc>
                <w:tcPr>
                  <w:tcW w:w="4125" w:type="dxa"/>
                  <w:tcBorders>
                    <w:bottom w:val="single" w:sz="4" w:space="0" w:color="auto"/>
                  </w:tcBorders>
                  <w:vAlign w:val="center"/>
                </w:tcPr>
                <w:p w14:paraId="55BBFD6F" w14:textId="77777777" w:rsidR="00734697" w:rsidRDefault="00734697" w:rsidP="00193A24">
                  <w:pPr>
                    <w:rPr>
                      <w:rFonts w:ascii="Arial" w:hAnsi="Arial" w:cs="Arial"/>
                      <w:sz w:val="18"/>
                      <w:szCs w:val="18"/>
                    </w:rPr>
                  </w:pPr>
                </w:p>
                <w:p w14:paraId="27F67400" w14:textId="77777777" w:rsidR="00734697" w:rsidRPr="00EB5DE0" w:rsidRDefault="00734697" w:rsidP="00193A24">
                  <w:pPr>
                    <w:rPr>
                      <w:rFonts w:ascii="Arial" w:hAnsi="Arial" w:cs="Arial"/>
                      <w:sz w:val="18"/>
                      <w:szCs w:val="18"/>
                    </w:rPr>
                  </w:pPr>
                </w:p>
              </w:tc>
            </w:tr>
          </w:tbl>
          <w:p w14:paraId="35C5E334" w14:textId="77777777" w:rsidR="00734697" w:rsidRPr="00EB5DE0" w:rsidRDefault="00734697" w:rsidP="00193A24">
            <w:pPr>
              <w:rPr>
                <w:rFonts w:ascii="Arial" w:hAnsi="Arial" w:cs="Arial"/>
              </w:rPr>
            </w:pPr>
          </w:p>
        </w:tc>
        <w:tc>
          <w:tcPr>
            <w:tcW w:w="4007" w:type="dxa"/>
            <w:shd w:val="clear" w:color="auto" w:fill="E6E6E6"/>
          </w:tcPr>
          <w:p w14:paraId="03AA0D92" w14:textId="77777777" w:rsidR="00734697" w:rsidRDefault="00734697" w:rsidP="00193A24">
            <w:pPr>
              <w:rPr>
                <w:rFonts w:ascii="Arial" w:hAnsi="Arial" w:cs="Arial"/>
                <w:i/>
                <w:color w:val="000000"/>
                <w:sz w:val="18"/>
                <w:szCs w:val="18"/>
              </w:rPr>
            </w:pPr>
            <w:r w:rsidRPr="00384A74">
              <w:rPr>
                <w:rFonts w:ascii="Arial" w:hAnsi="Arial" w:cs="Arial"/>
                <w:i/>
                <w:color w:val="000000"/>
                <w:sz w:val="18"/>
                <w:szCs w:val="18"/>
              </w:rPr>
              <w:t xml:space="preserve">Bijvoorbeeld: </w:t>
            </w:r>
          </w:p>
          <w:p w14:paraId="2DD75F0D" w14:textId="77777777" w:rsidR="00734697" w:rsidRDefault="00734697" w:rsidP="00193A24">
            <w:pPr>
              <w:rPr>
                <w:rFonts w:ascii="Arial" w:hAnsi="Arial" w:cs="Arial"/>
                <w:i/>
                <w:color w:val="000000"/>
                <w:sz w:val="18"/>
                <w:szCs w:val="18"/>
              </w:rPr>
            </w:pPr>
            <w:r w:rsidRPr="00384A74">
              <w:rPr>
                <w:rFonts w:ascii="Arial" w:hAnsi="Arial" w:cs="Arial"/>
                <w:i/>
                <w:color w:val="000000"/>
                <w:sz w:val="18"/>
                <w:szCs w:val="18"/>
              </w:rPr>
              <w:t>Paul van den</w:t>
            </w:r>
            <w:r>
              <w:rPr>
                <w:rFonts w:ascii="Arial" w:hAnsi="Arial" w:cs="Arial"/>
                <w:i/>
                <w:color w:val="000000"/>
                <w:sz w:val="18"/>
                <w:szCs w:val="18"/>
              </w:rPr>
              <w:t xml:space="preserve"> Heuvel</w:t>
            </w:r>
          </w:p>
          <w:p w14:paraId="3A66345D" w14:textId="77777777" w:rsidR="00734697" w:rsidRPr="00384A74" w:rsidRDefault="00734697" w:rsidP="00193A24">
            <w:pPr>
              <w:rPr>
                <w:rFonts w:ascii="Arial" w:hAnsi="Arial" w:cs="Arial"/>
                <w:i/>
                <w:color w:val="3366FF"/>
                <w:sz w:val="18"/>
                <w:szCs w:val="18"/>
              </w:rPr>
            </w:pPr>
          </w:p>
        </w:tc>
      </w:tr>
      <w:tr w:rsidR="00734697" w:rsidRPr="00EB5DE0" w14:paraId="67ED520F"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077E2EA1" w14:textId="77777777" w:rsidR="00734697" w:rsidRPr="007748C2" w:rsidRDefault="00734697" w:rsidP="00193A24">
            <w:pPr>
              <w:jc w:val="right"/>
              <w:rPr>
                <w:rFonts w:ascii="Arial" w:hAnsi="Arial" w:cs="Arial"/>
                <w:szCs w:val="22"/>
              </w:rPr>
            </w:pPr>
            <w:r>
              <w:rPr>
                <w:rFonts w:ascii="Arial" w:hAnsi="Arial" w:cs="Arial"/>
                <w:szCs w:val="22"/>
              </w:rPr>
              <w:t>Begeleider(s):</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0ECF8FF6" w14:textId="77777777" w:rsidR="00734697" w:rsidRPr="00EB5DE0" w:rsidRDefault="00734697" w:rsidP="00193A24">
            <w:pPr>
              <w:rPr>
                <w:rFonts w:ascii="Arial" w:hAnsi="Arial" w:cs="Arial"/>
                <w:sz w:val="18"/>
                <w:szCs w:val="18"/>
              </w:rPr>
            </w:pPr>
            <w:r>
              <w:rPr>
                <w:rFonts w:ascii="Arial" w:hAnsi="Arial" w:cs="Arial"/>
                <w:sz w:val="18"/>
                <w:szCs w:val="18"/>
              </w:rPr>
              <w:t xml:space="preserve">Martijn van der </w:t>
            </w:r>
            <w:proofErr w:type="spellStart"/>
            <w:r>
              <w:rPr>
                <w:rFonts w:ascii="Arial" w:hAnsi="Arial" w:cs="Arial"/>
                <w:sz w:val="18"/>
                <w:szCs w:val="18"/>
              </w:rPr>
              <w:t>Locht</w:t>
            </w:r>
            <w:proofErr w:type="spellEnd"/>
          </w:p>
        </w:tc>
        <w:tc>
          <w:tcPr>
            <w:tcW w:w="4007" w:type="dxa"/>
            <w:shd w:val="clear" w:color="auto" w:fill="E6E6E6"/>
          </w:tcPr>
          <w:p w14:paraId="4BD2900E" w14:textId="77777777" w:rsidR="00734697" w:rsidRPr="00AD4BA3" w:rsidRDefault="00734697" w:rsidP="00193A24">
            <w:pPr>
              <w:rPr>
                <w:rFonts w:ascii="Arial" w:hAnsi="Arial" w:cs="Arial"/>
                <w:i/>
                <w:color w:val="000000"/>
                <w:sz w:val="18"/>
                <w:szCs w:val="18"/>
              </w:rPr>
            </w:pPr>
            <w:r>
              <w:rPr>
                <w:rFonts w:ascii="Arial" w:hAnsi="Arial" w:cs="Arial"/>
                <w:i/>
                <w:color w:val="000000"/>
                <w:sz w:val="18"/>
                <w:szCs w:val="18"/>
              </w:rPr>
              <w:t xml:space="preserve">De naam/namen van de begeleiders </w:t>
            </w:r>
            <w:r w:rsidRPr="00E228F1">
              <w:rPr>
                <w:rFonts w:ascii="Arial" w:hAnsi="Arial" w:cs="Arial"/>
                <w:i/>
                <w:color w:val="000000"/>
                <w:sz w:val="18"/>
                <w:szCs w:val="18"/>
                <w:u w:val="single"/>
              </w:rPr>
              <w:t>van Fontys</w:t>
            </w:r>
          </w:p>
        </w:tc>
      </w:tr>
      <w:tr w:rsidR="00734697" w:rsidRPr="00EB5DE0" w14:paraId="1BEFC185"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1671F5A6" w14:textId="77777777" w:rsidR="00734697" w:rsidRPr="007748C2" w:rsidRDefault="00734697" w:rsidP="00193A24">
            <w:pPr>
              <w:jc w:val="right"/>
              <w:rPr>
                <w:rFonts w:ascii="Arial" w:hAnsi="Arial" w:cs="Arial"/>
                <w:szCs w:val="22"/>
              </w:rPr>
            </w:pPr>
            <w:r>
              <w:rPr>
                <w:rFonts w:ascii="Arial" w:hAnsi="Arial" w:cs="Arial"/>
                <w:szCs w:val="22"/>
              </w:rPr>
              <w:t>Opleiding:</w:t>
            </w:r>
          </w:p>
          <w:p w14:paraId="2CE99FDF" w14:textId="77777777" w:rsidR="00734697" w:rsidRPr="007748C2" w:rsidRDefault="00734697" w:rsidP="00193A24">
            <w:pPr>
              <w:jc w:val="right"/>
              <w:rPr>
                <w:rFonts w:ascii="Arial" w:hAnsi="Arial" w:cs="Arial"/>
                <w:szCs w:val="22"/>
              </w:rPr>
            </w:pP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19A6FB31" w14:textId="77777777" w:rsidR="00734697" w:rsidRPr="00EB5DE0" w:rsidRDefault="00734697" w:rsidP="00193A24">
            <w:pPr>
              <w:rPr>
                <w:rFonts w:ascii="Arial" w:hAnsi="Arial" w:cs="Arial"/>
                <w:sz w:val="18"/>
                <w:szCs w:val="18"/>
              </w:rPr>
            </w:pPr>
            <w:r>
              <w:rPr>
                <w:rFonts w:ascii="Arial" w:hAnsi="Arial" w:cs="Arial"/>
                <w:sz w:val="18"/>
                <w:szCs w:val="18"/>
              </w:rPr>
              <w:t>Fontys Hogeschool: Toegepaste Psychologie</w:t>
            </w:r>
          </w:p>
        </w:tc>
        <w:tc>
          <w:tcPr>
            <w:tcW w:w="4007" w:type="dxa"/>
            <w:shd w:val="clear" w:color="auto" w:fill="E6E6E6"/>
          </w:tcPr>
          <w:p w14:paraId="35FF3DB9" w14:textId="77777777" w:rsidR="00734697" w:rsidRPr="00EB5DE0" w:rsidRDefault="00734697" w:rsidP="00193A24">
            <w:pPr>
              <w:rPr>
                <w:rFonts w:ascii="Arial" w:hAnsi="Arial" w:cs="Arial"/>
                <w:i/>
                <w:color w:val="000000"/>
                <w:sz w:val="18"/>
                <w:szCs w:val="18"/>
              </w:rPr>
            </w:pPr>
            <w:r>
              <w:rPr>
                <w:rFonts w:ascii="Arial" w:hAnsi="Arial" w:cs="Arial"/>
                <w:i/>
                <w:color w:val="000000"/>
                <w:sz w:val="18"/>
                <w:szCs w:val="18"/>
              </w:rPr>
              <w:t>De opleiding binnen de hogeschool, bijvoorbeeld bij Paramedische Hogeschool: Fysiotherapie</w:t>
            </w:r>
          </w:p>
        </w:tc>
      </w:tr>
      <w:tr w:rsidR="00734697" w:rsidRPr="00EB5DE0" w14:paraId="49B6F049"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57DFC097" w14:textId="77777777" w:rsidR="00734697" w:rsidRDefault="00734697" w:rsidP="00193A24">
            <w:pPr>
              <w:jc w:val="right"/>
              <w:rPr>
                <w:rStyle w:val="mandatoryalert"/>
                <w:rFonts w:ascii="Arial" w:hAnsi="Arial" w:cs="Arial"/>
                <w:szCs w:val="22"/>
              </w:rPr>
            </w:pPr>
            <w:r>
              <w:rPr>
                <w:rStyle w:val="mandatoryalert"/>
                <w:rFonts w:ascii="Arial" w:hAnsi="Arial" w:cs="Arial"/>
                <w:szCs w:val="22"/>
              </w:rPr>
              <w:t>Toestemming tot publicatie:</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3DEC4051" w14:textId="77777777" w:rsidR="00734697" w:rsidRDefault="00734697" w:rsidP="00193A24">
            <w:pPr>
              <w:rPr>
                <w:rFonts w:ascii="Arial" w:hAnsi="Arial" w:cs="Arial"/>
                <w:sz w:val="18"/>
                <w:szCs w:val="18"/>
              </w:rPr>
            </w:pPr>
            <w:r>
              <w:rPr>
                <w:rFonts w:ascii="Arial" w:hAnsi="Arial" w:cs="Arial"/>
                <w:sz w:val="18"/>
                <w:szCs w:val="18"/>
              </w:rPr>
              <w:t>x</w:t>
            </w:r>
            <w:r>
              <w:rPr>
                <w:rFonts w:ascii="Arial" w:hAnsi="Arial" w:cs="Arial"/>
                <w:sz w:val="28"/>
                <w:szCs w:val="28"/>
              </w:rPr>
              <w:t xml:space="preserve"> </w:t>
            </w:r>
            <w:r>
              <w:rPr>
                <w:rFonts w:ascii="Arial" w:hAnsi="Arial" w:cs="Arial"/>
                <w:sz w:val="18"/>
                <w:szCs w:val="18"/>
              </w:rPr>
              <w:t>vanaf datum beoordeling scriptie</w:t>
            </w:r>
          </w:p>
          <w:p w14:paraId="2B6C26A3" w14:textId="77777777" w:rsidR="00734697" w:rsidRPr="00E350DA" w:rsidRDefault="00734697" w:rsidP="00193A24">
            <w:pPr>
              <w:rPr>
                <w:rFonts w:ascii="Arial" w:hAnsi="Arial" w:cs="Arial"/>
                <w:sz w:val="18"/>
                <w:szCs w:val="18"/>
              </w:rPr>
            </w:pPr>
            <w:r>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r w:rsidRPr="00E350DA">
              <w:rPr>
                <w:rFonts w:ascii="Arial" w:hAnsi="Arial" w:cs="Arial"/>
                <w:sz w:val="18"/>
                <w:szCs w:val="18"/>
              </w:rPr>
              <w:t>vanaf</w:t>
            </w:r>
            <w:r>
              <w:rPr>
                <w:rFonts w:ascii="Arial" w:hAnsi="Arial" w:cs="Arial"/>
                <w:sz w:val="18"/>
                <w:szCs w:val="18"/>
              </w:rPr>
              <w:t xml:space="preserve"> ……</w:t>
            </w:r>
          </w:p>
        </w:tc>
        <w:tc>
          <w:tcPr>
            <w:tcW w:w="4007" w:type="dxa"/>
            <w:shd w:val="clear" w:color="auto" w:fill="E6E6E6"/>
          </w:tcPr>
          <w:p w14:paraId="6F13126E" w14:textId="77777777" w:rsidR="00734697" w:rsidRPr="00EB5DE0" w:rsidRDefault="00734697" w:rsidP="00193A24">
            <w:pPr>
              <w:rPr>
                <w:rFonts w:ascii="Arial" w:hAnsi="Arial" w:cs="Arial"/>
                <w:color w:val="3366FF"/>
                <w:sz w:val="18"/>
                <w:szCs w:val="18"/>
              </w:rPr>
            </w:pPr>
          </w:p>
        </w:tc>
      </w:tr>
      <w:tr w:rsidR="00734697" w:rsidRPr="00EB5DE0" w14:paraId="24650B0E" w14:textId="77777777" w:rsidTr="00193A24">
        <w:tblPrEx>
          <w:tblCellSpacing w:w="15" w:type="dxa"/>
          <w:tblCellMar>
            <w:top w:w="15" w:type="dxa"/>
            <w:left w:w="15" w:type="dxa"/>
            <w:bottom w:w="15" w:type="dxa"/>
            <w:right w:w="15" w:type="dxa"/>
          </w:tblCellMar>
        </w:tblPrEx>
        <w:trPr>
          <w:tblCellSpacing w:w="15" w:type="dxa"/>
        </w:trPr>
        <w:tc>
          <w:tcPr>
            <w:tcW w:w="1789" w:type="dxa"/>
            <w:shd w:val="clear" w:color="auto" w:fill="E6E6E6"/>
          </w:tcPr>
          <w:p w14:paraId="0A2CF0C5" w14:textId="77777777" w:rsidR="00734697" w:rsidRPr="007748C2" w:rsidRDefault="00734697" w:rsidP="00193A24">
            <w:pPr>
              <w:jc w:val="right"/>
              <w:rPr>
                <w:rStyle w:val="mandatoryalert"/>
                <w:rFonts w:ascii="Arial" w:hAnsi="Arial" w:cs="Arial"/>
                <w:szCs w:val="22"/>
              </w:rPr>
            </w:pPr>
            <w:r>
              <w:rPr>
                <w:rStyle w:val="mandatoryalert"/>
                <w:rFonts w:ascii="Arial" w:hAnsi="Arial" w:cs="Arial"/>
                <w:szCs w:val="22"/>
              </w:rPr>
              <w:t>Status:</w:t>
            </w:r>
            <w:r w:rsidRPr="007748C2">
              <w:rPr>
                <w:rStyle w:val="mandatoryalert"/>
                <w:rFonts w:ascii="Arial" w:hAnsi="Arial" w:cs="Arial"/>
                <w:szCs w:val="22"/>
              </w:rPr>
              <w:t xml:space="preserve"> </w:t>
            </w:r>
          </w:p>
          <w:p w14:paraId="791D7DA5" w14:textId="77777777" w:rsidR="00734697" w:rsidRPr="007748C2" w:rsidRDefault="00734697" w:rsidP="00193A24">
            <w:pPr>
              <w:jc w:val="right"/>
              <w:rPr>
                <w:rFonts w:ascii="Arial" w:hAnsi="Arial" w:cs="Arial"/>
                <w:szCs w:val="22"/>
              </w:rPr>
            </w:pP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7B6A191A" w14:textId="77777777" w:rsidR="00734697" w:rsidRDefault="00734697" w:rsidP="00193A24">
            <w:pPr>
              <w:rPr>
                <w:rFonts w:ascii="Arial" w:hAnsi="Arial" w:cs="Arial"/>
                <w:sz w:val="18"/>
                <w:szCs w:val="18"/>
              </w:rPr>
            </w:pPr>
            <w:r w:rsidRPr="00E350DA">
              <w:rPr>
                <w:rFonts w:ascii="Arial" w:hAnsi="Arial" w:cs="Arial"/>
                <w:sz w:val="18"/>
                <w:szCs w:val="18"/>
              </w:rPr>
              <w:t xml:space="preserve"> </w:t>
            </w:r>
            <w:r>
              <w:rPr>
                <w:rFonts w:ascii="Arial" w:hAnsi="Arial" w:cs="Arial"/>
                <w:sz w:val="28"/>
                <w:szCs w:val="28"/>
              </w:rPr>
              <w:t xml:space="preserve">x </w:t>
            </w:r>
            <w:r>
              <w:rPr>
                <w:rFonts w:ascii="Arial" w:hAnsi="Arial" w:cs="Arial"/>
                <w:sz w:val="18"/>
                <w:szCs w:val="18"/>
              </w:rPr>
              <w:t>Publiek zichtbaar</w:t>
            </w:r>
          </w:p>
          <w:p w14:paraId="3051E585" w14:textId="77777777" w:rsidR="00734697" w:rsidRDefault="00734697" w:rsidP="00193A24">
            <w:pPr>
              <w:rPr>
                <w:rFonts w:ascii="Arial" w:hAnsi="Arial" w:cs="Arial"/>
                <w:sz w:val="18"/>
                <w:szCs w:val="18"/>
              </w:rPr>
            </w:pPr>
            <w:r w:rsidRPr="00E350DA">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r>
              <w:rPr>
                <w:rFonts w:ascii="Arial" w:hAnsi="Arial" w:cs="Arial"/>
                <w:sz w:val="18"/>
                <w:szCs w:val="18"/>
              </w:rPr>
              <w:t>Zichtbaar voor medewerkers hogeschool</w:t>
            </w:r>
          </w:p>
          <w:p w14:paraId="50DEE885" w14:textId="77777777" w:rsidR="00734697" w:rsidRPr="00EB5DE0" w:rsidRDefault="00734697" w:rsidP="00193A24">
            <w:pPr>
              <w:rPr>
                <w:rFonts w:ascii="Arial" w:hAnsi="Arial" w:cs="Arial"/>
                <w:sz w:val="18"/>
                <w:szCs w:val="18"/>
              </w:rPr>
            </w:pPr>
            <w:r w:rsidRPr="00E350DA">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r>
              <w:rPr>
                <w:rFonts w:ascii="Arial" w:hAnsi="Arial" w:cs="Arial"/>
                <w:sz w:val="18"/>
                <w:szCs w:val="18"/>
              </w:rPr>
              <w:t>Zichtbaar voor medewerkers instituut</w:t>
            </w:r>
          </w:p>
          <w:p w14:paraId="128B21EB" w14:textId="77777777" w:rsidR="00734697" w:rsidRDefault="00734697" w:rsidP="00193A24">
            <w:pPr>
              <w:rPr>
                <w:rFonts w:ascii="Arial" w:hAnsi="Arial" w:cs="Arial"/>
                <w:sz w:val="18"/>
                <w:szCs w:val="18"/>
              </w:rPr>
            </w:pPr>
            <w:r w:rsidRPr="00E350DA">
              <w:rPr>
                <w:rFonts w:ascii="Arial" w:hAnsi="Arial" w:cs="Arial"/>
                <w:sz w:val="18"/>
                <w:szCs w:val="18"/>
              </w:rPr>
              <w:t xml:space="preserve"> </w:t>
            </w:r>
            <w:r w:rsidRPr="00C70514">
              <w:rPr>
                <w:rFonts w:ascii="Arial" w:hAnsi="Arial" w:cs="Arial"/>
                <w:sz w:val="28"/>
                <w:szCs w:val="28"/>
              </w:rPr>
              <w:t>□</w:t>
            </w:r>
            <w:r>
              <w:rPr>
                <w:rFonts w:ascii="Arial" w:hAnsi="Arial" w:cs="Arial"/>
                <w:sz w:val="28"/>
                <w:szCs w:val="28"/>
              </w:rPr>
              <w:t xml:space="preserve"> </w:t>
            </w:r>
            <w:r>
              <w:rPr>
                <w:rFonts w:ascii="Arial" w:hAnsi="Arial" w:cs="Arial"/>
                <w:sz w:val="18"/>
                <w:szCs w:val="18"/>
              </w:rPr>
              <w:t>In archief</w:t>
            </w:r>
          </w:p>
          <w:p w14:paraId="7EA0E18D" w14:textId="77777777" w:rsidR="00734697" w:rsidRDefault="00734697" w:rsidP="00193A24">
            <w:pPr>
              <w:rPr>
                <w:rFonts w:ascii="Arial" w:hAnsi="Arial" w:cs="Arial"/>
                <w:sz w:val="18"/>
                <w:szCs w:val="18"/>
              </w:rPr>
            </w:pPr>
          </w:p>
          <w:p w14:paraId="7CF9CC5D" w14:textId="77777777" w:rsidR="00734697" w:rsidRPr="00EB5DE0" w:rsidRDefault="00734697" w:rsidP="00193A24">
            <w:pPr>
              <w:rPr>
                <w:rFonts w:ascii="Arial" w:hAnsi="Arial" w:cs="Arial"/>
                <w:sz w:val="18"/>
                <w:szCs w:val="18"/>
              </w:rPr>
            </w:pPr>
            <w:r>
              <w:rPr>
                <w:rFonts w:ascii="Arial" w:hAnsi="Arial" w:cs="Arial"/>
                <w:sz w:val="18"/>
                <w:szCs w:val="18"/>
              </w:rPr>
              <w:t xml:space="preserve">  </w:t>
            </w:r>
          </w:p>
        </w:tc>
        <w:tc>
          <w:tcPr>
            <w:tcW w:w="4007" w:type="dxa"/>
            <w:shd w:val="clear" w:color="auto" w:fill="E6E6E6"/>
          </w:tcPr>
          <w:p w14:paraId="16220C97" w14:textId="77777777" w:rsidR="00734697" w:rsidRDefault="00734697" w:rsidP="00193A24">
            <w:pPr>
              <w:rPr>
                <w:rFonts w:ascii="Arial" w:hAnsi="Arial" w:cs="Arial"/>
                <w:i/>
                <w:color w:val="000000"/>
                <w:sz w:val="18"/>
                <w:szCs w:val="18"/>
              </w:rPr>
            </w:pPr>
            <w:r>
              <w:rPr>
                <w:rFonts w:ascii="Arial" w:hAnsi="Arial" w:cs="Arial"/>
                <w:i/>
                <w:color w:val="000000"/>
                <w:sz w:val="18"/>
                <w:szCs w:val="18"/>
              </w:rPr>
              <w:t xml:space="preserve">Alleen scripties met status </w:t>
            </w:r>
            <w:r w:rsidRPr="00384A74">
              <w:rPr>
                <w:rFonts w:ascii="Arial" w:hAnsi="Arial" w:cs="Arial"/>
                <w:color w:val="000000"/>
                <w:sz w:val="18"/>
                <w:szCs w:val="18"/>
              </w:rPr>
              <w:t>Publiek zichtbaar</w:t>
            </w:r>
            <w:r>
              <w:rPr>
                <w:rFonts w:ascii="Arial" w:hAnsi="Arial" w:cs="Arial"/>
                <w:i/>
                <w:color w:val="000000"/>
                <w:sz w:val="18"/>
                <w:szCs w:val="18"/>
              </w:rPr>
              <w:t xml:space="preserve"> worden getoond in de HBO-kennisbank. Scripties met status </w:t>
            </w:r>
            <w:r w:rsidRPr="00384A74">
              <w:rPr>
                <w:rFonts w:ascii="Arial" w:hAnsi="Arial" w:cs="Arial"/>
                <w:color w:val="000000"/>
                <w:sz w:val="18"/>
                <w:szCs w:val="18"/>
              </w:rPr>
              <w:t>Zichtbaar voor medewerkers hogeschool</w:t>
            </w:r>
            <w:r>
              <w:rPr>
                <w:rFonts w:ascii="Arial" w:hAnsi="Arial" w:cs="Arial"/>
                <w:i/>
                <w:color w:val="000000"/>
                <w:sz w:val="18"/>
                <w:szCs w:val="18"/>
              </w:rPr>
              <w:t xml:space="preserve"> zijn alleen zichtbaar voor medewerkers van Fontys.  </w:t>
            </w:r>
          </w:p>
          <w:p w14:paraId="3349B9A0" w14:textId="77777777" w:rsidR="00734697" w:rsidRDefault="00734697" w:rsidP="00193A24">
            <w:pPr>
              <w:rPr>
                <w:rFonts w:ascii="Arial" w:hAnsi="Arial" w:cs="Arial"/>
                <w:i/>
                <w:color w:val="000000"/>
                <w:sz w:val="18"/>
                <w:szCs w:val="18"/>
              </w:rPr>
            </w:pPr>
            <w:r>
              <w:rPr>
                <w:rFonts w:ascii="Arial" w:hAnsi="Arial" w:cs="Arial"/>
                <w:i/>
                <w:color w:val="000000"/>
                <w:sz w:val="18"/>
                <w:szCs w:val="18"/>
              </w:rPr>
              <w:t xml:space="preserve">Scripties met status </w:t>
            </w:r>
            <w:r>
              <w:rPr>
                <w:rFonts w:ascii="Arial" w:hAnsi="Arial" w:cs="Arial"/>
                <w:color w:val="000000"/>
                <w:sz w:val="18"/>
                <w:szCs w:val="18"/>
              </w:rPr>
              <w:t xml:space="preserve">Zichtbaar voor medewerkers instituut </w:t>
            </w:r>
            <w:r>
              <w:rPr>
                <w:rFonts w:ascii="Arial" w:hAnsi="Arial" w:cs="Arial"/>
                <w:i/>
                <w:color w:val="000000"/>
                <w:sz w:val="18"/>
                <w:szCs w:val="18"/>
              </w:rPr>
              <w:t xml:space="preserve"> zijn alleen zichtbaar voor medewerkers van het eigen instituut.</w:t>
            </w:r>
          </w:p>
          <w:p w14:paraId="2E62EE84" w14:textId="77777777" w:rsidR="00734697" w:rsidRPr="00384A74" w:rsidRDefault="00734697" w:rsidP="00193A24">
            <w:pPr>
              <w:rPr>
                <w:rFonts w:ascii="Arial" w:hAnsi="Arial" w:cs="Arial"/>
                <w:i/>
                <w:color w:val="000000"/>
                <w:sz w:val="18"/>
                <w:szCs w:val="18"/>
              </w:rPr>
            </w:pPr>
            <w:r>
              <w:rPr>
                <w:rFonts w:ascii="Arial" w:hAnsi="Arial" w:cs="Arial"/>
                <w:i/>
                <w:color w:val="000000"/>
                <w:sz w:val="18"/>
                <w:szCs w:val="18"/>
              </w:rPr>
              <w:t xml:space="preserve">Scripties met status </w:t>
            </w:r>
            <w:r>
              <w:rPr>
                <w:rFonts w:ascii="Arial" w:hAnsi="Arial" w:cs="Arial"/>
                <w:color w:val="000000"/>
                <w:sz w:val="18"/>
                <w:szCs w:val="18"/>
              </w:rPr>
              <w:t>In archief</w:t>
            </w:r>
            <w:r>
              <w:rPr>
                <w:rFonts w:ascii="Arial" w:hAnsi="Arial" w:cs="Arial"/>
                <w:i/>
                <w:color w:val="000000"/>
                <w:sz w:val="18"/>
                <w:szCs w:val="18"/>
              </w:rPr>
              <w:t xml:space="preserve"> zijn alleen toegankelijk voor accreditatie.</w:t>
            </w:r>
          </w:p>
        </w:tc>
      </w:tr>
      <w:tr w:rsidR="00734697" w:rsidRPr="00EB5DE0" w14:paraId="3D84E5F6" w14:textId="77777777" w:rsidTr="00193A24">
        <w:tblPrEx>
          <w:tblCellSpacing w:w="15" w:type="dxa"/>
          <w:tblCellMar>
            <w:top w:w="15" w:type="dxa"/>
            <w:left w:w="15" w:type="dxa"/>
            <w:bottom w:w="15" w:type="dxa"/>
            <w:right w:w="15" w:type="dxa"/>
          </w:tblCellMar>
        </w:tblPrEx>
        <w:trPr>
          <w:trHeight w:val="1944"/>
          <w:tblCellSpacing w:w="15" w:type="dxa"/>
        </w:trPr>
        <w:tc>
          <w:tcPr>
            <w:tcW w:w="1789" w:type="dxa"/>
            <w:shd w:val="clear" w:color="auto" w:fill="E6E6E6"/>
          </w:tcPr>
          <w:p w14:paraId="5365EE67" w14:textId="77777777" w:rsidR="00734697" w:rsidRDefault="00734697" w:rsidP="00193A24">
            <w:pPr>
              <w:jc w:val="right"/>
              <w:rPr>
                <w:rFonts w:ascii="Arial" w:hAnsi="Arial" w:cs="Arial"/>
                <w:szCs w:val="22"/>
              </w:rPr>
            </w:pPr>
            <w:r>
              <w:rPr>
                <w:rFonts w:ascii="Arial" w:hAnsi="Arial" w:cs="Arial"/>
                <w:szCs w:val="22"/>
              </w:rPr>
              <w:t>Opmerkingen:</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0877C8DA" w14:textId="77777777" w:rsidR="00734697" w:rsidRDefault="00734697" w:rsidP="00193A24">
            <w:pPr>
              <w:rPr>
                <w:rFonts w:ascii="Arial" w:hAnsi="Arial" w:cs="Arial"/>
                <w:sz w:val="18"/>
                <w:szCs w:val="18"/>
              </w:rPr>
            </w:pPr>
          </w:p>
          <w:p w14:paraId="76610817" w14:textId="77777777" w:rsidR="00734697" w:rsidRDefault="00734697" w:rsidP="00193A24">
            <w:pPr>
              <w:rPr>
                <w:rFonts w:ascii="Arial" w:hAnsi="Arial" w:cs="Arial"/>
                <w:sz w:val="18"/>
                <w:szCs w:val="18"/>
              </w:rPr>
            </w:pPr>
          </w:p>
          <w:p w14:paraId="038063B4" w14:textId="77777777" w:rsidR="00734697" w:rsidRDefault="00734697" w:rsidP="00193A24">
            <w:pPr>
              <w:rPr>
                <w:rFonts w:ascii="Arial" w:hAnsi="Arial" w:cs="Arial"/>
                <w:sz w:val="18"/>
                <w:szCs w:val="18"/>
              </w:rPr>
            </w:pPr>
          </w:p>
          <w:p w14:paraId="6F7DA1EA" w14:textId="77777777" w:rsidR="00734697" w:rsidRDefault="00734697" w:rsidP="00193A24">
            <w:pPr>
              <w:rPr>
                <w:rFonts w:ascii="Arial" w:hAnsi="Arial" w:cs="Arial"/>
                <w:sz w:val="18"/>
                <w:szCs w:val="18"/>
              </w:rPr>
            </w:pPr>
          </w:p>
          <w:p w14:paraId="41B990AF" w14:textId="77777777" w:rsidR="00734697" w:rsidRDefault="00734697" w:rsidP="00193A24">
            <w:pPr>
              <w:rPr>
                <w:rFonts w:ascii="Arial" w:hAnsi="Arial" w:cs="Arial"/>
                <w:sz w:val="18"/>
                <w:szCs w:val="18"/>
              </w:rPr>
            </w:pPr>
          </w:p>
          <w:p w14:paraId="06F05B06" w14:textId="77777777" w:rsidR="00734697" w:rsidRDefault="00734697" w:rsidP="00193A24">
            <w:pPr>
              <w:rPr>
                <w:rFonts w:ascii="Arial" w:hAnsi="Arial" w:cs="Arial"/>
                <w:sz w:val="18"/>
                <w:szCs w:val="18"/>
              </w:rPr>
            </w:pPr>
          </w:p>
          <w:p w14:paraId="4DE0B9AA" w14:textId="77777777" w:rsidR="00734697" w:rsidRPr="00EB5DE0" w:rsidRDefault="00734697" w:rsidP="00193A24">
            <w:pPr>
              <w:rPr>
                <w:rFonts w:ascii="Arial" w:hAnsi="Arial" w:cs="Arial"/>
                <w:sz w:val="18"/>
                <w:szCs w:val="18"/>
              </w:rPr>
            </w:pPr>
          </w:p>
        </w:tc>
        <w:tc>
          <w:tcPr>
            <w:tcW w:w="4007" w:type="dxa"/>
            <w:shd w:val="clear" w:color="auto" w:fill="E6E6E6"/>
          </w:tcPr>
          <w:p w14:paraId="413F8959" w14:textId="77777777" w:rsidR="00734697" w:rsidRPr="007E2205" w:rsidRDefault="00734697" w:rsidP="00193A24">
            <w:pPr>
              <w:rPr>
                <w:rFonts w:ascii="Arial" w:hAnsi="Arial" w:cs="Arial"/>
                <w:i/>
                <w:color w:val="000000"/>
                <w:sz w:val="18"/>
                <w:szCs w:val="18"/>
                <w:lang w:val="en-GB"/>
              </w:rPr>
            </w:pPr>
            <w:proofErr w:type="spellStart"/>
            <w:r w:rsidRPr="007E2205">
              <w:rPr>
                <w:rFonts w:ascii="Arial" w:hAnsi="Arial" w:cs="Arial"/>
                <w:i/>
                <w:color w:val="000000"/>
                <w:sz w:val="18"/>
                <w:szCs w:val="18"/>
                <w:lang w:val="en-GB"/>
              </w:rPr>
              <w:t>Ruimte</w:t>
            </w:r>
            <w:proofErr w:type="spellEnd"/>
            <w:r w:rsidRPr="007E2205">
              <w:rPr>
                <w:rFonts w:ascii="Arial" w:hAnsi="Arial" w:cs="Arial"/>
                <w:i/>
                <w:color w:val="000000"/>
                <w:sz w:val="18"/>
                <w:szCs w:val="18"/>
                <w:lang w:val="en-GB"/>
              </w:rPr>
              <w:t xml:space="preserve"> </w:t>
            </w:r>
            <w:proofErr w:type="spellStart"/>
            <w:r w:rsidRPr="007E2205">
              <w:rPr>
                <w:rFonts w:ascii="Arial" w:hAnsi="Arial" w:cs="Arial"/>
                <w:i/>
                <w:color w:val="000000"/>
                <w:sz w:val="18"/>
                <w:szCs w:val="18"/>
                <w:lang w:val="en-GB"/>
              </w:rPr>
              <w:t>voor</w:t>
            </w:r>
            <w:proofErr w:type="spellEnd"/>
            <w:r w:rsidRPr="007E2205">
              <w:rPr>
                <w:rFonts w:ascii="Arial" w:hAnsi="Arial" w:cs="Arial"/>
                <w:i/>
                <w:color w:val="000000"/>
                <w:sz w:val="18"/>
                <w:szCs w:val="18"/>
                <w:lang w:val="en-GB"/>
              </w:rPr>
              <w:t xml:space="preserve"> </w:t>
            </w:r>
            <w:proofErr w:type="spellStart"/>
            <w:r w:rsidRPr="007E2205">
              <w:rPr>
                <w:rFonts w:ascii="Arial" w:hAnsi="Arial" w:cs="Arial"/>
                <w:i/>
                <w:color w:val="000000"/>
                <w:sz w:val="18"/>
                <w:szCs w:val="18"/>
                <w:lang w:val="en-GB"/>
              </w:rPr>
              <w:t>aanvullende</w:t>
            </w:r>
            <w:proofErr w:type="spellEnd"/>
            <w:r w:rsidRPr="007E2205">
              <w:rPr>
                <w:rFonts w:ascii="Arial" w:hAnsi="Arial" w:cs="Arial"/>
                <w:i/>
                <w:color w:val="000000"/>
                <w:sz w:val="18"/>
                <w:szCs w:val="18"/>
                <w:lang w:val="en-GB"/>
              </w:rPr>
              <w:t xml:space="preserve"> </w:t>
            </w:r>
            <w:proofErr w:type="spellStart"/>
            <w:r w:rsidRPr="007E2205">
              <w:rPr>
                <w:rFonts w:ascii="Arial" w:hAnsi="Arial" w:cs="Arial"/>
                <w:i/>
                <w:color w:val="000000"/>
                <w:sz w:val="18"/>
                <w:szCs w:val="18"/>
                <w:lang w:val="en-GB"/>
              </w:rPr>
              <w:t>opmerkingen</w:t>
            </w:r>
            <w:proofErr w:type="spellEnd"/>
          </w:p>
        </w:tc>
      </w:tr>
    </w:tbl>
    <w:p w14:paraId="2E76E4E9" w14:textId="77777777" w:rsidR="00734697" w:rsidRPr="00E82858" w:rsidRDefault="00734697" w:rsidP="00734697">
      <w:pPr>
        <w:outlineLvl w:val="0"/>
        <w:rPr>
          <w:rFonts w:ascii="Arial" w:hAnsi="Arial" w:cs="Arial"/>
          <w:b/>
          <w:sz w:val="28"/>
          <w:szCs w:val="28"/>
        </w:rPr>
      </w:pPr>
    </w:p>
    <w:p w14:paraId="2238909E" w14:textId="77777777" w:rsidR="00141E73" w:rsidRDefault="00141E73" w:rsidP="00734697">
      <w:pPr>
        <w:outlineLvl w:val="0"/>
        <w:rPr>
          <w:rFonts w:ascii="Arial" w:hAnsi="Arial" w:cs="Arial"/>
          <w:b/>
          <w:sz w:val="28"/>
          <w:szCs w:val="28"/>
        </w:rPr>
      </w:pPr>
      <w:bookmarkStart w:id="27" w:name="_Toc137467636"/>
    </w:p>
    <w:p w14:paraId="6F10CC4C" w14:textId="77777777" w:rsidR="00141E73" w:rsidRDefault="00141E73" w:rsidP="00734697">
      <w:pPr>
        <w:outlineLvl w:val="0"/>
        <w:rPr>
          <w:rFonts w:ascii="Arial" w:hAnsi="Arial" w:cs="Arial"/>
          <w:b/>
          <w:sz w:val="28"/>
          <w:szCs w:val="28"/>
        </w:rPr>
      </w:pPr>
    </w:p>
    <w:p w14:paraId="727A63B6" w14:textId="77777777" w:rsidR="00141E73" w:rsidRDefault="00141E73" w:rsidP="00734697">
      <w:pPr>
        <w:outlineLvl w:val="0"/>
        <w:rPr>
          <w:rFonts w:ascii="Arial" w:hAnsi="Arial" w:cs="Arial"/>
          <w:b/>
          <w:sz w:val="28"/>
          <w:szCs w:val="28"/>
        </w:rPr>
      </w:pPr>
    </w:p>
    <w:p w14:paraId="5C5030BB" w14:textId="77777777" w:rsidR="00141E73" w:rsidRDefault="00141E73" w:rsidP="00734697">
      <w:pPr>
        <w:outlineLvl w:val="0"/>
        <w:rPr>
          <w:rFonts w:ascii="Arial" w:hAnsi="Arial" w:cs="Arial"/>
          <w:b/>
          <w:sz w:val="28"/>
          <w:szCs w:val="28"/>
        </w:rPr>
      </w:pPr>
    </w:p>
    <w:p w14:paraId="0B6A5A44" w14:textId="77777777" w:rsidR="00141E73" w:rsidRDefault="00141E73" w:rsidP="00734697">
      <w:pPr>
        <w:outlineLvl w:val="0"/>
        <w:rPr>
          <w:rFonts w:ascii="Arial" w:hAnsi="Arial" w:cs="Arial"/>
          <w:b/>
          <w:sz w:val="28"/>
          <w:szCs w:val="28"/>
        </w:rPr>
      </w:pPr>
    </w:p>
    <w:p w14:paraId="0A159E80" w14:textId="77777777" w:rsidR="00734697" w:rsidRPr="00E82858" w:rsidRDefault="00734697" w:rsidP="00734697">
      <w:pPr>
        <w:outlineLvl w:val="0"/>
        <w:rPr>
          <w:rFonts w:ascii="Arial" w:hAnsi="Arial" w:cs="Arial"/>
          <w:b/>
          <w:sz w:val="28"/>
          <w:szCs w:val="28"/>
        </w:rPr>
      </w:pPr>
      <w:r w:rsidRPr="00E82858">
        <w:rPr>
          <w:rFonts w:ascii="Arial" w:hAnsi="Arial" w:cs="Arial"/>
          <w:b/>
          <w:sz w:val="28"/>
          <w:szCs w:val="28"/>
        </w:rPr>
        <w:lastRenderedPageBreak/>
        <w:t>Toestemmingsformulier afstudeerscriptie</w:t>
      </w:r>
      <w:bookmarkEnd w:id="27"/>
    </w:p>
    <w:p w14:paraId="7A6E4606" w14:textId="77777777" w:rsidR="00734697" w:rsidRPr="00E82858" w:rsidRDefault="00734697" w:rsidP="00734697">
      <w:pPr>
        <w:rPr>
          <w:rFonts w:ascii="Arial" w:hAnsi="Arial" w:cs="Arial"/>
          <w:sz w:val="20"/>
          <w:szCs w:val="20"/>
        </w:rPr>
      </w:pPr>
    </w:p>
    <w:p w14:paraId="738156DA" w14:textId="77777777" w:rsidR="00734697" w:rsidRPr="00E82858" w:rsidRDefault="00734697" w:rsidP="00734697">
      <w:pPr>
        <w:rPr>
          <w:rFonts w:ascii="Arial" w:hAnsi="Arial" w:cs="Arial"/>
          <w:sz w:val="20"/>
          <w:szCs w:val="20"/>
        </w:rPr>
      </w:pPr>
      <w:r w:rsidRPr="00E82858">
        <w:rPr>
          <w:rFonts w:ascii="Arial" w:hAnsi="Arial" w:cs="Arial"/>
          <w:sz w:val="20"/>
          <w:szCs w:val="20"/>
        </w:rPr>
        <w:t>Fontys Hogescholen stelt de student in de gelegenheid om zijn/haar afstudeerscriptie in een databank op te laten nemen en publiekelijk toegankelijk te maken. Voor de bepalingen inzake het auteursrecht wordt verwezen naar het Studentenstatuut artikel 39, lid 4 t/</w:t>
      </w:r>
      <w:r>
        <w:rPr>
          <w:rFonts w:ascii="Arial" w:hAnsi="Arial" w:cs="Arial"/>
          <w:sz w:val="20"/>
          <w:szCs w:val="20"/>
        </w:rPr>
        <w:t>m 7</w:t>
      </w:r>
      <w:r w:rsidRPr="00E82858">
        <w:rPr>
          <w:rFonts w:ascii="Arial" w:hAnsi="Arial" w:cs="Arial"/>
          <w:sz w:val="20"/>
          <w:szCs w:val="20"/>
        </w:rPr>
        <w:t>.</w:t>
      </w:r>
      <w:r>
        <w:rPr>
          <w:rFonts w:ascii="Arial" w:hAnsi="Arial" w:cs="Arial"/>
          <w:sz w:val="20"/>
          <w:szCs w:val="20"/>
        </w:rPr>
        <w:t xml:space="preserve"> </w:t>
      </w:r>
      <w:r w:rsidRPr="00E82858">
        <w:rPr>
          <w:rFonts w:ascii="Arial" w:hAnsi="Arial" w:cs="Arial"/>
          <w:sz w:val="20"/>
          <w:szCs w:val="20"/>
        </w:rPr>
        <w:t xml:space="preserve">De scriptie wordt uitsluitend in de database opgenomen wanneer deze beoordeeld wordt met de kwalificatie </w:t>
      </w:r>
      <w:r>
        <w:rPr>
          <w:rFonts w:ascii="Arial" w:hAnsi="Arial" w:cs="Arial"/>
          <w:sz w:val="20"/>
          <w:szCs w:val="20"/>
        </w:rPr>
        <w:t>7</w:t>
      </w:r>
      <w:r w:rsidRPr="00E82858">
        <w:rPr>
          <w:rFonts w:ascii="Arial" w:hAnsi="Arial" w:cs="Arial"/>
          <w:sz w:val="20"/>
          <w:szCs w:val="20"/>
        </w:rPr>
        <w:t xml:space="preserve"> of hoger. De scriptie zal in het algemeen gedurende </w:t>
      </w:r>
      <w:r>
        <w:rPr>
          <w:rFonts w:ascii="Arial" w:hAnsi="Arial" w:cs="Arial"/>
          <w:sz w:val="20"/>
          <w:szCs w:val="20"/>
        </w:rPr>
        <w:t>7</w:t>
      </w:r>
      <w:r w:rsidRPr="00E82858">
        <w:rPr>
          <w:rFonts w:ascii="Arial" w:hAnsi="Arial" w:cs="Arial"/>
          <w:sz w:val="20"/>
          <w:szCs w:val="20"/>
        </w:rPr>
        <w:t xml:space="preserve"> jaren in de scriptiedatabank zijn opgenomen en voor het publiek beschikbaar zijn conform de hieronder verleende toestemming.</w:t>
      </w:r>
    </w:p>
    <w:p w14:paraId="43EDE101" w14:textId="77777777" w:rsidR="00734697" w:rsidRPr="00E82858" w:rsidRDefault="00734697" w:rsidP="00734697">
      <w:pPr>
        <w:tabs>
          <w:tab w:val="left" w:pos="540"/>
        </w:tabs>
        <w:rPr>
          <w:rFonts w:ascii="Arial" w:hAnsi="Arial" w:cs="Arial"/>
          <w:sz w:val="20"/>
          <w:szCs w:val="20"/>
        </w:rPr>
      </w:pPr>
    </w:p>
    <w:p w14:paraId="17DDCE4A" w14:textId="77777777" w:rsidR="00734697" w:rsidRPr="00E82858" w:rsidRDefault="00734697" w:rsidP="00734697">
      <w:pPr>
        <w:tabs>
          <w:tab w:val="left" w:pos="540"/>
        </w:tabs>
        <w:rPr>
          <w:rFonts w:ascii="Arial" w:hAnsi="Arial" w:cs="Arial"/>
          <w:sz w:val="20"/>
          <w:szCs w:val="20"/>
        </w:rPr>
      </w:pPr>
    </w:p>
    <w:tbl>
      <w:tblPr>
        <w:tblW w:w="8280" w:type="dxa"/>
        <w:tblInd w:w="400" w:type="dxa"/>
        <w:tblLayout w:type="fixed"/>
        <w:tblCellMar>
          <w:left w:w="40" w:type="dxa"/>
          <w:right w:w="40" w:type="dxa"/>
        </w:tblCellMar>
        <w:tblLook w:val="0000" w:firstRow="0" w:lastRow="0" w:firstColumn="0" w:lastColumn="0" w:noHBand="0" w:noVBand="0"/>
      </w:tblPr>
      <w:tblGrid>
        <w:gridCol w:w="2050"/>
        <w:gridCol w:w="6230"/>
      </w:tblGrid>
      <w:tr w:rsidR="00734697" w:rsidRPr="00E82858" w14:paraId="5B25FBD8" w14:textId="77777777" w:rsidTr="00193A24">
        <w:trPr>
          <w:trHeight w:hRule="exact" w:val="278"/>
        </w:trPr>
        <w:tc>
          <w:tcPr>
            <w:tcW w:w="2050" w:type="dxa"/>
            <w:tcBorders>
              <w:top w:val="single" w:sz="6" w:space="0" w:color="auto"/>
              <w:left w:val="single" w:sz="6" w:space="0" w:color="auto"/>
              <w:bottom w:val="single" w:sz="6" w:space="0" w:color="auto"/>
              <w:right w:val="single" w:sz="6" w:space="0" w:color="auto"/>
            </w:tcBorders>
            <w:shd w:val="clear" w:color="auto" w:fill="FFFFFF"/>
          </w:tcPr>
          <w:p w14:paraId="333FA814" w14:textId="77777777" w:rsidR="00734697" w:rsidRPr="00E82858" w:rsidRDefault="00734697" w:rsidP="00193A24">
            <w:pPr>
              <w:shd w:val="clear" w:color="auto" w:fill="FFFFFF"/>
              <w:tabs>
                <w:tab w:val="left" w:pos="540"/>
              </w:tabs>
              <w:jc w:val="right"/>
              <w:rPr>
                <w:rFonts w:ascii="Arial" w:hAnsi="Arial" w:cs="Arial"/>
                <w:sz w:val="20"/>
                <w:szCs w:val="20"/>
              </w:rPr>
            </w:pPr>
            <w:r w:rsidRPr="00E82858">
              <w:rPr>
                <w:rFonts w:ascii="Arial" w:hAnsi="Arial" w:cs="Arial"/>
                <w:color w:val="000000"/>
                <w:spacing w:val="-1"/>
                <w:sz w:val="20"/>
                <w:szCs w:val="20"/>
              </w:rPr>
              <w:t>Naam student</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14:paraId="2C1FCDC6" w14:textId="77777777" w:rsidR="00734697" w:rsidRPr="005B68EE" w:rsidRDefault="00734697" w:rsidP="00734697">
            <w:pPr>
              <w:pStyle w:val="Lijstalinea"/>
              <w:numPr>
                <w:ilvl w:val="0"/>
                <w:numId w:val="14"/>
              </w:numPr>
              <w:shd w:val="clear" w:color="auto" w:fill="FFFFFF"/>
              <w:tabs>
                <w:tab w:val="left" w:pos="540"/>
              </w:tabs>
              <w:contextualSpacing w:val="0"/>
              <w:rPr>
                <w:rFonts w:ascii="Arial" w:hAnsi="Arial" w:cs="Arial"/>
                <w:sz w:val="20"/>
                <w:szCs w:val="20"/>
              </w:rPr>
            </w:pPr>
            <w:proofErr w:type="spellStart"/>
            <w:r>
              <w:rPr>
                <w:rFonts w:ascii="Arial" w:hAnsi="Arial" w:cs="Arial"/>
                <w:sz w:val="20"/>
                <w:szCs w:val="20"/>
              </w:rPr>
              <w:t>Borsboom</w:t>
            </w:r>
            <w:proofErr w:type="spellEnd"/>
          </w:p>
        </w:tc>
      </w:tr>
      <w:tr w:rsidR="00734697" w:rsidRPr="00E82858" w14:paraId="04B3E58B" w14:textId="77777777" w:rsidTr="00193A24">
        <w:trPr>
          <w:trHeight w:hRule="exact" w:val="269"/>
        </w:trPr>
        <w:tc>
          <w:tcPr>
            <w:tcW w:w="2050" w:type="dxa"/>
            <w:tcBorders>
              <w:top w:val="single" w:sz="6" w:space="0" w:color="auto"/>
              <w:left w:val="single" w:sz="6" w:space="0" w:color="auto"/>
              <w:bottom w:val="single" w:sz="6" w:space="0" w:color="auto"/>
              <w:right w:val="single" w:sz="6" w:space="0" w:color="auto"/>
            </w:tcBorders>
            <w:shd w:val="clear" w:color="auto" w:fill="FFFFFF"/>
          </w:tcPr>
          <w:p w14:paraId="5B3B8248" w14:textId="77777777" w:rsidR="00734697" w:rsidRPr="00E82858" w:rsidRDefault="00734697" w:rsidP="00193A24">
            <w:pPr>
              <w:shd w:val="clear" w:color="auto" w:fill="FFFFFF"/>
              <w:tabs>
                <w:tab w:val="left" w:pos="540"/>
              </w:tabs>
              <w:jc w:val="right"/>
              <w:rPr>
                <w:rFonts w:ascii="Arial" w:hAnsi="Arial" w:cs="Arial"/>
                <w:sz w:val="20"/>
                <w:szCs w:val="20"/>
              </w:rPr>
            </w:pPr>
            <w:r w:rsidRPr="00E82858">
              <w:rPr>
                <w:rFonts w:ascii="Arial" w:hAnsi="Arial" w:cs="Arial"/>
                <w:color w:val="000000"/>
                <w:spacing w:val="-2"/>
                <w:sz w:val="20"/>
                <w:szCs w:val="20"/>
              </w:rPr>
              <w:t>Studentnummer</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14:paraId="1501E4D1" w14:textId="77777777" w:rsidR="00734697" w:rsidRPr="00E82858" w:rsidRDefault="00734697" w:rsidP="00193A24">
            <w:pPr>
              <w:shd w:val="clear" w:color="auto" w:fill="FFFFFF"/>
              <w:tabs>
                <w:tab w:val="left" w:pos="540"/>
              </w:tabs>
              <w:rPr>
                <w:rFonts w:ascii="Arial" w:hAnsi="Arial" w:cs="Arial"/>
                <w:sz w:val="20"/>
                <w:szCs w:val="20"/>
              </w:rPr>
            </w:pPr>
            <w:r>
              <w:rPr>
                <w:rFonts w:ascii="Arial" w:hAnsi="Arial" w:cs="Arial"/>
                <w:sz w:val="20"/>
                <w:szCs w:val="20"/>
              </w:rPr>
              <w:t>2660369</w:t>
            </w:r>
          </w:p>
        </w:tc>
      </w:tr>
      <w:tr w:rsidR="00734697" w:rsidRPr="00E82858" w14:paraId="09B8B377" w14:textId="77777777" w:rsidTr="00193A24">
        <w:trPr>
          <w:trHeight w:hRule="exact" w:val="269"/>
        </w:trPr>
        <w:tc>
          <w:tcPr>
            <w:tcW w:w="2050" w:type="dxa"/>
            <w:tcBorders>
              <w:top w:val="single" w:sz="6" w:space="0" w:color="auto"/>
              <w:left w:val="single" w:sz="6" w:space="0" w:color="auto"/>
              <w:bottom w:val="single" w:sz="6" w:space="0" w:color="auto"/>
              <w:right w:val="single" w:sz="6" w:space="0" w:color="auto"/>
            </w:tcBorders>
            <w:shd w:val="clear" w:color="auto" w:fill="FFFFFF"/>
          </w:tcPr>
          <w:p w14:paraId="0479C125" w14:textId="77777777" w:rsidR="00734697" w:rsidRPr="00E82858" w:rsidRDefault="00734697" w:rsidP="00193A24">
            <w:pPr>
              <w:shd w:val="clear" w:color="auto" w:fill="FFFFFF"/>
              <w:tabs>
                <w:tab w:val="left" w:pos="540"/>
              </w:tabs>
              <w:jc w:val="right"/>
              <w:rPr>
                <w:rFonts w:ascii="Arial" w:hAnsi="Arial" w:cs="Arial"/>
                <w:color w:val="000000"/>
                <w:spacing w:val="-2"/>
                <w:sz w:val="20"/>
                <w:szCs w:val="20"/>
              </w:rPr>
            </w:pPr>
            <w:r w:rsidRPr="00E82858">
              <w:rPr>
                <w:rFonts w:ascii="Arial" w:hAnsi="Arial" w:cs="Arial"/>
                <w:color w:val="000000"/>
                <w:spacing w:val="-2"/>
                <w:sz w:val="20"/>
                <w:szCs w:val="20"/>
              </w:rPr>
              <w:t>Instituut/Hogeschool</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14:paraId="4DF34C08" w14:textId="77777777" w:rsidR="00734697" w:rsidRPr="00E82858" w:rsidRDefault="00734697" w:rsidP="00193A24">
            <w:pPr>
              <w:shd w:val="clear" w:color="auto" w:fill="FFFFFF"/>
              <w:tabs>
                <w:tab w:val="left" w:pos="540"/>
              </w:tabs>
              <w:rPr>
                <w:rFonts w:ascii="Arial" w:hAnsi="Arial" w:cs="Arial"/>
                <w:sz w:val="20"/>
                <w:szCs w:val="20"/>
              </w:rPr>
            </w:pPr>
            <w:r>
              <w:rPr>
                <w:rFonts w:ascii="Arial" w:hAnsi="Arial" w:cs="Arial"/>
                <w:sz w:val="20"/>
                <w:szCs w:val="20"/>
              </w:rPr>
              <w:t>Fontys Hogeschool</w:t>
            </w:r>
          </w:p>
        </w:tc>
      </w:tr>
      <w:tr w:rsidR="00734697" w:rsidRPr="00E82858" w14:paraId="2BAB8C54" w14:textId="77777777" w:rsidTr="00193A24">
        <w:trPr>
          <w:trHeight w:hRule="exact" w:val="259"/>
        </w:trPr>
        <w:tc>
          <w:tcPr>
            <w:tcW w:w="2050" w:type="dxa"/>
            <w:tcBorders>
              <w:top w:val="single" w:sz="6" w:space="0" w:color="auto"/>
              <w:left w:val="single" w:sz="6" w:space="0" w:color="auto"/>
              <w:bottom w:val="single" w:sz="6" w:space="0" w:color="auto"/>
              <w:right w:val="single" w:sz="6" w:space="0" w:color="auto"/>
            </w:tcBorders>
            <w:shd w:val="clear" w:color="auto" w:fill="FFFFFF"/>
          </w:tcPr>
          <w:p w14:paraId="0DC98691" w14:textId="77777777" w:rsidR="00734697" w:rsidRPr="00E82858" w:rsidRDefault="00734697" w:rsidP="00193A24">
            <w:pPr>
              <w:shd w:val="clear" w:color="auto" w:fill="FFFFFF"/>
              <w:tabs>
                <w:tab w:val="left" w:pos="540"/>
              </w:tabs>
              <w:jc w:val="right"/>
              <w:rPr>
                <w:rFonts w:ascii="Arial" w:hAnsi="Arial" w:cs="Arial"/>
                <w:sz w:val="20"/>
                <w:szCs w:val="20"/>
              </w:rPr>
            </w:pPr>
            <w:r w:rsidRPr="00E82858">
              <w:rPr>
                <w:rFonts w:ascii="Arial" w:hAnsi="Arial" w:cs="Arial"/>
                <w:color w:val="000000"/>
                <w:spacing w:val="-1"/>
                <w:sz w:val="20"/>
                <w:szCs w:val="20"/>
              </w:rPr>
              <w:t>Opleiding</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14:paraId="073C3435" w14:textId="77777777" w:rsidR="00734697" w:rsidRPr="00E82858" w:rsidRDefault="00734697" w:rsidP="00193A24">
            <w:pPr>
              <w:shd w:val="clear" w:color="auto" w:fill="FFFFFF"/>
              <w:tabs>
                <w:tab w:val="left" w:pos="540"/>
              </w:tabs>
              <w:rPr>
                <w:rFonts w:ascii="Arial" w:hAnsi="Arial" w:cs="Arial"/>
                <w:sz w:val="20"/>
                <w:szCs w:val="20"/>
              </w:rPr>
            </w:pPr>
            <w:r>
              <w:rPr>
                <w:rFonts w:ascii="Arial" w:hAnsi="Arial" w:cs="Arial"/>
                <w:sz w:val="20"/>
                <w:szCs w:val="20"/>
              </w:rPr>
              <w:t>Toegepaste Psychologie</w:t>
            </w:r>
          </w:p>
        </w:tc>
      </w:tr>
      <w:tr w:rsidR="00734697" w:rsidRPr="00E82858" w14:paraId="47C9090F" w14:textId="77777777" w:rsidTr="00193A24">
        <w:trPr>
          <w:trHeight w:hRule="exact" w:val="288"/>
        </w:trPr>
        <w:tc>
          <w:tcPr>
            <w:tcW w:w="2050" w:type="dxa"/>
            <w:tcBorders>
              <w:top w:val="single" w:sz="6" w:space="0" w:color="auto"/>
              <w:left w:val="single" w:sz="6" w:space="0" w:color="auto"/>
              <w:bottom w:val="single" w:sz="6" w:space="0" w:color="auto"/>
              <w:right w:val="single" w:sz="6" w:space="0" w:color="auto"/>
            </w:tcBorders>
            <w:shd w:val="clear" w:color="auto" w:fill="FFFFFF"/>
          </w:tcPr>
          <w:p w14:paraId="6F333965" w14:textId="77777777" w:rsidR="00734697" w:rsidRPr="00E82858" w:rsidRDefault="00734697" w:rsidP="00193A24">
            <w:pPr>
              <w:shd w:val="clear" w:color="auto" w:fill="FFFFFF"/>
              <w:tabs>
                <w:tab w:val="left" w:pos="540"/>
              </w:tabs>
              <w:jc w:val="right"/>
              <w:rPr>
                <w:rFonts w:ascii="Arial" w:hAnsi="Arial" w:cs="Arial"/>
                <w:sz w:val="20"/>
                <w:szCs w:val="20"/>
              </w:rPr>
            </w:pPr>
            <w:r w:rsidRPr="00E82858">
              <w:rPr>
                <w:rFonts w:ascii="Arial" w:hAnsi="Arial" w:cs="Arial"/>
                <w:color w:val="000000"/>
                <w:spacing w:val="-1"/>
                <w:sz w:val="20"/>
                <w:szCs w:val="20"/>
              </w:rPr>
              <w:t>Afstudeerrichting</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14:paraId="1B2DD174" w14:textId="77777777" w:rsidR="00734697" w:rsidRPr="00E82858" w:rsidRDefault="00734697" w:rsidP="00193A24">
            <w:pPr>
              <w:shd w:val="clear" w:color="auto" w:fill="FFFFFF"/>
              <w:tabs>
                <w:tab w:val="left" w:pos="540"/>
              </w:tabs>
              <w:rPr>
                <w:rFonts w:ascii="Arial" w:hAnsi="Arial" w:cs="Arial"/>
                <w:sz w:val="20"/>
                <w:szCs w:val="20"/>
              </w:rPr>
            </w:pPr>
            <w:r>
              <w:rPr>
                <w:rFonts w:ascii="Arial" w:hAnsi="Arial" w:cs="Arial"/>
                <w:sz w:val="20"/>
                <w:szCs w:val="20"/>
              </w:rPr>
              <w:t>n.v.t.</w:t>
            </w:r>
          </w:p>
        </w:tc>
      </w:tr>
    </w:tbl>
    <w:p w14:paraId="066D6DF4" w14:textId="77777777" w:rsidR="00734697" w:rsidRPr="00E82858" w:rsidRDefault="00734697" w:rsidP="00734697">
      <w:pPr>
        <w:tabs>
          <w:tab w:val="left" w:pos="540"/>
        </w:tabs>
        <w:rPr>
          <w:rFonts w:ascii="Arial" w:hAnsi="Arial" w:cs="Arial"/>
          <w:sz w:val="20"/>
          <w:szCs w:val="20"/>
        </w:rPr>
      </w:pPr>
    </w:p>
    <w:p w14:paraId="2F1FD387" w14:textId="77777777" w:rsidR="00734697" w:rsidRDefault="00734697" w:rsidP="00734697">
      <w:pPr>
        <w:rPr>
          <w:rFonts w:ascii="Arial" w:hAnsi="Arial" w:cs="Arial"/>
          <w:sz w:val="20"/>
          <w:szCs w:val="20"/>
        </w:rPr>
      </w:pPr>
    </w:p>
    <w:p w14:paraId="7302AA1F" w14:textId="77777777" w:rsidR="00734697" w:rsidRDefault="00734697" w:rsidP="00734697">
      <w:pPr>
        <w:rPr>
          <w:rFonts w:ascii="Arial" w:hAnsi="Arial" w:cs="Arial"/>
          <w:sz w:val="20"/>
          <w:szCs w:val="20"/>
        </w:rPr>
      </w:pPr>
    </w:p>
    <w:p w14:paraId="48455D6C" w14:textId="77777777" w:rsidR="00734697" w:rsidRPr="00E82858" w:rsidRDefault="00734697" w:rsidP="00734697">
      <w:pPr>
        <w:rPr>
          <w:rFonts w:ascii="Arial" w:hAnsi="Arial" w:cs="Arial"/>
          <w:sz w:val="20"/>
          <w:szCs w:val="20"/>
        </w:rPr>
      </w:pPr>
      <w:r w:rsidRPr="00E82858">
        <w:rPr>
          <w:rFonts w:ascii="Arial" w:hAnsi="Arial" w:cs="Arial"/>
          <w:b/>
        </w:rPr>
        <w:t>Toestemming</w:t>
      </w:r>
    </w:p>
    <w:p w14:paraId="281DE34F" w14:textId="77777777" w:rsidR="00734697" w:rsidRPr="00E82858" w:rsidRDefault="00734697" w:rsidP="00734697">
      <w:pPr>
        <w:rPr>
          <w:rFonts w:ascii="Arial" w:hAnsi="Arial" w:cs="Arial"/>
          <w:sz w:val="20"/>
          <w:szCs w:val="20"/>
        </w:rPr>
      </w:pPr>
    </w:p>
    <w:p w14:paraId="1DA616D5" w14:textId="77777777" w:rsidR="00734697" w:rsidRPr="00E82858" w:rsidRDefault="00734697" w:rsidP="00734697">
      <w:pPr>
        <w:ind w:left="360" w:hanging="360"/>
        <w:rPr>
          <w:rFonts w:ascii="Arial" w:hAnsi="Arial" w:cs="Arial"/>
          <w:color w:val="000000"/>
          <w:sz w:val="20"/>
          <w:szCs w:val="20"/>
        </w:rPr>
      </w:pPr>
      <w:r>
        <w:rPr>
          <w:rFonts w:ascii="Arial" w:hAnsi="Arial" w:cs="Arial"/>
          <w:sz w:val="28"/>
          <w:szCs w:val="28"/>
        </w:rPr>
        <w:t>x</w:t>
      </w:r>
      <w:r w:rsidRPr="00E82858">
        <w:rPr>
          <w:rFonts w:ascii="Arial" w:hAnsi="Arial" w:cs="Arial"/>
          <w:sz w:val="20"/>
          <w:szCs w:val="20"/>
        </w:rPr>
        <w:tab/>
        <w:t>Hierbij verleen ik een niet-exclusieve licentie tot opname van de hierna te noemen scriptie in de databank “</w:t>
      </w:r>
      <w:proofErr w:type="spellStart"/>
      <w:r w:rsidRPr="00E82858">
        <w:rPr>
          <w:rFonts w:ascii="Arial" w:hAnsi="Arial" w:cs="Arial"/>
          <w:sz w:val="20"/>
          <w:szCs w:val="20"/>
        </w:rPr>
        <w:t>Fontysscripties</w:t>
      </w:r>
      <w:proofErr w:type="spellEnd"/>
      <w:r w:rsidRPr="00E82858">
        <w:rPr>
          <w:rFonts w:ascii="Arial" w:hAnsi="Arial" w:cs="Arial"/>
          <w:sz w:val="20"/>
          <w:szCs w:val="20"/>
        </w:rPr>
        <w:t xml:space="preserve">” en deze geheel of gedeeltelijk te (doen) verveelvoudigen en openbaar te (doen) maken in druk en/of in digitale vorm, al dan niet in combinatie met werken van derden, bijvoorbeeld online beschikbaarstelling via internet of enig ander netwerk, als onderdeel van een databank, </w:t>
      </w:r>
      <w:proofErr w:type="spellStart"/>
      <w:r w:rsidRPr="00E82858">
        <w:rPr>
          <w:rFonts w:ascii="Arial" w:hAnsi="Arial" w:cs="Arial"/>
          <w:sz w:val="20"/>
          <w:szCs w:val="20"/>
        </w:rPr>
        <w:t>on-line</w:t>
      </w:r>
      <w:proofErr w:type="spellEnd"/>
      <w:r w:rsidRPr="00E82858">
        <w:rPr>
          <w:rFonts w:ascii="Arial" w:hAnsi="Arial" w:cs="Arial"/>
          <w:sz w:val="20"/>
          <w:szCs w:val="20"/>
        </w:rPr>
        <w:t xml:space="preserve"> of </w:t>
      </w:r>
      <w:proofErr w:type="spellStart"/>
      <w:r w:rsidRPr="00E82858">
        <w:rPr>
          <w:rFonts w:ascii="Arial" w:hAnsi="Arial" w:cs="Arial"/>
          <w:sz w:val="20"/>
          <w:szCs w:val="20"/>
        </w:rPr>
        <w:t>off-line</w:t>
      </w:r>
      <w:proofErr w:type="spellEnd"/>
      <w:r w:rsidRPr="00E82858">
        <w:rPr>
          <w:rFonts w:ascii="Arial" w:hAnsi="Arial" w:cs="Arial"/>
          <w:sz w:val="20"/>
          <w:szCs w:val="20"/>
        </w:rPr>
        <w:t>, voor gebruik door derden uitsluitend voor onderwijs- en onderzoeksdoeleinden</w:t>
      </w:r>
      <w:r w:rsidRPr="00E82858">
        <w:rPr>
          <w:rFonts w:ascii="Arial" w:hAnsi="Arial" w:cs="Arial"/>
          <w:color w:val="000000"/>
          <w:sz w:val="20"/>
          <w:szCs w:val="20"/>
        </w:rPr>
        <w:t xml:space="preserve">. </w:t>
      </w:r>
    </w:p>
    <w:p w14:paraId="07C6A7A6" w14:textId="77777777" w:rsidR="00734697" w:rsidRPr="00E82858" w:rsidRDefault="00734697" w:rsidP="00734697">
      <w:pPr>
        <w:rPr>
          <w:rFonts w:ascii="Arial" w:hAnsi="Arial" w:cs="Arial"/>
          <w:sz w:val="20"/>
          <w:szCs w:val="20"/>
        </w:rPr>
      </w:pPr>
    </w:p>
    <w:p w14:paraId="6B1A3C9B" w14:textId="77777777" w:rsidR="00734697" w:rsidRDefault="00734697" w:rsidP="00734697">
      <w:pPr>
        <w:ind w:left="360" w:hanging="360"/>
        <w:rPr>
          <w:rFonts w:ascii="Arial" w:hAnsi="Arial" w:cs="Arial"/>
          <w:color w:val="000000"/>
          <w:sz w:val="20"/>
          <w:szCs w:val="20"/>
        </w:rPr>
      </w:pPr>
      <w:r w:rsidRPr="00E82858">
        <w:rPr>
          <w:rFonts w:ascii="Arial" w:hAnsi="Arial" w:cs="Arial"/>
          <w:sz w:val="28"/>
          <w:szCs w:val="28"/>
        </w:rPr>
        <w:t>□</w:t>
      </w:r>
      <w:r w:rsidRPr="00E82858">
        <w:rPr>
          <w:rFonts w:ascii="Arial" w:hAnsi="Arial" w:cs="Arial"/>
          <w:sz w:val="20"/>
          <w:szCs w:val="20"/>
        </w:rPr>
        <w:tab/>
      </w:r>
      <w:proofErr w:type="spellStart"/>
      <w:r w:rsidRPr="00E82858">
        <w:rPr>
          <w:rFonts w:ascii="Arial" w:hAnsi="Arial" w:cs="Arial"/>
          <w:sz w:val="20"/>
          <w:szCs w:val="20"/>
        </w:rPr>
        <w:t>S</w:t>
      </w:r>
      <w:r w:rsidRPr="00E82858">
        <w:rPr>
          <w:rFonts w:ascii="Arial" w:hAnsi="Arial" w:cs="Arial"/>
          <w:color w:val="000000"/>
          <w:sz w:val="20"/>
          <w:szCs w:val="20"/>
        </w:rPr>
        <w:t>tagebiedende</w:t>
      </w:r>
      <w:proofErr w:type="spellEnd"/>
      <w:r w:rsidRPr="00E82858">
        <w:rPr>
          <w:rFonts w:ascii="Arial" w:hAnsi="Arial" w:cs="Arial"/>
          <w:color w:val="000000"/>
          <w:sz w:val="20"/>
          <w:szCs w:val="20"/>
        </w:rPr>
        <w:t xml:space="preserve"> organisatie c.q. opdrachtgever gaat akkoord met plaatsing zoals hiervoor aangegeven.</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sidRPr="00E82858">
        <w:rPr>
          <w:rFonts w:ascii="Arial" w:hAnsi="Arial" w:cs="Arial"/>
          <w:color w:val="000000"/>
          <w:sz w:val="20"/>
          <w:szCs w:val="20"/>
        </w:rPr>
        <w:t xml:space="preserve">Handtekening (invullen naam functie </w:t>
      </w:r>
      <w:proofErr w:type="spellStart"/>
      <w:r w:rsidRPr="00E82858">
        <w:rPr>
          <w:rFonts w:ascii="Arial" w:hAnsi="Arial" w:cs="Arial"/>
          <w:color w:val="000000"/>
          <w:sz w:val="20"/>
          <w:szCs w:val="20"/>
        </w:rPr>
        <w:t>stagebiedende</w:t>
      </w:r>
      <w:proofErr w:type="spellEnd"/>
      <w:r w:rsidRPr="00E82858">
        <w:rPr>
          <w:rFonts w:ascii="Arial" w:hAnsi="Arial" w:cs="Arial"/>
          <w:color w:val="000000"/>
          <w:sz w:val="20"/>
          <w:szCs w:val="20"/>
        </w:rPr>
        <w:t xml:space="preserve"> organisatie c.q. opdrachtgever)</w:t>
      </w:r>
      <w:r w:rsidRPr="00E82858">
        <w:rPr>
          <w:rFonts w:ascii="Arial" w:hAnsi="Arial" w:cs="Arial"/>
          <w:color w:val="000000"/>
          <w:sz w:val="20"/>
          <w:szCs w:val="20"/>
        </w:rPr>
        <w:br/>
      </w:r>
    </w:p>
    <w:p w14:paraId="6893F414" w14:textId="77777777" w:rsidR="00734697" w:rsidRPr="00E82858" w:rsidRDefault="00734697" w:rsidP="00734697">
      <w:pPr>
        <w:ind w:left="360" w:hanging="360"/>
        <w:rPr>
          <w:rFonts w:ascii="Arial" w:hAnsi="Arial" w:cs="Arial"/>
          <w:color w:val="000000"/>
          <w:sz w:val="20"/>
          <w:szCs w:val="20"/>
        </w:rPr>
      </w:pPr>
      <w:r>
        <w:rPr>
          <w:rFonts w:ascii="Arial" w:hAnsi="Arial" w:cs="Arial"/>
          <w:color w:val="000000"/>
          <w:sz w:val="20"/>
          <w:szCs w:val="20"/>
        </w:rPr>
        <w:t xml:space="preserve">Els de Lange </w:t>
      </w:r>
      <w:r>
        <w:rPr>
          <w:rFonts w:ascii="Arial" w:hAnsi="Arial" w:cs="Arial"/>
          <w:sz w:val="20"/>
          <w:szCs w:val="20"/>
        </w:rPr>
        <w:t xml:space="preserve">Vincent van Gogh Preventie: </w:t>
      </w:r>
    </w:p>
    <w:p w14:paraId="0F078127" w14:textId="77777777" w:rsidR="00734697" w:rsidRDefault="00734697" w:rsidP="00734697">
      <w:pPr>
        <w:rPr>
          <w:rFonts w:ascii="Arial" w:hAnsi="Arial" w:cs="Arial"/>
          <w:sz w:val="20"/>
          <w:szCs w:val="20"/>
        </w:rPr>
      </w:pPr>
      <w:r>
        <w:rPr>
          <w:rFonts w:ascii="Arial" w:hAnsi="Arial" w:cs="Arial"/>
          <w:noProof/>
          <w:sz w:val="20"/>
          <w:szCs w:val="20"/>
          <w:lang w:eastAsia="nl-NL"/>
        </w:rPr>
        <mc:AlternateContent>
          <mc:Choice Requires="wpi">
            <w:drawing>
              <wp:anchor distT="0" distB="0" distL="114300" distR="114300" simplePos="0" relativeHeight="251664384" behindDoc="0" locked="0" layoutInCell="1" allowOverlap="1" wp14:anchorId="711FE8E5" wp14:editId="70367E6B">
                <wp:simplePos x="0" y="0"/>
                <wp:positionH relativeFrom="column">
                  <wp:posOffset>2811900</wp:posOffset>
                </wp:positionH>
                <wp:positionV relativeFrom="paragraph">
                  <wp:posOffset>-185790</wp:posOffset>
                </wp:positionV>
                <wp:extent cx="568080" cy="583200"/>
                <wp:effectExtent l="38100" t="38100" r="3810" b="45720"/>
                <wp:wrapNone/>
                <wp:docPr id="6" name="Inkt 6"/>
                <wp:cNvGraphicFramePr/>
                <a:graphic xmlns:a="http://schemas.openxmlformats.org/drawingml/2006/main">
                  <a:graphicData uri="http://schemas.microsoft.com/office/word/2010/wordprocessingInk">
                    <w14:contentPart bwMode="auto" r:id="rId16">
                      <w14:nvContentPartPr>
                        <w14:cNvContentPartPr/>
                      </w14:nvContentPartPr>
                      <w14:xfrm>
                        <a:off x="0" y="0"/>
                        <a:ext cx="568080" cy="5832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05F8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221.05pt;margin-top:-15pt;width:45.45pt;height:46.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">
                <v:imagedata r:id="rId17" o:title=""/>
              </v:shape>
            </w:pict>
          </mc:Fallback>
        </mc:AlternateContent>
      </w:r>
    </w:p>
    <w:p w14:paraId="2DF27F80" w14:textId="77777777" w:rsidR="00734697" w:rsidRPr="00E82858" w:rsidRDefault="00734697" w:rsidP="00734697">
      <w:pPr>
        <w:rPr>
          <w:rFonts w:ascii="Arial" w:hAnsi="Arial" w:cs="Arial"/>
          <w:sz w:val="20"/>
          <w:szCs w:val="20"/>
        </w:rPr>
      </w:pPr>
    </w:p>
    <w:p w14:paraId="4B120C2B" w14:textId="77777777" w:rsidR="00734697" w:rsidRPr="00E82858" w:rsidRDefault="00734697" w:rsidP="00734697">
      <w:pPr>
        <w:outlineLvl w:val="0"/>
        <w:rPr>
          <w:rFonts w:ascii="Arial" w:hAnsi="Arial" w:cs="Arial"/>
          <w:b/>
        </w:rPr>
      </w:pPr>
      <w:bookmarkStart w:id="28" w:name="_Toc137467637"/>
      <w:r w:rsidRPr="00E82858">
        <w:rPr>
          <w:rFonts w:ascii="Arial" w:hAnsi="Arial" w:cs="Arial"/>
          <w:b/>
        </w:rPr>
        <w:t>Geen toestemming</w:t>
      </w:r>
      <w:bookmarkEnd w:id="28"/>
    </w:p>
    <w:p w14:paraId="0E69B015" w14:textId="77777777" w:rsidR="00734697" w:rsidRPr="00E82858" w:rsidRDefault="00734697" w:rsidP="00734697">
      <w:pPr>
        <w:rPr>
          <w:rFonts w:ascii="Arial" w:hAnsi="Arial" w:cs="Arial"/>
          <w:sz w:val="20"/>
          <w:szCs w:val="20"/>
        </w:rPr>
      </w:pPr>
    </w:p>
    <w:p w14:paraId="0794BCAC" w14:textId="77777777" w:rsidR="00734697" w:rsidRPr="00E82858" w:rsidRDefault="00734697" w:rsidP="00734697">
      <w:pPr>
        <w:ind w:left="360" w:hanging="360"/>
        <w:rPr>
          <w:rFonts w:ascii="Arial" w:hAnsi="Arial" w:cs="Arial"/>
          <w:sz w:val="20"/>
          <w:szCs w:val="20"/>
        </w:rPr>
      </w:pPr>
      <w:r w:rsidRPr="00E82858">
        <w:rPr>
          <w:rFonts w:ascii="Arial" w:hAnsi="Arial" w:cs="Arial"/>
          <w:sz w:val="28"/>
          <w:szCs w:val="28"/>
        </w:rPr>
        <w:t>□</w:t>
      </w:r>
      <w:r w:rsidRPr="00E82858">
        <w:rPr>
          <w:rFonts w:ascii="Arial" w:hAnsi="Arial" w:cs="Arial"/>
          <w:sz w:val="20"/>
          <w:szCs w:val="20"/>
        </w:rPr>
        <w:tab/>
        <w:t>Hierbij verleen ik geen licentie tot opname van de hierna te noemen scriptie in de databank “</w:t>
      </w:r>
      <w:proofErr w:type="spellStart"/>
      <w:r w:rsidRPr="00E82858">
        <w:rPr>
          <w:rFonts w:ascii="Arial" w:hAnsi="Arial" w:cs="Arial"/>
          <w:sz w:val="20"/>
          <w:szCs w:val="20"/>
        </w:rPr>
        <w:t>Fontysscripties</w:t>
      </w:r>
      <w:proofErr w:type="spellEnd"/>
      <w:r w:rsidRPr="00E82858">
        <w:rPr>
          <w:rFonts w:ascii="Arial" w:hAnsi="Arial" w:cs="Arial"/>
          <w:sz w:val="20"/>
          <w:szCs w:val="20"/>
        </w:rPr>
        <w:t xml:space="preserve">”. Tevens verleen ik geen toestemming tot het geheel of gedeeltelijk (doen) verveelvoudigen en openbaar (doen) maken in druk en/of in digitale vorm, al dan niet in combinatie met werken van derden, bijvoorbeeld online beschikbaarstelling via internet of enig ander netwerk, als onderdeel van een databank, </w:t>
      </w:r>
      <w:proofErr w:type="spellStart"/>
      <w:r w:rsidRPr="00E82858">
        <w:rPr>
          <w:rFonts w:ascii="Arial" w:hAnsi="Arial" w:cs="Arial"/>
          <w:sz w:val="20"/>
          <w:szCs w:val="20"/>
        </w:rPr>
        <w:t>on-line</w:t>
      </w:r>
      <w:proofErr w:type="spellEnd"/>
      <w:r w:rsidRPr="00E82858">
        <w:rPr>
          <w:rFonts w:ascii="Arial" w:hAnsi="Arial" w:cs="Arial"/>
          <w:sz w:val="20"/>
          <w:szCs w:val="20"/>
        </w:rPr>
        <w:t xml:space="preserve"> of </w:t>
      </w:r>
      <w:proofErr w:type="spellStart"/>
      <w:r w:rsidRPr="00E82858">
        <w:rPr>
          <w:rFonts w:ascii="Arial" w:hAnsi="Arial" w:cs="Arial"/>
          <w:sz w:val="20"/>
          <w:szCs w:val="20"/>
        </w:rPr>
        <w:t>off-line</w:t>
      </w:r>
      <w:proofErr w:type="spellEnd"/>
      <w:r w:rsidRPr="00E82858">
        <w:rPr>
          <w:rFonts w:ascii="Arial" w:hAnsi="Arial" w:cs="Arial"/>
          <w:sz w:val="20"/>
          <w:szCs w:val="20"/>
        </w:rPr>
        <w:t>, van bedoelde scriptie voor welk gebruik dan ook.</w:t>
      </w:r>
    </w:p>
    <w:p w14:paraId="7016B7F2" w14:textId="77777777" w:rsidR="00734697" w:rsidRPr="00E82858" w:rsidRDefault="00734697" w:rsidP="00734697">
      <w:pPr>
        <w:rPr>
          <w:rFonts w:ascii="Arial" w:hAnsi="Arial" w:cs="Arial"/>
          <w:sz w:val="20"/>
          <w:szCs w:val="20"/>
        </w:rPr>
      </w:pPr>
    </w:p>
    <w:p w14:paraId="329BB839" w14:textId="77777777" w:rsidR="00734697" w:rsidRPr="00E82858" w:rsidRDefault="00734697" w:rsidP="00734697">
      <w:pPr>
        <w:ind w:left="360"/>
        <w:rPr>
          <w:rFonts w:ascii="Arial" w:hAnsi="Arial" w:cs="Arial"/>
          <w:sz w:val="20"/>
          <w:szCs w:val="20"/>
        </w:rPr>
      </w:pPr>
      <w:r w:rsidRPr="00E82858">
        <w:rPr>
          <w:rFonts w:ascii="Arial" w:hAnsi="Arial" w:cs="Arial"/>
          <w:sz w:val="20"/>
          <w:szCs w:val="20"/>
        </w:rPr>
        <w:t>Reden hiervoor is:</w:t>
      </w:r>
    </w:p>
    <w:p w14:paraId="1AF73F8C" w14:textId="77777777" w:rsidR="00734697" w:rsidRPr="00E82858" w:rsidRDefault="00734697" w:rsidP="00734697">
      <w:pPr>
        <w:ind w:left="720" w:hanging="360"/>
        <w:rPr>
          <w:rFonts w:ascii="Arial" w:hAnsi="Arial" w:cs="Arial"/>
          <w:sz w:val="20"/>
          <w:szCs w:val="20"/>
        </w:rPr>
      </w:pPr>
      <w:r w:rsidRPr="00E82858">
        <w:rPr>
          <w:rFonts w:ascii="Arial" w:hAnsi="Arial" w:cs="Arial"/>
          <w:sz w:val="28"/>
          <w:szCs w:val="28"/>
        </w:rPr>
        <w:t>□</w:t>
      </w:r>
      <w:r w:rsidRPr="00E82858">
        <w:rPr>
          <w:rFonts w:ascii="Arial" w:hAnsi="Arial" w:cs="Arial"/>
          <w:sz w:val="28"/>
          <w:szCs w:val="28"/>
        </w:rPr>
        <w:tab/>
      </w:r>
      <w:r w:rsidRPr="00E82858">
        <w:rPr>
          <w:rFonts w:ascii="Arial" w:hAnsi="Arial" w:cs="Arial"/>
          <w:sz w:val="20"/>
          <w:szCs w:val="20"/>
        </w:rPr>
        <w:t xml:space="preserve">Mijn </w:t>
      </w:r>
      <w:proofErr w:type="spellStart"/>
      <w:r w:rsidRPr="00E82858">
        <w:rPr>
          <w:rFonts w:ascii="Arial" w:hAnsi="Arial" w:cs="Arial"/>
          <w:color w:val="000000"/>
          <w:sz w:val="20"/>
          <w:szCs w:val="20"/>
        </w:rPr>
        <w:t>stagebiedende</w:t>
      </w:r>
      <w:proofErr w:type="spellEnd"/>
      <w:r w:rsidRPr="00E82858">
        <w:rPr>
          <w:rFonts w:ascii="Arial" w:hAnsi="Arial" w:cs="Arial"/>
          <w:color w:val="000000"/>
          <w:sz w:val="20"/>
          <w:szCs w:val="20"/>
        </w:rPr>
        <w:t xml:space="preserve"> organisatie</w:t>
      </w:r>
      <w:r w:rsidRPr="00E82858">
        <w:rPr>
          <w:rFonts w:ascii="Arial" w:hAnsi="Arial" w:cs="Arial"/>
          <w:sz w:val="20"/>
          <w:szCs w:val="20"/>
        </w:rPr>
        <w:t xml:space="preserve"> c.q. opdrachtgever gaat hiermee NIET akkoord</w:t>
      </w:r>
    </w:p>
    <w:p w14:paraId="1A4D935C" w14:textId="77777777" w:rsidR="00734697" w:rsidRPr="00E82858" w:rsidRDefault="00734697" w:rsidP="00734697">
      <w:pPr>
        <w:ind w:left="720" w:hanging="360"/>
        <w:rPr>
          <w:rFonts w:ascii="Arial" w:hAnsi="Arial" w:cs="Arial"/>
          <w:sz w:val="20"/>
          <w:szCs w:val="20"/>
        </w:rPr>
      </w:pPr>
      <w:r w:rsidRPr="00E82858">
        <w:rPr>
          <w:rFonts w:ascii="Arial" w:hAnsi="Arial" w:cs="Arial"/>
          <w:sz w:val="28"/>
          <w:szCs w:val="28"/>
        </w:rPr>
        <w:t>□</w:t>
      </w:r>
      <w:r w:rsidRPr="00E82858">
        <w:rPr>
          <w:rFonts w:ascii="Arial" w:hAnsi="Arial" w:cs="Arial"/>
          <w:sz w:val="28"/>
          <w:szCs w:val="28"/>
        </w:rPr>
        <w:tab/>
      </w:r>
      <w:r>
        <w:rPr>
          <w:rFonts w:ascii="Arial" w:hAnsi="Arial" w:cs="Arial"/>
          <w:sz w:val="20"/>
          <w:szCs w:val="20"/>
        </w:rPr>
        <w:t>Anders: ….</w:t>
      </w:r>
      <w:r w:rsidRPr="00571F0E">
        <w:rPr>
          <w:rFonts w:ascii="Arial" w:hAnsi="Arial" w:cs="Arial"/>
          <w:sz w:val="20"/>
          <w:szCs w:val="20"/>
        </w:rPr>
        <w:t>.</w:t>
      </w:r>
      <w:r w:rsidRPr="00E82858">
        <w:rPr>
          <w:rFonts w:ascii="Arial" w:hAnsi="Arial" w:cs="Arial"/>
          <w:sz w:val="20"/>
          <w:szCs w:val="20"/>
        </w:rPr>
        <w:t>…………………………………………………...</w:t>
      </w:r>
      <w:r>
        <w:rPr>
          <w:rFonts w:ascii="Arial" w:hAnsi="Arial" w:cs="Arial"/>
          <w:sz w:val="20"/>
          <w:szCs w:val="20"/>
        </w:rPr>
        <w:t>.....................................................</w:t>
      </w:r>
    </w:p>
    <w:p w14:paraId="2D1AFE6C" w14:textId="77777777" w:rsidR="00734697" w:rsidRPr="00E82858" w:rsidRDefault="00734697" w:rsidP="00734697">
      <w:pPr>
        <w:rPr>
          <w:rFonts w:ascii="Arial" w:hAnsi="Arial" w:cs="Arial"/>
          <w:sz w:val="20"/>
          <w:szCs w:val="20"/>
        </w:rPr>
      </w:pPr>
    </w:p>
    <w:p w14:paraId="7F9F5271" w14:textId="77777777" w:rsidR="00734697" w:rsidRPr="00E82858" w:rsidRDefault="00734697" w:rsidP="00734697">
      <w:pPr>
        <w:ind w:left="360" w:hanging="360"/>
        <w:rPr>
          <w:rFonts w:ascii="Arial" w:hAnsi="Arial" w:cs="Arial"/>
          <w:sz w:val="20"/>
          <w:szCs w:val="20"/>
        </w:rPr>
      </w:pPr>
      <w:r>
        <w:rPr>
          <w:rFonts w:ascii="Arial" w:hAnsi="Arial" w:cs="Arial"/>
          <w:noProof/>
          <w:sz w:val="28"/>
          <w:szCs w:val="28"/>
          <w:lang w:eastAsia="nl-NL"/>
        </w:rPr>
        <mc:AlternateContent>
          <mc:Choice Requires="wpi">
            <w:drawing>
              <wp:anchor distT="0" distB="0" distL="114300" distR="114300" simplePos="0" relativeHeight="251667456" behindDoc="0" locked="0" layoutInCell="1" allowOverlap="1" wp14:anchorId="759CB7FE" wp14:editId="184B857C">
                <wp:simplePos x="0" y="0"/>
                <wp:positionH relativeFrom="column">
                  <wp:posOffset>-3692411</wp:posOffset>
                </wp:positionH>
                <wp:positionV relativeFrom="paragraph">
                  <wp:posOffset>831026</wp:posOffset>
                </wp:positionV>
                <wp:extent cx="360" cy="360"/>
                <wp:effectExtent l="38100" t="50800" r="38100" b="50800"/>
                <wp:wrapNone/>
                <wp:docPr id="24" name="Inkt 2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10D04" id="Inkt 24" o:spid="_x0000_s1026" type="#_x0000_t75" style="position:absolute;margin-left:-291.45pt;margin-top:64.7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">
                <v:imagedata r:id="rId19" o:title=""/>
              </v:shape>
            </w:pict>
          </mc:Fallback>
        </mc:AlternateContent>
      </w:r>
      <w:r w:rsidRPr="00E82858">
        <w:rPr>
          <w:rFonts w:ascii="Arial" w:hAnsi="Arial" w:cs="Arial"/>
          <w:sz w:val="28"/>
          <w:szCs w:val="28"/>
        </w:rPr>
        <w:t>□</w:t>
      </w:r>
      <w:r w:rsidRPr="00E82858">
        <w:rPr>
          <w:rFonts w:ascii="Arial" w:hAnsi="Arial" w:cs="Arial"/>
          <w:sz w:val="20"/>
          <w:szCs w:val="20"/>
        </w:rPr>
        <w:tab/>
      </w:r>
      <w:proofErr w:type="spellStart"/>
      <w:r w:rsidRPr="00E82858">
        <w:rPr>
          <w:rFonts w:ascii="Arial" w:hAnsi="Arial" w:cs="Arial"/>
          <w:color w:val="000000"/>
          <w:sz w:val="20"/>
          <w:szCs w:val="20"/>
        </w:rPr>
        <w:t>Stagebiedende</w:t>
      </w:r>
      <w:proofErr w:type="spellEnd"/>
      <w:r w:rsidRPr="00E82858">
        <w:rPr>
          <w:rFonts w:ascii="Arial" w:hAnsi="Arial" w:cs="Arial"/>
          <w:color w:val="000000"/>
          <w:sz w:val="20"/>
          <w:szCs w:val="20"/>
        </w:rPr>
        <w:t xml:space="preserve"> organisatie c.q. opdrachtgever</w:t>
      </w:r>
      <w:r w:rsidRPr="00E82858">
        <w:rPr>
          <w:rFonts w:ascii="Arial" w:hAnsi="Arial" w:cs="Arial"/>
          <w:sz w:val="20"/>
          <w:szCs w:val="20"/>
        </w:rPr>
        <w:t xml:space="preserve"> verleent geen licentie tot opname van de hierna te noemen scriptie in de databank “</w:t>
      </w:r>
      <w:proofErr w:type="spellStart"/>
      <w:r w:rsidRPr="00E82858">
        <w:rPr>
          <w:rFonts w:ascii="Arial" w:hAnsi="Arial" w:cs="Arial"/>
          <w:sz w:val="20"/>
          <w:szCs w:val="20"/>
        </w:rPr>
        <w:t>Fontysscripties</w:t>
      </w:r>
      <w:proofErr w:type="spellEnd"/>
      <w:r w:rsidRPr="00E82858">
        <w:rPr>
          <w:rFonts w:ascii="Arial" w:hAnsi="Arial" w:cs="Arial"/>
          <w:sz w:val="20"/>
          <w:szCs w:val="20"/>
        </w:rPr>
        <w:t xml:space="preserve">”. Tevens verleent deze geen toestemming tot het geheel of gedeeltelijk (doen) verveelvoudigen en openbaar (doen) maken in druk en/of in digitale vorm, al dan niet in combinatie met werken van derden, bijvoorbeeld online beschikbaarstelling via internet of enig ander netwerk, als onderdeel van een databank, </w:t>
      </w:r>
      <w:proofErr w:type="spellStart"/>
      <w:r w:rsidRPr="00E82858">
        <w:rPr>
          <w:rFonts w:ascii="Arial" w:hAnsi="Arial" w:cs="Arial"/>
          <w:sz w:val="20"/>
          <w:szCs w:val="20"/>
        </w:rPr>
        <w:t>on-line</w:t>
      </w:r>
      <w:proofErr w:type="spellEnd"/>
      <w:r w:rsidRPr="00E82858">
        <w:rPr>
          <w:rFonts w:ascii="Arial" w:hAnsi="Arial" w:cs="Arial"/>
          <w:sz w:val="20"/>
          <w:szCs w:val="20"/>
        </w:rPr>
        <w:t xml:space="preserve"> of </w:t>
      </w:r>
      <w:proofErr w:type="spellStart"/>
      <w:r w:rsidRPr="00E82858">
        <w:rPr>
          <w:rFonts w:ascii="Arial" w:hAnsi="Arial" w:cs="Arial"/>
          <w:sz w:val="20"/>
          <w:szCs w:val="20"/>
        </w:rPr>
        <w:t>off-line</w:t>
      </w:r>
      <w:proofErr w:type="spellEnd"/>
      <w:r w:rsidRPr="00E82858">
        <w:rPr>
          <w:rFonts w:ascii="Arial" w:hAnsi="Arial" w:cs="Arial"/>
          <w:sz w:val="20"/>
          <w:szCs w:val="20"/>
        </w:rPr>
        <w:t>, van bedoelde scriptie voor welk gebruik dan ook.</w:t>
      </w:r>
    </w:p>
    <w:p w14:paraId="1E2AB7C2" w14:textId="77777777" w:rsidR="00734697" w:rsidRPr="00E82858" w:rsidRDefault="00734697" w:rsidP="00734697">
      <w:pPr>
        <w:rPr>
          <w:rFonts w:ascii="Arial" w:hAnsi="Arial" w:cs="Arial"/>
          <w:sz w:val="20"/>
          <w:szCs w:val="20"/>
        </w:rPr>
      </w:pPr>
    </w:p>
    <w:p w14:paraId="67D846F2" w14:textId="77777777" w:rsidR="00734697" w:rsidRPr="00E82858" w:rsidRDefault="00734697" w:rsidP="00734697">
      <w:pPr>
        <w:ind w:left="360"/>
        <w:rPr>
          <w:rFonts w:ascii="Arial" w:hAnsi="Arial" w:cs="Arial"/>
          <w:sz w:val="20"/>
          <w:szCs w:val="20"/>
        </w:rPr>
      </w:pPr>
      <w:r w:rsidRPr="00E82858">
        <w:rPr>
          <w:rFonts w:ascii="Arial" w:hAnsi="Arial" w:cs="Arial"/>
          <w:sz w:val="20"/>
          <w:szCs w:val="20"/>
        </w:rPr>
        <w:lastRenderedPageBreak/>
        <w:t>Reden hiervoor is:</w:t>
      </w:r>
      <w:r>
        <w:rPr>
          <w:rFonts w:ascii="Arial" w:hAnsi="Arial" w:cs="Arial"/>
          <w:sz w:val="20"/>
          <w:szCs w:val="20"/>
        </w:rPr>
        <w:br/>
      </w:r>
    </w:p>
    <w:p w14:paraId="6F2697F7" w14:textId="77777777" w:rsidR="00734697" w:rsidRDefault="00734697" w:rsidP="00734697">
      <w:pPr>
        <w:tabs>
          <w:tab w:val="left" w:pos="3105"/>
        </w:tabs>
        <w:ind w:left="360"/>
        <w:rPr>
          <w:rFonts w:ascii="Arial" w:hAnsi="Arial" w:cs="Arial"/>
          <w:sz w:val="20"/>
          <w:szCs w:val="20"/>
        </w:rPr>
      </w:pPr>
      <w:r w:rsidRPr="00E82858">
        <w:rPr>
          <w:rFonts w:ascii="Arial" w:hAnsi="Arial" w:cs="Arial"/>
          <w:sz w:val="20"/>
          <w:szCs w:val="20"/>
        </w:rPr>
        <w:t>……………………………………………………………………………………………………………</w:t>
      </w:r>
    </w:p>
    <w:p w14:paraId="36A0C7B5" w14:textId="77777777" w:rsidR="00734697" w:rsidRPr="00E82858" w:rsidRDefault="00734697" w:rsidP="00734697">
      <w:pPr>
        <w:tabs>
          <w:tab w:val="left" w:pos="3105"/>
        </w:tabs>
        <w:ind w:left="360"/>
        <w:rPr>
          <w:rFonts w:ascii="Arial" w:hAnsi="Arial" w:cs="Arial"/>
          <w:sz w:val="20"/>
          <w:szCs w:val="20"/>
          <w:highlight w:val="yellow"/>
        </w:rPr>
      </w:pPr>
      <w:r w:rsidRPr="00E82858">
        <w:rPr>
          <w:rFonts w:ascii="Arial" w:hAnsi="Arial" w:cs="Arial"/>
          <w:sz w:val="20"/>
          <w:szCs w:val="20"/>
        </w:rPr>
        <w:tab/>
      </w:r>
    </w:p>
    <w:p w14:paraId="511A30A9" w14:textId="77777777" w:rsidR="00734697" w:rsidRDefault="00734697" w:rsidP="00734697">
      <w:pPr>
        <w:ind w:left="360"/>
        <w:rPr>
          <w:rFonts w:ascii="Arial" w:hAnsi="Arial" w:cs="Arial"/>
          <w:sz w:val="20"/>
          <w:szCs w:val="20"/>
        </w:rPr>
      </w:pPr>
      <w:r w:rsidRPr="00E82858">
        <w:rPr>
          <w:rFonts w:ascii="Arial" w:hAnsi="Arial" w:cs="Arial"/>
          <w:sz w:val="20"/>
          <w:szCs w:val="20"/>
        </w:rPr>
        <w:t>……………………………………………………………………………………………………………</w:t>
      </w:r>
      <w:r>
        <w:rPr>
          <w:rFonts w:ascii="Arial" w:hAnsi="Arial" w:cs="Arial"/>
          <w:sz w:val="20"/>
          <w:szCs w:val="20"/>
        </w:rPr>
        <w:br/>
      </w:r>
    </w:p>
    <w:p w14:paraId="74C9AF4A" w14:textId="77777777" w:rsidR="00734697" w:rsidRPr="00E82858" w:rsidRDefault="00734697" w:rsidP="00734697">
      <w:pPr>
        <w:ind w:left="360"/>
        <w:rPr>
          <w:rFonts w:ascii="Arial" w:hAnsi="Arial" w:cs="Arial"/>
          <w:sz w:val="20"/>
          <w:szCs w:val="20"/>
        </w:rPr>
      </w:pPr>
      <w:r w:rsidRPr="00E82858">
        <w:rPr>
          <w:rFonts w:ascii="Arial" w:hAnsi="Arial" w:cs="Arial"/>
          <w:sz w:val="20"/>
          <w:szCs w:val="20"/>
        </w:rPr>
        <w:t>……………………………………………………………………………………………………………</w:t>
      </w:r>
    </w:p>
    <w:p w14:paraId="7856994C" w14:textId="77777777" w:rsidR="00734697" w:rsidRDefault="00734697" w:rsidP="00734697">
      <w:pPr>
        <w:tabs>
          <w:tab w:val="left" w:pos="3105"/>
        </w:tabs>
        <w:ind w:left="360"/>
        <w:rPr>
          <w:rFonts w:ascii="Arial" w:hAnsi="Arial" w:cs="Arial"/>
          <w:sz w:val="20"/>
          <w:szCs w:val="20"/>
        </w:rPr>
      </w:pPr>
      <w:r w:rsidRPr="00E82858">
        <w:rPr>
          <w:rFonts w:ascii="Arial" w:hAnsi="Arial" w:cs="Arial"/>
          <w:sz w:val="20"/>
          <w:szCs w:val="20"/>
        </w:rPr>
        <w:tab/>
      </w:r>
    </w:p>
    <w:p w14:paraId="2D43FCB6" w14:textId="77777777" w:rsidR="00734697" w:rsidRPr="00E82858" w:rsidRDefault="00734697" w:rsidP="00734697">
      <w:pPr>
        <w:tabs>
          <w:tab w:val="left" w:pos="3105"/>
        </w:tabs>
        <w:ind w:left="360"/>
        <w:rPr>
          <w:rFonts w:ascii="Arial" w:hAnsi="Arial" w:cs="Arial"/>
          <w:sz w:val="20"/>
          <w:szCs w:val="20"/>
          <w:highlight w:val="yellow"/>
        </w:rPr>
      </w:pPr>
      <w:r w:rsidRPr="00E82858">
        <w:rPr>
          <w:rFonts w:ascii="Arial" w:hAnsi="Arial" w:cs="Arial"/>
          <w:sz w:val="20"/>
          <w:szCs w:val="20"/>
        </w:rPr>
        <w:t>……………………………………………………………………………………………………………</w:t>
      </w:r>
    </w:p>
    <w:p w14:paraId="24428E96" w14:textId="77777777" w:rsidR="00734697" w:rsidRPr="00E82858" w:rsidRDefault="00734697" w:rsidP="00734697">
      <w:pPr>
        <w:rPr>
          <w:rFonts w:ascii="Arial" w:hAnsi="Arial" w:cs="Arial"/>
          <w:sz w:val="20"/>
          <w:szCs w:val="20"/>
          <w:highlight w:val="yellow"/>
        </w:rPr>
      </w:pPr>
    </w:p>
    <w:p w14:paraId="2864DA60" w14:textId="77777777" w:rsidR="00734697" w:rsidRDefault="00734697" w:rsidP="00734697">
      <w:pPr>
        <w:rPr>
          <w:rFonts w:ascii="Arial" w:hAnsi="Arial" w:cs="Arial"/>
          <w:sz w:val="20"/>
          <w:szCs w:val="20"/>
        </w:rPr>
      </w:pPr>
    </w:p>
    <w:p w14:paraId="401A4C19" w14:textId="77777777" w:rsidR="00734697" w:rsidRDefault="00734697" w:rsidP="00734697">
      <w:pPr>
        <w:rPr>
          <w:rFonts w:ascii="Arial" w:hAnsi="Arial" w:cs="Arial"/>
          <w:sz w:val="20"/>
          <w:szCs w:val="20"/>
        </w:rPr>
      </w:pPr>
    </w:p>
    <w:p w14:paraId="4BE62FE7" w14:textId="77777777" w:rsidR="00734697" w:rsidRPr="00E82858" w:rsidRDefault="00734697" w:rsidP="00734697">
      <w:pPr>
        <w:rPr>
          <w:rFonts w:ascii="Arial" w:hAnsi="Arial" w:cs="Arial"/>
          <w:sz w:val="20"/>
          <w:szCs w:val="20"/>
        </w:rPr>
      </w:pPr>
      <w:r w:rsidRPr="00E82858">
        <w:rPr>
          <w:rFonts w:ascii="Arial" w:hAnsi="Arial" w:cs="Arial"/>
          <w:sz w:val="20"/>
          <w:szCs w:val="20"/>
        </w:rPr>
        <w:t>Het betreft de navolgende scriptie:</w:t>
      </w:r>
    </w:p>
    <w:p w14:paraId="58C87C12" w14:textId="77777777" w:rsidR="00734697" w:rsidRPr="00E82858" w:rsidRDefault="00734697" w:rsidP="00734697">
      <w:pPr>
        <w:rPr>
          <w:rFonts w:ascii="Arial" w:hAnsi="Arial" w:cs="Arial"/>
          <w:sz w:val="20"/>
          <w:szCs w:val="20"/>
        </w:rPr>
      </w:pPr>
    </w:p>
    <w:p w14:paraId="1E4C9F80" w14:textId="77777777" w:rsidR="00734697" w:rsidRDefault="00734697" w:rsidP="00734697">
      <w:pPr>
        <w:tabs>
          <w:tab w:val="left" w:pos="3105"/>
        </w:tabs>
        <w:rPr>
          <w:rFonts w:ascii="Arial" w:hAnsi="Arial" w:cs="Arial"/>
          <w:sz w:val="20"/>
          <w:szCs w:val="20"/>
        </w:rPr>
      </w:pPr>
      <w:r w:rsidRPr="00E82858">
        <w:rPr>
          <w:rFonts w:ascii="Arial" w:hAnsi="Arial" w:cs="Arial"/>
          <w:sz w:val="20"/>
          <w:szCs w:val="20"/>
        </w:rPr>
        <w:t>……………………………………………………………………………………………………………</w:t>
      </w:r>
    </w:p>
    <w:p w14:paraId="7C8FA69F" w14:textId="77777777" w:rsidR="00734697" w:rsidRPr="00E82858" w:rsidRDefault="00734697" w:rsidP="00734697">
      <w:pPr>
        <w:tabs>
          <w:tab w:val="left" w:pos="3105"/>
        </w:tabs>
        <w:rPr>
          <w:rFonts w:ascii="Arial" w:hAnsi="Arial" w:cs="Arial"/>
          <w:sz w:val="20"/>
          <w:szCs w:val="20"/>
          <w:highlight w:val="yellow"/>
        </w:rPr>
      </w:pPr>
      <w:r w:rsidRPr="00E82858">
        <w:rPr>
          <w:rFonts w:ascii="Arial" w:hAnsi="Arial" w:cs="Arial"/>
          <w:sz w:val="20"/>
          <w:szCs w:val="20"/>
        </w:rPr>
        <w:tab/>
      </w:r>
    </w:p>
    <w:p w14:paraId="2DF819A6" w14:textId="77777777" w:rsidR="00734697" w:rsidRDefault="00734697" w:rsidP="00734697">
      <w:pPr>
        <w:rPr>
          <w:rFonts w:ascii="Arial" w:hAnsi="Arial" w:cs="Arial"/>
          <w:sz w:val="20"/>
          <w:szCs w:val="20"/>
        </w:rPr>
      </w:pPr>
      <w:r w:rsidRPr="00E82858">
        <w:rPr>
          <w:rFonts w:ascii="Arial" w:hAnsi="Arial" w:cs="Arial"/>
          <w:sz w:val="20"/>
          <w:szCs w:val="20"/>
        </w:rPr>
        <w:t>……………………………………………………………………………………………………………</w:t>
      </w:r>
      <w:r>
        <w:rPr>
          <w:rFonts w:ascii="Arial" w:hAnsi="Arial" w:cs="Arial"/>
          <w:sz w:val="20"/>
          <w:szCs w:val="20"/>
        </w:rPr>
        <w:br/>
      </w:r>
    </w:p>
    <w:p w14:paraId="21FCC0C2" w14:textId="77777777" w:rsidR="00734697" w:rsidRPr="00E82858" w:rsidRDefault="00734697" w:rsidP="00734697">
      <w:pPr>
        <w:rPr>
          <w:rFonts w:ascii="Arial" w:hAnsi="Arial" w:cs="Arial"/>
          <w:sz w:val="20"/>
          <w:szCs w:val="20"/>
        </w:rPr>
      </w:pPr>
      <w:r w:rsidRPr="00E82858">
        <w:rPr>
          <w:rFonts w:ascii="Arial" w:hAnsi="Arial" w:cs="Arial"/>
          <w:sz w:val="20"/>
          <w:szCs w:val="20"/>
        </w:rPr>
        <w:t>……………………………………………………………………………………………………………</w:t>
      </w:r>
    </w:p>
    <w:p w14:paraId="787BA8F1" w14:textId="77777777" w:rsidR="00734697" w:rsidRDefault="00734697" w:rsidP="00734697">
      <w:pPr>
        <w:tabs>
          <w:tab w:val="left" w:pos="3105"/>
        </w:tabs>
        <w:rPr>
          <w:rFonts w:ascii="Arial" w:hAnsi="Arial" w:cs="Arial"/>
          <w:sz w:val="20"/>
          <w:szCs w:val="20"/>
        </w:rPr>
      </w:pPr>
      <w:r w:rsidRPr="00E82858">
        <w:rPr>
          <w:rFonts w:ascii="Arial" w:hAnsi="Arial" w:cs="Arial"/>
          <w:sz w:val="20"/>
          <w:szCs w:val="20"/>
        </w:rPr>
        <w:tab/>
      </w:r>
    </w:p>
    <w:p w14:paraId="3B0D16EB" w14:textId="77777777" w:rsidR="00734697" w:rsidRPr="00E82858" w:rsidRDefault="00734697" w:rsidP="00734697">
      <w:pPr>
        <w:tabs>
          <w:tab w:val="left" w:pos="3105"/>
        </w:tabs>
        <w:rPr>
          <w:rFonts w:ascii="Arial" w:hAnsi="Arial" w:cs="Arial"/>
          <w:sz w:val="20"/>
          <w:szCs w:val="20"/>
          <w:highlight w:val="yellow"/>
        </w:rPr>
      </w:pPr>
      <w:r w:rsidRPr="00E82858">
        <w:rPr>
          <w:rFonts w:ascii="Arial" w:hAnsi="Arial" w:cs="Arial"/>
          <w:sz w:val="20"/>
          <w:szCs w:val="20"/>
        </w:rPr>
        <w:t>……………………………………………………………………………………………………………</w:t>
      </w:r>
    </w:p>
    <w:p w14:paraId="00350879" w14:textId="77777777" w:rsidR="00734697" w:rsidRPr="00E82858" w:rsidRDefault="00734697" w:rsidP="00734697">
      <w:pPr>
        <w:rPr>
          <w:rFonts w:ascii="Arial" w:hAnsi="Arial" w:cs="Arial"/>
          <w:sz w:val="20"/>
          <w:szCs w:val="20"/>
        </w:rPr>
      </w:pPr>
    </w:p>
    <w:p w14:paraId="0D92A7EF" w14:textId="77777777" w:rsidR="00734697" w:rsidRPr="00E82858" w:rsidRDefault="00734697" w:rsidP="00734697">
      <w:pPr>
        <w:rPr>
          <w:rFonts w:ascii="Arial" w:hAnsi="Arial" w:cs="Arial"/>
          <w:sz w:val="20"/>
          <w:szCs w:val="20"/>
        </w:rPr>
      </w:pPr>
    </w:p>
    <w:p w14:paraId="4E41221D" w14:textId="77777777" w:rsidR="00734697" w:rsidRDefault="00734697" w:rsidP="00734697">
      <w:pPr>
        <w:ind w:left="360"/>
        <w:rPr>
          <w:rFonts w:ascii="Arial" w:hAnsi="Arial" w:cs="Arial"/>
          <w:sz w:val="20"/>
          <w:szCs w:val="20"/>
        </w:rPr>
      </w:pPr>
      <w:r w:rsidRPr="003E6768">
        <w:rPr>
          <w:rFonts w:ascii="Arial" w:hAnsi="Arial" w:cs="Arial"/>
          <w:sz w:val="20"/>
          <w:szCs w:val="20"/>
        </w:rPr>
        <w:t>Datum:</w:t>
      </w:r>
      <w:r>
        <w:rPr>
          <w:rFonts w:ascii="Arial" w:hAnsi="Arial" w:cs="Arial"/>
          <w:sz w:val="20"/>
          <w:szCs w:val="20"/>
        </w:rPr>
        <w:t xml:space="preserve"> 12-6-2023</w:t>
      </w:r>
      <w:r w:rsidRPr="003E6768">
        <w:rPr>
          <w:rFonts w:ascii="Arial" w:hAnsi="Arial" w:cs="Arial"/>
          <w:sz w:val="20"/>
          <w:szCs w:val="20"/>
        </w:rPr>
        <w:tab/>
      </w:r>
      <w:r w:rsidRPr="003E6768">
        <w:rPr>
          <w:rFonts w:ascii="Arial" w:hAnsi="Arial" w:cs="Arial"/>
          <w:sz w:val="20"/>
          <w:szCs w:val="20"/>
        </w:rPr>
        <w:tab/>
      </w:r>
      <w:r w:rsidRPr="003E6768">
        <w:rPr>
          <w:rFonts w:ascii="Arial" w:hAnsi="Arial" w:cs="Arial"/>
          <w:sz w:val="20"/>
          <w:szCs w:val="20"/>
        </w:rPr>
        <w:tab/>
      </w:r>
      <w:r w:rsidRPr="003E6768">
        <w:rPr>
          <w:rFonts w:ascii="Arial" w:hAnsi="Arial" w:cs="Arial"/>
          <w:sz w:val="20"/>
          <w:szCs w:val="20"/>
        </w:rPr>
        <w:tab/>
      </w:r>
      <w:r w:rsidRPr="003E6768">
        <w:rPr>
          <w:rFonts w:ascii="Arial" w:hAnsi="Arial" w:cs="Arial"/>
          <w:sz w:val="20"/>
          <w:szCs w:val="20"/>
        </w:rPr>
        <w:tab/>
      </w:r>
      <w:r w:rsidRPr="003E6768">
        <w:rPr>
          <w:rFonts w:ascii="Arial" w:hAnsi="Arial" w:cs="Arial"/>
          <w:sz w:val="20"/>
          <w:szCs w:val="20"/>
        </w:rPr>
        <w:tab/>
      </w:r>
      <w:r w:rsidRPr="003E6768">
        <w:rPr>
          <w:rFonts w:ascii="Arial" w:hAnsi="Arial" w:cs="Arial"/>
          <w:sz w:val="20"/>
          <w:szCs w:val="20"/>
        </w:rPr>
        <w:tab/>
        <w:t>Handtekening:</w:t>
      </w:r>
    </w:p>
    <w:p w14:paraId="33C693C6" w14:textId="77777777" w:rsidR="00734697" w:rsidRPr="003E6768" w:rsidRDefault="00734697" w:rsidP="00734697">
      <w:pPr>
        <w:ind w:left="360"/>
        <w:rPr>
          <w:rFonts w:ascii="Arial" w:hAnsi="Arial" w:cs="Arial"/>
          <w:sz w:val="20"/>
          <w:szCs w:val="20"/>
        </w:rPr>
      </w:pPr>
      <w:r w:rsidRPr="003E6768">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41FEBCB" w14:textId="77777777" w:rsidR="00734697" w:rsidRPr="00E82858" w:rsidRDefault="00734697" w:rsidP="00734697">
      <w:pPr>
        <w:rPr>
          <w:rFonts w:ascii="Arial" w:hAnsi="Arial" w:cs="Arial"/>
          <w:sz w:val="20"/>
          <w:szCs w:val="20"/>
        </w:rPr>
      </w:pPr>
      <w:r>
        <w:rPr>
          <w:rFonts w:ascii="Arial" w:hAnsi="Arial" w:cs="Arial"/>
          <w:noProof/>
          <w:sz w:val="20"/>
          <w:szCs w:val="20"/>
          <w:lang w:eastAsia="nl-NL"/>
        </w:rPr>
        <mc:AlternateContent>
          <mc:Choice Requires="wpi">
            <w:drawing>
              <wp:anchor distT="0" distB="0" distL="114300" distR="114300" simplePos="0" relativeHeight="251666432" behindDoc="0" locked="0" layoutInCell="1" allowOverlap="1" wp14:anchorId="244CA36A" wp14:editId="2B25EA48">
                <wp:simplePos x="0" y="0"/>
                <wp:positionH relativeFrom="column">
                  <wp:posOffset>3187700</wp:posOffset>
                </wp:positionH>
                <wp:positionV relativeFrom="paragraph">
                  <wp:posOffset>-388620</wp:posOffset>
                </wp:positionV>
                <wp:extent cx="2283120" cy="837720"/>
                <wp:effectExtent l="38100" t="38100" r="41275" b="38735"/>
                <wp:wrapNone/>
                <wp:docPr id="23" name="Inkt 23"/>
                <wp:cNvGraphicFramePr/>
                <a:graphic xmlns:a="http://schemas.openxmlformats.org/drawingml/2006/main">
                  <a:graphicData uri="http://schemas.microsoft.com/office/word/2010/wordprocessingInk">
                    <w14:contentPart bwMode="auto" r:id="rId20">
                      <w14:nvContentPartPr>
                        <w14:cNvContentPartPr/>
                      </w14:nvContentPartPr>
                      <w14:xfrm>
                        <a:off x="0" y="0"/>
                        <a:ext cx="2283120" cy="83772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EADEB" id="Inkt 23" o:spid="_x0000_s1026" type="#_x0000_t75" style="position:absolute;margin-left:250.3pt;margin-top:-31.3pt;width:181.15pt;height:67.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">
                <v:imagedata r:id="rId21" o:title=""/>
              </v:shape>
            </w:pict>
          </mc:Fallback>
        </mc:AlternateContent>
      </w:r>
      <w:r>
        <w:rPr>
          <w:rFonts w:ascii="Arial" w:hAnsi="Arial" w:cs="Arial"/>
          <w:noProof/>
          <w:sz w:val="20"/>
          <w:szCs w:val="20"/>
          <w:lang w:eastAsia="nl-NL"/>
        </w:rPr>
        <mc:AlternateContent>
          <mc:Choice Requires="wpi">
            <w:drawing>
              <wp:anchor distT="0" distB="0" distL="114300" distR="114300" simplePos="0" relativeHeight="251665408" behindDoc="0" locked="0" layoutInCell="1" allowOverlap="1" wp14:anchorId="68999EA6" wp14:editId="686845FB">
                <wp:simplePos x="0" y="0"/>
                <wp:positionH relativeFrom="column">
                  <wp:posOffset>3276600</wp:posOffset>
                </wp:positionH>
                <wp:positionV relativeFrom="paragraph">
                  <wp:posOffset>-285750</wp:posOffset>
                </wp:positionV>
                <wp:extent cx="2147015" cy="568960"/>
                <wp:effectExtent l="38100" t="38100" r="50165" b="40640"/>
                <wp:wrapNone/>
                <wp:docPr id="7" name="Inkt 7"/>
                <wp:cNvGraphicFramePr/>
                <a:graphic xmlns:a="http://schemas.openxmlformats.org/drawingml/2006/main">
                  <a:graphicData uri="http://schemas.microsoft.com/office/word/2010/wordprocessingInk">
                    <w14:contentPart bwMode="auto" r:id="rId22">
                      <w14:nvContentPartPr>
                        <w14:cNvContentPartPr/>
                      </w14:nvContentPartPr>
                      <w14:xfrm>
                        <a:off x="0" y="0"/>
                        <a:ext cx="2147015" cy="5689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5FC7E" id="Inkt 7" o:spid="_x0000_s1026" type="#_x0000_t75" style="position:absolute;margin-left:257.3pt;margin-top:-23.2pt;width:170.45pt;height:46.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">
                <v:imagedata r:id="rId23" o:title=""/>
              </v:shape>
            </w:pict>
          </mc:Fallback>
        </mc:AlternateContent>
      </w:r>
    </w:p>
    <w:p w14:paraId="37A5B4EC" w14:textId="77777777" w:rsidR="00734697" w:rsidRPr="00E82858" w:rsidRDefault="00734697" w:rsidP="00734697">
      <w:pPr>
        <w:rPr>
          <w:rFonts w:ascii="Arial" w:hAnsi="Arial" w:cs="Arial"/>
          <w:sz w:val="20"/>
          <w:szCs w:val="20"/>
        </w:rPr>
      </w:pPr>
    </w:p>
    <w:p w14:paraId="6B1A83F8" w14:textId="77777777" w:rsidR="00734697" w:rsidRPr="00E82858" w:rsidRDefault="00734697" w:rsidP="00734697">
      <w:pPr>
        <w:rPr>
          <w:rFonts w:ascii="Arial" w:hAnsi="Arial" w:cs="Arial"/>
          <w:sz w:val="20"/>
          <w:szCs w:val="20"/>
        </w:rPr>
      </w:pPr>
    </w:p>
    <w:p w14:paraId="7345B0CF" w14:textId="77777777" w:rsidR="00734697" w:rsidRPr="002601BD" w:rsidRDefault="00734697" w:rsidP="00734697">
      <w:pPr>
        <w:rPr>
          <w:rFonts w:ascii="Arial" w:hAnsi="Arial" w:cs="Arial"/>
          <w:sz w:val="20"/>
          <w:szCs w:val="20"/>
        </w:rPr>
      </w:pPr>
      <w:r w:rsidRPr="002601BD">
        <w:rPr>
          <w:rFonts w:ascii="Arial" w:hAnsi="Arial" w:cs="Arial"/>
          <w:sz w:val="20"/>
          <w:szCs w:val="20"/>
        </w:rPr>
        <w:t>Dit formulier dient tegelijkertijd met de scriptie ingeleverd te worden bij het secretariaat</w:t>
      </w:r>
      <w:r>
        <w:rPr>
          <w:rFonts w:ascii="Arial" w:hAnsi="Arial" w:cs="Arial"/>
          <w:sz w:val="20"/>
          <w:szCs w:val="20"/>
        </w:rPr>
        <w:t xml:space="preserve"> </w:t>
      </w:r>
      <w:r w:rsidRPr="002601BD">
        <w:rPr>
          <w:rFonts w:ascii="Arial" w:hAnsi="Arial" w:cs="Arial"/>
          <w:sz w:val="20"/>
          <w:szCs w:val="20"/>
        </w:rPr>
        <w:t>/</w:t>
      </w:r>
      <w:r>
        <w:rPr>
          <w:rFonts w:ascii="Arial" w:hAnsi="Arial" w:cs="Arial"/>
          <w:sz w:val="20"/>
          <w:szCs w:val="20"/>
        </w:rPr>
        <w:t xml:space="preserve"> </w:t>
      </w:r>
      <w:r w:rsidRPr="002601BD">
        <w:rPr>
          <w:rFonts w:ascii="Arial" w:hAnsi="Arial" w:cs="Arial"/>
          <w:sz w:val="20"/>
          <w:szCs w:val="20"/>
        </w:rPr>
        <w:t>stagebureau</w:t>
      </w:r>
      <w:r>
        <w:rPr>
          <w:rFonts w:ascii="Arial" w:hAnsi="Arial" w:cs="Arial"/>
          <w:sz w:val="20"/>
          <w:szCs w:val="20"/>
        </w:rPr>
        <w:t xml:space="preserve"> </w:t>
      </w:r>
      <w:r w:rsidRPr="002601BD">
        <w:rPr>
          <w:rFonts w:ascii="Arial" w:hAnsi="Arial" w:cs="Arial"/>
          <w:sz w:val="20"/>
          <w:szCs w:val="20"/>
        </w:rPr>
        <w:t>/ examenbureau.</w:t>
      </w:r>
    </w:p>
    <w:p w14:paraId="539CEECF" w14:textId="77777777" w:rsidR="00734697" w:rsidRPr="00734697" w:rsidRDefault="00734697" w:rsidP="00734697"/>
    <w:sectPr w:rsidR="00734697" w:rsidRPr="00734697" w:rsidSect="000178F8">
      <w:footerReference w:type="default" r:id="rId24"/>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E0257" w14:textId="77777777" w:rsidR="009F596F" w:rsidRDefault="009F596F" w:rsidP="008F651B">
      <w:r>
        <w:separator/>
      </w:r>
    </w:p>
  </w:endnote>
  <w:endnote w:type="continuationSeparator" w:id="0">
    <w:p w14:paraId="3B5CC801" w14:textId="77777777" w:rsidR="009F596F" w:rsidRDefault="009F596F" w:rsidP="008F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57958"/>
      <w:docPartObj>
        <w:docPartGallery w:val="Page Numbers (Bottom of Page)"/>
        <w:docPartUnique/>
      </w:docPartObj>
    </w:sdtPr>
    <w:sdtEndPr/>
    <w:sdtContent>
      <w:p w14:paraId="074819D7" w14:textId="2293D777" w:rsidR="008F651B" w:rsidRDefault="008F651B">
        <w:pPr>
          <w:pStyle w:val="Voettekst"/>
          <w:jc w:val="center"/>
        </w:pPr>
        <w:r>
          <w:fldChar w:fldCharType="begin"/>
        </w:r>
        <w:r>
          <w:instrText>PAGE   \* MERGEFORMAT</w:instrText>
        </w:r>
        <w:r>
          <w:fldChar w:fldCharType="separate"/>
        </w:r>
        <w:r w:rsidR="0070323C">
          <w:rPr>
            <w:noProof/>
          </w:rPr>
          <w:t>1</w:t>
        </w:r>
        <w:r>
          <w:fldChar w:fldCharType="end"/>
        </w:r>
      </w:p>
    </w:sdtContent>
  </w:sdt>
  <w:p w14:paraId="74140500" w14:textId="77777777" w:rsidR="008F651B" w:rsidRDefault="008F65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BE2C" w14:textId="77777777" w:rsidR="009F596F" w:rsidRDefault="009F596F" w:rsidP="008F651B">
      <w:r>
        <w:separator/>
      </w:r>
    </w:p>
  </w:footnote>
  <w:footnote w:type="continuationSeparator" w:id="0">
    <w:p w14:paraId="005C6A7E" w14:textId="77777777" w:rsidR="009F596F" w:rsidRDefault="009F596F" w:rsidP="008F6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75C"/>
    <w:multiLevelType w:val="hybridMultilevel"/>
    <w:tmpl w:val="5934BB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456F4C"/>
    <w:multiLevelType w:val="multilevel"/>
    <w:tmpl w:val="2EF8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1705E"/>
    <w:multiLevelType w:val="hybridMultilevel"/>
    <w:tmpl w:val="EF58B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F50F4A"/>
    <w:multiLevelType w:val="hybridMultilevel"/>
    <w:tmpl w:val="9042A53A"/>
    <w:lvl w:ilvl="0" w:tplc="3FF03F8E">
      <w:start w:val="600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82245F"/>
    <w:multiLevelType w:val="hybridMultilevel"/>
    <w:tmpl w:val="31004344"/>
    <w:lvl w:ilvl="0" w:tplc="0086975C">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61426B"/>
    <w:multiLevelType w:val="hybridMultilevel"/>
    <w:tmpl w:val="ABB838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8F920BB"/>
    <w:multiLevelType w:val="hybridMultilevel"/>
    <w:tmpl w:val="BDC0F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1F7CC7"/>
    <w:multiLevelType w:val="hybridMultilevel"/>
    <w:tmpl w:val="F50EE2E4"/>
    <w:lvl w:ilvl="0" w:tplc="E52689C0">
      <w:start w:val="600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0F154E"/>
    <w:multiLevelType w:val="hybridMultilevel"/>
    <w:tmpl w:val="5D2277E4"/>
    <w:lvl w:ilvl="0" w:tplc="50B6B9C6">
      <w:start w:val="13"/>
      <w:numFmt w:val="bullet"/>
      <w:lvlText w:val="-"/>
      <w:lvlJc w:val="left"/>
      <w:pPr>
        <w:ind w:left="720" w:hanging="360"/>
      </w:pPr>
      <w:rPr>
        <w:rFonts w:ascii="Calibri" w:eastAsiaTheme="minorHAnsi" w:hAnsi="Calibri" w:cstheme="majorHAns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2138A5"/>
    <w:multiLevelType w:val="hybridMultilevel"/>
    <w:tmpl w:val="B60EB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781005"/>
    <w:multiLevelType w:val="hybridMultilevel"/>
    <w:tmpl w:val="6AF83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C978FC"/>
    <w:multiLevelType w:val="hybridMultilevel"/>
    <w:tmpl w:val="1388AEA0"/>
    <w:lvl w:ilvl="0" w:tplc="F8988B94">
      <w:start w:val="13"/>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3E5740"/>
    <w:multiLevelType w:val="hybridMultilevel"/>
    <w:tmpl w:val="1E5E5FE8"/>
    <w:lvl w:ilvl="0" w:tplc="1714AADA">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E024FB"/>
    <w:multiLevelType w:val="hybridMultilevel"/>
    <w:tmpl w:val="24260998"/>
    <w:lvl w:ilvl="0" w:tplc="47A041B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12"/>
  </w:num>
  <w:num w:numId="6">
    <w:abstractNumId w:val="11"/>
  </w:num>
  <w:num w:numId="7">
    <w:abstractNumId w:val="8"/>
  </w:num>
  <w:num w:numId="8">
    <w:abstractNumId w:val="6"/>
  </w:num>
  <w:num w:numId="9">
    <w:abstractNumId w:val="5"/>
  </w:num>
  <w:num w:numId="10">
    <w:abstractNumId w:val="2"/>
  </w:num>
  <w:num w:numId="11">
    <w:abstractNumId w:val="10"/>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D6"/>
    <w:rsid w:val="00003A8E"/>
    <w:rsid w:val="00007EE0"/>
    <w:rsid w:val="000178F8"/>
    <w:rsid w:val="00024C0D"/>
    <w:rsid w:val="00027588"/>
    <w:rsid w:val="000C7B73"/>
    <w:rsid w:val="000D733B"/>
    <w:rsid w:val="000F32B7"/>
    <w:rsid w:val="001364CC"/>
    <w:rsid w:val="00141E73"/>
    <w:rsid w:val="00161501"/>
    <w:rsid w:val="00163EBC"/>
    <w:rsid w:val="00164920"/>
    <w:rsid w:val="00195A6A"/>
    <w:rsid w:val="001C6DC6"/>
    <w:rsid w:val="001D0334"/>
    <w:rsid w:val="001F3E75"/>
    <w:rsid w:val="00244CA2"/>
    <w:rsid w:val="0024789B"/>
    <w:rsid w:val="00262A6E"/>
    <w:rsid w:val="00286ED1"/>
    <w:rsid w:val="002A6254"/>
    <w:rsid w:val="00384416"/>
    <w:rsid w:val="00391618"/>
    <w:rsid w:val="003955C4"/>
    <w:rsid w:val="003A5039"/>
    <w:rsid w:val="003B5A95"/>
    <w:rsid w:val="00402F98"/>
    <w:rsid w:val="00434ED7"/>
    <w:rsid w:val="00437C85"/>
    <w:rsid w:val="00467FD4"/>
    <w:rsid w:val="0047549F"/>
    <w:rsid w:val="004A4686"/>
    <w:rsid w:val="004C0984"/>
    <w:rsid w:val="004F261F"/>
    <w:rsid w:val="00572CFF"/>
    <w:rsid w:val="0058572B"/>
    <w:rsid w:val="005A1937"/>
    <w:rsid w:val="005B0F11"/>
    <w:rsid w:val="005B64AD"/>
    <w:rsid w:val="005C0228"/>
    <w:rsid w:val="005E6E54"/>
    <w:rsid w:val="00611500"/>
    <w:rsid w:val="006332FE"/>
    <w:rsid w:val="00696B75"/>
    <w:rsid w:val="006C5F23"/>
    <w:rsid w:val="006E16BB"/>
    <w:rsid w:val="0070323C"/>
    <w:rsid w:val="007032C1"/>
    <w:rsid w:val="00716CD5"/>
    <w:rsid w:val="00731A07"/>
    <w:rsid w:val="00734697"/>
    <w:rsid w:val="007726A2"/>
    <w:rsid w:val="007B40DF"/>
    <w:rsid w:val="007D3623"/>
    <w:rsid w:val="007D4E82"/>
    <w:rsid w:val="007D69B0"/>
    <w:rsid w:val="007E1163"/>
    <w:rsid w:val="00840903"/>
    <w:rsid w:val="008A7540"/>
    <w:rsid w:val="008F651B"/>
    <w:rsid w:val="00921042"/>
    <w:rsid w:val="00992638"/>
    <w:rsid w:val="009F427F"/>
    <w:rsid w:val="009F596F"/>
    <w:rsid w:val="00A50193"/>
    <w:rsid w:val="00A804C0"/>
    <w:rsid w:val="00AC065B"/>
    <w:rsid w:val="00AE39F2"/>
    <w:rsid w:val="00B02C98"/>
    <w:rsid w:val="00B32FF0"/>
    <w:rsid w:val="00B805DA"/>
    <w:rsid w:val="00B86EB4"/>
    <w:rsid w:val="00B96088"/>
    <w:rsid w:val="00C015D6"/>
    <w:rsid w:val="00C02205"/>
    <w:rsid w:val="00C15E5C"/>
    <w:rsid w:val="00C243C6"/>
    <w:rsid w:val="00C41B7F"/>
    <w:rsid w:val="00C54E01"/>
    <w:rsid w:val="00CB246A"/>
    <w:rsid w:val="00CE6E49"/>
    <w:rsid w:val="00CF2714"/>
    <w:rsid w:val="00D80B48"/>
    <w:rsid w:val="00DB77FF"/>
    <w:rsid w:val="00DF20DD"/>
    <w:rsid w:val="00E206F8"/>
    <w:rsid w:val="00E81AA2"/>
    <w:rsid w:val="00EA76E0"/>
    <w:rsid w:val="00ED1285"/>
    <w:rsid w:val="00F75148"/>
    <w:rsid w:val="00FC6343"/>
    <w:rsid w:val="00FE2275"/>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57FD"/>
  <w15:chartTrackingRefBased/>
  <w15:docId w15:val="{3E40440E-455E-3B48-BC26-D97F6308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4C0D"/>
    <w:rPr>
      <w:sz w:val="22"/>
    </w:rPr>
  </w:style>
  <w:style w:type="paragraph" w:styleId="Kop1">
    <w:name w:val="heading 1"/>
    <w:basedOn w:val="Standaard"/>
    <w:next w:val="Standaard"/>
    <w:link w:val="Kop1Char"/>
    <w:uiPriority w:val="9"/>
    <w:qFormat/>
    <w:rsid w:val="00024C0D"/>
    <w:pPr>
      <w:keepNext/>
      <w:keepLines/>
      <w:spacing w:before="240"/>
      <w:outlineLvl w:val="0"/>
    </w:pPr>
    <w:rPr>
      <w:rFonts w:asciiTheme="majorHAnsi" w:eastAsiaTheme="majorEastAsia" w:hAnsiTheme="majorHAnsi" w:cstheme="majorBidi"/>
      <w:b/>
      <w:color w:val="268396"/>
      <w:sz w:val="28"/>
      <w:szCs w:val="32"/>
    </w:rPr>
  </w:style>
  <w:style w:type="paragraph" w:styleId="Kop2">
    <w:name w:val="heading 2"/>
    <w:basedOn w:val="Standaard"/>
    <w:next w:val="Standaard"/>
    <w:link w:val="Kop2Char"/>
    <w:uiPriority w:val="9"/>
    <w:unhideWhenUsed/>
    <w:qFormat/>
    <w:rsid w:val="00024C0D"/>
    <w:pPr>
      <w:keepNext/>
      <w:keepLines/>
      <w:spacing w:before="40"/>
      <w:outlineLvl w:val="1"/>
    </w:pPr>
    <w:rPr>
      <w:rFonts w:asciiTheme="majorHAnsi" w:eastAsiaTheme="majorEastAsia" w:hAnsiTheme="majorHAnsi" w:cstheme="majorBidi"/>
      <w:color w:val="268396"/>
      <w:sz w:val="25"/>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15D6"/>
    <w:pPr>
      <w:ind w:left="720"/>
      <w:contextualSpacing/>
    </w:pPr>
  </w:style>
  <w:style w:type="paragraph" w:styleId="Normaalweb">
    <w:name w:val="Normal (Web)"/>
    <w:basedOn w:val="Standaard"/>
    <w:uiPriority w:val="99"/>
    <w:unhideWhenUsed/>
    <w:rsid w:val="00C015D6"/>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024C0D"/>
    <w:rPr>
      <w:rFonts w:asciiTheme="majorHAnsi" w:eastAsiaTheme="majorEastAsia" w:hAnsiTheme="majorHAnsi" w:cstheme="majorBidi"/>
      <w:b/>
      <w:color w:val="268396"/>
      <w:sz w:val="28"/>
      <w:szCs w:val="32"/>
    </w:rPr>
  </w:style>
  <w:style w:type="character" w:customStyle="1" w:styleId="Kop2Char">
    <w:name w:val="Kop 2 Char"/>
    <w:basedOn w:val="Standaardalinea-lettertype"/>
    <w:link w:val="Kop2"/>
    <w:uiPriority w:val="9"/>
    <w:rsid w:val="00024C0D"/>
    <w:rPr>
      <w:rFonts w:asciiTheme="majorHAnsi" w:eastAsiaTheme="majorEastAsia" w:hAnsiTheme="majorHAnsi" w:cstheme="majorBidi"/>
      <w:color w:val="268396"/>
      <w:sz w:val="25"/>
      <w:szCs w:val="26"/>
    </w:rPr>
  </w:style>
  <w:style w:type="character" w:styleId="Hyperlink">
    <w:name w:val="Hyperlink"/>
    <w:basedOn w:val="Standaardalinea-lettertype"/>
    <w:uiPriority w:val="99"/>
    <w:unhideWhenUsed/>
    <w:rsid w:val="00024C0D"/>
    <w:rPr>
      <w:color w:val="0563C1" w:themeColor="hyperlink"/>
      <w:u w:val="single"/>
    </w:rPr>
  </w:style>
  <w:style w:type="character" w:customStyle="1" w:styleId="Onopgelostemelding1">
    <w:name w:val="Onopgeloste melding1"/>
    <w:basedOn w:val="Standaardalinea-lettertype"/>
    <w:uiPriority w:val="99"/>
    <w:semiHidden/>
    <w:unhideWhenUsed/>
    <w:rsid w:val="00024C0D"/>
    <w:rPr>
      <w:color w:val="605E5C"/>
      <w:shd w:val="clear" w:color="auto" w:fill="E1DFDD"/>
    </w:rPr>
  </w:style>
  <w:style w:type="table" w:styleId="Tabelraster">
    <w:name w:val="Table Grid"/>
    <w:basedOn w:val="Standaardtabel"/>
    <w:uiPriority w:val="39"/>
    <w:rsid w:val="00CE6E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4754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jsttabel4-Accent1">
    <w:name w:val="List Table 4 Accent 1"/>
    <w:basedOn w:val="Standaardtabel"/>
    <w:uiPriority w:val="49"/>
    <w:rsid w:val="0047549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5">
    <w:name w:val="Grid Table 4 Accent 5"/>
    <w:basedOn w:val="Standaardtabel"/>
    <w:uiPriority w:val="49"/>
    <w:rsid w:val="0047549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shd w:val="clear" w:color="auto" w:fill="0099CC"/>
      </w:tcPr>
    </w:tblStylePr>
    <w:tblStylePr w:type="lastRow">
      <w:rPr>
        <w:b/>
        <w:bCs/>
      </w:rPr>
      <w:tblPr/>
      <w:tcPr>
        <w:shd w:val="clear" w:color="auto" w:fill="0099CC"/>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tekst">
    <w:name w:val="header"/>
    <w:basedOn w:val="Standaard"/>
    <w:link w:val="KoptekstChar"/>
    <w:uiPriority w:val="99"/>
    <w:unhideWhenUsed/>
    <w:rsid w:val="008F651B"/>
    <w:pPr>
      <w:tabs>
        <w:tab w:val="center" w:pos="4536"/>
        <w:tab w:val="right" w:pos="9072"/>
      </w:tabs>
    </w:pPr>
  </w:style>
  <w:style w:type="character" w:customStyle="1" w:styleId="KoptekstChar">
    <w:name w:val="Koptekst Char"/>
    <w:basedOn w:val="Standaardalinea-lettertype"/>
    <w:link w:val="Koptekst"/>
    <w:uiPriority w:val="99"/>
    <w:rsid w:val="008F651B"/>
    <w:rPr>
      <w:sz w:val="22"/>
    </w:rPr>
  </w:style>
  <w:style w:type="paragraph" w:styleId="Voettekst">
    <w:name w:val="footer"/>
    <w:basedOn w:val="Standaard"/>
    <w:link w:val="VoettekstChar"/>
    <w:uiPriority w:val="99"/>
    <w:unhideWhenUsed/>
    <w:rsid w:val="008F651B"/>
    <w:pPr>
      <w:tabs>
        <w:tab w:val="center" w:pos="4536"/>
        <w:tab w:val="right" w:pos="9072"/>
      </w:tabs>
    </w:pPr>
  </w:style>
  <w:style w:type="character" w:customStyle="1" w:styleId="VoettekstChar">
    <w:name w:val="Voettekst Char"/>
    <w:basedOn w:val="Standaardalinea-lettertype"/>
    <w:link w:val="Voettekst"/>
    <w:uiPriority w:val="99"/>
    <w:rsid w:val="008F651B"/>
    <w:rPr>
      <w:sz w:val="22"/>
    </w:rPr>
  </w:style>
  <w:style w:type="paragraph" w:styleId="Kopvaninhoudsopgave">
    <w:name w:val="TOC Heading"/>
    <w:basedOn w:val="Kop1"/>
    <w:next w:val="Standaard"/>
    <w:uiPriority w:val="39"/>
    <w:unhideWhenUsed/>
    <w:qFormat/>
    <w:rsid w:val="008F651B"/>
    <w:pPr>
      <w:spacing w:line="259" w:lineRule="auto"/>
      <w:outlineLvl w:val="9"/>
    </w:pPr>
    <w:rPr>
      <w:b w:val="0"/>
      <w:color w:val="2F5496" w:themeColor="accent1" w:themeShade="BF"/>
      <w:sz w:val="32"/>
      <w:lang w:eastAsia="nl-NL"/>
    </w:rPr>
  </w:style>
  <w:style w:type="paragraph" w:styleId="Inhopg1">
    <w:name w:val="toc 1"/>
    <w:basedOn w:val="Standaard"/>
    <w:next w:val="Standaard"/>
    <w:autoRedefine/>
    <w:uiPriority w:val="39"/>
    <w:unhideWhenUsed/>
    <w:rsid w:val="008F651B"/>
    <w:pPr>
      <w:spacing w:after="100"/>
    </w:pPr>
  </w:style>
  <w:style w:type="paragraph" w:styleId="Inhopg2">
    <w:name w:val="toc 2"/>
    <w:basedOn w:val="Standaard"/>
    <w:next w:val="Standaard"/>
    <w:autoRedefine/>
    <w:uiPriority w:val="39"/>
    <w:unhideWhenUsed/>
    <w:rsid w:val="008F651B"/>
    <w:pPr>
      <w:spacing w:after="100"/>
      <w:ind w:left="220"/>
    </w:pPr>
  </w:style>
  <w:style w:type="paragraph" w:styleId="Geenafstand">
    <w:name w:val="No Spacing"/>
    <w:link w:val="GeenafstandChar"/>
    <w:uiPriority w:val="1"/>
    <w:qFormat/>
    <w:rsid w:val="000178F8"/>
    <w:rPr>
      <w:rFonts w:eastAsiaTheme="minorEastAsia"/>
      <w:sz w:val="22"/>
      <w:szCs w:val="22"/>
      <w:lang w:eastAsia="nl-NL"/>
    </w:rPr>
  </w:style>
  <w:style w:type="character" w:customStyle="1" w:styleId="GeenafstandChar">
    <w:name w:val="Geen afstand Char"/>
    <w:basedOn w:val="Standaardalinea-lettertype"/>
    <w:link w:val="Geenafstand"/>
    <w:uiPriority w:val="1"/>
    <w:rsid w:val="000178F8"/>
    <w:rPr>
      <w:rFonts w:eastAsiaTheme="minorEastAsia"/>
      <w:sz w:val="22"/>
      <w:szCs w:val="22"/>
      <w:lang w:eastAsia="nl-NL"/>
    </w:rPr>
  </w:style>
  <w:style w:type="paragraph" w:customStyle="1" w:styleId="xmsonormal">
    <w:name w:val="x_msonormal"/>
    <w:basedOn w:val="Standaard"/>
    <w:rsid w:val="00C02205"/>
    <w:pPr>
      <w:spacing w:before="100" w:beforeAutospacing="1" w:after="100" w:afterAutospacing="1"/>
    </w:pPr>
    <w:rPr>
      <w:rFonts w:ascii="Times New Roman" w:eastAsia="Times New Roman" w:hAnsi="Times New Roman" w:cs="Times New Roman"/>
      <w:sz w:val="24"/>
      <w:lang w:eastAsia="nl-NL"/>
    </w:rPr>
  </w:style>
  <w:style w:type="table" w:styleId="Rastertabel4-Accent1">
    <w:name w:val="Grid Table 4 Accent 1"/>
    <w:basedOn w:val="Standaardtabel"/>
    <w:uiPriority w:val="49"/>
    <w:rsid w:val="00C0220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Standaardalinea-lettertype"/>
    <w:uiPriority w:val="99"/>
    <w:semiHidden/>
    <w:unhideWhenUsed/>
    <w:rsid w:val="00DB77FF"/>
    <w:rPr>
      <w:color w:val="605E5C"/>
      <w:shd w:val="clear" w:color="auto" w:fill="E1DFDD"/>
    </w:rPr>
  </w:style>
  <w:style w:type="table" w:styleId="Rastertabel2-Accent1">
    <w:name w:val="Grid Table 2 Accent 1"/>
    <w:basedOn w:val="Standaardtabel"/>
    <w:uiPriority w:val="47"/>
    <w:rsid w:val="003B5A9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andatoryalert">
    <w:name w:val="mandatoryalert"/>
    <w:basedOn w:val="Standaardalinea-lettertype"/>
    <w:rsid w:val="0073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405">
      <w:bodyDiv w:val="1"/>
      <w:marLeft w:val="0"/>
      <w:marRight w:val="0"/>
      <w:marTop w:val="0"/>
      <w:marBottom w:val="0"/>
      <w:divBdr>
        <w:top w:val="none" w:sz="0" w:space="0" w:color="auto"/>
        <w:left w:val="none" w:sz="0" w:space="0" w:color="auto"/>
        <w:bottom w:val="none" w:sz="0" w:space="0" w:color="auto"/>
        <w:right w:val="none" w:sz="0" w:space="0" w:color="auto"/>
      </w:divBdr>
      <w:divsChild>
        <w:div w:id="1456604427">
          <w:marLeft w:val="0"/>
          <w:marRight w:val="0"/>
          <w:marTop w:val="0"/>
          <w:marBottom w:val="0"/>
          <w:divBdr>
            <w:top w:val="none" w:sz="0" w:space="0" w:color="auto"/>
            <w:left w:val="none" w:sz="0" w:space="0" w:color="auto"/>
            <w:bottom w:val="none" w:sz="0" w:space="0" w:color="auto"/>
            <w:right w:val="none" w:sz="0" w:space="0" w:color="auto"/>
          </w:divBdr>
          <w:divsChild>
            <w:div w:id="171577861">
              <w:marLeft w:val="0"/>
              <w:marRight w:val="0"/>
              <w:marTop w:val="0"/>
              <w:marBottom w:val="0"/>
              <w:divBdr>
                <w:top w:val="none" w:sz="0" w:space="0" w:color="auto"/>
                <w:left w:val="none" w:sz="0" w:space="0" w:color="auto"/>
                <w:bottom w:val="none" w:sz="0" w:space="0" w:color="auto"/>
                <w:right w:val="none" w:sz="0" w:space="0" w:color="auto"/>
              </w:divBdr>
              <w:divsChild>
                <w:div w:id="12263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5275">
      <w:bodyDiv w:val="1"/>
      <w:marLeft w:val="0"/>
      <w:marRight w:val="0"/>
      <w:marTop w:val="0"/>
      <w:marBottom w:val="0"/>
      <w:divBdr>
        <w:top w:val="none" w:sz="0" w:space="0" w:color="auto"/>
        <w:left w:val="none" w:sz="0" w:space="0" w:color="auto"/>
        <w:bottom w:val="none" w:sz="0" w:space="0" w:color="auto"/>
        <w:right w:val="none" w:sz="0" w:space="0" w:color="auto"/>
      </w:divBdr>
      <w:divsChild>
        <w:div w:id="1709911041">
          <w:marLeft w:val="0"/>
          <w:marRight w:val="0"/>
          <w:marTop w:val="0"/>
          <w:marBottom w:val="0"/>
          <w:divBdr>
            <w:top w:val="none" w:sz="0" w:space="0" w:color="auto"/>
            <w:left w:val="none" w:sz="0" w:space="0" w:color="auto"/>
            <w:bottom w:val="none" w:sz="0" w:space="0" w:color="auto"/>
            <w:right w:val="none" w:sz="0" w:space="0" w:color="auto"/>
          </w:divBdr>
          <w:divsChild>
            <w:div w:id="101386743">
              <w:marLeft w:val="0"/>
              <w:marRight w:val="0"/>
              <w:marTop w:val="0"/>
              <w:marBottom w:val="0"/>
              <w:divBdr>
                <w:top w:val="none" w:sz="0" w:space="0" w:color="auto"/>
                <w:left w:val="none" w:sz="0" w:space="0" w:color="auto"/>
                <w:bottom w:val="none" w:sz="0" w:space="0" w:color="auto"/>
                <w:right w:val="none" w:sz="0" w:space="0" w:color="auto"/>
              </w:divBdr>
              <w:divsChild>
                <w:div w:id="1475415208">
                  <w:marLeft w:val="0"/>
                  <w:marRight w:val="0"/>
                  <w:marTop w:val="0"/>
                  <w:marBottom w:val="0"/>
                  <w:divBdr>
                    <w:top w:val="none" w:sz="0" w:space="0" w:color="auto"/>
                    <w:left w:val="none" w:sz="0" w:space="0" w:color="auto"/>
                    <w:bottom w:val="none" w:sz="0" w:space="0" w:color="auto"/>
                    <w:right w:val="none" w:sz="0" w:space="0" w:color="auto"/>
                  </w:divBdr>
                  <w:divsChild>
                    <w:div w:id="1502233337">
                      <w:marLeft w:val="0"/>
                      <w:marRight w:val="0"/>
                      <w:marTop w:val="0"/>
                      <w:marBottom w:val="0"/>
                      <w:divBdr>
                        <w:top w:val="none" w:sz="0" w:space="0" w:color="auto"/>
                        <w:left w:val="none" w:sz="0" w:space="0" w:color="auto"/>
                        <w:bottom w:val="none" w:sz="0" w:space="0" w:color="auto"/>
                        <w:right w:val="none" w:sz="0" w:space="0" w:color="auto"/>
                      </w:divBdr>
                    </w:div>
                    <w:div w:id="14685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534">
          <w:marLeft w:val="0"/>
          <w:marRight w:val="0"/>
          <w:marTop w:val="0"/>
          <w:marBottom w:val="0"/>
          <w:divBdr>
            <w:top w:val="none" w:sz="0" w:space="0" w:color="auto"/>
            <w:left w:val="none" w:sz="0" w:space="0" w:color="auto"/>
            <w:bottom w:val="none" w:sz="0" w:space="0" w:color="auto"/>
            <w:right w:val="none" w:sz="0" w:space="0" w:color="auto"/>
          </w:divBdr>
          <w:divsChild>
            <w:div w:id="2069106376">
              <w:marLeft w:val="0"/>
              <w:marRight w:val="0"/>
              <w:marTop w:val="0"/>
              <w:marBottom w:val="0"/>
              <w:divBdr>
                <w:top w:val="none" w:sz="0" w:space="0" w:color="auto"/>
                <w:left w:val="none" w:sz="0" w:space="0" w:color="auto"/>
                <w:bottom w:val="none" w:sz="0" w:space="0" w:color="auto"/>
                <w:right w:val="none" w:sz="0" w:space="0" w:color="auto"/>
              </w:divBdr>
              <w:divsChild>
                <w:div w:id="833109193">
                  <w:marLeft w:val="0"/>
                  <w:marRight w:val="0"/>
                  <w:marTop w:val="0"/>
                  <w:marBottom w:val="0"/>
                  <w:divBdr>
                    <w:top w:val="none" w:sz="0" w:space="0" w:color="auto"/>
                    <w:left w:val="none" w:sz="0" w:space="0" w:color="auto"/>
                    <w:bottom w:val="none" w:sz="0" w:space="0" w:color="auto"/>
                    <w:right w:val="none" w:sz="0" w:space="0" w:color="auto"/>
                  </w:divBdr>
                  <w:divsChild>
                    <w:div w:id="1138185143">
                      <w:marLeft w:val="0"/>
                      <w:marRight w:val="0"/>
                      <w:marTop w:val="0"/>
                      <w:marBottom w:val="0"/>
                      <w:divBdr>
                        <w:top w:val="none" w:sz="0" w:space="0" w:color="auto"/>
                        <w:left w:val="none" w:sz="0" w:space="0" w:color="auto"/>
                        <w:bottom w:val="none" w:sz="0" w:space="0" w:color="auto"/>
                        <w:right w:val="none" w:sz="0" w:space="0" w:color="auto"/>
                      </w:divBdr>
                    </w:div>
                    <w:div w:id="607396784">
                      <w:marLeft w:val="0"/>
                      <w:marRight w:val="0"/>
                      <w:marTop w:val="0"/>
                      <w:marBottom w:val="0"/>
                      <w:divBdr>
                        <w:top w:val="none" w:sz="0" w:space="0" w:color="auto"/>
                        <w:left w:val="none" w:sz="0" w:space="0" w:color="auto"/>
                        <w:bottom w:val="none" w:sz="0" w:space="0" w:color="auto"/>
                        <w:right w:val="none" w:sz="0" w:space="0" w:color="auto"/>
                      </w:divBdr>
                    </w:div>
                    <w:div w:id="1009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9362">
      <w:bodyDiv w:val="1"/>
      <w:marLeft w:val="0"/>
      <w:marRight w:val="0"/>
      <w:marTop w:val="0"/>
      <w:marBottom w:val="0"/>
      <w:divBdr>
        <w:top w:val="none" w:sz="0" w:space="0" w:color="auto"/>
        <w:left w:val="none" w:sz="0" w:space="0" w:color="auto"/>
        <w:bottom w:val="none" w:sz="0" w:space="0" w:color="auto"/>
        <w:right w:val="none" w:sz="0" w:space="0" w:color="auto"/>
      </w:divBdr>
    </w:div>
    <w:div w:id="774638382">
      <w:bodyDiv w:val="1"/>
      <w:marLeft w:val="0"/>
      <w:marRight w:val="0"/>
      <w:marTop w:val="0"/>
      <w:marBottom w:val="0"/>
      <w:divBdr>
        <w:top w:val="none" w:sz="0" w:space="0" w:color="auto"/>
        <w:left w:val="none" w:sz="0" w:space="0" w:color="auto"/>
        <w:bottom w:val="none" w:sz="0" w:space="0" w:color="auto"/>
        <w:right w:val="none" w:sz="0" w:space="0" w:color="auto"/>
      </w:divBdr>
      <w:divsChild>
        <w:div w:id="860554381">
          <w:marLeft w:val="0"/>
          <w:marRight w:val="0"/>
          <w:marTop w:val="0"/>
          <w:marBottom w:val="0"/>
          <w:divBdr>
            <w:top w:val="none" w:sz="0" w:space="0" w:color="auto"/>
            <w:left w:val="none" w:sz="0" w:space="0" w:color="auto"/>
            <w:bottom w:val="none" w:sz="0" w:space="0" w:color="auto"/>
            <w:right w:val="none" w:sz="0" w:space="0" w:color="auto"/>
          </w:divBdr>
          <w:divsChild>
            <w:div w:id="1765878261">
              <w:marLeft w:val="0"/>
              <w:marRight w:val="0"/>
              <w:marTop w:val="0"/>
              <w:marBottom w:val="0"/>
              <w:divBdr>
                <w:top w:val="none" w:sz="0" w:space="0" w:color="auto"/>
                <w:left w:val="none" w:sz="0" w:space="0" w:color="auto"/>
                <w:bottom w:val="none" w:sz="0" w:space="0" w:color="auto"/>
                <w:right w:val="none" w:sz="0" w:space="0" w:color="auto"/>
              </w:divBdr>
              <w:divsChild>
                <w:div w:id="17315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24">
      <w:bodyDiv w:val="1"/>
      <w:marLeft w:val="0"/>
      <w:marRight w:val="0"/>
      <w:marTop w:val="0"/>
      <w:marBottom w:val="0"/>
      <w:divBdr>
        <w:top w:val="none" w:sz="0" w:space="0" w:color="auto"/>
        <w:left w:val="none" w:sz="0" w:space="0" w:color="auto"/>
        <w:bottom w:val="none" w:sz="0" w:space="0" w:color="auto"/>
        <w:right w:val="none" w:sz="0" w:space="0" w:color="auto"/>
      </w:divBdr>
      <w:divsChild>
        <w:div w:id="63185341">
          <w:marLeft w:val="0"/>
          <w:marRight w:val="0"/>
          <w:marTop w:val="0"/>
          <w:marBottom w:val="0"/>
          <w:divBdr>
            <w:top w:val="none" w:sz="0" w:space="0" w:color="auto"/>
            <w:left w:val="none" w:sz="0" w:space="0" w:color="auto"/>
            <w:bottom w:val="none" w:sz="0" w:space="0" w:color="auto"/>
            <w:right w:val="none" w:sz="0" w:space="0" w:color="auto"/>
          </w:divBdr>
          <w:divsChild>
            <w:div w:id="406465295">
              <w:marLeft w:val="0"/>
              <w:marRight w:val="0"/>
              <w:marTop w:val="0"/>
              <w:marBottom w:val="0"/>
              <w:divBdr>
                <w:top w:val="none" w:sz="0" w:space="0" w:color="auto"/>
                <w:left w:val="none" w:sz="0" w:space="0" w:color="auto"/>
                <w:bottom w:val="none" w:sz="0" w:space="0" w:color="auto"/>
                <w:right w:val="none" w:sz="0" w:space="0" w:color="auto"/>
              </w:divBdr>
              <w:divsChild>
                <w:div w:id="1100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1652">
      <w:bodyDiv w:val="1"/>
      <w:marLeft w:val="0"/>
      <w:marRight w:val="0"/>
      <w:marTop w:val="0"/>
      <w:marBottom w:val="0"/>
      <w:divBdr>
        <w:top w:val="none" w:sz="0" w:space="0" w:color="auto"/>
        <w:left w:val="none" w:sz="0" w:space="0" w:color="auto"/>
        <w:bottom w:val="none" w:sz="0" w:space="0" w:color="auto"/>
        <w:right w:val="none" w:sz="0" w:space="0" w:color="auto"/>
      </w:divBdr>
      <w:divsChild>
        <w:div w:id="1008755562">
          <w:marLeft w:val="0"/>
          <w:marRight w:val="0"/>
          <w:marTop w:val="0"/>
          <w:marBottom w:val="0"/>
          <w:divBdr>
            <w:top w:val="none" w:sz="0" w:space="0" w:color="auto"/>
            <w:left w:val="none" w:sz="0" w:space="0" w:color="auto"/>
            <w:bottom w:val="none" w:sz="0" w:space="0" w:color="auto"/>
            <w:right w:val="none" w:sz="0" w:space="0" w:color="auto"/>
          </w:divBdr>
          <w:divsChild>
            <w:div w:id="987058106">
              <w:marLeft w:val="0"/>
              <w:marRight w:val="0"/>
              <w:marTop w:val="0"/>
              <w:marBottom w:val="0"/>
              <w:divBdr>
                <w:top w:val="none" w:sz="0" w:space="0" w:color="auto"/>
                <w:left w:val="none" w:sz="0" w:space="0" w:color="auto"/>
                <w:bottom w:val="none" w:sz="0" w:space="0" w:color="auto"/>
                <w:right w:val="none" w:sz="0" w:space="0" w:color="auto"/>
              </w:divBdr>
              <w:divsChild>
                <w:div w:id="16913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nster.nl/wp-content/uploads/2023/01/Menukaart-medewerkersonderzoeken-Rijk.pdf" TargetMode="External"/><Relationship Id="rId18" Type="http://schemas.openxmlformats.org/officeDocument/2006/relationships/customXml" Target="ink/ink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nji.nl/kindermishandeling/ondersteuning-van-uitvoerend-professionals"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j.nl/inspiratie/van-handelingsverlegenheid-naar-handelingsbereidhei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reativecommons.nl/uitleg/" TargetMode="External"/><Relationship Id="rId23" Type="http://schemas.openxmlformats.org/officeDocument/2006/relationships/image" Target="media/image4.png"/><Relationship Id="rId10" Type="http://schemas.openxmlformats.org/officeDocument/2006/relationships/hyperlink" Target="https://www.nponderwijs.nl/po-en-vo/aan-de-slag/menukaart/achtergrond-menukaart"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kcbr.nl/beleid-en-regelgeving-ontwikkelen/beleidskompas/3-wat-zijn-opties-om-het-doel-te-realiseren/31-beleidsinstrumenten/communicatie/voorlichting" TargetMode="External"/><Relationship Id="rId14" Type="http://schemas.openxmlformats.org/officeDocument/2006/relationships/hyperlink" Target="mailto:vvgpreventie@vigogroep.nl" TargetMode="External"/><Relationship Id="rId22"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9T11:09:58.953"/>
    </inkml:context>
    <inkml:brush xml:id="br0">
      <inkml:brushProperty name="width" value="0.025" units="cm"/>
      <inkml:brushProperty name="height" value="0.025" units="cm"/>
    </inkml:brush>
  </inkml:definitions>
  <inkml:trace contextRef="#ctx0" brushRef="#br0">1193 292 24575,'-1'-3'0,"1"0"0,-1 0 0,0 1 0,0-1 0,0 0 0,0 0 0,0 1 0,0-1 0,-1 1 0,1-1 0,-1 1 0,-4-4 0,-25-26 0,29 30 0,-3-3 0,0 1 0,-1 0 0,1 0 0,-1 0 0,0 1 0,0 0 0,0 0 0,-1 0 0,1 1 0,-1 0 0,1 0 0,-1 0 0,-13 0 0,-38-4 0,-125-6 0,163 12 0,-1 1 0,-38 7 0,51-6 0,-1 0 0,1 0 0,0 1 0,0 1 0,0-1 0,1 1 0,-1 1 0,1-1 0,-11 10 0,3 0 0,0 0 0,1 0 0,1 1 0,0 1 0,-17 30 0,23-34 0,1 1 0,0-1 0,1 1 0,1 0 0,0-1 0,0 1 0,2 1 0,0-1 0,-1 20 0,-2 34 0,2-35 0,2 56 0,2-79 0,0 0 0,0 0 0,1 0 0,0-1 0,1 1 0,0-1 0,0 1 0,0-1 0,1 0 0,10 15 0,-6-15 0,0 0 0,0 0 0,1-1 0,12 8 0,-14-10 0,21 14 0,0-2 0,1 0 0,1-2 0,1-2 0,0 0 0,0-2 0,0-2 0,2 0 0,42 4 0,-49-13 0,-19-5 0,-7 5 0,0-1 0,0 0 0,0 1 0,0-1 0,0 1 0,0-1 0,-1 0 0,1 1 0,0-1 0,0 1 0,-1-1 0,1 1 0,0-1 0,-1 1 0,1-1 0,-1 1 0,1-1 0,-1 1 0,0-1 0,-10-8 0,0 0 0,0 1 0,-1 0 0,-1 0 0,1 2 0,-1 0 0,-17-6 0,-6-1 0,-56-10 0,42 15 0,0 3 0,0 2 0,-68 5 0,113-2 0,0 1 0,0 0 0,0 0 0,0 0 0,1 1 0,-1-1 0,0 1 0,1 1 0,-6 2 0,-40 30 0,25-16 0,-9 4 0,1 3 0,-43 42 0,61-53 0,2 0 0,0 2 0,0 0 0,2 0 0,0 1 0,-15 35 0,17-34 0,1 1 0,1-1 0,1 1 0,0 1 0,2-1 0,0 1 0,-1 37 0,5-21 0,-1-22 0,0-1 0,2 0 0,3 25 0,-2-33 0,0-1 0,1 0 0,-1 0 0,1 0 0,0 0 0,0 0 0,1-1 0,-1 1 0,1-1 0,0 0 0,0 0 0,1 0 0,-1-1 0,7 4 0,5 4 0,0-2 0,35 15 0,-41-20 0,0-1 0,0 0 0,0-1 0,1 0 0,-1-1 0,1 0 0,-1 0 0,1-1 0,0-1 0,-1 0 0,1 0 0,-1-1 0,12-4 0,7-3 0,0-2 0,-1-1 0,33-18 0,-17 6 0,69-50 0,-91 57 0,-1-1 0,0-1 0,-1-2 0,26-33 0,-25 25 0,-1 0 0,-2-1 0,-1 0 0,15-37 0,-13 18 0,67-172 0,-65 157 0,20-102 0,-22 37 0,-5 1 0,-6-200 0,-8 314 0,0-14 0,0 22 0,-2 15 0,-39 214 0,-5 48 0,39-213 0,-21 206 0,23-179 0,6 96 0,0-88 0,4 34 0,-2-115 0,-1 0 0,2-1 0,0 0 0,0 0 0,1 0 0,0 0 0,1-1 0,13 19 0,-15-23 0,0-1 0,1-1 0,-1 1 0,1-1 0,0 0 0,0 0 0,1 0 0,-1 0 0,1-1 0,-1 0 0,1 0 0,0-1 0,0 0 0,10 3 0,-6-4 0,0 1 0,1-2 0,-1 1 0,0-1 0,0-1 0,1 0 0,-1 0 0,14-5 0,4-2 0,-1-2 0,-1-1 0,1-1 0,-2-1 0,38-25 0,118-89-1365,-158 111-5461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0:20:39.095"/>
    </inkml:context>
    <inkml:brush xml:id="br0">
      <inkml:brushProperty name="width" value="0.05" units="cm"/>
      <inkml:brushProperty name="height" value="0.05" units="cm"/>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0:19:27.937"/>
    </inkml:context>
    <inkml:brush xml:id="br0">
      <inkml:brushProperty name="width" value="0.05" units="cm"/>
      <inkml:brushProperty name="height" value="0.05" units="cm"/>
    </inkml:brush>
  </inkml:definitions>
  <inkml:trace contextRef="#ctx0" brushRef="#br0">1513 996 24575,'0'33'0,"0"8"0,0 5 0,0 2 0,0-22 0,0-3 0,0-17 0,0 1 0,0 3 0,0 3 0,0 6 0,0 1 0,1-3 0,1-5 0,0-4 0,0 0 0,-1 7 0,-1 11 0,0 5 0,2 2 0,4-3 0,-1-15 0,5-3 0,-6-12 0,1-2 0,-4-9 0,-1-14 0,0-10 0,0-6 0,0 0 0,0 4 0,0-2 0,0 0 0,0 2 0,0 4 0,0 9 0,0 7 0,3 1 0,9-11 0,11-10 0,8-8 0,0 4 0,-4 14 0,-13 13 0,-2 8 0,-6 6 0,2 2 0,3 6 0,2 9 0,-2 14 0,-1 10 0,-5 1 0,-1-6 0,-2-9 0,1-7 0,-4-3 0,-10 1 0,-11-1 0,-6-4 0,3-6 0,10-5 0,13-6 0,13-4 0,16-3 0,14-2 0,4 2 0,-6 5 0,-15 4 0,-12 4 0,-7 7 0,-4 13 0,-1 14 0,-2 7 0,-3-2 0,-2-8 0,-1-9 0,-4-5 0,-6 0 0,-7 2 0,-5 0 0,-3-4 0,4-7 0,1-5 0,14-5 0,0 0 0,10 0 0,-1 0 0,-3 0 0,-6-2 0,-1-2 0,-1-2 0,1-1 0,7 2 0,-4 3 0,4 2 0,2 0 0,1 0 0</inkml:trace>
  <inkml:trace contextRef="#ctx0" brushRef="#br0" timeOffset="2303">2192 985 24575,'-11'0'0,"-3"0"0,-2 0 0,3 0 0,5 0 0,3 0 0,-1 1 0,-8 8 0,-10 13 0,-8 8 0,-3 5 0,9-5 0,9-13 0,9-6 0,5-3 0,2 0 0,1 7 0,2 6 0,5 8 0,2 2 0,3-4 0,0-6 0,-2-8 0,-1-4 0,2-1 0,4 0 0,6 4 0,8 4 0,6 2 0,0-1 0,-1-3 0,-2-4 0,-2-6 0,-2-1 0,-3-3 0,-6 0 0,-4 0 0,-5-2 0,-5-1 0,-4-2 0,-1-3 0,0-3 0,0-7 0,0-8 0,0-7 0,0 0 0,0 6 0,0 6 0,0 6 0,0-7 0,0-15 0,0-14 0,0-5 0,0 9 0,0 14 0,0 15 0,0 6 0,-5 5 0,-4-2 0,-6 3 0,-5 2 0,9 3 0,-3 1 0,7 0 0,-3 0 0,-2 0 0,-7 0 0,8 0 0,-3 2 0,11-2 0,2 2 0</inkml:trace>
  <inkml:trace contextRef="#ctx0" brushRef="#br0" timeOffset="3918">2388 946 24575,'0'26'0,"0"2"0,0 5 0,0 0 0,0-2 0,0-4 0,0-7 0,0-2 0,0-8 0,0 5 0,0 5 0,0 16 0,3 8 0,4 8 0,0-16 0,2-12 0,-4-15 0,0-9 0,1 0 0,-2-3 0,-1-6 0,-1-9 0,-2-15 0,0-16 0,0-11 0,0-4 0,0 8 0,0 13 0,0 15 0,0 11 0,0 4 0,5 0 0,6-2 0,11-3 0,11 2 0,5 3 0,1 4 0,-2 4 0,-4 3 0,-6 2 0,-3 0 0,-5 0 0,-7 0 0,3 0 0,-6 0 0,-2 0 0,-2 0 0</inkml:trace>
  <inkml:trace contextRef="#ctx0" brushRef="#br0" timeOffset="5918">2966 835 24575,'-19'0'0,"-13"0"0,-6 0 0,-4 0 0,17 1 0,10 5 0,15 8 0,5 5 0,8 3 0,9-2 0,7-4 0,4-5 0,5-3 0,1-3 0,3-1 0,-4 1 0,-9 3 0,-7 3 0,-9 2 0,-5 3 0,-5 7 0,-1 15 0,-11 16 0,-14 15 0,-13 5 0,-6-12 0,6-15 0,15-17 0,8-14 0,1-5 0,-7-6 0,-14-3 0,-13-2 0,-3 0 0,6-3 0,13-1 0,15-3 0,8-2 0,3-3 0,-3-9 0,-5-11 0,-4-8 0,0 2 0,4 6 0,4 10 0,4 9 0,0 6 0,1 4 0,1 3 0,0 0 0</inkml:trace>
  <inkml:trace contextRef="#ctx0" brushRef="#br0" timeOffset="8252">3194 651 24575,'0'42'0,"0"14"0,0 15 0,0 1 0,0-21 0,0-14 0,0-18 0,0-7 0,0-5 0,0 2 0,0 3 0,0 4 0,0-6 0,0 2 0,0-6 0,0 1 0,0 0 0,-1 8 0,-5 11 0,-3 8 0,-3 1 0,3-5 0,4-23 0,4-27 0,7-38 0,7-22 0,3-3 0,-1 17 0,-6 23 0,-4 21 0,0 12 0,2 8 0,8 2 0,15 0 0,15 3 0,11 5 0,1 3 0,-11 2 0,-11-4 0,-19-4 0,-6 0 0,-10 1 0,0 3 0,0 0 0,0 2 0,0 5 0,0 5 0,0 5 0,0 4 0,-8 0 0,-16-1 0,-17-4 0,-14-5 0,4-4 0,10-5 0,20-6 0,2-3 0,9-2 0,-5 0 0,5 0 0,0 0 0,8 0 0,1 0 0</inkml:trace>
  <inkml:trace contextRef="#ctx0" brushRef="#br0" timeOffset="9751">3838 859 24575,'-9'0'0,"-2"0"0,-1 2 0,2 6 0,0 12 0,2 14 0,-6 20 0,7-20 0,-1 11 0,10-36 0,4 4 0,11-8 0,9 1 0,13-1 0,9 0 0,0-3 0,-1-2 0,-6-1 0,1-6 0,2-12 0,1-7 0,-4-6 0,-11 2 0,-11 6 0,-11 1 0,-8 0 0,-16-3 0,-16-3 0,-20 1 0,-14 2 0,-2 5 0,5 8 0,14 6 0,15 5 0,10 2 0,7 0 0,3 3 0,0 3 0,2 1 0,2-1 0,4-2 0,2-1 0,1 1 0,-3 0 0,3-2 0,0 0 0</inkml:trace>
  <inkml:trace contextRef="#ctx0" brushRef="#br0" timeOffset="11053">4333 734 24575,'0'25'0,"0"10"0,0 16 0,0 5 0,1 30 0,9-37 0,10 12 0,11-44 0,5-6 0,5-7 0,10-11 0,13-23 0,12-26 0,-39 20 0,-2-2 0,21-38 0,-20 15 0,-18 16 0,-17 11 0,-18 6 0,-16 7 0,-17 8 0,-11 7 0,-8 5 0,1 1 0,9 0 0,12 0 0,24 0 0,5 0 0,11 1 0,-7 2 0,-4 2 0,-3 3 0,2 0 0,5-2 0,6-3 0,0-3 0,3 0 0,-1 0 0,1 0 0,2 0 0,1 0 0</inkml:trace>
  <inkml:trace contextRef="#ctx0" brushRef="#br0" timeOffset="13435">4697 666 24575,'0'30'0,"0"30"0,0 30 0,0-37 0,0 1 0,0 43 0,0-29 0,0-25 0,0-24 0,0-19 0,0-17 0,0-32 0,0-40 0,0 30 0,0-5 0,0-5 0,0-1 0,0 5 0,0 2 0,4-36 0,4 34 0,5 31 0,3 21 0,-1 14 0,6 19 0,7 20 0,8 18 0,4 9 0,-3-5 0,-8-12 0,-11-14 0,-8-13 0,-5-11 0,1-7 0,6-15 0,15-26 0,30-36 0,-17 23 0,4-1 0,8-2 0,2 3 0,-1 6 0,-1 7 0,28-8 0,-24 26 0,-32 18 0,-12 19 0,-12 33 0,0 47 0,-1-36 0,0 4 0,-2 4 0,0 0 0,-1-8 0,0-4 0,-4 30 0,3-31 0,-3-28 0,-28-17 0,-22-8 0,-17-5 0,-10 1 0,-12-1 0,-8 0-838,18 1 0,-5 0 1,-4 0-1,-3 2 1,-2 1 837,16 1 0,-3 0 0,-2 2 0,0 0 0,-2 1 0,-1 1 0,1 2-471,6-1 1,0 1-1,-2 2 1,0-1-1,0 2 1,1 1-1,0 0 1,1 1 470,-10 3 0,1 0 0,0 2 0,1 0 0,0 2 0,1 1 0,0 0 0,1 2 0,1 1 0,0 2 0,1 0 0,0 1 0,1-1 0,1 1-318,3-1 1,0 0 0,1 0 0,0 1 0,2-1 0,0 0 0,2 0 317,-4 2 0,2-1 0,0 0 0,2 0 0,1 0 0,1-1-144,-8 3 1,1-1 0,1 0 0,3-1 0,6-3 143,-20 8 0,8-3 0,7-3 0,0-1 0,11-3 2465,-2-1-2465,100-40 0,32-13 0,1 0 0,14-6 0,12-4 0,7-4 0,4-1-158,-27 11 1,5-3 0,4 0 0,3-3 0,3-1 0,1 0 0,3-1 0,0 0 0,0-1 0,1 1 157,-12 5 0,2 0 0,1-1 0,1-1 0,0 1 0,2-1 0,0 0 0,1 0 0,0-1 0,0 1 0,1 1 0,-1-1 0,0 1-152,3-2 1,2 1 0,-1-1 0,2 0 0,0 0 0,0 1 0,-1-1 0,1 1 0,-1 0 0,0 1 0,-2 1 0,0 0 0,-2 2 151,7-3 0,-1 0 0,-1 1 0,0 1 0,0 0 0,-2 0 0,0 2 0,-2 1 0,-2 1 0,-1 2 0,-2 1-116,9-2 0,-2 2 0,-1 2 0,-3 1 0,-1 1 1,-2 2-1,-1 0 0,-2 2 116,8-2 0,0 1 0,-3 1 0,-3 2 0,-4 2 0,-4 2-92,28-3 1,-8 5 0,-10 2 91,-3 3 0,-16 4 3626,-19 3-3626,-37 0 5423,-38 0-5423,-37 0 0,11 3 0,-8 5 0,-30 13 0,-9 8 763,23-3 0,-2 3 1,-1 2-764,-4 5 0,-1 2 0,3 0 0,4-1 0,2 0 0,5-2 256,-11 4 1,8-4-257,23-11 0,8-4 0,1 0 0,28-14 0</inkml:trace>
  <inkml:trace contextRef="#ctx0" brushRef="#br0" timeOffset="14253">6265 1024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10:19:04.204"/>
    </inkml:context>
    <inkml:brush xml:id="br0">
      <inkml:brushProperty name="width" value="0.05" units="cm"/>
      <inkml:brushProperty name="height" value="0.05" units="cm"/>
    </inkml:brush>
  </inkml:definitions>
  <inkml:trace contextRef="#ctx0" brushRef="#br0">1111 388 24575,'0'84'0,"0"-29"0,0 5 0,0 19 0,0 3 0,0 6 0,0 1 0,0-4 0,0-2 0,0-11 0,0-3 0,0-13 0,0-4 0,2 27 0,0-27 0,0-16 0,0-21 0,-2-3 0,-3-9 0,-10 1 0,-15 2 0,-16 2 0,-6 2 0,6-3 0,14-2 0,7-5 0,-15-31 0,3-4 0,-5-9 0,-18-22 0,-4-10 0,11 14 0,-2-4 0,0 0-136,1 1 1,0 1 0,1 1 135,5 7 0,1 1 0,2 5 0,-7-9 0,5 6 0,-12-12 0,22 24 0,19 19 0,14 12 0,14 5 406,42 10-406,-4 1 0,8 1 0,26 1 0,10-1 0,-8-2 0,7 0 0,2-2-491,-15-1 0,1-2 0,2-1 1,1-1 490,7-2 0,2-2 0,1-1 0,0-1 0,1-1 0,1-2 0,-1 0 0,-1-2 0,-7 0 0,-1 0 0,-1-1 0,-1 0-224,-8 1 0,0 0 0,-2 1 1,0 0 223,14-1 0,-1 1 0,-2 0 0,-8 2 0,-2 1 0,1 0 0,-3 0 0,0-1 0,1-1 0,4-1 0,2-1 0,0-2 0,3-2 0,0-1 0,1 0 0,0-1 0,1-1 0,-2 1 0,-4 0 0,-2 1 0,-2 0 0,20-5 0,-7 2 0,-25 7 0,-7 1 0,18-3 0,-46 9 0,-15 5 0</inkml:trace>
  <inkml:trace contextRef="#ctx0" brushRef="#br0" timeOffset="1231">405 1381 24575,'75'-6'0,"3"-7"0,13-6 0,-24 4 0,6-1 0,4-2 0,2 1-1195,14-4 0,4-1 1,3 0-1,0 1 1195,-17 3 0,-2 0 0,2 1 0,6 0 0,10 2 0,-18 6 0,8 1 0,6 1 0,5 0 0,2 1 0,1 0 0,-2 1 0,-2-2 0,-6 1 0,-7-2 0,13-2 0,-8-1 0,-6-1 0,2 0 0,3 1 0,9 0-297,-13 4 0,7 0 0,4 0 0,4 1 1,1 0-1,0 0 0,-3-1 0,-5-1 1,-6-1-1,-8-1 297,16-6 0,-10-2 0,-6-1 0,-1 0 0,1 1 0,1 1 0,-2 0 0,0-1 0,-1 1 0,-1 1 203,11-3 1,-2 2 0,-1 0 0,-3 0-204,11-2 0,-3 1 0,-6 2-22,7 0 1,-10 2 21,-25 5 0,-9 1 0,-8 1 0,-25 5 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Opdrachtgever: Vincent van Gogh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095CE2-960F-4473-AFE5-8CCF3228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8794</Words>
  <Characters>48367</Characters>
  <Application>Microsoft Office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Verantwoordingsdocument</vt:lpstr>
    </vt:vector>
  </TitlesOfParts>
  <Company>Fontys hogescholen 2660369</Company>
  <LinksUpToDate>false</LinksUpToDate>
  <CharactersWithSpaces>57047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Verantwoordingsdocument</dc:title>
  <dc:subject>Interventie n.a.v. het onderzoek “docenten in het voortgezet onderwijs over het uitvoeren van preventieve handelingen”.</dc:subject>
  <dc:creator>Isabella Borsboom</dc:creator>
  <cp:keywords/>
  <dc:description/>
  <cp:lastModifiedBy>Bomas,Andrika A.H.</cp:lastModifiedBy>
  <cp:revision>138</cp:revision>
  <dcterms:created xsi:type="dcterms:W3CDTF">2023-05-05T09:22:00Z</dcterms:created>
  <dcterms:modified xsi:type="dcterms:W3CDTF">2023-08-31T13:37:00Z</dcterms:modified>
</cp:coreProperties>
</file>