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8E114" w14:textId="74028EDB" w:rsidR="4743918A" w:rsidRDefault="4743918A" w:rsidP="4743918A">
      <w:bookmarkStart w:id="0" w:name="_Hlk155873324"/>
      <w:bookmarkEnd w:id="0"/>
      <w:r>
        <w:rPr>
          <w:noProof/>
          <w:lang w:eastAsia="nl-NL"/>
        </w:rPr>
        <w:drawing>
          <wp:anchor distT="0" distB="0" distL="114300" distR="114300" simplePos="0" relativeHeight="251657216" behindDoc="1" locked="0" layoutInCell="1" allowOverlap="1" wp14:anchorId="51DAE901" wp14:editId="3AB58423">
            <wp:simplePos x="0" y="0"/>
            <wp:positionH relativeFrom="page">
              <wp:posOffset>-57549</wp:posOffset>
            </wp:positionH>
            <wp:positionV relativeFrom="paragraph">
              <wp:posOffset>-1000126</wp:posOffset>
            </wp:positionV>
            <wp:extent cx="7597539" cy="10757535"/>
            <wp:effectExtent l="0" t="0" r="3810" b="5715"/>
            <wp:wrapNone/>
            <wp:docPr id="2094990795" name="Afbeelding 209499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604141" cy="10766883"/>
                    </a:xfrm>
                    <a:prstGeom prst="rect">
                      <a:avLst/>
                    </a:prstGeom>
                  </pic:spPr>
                </pic:pic>
              </a:graphicData>
            </a:graphic>
            <wp14:sizeRelH relativeFrom="page">
              <wp14:pctWidth>0</wp14:pctWidth>
            </wp14:sizeRelH>
            <wp14:sizeRelV relativeFrom="page">
              <wp14:pctHeight>0</wp14:pctHeight>
            </wp14:sizeRelV>
          </wp:anchor>
        </w:drawing>
      </w:r>
      <w:r>
        <w:br w:type="page"/>
      </w:r>
    </w:p>
    <w:p w14:paraId="00923568" w14:textId="77777777" w:rsidR="00000D53" w:rsidRDefault="00000D53" w:rsidP="688899A8">
      <w:pPr>
        <w:spacing w:after="0"/>
        <w:rPr>
          <w:rFonts w:ascii="Arial" w:eastAsia="Arial" w:hAnsi="Arial" w:cs="Arial"/>
          <w:b/>
          <w:bCs/>
          <w:color w:val="0070C0"/>
          <w:sz w:val="32"/>
          <w:szCs w:val="32"/>
        </w:rPr>
      </w:pPr>
    </w:p>
    <w:p w14:paraId="65F340FC" w14:textId="12812C6E" w:rsidR="2561D54E" w:rsidRPr="008E6CFB" w:rsidRDefault="00324C61" w:rsidP="688899A8">
      <w:pPr>
        <w:spacing w:after="0"/>
        <w:rPr>
          <w:rFonts w:ascii="Arial" w:eastAsia="Arial" w:hAnsi="Arial" w:cs="Arial"/>
          <w:b/>
          <w:bCs/>
          <w:color w:val="0070C0"/>
          <w:sz w:val="32"/>
          <w:szCs w:val="32"/>
        </w:rPr>
      </w:pPr>
      <w:r w:rsidRPr="008E6CFB">
        <w:rPr>
          <w:rFonts w:ascii="Arial" w:eastAsia="Arial" w:hAnsi="Arial" w:cs="Arial"/>
          <w:b/>
          <w:bCs/>
          <w:color w:val="0070C0"/>
          <w:sz w:val="32"/>
          <w:szCs w:val="32"/>
        </w:rPr>
        <w:t>M</w:t>
      </w:r>
      <w:r w:rsidR="6BE85BE8" w:rsidRPr="008E6CFB">
        <w:rPr>
          <w:rFonts w:ascii="Arial" w:eastAsia="Arial" w:hAnsi="Arial" w:cs="Arial"/>
          <w:b/>
          <w:bCs/>
          <w:color w:val="0070C0"/>
          <w:sz w:val="32"/>
          <w:szCs w:val="32"/>
        </w:rPr>
        <w:t>ana</w:t>
      </w:r>
      <w:r w:rsidR="2561D54E" w:rsidRPr="008E6CFB">
        <w:rPr>
          <w:rFonts w:ascii="Arial" w:eastAsia="Arial" w:hAnsi="Arial" w:cs="Arial"/>
          <w:b/>
          <w:bCs/>
          <w:color w:val="0070C0"/>
          <w:sz w:val="32"/>
          <w:szCs w:val="32"/>
        </w:rPr>
        <w:t>gement Summary</w:t>
      </w:r>
    </w:p>
    <w:p w14:paraId="687E0777" w14:textId="406A812B" w:rsidR="070D99E2" w:rsidRDefault="070D99E2" w:rsidP="688899A8">
      <w:pPr>
        <w:spacing w:after="0"/>
        <w:rPr>
          <w:rFonts w:ascii="Arial" w:eastAsia="Arial" w:hAnsi="Arial" w:cs="Arial"/>
        </w:rPr>
      </w:pPr>
    </w:p>
    <w:p w14:paraId="477A6D44" w14:textId="77CFBAE8" w:rsidR="070D99E2" w:rsidRDefault="070D99E2" w:rsidP="688899A8">
      <w:pPr>
        <w:spacing w:after="0"/>
        <w:rPr>
          <w:rFonts w:ascii="Arial" w:eastAsia="Arial" w:hAnsi="Arial" w:cs="Arial"/>
        </w:rPr>
      </w:pPr>
    </w:p>
    <w:p w14:paraId="50EC1403" w14:textId="1A8BAA45" w:rsidR="000B1FE7" w:rsidRDefault="000B1FE7" w:rsidP="688899A8">
      <w:pPr>
        <w:spacing w:after="0"/>
        <w:rPr>
          <w:rFonts w:ascii="Arial" w:eastAsia="Arial" w:hAnsi="Arial" w:cs="Arial"/>
        </w:rPr>
      </w:pPr>
      <w:r>
        <w:rPr>
          <w:rFonts w:ascii="Arial" w:eastAsia="Arial" w:hAnsi="Arial" w:cs="Arial"/>
        </w:rPr>
        <w:t xml:space="preserve">Dit kwalitatief onderzoek richt zich op de </w:t>
      </w:r>
      <w:r w:rsidR="000F2005">
        <w:rPr>
          <w:rFonts w:ascii="Arial" w:eastAsia="Arial" w:hAnsi="Arial" w:cs="Arial"/>
        </w:rPr>
        <w:t>‘Employee Value Proposition’</w:t>
      </w:r>
      <w:r>
        <w:rPr>
          <w:rFonts w:ascii="Arial" w:eastAsia="Arial" w:hAnsi="Arial" w:cs="Arial"/>
        </w:rPr>
        <w:t xml:space="preserve"> ervaring van medewerkers in de leeftijdscategorie van 20-35 jaar van de gemeente Peel en Maas. De directe aanleiding van dit onderzoek is de krapte op de arbeidsmarkt en de vergrijzing binnen de organisatie. Ook voor de gemeente Peel en Maas wordt het steeds lastiger om vacatures te vervullen, daarmee volgt de gemeente Peel en Maas de landelijke trend. Mede door deze vergrijzing binnen de organisatie is besloten om de focus te leggen op de leeftijdscategorie van 20-35 jaar.</w:t>
      </w:r>
    </w:p>
    <w:p w14:paraId="28F6C5ED" w14:textId="77777777" w:rsidR="000B1FE7" w:rsidRDefault="000B1FE7" w:rsidP="688899A8">
      <w:pPr>
        <w:spacing w:after="0"/>
        <w:rPr>
          <w:rFonts w:ascii="Arial" w:eastAsia="Arial" w:hAnsi="Arial" w:cs="Arial"/>
        </w:rPr>
      </w:pPr>
    </w:p>
    <w:p w14:paraId="3966E974" w14:textId="0692E73A" w:rsidR="070D99E2" w:rsidRDefault="000B1FE7" w:rsidP="688899A8">
      <w:pPr>
        <w:spacing w:after="0"/>
        <w:rPr>
          <w:rFonts w:ascii="Arial" w:eastAsia="Arial" w:hAnsi="Arial" w:cs="Arial"/>
          <w:i/>
          <w:iCs/>
        </w:rPr>
      </w:pPr>
      <w:r>
        <w:rPr>
          <w:rFonts w:ascii="Arial" w:eastAsia="Arial" w:hAnsi="Arial" w:cs="Arial"/>
        </w:rPr>
        <w:t xml:space="preserve"> Aan de hand van de aanleiding van dit onderzoek is de volgende hoofdvraag opgesteld:</w:t>
      </w:r>
      <w:r w:rsidRPr="7305759A">
        <w:rPr>
          <w:rFonts w:ascii="Arial" w:eastAsia="Arial" w:hAnsi="Arial" w:cs="Arial"/>
        </w:rPr>
        <w:t xml:space="preserve"> </w:t>
      </w:r>
      <w:r w:rsidR="00000D53">
        <w:rPr>
          <w:rFonts w:ascii="Arial" w:eastAsia="Arial" w:hAnsi="Arial" w:cs="Arial"/>
        </w:rPr>
        <w:t>‘’</w:t>
      </w:r>
      <w:r w:rsidRPr="7305759A">
        <w:rPr>
          <w:rFonts w:ascii="Arial" w:eastAsia="Arial" w:hAnsi="Arial" w:cs="Arial"/>
          <w:i/>
          <w:iCs/>
        </w:rPr>
        <w:t>Hoe wordt de EVP van de gemeente Peel en Maas ervaren door de leeftijdscategorie 20-35</w:t>
      </w:r>
      <w:r>
        <w:rPr>
          <w:rFonts w:ascii="Arial" w:eastAsia="Arial" w:hAnsi="Arial" w:cs="Arial"/>
          <w:i/>
          <w:iCs/>
        </w:rPr>
        <w:t xml:space="preserve"> jaar?</w:t>
      </w:r>
      <w:r w:rsidR="00000D53">
        <w:rPr>
          <w:rFonts w:ascii="Arial" w:eastAsia="Arial" w:hAnsi="Arial" w:cs="Arial"/>
          <w:i/>
          <w:iCs/>
        </w:rPr>
        <w:t>’’</w:t>
      </w:r>
      <w:r>
        <w:rPr>
          <w:rFonts w:ascii="Arial" w:eastAsia="Arial" w:hAnsi="Arial" w:cs="Arial"/>
          <w:i/>
          <w:iCs/>
        </w:rPr>
        <w:t xml:space="preserve"> </w:t>
      </w:r>
      <w:r>
        <w:rPr>
          <w:rFonts w:ascii="Arial" w:eastAsia="Arial" w:hAnsi="Arial" w:cs="Arial"/>
        </w:rPr>
        <w:t>Het praktijkdoel van dit onderzoek luidt als volgt:</w:t>
      </w:r>
      <w:r w:rsidRPr="212A2461">
        <w:rPr>
          <w:rFonts w:ascii="Arial" w:eastAsia="Arial" w:hAnsi="Arial" w:cs="Arial"/>
        </w:rPr>
        <w:t xml:space="preserve"> </w:t>
      </w:r>
      <w:r w:rsidR="00000D53">
        <w:rPr>
          <w:rFonts w:ascii="Arial" w:eastAsia="Arial" w:hAnsi="Arial" w:cs="Arial"/>
        </w:rPr>
        <w:t>‘’</w:t>
      </w:r>
      <w:r w:rsidRPr="212A2461">
        <w:rPr>
          <w:rFonts w:ascii="Arial" w:eastAsia="Arial" w:hAnsi="Arial" w:cs="Arial"/>
          <w:i/>
          <w:iCs/>
        </w:rPr>
        <w:t>Inzicht krijgen in hoe de EVP van de gemeente Peel en Maas wordt ervaren door de leeftijdscategorie van 20-35 jaar.</w:t>
      </w:r>
      <w:r w:rsidR="00000D53">
        <w:rPr>
          <w:rFonts w:ascii="Arial" w:eastAsia="Arial" w:hAnsi="Arial" w:cs="Arial"/>
          <w:i/>
          <w:iCs/>
        </w:rPr>
        <w:t>’’</w:t>
      </w:r>
      <w:r>
        <w:rPr>
          <w:rFonts w:ascii="Arial" w:eastAsia="Arial" w:hAnsi="Arial" w:cs="Arial"/>
          <w:i/>
          <w:iCs/>
        </w:rPr>
        <w:t xml:space="preserve"> </w:t>
      </w:r>
      <w:r>
        <w:rPr>
          <w:rFonts w:ascii="Arial" w:eastAsia="Arial" w:hAnsi="Arial" w:cs="Arial"/>
        </w:rPr>
        <w:t>Het kennisdoel dat aan dit onderzoek is gekoppeld luidt als volgt:</w:t>
      </w:r>
      <w:r w:rsidRPr="000B1FE7">
        <w:rPr>
          <w:rFonts w:ascii="Arial" w:eastAsia="Arial" w:hAnsi="Arial" w:cs="Arial"/>
          <w:i/>
          <w:iCs/>
        </w:rPr>
        <w:t xml:space="preserve"> </w:t>
      </w:r>
      <w:r w:rsidR="00000D53">
        <w:rPr>
          <w:rFonts w:ascii="Arial" w:eastAsia="Arial" w:hAnsi="Arial" w:cs="Arial"/>
          <w:i/>
          <w:iCs/>
        </w:rPr>
        <w:t>‘’</w:t>
      </w:r>
      <w:r w:rsidRPr="212A2461">
        <w:rPr>
          <w:rFonts w:ascii="Arial" w:eastAsia="Arial" w:hAnsi="Arial" w:cs="Arial"/>
          <w:i/>
          <w:iCs/>
        </w:rPr>
        <w:t xml:space="preserve">Een bijdrage leveren aan het verbeteren van de EVP van de gemeente Peel en Maas voor de leeftijdscategorie van 20-35 jaar, met als doel om huidige werknemers te behouden en </w:t>
      </w:r>
      <w:r w:rsidR="008716C3">
        <w:rPr>
          <w:rFonts w:ascii="Arial" w:eastAsia="Arial" w:hAnsi="Arial" w:cs="Arial"/>
          <w:i/>
          <w:iCs/>
        </w:rPr>
        <w:t>ge</w:t>
      </w:r>
      <w:r w:rsidRPr="212A2461">
        <w:rPr>
          <w:rFonts w:ascii="Arial" w:eastAsia="Arial" w:hAnsi="Arial" w:cs="Arial"/>
          <w:i/>
          <w:iCs/>
        </w:rPr>
        <w:t>makkelijker nieuwe medewerkers aan te kunnen trekken.</w:t>
      </w:r>
      <w:r w:rsidR="00000D53">
        <w:rPr>
          <w:rFonts w:ascii="Arial" w:eastAsia="Arial" w:hAnsi="Arial" w:cs="Arial"/>
          <w:i/>
          <w:iCs/>
        </w:rPr>
        <w:t>’’</w:t>
      </w:r>
    </w:p>
    <w:p w14:paraId="62EFF9E7" w14:textId="2B52F620" w:rsidR="000B1FE7" w:rsidRDefault="000B1FE7" w:rsidP="688899A8">
      <w:pPr>
        <w:spacing w:after="0"/>
        <w:rPr>
          <w:rFonts w:ascii="Arial" w:eastAsia="Arial" w:hAnsi="Arial" w:cs="Arial"/>
          <w:i/>
          <w:iCs/>
        </w:rPr>
      </w:pPr>
    </w:p>
    <w:p w14:paraId="28B8EFFC" w14:textId="331A4977" w:rsidR="000B1FE7" w:rsidRPr="000B1FE7" w:rsidRDefault="000B1FE7" w:rsidP="688899A8">
      <w:pPr>
        <w:spacing w:after="0"/>
        <w:rPr>
          <w:rFonts w:ascii="Arial" w:eastAsia="Arial" w:hAnsi="Arial" w:cs="Arial"/>
        </w:rPr>
      </w:pPr>
      <w:r>
        <w:rPr>
          <w:rFonts w:ascii="Arial" w:eastAsia="Arial" w:hAnsi="Arial" w:cs="Arial"/>
        </w:rPr>
        <w:t xml:space="preserve">Uit de resultaten van dit onderzoek blijkt dat de werknemers in de leeftijdscategorie van 20-35 jaar de EVP van de gemeente Peel en Maas als relatief positief ervaren. Ondanks deze relatieve, positieve ervaring zijn er </w:t>
      </w:r>
      <w:r w:rsidR="00000D53">
        <w:rPr>
          <w:rFonts w:ascii="Arial" w:eastAsia="Arial" w:hAnsi="Arial" w:cs="Arial"/>
        </w:rPr>
        <w:t xml:space="preserve">tijdens </w:t>
      </w:r>
      <w:r w:rsidR="008716C3">
        <w:rPr>
          <w:rFonts w:ascii="Arial" w:eastAsia="Arial" w:hAnsi="Arial" w:cs="Arial"/>
        </w:rPr>
        <w:t>het onderzoek een aantal verbeterpunten aan het licht gekomen.</w:t>
      </w:r>
    </w:p>
    <w:p w14:paraId="7C87654E" w14:textId="17B30003" w:rsidR="070D99E2" w:rsidRDefault="070D99E2" w:rsidP="688899A8">
      <w:pPr>
        <w:spacing w:after="0"/>
        <w:rPr>
          <w:rFonts w:ascii="Arial" w:eastAsia="Arial" w:hAnsi="Arial" w:cs="Arial"/>
        </w:rPr>
      </w:pPr>
    </w:p>
    <w:p w14:paraId="7B394BA7" w14:textId="44ACADBE" w:rsidR="070D99E2" w:rsidRDefault="070D99E2" w:rsidP="688899A8">
      <w:pPr>
        <w:spacing w:after="0"/>
        <w:rPr>
          <w:rFonts w:ascii="Arial" w:eastAsia="Arial" w:hAnsi="Arial" w:cs="Arial"/>
        </w:rPr>
      </w:pPr>
    </w:p>
    <w:p w14:paraId="6B7853E5" w14:textId="405860FD" w:rsidR="070D99E2" w:rsidRDefault="070D99E2" w:rsidP="688899A8">
      <w:pPr>
        <w:spacing w:after="0"/>
        <w:rPr>
          <w:rFonts w:ascii="Arial" w:eastAsia="Arial" w:hAnsi="Arial" w:cs="Arial"/>
        </w:rPr>
      </w:pPr>
    </w:p>
    <w:p w14:paraId="6C8CFE4B" w14:textId="58C9D525" w:rsidR="070D99E2" w:rsidRDefault="070D99E2" w:rsidP="688899A8">
      <w:pPr>
        <w:spacing w:after="0"/>
        <w:rPr>
          <w:rFonts w:ascii="Arial" w:eastAsia="Arial" w:hAnsi="Arial" w:cs="Arial"/>
        </w:rPr>
      </w:pPr>
    </w:p>
    <w:p w14:paraId="64FC2691" w14:textId="5EF89174" w:rsidR="070D99E2" w:rsidRDefault="070D99E2" w:rsidP="688899A8">
      <w:pPr>
        <w:spacing w:after="0"/>
        <w:rPr>
          <w:rFonts w:ascii="Arial" w:eastAsia="Arial" w:hAnsi="Arial" w:cs="Arial"/>
        </w:rPr>
      </w:pPr>
    </w:p>
    <w:p w14:paraId="58FA3AAA" w14:textId="1713ACDC" w:rsidR="070D99E2" w:rsidRDefault="070D99E2" w:rsidP="688899A8">
      <w:pPr>
        <w:spacing w:after="0"/>
        <w:rPr>
          <w:rFonts w:ascii="Arial" w:eastAsia="Arial" w:hAnsi="Arial" w:cs="Arial"/>
        </w:rPr>
      </w:pPr>
    </w:p>
    <w:p w14:paraId="1633220D" w14:textId="5829AAC7" w:rsidR="070D99E2" w:rsidRDefault="070D99E2" w:rsidP="688899A8">
      <w:pPr>
        <w:spacing w:after="0"/>
        <w:rPr>
          <w:rFonts w:ascii="Arial" w:eastAsia="Arial" w:hAnsi="Arial" w:cs="Arial"/>
        </w:rPr>
      </w:pPr>
    </w:p>
    <w:p w14:paraId="1ED24FD1" w14:textId="19939D77" w:rsidR="070D99E2" w:rsidRDefault="070D99E2" w:rsidP="688899A8">
      <w:pPr>
        <w:spacing w:after="0"/>
        <w:rPr>
          <w:rFonts w:ascii="Arial" w:eastAsia="Arial" w:hAnsi="Arial" w:cs="Arial"/>
        </w:rPr>
      </w:pPr>
    </w:p>
    <w:p w14:paraId="59259C49" w14:textId="3802716F" w:rsidR="070D99E2" w:rsidRDefault="070D99E2" w:rsidP="688899A8">
      <w:pPr>
        <w:spacing w:after="0"/>
        <w:rPr>
          <w:rFonts w:ascii="Arial" w:eastAsia="Arial" w:hAnsi="Arial" w:cs="Arial"/>
        </w:rPr>
      </w:pPr>
    </w:p>
    <w:p w14:paraId="31DF9968" w14:textId="7930A494" w:rsidR="070D99E2" w:rsidRDefault="070D99E2" w:rsidP="688899A8">
      <w:pPr>
        <w:spacing w:after="0"/>
        <w:rPr>
          <w:rFonts w:ascii="Arial" w:eastAsia="Arial" w:hAnsi="Arial" w:cs="Arial"/>
        </w:rPr>
      </w:pPr>
    </w:p>
    <w:p w14:paraId="0EB59C7F" w14:textId="1567D9A6" w:rsidR="070D99E2" w:rsidRDefault="070D99E2" w:rsidP="688899A8">
      <w:pPr>
        <w:spacing w:after="0"/>
        <w:rPr>
          <w:rFonts w:ascii="Arial" w:eastAsia="Arial" w:hAnsi="Arial" w:cs="Arial"/>
        </w:rPr>
      </w:pPr>
    </w:p>
    <w:p w14:paraId="5BB97E0B" w14:textId="4E25E92F" w:rsidR="070D99E2" w:rsidRDefault="070D99E2" w:rsidP="688899A8">
      <w:pPr>
        <w:spacing w:after="0"/>
        <w:rPr>
          <w:rFonts w:ascii="Arial" w:eastAsia="Arial" w:hAnsi="Arial" w:cs="Arial"/>
        </w:rPr>
      </w:pPr>
    </w:p>
    <w:p w14:paraId="4FDD718D" w14:textId="5A675837" w:rsidR="070D99E2" w:rsidRDefault="070D99E2" w:rsidP="688899A8">
      <w:pPr>
        <w:spacing w:after="0"/>
        <w:rPr>
          <w:rFonts w:ascii="Arial" w:eastAsia="Arial" w:hAnsi="Arial" w:cs="Arial"/>
        </w:rPr>
      </w:pPr>
    </w:p>
    <w:p w14:paraId="5BB00990" w14:textId="42266AC6" w:rsidR="070D99E2" w:rsidRDefault="070D99E2" w:rsidP="688899A8">
      <w:pPr>
        <w:spacing w:after="0"/>
        <w:rPr>
          <w:rFonts w:ascii="Arial" w:eastAsia="Arial" w:hAnsi="Arial" w:cs="Arial"/>
        </w:rPr>
      </w:pPr>
    </w:p>
    <w:p w14:paraId="4275E53A" w14:textId="294458F3" w:rsidR="070D99E2" w:rsidRDefault="070D99E2" w:rsidP="688899A8">
      <w:pPr>
        <w:spacing w:after="0"/>
        <w:rPr>
          <w:rFonts w:ascii="Arial" w:eastAsia="Arial" w:hAnsi="Arial" w:cs="Arial"/>
        </w:rPr>
      </w:pPr>
    </w:p>
    <w:p w14:paraId="24DBB2AA" w14:textId="74266F46" w:rsidR="070D99E2" w:rsidRDefault="070D99E2" w:rsidP="688899A8">
      <w:pPr>
        <w:spacing w:after="0"/>
        <w:rPr>
          <w:rFonts w:ascii="Arial" w:eastAsia="Arial" w:hAnsi="Arial" w:cs="Arial"/>
        </w:rPr>
      </w:pPr>
    </w:p>
    <w:p w14:paraId="6A4D3EEF" w14:textId="255C201A" w:rsidR="070D99E2" w:rsidRDefault="070D99E2" w:rsidP="688899A8">
      <w:pPr>
        <w:spacing w:after="0"/>
        <w:rPr>
          <w:rFonts w:ascii="Arial" w:eastAsia="Arial" w:hAnsi="Arial" w:cs="Arial"/>
        </w:rPr>
      </w:pPr>
    </w:p>
    <w:p w14:paraId="23D0E0EE" w14:textId="1EA3DF87" w:rsidR="070D99E2" w:rsidRDefault="070D99E2" w:rsidP="688899A8">
      <w:pPr>
        <w:spacing w:after="0"/>
        <w:rPr>
          <w:rFonts w:ascii="Arial" w:eastAsia="Arial" w:hAnsi="Arial" w:cs="Arial"/>
        </w:rPr>
      </w:pPr>
    </w:p>
    <w:p w14:paraId="6A3DD898" w14:textId="1BDEE03E" w:rsidR="070D99E2" w:rsidRDefault="070D99E2" w:rsidP="688899A8">
      <w:pPr>
        <w:spacing w:after="0"/>
        <w:rPr>
          <w:rFonts w:ascii="Arial" w:eastAsia="Arial" w:hAnsi="Arial" w:cs="Arial"/>
        </w:rPr>
      </w:pPr>
    </w:p>
    <w:p w14:paraId="4C34BDEE" w14:textId="59EB2D6B" w:rsidR="070D99E2" w:rsidRDefault="070D99E2" w:rsidP="688899A8">
      <w:pPr>
        <w:spacing w:after="0"/>
        <w:rPr>
          <w:rFonts w:ascii="Arial" w:eastAsia="Arial" w:hAnsi="Arial" w:cs="Arial"/>
        </w:rPr>
      </w:pPr>
    </w:p>
    <w:p w14:paraId="63F669D4" w14:textId="4DB5EC30" w:rsidR="070D99E2" w:rsidRDefault="070D99E2" w:rsidP="688899A8">
      <w:pPr>
        <w:spacing w:after="0"/>
        <w:rPr>
          <w:rFonts w:ascii="Arial" w:eastAsia="Arial" w:hAnsi="Arial" w:cs="Arial"/>
        </w:rPr>
      </w:pPr>
    </w:p>
    <w:p w14:paraId="7F909BF2" w14:textId="1C882B1A" w:rsidR="070D99E2" w:rsidRDefault="070D99E2" w:rsidP="688899A8">
      <w:pPr>
        <w:spacing w:after="0"/>
        <w:rPr>
          <w:rFonts w:ascii="Arial" w:eastAsia="Arial" w:hAnsi="Arial" w:cs="Arial"/>
        </w:rPr>
      </w:pPr>
    </w:p>
    <w:p w14:paraId="679D748B" w14:textId="6269E3CE" w:rsidR="070D99E2" w:rsidRDefault="070D99E2" w:rsidP="688899A8">
      <w:pPr>
        <w:spacing w:after="0"/>
        <w:rPr>
          <w:rFonts w:ascii="Arial" w:eastAsia="Arial" w:hAnsi="Arial" w:cs="Arial"/>
        </w:rPr>
      </w:pPr>
    </w:p>
    <w:p w14:paraId="3CF00AF8" w14:textId="0B9E03AB" w:rsidR="070D99E2" w:rsidRDefault="070D99E2" w:rsidP="688899A8">
      <w:pPr>
        <w:spacing w:after="0"/>
        <w:rPr>
          <w:rFonts w:ascii="Arial" w:eastAsia="Arial" w:hAnsi="Arial" w:cs="Arial"/>
        </w:rPr>
      </w:pPr>
    </w:p>
    <w:p w14:paraId="4002BA36" w14:textId="77777777" w:rsidR="00324C61" w:rsidRDefault="00324C61" w:rsidP="688899A8">
      <w:pPr>
        <w:spacing w:after="0"/>
        <w:rPr>
          <w:rFonts w:ascii="Arial" w:eastAsia="Arial" w:hAnsi="Arial" w:cs="Arial"/>
        </w:rPr>
      </w:pPr>
    </w:p>
    <w:p w14:paraId="73C4D686" w14:textId="15CF5B46" w:rsidR="009B70A1" w:rsidRPr="008E6CFB" w:rsidRDefault="2561D54E" w:rsidP="688899A8">
      <w:pPr>
        <w:spacing w:after="0"/>
        <w:rPr>
          <w:rFonts w:ascii="Arial" w:eastAsia="Arial" w:hAnsi="Arial" w:cs="Arial"/>
          <w:b/>
          <w:bCs/>
          <w:color w:val="0070C0"/>
          <w:sz w:val="32"/>
          <w:szCs w:val="32"/>
        </w:rPr>
      </w:pPr>
      <w:r w:rsidRPr="008E6CFB">
        <w:rPr>
          <w:rFonts w:ascii="Arial" w:eastAsia="Arial" w:hAnsi="Arial" w:cs="Arial"/>
          <w:b/>
          <w:bCs/>
          <w:color w:val="0070C0"/>
          <w:sz w:val="32"/>
          <w:szCs w:val="32"/>
        </w:rPr>
        <w:lastRenderedPageBreak/>
        <w:t>V</w:t>
      </w:r>
      <w:r w:rsidR="00000D53">
        <w:rPr>
          <w:rFonts w:ascii="Arial" w:eastAsia="Arial" w:hAnsi="Arial" w:cs="Arial"/>
          <w:b/>
          <w:bCs/>
          <w:color w:val="0070C0"/>
          <w:sz w:val="32"/>
          <w:szCs w:val="32"/>
        </w:rPr>
        <w:t>o</w:t>
      </w:r>
      <w:r w:rsidRPr="008E6CFB">
        <w:rPr>
          <w:rFonts w:ascii="Arial" w:eastAsia="Arial" w:hAnsi="Arial" w:cs="Arial"/>
          <w:b/>
          <w:bCs/>
          <w:color w:val="0070C0"/>
          <w:sz w:val="32"/>
          <w:szCs w:val="32"/>
        </w:rPr>
        <w:t>orwoord</w:t>
      </w:r>
    </w:p>
    <w:p w14:paraId="14D60ED3" w14:textId="338FFE18" w:rsidR="070D99E2" w:rsidRDefault="070D99E2" w:rsidP="688899A8">
      <w:pPr>
        <w:spacing w:after="0"/>
        <w:rPr>
          <w:rFonts w:ascii="Arial" w:eastAsia="Arial" w:hAnsi="Arial" w:cs="Arial"/>
        </w:rPr>
      </w:pPr>
    </w:p>
    <w:p w14:paraId="5E2D5D0A" w14:textId="5F83223C" w:rsidR="070D99E2" w:rsidRDefault="00E3461D" w:rsidP="688899A8">
      <w:pPr>
        <w:spacing w:after="0"/>
        <w:rPr>
          <w:rFonts w:ascii="Arial" w:eastAsia="Arial" w:hAnsi="Arial" w:cs="Arial"/>
        </w:rPr>
      </w:pPr>
      <w:r>
        <w:rPr>
          <w:rFonts w:ascii="Arial" w:eastAsia="Arial" w:hAnsi="Arial" w:cs="Arial"/>
        </w:rPr>
        <w:t>Voor u ligt het onderzoeksrapport: ‘Een kwalitatief onderzoek naar de EVP ervaring van jongere medewerkers van de gemeente Peel en Maas’. Dit onderzoeksrapport is geschreven ten behoeve van mijn afstudeerscriptie van de opleiding Human Resource Management aan de Fontys Hogeschool in Eindhoven.</w:t>
      </w:r>
    </w:p>
    <w:p w14:paraId="338953F3" w14:textId="36664E0C" w:rsidR="00F23C49" w:rsidRDefault="00F23C49" w:rsidP="688899A8">
      <w:pPr>
        <w:spacing w:after="0"/>
        <w:rPr>
          <w:rFonts w:ascii="Arial" w:eastAsia="Arial" w:hAnsi="Arial" w:cs="Arial"/>
        </w:rPr>
      </w:pPr>
    </w:p>
    <w:p w14:paraId="49ADEE95" w14:textId="788372D4" w:rsidR="00F23C49" w:rsidRDefault="00F23C49" w:rsidP="688899A8">
      <w:pPr>
        <w:spacing w:after="0"/>
        <w:rPr>
          <w:rFonts w:ascii="Arial" w:eastAsia="Arial" w:hAnsi="Arial" w:cs="Arial"/>
        </w:rPr>
      </w:pPr>
      <w:r>
        <w:rPr>
          <w:rFonts w:ascii="Arial" w:eastAsia="Arial" w:hAnsi="Arial" w:cs="Arial"/>
        </w:rPr>
        <w:t xml:space="preserve">Graag wil ik als onderzoeker, Nick Peeters, de </w:t>
      </w:r>
      <w:r w:rsidR="00A81FBD">
        <w:rPr>
          <w:rFonts w:ascii="Arial" w:eastAsia="Arial" w:hAnsi="Arial" w:cs="Arial"/>
        </w:rPr>
        <w:t>g</w:t>
      </w:r>
      <w:r>
        <w:rPr>
          <w:rFonts w:ascii="Arial" w:eastAsia="Arial" w:hAnsi="Arial" w:cs="Arial"/>
        </w:rPr>
        <w:t xml:space="preserve">emeente Peel en Maas bedanken voor het verstrekken van de opdracht en het vertrouwen in mij gedurende het proces. Daarnaast wil ik graag mijn begeleidende docenten Meike Roels en Rob Verberk bedanken voor de begeleiding en feedback vanuit de opleiding. Daarnaast wil ik mijn stagebegeleider Yvonne Bosch bedanken voor haar feedback en goede zorgen tijdens het schrijven van deze scriptie. Ook wil ik mijn medestudenten Rick Saes en Quint Kolen bedanken voor de waardevolle </w:t>
      </w:r>
      <w:r w:rsidR="00391DEF">
        <w:rPr>
          <w:rFonts w:ascii="Arial" w:eastAsia="Arial" w:hAnsi="Arial" w:cs="Arial"/>
        </w:rPr>
        <w:t>feedbackmomenten</w:t>
      </w:r>
      <w:r>
        <w:rPr>
          <w:rFonts w:ascii="Arial" w:eastAsia="Arial" w:hAnsi="Arial" w:cs="Arial"/>
        </w:rPr>
        <w:t xml:space="preserve"> die we samen hebben gehad. Tot slot wil ik graag Ryan Bruisten bedanken, die als ervaringsdeskundige </w:t>
      </w:r>
      <w:r w:rsidR="00391DEF">
        <w:rPr>
          <w:rFonts w:ascii="Arial" w:eastAsia="Arial" w:hAnsi="Arial" w:cs="Arial"/>
        </w:rPr>
        <w:t>mij waardevolle feedback heeft kunnen geven en daarnaast als klankbord</w:t>
      </w:r>
      <w:r>
        <w:rPr>
          <w:rFonts w:ascii="Arial" w:eastAsia="Arial" w:hAnsi="Arial" w:cs="Arial"/>
        </w:rPr>
        <w:t xml:space="preserve"> voor mij fungeerde, en natuurlijk alle respondenten van het onderzoek voor hun eerlijkheid en openheid gedurende de interviews.</w:t>
      </w:r>
    </w:p>
    <w:p w14:paraId="0260849E" w14:textId="77777777" w:rsidR="00F23C49" w:rsidRDefault="00F23C49" w:rsidP="688899A8">
      <w:pPr>
        <w:spacing w:after="0"/>
        <w:rPr>
          <w:rFonts w:ascii="Arial" w:eastAsia="Arial" w:hAnsi="Arial" w:cs="Arial"/>
        </w:rPr>
      </w:pPr>
    </w:p>
    <w:p w14:paraId="2BBA1CD4" w14:textId="3B51C0A6" w:rsidR="00F23C49" w:rsidRDefault="00F23C49" w:rsidP="688899A8">
      <w:pPr>
        <w:spacing w:after="0"/>
        <w:rPr>
          <w:rFonts w:ascii="Arial" w:eastAsia="Arial" w:hAnsi="Arial" w:cs="Arial"/>
        </w:rPr>
      </w:pPr>
      <w:r>
        <w:rPr>
          <w:rFonts w:ascii="Arial" w:eastAsia="Arial" w:hAnsi="Arial" w:cs="Arial"/>
        </w:rPr>
        <w:t>Ik wens u veel plezier met het lezen van dit rapport</w:t>
      </w:r>
      <w:r w:rsidR="009B70A1">
        <w:rPr>
          <w:rFonts w:ascii="Arial" w:eastAsia="Arial" w:hAnsi="Arial" w:cs="Arial"/>
        </w:rPr>
        <w:t>.</w:t>
      </w:r>
    </w:p>
    <w:p w14:paraId="35C351D9" w14:textId="77777777" w:rsidR="00F23C49" w:rsidRDefault="00F23C49" w:rsidP="688899A8">
      <w:pPr>
        <w:spacing w:after="0"/>
        <w:rPr>
          <w:rFonts w:ascii="Arial" w:eastAsia="Arial" w:hAnsi="Arial" w:cs="Arial"/>
        </w:rPr>
      </w:pPr>
    </w:p>
    <w:p w14:paraId="0F0533ED" w14:textId="77777777" w:rsidR="00F23C49" w:rsidRDefault="00F23C49" w:rsidP="688899A8">
      <w:pPr>
        <w:spacing w:after="0"/>
        <w:rPr>
          <w:rFonts w:ascii="Arial" w:eastAsia="Arial" w:hAnsi="Arial" w:cs="Arial"/>
        </w:rPr>
      </w:pPr>
    </w:p>
    <w:p w14:paraId="5646EE26" w14:textId="77777777" w:rsidR="00F23C49" w:rsidRDefault="00F23C49" w:rsidP="688899A8">
      <w:pPr>
        <w:spacing w:after="0"/>
        <w:rPr>
          <w:rFonts w:ascii="Arial" w:eastAsia="Arial" w:hAnsi="Arial" w:cs="Arial"/>
        </w:rPr>
      </w:pPr>
      <w:r>
        <w:rPr>
          <w:rFonts w:ascii="Arial" w:eastAsia="Arial" w:hAnsi="Arial" w:cs="Arial"/>
        </w:rPr>
        <w:t xml:space="preserve">Peeters, N.P.M. </w:t>
      </w:r>
    </w:p>
    <w:p w14:paraId="0DCCE1C1" w14:textId="05D5C380" w:rsidR="00F23C49" w:rsidRDefault="00F23C49" w:rsidP="688899A8">
      <w:pPr>
        <w:spacing w:after="0"/>
        <w:rPr>
          <w:rFonts w:ascii="Arial" w:eastAsia="Arial" w:hAnsi="Arial" w:cs="Arial"/>
        </w:rPr>
      </w:pPr>
      <w:r>
        <w:rPr>
          <w:rFonts w:ascii="Arial" w:eastAsia="Arial" w:hAnsi="Arial" w:cs="Arial"/>
        </w:rPr>
        <w:t xml:space="preserve">Panningen, 2 februari 2024 </w:t>
      </w:r>
    </w:p>
    <w:p w14:paraId="28F3478D" w14:textId="67E8FEEA" w:rsidR="070D99E2" w:rsidRDefault="070D99E2" w:rsidP="688899A8">
      <w:pPr>
        <w:spacing w:after="0"/>
        <w:rPr>
          <w:rFonts w:ascii="Arial" w:eastAsia="Arial" w:hAnsi="Arial" w:cs="Arial"/>
        </w:rPr>
      </w:pPr>
    </w:p>
    <w:p w14:paraId="7A28ABA8" w14:textId="3563004F" w:rsidR="070D99E2" w:rsidRDefault="070D99E2" w:rsidP="688899A8">
      <w:pPr>
        <w:spacing w:after="0"/>
        <w:rPr>
          <w:rFonts w:ascii="Arial" w:eastAsia="Arial" w:hAnsi="Arial" w:cs="Arial"/>
        </w:rPr>
      </w:pPr>
    </w:p>
    <w:p w14:paraId="5710C6AE" w14:textId="26F8358C" w:rsidR="070D99E2" w:rsidRDefault="070D99E2" w:rsidP="688899A8">
      <w:pPr>
        <w:spacing w:after="0"/>
        <w:rPr>
          <w:rFonts w:ascii="Arial" w:eastAsia="Arial" w:hAnsi="Arial" w:cs="Arial"/>
        </w:rPr>
      </w:pPr>
    </w:p>
    <w:p w14:paraId="4A6B8342" w14:textId="45200A7E" w:rsidR="070D99E2" w:rsidRDefault="070D99E2" w:rsidP="688899A8">
      <w:pPr>
        <w:spacing w:after="0"/>
        <w:rPr>
          <w:rFonts w:ascii="Arial" w:eastAsia="Arial" w:hAnsi="Arial" w:cs="Arial"/>
        </w:rPr>
      </w:pPr>
    </w:p>
    <w:p w14:paraId="151B44CD" w14:textId="61152C12" w:rsidR="070D99E2" w:rsidRDefault="070D99E2" w:rsidP="688899A8">
      <w:pPr>
        <w:spacing w:after="0"/>
        <w:rPr>
          <w:rFonts w:ascii="Arial" w:eastAsia="Arial" w:hAnsi="Arial" w:cs="Arial"/>
        </w:rPr>
      </w:pPr>
    </w:p>
    <w:p w14:paraId="08B3D58C" w14:textId="39F494D6" w:rsidR="070D99E2" w:rsidRDefault="070D99E2" w:rsidP="688899A8">
      <w:pPr>
        <w:spacing w:after="0"/>
        <w:rPr>
          <w:rFonts w:ascii="Arial" w:eastAsia="Arial" w:hAnsi="Arial" w:cs="Arial"/>
        </w:rPr>
      </w:pPr>
    </w:p>
    <w:p w14:paraId="3E5463DD" w14:textId="15B55257" w:rsidR="070D99E2" w:rsidRDefault="070D99E2" w:rsidP="688899A8">
      <w:pPr>
        <w:spacing w:after="0"/>
        <w:rPr>
          <w:rFonts w:ascii="Arial" w:eastAsia="Arial" w:hAnsi="Arial" w:cs="Arial"/>
        </w:rPr>
      </w:pPr>
    </w:p>
    <w:p w14:paraId="49D44498" w14:textId="4B7D21EF" w:rsidR="070D99E2" w:rsidRDefault="070D99E2" w:rsidP="688899A8">
      <w:pPr>
        <w:spacing w:after="0"/>
        <w:rPr>
          <w:rFonts w:ascii="Arial" w:eastAsia="Arial" w:hAnsi="Arial" w:cs="Arial"/>
        </w:rPr>
      </w:pPr>
    </w:p>
    <w:p w14:paraId="5CCA736A" w14:textId="6A63A611" w:rsidR="070D99E2" w:rsidRDefault="070D99E2" w:rsidP="688899A8">
      <w:pPr>
        <w:spacing w:after="0"/>
        <w:rPr>
          <w:rFonts w:ascii="Arial" w:eastAsia="Arial" w:hAnsi="Arial" w:cs="Arial"/>
        </w:rPr>
      </w:pPr>
    </w:p>
    <w:p w14:paraId="0E006915" w14:textId="03D9B3BE" w:rsidR="070D99E2" w:rsidRDefault="070D99E2" w:rsidP="688899A8">
      <w:pPr>
        <w:spacing w:after="0"/>
        <w:rPr>
          <w:rFonts w:ascii="Arial" w:eastAsia="Arial" w:hAnsi="Arial" w:cs="Arial"/>
        </w:rPr>
      </w:pPr>
    </w:p>
    <w:p w14:paraId="01CC97D4" w14:textId="59B8F8D8" w:rsidR="070D99E2" w:rsidRDefault="070D99E2" w:rsidP="688899A8">
      <w:pPr>
        <w:spacing w:after="0"/>
        <w:rPr>
          <w:rFonts w:ascii="Arial" w:eastAsia="Arial" w:hAnsi="Arial" w:cs="Arial"/>
        </w:rPr>
      </w:pPr>
    </w:p>
    <w:p w14:paraId="426EB8AC" w14:textId="4F5CFB61" w:rsidR="070D99E2" w:rsidRDefault="070D99E2" w:rsidP="688899A8">
      <w:pPr>
        <w:spacing w:after="0"/>
        <w:rPr>
          <w:rFonts w:ascii="Arial" w:eastAsia="Arial" w:hAnsi="Arial" w:cs="Arial"/>
        </w:rPr>
      </w:pPr>
    </w:p>
    <w:p w14:paraId="47700ECA" w14:textId="2769BEB0" w:rsidR="070D99E2" w:rsidRDefault="070D99E2" w:rsidP="688899A8">
      <w:pPr>
        <w:spacing w:after="0"/>
        <w:rPr>
          <w:rFonts w:ascii="Arial" w:eastAsia="Arial" w:hAnsi="Arial" w:cs="Arial"/>
        </w:rPr>
      </w:pPr>
    </w:p>
    <w:p w14:paraId="365D70C0" w14:textId="14287BB3" w:rsidR="070D99E2" w:rsidRDefault="070D99E2" w:rsidP="688899A8">
      <w:pPr>
        <w:spacing w:after="0"/>
        <w:rPr>
          <w:rFonts w:ascii="Arial" w:eastAsia="Arial" w:hAnsi="Arial" w:cs="Arial"/>
        </w:rPr>
      </w:pPr>
    </w:p>
    <w:p w14:paraId="617A7DB5" w14:textId="6BA6D92E" w:rsidR="070D99E2" w:rsidRDefault="070D99E2" w:rsidP="688899A8">
      <w:pPr>
        <w:spacing w:after="0"/>
        <w:rPr>
          <w:rFonts w:ascii="Arial" w:eastAsia="Arial" w:hAnsi="Arial" w:cs="Arial"/>
        </w:rPr>
      </w:pPr>
    </w:p>
    <w:p w14:paraId="4F3ABA71" w14:textId="588A0610" w:rsidR="070D99E2" w:rsidRDefault="070D99E2" w:rsidP="688899A8">
      <w:pPr>
        <w:spacing w:after="0"/>
        <w:rPr>
          <w:rFonts w:ascii="Arial" w:eastAsia="Arial" w:hAnsi="Arial" w:cs="Arial"/>
        </w:rPr>
      </w:pPr>
    </w:p>
    <w:p w14:paraId="21B8024C" w14:textId="2FE8D9B8" w:rsidR="070D99E2" w:rsidRDefault="070D99E2" w:rsidP="688899A8">
      <w:pPr>
        <w:spacing w:after="0"/>
        <w:rPr>
          <w:rFonts w:ascii="Arial" w:eastAsia="Arial" w:hAnsi="Arial" w:cs="Arial"/>
        </w:rPr>
      </w:pPr>
    </w:p>
    <w:p w14:paraId="57233379" w14:textId="3C63D1BF" w:rsidR="070D99E2" w:rsidRDefault="070D99E2" w:rsidP="688899A8">
      <w:pPr>
        <w:spacing w:after="0"/>
        <w:rPr>
          <w:rFonts w:ascii="Arial" w:eastAsia="Arial" w:hAnsi="Arial" w:cs="Arial"/>
        </w:rPr>
      </w:pPr>
    </w:p>
    <w:p w14:paraId="0FEDC13B" w14:textId="16C0D3BE" w:rsidR="070D99E2" w:rsidRDefault="070D99E2" w:rsidP="688899A8">
      <w:pPr>
        <w:spacing w:after="0"/>
        <w:rPr>
          <w:rFonts w:ascii="Arial" w:eastAsia="Arial" w:hAnsi="Arial" w:cs="Arial"/>
        </w:rPr>
      </w:pPr>
    </w:p>
    <w:p w14:paraId="060B466A" w14:textId="3E39853B" w:rsidR="070D99E2" w:rsidRDefault="070D99E2" w:rsidP="688899A8">
      <w:pPr>
        <w:spacing w:after="0"/>
        <w:rPr>
          <w:rFonts w:ascii="Arial" w:eastAsia="Arial" w:hAnsi="Arial" w:cs="Arial"/>
        </w:rPr>
      </w:pPr>
    </w:p>
    <w:p w14:paraId="319545A2" w14:textId="72289888" w:rsidR="070D99E2" w:rsidRDefault="070D99E2" w:rsidP="688899A8">
      <w:pPr>
        <w:spacing w:after="0"/>
        <w:rPr>
          <w:rFonts w:ascii="Arial" w:eastAsia="Arial" w:hAnsi="Arial" w:cs="Arial"/>
        </w:rPr>
      </w:pPr>
    </w:p>
    <w:p w14:paraId="268457A1" w14:textId="1547A8E0" w:rsidR="070D99E2" w:rsidRDefault="070D99E2" w:rsidP="688899A8">
      <w:pPr>
        <w:spacing w:after="0"/>
        <w:rPr>
          <w:rFonts w:ascii="Arial" w:eastAsia="Arial" w:hAnsi="Arial" w:cs="Arial"/>
        </w:rPr>
      </w:pPr>
    </w:p>
    <w:p w14:paraId="2FEF3CC8" w14:textId="21E5BBC6" w:rsidR="070D99E2" w:rsidRDefault="070D99E2" w:rsidP="688899A8">
      <w:pPr>
        <w:spacing w:after="0"/>
        <w:rPr>
          <w:rFonts w:ascii="Arial" w:eastAsia="Arial" w:hAnsi="Arial" w:cs="Arial"/>
        </w:rPr>
      </w:pPr>
    </w:p>
    <w:p w14:paraId="7707231D" w14:textId="500EBF6E" w:rsidR="070D99E2" w:rsidRDefault="070D99E2" w:rsidP="688899A8">
      <w:pPr>
        <w:spacing w:after="0"/>
        <w:rPr>
          <w:rFonts w:ascii="Arial" w:eastAsia="Arial" w:hAnsi="Arial" w:cs="Arial"/>
        </w:rPr>
      </w:pPr>
    </w:p>
    <w:p w14:paraId="2B8675A7" w14:textId="77777777" w:rsidR="00324C61" w:rsidRPr="008E6CFB" w:rsidRDefault="00324C61" w:rsidP="688899A8">
      <w:pPr>
        <w:spacing w:after="0"/>
        <w:rPr>
          <w:rFonts w:ascii="Arial" w:eastAsia="Arial" w:hAnsi="Arial" w:cs="Arial"/>
          <w:b/>
          <w:bCs/>
        </w:rPr>
      </w:pPr>
    </w:p>
    <w:p w14:paraId="01C55FA7" w14:textId="7B1B5F46" w:rsidR="070D99E2" w:rsidRDefault="070D99E2" w:rsidP="688899A8">
      <w:pPr>
        <w:spacing w:after="0"/>
        <w:rPr>
          <w:rFonts w:ascii="Arial" w:eastAsia="Arial" w:hAnsi="Arial" w:cs="Arial"/>
        </w:rPr>
      </w:pPr>
    </w:p>
    <w:p w14:paraId="006CC761" w14:textId="77777777" w:rsidR="00000D53" w:rsidRDefault="00000D53" w:rsidP="688899A8">
      <w:pPr>
        <w:spacing w:after="0"/>
        <w:rPr>
          <w:rFonts w:ascii="Arial" w:eastAsia="Arial" w:hAnsi="Arial" w:cs="Arial"/>
          <w:b/>
          <w:bCs/>
          <w:color w:val="0070C0"/>
          <w:sz w:val="32"/>
          <w:szCs w:val="32"/>
        </w:rPr>
      </w:pPr>
    </w:p>
    <w:p w14:paraId="281CDB56" w14:textId="4EED4B40" w:rsidR="2561D54E" w:rsidRPr="008E6CFB" w:rsidRDefault="2561D54E" w:rsidP="688899A8">
      <w:pPr>
        <w:spacing w:after="0"/>
        <w:rPr>
          <w:rFonts w:ascii="Arial" w:eastAsia="Arial" w:hAnsi="Arial" w:cs="Arial"/>
          <w:b/>
          <w:bCs/>
          <w:color w:val="0070C0"/>
          <w:sz w:val="32"/>
          <w:szCs w:val="32"/>
        </w:rPr>
      </w:pPr>
      <w:r w:rsidRPr="008E6CFB">
        <w:rPr>
          <w:rFonts w:ascii="Arial" w:eastAsia="Arial" w:hAnsi="Arial" w:cs="Arial"/>
          <w:b/>
          <w:bCs/>
          <w:color w:val="0070C0"/>
          <w:sz w:val="32"/>
          <w:szCs w:val="32"/>
        </w:rPr>
        <w:lastRenderedPageBreak/>
        <w:t>Inhoudsopgave</w:t>
      </w:r>
    </w:p>
    <w:sdt>
      <w:sdtPr>
        <w:rPr>
          <w:rFonts w:ascii="Arial" w:hAnsi="Arial" w:cs="Arial"/>
          <w:sz w:val="18"/>
          <w:szCs w:val="18"/>
        </w:rPr>
        <w:id w:val="724651518"/>
        <w:docPartObj>
          <w:docPartGallery w:val="Table of Contents"/>
          <w:docPartUnique/>
        </w:docPartObj>
      </w:sdtPr>
      <w:sdtEndPr>
        <w:rPr>
          <w:rFonts w:asciiTheme="minorHAnsi" w:hAnsiTheme="minorHAnsi" w:cstheme="minorBidi"/>
          <w:sz w:val="22"/>
          <w:szCs w:val="22"/>
        </w:rPr>
      </w:sdtEndPr>
      <w:sdtContent>
        <w:p w14:paraId="2C738F31" w14:textId="295678E7" w:rsidR="00CF393D" w:rsidRDefault="54B8E729">
          <w:pPr>
            <w:pStyle w:val="Inhopg1"/>
            <w:rPr>
              <w:rFonts w:eastAsiaTheme="minorEastAsia"/>
              <w:noProof/>
              <w:lang w:eastAsia="nl-NL"/>
            </w:rPr>
          </w:pPr>
          <w:r w:rsidRPr="00230A7F">
            <w:rPr>
              <w:rFonts w:ascii="Arial" w:hAnsi="Arial" w:cs="Arial"/>
              <w:sz w:val="18"/>
              <w:szCs w:val="18"/>
            </w:rPr>
            <w:fldChar w:fldCharType="begin"/>
          </w:r>
          <w:r w:rsidR="070D99E2" w:rsidRPr="00230A7F">
            <w:rPr>
              <w:rFonts w:ascii="Arial" w:hAnsi="Arial" w:cs="Arial"/>
              <w:sz w:val="18"/>
              <w:szCs w:val="18"/>
            </w:rPr>
            <w:instrText>TOC \o \z \u \h</w:instrText>
          </w:r>
          <w:r w:rsidRPr="00230A7F">
            <w:rPr>
              <w:rFonts w:ascii="Arial" w:hAnsi="Arial" w:cs="Arial"/>
              <w:sz w:val="18"/>
              <w:szCs w:val="18"/>
            </w:rPr>
            <w:fldChar w:fldCharType="separate"/>
          </w:r>
          <w:hyperlink w:anchor="_Toc157698797" w:history="1">
            <w:r w:rsidR="00CF393D" w:rsidRPr="0032294A">
              <w:rPr>
                <w:rStyle w:val="Hyperlink"/>
                <w:rFonts w:ascii="Arial" w:eastAsia="Arial" w:hAnsi="Arial" w:cs="Arial"/>
                <w:b/>
                <w:bCs/>
                <w:noProof/>
              </w:rPr>
              <w:t>1.</w:t>
            </w:r>
            <w:r w:rsidR="00CF393D">
              <w:rPr>
                <w:rFonts w:eastAsiaTheme="minorEastAsia"/>
                <w:noProof/>
                <w:lang w:eastAsia="nl-NL"/>
              </w:rPr>
              <w:tab/>
            </w:r>
            <w:r w:rsidR="00CF393D" w:rsidRPr="0032294A">
              <w:rPr>
                <w:rStyle w:val="Hyperlink"/>
                <w:rFonts w:ascii="Arial" w:eastAsia="Arial" w:hAnsi="Arial" w:cs="Arial"/>
                <w:b/>
                <w:bCs/>
                <w:noProof/>
              </w:rPr>
              <w:t>Inleiding</w:t>
            </w:r>
            <w:r w:rsidR="00CF393D">
              <w:rPr>
                <w:noProof/>
                <w:webHidden/>
              </w:rPr>
              <w:tab/>
            </w:r>
            <w:r w:rsidR="00CF393D">
              <w:rPr>
                <w:noProof/>
                <w:webHidden/>
              </w:rPr>
              <w:fldChar w:fldCharType="begin"/>
            </w:r>
            <w:r w:rsidR="00CF393D">
              <w:rPr>
                <w:noProof/>
                <w:webHidden/>
              </w:rPr>
              <w:instrText xml:space="preserve"> PAGEREF _Toc157698797 \h </w:instrText>
            </w:r>
            <w:r w:rsidR="00CF393D">
              <w:rPr>
                <w:noProof/>
                <w:webHidden/>
              </w:rPr>
            </w:r>
            <w:r w:rsidR="00CF393D">
              <w:rPr>
                <w:noProof/>
                <w:webHidden/>
              </w:rPr>
              <w:fldChar w:fldCharType="separate"/>
            </w:r>
            <w:r w:rsidR="00CF393D">
              <w:rPr>
                <w:noProof/>
                <w:webHidden/>
              </w:rPr>
              <w:t>6</w:t>
            </w:r>
            <w:r w:rsidR="00CF393D">
              <w:rPr>
                <w:noProof/>
                <w:webHidden/>
              </w:rPr>
              <w:fldChar w:fldCharType="end"/>
            </w:r>
          </w:hyperlink>
        </w:p>
        <w:p w14:paraId="68491B59" w14:textId="70EEBD87" w:rsidR="00CF393D" w:rsidRDefault="00960189">
          <w:pPr>
            <w:pStyle w:val="Inhopg2"/>
            <w:tabs>
              <w:tab w:val="left" w:pos="880"/>
              <w:tab w:val="right" w:leader="dot" w:pos="9016"/>
            </w:tabs>
            <w:rPr>
              <w:rFonts w:eastAsiaTheme="minorEastAsia"/>
              <w:noProof/>
              <w:lang w:eastAsia="nl-NL"/>
            </w:rPr>
          </w:pPr>
          <w:hyperlink w:anchor="_Toc157698798" w:history="1">
            <w:r w:rsidR="00CF393D" w:rsidRPr="0032294A">
              <w:rPr>
                <w:rStyle w:val="Hyperlink"/>
                <w:rFonts w:ascii="Arial" w:eastAsia="Arial" w:hAnsi="Arial" w:cs="Arial"/>
                <w:b/>
                <w:bCs/>
                <w:noProof/>
              </w:rPr>
              <w:t>1.1</w:t>
            </w:r>
            <w:r w:rsidR="00CF393D">
              <w:rPr>
                <w:rFonts w:eastAsiaTheme="minorEastAsia"/>
                <w:noProof/>
                <w:lang w:eastAsia="nl-NL"/>
              </w:rPr>
              <w:tab/>
            </w:r>
            <w:r w:rsidR="00CF393D" w:rsidRPr="0032294A">
              <w:rPr>
                <w:rStyle w:val="Hyperlink"/>
                <w:rFonts w:ascii="Arial" w:eastAsia="Arial" w:hAnsi="Arial" w:cs="Arial"/>
                <w:b/>
                <w:bCs/>
                <w:noProof/>
              </w:rPr>
              <w:t>Demografie</w:t>
            </w:r>
            <w:r w:rsidR="00CF393D">
              <w:rPr>
                <w:noProof/>
                <w:webHidden/>
              </w:rPr>
              <w:tab/>
            </w:r>
            <w:r w:rsidR="00CF393D">
              <w:rPr>
                <w:noProof/>
                <w:webHidden/>
              </w:rPr>
              <w:fldChar w:fldCharType="begin"/>
            </w:r>
            <w:r w:rsidR="00CF393D">
              <w:rPr>
                <w:noProof/>
                <w:webHidden/>
              </w:rPr>
              <w:instrText xml:space="preserve"> PAGEREF _Toc157698798 \h </w:instrText>
            </w:r>
            <w:r w:rsidR="00CF393D">
              <w:rPr>
                <w:noProof/>
                <w:webHidden/>
              </w:rPr>
            </w:r>
            <w:r w:rsidR="00CF393D">
              <w:rPr>
                <w:noProof/>
                <w:webHidden/>
              </w:rPr>
              <w:fldChar w:fldCharType="separate"/>
            </w:r>
            <w:r w:rsidR="00CF393D">
              <w:rPr>
                <w:noProof/>
                <w:webHidden/>
              </w:rPr>
              <w:t>6</w:t>
            </w:r>
            <w:r w:rsidR="00CF393D">
              <w:rPr>
                <w:noProof/>
                <w:webHidden/>
              </w:rPr>
              <w:fldChar w:fldCharType="end"/>
            </w:r>
          </w:hyperlink>
        </w:p>
        <w:p w14:paraId="57AB0949" w14:textId="7B366CBC" w:rsidR="00CF393D" w:rsidRDefault="00960189">
          <w:pPr>
            <w:pStyle w:val="Inhopg2"/>
            <w:tabs>
              <w:tab w:val="right" w:leader="dot" w:pos="9016"/>
            </w:tabs>
            <w:rPr>
              <w:rFonts w:eastAsiaTheme="minorEastAsia"/>
              <w:noProof/>
              <w:lang w:eastAsia="nl-NL"/>
            </w:rPr>
          </w:pPr>
          <w:hyperlink w:anchor="_Toc157698799" w:history="1">
            <w:r w:rsidR="00CF393D" w:rsidRPr="0032294A">
              <w:rPr>
                <w:rStyle w:val="Hyperlink"/>
                <w:rFonts w:ascii="Arial" w:eastAsia="Arial" w:hAnsi="Arial" w:cs="Arial"/>
                <w:b/>
                <w:bCs/>
                <w:noProof/>
              </w:rPr>
              <w:t>1.2 Meso-ontwikkeling</w:t>
            </w:r>
            <w:r w:rsidR="00CF393D">
              <w:rPr>
                <w:noProof/>
                <w:webHidden/>
              </w:rPr>
              <w:tab/>
            </w:r>
            <w:r w:rsidR="00CF393D">
              <w:rPr>
                <w:noProof/>
                <w:webHidden/>
              </w:rPr>
              <w:fldChar w:fldCharType="begin"/>
            </w:r>
            <w:r w:rsidR="00CF393D">
              <w:rPr>
                <w:noProof/>
                <w:webHidden/>
              </w:rPr>
              <w:instrText xml:space="preserve"> PAGEREF _Toc157698799 \h </w:instrText>
            </w:r>
            <w:r w:rsidR="00CF393D">
              <w:rPr>
                <w:noProof/>
                <w:webHidden/>
              </w:rPr>
            </w:r>
            <w:r w:rsidR="00CF393D">
              <w:rPr>
                <w:noProof/>
                <w:webHidden/>
              </w:rPr>
              <w:fldChar w:fldCharType="separate"/>
            </w:r>
            <w:r w:rsidR="00CF393D">
              <w:rPr>
                <w:noProof/>
                <w:webHidden/>
              </w:rPr>
              <w:t>8</w:t>
            </w:r>
            <w:r w:rsidR="00CF393D">
              <w:rPr>
                <w:noProof/>
                <w:webHidden/>
              </w:rPr>
              <w:fldChar w:fldCharType="end"/>
            </w:r>
          </w:hyperlink>
        </w:p>
        <w:p w14:paraId="57901B32" w14:textId="256782A9" w:rsidR="00CF393D" w:rsidRDefault="00960189">
          <w:pPr>
            <w:pStyle w:val="Inhopg2"/>
            <w:tabs>
              <w:tab w:val="right" w:leader="dot" w:pos="9016"/>
            </w:tabs>
            <w:rPr>
              <w:rFonts w:eastAsiaTheme="minorEastAsia"/>
              <w:noProof/>
              <w:lang w:eastAsia="nl-NL"/>
            </w:rPr>
          </w:pPr>
          <w:hyperlink w:anchor="_Toc157698800" w:history="1">
            <w:r w:rsidR="00CF393D" w:rsidRPr="0032294A">
              <w:rPr>
                <w:rStyle w:val="Hyperlink"/>
                <w:rFonts w:ascii="Arial" w:eastAsia="Arial" w:hAnsi="Arial" w:cs="Arial"/>
                <w:b/>
                <w:bCs/>
                <w:noProof/>
              </w:rPr>
              <w:t>1.3 Gemeente Peel en Maas</w:t>
            </w:r>
            <w:r w:rsidR="00CF393D">
              <w:rPr>
                <w:noProof/>
                <w:webHidden/>
              </w:rPr>
              <w:tab/>
            </w:r>
            <w:r w:rsidR="00CF393D">
              <w:rPr>
                <w:noProof/>
                <w:webHidden/>
              </w:rPr>
              <w:fldChar w:fldCharType="begin"/>
            </w:r>
            <w:r w:rsidR="00CF393D">
              <w:rPr>
                <w:noProof/>
                <w:webHidden/>
              </w:rPr>
              <w:instrText xml:space="preserve"> PAGEREF _Toc157698800 \h </w:instrText>
            </w:r>
            <w:r w:rsidR="00CF393D">
              <w:rPr>
                <w:noProof/>
                <w:webHidden/>
              </w:rPr>
            </w:r>
            <w:r w:rsidR="00CF393D">
              <w:rPr>
                <w:noProof/>
                <w:webHidden/>
              </w:rPr>
              <w:fldChar w:fldCharType="separate"/>
            </w:r>
            <w:r w:rsidR="00CF393D">
              <w:rPr>
                <w:noProof/>
                <w:webHidden/>
              </w:rPr>
              <w:t>9</w:t>
            </w:r>
            <w:r w:rsidR="00CF393D">
              <w:rPr>
                <w:noProof/>
                <w:webHidden/>
              </w:rPr>
              <w:fldChar w:fldCharType="end"/>
            </w:r>
          </w:hyperlink>
        </w:p>
        <w:p w14:paraId="4E7039A9" w14:textId="6369F87D" w:rsidR="00CF393D" w:rsidRDefault="00960189">
          <w:pPr>
            <w:pStyle w:val="Inhopg2"/>
            <w:tabs>
              <w:tab w:val="right" w:leader="dot" w:pos="9016"/>
            </w:tabs>
            <w:rPr>
              <w:rFonts w:eastAsiaTheme="minorEastAsia"/>
              <w:noProof/>
              <w:lang w:eastAsia="nl-NL"/>
            </w:rPr>
          </w:pPr>
          <w:hyperlink w:anchor="_Toc157698801" w:history="1">
            <w:r w:rsidR="00CF393D" w:rsidRPr="0032294A">
              <w:rPr>
                <w:rStyle w:val="Hyperlink"/>
                <w:rFonts w:ascii="Arial" w:hAnsi="Arial" w:cs="Arial"/>
                <w:b/>
                <w:bCs/>
                <w:noProof/>
              </w:rPr>
              <w:t>1.4 Aanleiding onderzoek</w:t>
            </w:r>
            <w:r w:rsidR="00CF393D">
              <w:rPr>
                <w:noProof/>
                <w:webHidden/>
              </w:rPr>
              <w:tab/>
            </w:r>
            <w:r w:rsidR="00CF393D">
              <w:rPr>
                <w:noProof/>
                <w:webHidden/>
              </w:rPr>
              <w:fldChar w:fldCharType="begin"/>
            </w:r>
            <w:r w:rsidR="00CF393D">
              <w:rPr>
                <w:noProof/>
                <w:webHidden/>
              </w:rPr>
              <w:instrText xml:space="preserve"> PAGEREF _Toc157698801 \h </w:instrText>
            </w:r>
            <w:r w:rsidR="00CF393D">
              <w:rPr>
                <w:noProof/>
                <w:webHidden/>
              </w:rPr>
            </w:r>
            <w:r w:rsidR="00CF393D">
              <w:rPr>
                <w:noProof/>
                <w:webHidden/>
              </w:rPr>
              <w:fldChar w:fldCharType="separate"/>
            </w:r>
            <w:r w:rsidR="00CF393D">
              <w:rPr>
                <w:noProof/>
                <w:webHidden/>
              </w:rPr>
              <w:t>11</w:t>
            </w:r>
            <w:r w:rsidR="00CF393D">
              <w:rPr>
                <w:noProof/>
                <w:webHidden/>
              </w:rPr>
              <w:fldChar w:fldCharType="end"/>
            </w:r>
          </w:hyperlink>
        </w:p>
        <w:p w14:paraId="4260E2D5" w14:textId="008D66AC" w:rsidR="00CF393D" w:rsidRDefault="00960189">
          <w:pPr>
            <w:pStyle w:val="Inhopg2"/>
            <w:tabs>
              <w:tab w:val="right" w:leader="dot" w:pos="9016"/>
            </w:tabs>
            <w:rPr>
              <w:rFonts w:eastAsiaTheme="minorEastAsia"/>
              <w:noProof/>
              <w:lang w:eastAsia="nl-NL"/>
            </w:rPr>
          </w:pPr>
          <w:hyperlink w:anchor="_Toc157698802" w:history="1">
            <w:r w:rsidR="00CF393D" w:rsidRPr="0032294A">
              <w:rPr>
                <w:rStyle w:val="Hyperlink"/>
                <w:rFonts w:ascii="Arial" w:hAnsi="Arial" w:cs="Arial"/>
                <w:b/>
                <w:bCs/>
                <w:noProof/>
              </w:rPr>
              <w:t>1.5 Doelstelling</w:t>
            </w:r>
            <w:r w:rsidR="00CF393D">
              <w:rPr>
                <w:noProof/>
                <w:webHidden/>
              </w:rPr>
              <w:tab/>
            </w:r>
            <w:r w:rsidR="00CF393D">
              <w:rPr>
                <w:noProof/>
                <w:webHidden/>
              </w:rPr>
              <w:fldChar w:fldCharType="begin"/>
            </w:r>
            <w:r w:rsidR="00CF393D">
              <w:rPr>
                <w:noProof/>
                <w:webHidden/>
              </w:rPr>
              <w:instrText xml:space="preserve"> PAGEREF _Toc157698802 \h </w:instrText>
            </w:r>
            <w:r w:rsidR="00CF393D">
              <w:rPr>
                <w:noProof/>
                <w:webHidden/>
              </w:rPr>
            </w:r>
            <w:r w:rsidR="00CF393D">
              <w:rPr>
                <w:noProof/>
                <w:webHidden/>
              </w:rPr>
              <w:fldChar w:fldCharType="separate"/>
            </w:r>
            <w:r w:rsidR="00CF393D">
              <w:rPr>
                <w:noProof/>
                <w:webHidden/>
              </w:rPr>
              <w:t>13</w:t>
            </w:r>
            <w:r w:rsidR="00CF393D">
              <w:rPr>
                <w:noProof/>
                <w:webHidden/>
              </w:rPr>
              <w:fldChar w:fldCharType="end"/>
            </w:r>
          </w:hyperlink>
        </w:p>
        <w:p w14:paraId="19EAE870" w14:textId="7C0FC7FA" w:rsidR="00CF393D" w:rsidRDefault="00960189">
          <w:pPr>
            <w:pStyle w:val="Inhopg2"/>
            <w:tabs>
              <w:tab w:val="right" w:leader="dot" w:pos="9016"/>
            </w:tabs>
            <w:rPr>
              <w:rFonts w:eastAsiaTheme="minorEastAsia"/>
              <w:noProof/>
              <w:lang w:eastAsia="nl-NL"/>
            </w:rPr>
          </w:pPr>
          <w:hyperlink w:anchor="_Toc157698803" w:history="1">
            <w:r w:rsidR="00CF393D" w:rsidRPr="0032294A">
              <w:rPr>
                <w:rStyle w:val="Hyperlink"/>
                <w:rFonts w:ascii="Arial" w:hAnsi="Arial" w:cs="Arial"/>
                <w:b/>
                <w:bCs/>
                <w:noProof/>
              </w:rPr>
              <w:t>1.6 Leeswijzer</w:t>
            </w:r>
            <w:r w:rsidR="00CF393D">
              <w:rPr>
                <w:noProof/>
                <w:webHidden/>
              </w:rPr>
              <w:tab/>
            </w:r>
            <w:r w:rsidR="00CF393D">
              <w:rPr>
                <w:noProof/>
                <w:webHidden/>
              </w:rPr>
              <w:fldChar w:fldCharType="begin"/>
            </w:r>
            <w:r w:rsidR="00CF393D">
              <w:rPr>
                <w:noProof/>
                <w:webHidden/>
              </w:rPr>
              <w:instrText xml:space="preserve"> PAGEREF _Toc157698803 \h </w:instrText>
            </w:r>
            <w:r w:rsidR="00CF393D">
              <w:rPr>
                <w:noProof/>
                <w:webHidden/>
              </w:rPr>
            </w:r>
            <w:r w:rsidR="00CF393D">
              <w:rPr>
                <w:noProof/>
                <w:webHidden/>
              </w:rPr>
              <w:fldChar w:fldCharType="separate"/>
            </w:r>
            <w:r w:rsidR="00CF393D">
              <w:rPr>
                <w:noProof/>
                <w:webHidden/>
              </w:rPr>
              <w:t>14</w:t>
            </w:r>
            <w:r w:rsidR="00CF393D">
              <w:rPr>
                <w:noProof/>
                <w:webHidden/>
              </w:rPr>
              <w:fldChar w:fldCharType="end"/>
            </w:r>
          </w:hyperlink>
        </w:p>
        <w:p w14:paraId="63E3C91B" w14:textId="4423799C" w:rsidR="00CF393D" w:rsidRDefault="00960189">
          <w:pPr>
            <w:pStyle w:val="Inhopg1"/>
            <w:rPr>
              <w:rFonts w:eastAsiaTheme="minorEastAsia"/>
              <w:noProof/>
              <w:lang w:eastAsia="nl-NL"/>
            </w:rPr>
          </w:pPr>
          <w:hyperlink w:anchor="_Toc157698804" w:history="1">
            <w:r w:rsidR="00CF393D" w:rsidRPr="0032294A">
              <w:rPr>
                <w:rStyle w:val="Hyperlink"/>
                <w:rFonts w:ascii="Arial" w:eastAsia="Arial" w:hAnsi="Arial" w:cs="Arial"/>
                <w:b/>
                <w:bCs/>
                <w:noProof/>
              </w:rPr>
              <w:t>2.</w:t>
            </w:r>
            <w:r w:rsidR="00CF393D">
              <w:rPr>
                <w:rFonts w:eastAsiaTheme="minorEastAsia"/>
                <w:noProof/>
                <w:lang w:eastAsia="nl-NL"/>
              </w:rPr>
              <w:tab/>
            </w:r>
            <w:r w:rsidR="00CF393D" w:rsidRPr="0032294A">
              <w:rPr>
                <w:rStyle w:val="Hyperlink"/>
                <w:rFonts w:ascii="Arial" w:eastAsia="Arial" w:hAnsi="Arial" w:cs="Arial"/>
                <w:b/>
                <w:bCs/>
                <w:noProof/>
              </w:rPr>
              <w:t>Theoretisch kader</w:t>
            </w:r>
            <w:r w:rsidR="00CF393D">
              <w:rPr>
                <w:noProof/>
                <w:webHidden/>
              </w:rPr>
              <w:tab/>
            </w:r>
            <w:r w:rsidR="00CF393D">
              <w:rPr>
                <w:noProof/>
                <w:webHidden/>
              </w:rPr>
              <w:fldChar w:fldCharType="begin"/>
            </w:r>
            <w:r w:rsidR="00CF393D">
              <w:rPr>
                <w:noProof/>
                <w:webHidden/>
              </w:rPr>
              <w:instrText xml:space="preserve"> PAGEREF _Toc157698804 \h </w:instrText>
            </w:r>
            <w:r w:rsidR="00CF393D">
              <w:rPr>
                <w:noProof/>
                <w:webHidden/>
              </w:rPr>
            </w:r>
            <w:r w:rsidR="00CF393D">
              <w:rPr>
                <w:noProof/>
                <w:webHidden/>
              </w:rPr>
              <w:fldChar w:fldCharType="separate"/>
            </w:r>
            <w:r w:rsidR="00CF393D">
              <w:rPr>
                <w:noProof/>
                <w:webHidden/>
              </w:rPr>
              <w:t>14</w:t>
            </w:r>
            <w:r w:rsidR="00CF393D">
              <w:rPr>
                <w:noProof/>
                <w:webHidden/>
              </w:rPr>
              <w:fldChar w:fldCharType="end"/>
            </w:r>
          </w:hyperlink>
        </w:p>
        <w:p w14:paraId="34A70865" w14:textId="21F5B1B3" w:rsidR="00CF393D" w:rsidRDefault="00960189">
          <w:pPr>
            <w:pStyle w:val="Inhopg2"/>
            <w:tabs>
              <w:tab w:val="right" w:leader="dot" w:pos="9016"/>
            </w:tabs>
            <w:rPr>
              <w:rFonts w:eastAsiaTheme="minorEastAsia"/>
              <w:noProof/>
              <w:lang w:eastAsia="nl-NL"/>
            </w:rPr>
          </w:pPr>
          <w:hyperlink w:anchor="_Toc157698805" w:history="1">
            <w:r w:rsidR="00CF393D" w:rsidRPr="0032294A">
              <w:rPr>
                <w:rStyle w:val="Hyperlink"/>
                <w:rFonts w:ascii="Arial" w:eastAsia="Arial" w:hAnsi="Arial" w:cs="Arial"/>
                <w:b/>
                <w:bCs/>
                <w:noProof/>
              </w:rPr>
              <w:t>2.1 Inleiding theoretisch kader</w:t>
            </w:r>
            <w:r w:rsidR="00CF393D">
              <w:rPr>
                <w:noProof/>
                <w:webHidden/>
              </w:rPr>
              <w:tab/>
            </w:r>
            <w:r w:rsidR="00CF393D">
              <w:rPr>
                <w:noProof/>
                <w:webHidden/>
              </w:rPr>
              <w:fldChar w:fldCharType="begin"/>
            </w:r>
            <w:r w:rsidR="00CF393D">
              <w:rPr>
                <w:noProof/>
                <w:webHidden/>
              </w:rPr>
              <w:instrText xml:space="preserve"> PAGEREF _Toc157698805 \h </w:instrText>
            </w:r>
            <w:r w:rsidR="00CF393D">
              <w:rPr>
                <w:noProof/>
                <w:webHidden/>
              </w:rPr>
            </w:r>
            <w:r w:rsidR="00CF393D">
              <w:rPr>
                <w:noProof/>
                <w:webHidden/>
              </w:rPr>
              <w:fldChar w:fldCharType="separate"/>
            </w:r>
            <w:r w:rsidR="00CF393D">
              <w:rPr>
                <w:noProof/>
                <w:webHidden/>
              </w:rPr>
              <w:t>14</w:t>
            </w:r>
            <w:r w:rsidR="00CF393D">
              <w:rPr>
                <w:noProof/>
                <w:webHidden/>
              </w:rPr>
              <w:fldChar w:fldCharType="end"/>
            </w:r>
          </w:hyperlink>
        </w:p>
        <w:p w14:paraId="06F9E0A3" w14:textId="1A8D2243" w:rsidR="00CF393D" w:rsidRDefault="00960189">
          <w:pPr>
            <w:pStyle w:val="Inhopg2"/>
            <w:tabs>
              <w:tab w:val="right" w:leader="dot" w:pos="9016"/>
            </w:tabs>
            <w:rPr>
              <w:rFonts w:eastAsiaTheme="minorEastAsia"/>
              <w:noProof/>
              <w:lang w:eastAsia="nl-NL"/>
            </w:rPr>
          </w:pPr>
          <w:hyperlink w:anchor="_Toc157698806" w:history="1">
            <w:r w:rsidR="00CF393D" w:rsidRPr="0032294A">
              <w:rPr>
                <w:rStyle w:val="Hyperlink"/>
                <w:rFonts w:ascii="Arial" w:eastAsia="Arial" w:hAnsi="Arial" w:cs="Arial"/>
                <w:b/>
                <w:bCs/>
                <w:noProof/>
              </w:rPr>
              <w:t>2.2 Cultuur</w:t>
            </w:r>
            <w:r w:rsidR="00CF393D">
              <w:rPr>
                <w:noProof/>
                <w:webHidden/>
              </w:rPr>
              <w:tab/>
            </w:r>
            <w:r w:rsidR="00CF393D">
              <w:rPr>
                <w:noProof/>
                <w:webHidden/>
              </w:rPr>
              <w:fldChar w:fldCharType="begin"/>
            </w:r>
            <w:r w:rsidR="00CF393D">
              <w:rPr>
                <w:noProof/>
                <w:webHidden/>
              </w:rPr>
              <w:instrText xml:space="preserve"> PAGEREF _Toc157698806 \h </w:instrText>
            </w:r>
            <w:r w:rsidR="00CF393D">
              <w:rPr>
                <w:noProof/>
                <w:webHidden/>
              </w:rPr>
            </w:r>
            <w:r w:rsidR="00CF393D">
              <w:rPr>
                <w:noProof/>
                <w:webHidden/>
              </w:rPr>
              <w:fldChar w:fldCharType="separate"/>
            </w:r>
            <w:r w:rsidR="00CF393D">
              <w:rPr>
                <w:noProof/>
                <w:webHidden/>
              </w:rPr>
              <w:t>16</w:t>
            </w:r>
            <w:r w:rsidR="00CF393D">
              <w:rPr>
                <w:noProof/>
                <w:webHidden/>
              </w:rPr>
              <w:fldChar w:fldCharType="end"/>
            </w:r>
          </w:hyperlink>
        </w:p>
        <w:p w14:paraId="3B2B8DCE" w14:textId="01307A4C" w:rsidR="00CF393D" w:rsidRDefault="00960189">
          <w:pPr>
            <w:pStyle w:val="Inhopg2"/>
            <w:tabs>
              <w:tab w:val="right" w:leader="dot" w:pos="9016"/>
            </w:tabs>
            <w:rPr>
              <w:rFonts w:eastAsiaTheme="minorEastAsia"/>
              <w:noProof/>
              <w:lang w:eastAsia="nl-NL"/>
            </w:rPr>
          </w:pPr>
          <w:hyperlink w:anchor="_Toc157698807" w:history="1">
            <w:r w:rsidR="00CF393D" w:rsidRPr="0032294A">
              <w:rPr>
                <w:rStyle w:val="Hyperlink"/>
                <w:rFonts w:ascii="Arial" w:eastAsia="Arial" w:hAnsi="Arial" w:cs="Arial"/>
                <w:b/>
                <w:bCs/>
                <w:noProof/>
              </w:rPr>
              <w:t>2.3 Carrière</w:t>
            </w:r>
            <w:r w:rsidR="00CF393D">
              <w:rPr>
                <w:noProof/>
                <w:webHidden/>
              </w:rPr>
              <w:tab/>
            </w:r>
            <w:r w:rsidR="00CF393D">
              <w:rPr>
                <w:noProof/>
                <w:webHidden/>
              </w:rPr>
              <w:fldChar w:fldCharType="begin"/>
            </w:r>
            <w:r w:rsidR="00CF393D">
              <w:rPr>
                <w:noProof/>
                <w:webHidden/>
              </w:rPr>
              <w:instrText xml:space="preserve"> PAGEREF _Toc157698807 \h </w:instrText>
            </w:r>
            <w:r w:rsidR="00CF393D">
              <w:rPr>
                <w:noProof/>
                <w:webHidden/>
              </w:rPr>
            </w:r>
            <w:r w:rsidR="00CF393D">
              <w:rPr>
                <w:noProof/>
                <w:webHidden/>
              </w:rPr>
              <w:fldChar w:fldCharType="separate"/>
            </w:r>
            <w:r w:rsidR="00CF393D">
              <w:rPr>
                <w:noProof/>
                <w:webHidden/>
              </w:rPr>
              <w:t>19</w:t>
            </w:r>
            <w:r w:rsidR="00CF393D">
              <w:rPr>
                <w:noProof/>
                <w:webHidden/>
              </w:rPr>
              <w:fldChar w:fldCharType="end"/>
            </w:r>
          </w:hyperlink>
        </w:p>
        <w:p w14:paraId="10EBE158" w14:textId="28BD4E21" w:rsidR="00CF393D" w:rsidRDefault="00960189">
          <w:pPr>
            <w:pStyle w:val="Inhopg2"/>
            <w:tabs>
              <w:tab w:val="right" w:leader="dot" w:pos="9016"/>
            </w:tabs>
            <w:rPr>
              <w:rFonts w:eastAsiaTheme="minorEastAsia"/>
              <w:noProof/>
              <w:lang w:eastAsia="nl-NL"/>
            </w:rPr>
          </w:pPr>
          <w:hyperlink w:anchor="_Toc157698808" w:history="1">
            <w:r w:rsidR="00CF393D" w:rsidRPr="0032294A">
              <w:rPr>
                <w:rStyle w:val="Hyperlink"/>
                <w:rFonts w:ascii="Arial" w:eastAsia="Arial" w:hAnsi="Arial" w:cs="Arial"/>
                <w:b/>
                <w:bCs/>
                <w:noProof/>
              </w:rPr>
              <w:t>2.4 Arbeidsvoorwaarden</w:t>
            </w:r>
            <w:r w:rsidR="00CF393D">
              <w:rPr>
                <w:noProof/>
                <w:webHidden/>
              </w:rPr>
              <w:tab/>
            </w:r>
            <w:r w:rsidR="00CF393D">
              <w:rPr>
                <w:noProof/>
                <w:webHidden/>
              </w:rPr>
              <w:fldChar w:fldCharType="begin"/>
            </w:r>
            <w:r w:rsidR="00CF393D">
              <w:rPr>
                <w:noProof/>
                <w:webHidden/>
              </w:rPr>
              <w:instrText xml:space="preserve"> PAGEREF _Toc157698808 \h </w:instrText>
            </w:r>
            <w:r w:rsidR="00CF393D">
              <w:rPr>
                <w:noProof/>
                <w:webHidden/>
              </w:rPr>
            </w:r>
            <w:r w:rsidR="00CF393D">
              <w:rPr>
                <w:noProof/>
                <w:webHidden/>
              </w:rPr>
              <w:fldChar w:fldCharType="separate"/>
            </w:r>
            <w:r w:rsidR="00CF393D">
              <w:rPr>
                <w:noProof/>
                <w:webHidden/>
              </w:rPr>
              <w:t>21</w:t>
            </w:r>
            <w:r w:rsidR="00CF393D">
              <w:rPr>
                <w:noProof/>
                <w:webHidden/>
              </w:rPr>
              <w:fldChar w:fldCharType="end"/>
            </w:r>
          </w:hyperlink>
        </w:p>
        <w:p w14:paraId="4430A7B6" w14:textId="5E6A0C8F" w:rsidR="00CF393D" w:rsidRDefault="00960189">
          <w:pPr>
            <w:pStyle w:val="Inhopg2"/>
            <w:tabs>
              <w:tab w:val="right" w:leader="dot" w:pos="9016"/>
            </w:tabs>
            <w:rPr>
              <w:rFonts w:eastAsiaTheme="minorEastAsia"/>
              <w:noProof/>
              <w:lang w:eastAsia="nl-NL"/>
            </w:rPr>
          </w:pPr>
          <w:hyperlink w:anchor="_Toc157698809" w:history="1">
            <w:r w:rsidR="00CF393D" w:rsidRPr="0032294A">
              <w:rPr>
                <w:rStyle w:val="Hyperlink"/>
                <w:rFonts w:ascii="Arial" w:hAnsi="Arial" w:cs="Arial"/>
                <w:b/>
                <w:bCs/>
                <w:noProof/>
              </w:rPr>
              <w:t>2.4 Werkomgeving</w:t>
            </w:r>
            <w:r w:rsidR="00CF393D">
              <w:rPr>
                <w:noProof/>
                <w:webHidden/>
              </w:rPr>
              <w:tab/>
            </w:r>
            <w:r w:rsidR="00CF393D">
              <w:rPr>
                <w:noProof/>
                <w:webHidden/>
              </w:rPr>
              <w:fldChar w:fldCharType="begin"/>
            </w:r>
            <w:r w:rsidR="00CF393D">
              <w:rPr>
                <w:noProof/>
                <w:webHidden/>
              </w:rPr>
              <w:instrText xml:space="preserve"> PAGEREF _Toc157698809 \h </w:instrText>
            </w:r>
            <w:r w:rsidR="00CF393D">
              <w:rPr>
                <w:noProof/>
                <w:webHidden/>
              </w:rPr>
            </w:r>
            <w:r w:rsidR="00CF393D">
              <w:rPr>
                <w:noProof/>
                <w:webHidden/>
              </w:rPr>
              <w:fldChar w:fldCharType="separate"/>
            </w:r>
            <w:r w:rsidR="00CF393D">
              <w:rPr>
                <w:noProof/>
                <w:webHidden/>
              </w:rPr>
              <w:t>24</w:t>
            </w:r>
            <w:r w:rsidR="00CF393D">
              <w:rPr>
                <w:noProof/>
                <w:webHidden/>
              </w:rPr>
              <w:fldChar w:fldCharType="end"/>
            </w:r>
          </w:hyperlink>
        </w:p>
        <w:p w14:paraId="199EDA8B" w14:textId="260A0E2A" w:rsidR="00CF393D" w:rsidRDefault="00960189">
          <w:pPr>
            <w:pStyle w:val="Inhopg1"/>
            <w:rPr>
              <w:rFonts w:eastAsiaTheme="minorEastAsia"/>
              <w:noProof/>
              <w:lang w:eastAsia="nl-NL"/>
            </w:rPr>
          </w:pPr>
          <w:hyperlink w:anchor="_Toc157698810" w:history="1">
            <w:r w:rsidR="00CF393D" w:rsidRPr="0032294A">
              <w:rPr>
                <w:rStyle w:val="Hyperlink"/>
                <w:rFonts w:ascii="Arial" w:eastAsia="Arial" w:hAnsi="Arial" w:cs="Arial"/>
                <w:b/>
                <w:bCs/>
                <w:noProof/>
              </w:rPr>
              <w:t>3.</w:t>
            </w:r>
            <w:r w:rsidR="00CF393D">
              <w:rPr>
                <w:rFonts w:eastAsiaTheme="minorEastAsia"/>
                <w:noProof/>
                <w:lang w:eastAsia="nl-NL"/>
              </w:rPr>
              <w:tab/>
            </w:r>
            <w:r w:rsidR="00CF393D" w:rsidRPr="0032294A">
              <w:rPr>
                <w:rStyle w:val="Hyperlink"/>
                <w:rFonts w:ascii="Arial" w:eastAsia="Arial" w:hAnsi="Arial" w:cs="Arial"/>
                <w:b/>
                <w:bCs/>
                <w:noProof/>
              </w:rPr>
              <w:t>Conceptueel model</w:t>
            </w:r>
            <w:r w:rsidR="00CF393D">
              <w:rPr>
                <w:noProof/>
                <w:webHidden/>
              </w:rPr>
              <w:tab/>
            </w:r>
            <w:r w:rsidR="00CF393D">
              <w:rPr>
                <w:noProof/>
                <w:webHidden/>
              </w:rPr>
              <w:fldChar w:fldCharType="begin"/>
            </w:r>
            <w:r w:rsidR="00CF393D">
              <w:rPr>
                <w:noProof/>
                <w:webHidden/>
              </w:rPr>
              <w:instrText xml:space="preserve"> PAGEREF _Toc157698810 \h </w:instrText>
            </w:r>
            <w:r w:rsidR="00CF393D">
              <w:rPr>
                <w:noProof/>
                <w:webHidden/>
              </w:rPr>
            </w:r>
            <w:r w:rsidR="00CF393D">
              <w:rPr>
                <w:noProof/>
                <w:webHidden/>
              </w:rPr>
              <w:fldChar w:fldCharType="separate"/>
            </w:r>
            <w:r w:rsidR="00CF393D">
              <w:rPr>
                <w:noProof/>
                <w:webHidden/>
              </w:rPr>
              <w:t>27</w:t>
            </w:r>
            <w:r w:rsidR="00CF393D">
              <w:rPr>
                <w:noProof/>
                <w:webHidden/>
              </w:rPr>
              <w:fldChar w:fldCharType="end"/>
            </w:r>
          </w:hyperlink>
        </w:p>
        <w:p w14:paraId="7E32CFC6" w14:textId="2E1E2794" w:rsidR="00CF393D" w:rsidRDefault="00960189">
          <w:pPr>
            <w:pStyle w:val="Inhopg1"/>
            <w:rPr>
              <w:rFonts w:eastAsiaTheme="minorEastAsia"/>
              <w:noProof/>
              <w:lang w:eastAsia="nl-NL"/>
            </w:rPr>
          </w:pPr>
          <w:hyperlink w:anchor="_Toc157698811" w:history="1">
            <w:r w:rsidR="00CF393D" w:rsidRPr="0032294A">
              <w:rPr>
                <w:rStyle w:val="Hyperlink"/>
                <w:rFonts w:ascii="Arial" w:eastAsia="Arial" w:hAnsi="Arial" w:cs="Arial"/>
                <w:b/>
                <w:bCs/>
                <w:noProof/>
              </w:rPr>
              <w:t>4.</w:t>
            </w:r>
            <w:r w:rsidR="00CF393D">
              <w:rPr>
                <w:rFonts w:eastAsiaTheme="minorEastAsia"/>
                <w:noProof/>
                <w:lang w:eastAsia="nl-NL"/>
              </w:rPr>
              <w:tab/>
            </w:r>
            <w:r w:rsidR="00CF393D" w:rsidRPr="0032294A">
              <w:rPr>
                <w:rStyle w:val="Hyperlink"/>
                <w:rFonts w:ascii="Arial" w:eastAsia="Arial" w:hAnsi="Arial" w:cs="Arial"/>
                <w:b/>
                <w:bCs/>
                <w:noProof/>
              </w:rPr>
              <w:t>Methodische verantwoording</w:t>
            </w:r>
            <w:r w:rsidR="00CF393D">
              <w:rPr>
                <w:noProof/>
                <w:webHidden/>
              </w:rPr>
              <w:tab/>
            </w:r>
            <w:r w:rsidR="00CF393D">
              <w:rPr>
                <w:noProof/>
                <w:webHidden/>
              </w:rPr>
              <w:fldChar w:fldCharType="begin"/>
            </w:r>
            <w:r w:rsidR="00CF393D">
              <w:rPr>
                <w:noProof/>
                <w:webHidden/>
              </w:rPr>
              <w:instrText xml:space="preserve"> PAGEREF _Toc157698811 \h </w:instrText>
            </w:r>
            <w:r w:rsidR="00CF393D">
              <w:rPr>
                <w:noProof/>
                <w:webHidden/>
              </w:rPr>
            </w:r>
            <w:r w:rsidR="00CF393D">
              <w:rPr>
                <w:noProof/>
                <w:webHidden/>
              </w:rPr>
              <w:fldChar w:fldCharType="separate"/>
            </w:r>
            <w:r w:rsidR="00CF393D">
              <w:rPr>
                <w:noProof/>
                <w:webHidden/>
              </w:rPr>
              <w:t>28</w:t>
            </w:r>
            <w:r w:rsidR="00CF393D">
              <w:rPr>
                <w:noProof/>
                <w:webHidden/>
              </w:rPr>
              <w:fldChar w:fldCharType="end"/>
            </w:r>
          </w:hyperlink>
        </w:p>
        <w:p w14:paraId="7E59D17E" w14:textId="0FC9D90D" w:rsidR="00CF393D" w:rsidRDefault="00960189">
          <w:pPr>
            <w:pStyle w:val="Inhopg2"/>
            <w:tabs>
              <w:tab w:val="right" w:leader="dot" w:pos="9016"/>
            </w:tabs>
            <w:rPr>
              <w:rFonts w:eastAsiaTheme="minorEastAsia"/>
              <w:noProof/>
              <w:lang w:eastAsia="nl-NL"/>
            </w:rPr>
          </w:pPr>
          <w:hyperlink w:anchor="_Toc157698812" w:history="1">
            <w:r w:rsidR="00CF393D" w:rsidRPr="0032294A">
              <w:rPr>
                <w:rStyle w:val="Hyperlink"/>
                <w:rFonts w:ascii="Arial" w:hAnsi="Arial" w:cs="Arial"/>
                <w:b/>
                <w:bCs/>
                <w:noProof/>
              </w:rPr>
              <w:t>4.1 Type onderzoek</w:t>
            </w:r>
            <w:r w:rsidR="00CF393D">
              <w:rPr>
                <w:noProof/>
                <w:webHidden/>
              </w:rPr>
              <w:tab/>
            </w:r>
            <w:r w:rsidR="00CF393D">
              <w:rPr>
                <w:noProof/>
                <w:webHidden/>
              </w:rPr>
              <w:fldChar w:fldCharType="begin"/>
            </w:r>
            <w:r w:rsidR="00CF393D">
              <w:rPr>
                <w:noProof/>
                <w:webHidden/>
              </w:rPr>
              <w:instrText xml:space="preserve"> PAGEREF _Toc157698812 \h </w:instrText>
            </w:r>
            <w:r w:rsidR="00CF393D">
              <w:rPr>
                <w:noProof/>
                <w:webHidden/>
              </w:rPr>
            </w:r>
            <w:r w:rsidR="00CF393D">
              <w:rPr>
                <w:noProof/>
                <w:webHidden/>
              </w:rPr>
              <w:fldChar w:fldCharType="separate"/>
            </w:r>
            <w:r w:rsidR="00CF393D">
              <w:rPr>
                <w:noProof/>
                <w:webHidden/>
              </w:rPr>
              <w:t>28</w:t>
            </w:r>
            <w:r w:rsidR="00CF393D">
              <w:rPr>
                <w:noProof/>
                <w:webHidden/>
              </w:rPr>
              <w:fldChar w:fldCharType="end"/>
            </w:r>
          </w:hyperlink>
        </w:p>
        <w:p w14:paraId="56C6C4A2" w14:textId="7E5D42AB" w:rsidR="00CF393D" w:rsidRDefault="00960189">
          <w:pPr>
            <w:pStyle w:val="Inhopg2"/>
            <w:tabs>
              <w:tab w:val="right" w:leader="dot" w:pos="9016"/>
            </w:tabs>
            <w:rPr>
              <w:rFonts w:eastAsiaTheme="minorEastAsia"/>
              <w:noProof/>
              <w:lang w:eastAsia="nl-NL"/>
            </w:rPr>
          </w:pPr>
          <w:hyperlink w:anchor="_Toc157698813" w:history="1">
            <w:r w:rsidR="00CF393D" w:rsidRPr="0032294A">
              <w:rPr>
                <w:rStyle w:val="Hyperlink"/>
                <w:rFonts w:ascii="Arial" w:hAnsi="Arial" w:cs="Arial"/>
                <w:b/>
                <w:bCs/>
                <w:noProof/>
              </w:rPr>
              <w:t>4.2 Procedure en respondenten</w:t>
            </w:r>
            <w:r w:rsidR="00CF393D">
              <w:rPr>
                <w:noProof/>
                <w:webHidden/>
              </w:rPr>
              <w:tab/>
            </w:r>
            <w:r w:rsidR="00CF393D">
              <w:rPr>
                <w:noProof/>
                <w:webHidden/>
              </w:rPr>
              <w:fldChar w:fldCharType="begin"/>
            </w:r>
            <w:r w:rsidR="00CF393D">
              <w:rPr>
                <w:noProof/>
                <w:webHidden/>
              </w:rPr>
              <w:instrText xml:space="preserve"> PAGEREF _Toc157698813 \h </w:instrText>
            </w:r>
            <w:r w:rsidR="00CF393D">
              <w:rPr>
                <w:noProof/>
                <w:webHidden/>
              </w:rPr>
            </w:r>
            <w:r w:rsidR="00CF393D">
              <w:rPr>
                <w:noProof/>
                <w:webHidden/>
              </w:rPr>
              <w:fldChar w:fldCharType="separate"/>
            </w:r>
            <w:r w:rsidR="00CF393D">
              <w:rPr>
                <w:noProof/>
                <w:webHidden/>
              </w:rPr>
              <w:t>28</w:t>
            </w:r>
            <w:r w:rsidR="00CF393D">
              <w:rPr>
                <w:noProof/>
                <w:webHidden/>
              </w:rPr>
              <w:fldChar w:fldCharType="end"/>
            </w:r>
          </w:hyperlink>
        </w:p>
        <w:p w14:paraId="2272706B" w14:textId="78B00680" w:rsidR="00CF393D" w:rsidRDefault="00960189">
          <w:pPr>
            <w:pStyle w:val="Inhopg2"/>
            <w:tabs>
              <w:tab w:val="right" w:leader="dot" w:pos="9016"/>
            </w:tabs>
            <w:rPr>
              <w:rFonts w:eastAsiaTheme="minorEastAsia"/>
              <w:noProof/>
              <w:lang w:eastAsia="nl-NL"/>
            </w:rPr>
          </w:pPr>
          <w:hyperlink w:anchor="_Toc157698814" w:history="1">
            <w:r w:rsidR="00CF393D" w:rsidRPr="0032294A">
              <w:rPr>
                <w:rStyle w:val="Hyperlink"/>
                <w:rFonts w:ascii="Arial" w:hAnsi="Arial" w:cs="Arial"/>
                <w:b/>
                <w:bCs/>
                <w:noProof/>
              </w:rPr>
              <w:t>4.3 Meetinstrumenten</w:t>
            </w:r>
            <w:r w:rsidR="00CF393D">
              <w:rPr>
                <w:noProof/>
                <w:webHidden/>
              </w:rPr>
              <w:tab/>
            </w:r>
            <w:r w:rsidR="00CF393D">
              <w:rPr>
                <w:noProof/>
                <w:webHidden/>
              </w:rPr>
              <w:fldChar w:fldCharType="begin"/>
            </w:r>
            <w:r w:rsidR="00CF393D">
              <w:rPr>
                <w:noProof/>
                <w:webHidden/>
              </w:rPr>
              <w:instrText xml:space="preserve"> PAGEREF _Toc157698814 \h </w:instrText>
            </w:r>
            <w:r w:rsidR="00CF393D">
              <w:rPr>
                <w:noProof/>
                <w:webHidden/>
              </w:rPr>
            </w:r>
            <w:r w:rsidR="00CF393D">
              <w:rPr>
                <w:noProof/>
                <w:webHidden/>
              </w:rPr>
              <w:fldChar w:fldCharType="separate"/>
            </w:r>
            <w:r w:rsidR="00CF393D">
              <w:rPr>
                <w:noProof/>
                <w:webHidden/>
              </w:rPr>
              <w:t>29</w:t>
            </w:r>
            <w:r w:rsidR="00CF393D">
              <w:rPr>
                <w:noProof/>
                <w:webHidden/>
              </w:rPr>
              <w:fldChar w:fldCharType="end"/>
            </w:r>
          </w:hyperlink>
        </w:p>
        <w:p w14:paraId="1B4F6C20" w14:textId="5E077715" w:rsidR="00CF393D" w:rsidRDefault="00960189">
          <w:pPr>
            <w:pStyle w:val="Inhopg2"/>
            <w:tabs>
              <w:tab w:val="right" w:leader="dot" w:pos="9016"/>
            </w:tabs>
            <w:rPr>
              <w:rFonts w:eastAsiaTheme="minorEastAsia"/>
              <w:noProof/>
              <w:lang w:eastAsia="nl-NL"/>
            </w:rPr>
          </w:pPr>
          <w:hyperlink w:anchor="_Toc157698815" w:history="1">
            <w:r w:rsidR="00CF393D" w:rsidRPr="0032294A">
              <w:rPr>
                <w:rStyle w:val="Hyperlink"/>
                <w:rFonts w:ascii="Arial" w:hAnsi="Arial" w:cs="Arial"/>
                <w:b/>
                <w:bCs/>
                <w:noProof/>
              </w:rPr>
              <w:t>4.4 Analyses</w:t>
            </w:r>
            <w:r w:rsidR="00CF393D">
              <w:rPr>
                <w:noProof/>
                <w:webHidden/>
              </w:rPr>
              <w:tab/>
            </w:r>
            <w:r w:rsidR="00CF393D">
              <w:rPr>
                <w:noProof/>
                <w:webHidden/>
              </w:rPr>
              <w:fldChar w:fldCharType="begin"/>
            </w:r>
            <w:r w:rsidR="00CF393D">
              <w:rPr>
                <w:noProof/>
                <w:webHidden/>
              </w:rPr>
              <w:instrText xml:space="preserve"> PAGEREF _Toc157698815 \h </w:instrText>
            </w:r>
            <w:r w:rsidR="00CF393D">
              <w:rPr>
                <w:noProof/>
                <w:webHidden/>
              </w:rPr>
            </w:r>
            <w:r w:rsidR="00CF393D">
              <w:rPr>
                <w:noProof/>
                <w:webHidden/>
              </w:rPr>
              <w:fldChar w:fldCharType="separate"/>
            </w:r>
            <w:r w:rsidR="00CF393D">
              <w:rPr>
                <w:noProof/>
                <w:webHidden/>
              </w:rPr>
              <w:t>30</w:t>
            </w:r>
            <w:r w:rsidR="00CF393D">
              <w:rPr>
                <w:noProof/>
                <w:webHidden/>
              </w:rPr>
              <w:fldChar w:fldCharType="end"/>
            </w:r>
          </w:hyperlink>
        </w:p>
        <w:p w14:paraId="50F3C464" w14:textId="032AC72D" w:rsidR="00CF393D" w:rsidRDefault="00960189">
          <w:pPr>
            <w:pStyle w:val="Inhopg1"/>
            <w:rPr>
              <w:rFonts w:eastAsiaTheme="minorEastAsia"/>
              <w:noProof/>
              <w:lang w:eastAsia="nl-NL"/>
            </w:rPr>
          </w:pPr>
          <w:hyperlink w:anchor="_Toc157698816" w:history="1">
            <w:r w:rsidR="00CF393D" w:rsidRPr="0032294A">
              <w:rPr>
                <w:rStyle w:val="Hyperlink"/>
                <w:rFonts w:ascii="Arial" w:eastAsia="Arial" w:hAnsi="Arial" w:cs="Arial"/>
                <w:b/>
                <w:bCs/>
                <w:noProof/>
              </w:rPr>
              <w:t>5.</w:t>
            </w:r>
            <w:r w:rsidR="00CF393D">
              <w:rPr>
                <w:rFonts w:eastAsiaTheme="minorEastAsia"/>
                <w:noProof/>
                <w:lang w:eastAsia="nl-NL"/>
              </w:rPr>
              <w:tab/>
            </w:r>
            <w:r w:rsidR="00CF393D" w:rsidRPr="0032294A">
              <w:rPr>
                <w:rStyle w:val="Hyperlink"/>
                <w:rFonts w:ascii="Arial" w:eastAsia="Arial" w:hAnsi="Arial" w:cs="Arial"/>
                <w:b/>
                <w:bCs/>
                <w:noProof/>
              </w:rPr>
              <w:t>Resultaten</w:t>
            </w:r>
            <w:r w:rsidR="00CF393D">
              <w:rPr>
                <w:noProof/>
                <w:webHidden/>
              </w:rPr>
              <w:tab/>
            </w:r>
            <w:r w:rsidR="00CF393D">
              <w:rPr>
                <w:noProof/>
                <w:webHidden/>
              </w:rPr>
              <w:fldChar w:fldCharType="begin"/>
            </w:r>
            <w:r w:rsidR="00CF393D">
              <w:rPr>
                <w:noProof/>
                <w:webHidden/>
              </w:rPr>
              <w:instrText xml:space="preserve"> PAGEREF _Toc157698816 \h </w:instrText>
            </w:r>
            <w:r w:rsidR="00CF393D">
              <w:rPr>
                <w:noProof/>
                <w:webHidden/>
              </w:rPr>
            </w:r>
            <w:r w:rsidR="00CF393D">
              <w:rPr>
                <w:noProof/>
                <w:webHidden/>
              </w:rPr>
              <w:fldChar w:fldCharType="separate"/>
            </w:r>
            <w:r w:rsidR="00CF393D">
              <w:rPr>
                <w:noProof/>
                <w:webHidden/>
              </w:rPr>
              <w:t>32</w:t>
            </w:r>
            <w:r w:rsidR="00CF393D">
              <w:rPr>
                <w:noProof/>
                <w:webHidden/>
              </w:rPr>
              <w:fldChar w:fldCharType="end"/>
            </w:r>
          </w:hyperlink>
        </w:p>
        <w:p w14:paraId="32C21615" w14:textId="0ECE7BB3" w:rsidR="00CF393D" w:rsidRDefault="00960189">
          <w:pPr>
            <w:pStyle w:val="Inhopg2"/>
            <w:tabs>
              <w:tab w:val="right" w:leader="dot" w:pos="9016"/>
            </w:tabs>
            <w:rPr>
              <w:rFonts w:eastAsiaTheme="minorEastAsia"/>
              <w:noProof/>
              <w:lang w:eastAsia="nl-NL"/>
            </w:rPr>
          </w:pPr>
          <w:hyperlink w:anchor="_Toc157698817" w:history="1">
            <w:r w:rsidR="00CF393D" w:rsidRPr="0032294A">
              <w:rPr>
                <w:rStyle w:val="Hyperlink"/>
                <w:rFonts w:ascii="Arial" w:hAnsi="Arial" w:cs="Arial"/>
                <w:b/>
                <w:bCs/>
                <w:noProof/>
              </w:rPr>
              <w:t>5.1 Cultuur</w:t>
            </w:r>
            <w:r w:rsidR="00CF393D">
              <w:rPr>
                <w:noProof/>
                <w:webHidden/>
              </w:rPr>
              <w:tab/>
            </w:r>
            <w:r w:rsidR="00CF393D">
              <w:rPr>
                <w:noProof/>
                <w:webHidden/>
              </w:rPr>
              <w:fldChar w:fldCharType="begin"/>
            </w:r>
            <w:r w:rsidR="00CF393D">
              <w:rPr>
                <w:noProof/>
                <w:webHidden/>
              </w:rPr>
              <w:instrText xml:space="preserve"> PAGEREF _Toc157698817 \h </w:instrText>
            </w:r>
            <w:r w:rsidR="00CF393D">
              <w:rPr>
                <w:noProof/>
                <w:webHidden/>
              </w:rPr>
            </w:r>
            <w:r w:rsidR="00CF393D">
              <w:rPr>
                <w:noProof/>
                <w:webHidden/>
              </w:rPr>
              <w:fldChar w:fldCharType="separate"/>
            </w:r>
            <w:r w:rsidR="00CF393D">
              <w:rPr>
                <w:noProof/>
                <w:webHidden/>
              </w:rPr>
              <w:t>32</w:t>
            </w:r>
            <w:r w:rsidR="00CF393D">
              <w:rPr>
                <w:noProof/>
                <w:webHidden/>
              </w:rPr>
              <w:fldChar w:fldCharType="end"/>
            </w:r>
          </w:hyperlink>
        </w:p>
        <w:p w14:paraId="5AD5F0BB" w14:textId="36003E23" w:rsidR="00CF393D" w:rsidRDefault="00960189">
          <w:pPr>
            <w:pStyle w:val="Inhopg2"/>
            <w:tabs>
              <w:tab w:val="right" w:leader="dot" w:pos="9016"/>
            </w:tabs>
            <w:rPr>
              <w:rFonts w:eastAsiaTheme="minorEastAsia"/>
              <w:noProof/>
              <w:lang w:eastAsia="nl-NL"/>
            </w:rPr>
          </w:pPr>
          <w:hyperlink w:anchor="_Toc157698818" w:history="1">
            <w:r w:rsidR="00CF393D" w:rsidRPr="0032294A">
              <w:rPr>
                <w:rStyle w:val="Hyperlink"/>
                <w:rFonts w:ascii="Arial" w:hAnsi="Arial" w:cs="Arial"/>
                <w:b/>
                <w:bCs/>
                <w:noProof/>
              </w:rPr>
              <w:t>5.2 Carrière</w:t>
            </w:r>
            <w:r w:rsidR="00CF393D">
              <w:rPr>
                <w:noProof/>
                <w:webHidden/>
              </w:rPr>
              <w:tab/>
            </w:r>
            <w:r w:rsidR="00CF393D">
              <w:rPr>
                <w:noProof/>
                <w:webHidden/>
              </w:rPr>
              <w:fldChar w:fldCharType="begin"/>
            </w:r>
            <w:r w:rsidR="00CF393D">
              <w:rPr>
                <w:noProof/>
                <w:webHidden/>
              </w:rPr>
              <w:instrText xml:space="preserve"> PAGEREF _Toc157698818 \h </w:instrText>
            </w:r>
            <w:r w:rsidR="00CF393D">
              <w:rPr>
                <w:noProof/>
                <w:webHidden/>
              </w:rPr>
            </w:r>
            <w:r w:rsidR="00CF393D">
              <w:rPr>
                <w:noProof/>
                <w:webHidden/>
              </w:rPr>
              <w:fldChar w:fldCharType="separate"/>
            </w:r>
            <w:r w:rsidR="00CF393D">
              <w:rPr>
                <w:noProof/>
                <w:webHidden/>
              </w:rPr>
              <w:t>34</w:t>
            </w:r>
            <w:r w:rsidR="00CF393D">
              <w:rPr>
                <w:noProof/>
                <w:webHidden/>
              </w:rPr>
              <w:fldChar w:fldCharType="end"/>
            </w:r>
          </w:hyperlink>
        </w:p>
        <w:p w14:paraId="5C810C40" w14:textId="20946D2A" w:rsidR="00CF393D" w:rsidRDefault="00960189">
          <w:pPr>
            <w:pStyle w:val="Inhopg2"/>
            <w:tabs>
              <w:tab w:val="right" w:leader="dot" w:pos="9016"/>
            </w:tabs>
            <w:rPr>
              <w:rFonts w:eastAsiaTheme="minorEastAsia"/>
              <w:noProof/>
              <w:lang w:eastAsia="nl-NL"/>
            </w:rPr>
          </w:pPr>
          <w:hyperlink w:anchor="_Toc157698819" w:history="1">
            <w:r w:rsidR="00CF393D" w:rsidRPr="0032294A">
              <w:rPr>
                <w:rStyle w:val="Hyperlink"/>
                <w:rFonts w:ascii="Arial" w:hAnsi="Arial" w:cs="Arial"/>
                <w:b/>
                <w:bCs/>
                <w:noProof/>
              </w:rPr>
              <w:t>5.3 Arbeidsvoorwaarden</w:t>
            </w:r>
            <w:r w:rsidR="00CF393D">
              <w:rPr>
                <w:noProof/>
                <w:webHidden/>
              </w:rPr>
              <w:tab/>
            </w:r>
            <w:r w:rsidR="00CF393D">
              <w:rPr>
                <w:noProof/>
                <w:webHidden/>
              </w:rPr>
              <w:fldChar w:fldCharType="begin"/>
            </w:r>
            <w:r w:rsidR="00CF393D">
              <w:rPr>
                <w:noProof/>
                <w:webHidden/>
              </w:rPr>
              <w:instrText xml:space="preserve"> PAGEREF _Toc157698819 \h </w:instrText>
            </w:r>
            <w:r w:rsidR="00CF393D">
              <w:rPr>
                <w:noProof/>
                <w:webHidden/>
              </w:rPr>
            </w:r>
            <w:r w:rsidR="00CF393D">
              <w:rPr>
                <w:noProof/>
                <w:webHidden/>
              </w:rPr>
              <w:fldChar w:fldCharType="separate"/>
            </w:r>
            <w:r w:rsidR="00CF393D">
              <w:rPr>
                <w:noProof/>
                <w:webHidden/>
              </w:rPr>
              <w:t>36</w:t>
            </w:r>
            <w:r w:rsidR="00CF393D">
              <w:rPr>
                <w:noProof/>
                <w:webHidden/>
              </w:rPr>
              <w:fldChar w:fldCharType="end"/>
            </w:r>
          </w:hyperlink>
        </w:p>
        <w:p w14:paraId="5DBFD6AE" w14:textId="4073E696" w:rsidR="00CF393D" w:rsidRDefault="00960189">
          <w:pPr>
            <w:pStyle w:val="Inhopg2"/>
            <w:tabs>
              <w:tab w:val="right" w:leader="dot" w:pos="9016"/>
            </w:tabs>
            <w:rPr>
              <w:rFonts w:eastAsiaTheme="minorEastAsia"/>
              <w:noProof/>
              <w:lang w:eastAsia="nl-NL"/>
            </w:rPr>
          </w:pPr>
          <w:hyperlink w:anchor="_Toc157698820" w:history="1">
            <w:r w:rsidR="00CF393D" w:rsidRPr="0032294A">
              <w:rPr>
                <w:rStyle w:val="Hyperlink"/>
                <w:rFonts w:ascii="Arial" w:hAnsi="Arial" w:cs="Arial"/>
                <w:b/>
                <w:bCs/>
                <w:noProof/>
              </w:rPr>
              <w:t>5.4 Werkomgeving</w:t>
            </w:r>
            <w:r w:rsidR="00CF393D">
              <w:rPr>
                <w:noProof/>
                <w:webHidden/>
              </w:rPr>
              <w:tab/>
            </w:r>
            <w:r w:rsidR="00CF393D">
              <w:rPr>
                <w:noProof/>
                <w:webHidden/>
              </w:rPr>
              <w:fldChar w:fldCharType="begin"/>
            </w:r>
            <w:r w:rsidR="00CF393D">
              <w:rPr>
                <w:noProof/>
                <w:webHidden/>
              </w:rPr>
              <w:instrText xml:space="preserve"> PAGEREF _Toc157698820 \h </w:instrText>
            </w:r>
            <w:r w:rsidR="00CF393D">
              <w:rPr>
                <w:noProof/>
                <w:webHidden/>
              </w:rPr>
            </w:r>
            <w:r w:rsidR="00CF393D">
              <w:rPr>
                <w:noProof/>
                <w:webHidden/>
              </w:rPr>
              <w:fldChar w:fldCharType="separate"/>
            </w:r>
            <w:r w:rsidR="00CF393D">
              <w:rPr>
                <w:noProof/>
                <w:webHidden/>
              </w:rPr>
              <w:t>37</w:t>
            </w:r>
            <w:r w:rsidR="00CF393D">
              <w:rPr>
                <w:noProof/>
                <w:webHidden/>
              </w:rPr>
              <w:fldChar w:fldCharType="end"/>
            </w:r>
          </w:hyperlink>
        </w:p>
        <w:p w14:paraId="239BAC7A" w14:textId="3406CBE9" w:rsidR="00CF393D" w:rsidRDefault="00960189">
          <w:pPr>
            <w:pStyle w:val="Inhopg2"/>
            <w:tabs>
              <w:tab w:val="right" w:leader="dot" w:pos="9016"/>
            </w:tabs>
            <w:rPr>
              <w:rFonts w:eastAsiaTheme="minorEastAsia"/>
              <w:noProof/>
              <w:lang w:eastAsia="nl-NL"/>
            </w:rPr>
          </w:pPr>
          <w:hyperlink w:anchor="_Toc157698821" w:history="1">
            <w:r w:rsidR="00CF393D" w:rsidRPr="0032294A">
              <w:rPr>
                <w:rStyle w:val="Hyperlink"/>
                <w:rFonts w:ascii="Arial" w:hAnsi="Arial" w:cs="Arial"/>
                <w:b/>
                <w:bCs/>
                <w:noProof/>
              </w:rPr>
              <w:t>5.5 EVP</w:t>
            </w:r>
            <w:r w:rsidR="00CF393D">
              <w:rPr>
                <w:noProof/>
                <w:webHidden/>
              </w:rPr>
              <w:tab/>
            </w:r>
            <w:r w:rsidR="00CF393D">
              <w:rPr>
                <w:noProof/>
                <w:webHidden/>
              </w:rPr>
              <w:fldChar w:fldCharType="begin"/>
            </w:r>
            <w:r w:rsidR="00CF393D">
              <w:rPr>
                <w:noProof/>
                <w:webHidden/>
              </w:rPr>
              <w:instrText xml:space="preserve"> PAGEREF _Toc157698821 \h </w:instrText>
            </w:r>
            <w:r w:rsidR="00CF393D">
              <w:rPr>
                <w:noProof/>
                <w:webHidden/>
              </w:rPr>
            </w:r>
            <w:r w:rsidR="00CF393D">
              <w:rPr>
                <w:noProof/>
                <w:webHidden/>
              </w:rPr>
              <w:fldChar w:fldCharType="separate"/>
            </w:r>
            <w:r w:rsidR="00CF393D">
              <w:rPr>
                <w:noProof/>
                <w:webHidden/>
              </w:rPr>
              <w:t>41</w:t>
            </w:r>
            <w:r w:rsidR="00CF393D">
              <w:rPr>
                <w:noProof/>
                <w:webHidden/>
              </w:rPr>
              <w:fldChar w:fldCharType="end"/>
            </w:r>
          </w:hyperlink>
        </w:p>
        <w:p w14:paraId="263480F0" w14:textId="732426AC" w:rsidR="00CF393D" w:rsidRDefault="00960189">
          <w:pPr>
            <w:pStyle w:val="Inhopg1"/>
            <w:rPr>
              <w:rFonts w:eastAsiaTheme="minorEastAsia"/>
              <w:noProof/>
              <w:lang w:eastAsia="nl-NL"/>
            </w:rPr>
          </w:pPr>
          <w:hyperlink w:anchor="_Toc157698822" w:history="1">
            <w:r w:rsidR="00CF393D" w:rsidRPr="0032294A">
              <w:rPr>
                <w:rStyle w:val="Hyperlink"/>
                <w:rFonts w:ascii="Arial" w:eastAsia="Arial" w:hAnsi="Arial" w:cs="Arial"/>
                <w:b/>
                <w:bCs/>
                <w:noProof/>
              </w:rPr>
              <w:t>6.</w:t>
            </w:r>
            <w:r w:rsidR="00CF393D">
              <w:rPr>
                <w:rFonts w:eastAsiaTheme="minorEastAsia"/>
                <w:noProof/>
                <w:lang w:eastAsia="nl-NL"/>
              </w:rPr>
              <w:tab/>
            </w:r>
            <w:r w:rsidR="00CF393D" w:rsidRPr="0032294A">
              <w:rPr>
                <w:rStyle w:val="Hyperlink"/>
                <w:rFonts w:ascii="Arial" w:eastAsia="Arial" w:hAnsi="Arial" w:cs="Arial"/>
                <w:b/>
                <w:bCs/>
                <w:noProof/>
              </w:rPr>
              <w:t>Conclusie</w:t>
            </w:r>
            <w:r w:rsidR="00CF393D">
              <w:rPr>
                <w:noProof/>
                <w:webHidden/>
              </w:rPr>
              <w:tab/>
            </w:r>
            <w:r w:rsidR="00CF393D">
              <w:rPr>
                <w:noProof/>
                <w:webHidden/>
              </w:rPr>
              <w:fldChar w:fldCharType="begin"/>
            </w:r>
            <w:r w:rsidR="00CF393D">
              <w:rPr>
                <w:noProof/>
                <w:webHidden/>
              </w:rPr>
              <w:instrText xml:space="preserve"> PAGEREF _Toc157698822 \h </w:instrText>
            </w:r>
            <w:r w:rsidR="00CF393D">
              <w:rPr>
                <w:noProof/>
                <w:webHidden/>
              </w:rPr>
            </w:r>
            <w:r w:rsidR="00CF393D">
              <w:rPr>
                <w:noProof/>
                <w:webHidden/>
              </w:rPr>
              <w:fldChar w:fldCharType="separate"/>
            </w:r>
            <w:r w:rsidR="00CF393D">
              <w:rPr>
                <w:noProof/>
                <w:webHidden/>
              </w:rPr>
              <w:t>43</w:t>
            </w:r>
            <w:r w:rsidR="00CF393D">
              <w:rPr>
                <w:noProof/>
                <w:webHidden/>
              </w:rPr>
              <w:fldChar w:fldCharType="end"/>
            </w:r>
          </w:hyperlink>
        </w:p>
        <w:p w14:paraId="47434F01" w14:textId="2DB96D30" w:rsidR="00CF393D" w:rsidRDefault="00960189">
          <w:pPr>
            <w:pStyle w:val="Inhopg2"/>
            <w:tabs>
              <w:tab w:val="right" w:leader="dot" w:pos="9016"/>
            </w:tabs>
            <w:rPr>
              <w:rFonts w:eastAsiaTheme="minorEastAsia"/>
              <w:noProof/>
              <w:lang w:eastAsia="nl-NL"/>
            </w:rPr>
          </w:pPr>
          <w:hyperlink w:anchor="_Toc157698823" w:history="1">
            <w:r w:rsidR="00CF393D" w:rsidRPr="0032294A">
              <w:rPr>
                <w:rStyle w:val="Hyperlink"/>
                <w:rFonts w:ascii="Arial" w:hAnsi="Arial" w:cs="Arial"/>
                <w:b/>
                <w:bCs/>
                <w:noProof/>
              </w:rPr>
              <w:t>6.1 Hoe ervaren medewerkers in de leeftijdscategorie van 20-35 jaar de cultuur binnen de organisatie?</w:t>
            </w:r>
            <w:r w:rsidR="00CF393D">
              <w:rPr>
                <w:noProof/>
                <w:webHidden/>
              </w:rPr>
              <w:tab/>
            </w:r>
            <w:r w:rsidR="00CF393D">
              <w:rPr>
                <w:noProof/>
                <w:webHidden/>
              </w:rPr>
              <w:fldChar w:fldCharType="begin"/>
            </w:r>
            <w:r w:rsidR="00CF393D">
              <w:rPr>
                <w:noProof/>
                <w:webHidden/>
              </w:rPr>
              <w:instrText xml:space="preserve"> PAGEREF _Toc157698823 \h </w:instrText>
            </w:r>
            <w:r w:rsidR="00CF393D">
              <w:rPr>
                <w:noProof/>
                <w:webHidden/>
              </w:rPr>
            </w:r>
            <w:r w:rsidR="00CF393D">
              <w:rPr>
                <w:noProof/>
                <w:webHidden/>
              </w:rPr>
              <w:fldChar w:fldCharType="separate"/>
            </w:r>
            <w:r w:rsidR="00CF393D">
              <w:rPr>
                <w:noProof/>
                <w:webHidden/>
              </w:rPr>
              <w:t>43</w:t>
            </w:r>
            <w:r w:rsidR="00CF393D">
              <w:rPr>
                <w:noProof/>
                <w:webHidden/>
              </w:rPr>
              <w:fldChar w:fldCharType="end"/>
            </w:r>
          </w:hyperlink>
        </w:p>
        <w:p w14:paraId="7C3AAEB4" w14:textId="4698F147" w:rsidR="00CF393D" w:rsidRDefault="00960189">
          <w:pPr>
            <w:pStyle w:val="Inhopg2"/>
            <w:tabs>
              <w:tab w:val="right" w:leader="dot" w:pos="9016"/>
            </w:tabs>
            <w:rPr>
              <w:rFonts w:eastAsiaTheme="minorEastAsia"/>
              <w:noProof/>
              <w:lang w:eastAsia="nl-NL"/>
            </w:rPr>
          </w:pPr>
          <w:hyperlink w:anchor="_Toc157698824" w:history="1">
            <w:r w:rsidR="00CF393D" w:rsidRPr="0032294A">
              <w:rPr>
                <w:rStyle w:val="Hyperlink"/>
                <w:rFonts w:ascii="Arial" w:hAnsi="Arial" w:cs="Arial"/>
                <w:b/>
                <w:bCs/>
                <w:noProof/>
              </w:rPr>
              <w:t>6.2 Hoe ervaren medewerkers in de leeftijdscategorie 20-35 jaar de carrièremogelijkheden binnen de organisatie?</w:t>
            </w:r>
            <w:r w:rsidR="00CF393D">
              <w:rPr>
                <w:noProof/>
                <w:webHidden/>
              </w:rPr>
              <w:tab/>
            </w:r>
            <w:r w:rsidR="00CF393D">
              <w:rPr>
                <w:noProof/>
                <w:webHidden/>
              </w:rPr>
              <w:fldChar w:fldCharType="begin"/>
            </w:r>
            <w:r w:rsidR="00CF393D">
              <w:rPr>
                <w:noProof/>
                <w:webHidden/>
              </w:rPr>
              <w:instrText xml:space="preserve"> PAGEREF _Toc157698824 \h </w:instrText>
            </w:r>
            <w:r w:rsidR="00CF393D">
              <w:rPr>
                <w:noProof/>
                <w:webHidden/>
              </w:rPr>
            </w:r>
            <w:r w:rsidR="00CF393D">
              <w:rPr>
                <w:noProof/>
                <w:webHidden/>
              </w:rPr>
              <w:fldChar w:fldCharType="separate"/>
            </w:r>
            <w:r w:rsidR="00CF393D">
              <w:rPr>
                <w:noProof/>
                <w:webHidden/>
              </w:rPr>
              <w:t>44</w:t>
            </w:r>
            <w:r w:rsidR="00CF393D">
              <w:rPr>
                <w:noProof/>
                <w:webHidden/>
              </w:rPr>
              <w:fldChar w:fldCharType="end"/>
            </w:r>
          </w:hyperlink>
        </w:p>
        <w:p w14:paraId="724D2B52" w14:textId="004B5763" w:rsidR="00CF393D" w:rsidRDefault="00960189">
          <w:pPr>
            <w:pStyle w:val="Inhopg2"/>
            <w:tabs>
              <w:tab w:val="right" w:leader="dot" w:pos="9016"/>
            </w:tabs>
            <w:rPr>
              <w:rFonts w:eastAsiaTheme="minorEastAsia"/>
              <w:noProof/>
              <w:lang w:eastAsia="nl-NL"/>
            </w:rPr>
          </w:pPr>
          <w:hyperlink w:anchor="_Toc157698825" w:history="1">
            <w:r w:rsidR="00CF393D" w:rsidRPr="0032294A">
              <w:rPr>
                <w:rStyle w:val="Hyperlink"/>
                <w:rFonts w:ascii="Arial" w:hAnsi="Arial" w:cs="Arial"/>
                <w:b/>
                <w:bCs/>
                <w:noProof/>
              </w:rPr>
              <w:t>6.3 Hoe ervaren medewerkers in de leeftijdscategorie 20-35 jaar de arbeidsvoorwaarden van de organisatie?</w:t>
            </w:r>
            <w:r w:rsidR="00CF393D">
              <w:rPr>
                <w:noProof/>
                <w:webHidden/>
              </w:rPr>
              <w:tab/>
            </w:r>
            <w:r w:rsidR="00CF393D">
              <w:rPr>
                <w:noProof/>
                <w:webHidden/>
              </w:rPr>
              <w:fldChar w:fldCharType="begin"/>
            </w:r>
            <w:r w:rsidR="00CF393D">
              <w:rPr>
                <w:noProof/>
                <w:webHidden/>
              </w:rPr>
              <w:instrText xml:space="preserve"> PAGEREF _Toc157698825 \h </w:instrText>
            </w:r>
            <w:r w:rsidR="00CF393D">
              <w:rPr>
                <w:noProof/>
                <w:webHidden/>
              </w:rPr>
            </w:r>
            <w:r w:rsidR="00CF393D">
              <w:rPr>
                <w:noProof/>
                <w:webHidden/>
              </w:rPr>
              <w:fldChar w:fldCharType="separate"/>
            </w:r>
            <w:r w:rsidR="00CF393D">
              <w:rPr>
                <w:noProof/>
                <w:webHidden/>
              </w:rPr>
              <w:t>44</w:t>
            </w:r>
            <w:r w:rsidR="00CF393D">
              <w:rPr>
                <w:noProof/>
                <w:webHidden/>
              </w:rPr>
              <w:fldChar w:fldCharType="end"/>
            </w:r>
          </w:hyperlink>
        </w:p>
        <w:p w14:paraId="1583D36A" w14:textId="47736BF1" w:rsidR="00CF393D" w:rsidRDefault="00960189">
          <w:pPr>
            <w:pStyle w:val="Inhopg2"/>
            <w:tabs>
              <w:tab w:val="right" w:leader="dot" w:pos="9016"/>
            </w:tabs>
            <w:rPr>
              <w:rFonts w:eastAsiaTheme="minorEastAsia"/>
              <w:noProof/>
              <w:lang w:eastAsia="nl-NL"/>
            </w:rPr>
          </w:pPr>
          <w:hyperlink w:anchor="_Toc157698826" w:history="1">
            <w:r w:rsidR="00CF393D" w:rsidRPr="0032294A">
              <w:rPr>
                <w:rStyle w:val="Hyperlink"/>
                <w:rFonts w:ascii="Arial" w:hAnsi="Arial" w:cs="Arial"/>
                <w:b/>
                <w:bCs/>
                <w:noProof/>
              </w:rPr>
              <w:t>6.4 Hoe ervaren medewerkers in de leeftijdscategorie 20-35 jaar de werkomgeving van de organisatie?</w:t>
            </w:r>
            <w:r w:rsidR="00CF393D">
              <w:rPr>
                <w:noProof/>
                <w:webHidden/>
              </w:rPr>
              <w:tab/>
            </w:r>
            <w:r w:rsidR="00CF393D">
              <w:rPr>
                <w:noProof/>
                <w:webHidden/>
              </w:rPr>
              <w:fldChar w:fldCharType="begin"/>
            </w:r>
            <w:r w:rsidR="00CF393D">
              <w:rPr>
                <w:noProof/>
                <w:webHidden/>
              </w:rPr>
              <w:instrText xml:space="preserve"> PAGEREF _Toc157698826 \h </w:instrText>
            </w:r>
            <w:r w:rsidR="00CF393D">
              <w:rPr>
                <w:noProof/>
                <w:webHidden/>
              </w:rPr>
            </w:r>
            <w:r w:rsidR="00CF393D">
              <w:rPr>
                <w:noProof/>
                <w:webHidden/>
              </w:rPr>
              <w:fldChar w:fldCharType="separate"/>
            </w:r>
            <w:r w:rsidR="00CF393D">
              <w:rPr>
                <w:noProof/>
                <w:webHidden/>
              </w:rPr>
              <w:t>45</w:t>
            </w:r>
            <w:r w:rsidR="00CF393D">
              <w:rPr>
                <w:noProof/>
                <w:webHidden/>
              </w:rPr>
              <w:fldChar w:fldCharType="end"/>
            </w:r>
          </w:hyperlink>
        </w:p>
        <w:p w14:paraId="7D524F43" w14:textId="45373A19" w:rsidR="00CF393D" w:rsidRDefault="00960189">
          <w:pPr>
            <w:pStyle w:val="Inhopg2"/>
            <w:tabs>
              <w:tab w:val="right" w:leader="dot" w:pos="9016"/>
            </w:tabs>
            <w:rPr>
              <w:rFonts w:eastAsiaTheme="minorEastAsia"/>
              <w:noProof/>
              <w:lang w:eastAsia="nl-NL"/>
            </w:rPr>
          </w:pPr>
          <w:hyperlink w:anchor="_Toc157698827" w:history="1">
            <w:r w:rsidR="00CF393D" w:rsidRPr="0032294A">
              <w:rPr>
                <w:rStyle w:val="Hyperlink"/>
                <w:rFonts w:ascii="Arial" w:hAnsi="Arial" w:cs="Arial"/>
                <w:b/>
                <w:bCs/>
                <w:noProof/>
              </w:rPr>
              <w:t>6.5 Hoe wordt de EVP van de gemeente Peel en Maas ervaren door de leeftijdscategorie 20-35 jaar?</w:t>
            </w:r>
            <w:r w:rsidR="00CF393D">
              <w:rPr>
                <w:noProof/>
                <w:webHidden/>
              </w:rPr>
              <w:tab/>
            </w:r>
            <w:r w:rsidR="00CF393D">
              <w:rPr>
                <w:noProof/>
                <w:webHidden/>
              </w:rPr>
              <w:fldChar w:fldCharType="begin"/>
            </w:r>
            <w:r w:rsidR="00CF393D">
              <w:rPr>
                <w:noProof/>
                <w:webHidden/>
              </w:rPr>
              <w:instrText xml:space="preserve"> PAGEREF _Toc157698827 \h </w:instrText>
            </w:r>
            <w:r w:rsidR="00CF393D">
              <w:rPr>
                <w:noProof/>
                <w:webHidden/>
              </w:rPr>
            </w:r>
            <w:r w:rsidR="00CF393D">
              <w:rPr>
                <w:noProof/>
                <w:webHidden/>
              </w:rPr>
              <w:fldChar w:fldCharType="separate"/>
            </w:r>
            <w:r w:rsidR="00CF393D">
              <w:rPr>
                <w:noProof/>
                <w:webHidden/>
              </w:rPr>
              <w:t>45</w:t>
            </w:r>
            <w:r w:rsidR="00CF393D">
              <w:rPr>
                <w:noProof/>
                <w:webHidden/>
              </w:rPr>
              <w:fldChar w:fldCharType="end"/>
            </w:r>
          </w:hyperlink>
        </w:p>
        <w:p w14:paraId="59B7C1A9" w14:textId="7744CECD" w:rsidR="00CF393D" w:rsidRDefault="00960189">
          <w:pPr>
            <w:pStyle w:val="Inhopg2"/>
            <w:tabs>
              <w:tab w:val="right" w:leader="dot" w:pos="9016"/>
            </w:tabs>
            <w:rPr>
              <w:rFonts w:eastAsiaTheme="minorEastAsia"/>
              <w:noProof/>
              <w:lang w:eastAsia="nl-NL"/>
            </w:rPr>
          </w:pPr>
          <w:hyperlink w:anchor="_Toc157698828" w:history="1">
            <w:r w:rsidR="00CF393D" w:rsidRPr="0032294A">
              <w:rPr>
                <w:rStyle w:val="Hyperlink"/>
                <w:rFonts w:ascii="Arial" w:hAnsi="Arial" w:cs="Arial"/>
                <w:b/>
                <w:bCs/>
                <w:noProof/>
              </w:rPr>
              <w:t>6.6 Vergelijking conceptueel model</w:t>
            </w:r>
            <w:r w:rsidR="00CF393D">
              <w:rPr>
                <w:noProof/>
                <w:webHidden/>
              </w:rPr>
              <w:tab/>
            </w:r>
            <w:r w:rsidR="00CF393D">
              <w:rPr>
                <w:noProof/>
                <w:webHidden/>
              </w:rPr>
              <w:fldChar w:fldCharType="begin"/>
            </w:r>
            <w:r w:rsidR="00CF393D">
              <w:rPr>
                <w:noProof/>
                <w:webHidden/>
              </w:rPr>
              <w:instrText xml:space="preserve"> PAGEREF _Toc157698828 \h </w:instrText>
            </w:r>
            <w:r w:rsidR="00CF393D">
              <w:rPr>
                <w:noProof/>
                <w:webHidden/>
              </w:rPr>
            </w:r>
            <w:r w:rsidR="00CF393D">
              <w:rPr>
                <w:noProof/>
                <w:webHidden/>
              </w:rPr>
              <w:fldChar w:fldCharType="separate"/>
            </w:r>
            <w:r w:rsidR="00CF393D">
              <w:rPr>
                <w:noProof/>
                <w:webHidden/>
              </w:rPr>
              <w:t>46</w:t>
            </w:r>
            <w:r w:rsidR="00CF393D">
              <w:rPr>
                <w:noProof/>
                <w:webHidden/>
              </w:rPr>
              <w:fldChar w:fldCharType="end"/>
            </w:r>
          </w:hyperlink>
        </w:p>
        <w:p w14:paraId="798D6834" w14:textId="3B836B36" w:rsidR="00CF393D" w:rsidRDefault="00960189">
          <w:pPr>
            <w:pStyle w:val="Inhopg1"/>
            <w:rPr>
              <w:rFonts w:eastAsiaTheme="minorEastAsia"/>
              <w:noProof/>
              <w:lang w:eastAsia="nl-NL"/>
            </w:rPr>
          </w:pPr>
          <w:hyperlink w:anchor="_Toc157698829" w:history="1">
            <w:r w:rsidR="00CF393D" w:rsidRPr="0032294A">
              <w:rPr>
                <w:rStyle w:val="Hyperlink"/>
                <w:rFonts w:ascii="Arial" w:eastAsia="Arial" w:hAnsi="Arial" w:cs="Arial"/>
                <w:b/>
                <w:bCs/>
                <w:noProof/>
              </w:rPr>
              <w:t>7.</w:t>
            </w:r>
            <w:r w:rsidR="00CF393D">
              <w:rPr>
                <w:rFonts w:eastAsiaTheme="minorEastAsia"/>
                <w:noProof/>
                <w:lang w:eastAsia="nl-NL"/>
              </w:rPr>
              <w:tab/>
            </w:r>
            <w:r w:rsidR="00CF393D" w:rsidRPr="0032294A">
              <w:rPr>
                <w:rStyle w:val="Hyperlink"/>
                <w:rFonts w:ascii="Arial" w:eastAsia="Arial" w:hAnsi="Arial" w:cs="Arial"/>
                <w:b/>
                <w:bCs/>
                <w:noProof/>
              </w:rPr>
              <w:t>Discussie</w:t>
            </w:r>
            <w:r w:rsidR="00CF393D">
              <w:rPr>
                <w:noProof/>
                <w:webHidden/>
              </w:rPr>
              <w:tab/>
            </w:r>
            <w:r w:rsidR="00CF393D">
              <w:rPr>
                <w:noProof/>
                <w:webHidden/>
              </w:rPr>
              <w:fldChar w:fldCharType="begin"/>
            </w:r>
            <w:r w:rsidR="00CF393D">
              <w:rPr>
                <w:noProof/>
                <w:webHidden/>
              </w:rPr>
              <w:instrText xml:space="preserve"> PAGEREF _Toc157698829 \h </w:instrText>
            </w:r>
            <w:r w:rsidR="00CF393D">
              <w:rPr>
                <w:noProof/>
                <w:webHidden/>
              </w:rPr>
            </w:r>
            <w:r w:rsidR="00CF393D">
              <w:rPr>
                <w:noProof/>
                <w:webHidden/>
              </w:rPr>
              <w:fldChar w:fldCharType="separate"/>
            </w:r>
            <w:r w:rsidR="00CF393D">
              <w:rPr>
                <w:noProof/>
                <w:webHidden/>
              </w:rPr>
              <w:t>47</w:t>
            </w:r>
            <w:r w:rsidR="00CF393D">
              <w:rPr>
                <w:noProof/>
                <w:webHidden/>
              </w:rPr>
              <w:fldChar w:fldCharType="end"/>
            </w:r>
          </w:hyperlink>
        </w:p>
        <w:p w14:paraId="40E37DBD" w14:textId="251F7242" w:rsidR="00CF393D" w:rsidRDefault="00960189">
          <w:pPr>
            <w:pStyle w:val="Inhopg2"/>
            <w:tabs>
              <w:tab w:val="right" w:leader="dot" w:pos="9016"/>
            </w:tabs>
            <w:rPr>
              <w:rFonts w:eastAsiaTheme="minorEastAsia"/>
              <w:noProof/>
              <w:lang w:eastAsia="nl-NL"/>
            </w:rPr>
          </w:pPr>
          <w:hyperlink w:anchor="_Toc157698830" w:history="1">
            <w:r w:rsidR="00CF393D" w:rsidRPr="0032294A">
              <w:rPr>
                <w:rStyle w:val="Hyperlink"/>
                <w:rFonts w:ascii="Arial" w:hAnsi="Arial" w:cs="Arial"/>
                <w:b/>
                <w:bCs/>
                <w:noProof/>
              </w:rPr>
              <w:t>7.1 Respondenten</w:t>
            </w:r>
            <w:r w:rsidR="00CF393D">
              <w:rPr>
                <w:noProof/>
                <w:webHidden/>
              </w:rPr>
              <w:tab/>
            </w:r>
            <w:r w:rsidR="00CF393D">
              <w:rPr>
                <w:noProof/>
                <w:webHidden/>
              </w:rPr>
              <w:fldChar w:fldCharType="begin"/>
            </w:r>
            <w:r w:rsidR="00CF393D">
              <w:rPr>
                <w:noProof/>
                <w:webHidden/>
              </w:rPr>
              <w:instrText xml:space="preserve"> PAGEREF _Toc157698830 \h </w:instrText>
            </w:r>
            <w:r w:rsidR="00CF393D">
              <w:rPr>
                <w:noProof/>
                <w:webHidden/>
              </w:rPr>
            </w:r>
            <w:r w:rsidR="00CF393D">
              <w:rPr>
                <w:noProof/>
                <w:webHidden/>
              </w:rPr>
              <w:fldChar w:fldCharType="separate"/>
            </w:r>
            <w:r w:rsidR="00CF393D">
              <w:rPr>
                <w:noProof/>
                <w:webHidden/>
              </w:rPr>
              <w:t>47</w:t>
            </w:r>
            <w:r w:rsidR="00CF393D">
              <w:rPr>
                <w:noProof/>
                <w:webHidden/>
              </w:rPr>
              <w:fldChar w:fldCharType="end"/>
            </w:r>
          </w:hyperlink>
        </w:p>
        <w:p w14:paraId="725B9665" w14:textId="5BF19292" w:rsidR="00CF393D" w:rsidRDefault="00960189">
          <w:pPr>
            <w:pStyle w:val="Inhopg2"/>
            <w:tabs>
              <w:tab w:val="right" w:leader="dot" w:pos="9016"/>
            </w:tabs>
            <w:rPr>
              <w:rFonts w:eastAsiaTheme="minorEastAsia"/>
              <w:noProof/>
              <w:lang w:eastAsia="nl-NL"/>
            </w:rPr>
          </w:pPr>
          <w:hyperlink w:anchor="_Toc157698831" w:history="1">
            <w:r w:rsidR="00CF393D" w:rsidRPr="0032294A">
              <w:rPr>
                <w:rStyle w:val="Hyperlink"/>
                <w:rFonts w:ascii="Arial" w:hAnsi="Arial" w:cs="Arial"/>
                <w:b/>
                <w:bCs/>
                <w:noProof/>
              </w:rPr>
              <w:t>7.2 Betrouwbaarheid</w:t>
            </w:r>
            <w:r w:rsidR="00CF393D">
              <w:rPr>
                <w:noProof/>
                <w:webHidden/>
              </w:rPr>
              <w:tab/>
            </w:r>
            <w:r w:rsidR="00CF393D">
              <w:rPr>
                <w:noProof/>
                <w:webHidden/>
              </w:rPr>
              <w:fldChar w:fldCharType="begin"/>
            </w:r>
            <w:r w:rsidR="00CF393D">
              <w:rPr>
                <w:noProof/>
                <w:webHidden/>
              </w:rPr>
              <w:instrText xml:space="preserve"> PAGEREF _Toc157698831 \h </w:instrText>
            </w:r>
            <w:r w:rsidR="00CF393D">
              <w:rPr>
                <w:noProof/>
                <w:webHidden/>
              </w:rPr>
            </w:r>
            <w:r w:rsidR="00CF393D">
              <w:rPr>
                <w:noProof/>
                <w:webHidden/>
              </w:rPr>
              <w:fldChar w:fldCharType="separate"/>
            </w:r>
            <w:r w:rsidR="00CF393D">
              <w:rPr>
                <w:noProof/>
                <w:webHidden/>
              </w:rPr>
              <w:t>47</w:t>
            </w:r>
            <w:r w:rsidR="00CF393D">
              <w:rPr>
                <w:noProof/>
                <w:webHidden/>
              </w:rPr>
              <w:fldChar w:fldCharType="end"/>
            </w:r>
          </w:hyperlink>
        </w:p>
        <w:p w14:paraId="3EA59F9F" w14:textId="651DC588" w:rsidR="00CF393D" w:rsidRDefault="00960189">
          <w:pPr>
            <w:pStyle w:val="Inhopg2"/>
            <w:tabs>
              <w:tab w:val="right" w:leader="dot" w:pos="9016"/>
            </w:tabs>
            <w:rPr>
              <w:rFonts w:eastAsiaTheme="minorEastAsia"/>
              <w:noProof/>
              <w:lang w:eastAsia="nl-NL"/>
            </w:rPr>
          </w:pPr>
          <w:hyperlink w:anchor="_Toc157698832" w:history="1">
            <w:r w:rsidR="00CF393D" w:rsidRPr="0032294A">
              <w:rPr>
                <w:rStyle w:val="Hyperlink"/>
                <w:rFonts w:ascii="Arial" w:hAnsi="Arial" w:cs="Arial"/>
                <w:b/>
                <w:bCs/>
                <w:noProof/>
              </w:rPr>
              <w:t>7.3 Validiteit</w:t>
            </w:r>
            <w:r w:rsidR="00CF393D">
              <w:rPr>
                <w:noProof/>
                <w:webHidden/>
              </w:rPr>
              <w:tab/>
            </w:r>
            <w:r w:rsidR="00CF393D">
              <w:rPr>
                <w:noProof/>
                <w:webHidden/>
              </w:rPr>
              <w:fldChar w:fldCharType="begin"/>
            </w:r>
            <w:r w:rsidR="00CF393D">
              <w:rPr>
                <w:noProof/>
                <w:webHidden/>
              </w:rPr>
              <w:instrText xml:space="preserve"> PAGEREF _Toc157698832 \h </w:instrText>
            </w:r>
            <w:r w:rsidR="00CF393D">
              <w:rPr>
                <w:noProof/>
                <w:webHidden/>
              </w:rPr>
            </w:r>
            <w:r w:rsidR="00CF393D">
              <w:rPr>
                <w:noProof/>
                <w:webHidden/>
              </w:rPr>
              <w:fldChar w:fldCharType="separate"/>
            </w:r>
            <w:r w:rsidR="00CF393D">
              <w:rPr>
                <w:noProof/>
                <w:webHidden/>
              </w:rPr>
              <w:t>47</w:t>
            </w:r>
            <w:r w:rsidR="00CF393D">
              <w:rPr>
                <w:noProof/>
                <w:webHidden/>
              </w:rPr>
              <w:fldChar w:fldCharType="end"/>
            </w:r>
          </w:hyperlink>
        </w:p>
        <w:p w14:paraId="72E96535" w14:textId="2554BB4C" w:rsidR="00CF393D" w:rsidRDefault="00960189">
          <w:pPr>
            <w:pStyle w:val="Inhopg2"/>
            <w:tabs>
              <w:tab w:val="right" w:leader="dot" w:pos="9016"/>
            </w:tabs>
            <w:rPr>
              <w:rFonts w:eastAsiaTheme="minorEastAsia"/>
              <w:noProof/>
              <w:lang w:eastAsia="nl-NL"/>
            </w:rPr>
          </w:pPr>
          <w:hyperlink w:anchor="_Toc157698833" w:history="1">
            <w:r w:rsidR="00CF393D" w:rsidRPr="0032294A">
              <w:rPr>
                <w:rStyle w:val="Hyperlink"/>
                <w:rFonts w:ascii="Arial" w:hAnsi="Arial" w:cs="Arial"/>
                <w:b/>
                <w:bCs/>
                <w:noProof/>
              </w:rPr>
              <w:t>7.4 Generaliseerbaarheid</w:t>
            </w:r>
            <w:r w:rsidR="00CF393D">
              <w:rPr>
                <w:noProof/>
                <w:webHidden/>
              </w:rPr>
              <w:tab/>
            </w:r>
            <w:r w:rsidR="00CF393D">
              <w:rPr>
                <w:noProof/>
                <w:webHidden/>
              </w:rPr>
              <w:fldChar w:fldCharType="begin"/>
            </w:r>
            <w:r w:rsidR="00CF393D">
              <w:rPr>
                <w:noProof/>
                <w:webHidden/>
              </w:rPr>
              <w:instrText xml:space="preserve"> PAGEREF _Toc157698833 \h </w:instrText>
            </w:r>
            <w:r w:rsidR="00CF393D">
              <w:rPr>
                <w:noProof/>
                <w:webHidden/>
              </w:rPr>
            </w:r>
            <w:r w:rsidR="00CF393D">
              <w:rPr>
                <w:noProof/>
                <w:webHidden/>
              </w:rPr>
              <w:fldChar w:fldCharType="separate"/>
            </w:r>
            <w:r w:rsidR="00CF393D">
              <w:rPr>
                <w:noProof/>
                <w:webHidden/>
              </w:rPr>
              <w:t>48</w:t>
            </w:r>
            <w:r w:rsidR="00CF393D">
              <w:rPr>
                <w:noProof/>
                <w:webHidden/>
              </w:rPr>
              <w:fldChar w:fldCharType="end"/>
            </w:r>
          </w:hyperlink>
        </w:p>
        <w:p w14:paraId="7EDCA945" w14:textId="0633FADF" w:rsidR="00CF393D" w:rsidRDefault="00960189">
          <w:pPr>
            <w:pStyle w:val="Inhopg2"/>
            <w:tabs>
              <w:tab w:val="right" w:leader="dot" w:pos="9016"/>
            </w:tabs>
            <w:rPr>
              <w:rFonts w:eastAsiaTheme="minorEastAsia"/>
              <w:noProof/>
              <w:lang w:eastAsia="nl-NL"/>
            </w:rPr>
          </w:pPr>
          <w:hyperlink w:anchor="_Toc157698834" w:history="1">
            <w:r w:rsidR="00CF393D" w:rsidRPr="0032294A">
              <w:rPr>
                <w:rStyle w:val="Hyperlink"/>
                <w:rFonts w:ascii="Arial" w:hAnsi="Arial" w:cs="Arial"/>
                <w:b/>
                <w:bCs/>
                <w:noProof/>
              </w:rPr>
              <w:t>7.5 Tips vervolgonderzoek</w:t>
            </w:r>
            <w:r w:rsidR="00CF393D">
              <w:rPr>
                <w:noProof/>
                <w:webHidden/>
              </w:rPr>
              <w:tab/>
            </w:r>
            <w:r w:rsidR="00CF393D">
              <w:rPr>
                <w:noProof/>
                <w:webHidden/>
              </w:rPr>
              <w:fldChar w:fldCharType="begin"/>
            </w:r>
            <w:r w:rsidR="00CF393D">
              <w:rPr>
                <w:noProof/>
                <w:webHidden/>
              </w:rPr>
              <w:instrText xml:space="preserve"> PAGEREF _Toc157698834 \h </w:instrText>
            </w:r>
            <w:r w:rsidR="00CF393D">
              <w:rPr>
                <w:noProof/>
                <w:webHidden/>
              </w:rPr>
            </w:r>
            <w:r w:rsidR="00CF393D">
              <w:rPr>
                <w:noProof/>
                <w:webHidden/>
              </w:rPr>
              <w:fldChar w:fldCharType="separate"/>
            </w:r>
            <w:r w:rsidR="00CF393D">
              <w:rPr>
                <w:noProof/>
                <w:webHidden/>
              </w:rPr>
              <w:t>48</w:t>
            </w:r>
            <w:r w:rsidR="00CF393D">
              <w:rPr>
                <w:noProof/>
                <w:webHidden/>
              </w:rPr>
              <w:fldChar w:fldCharType="end"/>
            </w:r>
          </w:hyperlink>
        </w:p>
        <w:p w14:paraId="7256C88E" w14:textId="0AC39692" w:rsidR="00CF393D" w:rsidRDefault="00960189">
          <w:pPr>
            <w:pStyle w:val="Inhopg2"/>
            <w:tabs>
              <w:tab w:val="right" w:leader="dot" w:pos="9016"/>
            </w:tabs>
            <w:rPr>
              <w:rFonts w:eastAsiaTheme="minorEastAsia"/>
              <w:noProof/>
              <w:lang w:eastAsia="nl-NL"/>
            </w:rPr>
          </w:pPr>
          <w:hyperlink w:anchor="_Toc157698835" w:history="1">
            <w:r w:rsidR="00CF393D" w:rsidRPr="0032294A">
              <w:rPr>
                <w:rStyle w:val="Hyperlink"/>
                <w:rFonts w:ascii="Arial" w:hAnsi="Arial" w:cs="Arial"/>
                <w:b/>
                <w:bCs/>
                <w:noProof/>
              </w:rPr>
              <w:t>7.6 Vergelijking met de literatuur</w:t>
            </w:r>
            <w:r w:rsidR="00CF393D">
              <w:rPr>
                <w:noProof/>
                <w:webHidden/>
              </w:rPr>
              <w:tab/>
            </w:r>
            <w:r w:rsidR="00CF393D">
              <w:rPr>
                <w:noProof/>
                <w:webHidden/>
              </w:rPr>
              <w:fldChar w:fldCharType="begin"/>
            </w:r>
            <w:r w:rsidR="00CF393D">
              <w:rPr>
                <w:noProof/>
                <w:webHidden/>
              </w:rPr>
              <w:instrText xml:space="preserve"> PAGEREF _Toc157698835 \h </w:instrText>
            </w:r>
            <w:r w:rsidR="00CF393D">
              <w:rPr>
                <w:noProof/>
                <w:webHidden/>
              </w:rPr>
            </w:r>
            <w:r w:rsidR="00CF393D">
              <w:rPr>
                <w:noProof/>
                <w:webHidden/>
              </w:rPr>
              <w:fldChar w:fldCharType="separate"/>
            </w:r>
            <w:r w:rsidR="00CF393D">
              <w:rPr>
                <w:noProof/>
                <w:webHidden/>
              </w:rPr>
              <w:t>48</w:t>
            </w:r>
            <w:r w:rsidR="00CF393D">
              <w:rPr>
                <w:noProof/>
                <w:webHidden/>
              </w:rPr>
              <w:fldChar w:fldCharType="end"/>
            </w:r>
          </w:hyperlink>
        </w:p>
        <w:p w14:paraId="0658DF9C" w14:textId="299C1632" w:rsidR="00CF393D" w:rsidRDefault="00960189">
          <w:pPr>
            <w:pStyle w:val="Inhopg2"/>
            <w:tabs>
              <w:tab w:val="right" w:leader="dot" w:pos="9016"/>
            </w:tabs>
            <w:rPr>
              <w:rFonts w:eastAsiaTheme="minorEastAsia"/>
              <w:noProof/>
              <w:lang w:eastAsia="nl-NL"/>
            </w:rPr>
          </w:pPr>
          <w:hyperlink w:anchor="_Toc157698836" w:history="1">
            <w:r w:rsidR="00CF393D" w:rsidRPr="0032294A">
              <w:rPr>
                <w:rStyle w:val="Hyperlink"/>
                <w:rFonts w:ascii="Arial" w:hAnsi="Arial" w:cs="Arial"/>
                <w:b/>
                <w:bCs/>
                <w:noProof/>
              </w:rPr>
              <w:t>7.7 Innovatief karakter onderzoek</w:t>
            </w:r>
            <w:r w:rsidR="00CF393D">
              <w:rPr>
                <w:noProof/>
                <w:webHidden/>
              </w:rPr>
              <w:tab/>
            </w:r>
            <w:r w:rsidR="00CF393D">
              <w:rPr>
                <w:noProof/>
                <w:webHidden/>
              </w:rPr>
              <w:fldChar w:fldCharType="begin"/>
            </w:r>
            <w:r w:rsidR="00CF393D">
              <w:rPr>
                <w:noProof/>
                <w:webHidden/>
              </w:rPr>
              <w:instrText xml:space="preserve"> PAGEREF _Toc157698836 \h </w:instrText>
            </w:r>
            <w:r w:rsidR="00CF393D">
              <w:rPr>
                <w:noProof/>
                <w:webHidden/>
              </w:rPr>
            </w:r>
            <w:r w:rsidR="00CF393D">
              <w:rPr>
                <w:noProof/>
                <w:webHidden/>
              </w:rPr>
              <w:fldChar w:fldCharType="separate"/>
            </w:r>
            <w:r w:rsidR="00CF393D">
              <w:rPr>
                <w:noProof/>
                <w:webHidden/>
              </w:rPr>
              <w:t>49</w:t>
            </w:r>
            <w:r w:rsidR="00CF393D">
              <w:rPr>
                <w:noProof/>
                <w:webHidden/>
              </w:rPr>
              <w:fldChar w:fldCharType="end"/>
            </w:r>
          </w:hyperlink>
        </w:p>
        <w:p w14:paraId="1A870611" w14:textId="543AFE0C" w:rsidR="00CF393D" w:rsidRDefault="00960189">
          <w:pPr>
            <w:pStyle w:val="Inhopg1"/>
            <w:rPr>
              <w:rFonts w:eastAsiaTheme="minorEastAsia"/>
              <w:noProof/>
              <w:lang w:eastAsia="nl-NL"/>
            </w:rPr>
          </w:pPr>
          <w:hyperlink w:anchor="_Toc157698837" w:history="1">
            <w:r w:rsidR="00CF393D" w:rsidRPr="0032294A">
              <w:rPr>
                <w:rStyle w:val="Hyperlink"/>
                <w:rFonts w:ascii="Arial" w:hAnsi="Arial" w:cs="Arial"/>
                <w:b/>
                <w:bCs/>
                <w:noProof/>
              </w:rPr>
              <w:t>Literatuurlijst</w:t>
            </w:r>
            <w:r w:rsidR="00CF393D">
              <w:rPr>
                <w:noProof/>
                <w:webHidden/>
              </w:rPr>
              <w:tab/>
            </w:r>
            <w:r w:rsidR="00CF393D">
              <w:rPr>
                <w:noProof/>
                <w:webHidden/>
              </w:rPr>
              <w:fldChar w:fldCharType="begin"/>
            </w:r>
            <w:r w:rsidR="00CF393D">
              <w:rPr>
                <w:noProof/>
                <w:webHidden/>
              </w:rPr>
              <w:instrText xml:space="preserve"> PAGEREF _Toc157698837 \h </w:instrText>
            </w:r>
            <w:r w:rsidR="00CF393D">
              <w:rPr>
                <w:noProof/>
                <w:webHidden/>
              </w:rPr>
            </w:r>
            <w:r w:rsidR="00CF393D">
              <w:rPr>
                <w:noProof/>
                <w:webHidden/>
              </w:rPr>
              <w:fldChar w:fldCharType="separate"/>
            </w:r>
            <w:r w:rsidR="00CF393D">
              <w:rPr>
                <w:noProof/>
                <w:webHidden/>
              </w:rPr>
              <w:t>50</w:t>
            </w:r>
            <w:r w:rsidR="00CF393D">
              <w:rPr>
                <w:noProof/>
                <w:webHidden/>
              </w:rPr>
              <w:fldChar w:fldCharType="end"/>
            </w:r>
          </w:hyperlink>
        </w:p>
        <w:p w14:paraId="49007BF6" w14:textId="7D3C35D4" w:rsidR="00CF393D" w:rsidRDefault="00960189">
          <w:pPr>
            <w:pStyle w:val="Inhopg1"/>
            <w:rPr>
              <w:rFonts w:eastAsiaTheme="minorEastAsia"/>
              <w:noProof/>
              <w:lang w:eastAsia="nl-NL"/>
            </w:rPr>
          </w:pPr>
          <w:hyperlink w:anchor="_Toc157698838" w:history="1">
            <w:r w:rsidR="00CF393D" w:rsidRPr="0032294A">
              <w:rPr>
                <w:rStyle w:val="Hyperlink"/>
                <w:rFonts w:ascii="Arial" w:hAnsi="Arial" w:cs="Arial"/>
                <w:b/>
                <w:bCs/>
                <w:noProof/>
                <w:lang w:val="en-US"/>
              </w:rPr>
              <w:t>Bijlagen</w:t>
            </w:r>
            <w:r w:rsidR="00CF393D">
              <w:rPr>
                <w:noProof/>
                <w:webHidden/>
              </w:rPr>
              <w:tab/>
            </w:r>
            <w:r w:rsidR="00CF393D">
              <w:rPr>
                <w:noProof/>
                <w:webHidden/>
              </w:rPr>
              <w:fldChar w:fldCharType="begin"/>
            </w:r>
            <w:r w:rsidR="00CF393D">
              <w:rPr>
                <w:noProof/>
                <w:webHidden/>
              </w:rPr>
              <w:instrText xml:space="preserve"> PAGEREF _Toc157698838 \h </w:instrText>
            </w:r>
            <w:r w:rsidR="00CF393D">
              <w:rPr>
                <w:noProof/>
                <w:webHidden/>
              </w:rPr>
            </w:r>
            <w:r w:rsidR="00CF393D">
              <w:rPr>
                <w:noProof/>
                <w:webHidden/>
              </w:rPr>
              <w:fldChar w:fldCharType="separate"/>
            </w:r>
            <w:r w:rsidR="00CF393D">
              <w:rPr>
                <w:noProof/>
                <w:webHidden/>
              </w:rPr>
              <w:t>59</w:t>
            </w:r>
            <w:r w:rsidR="00CF393D">
              <w:rPr>
                <w:noProof/>
                <w:webHidden/>
              </w:rPr>
              <w:fldChar w:fldCharType="end"/>
            </w:r>
          </w:hyperlink>
        </w:p>
        <w:p w14:paraId="32A078A4" w14:textId="547C9F10" w:rsidR="00CF393D" w:rsidRDefault="00960189">
          <w:pPr>
            <w:pStyle w:val="Inhopg2"/>
            <w:tabs>
              <w:tab w:val="right" w:leader="dot" w:pos="9016"/>
            </w:tabs>
            <w:rPr>
              <w:rFonts w:eastAsiaTheme="minorEastAsia"/>
              <w:noProof/>
              <w:lang w:eastAsia="nl-NL"/>
            </w:rPr>
          </w:pPr>
          <w:hyperlink w:anchor="_Toc157698839" w:history="1">
            <w:r w:rsidR="00CF393D" w:rsidRPr="0032294A">
              <w:rPr>
                <w:rStyle w:val="Hyperlink"/>
                <w:rFonts w:ascii="Arial" w:hAnsi="Arial" w:cs="Arial"/>
                <w:b/>
                <w:bCs/>
                <w:noProof/>
                <w:lang w:val="en-US"/>
              </w:rPr>
              <w:t>Bijlage 1: Uitnodigingsmail respondenten</w:t>
            </w:r>
            <w:r w:rsidR="00CF393D">
              <w:rPr>
                <w:noProof/>
                <w:webHidden/>
              </w:rPr>
              <w:tab/>
            </w:r>
            <w:r w:rsidR="00CF393D">
              <w:rPr>
                <w:noProof/>
                <w:webHidden/>
              </w:rPr>
              <w:fldChar w:fldCharType="begin"/>
            </w:r>
            <w:r w:rsidR="00CF393D">
              <w:rPr>
                <w:noProof/>
                <w:webHidden/>
              </w:rPr>
              <w:instrText xml:space="preserve"> PAGEREF _Toc157698839 \h </w:instrText>
            </w:r>
            <w:r w:rsidR="00CF393D">
              <w:rPr>
                <w:noProof/>
                <w:webHidden/>
              </w:rPr>
            </w:r>
            <w:r w:rsidR="00CF393D">
              <w:rPr>
                <w:noProof/>
                <w:webHidden/>
              </w:rPr>
              <w:fldChar w:fldCharType="separate"/>
            </w:r>
            <w:r w:rsidR="00CF393D">
              <w:rPr>
                <w:noProof/>
                <w:webHidden/>
              </w:rPr>
              <w:t>59</w:t>
            </w:r>
            <w:r w:rsidR="00CF393D">
              <w:rPr>
                <w:noProof/>
                <w:webHidden/>
              </w:rPr>
              <w:fldChar w:fldCharType="end"/>
            </w:r>
          </w:hyperlink>
        </w:p>
        <w:p w14:paraId="5140F11C" w14:textId="77F12E2D" w:rsidR="00CF393D" w:rsidRDefault="00960189">
          <w:pPr>
            <w:pStyle w:val="Inhopg2"/>
            <w:tabs>
              <w:tab w:val="right" w:leader="dot" w:pos="9016"/>
            </w:tabs>
            <w:rPr>
              <w:rFonts w:eastAsiaTheme="minorEastAsia"/>
              <w:noProof/>
              <w:lang w:eastAsia="nl-NL"/>
            </w:rPr>
          </w:pPr>
          <w:hyperlink w:anchor="_Toc157698840" w:history="1">
            <w:r w:rsidR="00CF393D" w:rsidRPr="0032294A">
              <w:rPr>
                <w:rStyle w:val="Hyperlink"/>
                <w:rFonts w:ascii="Arial" w:hAnsi="Arial" w:cs="Arial"/>
                <w:b/>
                <w:bCs/>
                <w:noProof/>
              </w:rPr>
              <w:t>Bijlage 2: Topiclijst</w:t>
            </w:r>
            <w:r w:rsidR="00CF393D">
              <w:rPr>
                <w:noProof/>
                <w:webHidden/>
              </w:rPr>
              <w:tab/>
            </w:r>
            <w:r w:rsidR="00CF393D">
              <w:rPr>
                <w:noProof/>
                <w:webHidden/>
              </w:rPr>
              <w:fldChar w:fldCharType="begin"/>
            </w:r>
            <w:r w:rsidR="00CF393D">
              <w:rPr>
                <w:noProof/>
                <w:webHidden/>
              </w:rPr>
              <w:instrText xml:space="preserve"> PAGEREF _Toc157698840 \h </w:instrText>
            </w:r>
            <w:r w:rsidR="00CF393D">
              <w:rPr>
                <w:noProof/>
                <w:webHidden/>
              </w:rPr>
            </w:r>
            <w:r w:rsidR="00CF393D">
              <w:rPr>
                <w:noProof/>
                <w:webHidden/>
              </w:rPr>
              <w:fldChar w:fldCharType="separate"/>
            </w:r>
            <w:r w:rsidR="00CF393D">
              <w:rPr>
                <w:noProof/>
                <w:webHidden/>
              </w:rPr>
              <w:t>60</w:t>
            </w:r>
            <w:r w:rsidR="00CF393D">
              <w:rPr>
                <w:noProof/>
                <w:webHidden/>
              </w:rPr>
              <w:fldChar w:fldCharType="end"/>
            </w:r>
          </w:hyperlink>
        </w:p>
        <w:p w14:paraId="436EAE97" w14:textId="2288198C" w:rsidR="00CF393D" w:rsidRDefault="00960189">
          <w:pPr>
            <w:pStyle w:val="Inhopg2"/>
            <w:tabs>
              <w:tab w:val="right" w:leader="dot" w:pos="9016"/>
            </w:tabs>
            <w:rPr>
              <w:rFonts w:eastAsiaTheme="minorEastAsia"/>
              <w:noProof/>
              <w:lang w:eastAsia="nl-NL"/>
            </w:rPr>
          </w:pPr>
          <w:hyperlink w:anchor="_Toc157698841" w:history="1">
            <w:r w:rsidR="00CF393D" w:rsidRPr="0032294A">
              <w:rPr>
                <w:rStyle w:val="Hyperlink"/>
                <w:rFonts w:ascii="Arial" w:hAnsi="Arial" w:cs="Arial"/>
                <w:b/>
                <w:bCs/>
                <w:noProof/>
              </w:rPr>
              <w:t>Bijlage 3: Transcripten</w:t>
            </w:r>
            <w:r w:rsidR="00CF393D">
              <w:rPr>
                <w:noProof/>
                <w:webHidden/>
              </w:rPr>
              <w:tab/>
            </w:r>
            <w:r w:rsidR="00CF393D">
              <w:rPr>
                <w:noProof/>
                <w:webHidden/>
              </w:rPr>
              <w:fldChar w:fldCharType="begin"/>
            </w:r>
            <w:r w:rsidR="00CF393D">
              <w:rPr>
                <w:noProof/>
                <w:webHidden/>
              </w:rPr>
              <w:instrText xml:space="preserve"> PAGEREF _Toc157698841 \h </w:instrText>
            </w:r>
            <w:r w:rsidR="00CF393D">
              <w:rPr>
                <w:noProof/>
                <w:webHidden/>
              </w:rPr>
            </w:r>
            <w:r w:rsidR="00CF393D">
              <w:rPr>
                <w:noProof/>
                <w:webHidden/>
              </w:rPr>
              <w:fldChar w:fldCharType="separate"/>
            </w:r>
            <w:r w:rsidR="00CF393D">
              <w:rPr>
                <w:noProof/>
                <w:webHidden/>
              </w:rPr>
              <w:t>61</w:t>
            </w:r>
            <w:r w:rsidR="00CF393D">
              <w:rPr>
                <w:noProof/>
                <w:webHidden/>
              </w:rPr>
              <w:fldChar w:fldCharType="end"/>
            </w:r>
          </w:hyperlink>
        </w:p>
        <w:p w14:paraId="082CB485" w14:textId="71BEAA86" w:rsidR="00CF393D" w:rsidRDefault="00960189">
          <w:pPr>
            <w:pStyle w:val="Inhopg2"/>
            <w:tabs>
              <w:tab w:val="right" w:leader="dot" w:pos="9016"/>
            </w:tabs>
            <w:rPr>
              <w:rFonts w:eastAsiaTheme="minorEastAsia"/>
              <w:noProof/>
              <w:lang w:eastAsia="nl-NL"/>
            </w:rPr>
          </w:pPr>
          <w:hyperlink w:anchor="_Toc157698842" w:history="1">
            <w:r w:rsidR="00CF393D" w:rsidRPr="0032294A">
              <w:rPr>
                <w:rStyle w:val="Hyperlink"/>
                <w:rFonts w:ascii="Arial" w:hAnsi="Arial" w:cs="Arial"/>
                <w:b/>
                <w:bCs/>
                <w:noProof/>
              </w:rPr>
              <w:t>Bijlage 4: Codeboom</w:t>
            </w:r>
            <w:r w:rsidR="00CF393D">
              <w:rPr>
                <w:noProof/>
                <w:webHidden/>
              </w:rPr>
              <w:tab/>
            </w:r>
            <w:r w:rsidR="00CF393D">
              <w:rPr>
                <w:noProof/>
                <w:webHidden/>
              </w:rPr>
              <w:fldChar w:fldCharType="begin"/>
            </w:r>
            <w:r w:rsidR="00CF393D">
              <w:rPr>
                <w:noProof/>
                <w:webHidden/>
              </w:rPr>
              <w:instrText xml:space="preserve"> PAGEREF _Toc157698842 \h </w:instrText>
            </w:r>
            <w:r w:rsidR="00CF393D">
              <w:rPr>
                <w:noProof/>
                <w:webHidden/>
              </w:rPr>
            </w:r>
            <w:r w:rsidR="00CF393D">
              <w:rPr>
                <w:noProof/>
                <w:webHidden/>
              </w:rPr>
              <w:fldChar w:fldCharType="separate"/>
            </w:r>
            <w:r w:rsidR="00CF393D">
              <w:rPr>
                <w:noProof/>
                <w:webHidden/>
              </w:rPr>
              <w:t>61</w:t>
            </w:r>
            <w:r w:rsidR="00CF393D">
              <w:rPr>
                <w:noProof/>
                <w:webHidden/>
              </w:rPr>
              <w:fldChar w:fldCharType="end"/>
            </w:r>
          </w:hyperlink>
        </w:p>
        <w:p w14:paraId="361607BE" w14:textId="72F37EE5" w:rsidR="00CF393D" w:rsidRDefault="00960189">
          <w:pPr>
            <w:pStyle w:val="Inhopg2"/>
            <w:tabs>
              <w:tab w:val="right" w:leader="dot" w:pos="9016"/>
            </w:tabs>
            <w:rPr>
              <w:rFonts w:eastAsiaTheme="minorEastAsia"/>
              <w:noProof/>
              <w:lang w:eastAsia="nl-NL"/>
            </w:rPr>
          </w:pPr>
          <w:hyperlink w:anchor="_Toc157698843" w:history="1">
            <w:r w:rsidR="00CF393D" w:rsidRPr="0032294A">
              <w:rPr>
                <w:rStyle w:val="Hyperlink"/>
                <w:rFonts w:ascii="Arial" w:hAnsi="Arial" w:cs="Arial"/>
                <w:b/>
                <w:bCs/>
                <w:noProof/>
              </w:rPr>
              <w:t>Bijlage 5: Codering</w:t>
            </w:r>
            <w:r w:rsidR="00CF393D">
              <w:rPr>
                <w:noProof/>
                <w:webHidden/>
              </w:rPr>
              <w:tab/>
            </w:r>
            <w:r w:rsidR="00CF393D">
              <w:rPr>
                <w:noProof/>
                <w:webHidden/>
              </w:rPr>
              <w:fldChar w:fldCharType="begin"/>
            </w:r>
            <w:r w:rsidR="00CF393D">
              <w:rPr>
                <w:noProof/>
                <w:webHidden/>
              </w:rPr>
              <w:instrText xml:space="preserve"> PAGEREF _Toc157698843 \h </w:instrText>
            </w:r>
            <w:r w:rsidR="00CF393D">
              <w:rPr>
                <w:noProof/>
                <w:webHidden/>
              </w:rPr>
            </w:r>
            <w:r w:rsidR="00CF393D">
              <w:rPr>
                <w:noProof/>
                <w:webHidden/>
              </w:rPr>
              <w:fldChar w:fldCharType="separate"/>
            </w:r>
            <w:r w:rsidR="00CF393D">
              <w:rPr>
                <w:noProof/>
                <w:webHidden/>
              </w:rPr>
              <w:t>62</w:t>
            </w:r>
            <w:r w:rsidR="00CF393D">
              <w:rPr>
                <w:noProof/>
                <w:webHidden/>
              </w:rPr>
              <w:fldChar w:fldCharType="end"/>
            </w:r>
          </w:hyperlink>
        </w:p>
        <w:p w14:paraId="64052CED" w14:textId="0633CB0F" w:rsidR="54B8E729" w:rsidRDefault="54B8E729" w:rsidP="0032562B">
          <w:pPr>
            <w:pStyle w:val="Inhopg1"/>
            <w:rPr>
              <w:rStyle w:val="Hyperlink"/>
            </w:rPr>
          </w:pPr>
          <w:r w:rsidRPr="00230A7F">
            <w:rPr>
              <w:rFonts w:ascii="Arial" w:hAnsi="Arial" w:cs="Arial"/>
              <w:sz w:val="18"/>
              <w:szCs w:val="18"/>
            </w:rPr>
            <w:fldChar w:fldCharType="end"/>
          </w:r>
        </w:p>
      </w:sdtContent>
    </w:sdt>
    <w:p w14:paraId="51F60857" w14:textId="6AEAA96C" w:rsidR="070D99E2" w:rsidRDefault="070D99E2" w:rsidP="688899A8">
      <w:pPr>
        <w:spacing w:after="0"/>
        <w:rPr>
          <w:rFonts w:ascii="Arial" w:eastAsia="Arial" w:hAnsi="Arial" w:cs="Arial"/>
        </w:rPr>
      </w:pPr>
    </w:p>
    <w:p w14:paraId="73C6C226" w14:textId="50CC2140" w:rsidR="070D99E2" w:rsidRDefault="070D99E2" w:rsidP="688899A8">
      <w:pPr>
        <w:spacing w:after="0"/>
        <w:rPr>
          <w:rFonts w:ascii="Arial" w:eastAsia="Arial" w:hAnsi="Arial" w:cs="Arial"/>
        </w:rPr>
      </w:pPr>
    </w:p>
    <w:p w14:paraId="6655E271" w14:textId="3BA0E3D3" w:rsidR="070D99E2" w:rsidRDefault="070D99E2" w:rsidP="688899A8">
      <w:pPr>
        <w:spacing w:after="0"/>
        <w:rPr>
          <w:rFonts w:ascii="Arial" w:eastAsia="Arial" w:hAnsi="Arial" w:cs="Arial"/>
        </w:rPr>
      </w:pPr>
    </w:p>
    <w:p w14:paraId="7754F911" w14:textId="4659DADF" w:rsidR="070D99E2" w:rsidRDefault="070D99E2" w:rsidP="688899A8">
      <w:pPr>
        <w:spacing w:after="0"/>
        <w:rPr>
          <w:rFonts w:ascii="Arial" w:eastAsia="Arial" w:hAnsi="Arial" w:cs="Arial"/>
        </w:rPr>
      </w:pPr>
    </w:p>
    <w:p w14:paraId="03556FD3" w14:textId="004B1E79" w:rsidR="070D99E2" w:rsidRDefault="070D99E2" w:rsidP="688899A8">
      <w:pPr>
        <w:spacing w:after="0"/>
        <w:rPr>
          <w:rFonts w:ascii="Arial" w:eastAsia="Arial" w:hAnsi="Arial" w:cs="Arial"/>
        </w:rPr>
      </w:pPr>
    </w:p>
    <w:p w14:paraId="3B441625" w14:textId="1E58CB1B" w:rsidR="070D99E2" w:rsidRDefault="070D99E2" w:rsidP="688899A8">
      <w:pPr>
        <w:spacing w:after="0"/>
        <w:rPr>
          <w:rFonts w:ascii="Arial" w:eastAsia="Arial" w:hAnsi="Arial" w:cs="Arial"/>
        </w:rPr>
      </w:pPr>
    </w:p>
    <w:p w14:paraId="6B0BC91F" w14:textId="74F6313B" w:rsidR="070D99E2" w:rsidRDefault="070D99E2" w:rsidP="688899A8">
      <w:pPr>
        <w:spacing w:after="0"/>
        <w:rPr>
          <w:rFonts w:ascii="Arial" w:eastAsia="Arial" w:hAnsi="Arial" w:cs="Arial"/>
        </w:rPr>
      </w:pPr>
    </w:p>
    <w:p w14:paraId="79AB76C0" w14:textId="249B499F" w:rsidR="070D99E2" w:rsidRDefault="070D99E2" w:rsidP="688899A8">
      <w:pPr>
        <w:spacing w:after="0"/>
        <w:rPr>
          <w:rFonts w:ascii="Arial" w:eastAsia="Arial" w:hAnsi="Arial" w:cs="Arial"/>
        </w:rPr>
      </w:pPr>
    </w:p>
    <w:p w14:paraId="14862265" w14:textId="71932D3B" w:rsidR="070D99E2" w:rsidRDefault="070D99E2" w:rsidP="688899A8">
      <w:pPr>
        <w:spacing w:after="0"/>
        <w:rPr>
          <w:rFonts w:ascii="Arial" w:eastAsia="Arial" w:hAnsi="Arial" w:cs="Arial"/>
        </w:rPr>
      </w:pPr>
    </w:p>
    <w:p w14:paraId="5A708374" w14:textId="1FD3F842" w:rsidR="070D99E2" w:rsidRDefault="070D99E2" w:rsidP="688899A8">
      <w:pPr>
        <w:spacing w:after="0"/>
        <w:rPr>
          <w:rFonts w:ascii="Arial" w:eastAsia="Arial" w:hAnsi="Arial" w:cs="Arial"/>
        </w:rPr>
      </w:pPr>
    </w:p>
    <w:p w14:paraId="517385A8" w14:textId="1BAADF35" w:rsidR="070D99E2" w:rsidRDefault="070D99E2" w:rsidP="688899A8">
      <w:pPr>
        <w:spacing w:after="0"/>
        <w:rPr>
          <w:rFonts w:ascii="Arial" w:eastAsia="Arial" w:hAnsi="Arial" w:cs="Arial"/>
        </w:rPr>
      </w:pPr>
    </w:p>
    <w:p w14:paraId="76A77C28" w14:textId="1DBA4FD0" w:rsidR="070D99E2" w:rsidRDefault="070D99E2" w:rsidP="688899A8">
      <w:pPr>
        <w:spacing w:after="0"/>
        <w:rPr>
          <w:rFonts w:ascii="Arial" w:eastAsia="Arial" w:hAnsi="Arial" w:cs="Arial"/>
        </w:rPr>
      </w:pPr>
    </w:p>
    <w:p w14:paraId="7727BE08" w14:textId="2244B83C" w:rsidR="070D99E2" w:rsidRDefault="070D99E2" w:rsidP="688899A8">
      <w:pPr>
        <w:spacing w:after="0"/>
        <w:rPr>
          <w:rFonts w:ascii="Arial" w:eastAsia="Arial" w:hAnsi="Arial" w:cs="Arial"/>
        </w:rPr>
      </w:pPr>
    </w:p>
    <w:p w14:paraId="23B9054D" w14:textId="023A6332" w:rsidR="070D99E2" w:rsidRDefault="070D99E2" w:rsidP="688899A8">
      <w:pPr>
        <w:spacing w:after="0"/>
        <w:rPr>
          <w:rFonts w:ascii="Arial" w:eastAsia="Arial" w:hAnsi="Arial" w:cs="Arial"/>
        </w:rPr>
      </w:pPr>
    </w:p>
    <w:p w14:paraId="08AD48B4" w14:textId="216D6298" w:rsidR="070D99E2" w:rsidRDefault="070D99E2" w:rsidP="688899A8">
      <w:pPr>
        <w:spacing w:after="0"/>
        <w:rPr>
          <w:rFonts w:ascii="Arial" w:eastAsia="Arial" w:hAnsi="Arial" w:cs="Arial"/>
        </w:rPr>
      </w:pPr>
    </w:p>
    <w:p w14:paraId="58C0405B" w14:textId="3D147A38" w:rsidR="070D99E2" w:rsidRDefault="070D99E2" w:rsidP="688899A8">
      <w:pPr>
        <w:spacing w:after="0"/>
        <w:rPr>
          <w:rFonts w:ascii="Arial" w:eastAsia="Arial" w:hAnsi="Arial" w:cs="Arial"/>
        </w:rPr>
      </w:pPr>
    </w:p>
    <w:p w14:paraId="30CD3D78" w14:textId="2A6E0F5F" w:rsidR="070D99E2" w:rsidRDefault="070D99E2" w:rsidP="688899A8">
      <w:pPr>
        <w:spacing w:after="0"/>
        <w:rPr>
          <w:rFonts w:ascii="Arial" w:eastAsia="Arial" w:hAnsi="Arial" w:cs="Arial"/>
        </w:rPr>
      </w:pPr>
    </w:p>
    <w:p w14:paraId="5CAAEF13" w14:textId="2F9D2B0F" w:rsidR="070D99E2" w:rsidRDefault="070D99E2" w:rsidP="688899A8">
      <w:pPr>
        <w:spacing w:after="0"/>
        <w:rPr>
          <w:rFonts w:ascii="Arial" w:eastAsia="Arial" w:hAnsi="Arial" w:cs="Arial"/>
        </w:rPr>
      </w:pPr>
    </w:p>
    <w:p w14:paraId="1C0B045C" w14:textId="2A4E413E" w:rsidR="070D99E2" w:rsidRDefault="070D99E2" w:rsidP="688899A8">
      <w:pPr>
        <w:spacing w:after="0"/>
        <w:rPr>
          <w:rFonts w:ascii="Arial" w:eastAsia="Arial" w:hAnsi="Arial" w:cs="Arial"/>
        </w:rPr>
      </w:pPr>
    </w:p>
    <w:p w14:paraId="39200BBF" w14:textId="060AEAF9" w:rsidR="070D99E2" w:rsidRDefault="070D99E2" w:rsidP="688899A8">
      <w:pPr>
        <w:spacing w:after="0"/>
        <w:rPr>
          <w:rFonts w:ascii="Arial" w:eastAsia="Arial" w:hAnsi="Arial" w:cs="Arial"/>
        </w:rPr>
      </w:pPr>
    </w:p>
    <w:p w14:paraId="4C1F0F6D" w14:textId="6B73DE9F" w:rsidR="070D99E2" w:rsidRDefault="070D99E2" w:rsidP="688899A8">
      <w:pPr>
        <w:spacing w:after="0"/>
        <w:rPr>
          <w:rFonts w:ascii="Arial" w:eastAsia="Arial" w:hAnsi="Arial" w:cs="Arial"/>
        </w:rPr>
      </w:pPr>
    </w:p>
    <w:p w14:paraId="275FEDB7" w14:textId="4B05F91B" w:rsidR="070D99E2" w:rsidRDefault="070D99E2" w:rsidP="688899A8">
      <w:pPr>
        <w:spacing w:after="0"/>
        <w:rPr>
          <w:rFonts w:ascii="Arial" w:eastAsia="Arial" w:hAnsi="Arial" w:cs="Arial"/>
        </w:rPr>
      </w:pPr>
    </w:p>
    <w:p w14:paraId="6E830864" w14:textId="64CFAF75" w:rsidR="070D99E2" w:rsidRDefault="070D99E2" w:rsidP="688899A8">
      <w:pPr>
        <w:spacing w:after="0"/>
        <w:rPr>
          <w:rFonts w:ascii="Arial" w:eastAsia="Arial" w:hAnsi="Arial" w:cs="Arial"/>
        </w:rPr>
      </w:pPr>
    </w:p>
    <w:p w14:paraId="24D68325" w14:textId="716DCD60" w:rsidR="070D99E2" w:rsidRDefault="070D99E2" w:rsidP="688899A8">
      <w:pPr>
        <w:spacing w:after="0"/>
        <w:rPr>
          <w:rFonts w:ascii="Arial" w:eastAsia="Arial" w:hAnsi="Arial" w:cs="Arial"/>
        </w:rPr>
      </w:pPr>
    </w:p>
    <w:p w14:paraId="1A29C105" w14:textId="49E6AF39" w:rsidR="070D99E2" w:rsidRDefault="070D99E2" w:rsidP="688899A8">
      <w:pPr>
        <w:spacing w:after="0"/>
        <w:rPr>
          <w:rFonts w:ascii="Arial" w:eastAsia="Arial" w:hAnsi="Arial" w:cs="Arial"/>
        </w:rPr>
      </w:pPr>
    </w:p>
    <w:p w14:paraId="7083D014" w14:textId="69DD3617" w:rsidR="17DD204F" w:rsidRDefault="17DD204F" w:rsidP="688899A8">
      <w:pPr>
        <w:rPr>
          <w:rFonts w:ascii="Arial" w:eastAsia="Arial" w:hAnsi="Arial" w:cs="Arial"/>
        </w:rPr>
      </w:pPr>
      <w:r w:rsidRPr="688899A8">
        <w:rPr>
          <w:rFonts w:ascii="Arial" w:eastAsia="Arial" w:hAnsi="Arial" w:cs="Arial"/>
        </w:rPr>
        <w:br w:type="page"/>
      </w:r>
    </w:p>
    <w:p w14:paraId="1F3CCA13" w14:textId="18939A4F" w:rsidR="1662A50B" w:rsidRDefault="1662A50B" w:rsidP="688899A8">
      <w:pPr>
        <w:pStyle w:val="Kop1"/>
        <w:numPr>
          <w:ilvl w:val="0"/>
          <w:numId w:val="10"/>
        </w:numPr>
        <w:rPr>
          <w:rFonts w:ascii="Arial" w:eastAsia="Arial" w:hAnsi="Arial" w:cs="Arial"/>
          <w:b/>
          <w:bCs/>
          <w:color w:val="0070C0"/>
        </w:rPr>
      </w:pPr>
      <w:bookmarkStart w:id="1" w:name="_Toc157698797"/>
      <w:r w:rsidRPr="00E3461D">
        <w:rPr>
          <w:rFonts w:ascii="Arial" w:eastAsia="Arial" w:hAnsi="Arial" w:cs="Arial"/>
          <w:b/>
          <w:bCs/>
          <w:color w:val="0070C0"/>
        </w:rPr>
        <w:lastRenderedPageBreak/>
        <w:t>In</w:t>
      </w:r>
      <w:r w:rsidRPr="00DA4623">
        <w:rPr>
          <w:rFonts w:ascii="Arial" w:eastAsia="Arial" w:hAnsi="Arial" w:cs="Arial"/>
          <w:b/>
          <w:bCs/>
          <w:color w:val="0070C0"/>
        </w:rPr>
        <w:t>leiding</w:t>
      </w:r>
      <w:bookmarkEnd w:id="1"/>
    </w:p>
    <w:p w14:paraId="7193767A" w14:textId="413525D9" w:rsidR="0091605D" w:rsidRPr="0091605D" w:rsidRDefault="0091605D" w:rsidP="0091605D">
      <w:pPr>
        <w:rPr>
          <w:b/>
          <w:bCs/>
          <w:color w:val="FF0000"/>
        </w:rPr>
      </w:pPr>
    </w:p>
    <w:p w14:paraId="2EF9D5AB" w14:textId="79C9417B" w:rsidR="0091605D" w:rsidRPr="000F2005" w:rsidRDefault="0091605D" w:rsidP="0091605D">
      <w:pPr>
        <w:rPr>
          <w:rFonts w:ascii="Arial" w:hAnsi="Arial" w:cs="Arial"/>
        </w:rPr>
      </w:pPr>
      <w:r w:rsidRPr="000F2005">
        <w:rPr>
          <w:rFonts w:ascii="Arial" w:hAnsi="Arial" w:cs="Arial"/>
        </w:rPr>
        <w:t xml:space="preserve">In dit hoofdstuk zal de aanleiding van het onderzoek naar de </w:t>
      </w:r>
      <w:r w:rsidR="00CF393D">
        <w:rPr>
          <w:rFonts w:ascii="Arial" w:hAnsi="Arial" w:cs="Arial"/>
        </w:rPr>
        <w:t>‘</w:t>
      </w:r>
      <w:r w:rsidRPr="000F2005">
        <w:rPr>
          <w:rFonts w:ascii="Arial" w:hAnsi="Arial" w:cs="Arial"/>
        </w:rPr>
        <w:t>E</w:t>
      </w:r>
      <w:r w:rsidR="00CF393D">
        <w:rPr>
          <w:rFonts w:ascii="Arial" w:hAnsi="Arial" w:cs="Arial"/>
        </w:rPr>
        <w:t>mployee Value Proposition’</w:t>
      </w:r>
      <w:r w:rsidRPr="000F2005">
        <w:rPr>
          <w:rFonts w:ascii="Arial" w:hAnsi="Arial" w:cs="Arial"/>
        </w:rPr>
        <w:t xml:space="preserve"> van </w:t>
      </w:r>
      <w:r w:rsidR="003F4452" w:rsidRPr="000F2005">
        <w:rPr>
          <w:rFonts w:ascii="Arial" w:hAnsi="Arial" w:cs="Arial"/>
        </w:rPr>
        <w:t xml:space="preserve">de gemeente </w:t>
      </w:r>
      <w:r w:rsidRPr="000F2005">
        <w:rPr>
          <w:rFonts w:ascii="Arial" w:hAnsi="Arial" w:cs="Arial"/>
        </w:rPr>
        <w:t xml:space="preserve">Peel en Maas worden beschreven. Eerst wordt de macro-economische context </w:t>
      </w:r>
      <w:r w:rsidR="00A91348" w:rsidRPr="000F2005">
        <w:rPr>
          <w:rFonts w:ascii="Arial" w:hAnsi="Arial" w:cs="Arial"/>
        </w:rPr>
        <w:t xml:space="preserve">van dit onderzoek </w:t>
      </w:r>
      <w:r w:rsidRPr="000F2005">
        <w:rPr>
          <w:rFonts w:ascii="Arial" w:hAnsi="Arial" w:cs="Arial"/>
        </w:rPr>
        <w:t xml:space="preserve">geschetst, daarna wordt de </w:t>
      </w:r>
      <w:r w:rsidR="00A91348" w:rsidRPr="000F2005">
        <w:rPr>
          <w:rFonts w:ascii="Arial" w:hAnsi="Arial" w:cs="Arial"/>
        </w:rPr>
        <w:t xml:space="preserve">meso-economische context van dit onderzoek </w:t>
      </w:r>
      <w:r w:rsidRPr="000F2005">
        <w:rPr>
          <w:rFonts w:ascii="Arial" w:hAnsi="Arial" w:cs="Arial"/>
        </w:rPr>
        <w:t>geschetst. Tot slot word</w:t>
      </w:r>
      <w:r w:rsidR="00230ED9" w:rsidRPr="000F2005">
        <w:rPr>
          <w:rFonts w:ascii="Arial" w:hAnsi="Arial" w:cs="Arial"/>
        </w:rPr>
        <w:t xml:space="preserve">en </w:t>
      </w:r>
      <w:r w:rsidRPr="000F2005">
        <w:rPr>
          <w:rFonts w:ascii="Arial" w:hAnsi="Arial" w:cs="Arial"/>
        </w:rPr>
        <w:t>de</w:t>
      </w:r>
      <w:r w:rsidR="002B1355" w:rsidRPr="000F2005">
        <w:rPr>
          <w:rFonts w:ascii="Arial" w:hAnsi="Arial" w:cs="Arial"/>
        </w:rPr>
        <w:t xml:space="preserve"> aanleiding, de </w:t>
      </w:r>
      <w:r w:rsidRPr="000F2005">
        <w:rPr>
          <w:rFonts w:ascii="Arial" w:hAnsi="Arial" w:cs="Arial"/>
        </w:rPr>
        <w:t>doelstelling</w:t>
      </w:r>
      <w:r w:rsidR="00230ED9" w:rsidRPr="000F2005">
        <w:rPr>
          <w:rFonts w:ascii="Arial" w:hAnsi="Arial" w:cs="Arial"/>
        </w:rPr>
        <w:t>en</w:t>
      </w:r>
      <w:r w:rsidRPr="000F2005">
        <w:rPr>
          <w:rFonts w:ascii="Arial" w:hAnsi="Arial" w:cs="Arial"/>
        </w:rPr>
        <w:t xml:space="preserve"> en</w:t>
      </w:r>
      <w:r w:rsidR="00230ED9" w:rsidRPr="000F2005">
        <w:rPr>
          <w:rFonts w:ascii="Arial" w:hAnsi="Arial" w:cs="Arial"/>
        </w:rPr>
        <w:t xml:space="preserve"> de hoofd en deelvragen </w:t>
      </w:r>
      <w:r w:rsidRPr="000F2005">
        <w:rPr>
          <w:rFonts w:ascii="Arial" w:hAnsi="Arial" w:cs="Arial"/>
        </w:rPr>
        <w:t>van het onderzoek beschreven.</w:t>
      </w:r>
    </w:p>
    <w:p w14:paraId="78B94BF3" w14:textId="358B469B" w:rsidR="070D99E2" w:rsidRDefault="070D99E2" w:rsidP="688899A8">
      <w:pPr>
        <w:spacing w:after="0"/>
        <w:rPr>
          <w:rFonts w:ascii="Arial" w:eastAsia="Arial" w:hAnsi="Arial" w:cs="Arial"/>
        </w:rPr>
      </w:pPr>
    </w:p>
    <w:p w14:paraId="5B9369CD" w14:textId="079BAA3E" w:rsidR="002D2797" w:rsidRPr="00000D53" w:rsidRDefault="6B7B0F1C" w:rsidP="002D2797">
      <w:pPr>
        <w:pStyle w:val="Kop2"/>
        <w:numPr>
          <w:ilvl w:val="1"/>
          <w:numId w:val="29"/>
        </w:numPr>
        <w:rPr>
          <w:rFonts w:ascii="Arial" w:eastAsia="Arial" w:hAnsi="Arial" w:cs="Arial"/>
          <w:b/>
          <w:bCs/>
          <w:color w:val="0070C0"/>
        </w:rPr>
      </w:pPr>
      <w:bookmarkStart w:id="2" w:name="_Toc157698798"/>
      <w:r w:rsidRPr="00DA4623">
        <w:rPr>
          <w:rFonts w:ascii="Arial" w:eastAsia="Arial" w:hAnsi="Arial" w:cs="Arial"/>
          <w:b/>
          <w:bCs/>
          <w:color w:val="0070C0"/>
        </w:rPr>
        <w:t>Demografie</w:t>
      </w:r>
      <w:bookmarkEnd w:id="2"/>
    </w:p>
    <w:p w14:paraId="352FF312" w14:textId="3DD8EFBE" w:rsidR="003FB3B5" w:rsidRDefault="003FB3B5" w:rsidP="688899A8">
      <w:pPr>
        <w:spacing w:after="0"/>
        <w:rPr>
          <w:rFonts w:ascii="Arial" w:eastAsia="Arial" w:hAnsi="Arial" w:cs="Arial"/>
          <w:b/>
          <w:bCs/>
          <w:i/>
          <w:iCs/>
        </w:rPr>
      </w:pPr>
      <w:r w:rsidRPr="688899A8">
        <w:rPr>
          <w:rFonts w:ascii="Arial" w:eastAsia="Arial" w:hAnsi="Arial" w:cs="Arial"/>
          <w:b/>
          <w:bCs/>
          <w:i/>
          <w:iCs/>
        </w:rPr>
        <w:t>Vergrijzing</w:t>
      </w:r>
    </w:p>
    <w:p w14:paraId="23593696" w14:textId="5B3BE99F" w:rsidR="31800359" w:rsidRDefault="31800359" w:rsidP="688899A8">
      <w:pPr>
        <w:spacing w:after="0"/>
        <w:rPr>
          <w:rFonts w:ascii="Arial" w:eastAsia="Arial" w:hAnsi="Arial" w:cs="Arial"/>
        </w:rPr>
      </w:pPr>
      <w:r w:rsidRPr="688899A8">
        <w:rPr>
          <w:rFonts w:ascii="Arial" w:eastAsia="Arial" w:hAnsi="Arial" w:cs="Arial"/>
        </w:rPr>
        <w:t>De gemiddelde leeftijd</w:t>
      </w:r>
      <w:r w:rsidR="0091605D">
        <w:rPr>
          <w:rFonts w:ascii="Arial" w:eastAsia="Arial" w:hAnsi="Arial" w:cs="Arial"/>
        </w:rPr>
        <w:t xml:space="preserve"> van inwoners van </w:t>
      </w:r>
      <w:r w:rsidRPr="688899A8">
        <w:rPr>
          <w:rFonts w:ascii="Arial" w:eastAsia="Arial" w:hAnsi="Arial" w:cs="Arial"/>
        </w:rPr>
        <w:t>Nederland blijft maar stijgen (CBS, 2022). De vergrijzing van Nederland is een van de belangrijkste demografische trends van het moment</w:t>
      </w:r>
      <w:r w:rsidR="62A24CD0" w:rsidRPr="688899A8">
        <w:rPr>
          <w:rFonts w:ascii="Arial" w:eastAsia="Arial" w:hAnsi="Arial" w:cs="Arial"/>
        </w:rPr>
        <w:t>. V</w:t>
      </w:r>
      <w:r w:rsidR="3427FFDC" w:rsidRPr="688899A8">
        <w:rPr>
          <w:rFonts w:ascii="Arial" w:eastAsia="Arial" w:hAnsi="Arial" w:cs="Arial"/>
        </w:rPr>
        <w:t xml:space="preserve">olgens het </w:t>
      </w:r>
      <w:r w:rsidR="3A0068B8" w:rsidRPr="688899A8">
        <w:rPr>
          <w:rFonts w:ascii="Arial" w:eastAsia="Arial" w:hAnsi="Arial" w:cs="Arial"/>
        </w:rPr>
        <w:t xml:space="preserve">CBS (2022) was in 1950 minder dan 8 procent van de bevolking </w:t>
      </w:r>
      <w:r w:rsidR="30466245" w:rsidRPr="688899A8">
        <w:rPr>
          <w:rFonts w:ascii="Arial" w:eastAsia="Arial" w:hAnsi="Arial" w:cs="Arial"/>
        </w:rPr>
        <w:t>65 jaar of ouder</w:t>
      </w:r>
      <w:r w:rsidR="0C9BB3FC" w:rsidRPr="688899A8">
        <w:rPr>
          <w:rFonts w:ascii="Arial" w:eastAsia="Arial" w:hAnsi="Arial" w:cs="Arial"/>
        </w:rPr>
        <w:t>. S</w:t>
      </w:r>
      <w:r w:rsidR="30466245" w:rsidRPr="688899A8">
        <w:rPr>
          <w:rFonts w:ascii="Arial" w:eastAsia="Arial" w:hAnsi="Arial" w:cs="Arial"/>
        </w:rPr>
        <w:t>indsdien is dat aandeel voortdurend toegenomen. Vanaf 2011 is de vergrijzing in een stroomversnelling terechtgekomen</w:t>
      </w:r>
      <w:r w:rsidR="1C09CA58" w:rsidRPr="688899A8">
        <w:rPr>
          <w:rFonts w:ascii="Arial" w:eastAsia="Arial" w:hAnsi="Arial" w:cs="Arial"/>
        </w:rPr>
        <w:t xml:space="preserve">, </w:t>
      </w:r>
      <w:r w:rsidR="30466245" w:rsidRPr="688899A8">
        <w:rPr>
          <w:rFonts w:ascii="Arial" w:eastAsia="Arial" w:hAnsi="Arial" w:cs="Arial"/>
        </w:rPr>
        <w:t>doordat de babyboomers vanaf dat moment de le</w:t>
      </w:r>
      <w:r w:rsidR="7706DF91" w:rsidRPr="688899A8">
        <w:rPr>
          <w:rFonts w:ascii="Arial" w:eastAsia="Arial" w:hAnsi="Arial" w:cs="Arial"/>
        </w:rPr>
        <w:t>eftijd van 65 jaar bereikten (CBS, 2022).</w:t>
      </w:r>
      <w:r w:rsidR="0F339786" w:rsidRPr="688899A8">
        <w:rPr>
          <w:rFonts w:ascii="Arial" w:eastAsia="Arial" w:hAnsi="Arial" w:cs="Arial"/>
        </w:rPr>
        <w:t xml:space="preserve"> In 2021 is het percentage 65-plussers al opgelopen naar 19,8</w:t>
      </w:r>
      <w:r w:rsidR="190477ED" w:rsidRPr="688899A8">
        <w:rPr>
          <w:rFonts w:ascii="Arial" w:eastAsia="Arial" w:hAnsi="Arial" w:cs="Arial"/>
        </w:rPr>
        <w:t>%</w:t>
      </w:r>
      <w:r w:rsidR="0F339786" w:rsidRPr="688899A8">
        <w:rPr>
          <w:rFonts w:ascii="Arial" w:eastAsia="Arial" w:hAnsi="Arial" w:cs="Arial"/>
        </w:rPr>
        <w:t>. Volgens de kernprognose</w:t>
      </w:r>
      <w:r w:rsidR="61E60205" w:rsidRPr="688899A8">
        <w:rPr>
          <w:rFonts w:ascii="Arial" w:eastAsia="Arial" w:hAnsi="Arial" w:cs="Arial"/>
        </w:rPr>
        <w:t xml:space="preserve"> naar de leeftijd van de bevolking van het CBS (2022)</w:t>
      </w:r>
      <w:r w:rsidR="0F339786" w:rsidRPr="688899A8">
        <w:rPr>
          <w:rFonts w:ascii="Arial" w:eastAsia="Arial" w:hAnsi="Arial" w:cs="Arial"/>
        </w:rPr>
        <w:t xml:space="preserve"> </w:t>
      </w:r>
      <w:r w:rsidR="2D902CA8" w:rsidRPr="688899A8">
        <w:rPr>
          <w:rFonts w:ascii="Arial" w:eastAsia="Arial" w:hAnsi="Arial" w:cs="Arial"/>
        </w:rPr>
        <w:t>stijgt het aandeel ouderen naar 24,4</w:t>
      </w:r>
      <w:r w:rsidR="0739462E" w:rsidRPr="688899A8">
        <w:rPr>
          <w:rFonts w:ascii="Arial" w:eastAsia="Arial" w:hAnsi="Arial" w:cs="Arial"/>
        </w:rPr>
        <w:t>%</w:t>
      </w:r>
      <w:r w:rsidR="2D902CA8" w:rsidRPr="688899A8">
        <w:rPr>
          <w:rFonts w:ascii="Arial" w:eastAsia="Arial" w:hAnsi="Arial" w:cs="Arial"/>
        </w:rPr>
        <w:t xml:space="preserve"> in 2035</w:t>
      </w:r>
      <w:r w:rsidR="03B4A77C" w:rsidRPr="688899A8">
        <w:rPr>
          <w:rFonts w:ascii="Arial" w:eastAsia="Arial" w:hAnsi="Arial" w:cs="Arial"/>
        </w:rPr>
        <w:t xml:space="preserve">, de vergrijzing van de </w:t>
      </w:r>
      <w:r w:rsidR="0091605D">
        <w:rPr>
          <w:rFonts w:ascii="Arial" w:eastAsia="Arial" w:hAnsi="Arial" w:cs="Arial"/>
        </w:rPr>
        <w:t xml:space="preserve">Nederlandse </w:t>
      </w:r>
      <w:r w:rsidR="03B4A77C" w:rsidRPr="688899A8">
        <w:rPr>
          <w:rFonts w:ascii="Arial" w:eastAsia="Arial" w:hAnsi="Arial" w:cs="Arial"/>
        </w:rPr>
        <w:t>bevolking zet zelfs door tot 2040</w:t>
      </w:r>
      <w:r w:rsidR="7514501F" w:rsidRPr="688899A8">
        <w:rPr>
          <w:rFonts w:ascii="Arial" w:eastAsia="Arial" w:hAnsi="Arial" w:cs="Arial"/>
        </w:rPr>
        <w:t>.</w:t>
      </w:r>
    </w:p>
    <w:p w14:paraId="38E33155" w14:textId="347884A9" w:rsidR="070D99E2" w:rsidRDefault="070D99E2" w:rsidP="688899A8">
      <w:pPr>
        <w:spacing w:after="0"/>
        <w:rPr>
          <w:rFonts w:ascii="Arial" w:eastAsia="Arial" w:hAnsi="Arial" w:cs="Arial"/>
        </w:rPr>
      </w:pPr>
    </w:p>
    <w:p w14:paraId="3668D18F" w14:textId="473566DB" w:rsidR="4CD5817D" w:rsidRDefault="4CD5817D" w:rsidP="688899A8">
      <w:pPr>
        <w:spacing w:after="0"/>
        <w:rPr>
          <w:rFonts w:ascii="Arial" w:eastAsia="Arial" w:hAnsi="Arial" w:cs="Arial"/>
          <w:b/>
          <w:bCs/>
          <w:i/>
          <w:iCs/>
        </w:rPr>
      </w:pPr>
      <w:r w:rsidRPr="688899A8">
        <w:rPr>
          <w:rFonts w:ascii="Arial" w:eastAsia="Arial" w:hAnsi="Arial" w:cs="Arial"/>
          <w:b/>
          <w:bCs/>
          <w:i/>
          <w:iCs/>
        </w:rPr>
        <w:t>Arbeidsmarkt</w:t>
      </w:r>
    </w:p>
    <w:p w14:paraId="0913D084" w14:textId="62894B4D" w:rsidR="003861EB" w:rsidRPr="003861EB" w:rsidRDefault="06B500EC" w:rsidP="688899A8">
      <w:pPr>
        <w:spacing w:after="0"/>
        <w:rPr>
          <w:rFonts w:ascii="Arial" w:eastAsia="Arial" w:hAnsi="Arial" w:cs="Arial"/>
        </w:rPr>
      </w:pPr>
      <w:r w:rsidRPr="688899A8">
        <w:rPr>
          <w:rFonts w:ascii="Arial" w:eastAsia="Arial" w:hAnsi="Arial" w:cs="Arial"/>
        </w:rPr>
        <w:t>D</w:t>
      </w:r>
      <w:r w:rsidR="128775C8" w:rsidRPr="688899A8">
        <w:rPr>
          <w:rFonts w:ascii="Arial" w:eastAsia="Arial" w:hAnsi="Arial" w:cs="Arial"/>
        </w:rPr>
        <w:t>e vergrijzing in</w:t>
      </w:r>
      <w:r w:rsidRPr="688899A8">
        <w:rPr>
          <w:rFonts w:ascii="Arial" w:eastAsia="Arial" w:hAnsi="Arial" w:cs="Arial"/>
        </w:rPr>
        <w:t xml:space="preserve"> Nederland heeft ook effect op de beroepsbevolking</w:t>
      </w:r>
      <w:r w:rsidR="4BBF5BC1" w:rsidRPr="688899A8">
        <w:rPr>
          <w:rFonts w:ascii="Arial" w:eastAsia="Arial" w:hAnsi="Arial" w:cs="Arial"/>
        </w:rPr>
        <w:t>.</w:t>
      </w:r>
      <w:r w:rsidR="486B2B89" w:rsidRPr="688899A8">
        <w:rPr>
          <w:rFonts w:ascii="Arial" w:eastAsia="Arial" w:hAnsi="Arial" w:cs="Arial"/>
        </w:rPr>
        <w:t xml:space="preserve"> Met de beroepsbevolking wor</w:t>
      </w:r>
      <w:r w:rsidR="29600E91" w:rsidRPr="688899A8">
        <w:rPr>
          <w:rFonts w:ascii="Arial" w:eastAsia="Arial" w:hAnsi="Arial" w:cs="Arial"/>
        </w:rPr>
        <w:t>den personen tussen 15 en 75 jaar die ofwel betaald werk hebben, of recent naar werk hebben gezocht bedoeld (CBS, 202</w:t>
      </w:r>
      <w:r w:rsidR="00B95B94">
        <w:rPr>
          <w:rFonts w:ascii="Arial" w:eastAsia="Arial" w:hAnsi="Arial" w:cs="Arial"/>
        </w:rPr>
        <w:t>2</w:t>
      </w:r>
      <w:r w:rsidR="29600E91" w:rsidRPr="688899A8">
        <w:rPr>
          <w:rFonts w:ascii="Arial" w:eastAsia="Arial" w:hAnsi="Arial" w:cs="Arial"/>
        </w:rPr>
        <w:t>).</w:t>
      </w:r>
      <w:r w:rsidR="4BBF5BC1" w:rsidRPr="688899A8">
        <w:rPr>
          <w:rFonts w:ascii="Arial" w:eastAsia="Arial" w:hAnsi="Arial" w:cs="Arial"/>
        </w:rPr>
        <w:t xml:space="preserve"> Tussen 2000 en 2015</w:t>
      </w:r>
      <w:r w:rsidR="3A48AB94" w:rsidRPr="688899A8">
        <w:rPr>
          <w:rFonts w:ascii="Arial" w:eastAsia="Arial" w:hAnsi="Arial" w:cs="Arial"/>
        </w:rPr>
        <w:t xml:space="preserve"> bleef de beroepsbevolking </w:t>
      </w:r>
      <w:r w:rsidR="56DAC8C0" w:rsidRPr="688899A8">
        <w:rPr>
          <w:rFonts w:ascii="Arial" w:eastAsia="Arial" w:hAnsi="Arial" w:cs="Arial"/>
        </w:rPr>
        <w:t>van Nederland vrij stabiel (CBS, 2022). De beroepsbevolking telde toen circa 10 miljoen mensen.</w:t>
      </w:r>
      <w:r w:rsidR="6E6B8A26" w:rsidRPr="688899A8">
        <w:rPr>
          <w:rFonts w:ascii="Arial" w:eastAsia="Arial" w:hAnsi="Arial" w:cs="Arial"/>
        </w:rPr>
        <w:t xml:space="preserve"> Sindsdien is er een stijging ingezet, </w:t>
      </w:r>
      <w:r w:rsidR="00B41EFD">
        <w:rPr>
          <w:rFonts w:ascii="Arial" w:eastAsia="Arial" w:hAnsi="Arial" w:cs="Arial"/>
        </w:rPr>
        <w:t>die</w:t>
      </w:r>
      <w:r w:rsidR="6E6B8A26" w:rsidRPr="688899A8">
        <w:rPr>
          <w:rFonts w:ascii="Arial" w:eastAsia="Arial" w:hAnsi="Arial" w:cs="Arial"/>
        </w:rPr>
        <w:t xml:space="preserve"> naar verwachting</w:t>
      </w:r>
      <w:r w:rsidR="00B41EFD">
        <w:rPr>
          <w:rFonts w:ascii="Arial" w:eastAsia="Arial" w:hAnsi="Arial" w:cs="Arial"/>
        </w:rPr>
        <w:t xml:space="preserve"> zal toenemen</w:t>
      </w:r>
      <w:r w:rsidR="6E6B8A26" w:rsidRPr="688899A8">
        <w:rPr>
          <w:rFonts w:ascii="Arial" w:eastAsia="Arial" w:hAnsi="Arial" w:cs="Arial"/>
        </w:rPr>
        <w:t xml:space="preserve"> tot 10,9 miljoen personen in 202</w:t>
      </w:r>
      <w:r w:rsidR="1827AA75" w:rsidRPr="688899A8">
        <w:rPr>
          <w:rFonts w:ascii="Arial" w:eastAsia="Arial" w:hAnsi="Arial" w:cs="Arial"/>
        </w:rPr>
        <w:t>5 (CBS, 2022). Deze stijging is te verklaren door de stijging van de AOW-leeftijd in Nederland. Gemiddeld worden inwoners steeds ouder</w:t>
      </w:r>
      <w:r w:rsidR="005C16E0" w:rsidRPr="688899A8">
        <w:rPr>
          <w:rFonts w:ascii="Arial" w:eastAsia="Arial" w:hAnsi="Arial" w:cs="Arial"/>
        </w:rPr>
        <w:t xml:space="preserve"> en </w:t>
      </w:r>
      <w:r w:rsidR="1827AA75" w:rsidRPr="688899A8">
        <w:rPr>
          <w:rFonts w:ascii="Arial" w:eastAsia="Arial" w:hAnsi="Arial" w:cs="Arial"/>
        </w:rPr>
        <w:t>als gevolg daarvan stijgt de AOW-leeftijd</w:t>
      </w:r>
      <w:r w:rsidR="6F5E84F2" w:rsidRPr="688899A8">
        <w:rPr>
          <w:rFonts w:ascii="Arial" w:eastAsia="Arial" w:hAnsi="Arial" w:cs="Arial"/>
        </w:rPr>
        <w:t>. In de periode na 2025 zal de beroepsbevolking in potent</w:t>
      </w:r>
      <w:r w:rsidR="77FE4F2F" w:rsidRPr="688899A8">
        <w:rPr>
          <w:rFonts w:ascii="Arial" w:eastAsia="Arial" w:hAnsi="Arial" w:cs="Arial"/>
        </w:rPr>
        <w:t xml:space="preserve">ie nog verder stijgen, deze stijging is in </w:t>
      </w:r>
      <w:r w:rsidR="27DF0355" w:rsidRPr="688899A8">
        <w:rPr>
          <w:rFonts w:ascii="Arial" w:eastAsia="Arial" w:hAnsi="Arial" w:cs="Arial"/>
        </w:rPr>
        <w:t xml:space="preserve">figuur </w:t>
      </w:r>
      <w:r w:rsidR="002C1371">
        <w:rPr>
          <w:rFonts w:ascii="Arial" w:eastAsia="Arial" w:hAnsi="Arial" w:cs="Arial"/>
        </w:rPr>
        <w:t>1</w:t>
      </w:r>
      <w:r w:rsidR="77FE4F2F" w:rsidRPr="688899A8">
        <w:rPr>
          <w:rFonts w:ascii="Arial" w:eastAsia="Arial" w:hAnsi="Arial" w:cs="Arial"/>
        </w:rPr>
        <w:t xml:space="preserve"> te zien.</w:t>
      </w:r>
    </w:p>
    <w:p w14:paraId="03CA5B0E" w14:textId="77777777" w:rsidR="003861EB" w:rsidRPr="003861EB" w:rsidRDefault="003861EB" w:rsidP="688899A8">
      <w:pPr>
        <w:spacing w:after="0"/>
        <w:rPr>
          <w:rFonts w:ascii="Arial" w:eastAsia="Arial" w:hAnsi="Arial" w:cs="Arial"/>
        </w:rPr>
      </w:pPr>
    </w:p>
    <w:p w14:paraId="74048AA7" w14:textId="77777777" w:rsidR="002C1371" w:rsidRDefault="77FE4F2F" w:rsidP="002C1371">
      <w:pPr>
        <w:keepNext/>
        <w:spacing w:after="0"/>
        <w:jc w:val="center"/>
      </w:pPr>
      <w:r>
        <w:rPr>
          <w:noProof/>
          <w:lang w:eastAsia="nl-NL"/>
        </w:rPr>
        <w:drawing>
          <wp:inline distT="0" distB="0" distL="0" distR="0" wp14:anchorId="11071087" wp14:editId="53971735">
            <wp:extent cx="4572000" cy="2743200"/>
            <wp:effectExtent l="0" t="0" r="0" b="0"/>
            <wp:docPr id="1085742163" name="Afbeelding 108574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5742163"/>
                    <pic:cNvPicPr/>
                  </pic:nvPicPr>
                  <pic:blipFill>
                    <a:blip r:embed="rId1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54D5AE9" w14:textId="792F4DAE" w:rsidR="002C1371" w:rsidRDefault="002C1371" w:rsidP="002C1371">
      <w:pPr>
        <w:pStyle w:val="Bijschrift"/>
        <w:jc w:val="center"/>
      </w:pPr>
      <w:r>
        <w:t xml:space="preserve">Figuur </w:t>
      </w:r>
      <w:fldSimple w:instr=" SEQ Figuur \* ARABIC ">
        <w:r w:rsidR="004F10F8">
          <w:rPr>
            <w:noProof/>
          </w:rPr>
          <w:t>1</w:t>
        </w:r>
      </w:fldSimple>
      <w:r>
        <w:t xml:space="preserve">: </w:t>
      </w:r>
      <w:r w:rsidR="00876C86">
        <w:t>Potentiële</w:t>
      </w:r>
      <w:r>
        <w:t xml:space="preserve"> beroepsbevolking (CBS, 2022)</w:t>
      </w:r>
      <w:r w:rsidR="00096EFA">
        <w:t>.</w:t>
      </w:r>
    </w:p>
    <w:p w14:paraId="4D03F353" w14:textId="16131A4D" w:rsidR="070D99E2" w:rsidRDefault="070D99E2" w:rsidP="688899A8">
      <w:pPr>
        <w:spacing w:after="0"/>
        <w:rPr>
          <w:rFonts w:ascii="Arial" w:eastAsia="Arial" w:hAnsi="Arial" w:cs="Arial"/>
        </w:rPr>
      </w:pPr>
    </w:p>
    <w:p w14:paraId="13AB86F4" w14:textId="7D4805BB" w:rsidR="070D99E2" w:rsidRDefault="070D99E2" w:rsidP="688899A8">
      <w:pPr>
        <w:spacing w:after="0"/>
        <w:rPr>
          <w:rFonts w:ascii="Arial" w:eastAsia="Arial" w:hAnsi="Arial" w:cs="Arial"/>
        </w:rPr>
      </w:pPr>
    </w:p>
    <w:p w14:paraId="3F014898" w14:textId="31B12FEB" w:rsidR="070D99E2" w:rsidRDefault="070D99E2" w:rsidP="688899A8">
      <w:pPr>
        <w:spacing w:after="0"/>
        <w:jc w:val="center"/>
        <w:rPr>
          <w:rFonts w:ascii="Arial" w:eastAsia="Arial" w:hAnsi="Arial" w:cs="Arial"/>
        </w:rPr>
      </w:pPr>
    </w:p>
    <w:p w14:paraId="5B5A4F39" w14:textId="05239BF1" w:rsidR="070D99E2" w:rsidRDefault="3A072406" w:rsidP="688899A8">
      <w:pPr>
        <w:spacing w:after="0"/>
        <w:rPr>
          <w:rFonts w:ascii="Arial" w:eastAsia="Arial" w:hAnsi="Arial" w:cs="Arial"/>
        </w:rPr>
      </w:pPr>
      <w:r w:rsidRPr="688899A8">
        <w:rPr>
          <w:rFonts w:ascii="Arial" w:eastAsia="Arial" w:hAnsi="Arial" w:cs="Arial"/>
        </w:rPr>
        <w:t xml:space="preserve">Wanneer </w:t>
      </w:r>
      <w:r w:rsidR="009D4217">
        <w:rPr>
          <w:rFonts w:ascii="Arial" w:eastAsia="Arial" w:hAnsi="Arial" w:cs="Arial"/>
        </w:rPr>
        <w:t xml:space="preserve">figuur </w:t>
      </w:r>
      <w:r w:rsidR="00881446">
        <w:rPr>
          <w:rFonts w:ascii="Arial" w:eastAsia="Arial" w:hAnsi="Arial" w:cs="Arial"/>
        </w:rPr>
        <w:t>1 wordt vergeleken</w:t>
      </w:r>
      <w:r w:rsidR="5EEF29AA" w:rsidRPr="688899A8">
        <w:rPr>
          <w:rFonts w:ascii="Arial" w:eastAsia="Arial" w:hAnsi="Arial" w:cs="Arial"/>
        </w:rPr>
        <w:t xml:space="preserve"> met de vergrijzing, kan dit </w:t>
      </w:r>
      <w:r w:rsidR="00881446">
        <w:rPr>
          <w:rFonts w:ascii="Arial" w:eastAsia="Arial" w:hAnsi="Arial" w:cs="Arial"/>
        </w:rPr>
        <w:t>wellicht</w:t>
      </w:r>
      <w:r w:rsidR="5EEF29AA" w:rsidRPr="688899A8">
        <w:rPr>
          <w:rFonts w:ascii="Arial" w:eastAsia="Arial" w:hAnsi="Arial" w:cs="Arial"/>
        </w:rPr>
        <w:t xml:space="preserve"> voor een tegenst</w:t>
      </w:r>
      <w:r w:rsidR="354DC2E5" w:rsidRPr="688899A8">
        <w:rPr>
          <w:rFonts w:ascii="Arial" w:eastAsia="Arial" w:hAnsi="Arial" w:cs="Arial"/>
        </w:rPr>
        <w:t>rijdig</w:t>
      </w:r>
      <w:r w:rsidR="5EEF29AA" w:rsidRPr="688899A8">
        <w:rPr>
          <w:rFonts w:ascii="Arial" w:eastAsia="Arial" w:hAnsi="Arial" w:cs="Arial"/>
        </w:rPr>
        <w:t xml:space="preserve"> beeld zorgen.</w:t>
      </w:r>
      <w:r w:rsidR="002C1371">
        <w:rPr>
          <w:rFonts w:ascii="Arial" w:eastAsia="Arial" w:hAnsi="Arial" w:cs="Arial"/>
        </w:rPr>
        <w:t xml:space="preserve"> Een verklaring </w:t>
      </w:r>
      <w:r w:rsidR="00440C79">
        <w:rPr>
          <w:rFonts w:ascii="Arial" w:eastAsia="Arial" w:hAnsi="Arial" w:cs="Arial"/>
        </w:rPr>
        <w:t xml:space="preserve">voor de vergrijzing in </w:t>
      </w:r>
      <w:r w:rsidR="009B372A">
        <w:rPr>
          <w:rFonts w:ascii="Arial" w:eastAsia="Arial" w:hAnsi="Arial" w:cs="Arial"/>
        </w:rPr>
        <w:t>relatie</w:t>
      </w:r>
      <w:r w:rsidR="00440C79">
        <w:rPr>
          <w:rFonts w:ascii="Arial" w:eastAsia="Arial" w:hAnsi="Arial" w:cs="Arial"/>
        </w:rPr>
        <w:t xml:space="preserve"> met de stijgende potentiële beroepsbevolking</w:t>
      </w:r>
      <w:r w:rsidR="002C1371">
        <w:rPr>
          <w:rFonts w:ascii="Arial" w:eastAsia="Arial" w:hAnsi="Arial" w:cs="Arial"/>
        </w:rPr>
        <w:t xml:space="preserve"> volgt verder in deze inleiding.</w:t>
      </w:r>
    </w:p>
    <w:p w14:paraId="6676F8D4" w14:textId="7D34D0A0" w:rsidR="003861EB" w:rsidRDefault="003861EB" w:rsidP="688899A8">
      <w:pPr>
        <w:spacing w:after="0"/>
        <w:rPr>
          <w:rFonts w:ascii="Arial" w:eastAsia="Arial" w:hAnsi="Arial" w:cs="Arial"/>
        </w:rPr>
      </w:pPr>
    </w:p>
    <w:p w14:paraId="6E3494BD" w14:textId="723B185C" w:rsidR="003861EB" w:rsidRDefault="003861EB" w:rsidP="688899A8">
      <w:pPr>
        <w:spacing w:after="0"/>
        <w:rPr>
          <w:rFonts w:ascii="Arial" w:eastAsia="Arial" w:hAnsi="Arial" w:cs="Arial"/>
        </w:rPr>
      </w:pPr>
    </w:p>
    <w:p w14:paraId="60226B72" w14:textId="5721900B" w:rsidR="003861EB" w:rsidRDefault="003861EB" w:rsidP="688899A8">
      <w:pPr>
        <w:spacing w:after="0"/>
        <w:rPr>
          <w:rFonts w:ascii="Arial" w:eastAsia="Arial" w:hAnsi="Arial" w:cs="Arial"/>
          <w:b/>
          <w:bCs/>
          <w:i/>
          <w:iCs/>
        </w:rPr>
      </w:pPr>
      <w:r>
        <w:rPr>
          <w:rFonts w:ascii="Arial" w:eastAsia="Arial" w:hAnsi="Arial" w:cs="Arial"/>
          <w:b/>
          <w:bCs/>
          <w:i/>
          <w:iCs/>
        </w:rPr>
        <w:t>Krapte op de arbeidsmarkt</w:t>
      </w:r>
    </w:p>
    <w:p w14:paraId="3D9FDE72" w14:textId="6038F6C3" w:rsidR="003861EB" w:rsidRPr="000F2005" w:rsidRDefault="003861EB" w:rsidP="688899A8">
      <w:pPr>
        <w:spacing w:after="0"/>
        <w:rPr>
          <w:rFonts w:ascii="Arial" w:eastAsia="Arial" w:hAnsi="Arial" w:cs="Arial"/>
        </w:rPr>
      </w:pPr>
      <w:r w:rsidRPr="000F2005">
        <w:rPr>
          <w:rFonts w:ascii="Arial" w:eastAsia="Arial" w:hAnsi="Arial" w:cs="Arial"/>
        </w:rPr>
        <w:t>Hoewel de potentiële beroepsbevolking</w:t>
      </w:r>
      <w:r w:rsidR="00B50E1A" w:rsidRPr="000F2005">
        <w:rPr>
          <w:rFonts w:ascii="Arial" w:eastAsia="Arial" w:hAnsi="Arial" w:cs="Arial"/>
        </w:rPr>
        <w:t xml:space="preserve"> stijgt, heerst er in Nederland nog altijd krapte op de arbeidsmarkt. </w:t>
      </w:r>
      <w:r w:rsidR="00390533" w:rsidRPr="000F2005">
        <w:rPr>
          <w:rFonts w:ascii="Arial" w:eastAsia="Arial" w:hAnsi="Arial" w:cs="Arial"/>
        </w:rPr>
        <w:t>In het derde kwartaal van 2023 stonden er 114</w:t>
      </w:r>
      <w:r w:rsidR="00B50E1A" w:rsidRPr="000F2005">
        <w:rPr>
          <w:rFonts w:ascii="Arial" w:eastAsia="Arial" w:hAnsi="Arial" w:cs="Arial"/>
        </w:rPr>
        <w:t xml:space="preserve"> vacatures open per 100 werklozen (CBS, </w:t>
      </w:r>
      <w:r w:rsidR="00404259" w:rsidRPr="000F2005">
        <w:rPr>
          <w:rFonts w:ascii="Arial" w:eastAsia="Arial" w:hAnsi="Arial" w:cs="Arial"/>
        </w:rPr>
        <w:t>z.d.</w:t>
      </w:r>
      <w:r w:rsidR="00B50E1A" w:rsidRPr="000F2005">
        <w:rPr>
          <w:rFonts w:ascii="Arial" w:eastAsia="Arial" w:hAnsi="Arial" w:cs="Arial"/>
        </w:rPr>
        <w:t>). Volgens een arbeidsmarktprognose van het UWV (2023) zal deze krapte op de arbeidsmarkt ook de komende jaren aanhouden. Deze krapte op de arbeidsmarkt is</w:t>
      </w:r>
      <w:r w:rsidR="00DA215A" w:rsidRPr="000F2005">
        <w:rPr>
          <w:rFonts w:ascii="Arial" w:eastAsia="Arial" w:hAnsi="Arial" w:cs="Arial"/>
        </w:rPr>
        <w:t xml:space="preserve"> naast de eerder beschreven vergrijzing van de Nederlandse bevolking te wijten aan een aantal andere factoren (Klein, 2022). D</w:t>
      </w:r>
      <w:r w:rsidR="00F5400C" w:rsidRPr="000F2005">
        <w:rPr>
          <w:rFonts w:ascii="Arial" w:eastAsia="Arial" w:hAnsi="Arial" w:cs="Arial"/>
        </w:rPr>
        <w:t>eze factoren worden in de volgende alinea’s kort toegelicht.</w:t>
      </w:r>
    </w:p>
    <w:p w14:paraId="593D716B" w14:textId="1975BA58" w:rsidR="57C120CC" w:rsidRDefault="57C120CC" w:rsidP="688899A8">
      <w:pPr>
        <w:spacing w:after="0"/>
        <w:rPr>
          <w:rFonts w:ascii="Arial" w:eastAsia="Arial" w:hAnsi="Arial" w:cs="Arial"/>
        </w:rPr>
      </w:pPr>
    </w:p>
    <w:p w14:paraId="2859AC90" w14:textId="7C86B8BB" w:rsidR="7302FD92" w:rsidRDefault="7302FD92" w:rsidP="688899A8">
      <w:pPr>
        <w:spacing w:after="0"/>
        <w:rPr>
          <w:rFonts w:ascii="Arial" w:eastAsia="Arial" w:hAnsi="Arial" w:cs="Arial"/>
          <w:b/>
          <w:bCs/>
          <w:i/>
          <w:iCs/>
        </w:rPr>
      </w:pPr>
      <w:r w:rsidRPr="688899A8">
        <w:rPr>
          <w:rFonts w:ascii="Arial" w:eastAsia="Arial" w:hAnsi="Arial" w:cs="Arial"/>
          <w:b/>
          <w:bCs/>
          <w:i/>
          <w:iCs/>
        </w:rPr>
        <w:t xml:space="preserve">Parttime </w:t>
      </w:r>
      <w:r w:rsidR="2AFC1942" w:rsidRPr="688899A8">
        <w:rPr>
          <w:rFonts w:ascii="Arial" w:eastAsia="Arial" w:hAnsi="Arial" w:cs="Arial"/>
          <w:b/>
          <w:bCs/>
          <w:i/>
          <w:iCs/>
        </w:rPr>
        <w:t>werken</w:t>
      </w:r>
    </w:p>
    <w:p w14:paraId="7534D039" w14:textId="1EB24DCC" w:rsidR="5F29BF3E" w:rsidRDefault="7F6754AA" w:rsidP="688899A8">
      <w:pPr>
        <w:spacing w:after="0"/>
        <w:rPr>
          <w:rFonts w:ascii="Arial" w:eastAsia="Arial" w:hAnsi="Arial" w:cs="Arial"/>
        </w:rPr>
      </w:pPr>
      <w:r w:rsidRPr="688899A8">
        <w:rPr>
          <w:rFonts w:ascii="Arial" w:eastAsia="Arial" w:hAnsi="Arial" w:cs="Arial"/>
        </w:rPr>
        <w:t xml:space="preserve">De beroepsbevolking neemt toe, maar toch stijgt de krapte op de arbeidsmarkt, hoe kan dit? </w:t>
      </w:r>
      <w:r w:rsidR="31FAD1C1" w:rsidRPr="688899A8">
        <w:rPr>
          <w:rFonts w:ascii="Arial" w:eastAsia="Arial" w:hAnsi="Arial" w:cs="Arial"/>
        </w:rPr>
        <w:t xml:space="preserve">Dit is volgens </w:t>
      </w:r>
      <w:r w:rsidR="114D445A" w:rsidRPr="688899A8">
        <w:rPr>
          <w:rFonts w:ascii="Arial" w:eastAsia="Arial" w:hAnsi="Arial" w:cs="Arial"/>
        </w:rPr>
        <w:t>Klein (2022</w:t>
      </w:r>
      <w:r w:rsidR="5598F258" w:rsidRPr="688899A8">
        <w:rPr>
          <w:rFonts w:ascii="Arial" w:eastAsia="Arial" w:hAnsi="Arial" w:cs="Arial"/>
        </w:rPr>
        <w:t>) te wijten aan het feit dat er in Nederland</w:t>
      </w:r>
      <w:r w:rsidR="307ECD92" w:rsidRPr="688899A8">
        <w:rPr>
          <w:rFonts w:ascii="Arial" w:eastAsia="Arial" w:hAnsi="Arial" w:cs="Arial"/>
        </w:rPr>
        <w:t xml:space="preserve"> </w:t>
      </w:r>
      <w:r w:rsidR="5598F258" w:rsidRPr="688899A8">
        <w:rPr>
          <w:rFonts w:ascii="Arial" w:eastAsia="Arial" w:hAnsi="Arial" w:cs="Arial"/>
        </w:rPr>
        <w:t>veel mensen parttime werken.</w:t>
      </w:r>
      <w:r w:rsidR="5148E22E" w:rsidRPr="688899A8">
        <w:rPr>
          <w:rFonts w:ascii="Arial" w:eastAsia="Arial" w:hAnsi="Arial" w:cs="Arial"/>
        </w:rPr>
        <w:t xml:space="preserve"> </w:t>
      </w:r>
      <w:r w:rsidR="4F8FA2C3" w:rsidRPr="688899A8">
        <w:rPr>
          <w:rFonts w:ascii="Arial" w:eastAsia="Arial" w:hAnsi="Arial" w:cs="Arial"/>
        </w:rPr>
        <w:t>Nederland is</w:t>
      </w:r>
      <w:r w:rsidR="5ADCDE62" w:rsidRPr="688899A8">
        <w:rPr>
          <w:rFonts w:ascii="Arial" w:eastAsia="Arial" w:hAnsi="Arial" w:cs="Arial"/>
        </w:rPr>
        <w:t xml:space="preserve"> namelijk</w:t>
      </w:r>
      <w:r w:rsidR="4F8FA2C3" w:rsidRPr="688899A8">
        <w:rPr>
          <w:rFonts w:ascii="Arial" w:eastAsia="Arial" w:hAnsi="Arial" w:cs="Arial"/>
        </w:rPr>
        <w:t xml:space="preserve"> Europees koploper deeltijdwerken (Klein, 2022).</w:t>
      </w:r>
      <w:r w:rsidR="39E92F23" w:rsidRPr="688899A8">
        <w:rPr>
          <w:rFonts w:ascii="Arial" w:eastAsia="Arial" w:hAnsi="Arial" w:cs="Arial"/>
        </w:rPr>
        <w:t xml:space="preserve"> Met parttime werken worden mensen bedoeld die minder dan 36 uur per week werken (Klein, 2022).</w:t>
      </w:r>
      <w:r w:rsidR="69558F18" w:rsidRPr="688899A8">
        <w:rPr>
          <w:rFonts w:ascii="Arial" w:eastAsia="Arial" w:hAnsi="Arial" w:cs="Arial"/>
        </w:rPr>
        <w:t xml:space="preserve"> In Nederland werkt 42,9% van de bevolking parttime</w:t>
      </w:r>
      <w:r w:rsidR="34436EF0" w:rsidRPr="688899A8">
        <w:rPr>
          <w:rFonts w:ascii="Arial" w:eastAsia="Arial" w:hAnsi="Arial" w:cs="Arial"/>
        </w:rPr>
        <w:t xml:space="preserve">, terwijl het gemiddelde parttimepercentage van Europese </w:t>
      </w:r>
      <w:r w:rsidR="36E563F6" w:rsidRPr="688899A8">
        <w:rPr>
          <w:rFonts w:ascii="Arial" w:eastAsia="Arial" w:hAnsi="Arial" w:cs="Arial"/>
        </w:rPr>
        <w:t xml:space="preserve">landen </w:t>
      </w:r>
      <w:r w:rsidR="34436EF0" w:rsidRPr="688899A8">
        <w:rPr>
          <w:rFonts w:ascii="Arial" w:eastAsia="Arial" w:hAnsi="Arial" w:cs="Arial"/>
        </w:rPr>
        <w:t>18,6% bedraagt</w:t>
      </w:r>
      <w:r w:rsidR="19FC77ED" w:rsidRPr="688899A8">
        <w:rPr>
          <w:rFonts w:ascii="Arial" w:eastAsia="Arial" w:hAnsi="Arial" w:cs="Arial"/>
        </w:rPr>
        <w:t xml:space="preserve"> (CEDEFO</w:t>
      </w:r>
      <w:r w:rsidR="00F5400C">
        <w:rPr>
          <w:rFonts w:ascii="Arial" w:eastAsia="Arial" w:hAnsi="Arial" w:cs="Arial"/>
        </w:rPr>
        <w:t>P</w:t>
      </w:r>
      <w:r w:rsidR="19FC77ED" w:rsidRPr="688899A8">
        <w:rPr>
          <w:rFonts w:ascii="Arial" w:eastAsia="Arial" w:hAnsi="Arial" w:cs="Arial"/>
        </w:rPr>
        <w:t>, 2023)</w:t>
      </w:r>
      <w:r w:rsidR="38A24EB7" w:rsidRPr="688899A8">
        <w:rPr>
          <w:rFonts w:ascii="Arial" w:eastAsia="Arial" w:hAnsi="Arial" w:cs="Arial"/>
        </w:rPr>
        <w:t>. In Bulgarije is het parttimepercentage slechts 1,6%. Hoe kan het dan dat er alleen in Europa al zo'n gigantische versch</w:t>
      </w:r>
      <w:r w:rsidR="1ECA0794" w:rsidRPr="688899A8">
        <w:rPr>
          <w:rFonts w:ascii="Arial" w:eastAsia="Arial" w:hAnsi="Arial" w:cs="Arial"/>
        </w:rPr>
        <w:t>illen zijn</w:t>
      </w:r>
      <w:r w:rsidR="05D8BB5F" w:rsidRPr="688899A8">
        <w:rPr>
          <w:rFonts w:ascii="Arial" w:eastAsia="Arial" w:hAnsi="Arial" w:cs="Arial"/>
        </w:rPr>
        <w:t>?</w:t>
      </w:r>
      <w:r w:rsidR="1ECA0794" w:rsidRPr="688899A8">
        <w:rPr>
          <w:rFonts w:ascii="Arial" w:eastAsia="Arial" w:hAnsi="Arial" w:cs="Arial"/>
        </w:rPr>
        <w:t xml:space="preserve"> Een belangrijke factor die hierin meespeelt is de arbeidsdeelname.</w:t>
      </w:r>
      <w:r w:rsidR="0790E9C5" w:rsidRPr="688899A8">
        <w:rPr>
          <w:rFonts w:ascii="Arial" w:eastAsia="Arial" w:hAnsi="Arial" w:cs="Arial"/>
        </w:rPr>
        <w:t xml:space="preserve"> In Nederland </w:t>
      </w:r>
      <w:r w:rsidR="7BB7711E" w:rsidRPr="688899A8">
        <w:rPr>
          <w:rFonts w:ascii="Arial" w:eastAsia="Arial" w:hAnsi="Arial" w:cs="Arial"/>
        </w:rPr>
        <w:t xml:space="preserve">werkt ruim </w:t>
      </w:r>
      <w:r w:rsidR="46D4F9CD" w:rsidRPr="688899A8">
        <w:rPr>
          <w:rFonts w:ascii="Arial" w:eastAsia="Arial" w:hAnsi="Arial" w:cs="Arial"/>
        </w:rPr>
        <w:t>80%</w:t>
      </w:r>
      <w:r w:rsidR="7BB7711E" w:rsidRPr="688899A8">
        <w:rPr>
          <w:rFonts w:ascii="Arial" w:eastAsia="Arial" w:hAnsi="Arial" w:cs="Arial"/>
        </w:rPr>
        <w:t xml:space="preserve"> van de beroepsbevolking</w:t>
      </w:r>
      <w:r w:rsidR="4332DF51" w:rsidRPr="688899A8">
        <w:rPr>
          <w:rFonts w:ascii="Arial" w:eastAsia="Arial" w:hAnsi="Arial" w:cs="Arial"/>
        </w:rPr>
        <w:t xml:space="preserve">, dat is in vergelijking met de rest van Europese Unie </w:t>
      </w:r>
      <w:r w:rsidR="39963953" w:rsidRPr="688899A8">
        <w:rPr>
          <w:rFonts w:ascii="Arial" w:eastAsia="Arial" w:hAnsi="Arial" w:cs="Arial"/>
        </w:rPr>
        <w:t>een erg hoog percentage</w:t>
      </w:r>
      <w:r w:rsidR="7F07E7B0" w:rsidRPr="688899A8">
        <w:rPr>
          <w:rFonts w:ascii="Arial" w:eastAsia="Arial" w:hAnsi="Arial" w:cs="Arial"/>
        </w:rPr>
        <w:t xml:space="preserve"> (Klein, 2022)</w:t>
      </w:r>
      <w:r w:rsidR="0EF57822" w:rsidRPr="688899A8">
        <w:rPr>
          <w:rFonts w:ascii="Arial" w:eastAsia="Arial" w:hAnsi="Arial" w:cs="Arial"/>
        </w:rPr>
        <w:t xml:space="preserve">. </w:t>
      </w:r>
    </w:p>
    <w:p w14:paraId="3D95D620" w14:textId="7EBFE9AF" w:rsidR="5F29BF3E" w:rsidRDefault="5F29BF3E" w:rsidP="688899A8">
      <w:pPr>
        <w:spacing w:after="0"/>
        <w:rPr>
          <w:rFonts w:ascii="Arial" w:eastAsia="Arial" w:hAnsi="Arial" w:cs="Arial"/>
        </w:rPr>
      </w:pPr>
    </w:p>
    <w:p w14:paraId="67CD2943" w14:textId="1E55D596" w:rsidR="0F79AA44" w:rsidRDefault="0F79AA44" w:rsidP="688899A8">
      <w:pPr>
        <w:spacing w:after="0"/>
        <w:rPr>
          <w:rFonts w:ascii="Arial" w:eastAsia="Arial" w:hAnsi="Arial" w:cs="Arial"/>
          <w:b/>
          <w:bCs/>
          <w:i/>
          <w:iCs/>
        </w:rPr>
      </w:pPr>
      <w:r w:rsidRPr="688899A8">
        <w:rPr>
          <w:rFonts w:ascii="Arial" w:eastAsia="Arial" w:hAnsi="Arial" w:cs="Arial"/>
          <w:b/>
          <w:bCs/>
          <w:i/>
          <w:iCs/>
        </w:rPr>
        <w:t>Flexwerkers</w:t>
      </w:r>
    </w:p>
    <w:p w14:paraId="3307B6CD" w14:textId="77777777" w:rsidR="00BC1495" w:rsidRDefault="0EF57822" w:rsidP="00BC1495">
      <w:pPr>
        <w:spacing w:after="0"/>
        <w:rPr>
          <w:rFonts w:ascii="Arial" w:eastAsia="Arial" w:hAnsi="Arial" w:cs="Arial"/>
        </w:rPr>
      </w:pPr>
      <w:r w:rsidRPr="212A2461">
        <w:rPr>
          <w:rFonts w:ascii="Arial" w:eastAsia="Arial" w:hAnsi="Arial" w:cs="Arial"/>
        </w:rPr>
        <w:t xml:space="preserve">In Nederland </w:t>
      </w:r>
      <w:r w:rsidR="07B5A810" w:rsidRPr="212A2461">
        <w:rPr>
          <w:rFonts w:ascii="Arial" w:eastAsia="Arial" w:hAnsi="Arial" w:cs="Arial"/>
        </w:rPr>
        <w:t>is de arbeidsdeelname procentueel gezien erg hoog</w:t>
      </w:r>
      <w:r w:rsidR="209A2EC8" w:rsidRPr="212A2461">
        <w:rPr>
          <w:rFonts w:ascii="Arial" w:eastAsia="Arial" w:hAnsi="Arial" w:cs="Arial"/>
        </w:rPr>
        <w:t>, dit komt mede doordat</w:t>
      </w:r>
      <w:r w:rsidR="07B5A810" w:rsidRPr="212A2461">
        <w:rPr>
          <w:rFonts w:ascii="Arial" w:eastAsia="Arial" w:hAnsi="Arial" w:cs="Arial"/>
        </w:rPr>
        <w:t xml:space="preserve"> in Nederland veel mensen parttime werken</w:t>
      </w:r>
      <w:r w:rsidR="47A8796C" w:rsidRPr="212A2461">
        <w:rPr>
          <w:rFonts w:ascii="Arial" w:eastAsia="Arial" w:hAnsi="Arial" w:cs="Arial"/>
        </w:rPr>
        <w:t>, zoals eerder benoemd</w:t>
      </w:r>
      <w:r w:rsidR="07B5A810" w:rsidRPr="212A2461">
        <w:rPr>
          <w:rFonts w:ascii="Arial" w:eastAsia="Arial" w:hAnsi="Arial" w:cs="Arial"/>
        </w:rPr>
        <w:t>.</w:t>
      </w:r>
      <w:r w:rsidRPr="212A2461">
        <w:rPr>
          <w:rFonts w:ascii="Arial" w:eastAsia="Arial" w:hAnsi="Arial" w:cs="Arial"/>
        </w:rPr>
        <w:t xml:space="preserve"> Daarnaast telt Nederland </w:t>
      </w:r>
      <w:r w:rsidR="6E47EABA" w:rsidRPr="00876C86">
        <w:rPr>
          <w:rFonts w:ascii="Arial" w:eastAsia="Arial" w:hAnsi="Arial" w:cs="Arial"/>
        </w:rPr>
        <w:t>veel flexwerkers.</w:t>
      </w:r>
      <w:r w:rsidR="7CCA87D1" w:rsidRPr="00876C86">
        <w:rPr>
          <w:rFonts w:ascii="Arial" w:eastAsia="Arial" w:hAnsi="Arial" w:cs="Arial"/>
        </w:rPr>
        <w:t xml:space="preserve"> Flexwerkers zijn werknemers die geen vast contract hebben, denk hierbij aan uitzendkrachten, oproepkrachten en werkenden met tijdelijke contracten (Klein, 2022).</w:t>
      </w:r>
      <w:r w:rsidR="6E47EABA" w:rsidRPr="00876C86">
        <w:rPr>
          <w:rFonts w:ascii="Arial" w:eastAsia="Arial" w:hAnsi="Arial" w:cs="Arial"/>
        </w:rPr>
        <w:t xml:space="preserve"> Vooral in de periode 2020-2022 is het aantal flexwerkers in Nederland explosief gestegen</w:t>
      </w:r>
      <w:r w:rsidR="09C45246" w:rsidRPr="00876C86">
        <w:rPr>
          <w:rFonts w:ascii="Arial" w:eastAsia="Arial" w:hAnsi="Arial" w:cs="Arial"/>
        </w:rPr>
        <w:t>,</w:t>
      </w:r>
      <w:r w:rsidR="47B24E7E" w:rsidRPr="00876C86">
        <w:rPr>
          <w:rFonts w:ascii="Arial" w:eastAsia="Arial" w:hAnsi="Arial" w:cs="Arial"/>
        </w:rPr>
        <w:t xml:space="preserve"> </w:t>
      </w:r>
      <w:r w:rsidR="3A5C79C0" w:rsidRPr="00876C86">
        <w:rPr>
          <w:rFonts w:ascii="Arial" w:eastAsia="Arial" w:hAnsi="Arial" w:cs="Arial"/>
        </w:rPr>
        <w:t>de wereldwijde coronacrisis en de economische impact hiervan</w:t>
      </w:r>
      <w:r w:rsidR="47B24E7E" w:rsidRPr="00876C86">
        <w:rPr>
          <w:rFonts w:ascii="Arial" w:eastAsia="Arial" w:hAnsi="Arial" w:cs="Arial"/>
        </w:rPr>
        <w:t xml:space="preserve"> is hier een belangrijke oorzaak van</w:t>
      </w:r>
      <w:r w:rsidR="132A9E89" w:rsidRPr="00876C86">
        <w:rPr>
          <w:rFonts w:ascii="Arial" w:eastAsia="Arial" w:hAnsi="Arial" w:cs="Arial"/>
        </w:rPr>
        <w:t xml:space="preserve"> (Klein, 2022)</w:t>
      </w:r>
      <w:r w:rsidR="47B24E7E" w:rsidRPr="00876C86">
        <w:rPr>
          <w:rFonts w:ascii="Arial" w:eastAsia="Arial" w:hAnsi="Arial" w:cs="Arial"/>
        </w:rPr>
        <w:t>.</w:t>
      </w:r>
      <w:r w:rsidR="09C45246" w:rsidRPr="00876C86">
        <w:rPr>
          <w:rFonts w:ascii="Arial" w:eastAsia="Arial" w:hAnsi="Arial" w:cs="Arial"/>
        </w:rPr>
        <w:t xml:space="preserve"> </w:t>
      </w:r>
      <w:r w:rsidR="187B3B98" w:rsidRPr="00876C86">
        <w:rPr>
          <w:rFonts w:ascii="Arial" w:eastAsia="Arial" w:hAnsi="Arial" w:cs="Arial"/>
        </w:rPr>
        <w:t>D</w:t>
      </w:r>
      <w:r w:rsidR="09C45246" w:rsidRPr="00876C86">
        <w:rPr>
          <w:rFonts w:ascii="Arial" w:eastAsia="Arial" w:hAnsi="Arial" w:cs="Arial"/>
        </w:rPr>
        <w:t xml:space="preserve">at is ook te zien in figuur </w:t>
      </w:r>
      <w:r w:rsidR="00876C86" w:rsidRPr="00876C86">
        <w:rPr>
          <w:rFonts w:ascii="Arial" w:eastAsia="Arial" w:hAnsi="Arial" w:cs="Arial"/>
        </w:rPr>
        <w:t>2</w:t>
      </w:r>
      <w:r w:rsidR="194861D2" w:rsidRPr="00876C86">
        <w:rPr>
          <w:rFonts w:ascii="Arial" w:eastAsia="Arial" w:hAnsi="Arial" w:cs="Arial"/>
        </w:rPr>
        <w:t>.</w:t>
      </w:r>
      <w:r w:rsidR="00BC1495">
        <w:rPr>
          <w:rFonts w:ascii="Arial" w:eastAsia="Arial" w:hAnsi="Arial" w:cs="Arial"/>
        </w:rPr>
        <w:t xml:space="preserve"> </w:t>
      </w:r>
      <w:r w:rsidR="00BC1495" w:rsidRPr="688899A8">
        <w:rPr>
          <w:rFonts w:ascii="Arial" w:eastAsia="Arial" w:hAnsi="Arial" w:cs="Arial"/>
        </w:rPr>
        <w:t>Een nadeel is dat flexwerkers in tijden van crisis gemakkelijk worden ontslagen, en in tijden van arbeidsmarktkrapte vertrekken ze vaak zelf. De meeste flexwerkers zijn vrouwen, migranten of praktisch opgeleide mensen</w:t>
      </w:r>
      <w:r w:rsidR="00BC1495">
        <w:rPr>
          <w:rFonts w:ascii="Arial" w:eastAsia="Arial" w:hAnsi="Arial" w:cs="Arial"/>
        </w:rPr>
        <w:t xml:space="preserve"> (Klein, 2022). Volgens Klein (2022) is deze groep al kwetsbaarder.</w:t>
      </w:r>
    </w:p>
    <w:p w14:paraId="62A4B76E" w14:textId="49FCAE97" w:rsidR="00DA215A" w:rsidRDefault="00DA215A" w:rsidP="688899A8">
      <w:pPr>
        <w:spacing w:after="0"/>
        <w:rPr>
          <w:rFonts w:ascii="Arial" w:eastAsia="Arial" w:hAnsi="Arial" w:cs="Arial"/>
        </w:rPr>
      </w:pPr>
    </w:p>
    <w:p w14:paraId="2842BFC2" w14:textId="77777777" w:rsidR="00230ED9" w:rsidRPr="00DA215A" w:rsidRDefault="00230ED9" w:rsidP="688899A8">
      <w:pPr>
        <w:spacing w:after="0"/>
        <w:rPr>
          <w:rFonts w:ascii="Arial" w:eastAsia="Arial" w:hAnsi="Arial" w:cs="Arial"/>
          <w:highlight w:val="yellow"/>
        </w:rPr>
      </w:pPr>
    </w:p>
    <w:p w14:paraId="73E4973C" w14:textId="77777777" w:rsidR="002C1371" w:rsidRDefault="5F29BF3E" w:rsidP="002C1371">
      <w:pPr>
        <w:keepNext/>
        <w:spacing w:after="0"/>
        <w:jc w:val="center"/>
      </w:pPr>
      <w:r>
        <w:rPr>
          <w:noProof/>
          <w:lang w:eastAsia="nl-NL"/>
        </w:rPr>
        <w:lastRenderedPageBreak/>
        <w:drawing>
          <wp:inline distT="0" distB="0" distL="0" distR="0" wp14:anchorId="15C68F12" wp14:editId="01635E90">
            <wp:extent cx="4572000" cy="3314700"/>
            <wp:effectExtent l="0" t="0" r="0" b="0"/>
            <wp:docPr id="1200329334" name="Afbeelding 120032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6F94FEDF" w14:textId="42221BD5" w:rsidR="070D99E2" w:rsidRDefault="002C1371" w:rsidP="00881446">
      <w:pPr>
        <w:pStyle w:val="Bijschrift"/>
        <w:jc w:val="center"/>
        <w:rPr>
          <w:rFonts w:ascii="Arial" w:eastAsia="Arial" w:hAnsi="Arial" w:cs="Arial"/>
        </w:rPr>
      </w:pPr>
      <w:r>
        <w:t xml:space="preserve">Figuur </w:t>
      </w:r>
      <w:r w:rsidR="00876C86">
        <w:t>2</w:t>
      </w:r>
      <w:r w:rsidR="00096EFA">
        <w:t>:</w:t>
      </w:r>
      <w:r>
        <w:t xml:space="preserve"> Aantal flexwerkers in Nederland (Klein, 2022)</w:t>
      </w:r>
      <w:r w:rsidR="00096EFA">
        <w:t>.</w:t>
      </w:r>
    </w:p>
    <w:p w14:paraId="1D9934E3" w14:textId="05D14BA2" w:rsidR="4B12E9B3" w:rsidRDefault="4B12E9B3" w:rsidP="4B12E9B3">
      <w:pPr>
        <w:spacing w:after="0"/>
        <w:rPr>
          <w:rFonts w:ascii="Arial" w:eastAsia="Arial" w:hAnsi="Arial" w:cs="Arial"/>
        </w:rPr>
      </w:pPr>
    </w:p>
    <w:p w14:paraId="0EA1B1E0" w14:textId="6C319260" w:rsidR="00DA215A" w:rsidRDefault="00DA215A" w:rsidP="688899A8">
      <w:pPr>
        <w:spacing w:after="0"/>
        <w:rPr>
          <w:rFonts w:ascii="Arial" w:eastAsia="Arial" w:hAnsi="Arial" w:cs="Arial"/>
        </w:rPr>
      </w:pPr>
    </w:p>
    <w:p w14:paraId="44C95FF7" w14:textId="2F31ABD2" w:rsidR="00DA215A" w:rsidRDefault="00DA215A" w:rsidP="688899A8">
      <w:pPr>
        <w:spacing w:after="0"/>
        <w:rPr>
          <w:rFonts w:ascii="Arial" w:eastAsia="Arial" w:hAnsi="Arial" w:cs="Arial"/>
          <w:b/>
          <w:bCs/>
          <w:i/>
          <w:iCs/>
        </w:rPr>
      </w:pPr>
      <w:r>
        <w:rPr>
          <w:rFonts w:ascii="Arial" w:eastAsia="Arial" w:hAnsi="Arial" w:cs="Arial"/>
          <w:b/>
          <w:bCs/>
          <w:i/>
          <w:iCs/>
        </w:rPr>
        <w:t>Mismatch op de arbeidsmarkt</w:t>
      </w:r>
    </w:p>
    <w:p w14:paraId="1F9973FA" w14:textId="4F101524" w:rsidR="00DA215A" w:rsidRPr="000F2005" w:rsidRDefault="00DA215A" w:rsidP="688899A8">
      <w:pPr>
        <w:spacing w:after="0"/>
        <w:rPr>
          <w:rFonts w:ascii="Arial" w:eastAsia="Arial" w:hAnsi="Arial" w:cs="Arial"/>
        </w:rPr>
      </w:pPr>
      <w:r w:rsidRPr="000F2005">
        <w:rPr>
          <w:rFonts w:ascii="Arial" w:eastAsia="Arial" w:hAnsi="Arial" w:cs="Arial"/>
        </w:rPr>
        <w:t>Een andere reden voor de krapte op de arbeidsmarkt is dat er momenteel relatief veel mensen zijn die geen aansluiting kunnen vinden op de arbeidsmarkt (UWV, 2022)</w:t>
      </w:r>
      <w:r w:rsidR="002B1355" w:rsidRPr="000F2005">
        <w:rPr>
          <w:rFonts w:ascii="Arial" w:eastAsia="Arial" w:hAnsi="Arial" w:cs="Arial"/>
        </w:rPr>
        <w:t xml:space="preserve">. Deze ‘mismatch’ kent een aantal oorzaken. Studenten kiezen steeds vaker voor een opleiding waarvan de kansen op de arbeidsmarkt klein zijn. Daarnaast worden mensen niet op tijd omgeschoold. Ook komen er de komende jaren steeds meer </w:t>
      </w:r>
      <w:r w:rsidR="0028659F" w:rsidRPr="000F2005">
        <w:rPr>
          <w:rFonts w:ascii="Arial" w:eastAsia="Arial" w:hAnsi="Arial" w:cs="Arial"/>
        </w:rPr>
        <w:t>specifieke en specialistische</w:t>
      </w:r>
      <w:r w:rsidR="002B1355" w:rsidRPr="000F2005">
        <w:rPr>
          <w:rFonts w:ascii="Arial" w:eastAsia="Arial" w:hAnsi="Arial" w:cs="Arial"/>
        </w:rPr>
        <w:t xml:space="preserve"> functies bij op de arbeidsmarkt. Tot slot ontwikkelen de benodigde competenties en het takenpakket van bestaande functies zich snel,</w:t>
      </w:r>
      <w:r w:rsidR="004D0576" w:rsidRPr="000F2005">
        <w:rPr>
          <w:rFonts w:ascii="Arial" w:eastAsia="Arial" w:hAnsi="Arial" w:cs="Arial"/>
        </w:rPr>
        <w:t xml:space="preserve"> wanneer iemand zich niet blijft ontwikkelen zal het profiel van deze persoon steeds minder goed aansluiten op wat de arbeidsmarkt vraagt (UWV, 2022).</w:t>
      </w:r>
      <w:r w:rsidR="00A91348" w:rsidRPr="000F2005">
        <w:rPr>
          <w:rFonts w:ascii="Arial" w:eastAsia="Arial" w:hAnsi="Arial" w:cs="Arial"/>
        </w:rPr>
        <w:t xml:space="preserve"> De omscholing die nodig is om deze mismatch aan te pakken kost tijd, daardoor zal de mismatch op de arbeidsmarkt de komende jaren nog niet veranderen (</w:t>
      </w:r>
      <w:r w:rsidR="0049291A" w:rsidRPr="000F2005">
        <w:rPr>
          <w:rFonts w:ascii="Arial" w:eastAsia="Arial" w:hAnsi="Arial" w:cs="Arial"/>
        </w:rPr>
        <w:t>Centraal Planbureau, 2021).</w:t>
      </w:r>
    </w:p>
    <w:p w14:paraId="22FBE870" w14:textId="3510E8E1" w:rsidR="00DA215A" w:rsidRDefault="00DA215A" w:rsidP="688899A8">
      <w:pPr>
        <w:spacing w:after="0"/>
        <w:rPr>
          <w:rFonts w:ascii="Arial" w:eastAsia="Arial" w:hAnsi="Arial" w:cs="Arial"/>
        </w:rPr>
      </w:pPr>
    </w:p>
    <w:p w14:paraId="64C2D18F" w14:textId="6C0D95CB" w:rsidR="00DA215A" w:rsidRDefault="00DA215A" w:rsidP="688899A8">
      <w:pPr>
        <w:spacing w:after="0"/>
        <w:rPr>
          <w:rFonts w:ascii="Arial" w:eastAsia="Arial" w:hAnsi="Arial" w:cs="Arial"/>
        </w:rPr>
      </w:pPr>
    </w:p>
    <w:p w14:paraId="6038781E" w14:textId="77777777" w:rsidR="00DA215A" w:rsidRDefault="00DA215A" w:rsidP="688899A8">
      <w:pPr>
        <w:spacing w:after="0"/>
        <w:rPr>
          <w:rFonts w:ascii="Arial" w:eastAsia="Arial" w:hAnsi="Arial" w:cs="Arial"/>
        </w:rPr>
      </w:pPr>
    </w:p>
    <w:p w14:paraId="1A921BB4" w14:textId="79DEC7A3" w:rsidR="02AB41BB" w:rsidRPr="00000D53" w:rsidRDefault="01C9D3D1" w:rsidP="00000D53">
      <w:pPr>
        <w:pStyle w:val="Kop2"/>
        <w:rPr>
          <w:rFonts w:ascii="Arial" w:eastAsia="Arial" w:hAnsi="Arial" w:cs="Arial"/>
          <w:b/>
          <w:bCs/>
          <w:color w:val="0070C0"/>
        </w:rPr>
      </w:pPr>
      <w:bookmarkStart w:id="3" w:name="_Toc157698799"/>
      <w:r w:rsidRPr="00DA4623">
        <w:rPr>
          <w:rFonts w:ascii="Arial" w:eastAsia="Arial" w:hAnsi="Arial" w:cs="Arial"/>
          <w:b/>
          <w:bCs/>
          <w:color w:val="0070C0"/>
        </w:rPr>
        <w:t>1.2 Meso-ontwikkeling</w:t>
      </w:r>
      <w:bookmarkEnd w:id="3"/>
    </w:p>
    <w:p w14:paraId="1DB2D828" w14:textId="3E0B6927" w:rsidR="3E816497" w:rsidRDefault="3E816497" w:rsidP="688899A8">
      <w:pPr>
        <w:spacing w:after="0"/>
        <w:rPr>
          <w:rFonts w:ascii="Arial" w:eastAsia="Arial" w:hAnsi="Arial" w:cs="Arial"/>
          <w:b/>
          <w:bCs/>
          <w:i/>
          <w:iCs/>
        </w:rPr>
      </w:pPr>
      <w:r w:rsidRPr="688899A8">
        <w:rPr>
          <w:rFonts w:ascii="Arial" w:eastAsia="Arial" w:hAnsi="Arial" w:cs="Arial"/>
          <w:b/>
          <w:bCs/>
          <w:i/>
          <w:iCs/>
        </w:rPr>
        <w:t xml:space="preserve">War </w:t>
      </w:r>
      <w:r w:rsidR="0091605D">
        <w:rPr>
          <w:rFonts w:ascii="Arial" w:eastAsia="Arial" w:hAnsi="Arial" w:cs="Arial"/>
          <w:b/>
          <w:bCs/>
          <w:i/>
          <w:iCs/>
        </w:rPr>
        <w:t xml:space="preserve">for </w:t>
      </w:r>
      <w:r w:rsidRPr="688899A8">
        <w:rPr>
          <w:rFonts w:ascii="Arial" w:eastAsia="Arial" w:hAnsi="Arial" w:cs="Arial"/>
          <w:b/>
          <w:bCs/>
          <w:i/>
          <w:iCs/>
        </w:rPr>
        <w:t>Talent</w:t>
      </w:r>
    </w:p>
    <w:p w14:paraId="7A72BA3A" w14:textId="53333451" w:rsidR="01C9D3D1" w:rsidRDefault="01C9D3D1" w:rsidP="688899A8">
      <w:pPr>
        <w:rPr>
          <w:rFonts w:ascii="Arial" w:eastAsia="Arial" w:hAnsi="Arial" w:cs="Arial"/>
        </w:rPr>
      </w:pPr>
      <w:r w:rsidRPr="000F2005">
        <w:rPr>
          <w:rFonts w:ascii="Arial" w:eastAsia="Arial" w:hAnsi="Arial" w:cs="Arial"/>
        </w:rPr>
        <w:t xml:space="preserve">Zoals in </w:t>
      </w:r>
      <w:r w:rsidR="3D1167CE" w:rsidRPr="000F2005">
        <w:rPr>
          <w:rFonts w:ascii="Arial" w:eastAsia="Arial" w:hAnsi="Arial" w:cs="Arial"/>
        </w:rPr>
        <w:t xml:space="preserve">paragraaf 1.1 is beschreven, </w:t>
      </w:r>
      <w:r w:rsidRPr="000F2005">
        <w:rPr>
          <w:rFonts w:ascii="Arial" w:eastAsia="Arial" w:hAnsi="Arial" w:cs="Arial"/>
        </w:rPr>
        <w:t>is er in Nederland sprake van krapte op de arbeidsmarkt, en heeft dit verschillende oorzaken</w:t>
      </w:r>
      <w:r w:rsidR="3EB68904" w:rsidRPr="000F2005">
        <w:rPr>
          <w:rFonts w:ascii="Arial" w:eastAsia="Arial" w:hAnsi="Arial" w:cs="Arial"/>
        </w:rPr>
        <w:t>. Door deze krapte op de arbeidsmarkt is de</w:t>
      </w:r>
      <w:r w:rsidR="465A8D41" w:rsidRPr="000F2005">
        <w:rPr>
          <w:rFonts w:ascii="Arial" w:eastAsia="Arial" w:hAnsi="Arial" w:cs="Arial"/>
        </w:rPr>
        <w:t xml:space="preserve"> </w:t>
      </w:r>
      <w:r w:rsidR="67081AA8" w:rsidRPr="000F2005">
        <w:rPr>
          <w:rFonts w:ascii="Arial" w:eastAsia="Arial" w:hAnsi="Arial" w:cs="Arial"/>
        </w:rPr>
        <w:t>'</w:t>
      </w:r>
      <w:r w:rsidR="3EB68904" w:rsidRPr="000F2005">
        <w:rPr>
          <w:rFonts w:ascii="Arial" w:eastAsia="Arial" w:hAnsi="Arial" w:cs="Arial"/>
        </w:rPr>
        <w:t xml:space="preserve">war </w:t>
      </w:r>
      <w:r w:rsidR="004D0576" w:rsidRPr="000F2005">
        <w:rPr>
          <w:rFonts w:ascii="Arial" w:eastAsia="Arial" w:hAnsi="Arial" w:cs="Arial"/>
        </w:rPr>
        <w:t>for</w:t>
      </w:r>
      <w:r w:rsidR="3EB68904" w:rsidRPr="000F2005">
        <w:rPr>
          <w:rFonts w:ascii="Arial" w:eastAsia="Arial" w:hAnsi="Arial" w:cs="Arial"/>
        </w:rPr>
        <w:t xml:space="preserve"> talent</w:t>
      </w:r>
      <w:r w:rsidR="101391AE" w:rsidRPr="000F2005">
        <w:rPr>
          <w:rFonts w:ascii="Arial" w:eastAsia="Arial" w:hAnsi="Arial" w:cs="Arial"/>
        </w:rPr>
        <w:t>'</w:t>
      </w:r>
      <w:r w:rsidR="45182C03" w:rsidRPr="000F2005">
        <w:rPr>
          <w:rFonts w:ascii="Arial" w:eastAsia="Arial" w:hAnsi="Arial" w:cs="Arial"/>
        </w:rPr>
        <w:t xml:space="preserve"> </w:t>
      </w:r>
      <w:r w:rsidR="3EB68904" w:rsidRPr="000F2005">
        <w:rPr>
          <w:rFonts w:ascii="Arial" w:eastAsia="Arial" w:hAnsi="Arial" w:cs="Arial"/>
        </w:rPr>
        <w:t xml:space="preserve">een hot topic. De </w:t>
      </w:r>
      <w:r w:rsidR="00BC1495" w:rsidRPr="000F2005">
        <w:rPr>
          <w:rFonts w:ascii="Arial" w:eastAsia="Arial" w:hAnsi="Arial" w:cs="Arial"/>
        </w:rPr>
        <w:t>‘</w:t>
      </w:r>
      <w:r w:rsidR="3EB68904" w:rsidRPr="000F2005">
        <w:rPr>
          <w:rFonts w:ascii="Arial" w:eastAsia="Arial" w:hAnsi="Arial" w:cs="Arial"/>
        </w:rPr>
        <w:t xml:space="preserve">war </w:t>
      </w:r>
      <w:r w:rsidR="004D0576" w:rsidRPr="000F2005">
        <w:rPr>
          <w:rFonts w:ascii="Arial" w:eastAsia="Arial" w:hAnsi="Arial" w:cs="Arial"/>
        </w:rPr>
        <w:t>for</w:t>
      </w:r>
      <w:r w:rsidR="3EB68904" w:rsidRPr="000F2005">
        <w:rPr>
          <w:rFonts w:ascii="Arial" w:eastAsia="Arial" w:hAnsi="Arial" w:cs="Arial"/>
        </w:rPr>
        <w:t xml:space="preserve"> talent</w:t>
      </w:r>
      <w:r w:rsidR="00BC1495" w:rsidRPr="000F2005">
        <w:rPr>
          <w:rFonts w:ascii="Arial" w:eastAsia="Arial" w:hAnsi="Arial" w:cs="Arial"/>
        </w:rPr>
        <w:t>’</w:t>
      </w:r>
      <w:r w:rsidR="3EB68904" w:rsidRPr="000F2005">
        <w:rPr>
          <w:rFonts w:ascii="Arial" w:eastAsia="Arial" w:hAnsi="Arial" w:cs="Arial"/>
        </w:rPr>
        <w:t xml:space="preserve"> </w:t>
      </w:r>
      <w:r w:rsidR="14E399BA" w:rsidRPr="000F2005">
        <w:rPr>
          <w:rFonts w:ascii="Arial" w:eastAsia="Arial" w:hAnsi="Arial" w:cs="Arial"/>
        </w:rPr>
        <w:t xml:space="preserve">is een term die gebruikt wordt om </w:t>
      </w:r>
      <w:r w:rsidR="00A81FBD" w:rsidRPr="000F2005">
        <w:rPr>
          <w:rFonts w:ascii="Arial" w:eastAsia="Arial" w:hAnsi="Arial" w:cs="Arial"/>
        </w:rPr>
        <w:t xml:space="preserve">de </w:t>
      </w:r>
      <w:r w:rsidR="14E399BA" w:rsidRPr="000F2005">
        <w:rPr>
          <w:rFonts w:ascii="Arial" w:eastAsia="Arial" w:hAnsi="Arial" w:cs="Arial"/>
        </w:rPr>
        <w:t>krapte op de arbeidsmarkt te beschrijven</w:t>
      </w:r>
      <w:r w:rsidR="00A81FBD" w:rsidRPr="000F2005">
        <w:rPr>
          <w:rFonts w:ascii="Arial" w:eastAsia="Arial" w:hAnsi="Arial" w:cs="Arial"/>
        </w:rPr>
        <w:t xml:space="preserve"> </w:t>
      </w:r>
      <w:r w:rsidR="14E399BA" w:rsidRPr="000F2005">
        <w:rPr>
          <w:rFonts w:ascii="Arial" w:eastAsia="Arial" w:hAnsi="Arial" w:cs="Arial"/>
        </w:rPr>
        <w:t xml:space="preserve">en </w:t>
      </w:r>
      <w:r w:rsidR="50ACC37F" w:rsidRPr="000F2005">
        <w:rPr>
          <w:rFonts w:ascii="Arial" w:eastAsia="Arial" w:hAnsi="Arial" w:cs="Arial"/>
        </w:rPr>
        <w:t xml:space="preserve">de strijd om getalenteerd en geschoold personeel die </w:t>
      </w:r>
      <w:r w:rsidR="0F51A8B1" w:rsidRPr="000F2005">
        <w:rPr>
          <w:rFonts w:ascii="Arial" w:eastAsia="Arial" w:hAnsi="Arial" w:cs="Arial"/>
        </w:rPr>
        <w:t>daarmee</w:t>
      </w:r>
      <w:r w:rsidR="50ACC37F" w:rsidRPr="000F2005">
        <w:rPr>
          <w:rFonts w:ascii="Arial" w:eastAsia="Arial" w:hAnsi="Arial" w:cs="Arial"/>
        </w:rPr>
        <w:t xml:space="preserve"> gepaard gaat (</w:t>
      </w:r>
      <w:r w:rsidR="00404259" w:rsidRPr="000F2005">
        <w:rPr>
          <w:rFonts w:ascii="Arial" w:eastAsia="Arial" w:hAnsi="Arial" w:cs="Arial"/>
        </w:rPr>
        <w:t>Chambers et al.,</w:t>
      </w:r>
      <w:r w:rsidR="50ACC37F" w:rsidRPr="000F2005">
        <w:rPr>
          <w:rFonts w:ascii="Arial" w:eastAsia="Arial" w:hAnsi="Arial" w:cs="Arial"/>
        </w:rPr>
        <w:t xml:space="preserve"> </w:t>
      </w:r>
      <w:r w:rsidR="00404259" w:rsidRPr="000F2005">
        <w:rPr>
          <w:rFonts w:ascii="Arial" w:eastAsia="Arial" w:hAnsi="Arial" w:cs="Arial"/>
        </w:rPr>
        <w:t>2001</w:t>
      </w:r>
      <w:r w:rsidR="50ACC37F" w:rsidRPr="000F2005">
        <w:rPr>
          <w:rFonts w:ascii="Arial" w:eastAsia="Arial" w:hAnsi="Arial" w:cs="Arial"/>
        </w:rPr>
        <w:t>).</w:t>
      </w:r>
      <w:r w:rsidR="3083683A" w:rsidRPr="000F2005">
        <w:rPr>
          <w:rFonts w:ascii="Arial" w:eastAsia="Arial" w:hAnsi="Arial" w:cs="Arial"/>
        </w:rPr>
        <w:t xml:space="preserve"> Veel organisaties zijn op zoek naar medewerkers met dezelfde competenties en functieprofielen.</w:t>
      </w:r>
      <w:r w:rsidR="4DF68DE2" w:rsidRPr="000F2005">
        <w:rPr>
          <w:rFonts w:ascii="Arial" w:eastAsia="Arial" w:hAnsi="Arial" w:cs="Arial"/>
        </w:rPr>
        <w:t xml:space="preserve"> D</w:t>
      </w:r>
      <w:r w:rsidR="27669C39" w:rsidRPr="000F2005">
        <w:rPr>
          <w:rFonts w:ascii="Arial" w:eastAsia="Arial" w:hAnsi="Arial" w:cs="Arial"/>
        </w:rPr>
        <w:t xml:space="preserve">it is te wijten aan </w:t>
      </w:r>
      <w:r w:rsidR="002540CE" w:rsidRPr="000F2005">
        <w:rPr>
          <w:rFonts w:ascii="Arial" w:eastAsia="Arial" w:hAnsi="Arial" w:cs="Arial"/>
        </w:rPr>
        <w:t xml:space="preserve">de krapte op de arbeidsmarkt en </w:t>
      </w:r>
      <w:r w:rsidR="004D0576" w:rsidRPr="000F2005">
        <w:rPr>
          <w:rFonts w:ascii="Arial" w:eastAsia="Arial" w:hAnsi="Arial" w:cs="Arial"/>
        </w:rPr>
        <w:t xml:space="preserve">verschillende ontwikkelingen in </w:t>
      </w:r>
      <w:r w:rsidR="00052353" w:rsidRPr="000F2005">
        <w:rPr>
          <w:rFonts w:ascii="Arial" w:eastAsia="Arial" w:hAnsi="Arial" w:cs="Arial"/>
        </w:rPr>
        <w:t>de wereld</w:t>
      </w:r>
      <w:r w:rsidR="004D0576" w:rsidRPr="000F2005">
        <w:rPr>
          <w:rFonts w:ascii="Arial" w:eastAsia="Arial" w:hAnsi="Arial" w:cs="Arial"/>
        </w:rPr>
        <w:t xml:space="preserve">. </w:t>
      </w:r>
      <w:r w:rsidR="20970128" w:rsidRPr="000F2005">
        <w:rPr>
          <w:rFonts w:ascii="Arial" w:eastAsia="Arial" w:hAnsi="Arial" w:cs="Arial"/>
        </w:rPr>
        <w:t>D</w:t>
      </w:r>
      <w:r w:rsidR="27669C39" w:rsidRPr="000F2005">
        <w:rPr>
          <w:rFonts w:ascii="Arial" w:eastAsia="Arial" w:hAnsi="Arial" w:cs="Arial"/>
        </w:rPr>
        <w:t>enk hierbij aan de opkomst van AI (artificial intelligence)</w:t>
      </w:r>
      <w:r w:rsidR="00052353" w:rsidRPr="000F2005">
        <w:rPr>
          <w:rFonts w:ascii="Arial" w:eastAsia="Arial" w:hAnsi="Arial" w:cs="Arial"/>
        </w:rPr>
        <w:t>,</w:t>
      </w:r>
      <w:r w:rsidR="27669C39" w:rsidRPr="000F2005">
        <w:rPr>
          <w:rFonts w:ascii="Arial" w:eastAsia="Arial" w:hAnsi="Arial" w:cs="Arial"/>
        </w:rPr>
        <w:t xml:space="preserve"> </w:t>
      </w:r>
      <w:r w:rsidR="00052353" w:rsidRPr="000F2005">
        <w:rPr>
          <w:rFonts w:ascii="Arial" w:eastAsia="Arial" w:hAnsi="Arial" w:cs="Arial"/>
        </w:rPr>
        <w:t xml:space="preserve">de focus op duurzaamheid, klimaatveranderingen </w:t>
      </w:r>
      <w:r w:rsidR="27669C39" w:rsidRPr="000F2005">
        <w:rPr>
          <w:rFonts w:ascii="Arial" w:eastAsia="Arial" w:hAnsi="Arial" w:cs="Arial"/>
        </w:rPr>
        <w:t>en de vele innovaties in de techniek</w:t>
      </w:r>
      <w:r w:rsidR="2A7C8B2F" w:rsidRPr="000F2005">
        <w:rPr>
          <w:rFonts w:ascii="Arial" w:eastAsia="Arial" w:hAnsi="Arial" w:cs="Arial"/>
        </w:rPr>
        <w:t xml:space="preserve">. </w:t>
      </w:r>
      <w:r w:rsidR="004D0576" w:rsidRPr="000F2005">
        <w:rPr>
          <w:rFonts w:ascii="Arial" w:eastAsia="Arial" w:hAnsi="Arial" w:cs="Arial"/>
        </w:rPr>
        <w:t xml:space="preserve">Deze ontwikkelingen spelen nu al een grote rol in </w:t>
      </w:r>
      <w:r w:rsidR="00052353" w:rsidRPr="000F2005">
        <w:rPr>
          <w:rFonts w:ascii="Arial" w:eastAsia="Arial" w:hAnsi="Arial" w:cs="Arial"/>
        </w:rPr>
        <w:t>de wereld en deze rol zal alleen maar groter worden in de toekomst</w:t>
      </w:r>
      <w:r w:rsidR="002540CE" w:rsidRPr="000F2005">
        <w:rPr>
          <w:rFonts w:ascii="Arial" w:eastAsia="Arial" w:hAnsi="Arial" w:cs="Arial"/>
        </w:rPr>
        <w:t xml:space="preserve"> (Van Leeuwen, 2022).</w:t>
      </w:r>
      <w:r w:rsidR="00052353" w:rsidRPr="000F2005">
        <w:rPr>
          <w:rFonts w:ascii="Arial" w:eastAsia="Arial" w:hAnsi="Arial" w:cs="Arial"/>
        </w:rPr>
        <w:t xml:space="preserve"> Zo </w:t>
      </w:r>
      <w:r w:rsidR="2A7C8B2F" w:rsidRPr="000F2005">
        <w:rPr>
          <w:rFonts w:ascii="Arial" w:eastAsia="Arial" w:hAnsi="Arial" w:cs="Arial"/>
        </w:rPr>
        <w:t>zijn</w:t>
      </w:r>
      <w:r w:rsidR="00052353" w:rsidRPr="000F2005">
        <w:rPr>
          <w:rFonts w:ascii="Arial" w:eastAsia="Arial" w:hAnsi="Arial" w:cs="Arial"/>
        </w:rPr>
        <w:t xml:space="preserve"> er</w:t>
      </w:r>
      <w:r w:rsidR="2A7C8B2F" w:rsidRPr="000F2005">
        <w:rPr>
          <w:rFonts w:ascii="Arial" w:eastAsia="Arial" w:hAnsi="Arial" w:cs="Arial"/>
        </w:rPr>
        <w:t xml:space="preserve"> zelfs </w:t>
      </w:r>
      <w:r w:rsidR="63D24D91" w:rsidRPr="000F2005">
        <w:rPr>
          <w:rFonts w:ascii="Arial" w:eastAsia="Arial" w:hAnsi="Arial" w:cs="Arial"/>
        </w:rPr>
        <w:t xml:space="preserve">onderzoekers die stellen dat de opkomst van AI een grotere revolutie is dan de </w:t>
      </w:r>
      <w:r w:rsidR="63D24D91" w:rsidRPr="000F2005">
        <w:rPr>
          <w:rFonts w:ascii="Arial" w:eastAsia="Arial" w:hAnsi="Arial" w:cs="Arial"/>
        </w:rPr>
        <w:lastRenderedPageBreak/>
        <w:t>uitvinding van de computer (Kock, 2023</w:t>
      </w:r>
      <w:r w:rsidR="74FC7893" w:rsidRPr="000F2005">
        <w:rPr>
          <w:rFonts w:ascii="Arial" w:eastAsia="Arial" w:hAnsi="Arial" w:cs="Arial"/>
        </w:rPr>
        <w:t>).</w:t>
      </w:r>
      <w:r w:rsidR="002540CE" w:rsidRPr="000F2005">
        <w:rPr>
          <w:rFonts w:ascii="Arial" w:eastAsia="Arial" w:hAnsi="Arial" w:cs="Arial"/>
        </w:rPr>
        <w:t xml:space="preserve"> </w:t>
      </w:r>
      <w:r w:rsidR="002540CE">
        <w:rPr>
          <w:rFonts w:ascii="Arial" w:eastAsia="Arial" w:hAnsi="Arial" w:cs="Arial"/>
        </w:rPr>
        <w:t>Door deze ‘war for talent’ is het dus van essentieel belang dat werkgevers zichzelf onderscheiden</w:t>
      </w:r>
      <w:r w:rsidR="00BC1495">
        <w:rPr>
          <w:rFonts w:ascii="Arial" w:eastAsia="Arial" w:hAnsi="Arial" w:cs="Arial"/>
        </w:rPr>
        <w:t>. Want door</w:t>
      </w:r>
      <w:r w:rsidR="002540CE">
        <w:rPr>
          <w:rFonts w:ascii="Arial" w:eastAsia="Arial" w:hAnsi="Arial" w:cs="Arial"/>
        </w:rPr>
        <w:t xml:space="preserve"> zich te onderscheiden kunnen werkgevers een belangrijk concurrentievoordeel hebben in de</w:t>
      </w:r>
      <w:r w:rsidR="00BC1495">
        <w:rPr>
          <w:rFonts w:ascii="Arial" w:eastAsia="Arial" w:hAnsi="Arial" w:cs="Arial"/>
        </w:rPr>
        <w:t>ze</w:t>
      </w:r>
      <w:r w:rsidR="002540CE">
        <w:rPr>
          <w:rFonts w:ascii="Arial" w:eastAsia="Arial" w:hAnsi="Arial" w:cs="Arial"/>
        </w:rPr>
        <w:t xml:space="preserve"> </w:t>
      </w:r>
      <w:r w:rsidR="00BC1495">
        <w:rPr>
          <w:rFonts w:ascii="Arial" w:eastAsia="Arial" w:hAnsi="Arial" w:cs="Arial"/>
        </w:rPr>
        <w:t>‘</w:t>
      </w:r>
      <w:r w:rsidR="002540CE">
        <w:rPr>
          <w:rFonts w:ascii="Arial" w:eastAsia="Arial" w:hAnsi="Arial" w:cs="Arial"/>
        </w:rPr>
        <w:t>war for talent</w:t>
      </w:r>
      <w:r w:rsidR="00BC1495">
        <w:rPr>
          <w:rFonts w:ascii="Arial" w:eastAsia="Arial" w:hAnsi="Arial" w:cs="Arial"/>
        </w:rPr>
        <w:t>’</w:t>
      </w:r>
      <w:r w:rsidR="002540CE">
        <w:rPr>
          <w:rFonts w:ascii="Arial" w:eastAsia="Arial" w:hAnsi="Arial" w:cs="Arial"/>
        </w:rPr>
        <w:t xml:space="preserve"> (Morgan, 2017).</w:t>
      </w:r>
    </w:p>
    <w:p w14:paraId="5E8D8366" w14:textId="5151AB4E" w:rsidR="02AB41BB" w:rsidRDefault="02AB41BB" w:rsidP="688899A8">
      <w:pPr>
        <w:rPr>
          <w:rFonts w:ascii="Arial" w:eastAsia="Arial" w:hAnsi="Arial" w:cs="Arial"/>
        </w:rPr>
      </w:pPr>
    </w:p>
    <w:p w14:paraId="2FA06F95" w14:textId="1B9C860E" w:rsidR="5CEEB569" w:rsidRDefault="5CEEB569" w:rsidP="688899A8">
      <w:pPr>
        <w:spacing w:after="0"/>
        <w:rPr>
          <w:rFonts w:ascii="Arial" w:eastAsia="Arial" w:hAnsi="Arial" w:cs="Arial"/>
          <w:b/>
          <w:bCs/>
          <w:i/>
          <w:iCs/>
        </w:rPr>
      </w:pPr>
      <w:r w:rsidRPr="688899A8">
        <w:rPr>
          <w:rFonts w:ascii="Arial" w:eastAsia="Arial" w:hAnsi="Arial" w:cs="Arial"/>
          <w:b/>
          <w:bCs/>
          <w:i/>
          <w:iCs/>
        </w:rPr>
        <w:t>Onderscheiden</w:t>
      </w:r>
    </w:p>
    <w:p w14:paraId="2B5739FF" w14:textId="493B65E4" w:rsidR="00BF30C5" w:rsidRPr="000F2005" w:rsidRDefault="5CEEB569" w:rsidP="688899A8">
      <w:pPr>
        <w:spacing w:after="0"/>
        <w:rPr>
          <w:rFonts w:ascii="Arial" w:eastAsia="Arial" w:hAnsi="Arial" w:cs="Arial"/>
        </w:rPr>
      </w:pPr>
      <w:r w:rsidRPr="7305759A">
        <w:rPr>
          <w:rFonts w:ascii="Arial" w:eastAsia="Arial" w:hAnsi="Arial" w:cs="Arial"/>
        </w:rPr>
        <w:t>Door de ontwikkeling</w:t>
      </w:r>
      <w:r w:rsidR="4E2A9124" w:rsidRPr="7305759A">
        <w:rPr>
          <w:rFonts w:ascii="Arial" w:eastAsia="Arial" w:hAnsi="Arial" w:cs="Arial"/>
        </w:rPr>
        <w:t xml:space="preserve">en </w:t>
      </w:r>
      <w:r w:rsidRPr="7305759A">
        <w:rPr>
          <w:rFonts w:ascii="Arial" w:eastAsia="Arial" w:hAnsi="Arial" w:cs="Arial"/>
        </w:rPr>
        <w:t>die genoemd zijn in de inleiding</w:t>
      </w:r>
      <w:r w:rsidR="0E23C1FE" w:rsidRPr="7305759A">
        <w:rPr>
          <w:rFonts w:ascii="Arial" w:eastAsia="Arial" w:hAnsi="Arial" w:cs="Arial"/>
        </w:rPr>
        <w:t xml:space="preserve"> </w:t>
      </w:r>
      <w:r w:rsidRPr="7305759A">
        <w:rPr>
          <w:rFonts w:ascii="Arial" w:eastAsia="Arial" w:hAnsi="Arial" w:cs="Arial"/>
        </w:rPr>
        <w:t xml:space="preserve">en de </w:t>
      </w:r>
      <w:r w:rsidR="00BC1495">
        <w:rPr>
          <w:rFonts w:ascii="Arial" w:eastAsia="Arial" w:hAnsi="Arial" w:cs="Arial"/>
        </w:rPr>
        <w:t>‘</w:t>
      </w:r>
      <w:r w:rsidRPr="7305759A">
        <w:rPr>
          <w:rFonts w:ascii="Arial" w:eastAsia="Arial" w:hAnsi="Arial" w:cs="Arial"/>
        </w:rPr>
        <w:t xml:space="preserve">war </w:t>
      </w:r>
      <w:r w:rsidR="00677CD3">
        <w:rPr>
          <w:rFonts w:ascii="Arial" w:eastAsia="Arial" w:hAnsi="Arial" w:cs="Arial"/>
        </w:rPr>
        <w:t>for</w:t>
      </w:r>
      <w:r w:rsidRPr="7305759A">
        <w:rPr>
          <w:rFonts w:ascii="Arial" w:eastAsia="Arial" w:hAnsi="Arial" w:cs="Arial"/>
        </w:rPr>
        <w:t xml:space="preserve"> talent</w:t>
      </w:r>
      <w:r w:rsidR="00C708EA">
        <w:rPr>
          <w:rFonts w:ascii="Arial" w:eastAsia="Arial" w:hAnsi="Arial" w:cs="Arial"/>
        </w:rPr>
        <w:t>’ wordt</w:t>
      </w:r>
      <w:r w:rsidRPr="7305759A">
        <w:rPr>
          <w:rFonts w:ascii="Arial" w:eastAsia="Arial" w:hAnsi="Arial" w:cs="Arial"/>
        </w:rPr>
        <w:t xml:space="preserve"> het dus steeds belangrijker voor werkgevers om zichzelf te onderscheiden op de arbeidsmarkt. </w:t>
      </w:r>
      <w:r w:rsidR="00677CD3">
        <w:rPr>
          <w:rFonts w:ascii="Arial" w:eastAsia="Arial" w:hAnsi="Arial" w:cs="Arial"/>
        </w:rPr>
        <w:t xml:space="preserve">Een goede manier voor werkgevers om zichzelf te onderscheiden is het creëren van een sterk werkgeversmerk. </w:t>
      </w:r>
      <w:r w:rsidR="6C63DEB4" w:rsidRPr="7305759A">
        <w:rPr>
          <w:rFonts w:ascii="Arial" w:eastAsia="Arial" w:hAnsi="Arial" w:cs="Arial"/>
        </w:rPr>
        <w:t>Het werkgeversmerk</w:t>
      </w:r>
      <w:r w:rsidR="004E1322">
        <w:rPr>
          <w:rFonts w:ascii="Arial" w:eastAsia="Arial" w:hAnsi="Arial" w:cs="Arial"/>
        </w:rPr>
        <w:t>,</w:t>
      </w:r>
      <w:r w:rsidR="6C63DEB4" w:rsidRPr="7305759A">
        <w:rPr>
          <w:rFonts w:ascii="Arial" w:eastAsia="Arial" w:hAnsi="Arial" w:cs="Arial"/>
        </w:rPr>
        <w:t xml:space="preserve"> ook wel </w:t>
      </w:r>
      <w:r w:rsidR="000D3371">
        <w:rPr>
          <w:rFonts w:ascii="Arial" w:eastAsia="Arial" w:hAnsi="Arial" w:cs="Arial"/>
        </w:rPr>
        <w:t>‘</w:t>
      </w:r>
      <w:r w:rsidR="009F6B3D">
        <w:rPr>
          <w:rFonts w:ascii="Arial" w:eastAsia="Arial" w:hAnsi="Arial" w:cs="Arial"/>
        </w:rPr>
        <w:t>e</w:t>
      </w:r>
      <w:r w:rsidR="6C63DEB4" w:rsidRPr="7305759A">
        <w:rPr>
          <w:rFonts w:ascii="Arial" w:eastAsia="Arial" w:hAnsi="Arial" w:cs="Arial"/>
        </w:rPr>
        <w:t xml:space="preserve">mployer </w:t>
      </w:r>
      <w:r w:rsidR="009F6B3D">
        <w:rPr>
          <w:rFonts w:ascii="Arial" w:eastAsia="Arial" w:hAnsi="Arial" w:cs="Arial"/>
        </w:rPr>
        <w:t>b</w:t>
      </w:r>
      <w:r w:rsidR="6C63DEB4" w:rsidRPr="7305759A">
        <w:rPr>
          <w:rFonts w:ascii="Arial" w:eastAsia="Arial" w:hAnsi="Arial" w:cs="Arial"/>
        </w:rPr>
        <w:t>randing</w:t>
      </w:r>
      <w:r w:rsidR="000D3371">
        <w:rPr>
          <w:rFonts w:ascii="Arial" w:eastAsia="Arial" w:hAnsi="Arial" w:cs="Arial"/>
        </w:rPr>
        <w:t>’</w:t>
      </w:r>
      <w:r w:rsidR="6C63DEB4" w:rsidRPr="7305759A">
        <w:rPr>
          <w:rFonts w:ascii="Arial" w:eastAsia="Arial" w:hAnsi="Arial" w:cs="Arial"/>
        </w:rPr>
        <w:t xml:space="preserve"> genoemd</w:t>
      </w:r>
      <w:r w:rsidR="00BC1495">
        <w:rPr>
          <w:rFonts w:ascii="Arial" w:eastAsia="Arial" w:hAnsi="Arial" w:cs="Arial"/>
        </w:rPr>
        <w:t>,</w:t>
      </w:r>
      <w:r w:rsidR="6C63DEB4" w:rsidRPr="7305759A">
        <w:rPr>
          <w:rFonts w:ascii="Arial" w:eastAsia="Arial" w:hAnsi="Arial" w:cs="Arial"/>
        </w:rPr>
        <w:t xml:space="preserve"> omschrijf</w:t>
      </w:r>
      <w:r w:rsidR="00D06B3F">
        <w:rPr>
          <w:rFonts w:ascii="Arial" w:eastAsia="Arial" w:hAnsi="Arial" w:cs="Arial"/>
        </w:rPr>
        <w:t xml:space="preserve">t </w:t>
      </w:r>
      <w:r w:rsidR="00D06B3F" w:rsidRPr="000F2005">
        <w:rPr>
          <w:rFonts w:ascii="Arial" w:eastAsia="Arial" w:hAnsi="Arial" w:cs="Arial"/>
        </w:rPr>
        <w:t xml:space="preserve">volgens Van der Haas en Hudepohl (2015) het creëren van een onderscheidend, authentiek en aansprekend imago, met als doel dat werknemers kunnen worden aangetrokken dan wel worden behouden. Volgens </w:t>
      </w:r>
      <w:r w:rsidR="000E7BB4" w:rsidRPr="000F2005">
        <w:rPr>
          <w:rFonts w:ascii="Arial" w:eastAsia="Arial" w:hAnsi="Arial" w:cs="Arial"/>
        </w:rPr>
        <w:t xml:space="preserve">Aarnoutse (2016) stelt een sterk </w:t>
      </w:r>
      <w:r w:rsidR="00BF30C5" w:rsidRPr="000F2005">
        <w:rPr>
          <w:rFonts w:ascii="Arial" w:eastAsia="Arial" w:hAnsi="Arial" w:cs="Arial"/>
        </w:rPr>
        <w:t>‘</w:t>
      </w:r>
      <w:r w:rsidR="000E7BB4" w:rsidRPr="000F2005">
        <w:rPr>
          <w:rFonts w:ascii="Arial" w:eastAsia="Arial" w:hAnsi="Arial" w:cs="Arial"/>
        </w:rPr>
        <w:t>employer brand</w:t>
      </w:r>
      <w:r w:rsidR="00BF30C5" w:rsidRPr="000F2005">
        <w:rPr>
          <w:rFonts w:ascii="Arial" w:eastAsia="Arial" w:hAnsi="Arial" w:cs="Arial"/>
        </w:rPr>
        <w:t>’</w:t>
      </w:r>
      <w:r w:rsidR="000E7BB4" w:rsidRPr="000F2005">
        <w:rPr>
          <w:rFonts w:ascii="Arial" w:eastAsia="Arial" w:hAnsi="Arial" w:cs="Arial"/>
        </w:rPr>
        <w:t xml:space="preserve"> organisaties in staat om een sterke </w:t>
      </w:r>
      <w:r w:rsidR="004E1322" w:rsidRPr="000F2005">
        <w:rPr>
          <w:rFonts w:ascii="Arial" w:eastAsia="Arial" w:hAnsi="Arial" w:cs="Arial"/>
        </w:rPr>
        <w:t>gemeenschap</w:t>
      </w:r>
      <w:r w:rsidR="000E7BB4" w:rsidRPr="000F2005">
        <w:rPr>
          <w:rFonts w:ascii="Arial" w:eastAsia="Arial" w:hAnsi="Arial" w:cs="Arial"/>
        </w:rPr>
        <w:t xml:space="preserve"> op te bouwen van toekomstige en oud medewerkers waaruit in een later stadium geworven kan worden. Daarnaast zorgt een sterk </w:t>
      </w:r>
      <w:r w:rsidR="00BF30C5" w:rsidRPr="000F2005">
        <w:rPr>
          <w:rFonts w:ascii="Arial" w:eastAsia="Arial" w:hAnsi="Arial" w:cs="Arial"/>
        </w:rPr>
        <w:t>‘</w:t>
      </w:r>
      <w:r w:rsidR="000E7BB4" w:rsidRPr="000F2005">
        <w:rPr>
          <w:rFonts w:ascii="Arial" w:eastAsia="Arial" w:hAnsi="Arial" w:cs="Arial"/>
        </w:rPr>
        <w:t>employer brand</w:t>
      </w:r>
      <w:r w:rsidR="00BF30C5" w:rsidRPr="000F2005">
        <w:rPr>
          <w:rFonts w:ascii="Arial" w:eastAsia="Arial" w:hAnsi="Arial" w:cs="Arial"/>
        </w:rPr>
        <w:t>’</w:t>
      </w:r>
      <w:r w:rsidR="000E7BB4" w:rsidRPr="000F2005">
        <w:rPr>
          <w:rFonts w:ascii="Arial" w:eastAsia="Arial" w:hAnsi="Arial" w:cs="Arial"/>
        </w:rPr>
        <w:t xml:space="preserve"> ervoor dat er sneller nieuwe medewerkers kunnen worden aangetrokken en dat er minder verloop is. </w:t>
      </w:r>
      <w:r w:rsidR="33C68D7D" w:rsidRPr="000F2005">
        <w:rPr>
          <w:rFonts w:ascii="Arial" w:eastAsia="Arial" w:hAnsi="Arial" w:cs="Arial"/>
        </w:rPr>
        <w:t xml:space="preserve">Volgens </w:t>
      </w:r>
      <w:r w:rsidR="00DC2B57" w:rsidRPr="000F2005">
        <w:rPr>
          <w:rFonts w:ascii="Arial" w:eastAsia="Arial" w:hAnsi="Arial" w:cs="Arial"/>
        </w:rPr>
        <w:t>Aarnoutse (2016)</w:t>
      </w:r>
      <w:r w:rsidR="33C68D7D" w:rsidRPr="000F2005">
        <w:rPr>
          <w:rFonts w:ascii="Arial" w:eastAsia="Arial" w:hAnsi="Arial" w:cs="Arial"/>
        </w:rPr>
        <w:t xml:space="preserve"> </w:t>
      </w:r>
      <w:r w:rsidR="00DC2B57" w:rsidRPr="000F2005">
        <w:rPr>
          <w:rFonts w:ascii="Arial" w:eastAsia="Arial" w:hAnsi="Arial" w:cs="Arial"/>
        </w:rPr>
        <w:t>is</w:t>
      </w:r>
      <w:r w:rsidR="33C68D7D" w:rsidRPr="000F2005">
        <w:rPr>
          <w:rFonts w:ascii="Arial" w:eastAsia="Arial" w:hAnsi="Arial" w:cs="Arial"/>
        </w:rPr>
        <w:t xml:space="preserve"> de </w:t>
      </w:r>
      <w:r w:rsidR="00D8725C">
        <w:rPr>
          <w:rFonts w:ascii="Arial" w:eastAsia="Arial" w:hAnsi="Arial" w:cs="Arial"/>
        </w:rPr>
        <w:t>‘</w:t>
      </w:r>
      <w:r w:rsidR="66227808" w:rsidRPr="000F2005">
        <w:rPr>
          <w:rFonts w:ascii="Arial" w:eastAsia="Arial" w:hAnsi="Arial" w:cs="Arial"/>
        </w:rPr>
        <w:t>E</w:t>
      </w:r>
      <w:r w:rsidR="004B5806" w:rsidRPr="000F2005">
        <w:rPr>
          <w:rFonts w:ascii="Arial" w:eastAsia="Arial" w:hAnsi="Arial" w:cs="Arial"/>
        </w:rPr>
        <w:t>mployee</w:t>
      </w:r>
      <w:r w:rsidR="66227808" w:rsidRPr="000F2005">
        <w:rPr>
          <w:rFonts w:ascii="Arial" w:eastAsia="Arial" w:hAnsi="Arial" w:cs="Arial"/>
        </w:rPr>
        <w:t xml:space="preserve"> Value Proposition (EVP)</w:t>
      </w:r>
      <w:r w:rsidR="00D8725C">
        <w:rPr>
          <w:rFonts w:ascii="Arial" w:eastAsia="Arial" w:hAnsi="Arial" w:cs="Arial"/>
        </w:rPr>
        <w:t>’</w:t>
      </w:r>
      <w:r w:rsidR="66227808" w:rsidRPr="000F2005">
        <w:rPr>
          <w:rFonts w:ascii="Arial" w:eastAsia="Arial" w:hAnsi="Arial" w:cs="Arial"/>
        </w:rPr>
        <w:t xml:space="preserve"> </w:t>
      </w:r>
      <w:r w:rsidR="00DC2B57" w:rsidRPr="000F2005">
        <w:rPr>
          <w:rFonts w:ascii="Arial" w:eastAsia="Arial" w:hAnsi="Arial" w:cs="Arial"/>
        </w:rPr>
        <w:t>een oprechte en waarheidsgetrouwe belofte die een organisatie doet aan (toekomstige) werknemers. De EVP bestaat uit de essentie van de organisatie, de standpunten van een organisatie en wat een organisatie te bieden heeft.</w:t>
      </w:r>
      <w:r w:rsidR="00167B4C" w:rsidRPr="000F2005">
        <w:rPr>
          <w:rFonts w:ascii="Arial" w:eastAsia="Arial" w:hAnsi="Arial" w:cs="Arial"/>
        </w:rPr>
        <w:t xml:space="preserve"> Volgens Aarnoutse (2016) is de EVP van een organisatie onafscheidelijk van het </w:t>
      </w:r>
      <w:r w:rsidR="00694548" w:rsidRPr="000F2005">
        <w:rPr>
          <w:rFonts w:ascii="Arial" w:eastAsia="Arial" w:hAnsi="Arial" w:cs="Arial"/>
        </w:rPr>
        <w:t>‘</w:t>
      </w:r>
      <w:r w:rsidR="00167B4C" w:rsidRPr="000F2005">
        <w:rPr>
          <w:rFonts w:ascii="Arial" w:eastAsia="Arial" w:hAnsi="Arial" w:cs="Arial"/>
        </w:rPr>
        <w:t>employer brand</w:t>
      </w:r>
      <w:r w:rsidR="00694548" w:rsidRPr="000F2005">
        <w:rPr>
          <w:rFonts w:ascii="Arial" w:eastAsia="Arial" w:hAnsi="Arial" w:cs="Arial"/>
        </w:rPr>
        <w:t>’</w:t>
      </w:r>
      <w:r w:rsidR="00167B4C" w:rsidRPr="000F2005">
        <w:rPr>
          <w:rFonts w:ascii="Arial" w:eastAsia="Arial" w:hAnsi="Arial" w:cs="Arial"/>
        </w:rPr>
        <w:t xml:space="preserve"> van een organisatie.</w:t>
      </w:r>
      <w:r w:rsidR="00DC2B57" w:rsidRPr="000F2005">
        <w:rPr>
          <w:rFonts w:ascii="Arial" w:eastAsia="Arial" w:hAnsi="Arial" w:cs="Arial"/>
        </w:rPr>
        <w:t xml:space="preserve"> </w:t>
      </w:r>
      <w:r w:rsidR="66227808" w:rsidRPr="7305759A">
        <w:rPr>
          <w:rFonts w:ascii="Arial" w:eastAsia="Arial" w:hAnsi="Arial" w:cs="Arial"/>
        </w:rPr>
        <w:t>De EVP van een organisatie kan</w:t>
      </w:r>
      <w:r w:rsidR="00DC2B57">
        <w:rPr>
          <w:rFonts w:ascii="Arial" w:eastAsia="Arial" w:hAnsi="Arial" w:cs="Arial"/>
        </w:rPr>
        <w:t xml:space="preserve"> volgens HR Praktijk (z.d.)</w:t>
      </w:r>
      <w:r w:rsidR="66227808" w:rsidRPr="7305759A">
        <w:rPr>
          <w:rFonts w:ascii="Arial" w:eastAsia="Arial" w:hAnsi="Arial" w:cs="Arial"/>
        </w:rPr>
        <w:t xml:space="preserve"> uit verschillende factoren bestaan</w:t>
      </w:r>
      <w:r w:rsidR="6B84E0FF" w:rsidRPr="7305759A">
        <w:rPr>
          <w:rFonts w:ascii="Arial" w:eastAsia="Arial" w:hAnsi="Arial" w:cs="Arial"/>
        </w:rPr>
        <w:t>. D</w:t>
      </w:r>
      <w:r w:rsidR="392BEFFB" w:rsidRPr="7305759A">
        <w:rPr>
          <w:rFonts w:ascii="Arial" w:eastAsia="Arial" w:hAnsi="Arial" w:cs="Arial"/>
        </w:rPr>
        <w:t>enk hierbij aan primaire arbeidsvoorwaarden zoals salaris</w:t>
      </w:r>
      <w:r w:rsidR="0517E4DB" w:rsidRPr="7305759A">
        <w:rPr>
          <w:rFonts w:ascii="Arial" w:eastAsia="Arial" w:hAnsi="Arial" w:cs="Arial"/>
        </w:rPr>
        <w:t>,</w:t>
      </w:r>
      <w:r w:rsidR="5F07D836" w:rsidRPr="7305759A">
        <w:rPr>
          <w:rFonts w:ascii="Arial" w:eastAsia="Arial" w:hAnsi="Arial" w:cs="Arial"/>
        </w:rPr>
        <w:t xml:space="preserve"> </w:t>
      </w:r>
      <w:r w:rsidR="2E8662EC" w:rsidRPr="7305759A">
        <w:rPr>
          <w:rFonts w:ascii="Arial" w:eastAsia="Arial" w:hAnsi="Arial" w:cs="Arial"/>
        </w:rPr>
        <w:t>m</w:t>
      </w:r>
      <w:r w:rsidR="5F07D836" w:rsidRPr="7305759A">
        <w:rPr>
          <w:rFonts w:ascii="Arial" w:eastAsia="Arial" w:hAnsi="Arial" w:cs="Arial"/>
        </w:rPr>
        <w:t>aar bijvoorbeeld ook secundaire arbeidsvoorwaarden zoals hybride werken en loopbaanmogelijkheden</w:t>
      </w:r>
      <w:r w:rsidR="00DC2B57">
        <w:rPr>
          <w:rFonts w:ascii="Arial" w:eastAsia="Arial" w:hAnsi="Arial" w:cs="Arial"/>
        </w:rPr>
        <w:t xml:space="preserve">. </w:t>
      </w:r>
      <w:r w:rsidR="6BA4745C" w:rsidRPr="7305759A">
        <w:rPr>
          <w:rFonts w:ascii="Arial" w:eastAsia="Arial" w:hAnsi="Arial" w:cs="Arial"/>
        </w:rPr>
        <w:t xml:space="preserve">Ook de cultuur van een organisatie speelt volgens HR Praktijk (z.d.) mee bij de EVP van een organisatie. Volgens </w:t>
      </w:r>
      <w:r w:rsidR="23E2C32A" w:rsidRPr="7305759A">
        <w:rPr>
          <w:rFonts w:ascii="Arial" w:eastAsia="Arial" w:hAnsi="Arial" w:cs="Arial"/>
        </w:rPr>
        <w:t>Morgan (2017) bestaat de EVP van een organisatie voor 40</w:t>
      </w:r>
      <w:r w:rsidR="563EADB5" w:rsidRPr="7305759A">
        <w:rPr>
          <w:rFonts w:ascii="Arial" w:eastAsia="Arial" w:hAnsi="Arial" w:cs="Arial"/>
        </w:rPr>
        <w:t>% uit de omgeving van een organisatie, voor 30% uit de technologische mogelijkheden van een organisatie en voor 30% uit de fysieke beleving van de (toekomstige) medewerker. Dit tezamen resulteert volgens Morgan (2017)</w:t>
      </w:r>
      <w:r w:rsidR="3591204E" w:rsidRPr="7305759A">
        <w:rPr>
          <w:rFonts w:ascii="Arial" w:eastAsia="Arial" w:hAnsi="Arial" w:cs="Arial"/>
        </w:rPr>
        <w:t xml:space="preserve"> in een 100%</w:t>
      </w:r>
      <w:r w:rsidR="177A3527" w:rsidRPr="7305759A">
        <w:rPr>
          <w:rFonts w:ascii="Arial" w:eastAsia="Arial" w:hAnsi="Arial" w:cs="Arial"/>
        </w:rPr>
        <w:t xml:space="preserve"> succesvolle</w:t>
      </w:r>
      <w:r w:rsidR="3591204E" w:rsidRPr="7305759A">
        <w:rPr>
          <w:rFonts w:ascii="Arial" w:eastAsia="Arial" w:hAnsi="Arial" w:cs="Arial"/>
        </w:rPr>
        <w:t xml:space="preserve"> ervaring van de EVP</w:t>
      </w:r>
      <w:r w:rsidR="008E239E">
        <w:rPr>
          <w:rFonts w:ascii="Arial" w:eastAsia="Arial" w:hAnsi="Arial" w:cs="Arial"/>
        </w:rPr>
        <w:t>.</w:t>
      </w:r>
      <w:r w:rsidR="00BF30C5">
        <w:rPr>
          <w:rFonts w:ascii="Arial" w:eastAsia="Arial" w:hAnsi="Arial" w:cs="Arial"/>
        </w:rPr>
        <w:t xml:space="preserve"> </w:t>
      </w:r>
      <w:r w:rsidR="00BF30C5" w:rsidRPr="000F2005">
        <w:rPr>
          <w:rFonts w:ascii="Arial" w:eastAsia="Arial" w:hAnsi="Arial" w:cs="Arial"/>
        </w:rPr>
        <w:t>Volgens Ledford et al. (2000) kent de EVP van een organisatie 4 bepalende componenten. Die van betrokkenheid, werkinhoud, arbeidsvoorwaarden en carrièremogelijkheden. Al deze componenten zorgen samen voor een unieke werknemersbeleving in een organisatie, ook heeft de EVP van een organisatie effect op de uitstraling naar de buitenwereld (Ledford et al., 2000).</w:t>
      </w:r>
    </w:p>
    <w:p w14:paraId="02E1FEEA" w14:textId="77777777" w:rsidR="00BF30C5" w:rsidRPr="000F2005" w:rsidRDefault="00BF30C5" w:rsidP="688899A8">
      <w:pPr>
        <w:spacing w:after="0"/>
        <w:rPr>
          <w:rFonts w:ascii="Arial" w:eastAsia="Arial" w:hAnsi="Arial" w:cs="Arial"/>
        </w:rPr>
      </w:pPr>
    </w:p>
    <w:p w14:paraId="1434219C" w14:textId="3A18427D" w:rsidR="5CEEB569" w:rsidRPr="000F2005" w:rsidRDefault="008E239E" w:rsidP="688899A8">
      <w:pPr>
        <w:spacing w:after="0"/>
        <w:rPr>
          <w:rFonts w:ascii="Arial" w:eastAsia="Arial" w:hAnsi="Arial" w:cs="Arial"/>
        </w:rPr>
      </w:pPr>
      <w:r w:rsidRPr="000F2005">
        <w:rPr>
          <w:rFonts w:ascii="Arial" w:eastAsia="Arial" w:hAnsi="Arial" w:cs="Arial"/>
        </w:rPr>
        <w:t xml:space="preserve">Zoals hierboven beschreven, kan een sterk </w:t>
      </w:r>
      <w:r w:rsidR="00694548" w:rsidRPr="000F2005">
        <w:rPr>
          <w:rFonts w:ascii="Arial" w:eastAsia="Arial" w:hAnsi="Arial" w:cs="Arial"/>
        </w:rPr>
        <w:t>‘</w:t>
      </w:r>
      <w:r w:rsidRPr="000F2005">
        <w:rPr>
          <w:rFonts w:ascii="Arial" w:eastAsia="Arial" w:hAnsi="Arial" w:cs="Arial"/>
        </w:rPr>
        <w:t>employer brand</w:t>
      </w:r>
      <w:r w:rsidR="00694548" w:rsidRPr="000F2005">
        <w:rPr>
          <w:rFonts w:ascii="Arial" w:eastAsia="Arial" w:hAnsi="Arial" w:cs="Arial"/>
        </w:rPr>
        <w:t xml:space="preserve">’ </w:t>
      </w:r>
      <w:r w:rsidRPr="000F2005">
        <w:rPr>
          <w:rFonts w:ascii="Arial" w:eastAsia="Arial" w:hAnsi="Arial" w:cs="Arial"/>
        </w:rPr>
        <w:t>en een sterke EVP er dus voor zorgen dat een werkgever zich kan onderscheiden op de arbeidsmarkt.</w:t>
      </w:r>
    </w:p>
    <w:p w14:paraId="31437080" w14:textId="766AAB43" w:rsidR="02AB41BB" w:rsidRPr="000F2005" w:rsidRDefault="02AB41BB" w:rsidP="688899A8">
      <w:pPr>
        <w:spacing w:after="0"/>
        <w:rPr>
          <w:rFonts w:ascii="Arial" w:eastAsia="Arial" w:hAnsi="Arial" w:cs="Arial"/>
        </w:rPr>
      </w:pPr>
    </w:p>
    <w:p w14:paraId="6AE44DF4" w14:textId="432431CA" w:rsidR="57C120CC" w:rsidRDefault="57C120CC" w:rsidP="688899A8">
      <w:pPr>
        <w:spacing w:after="0"/>
        <w:rPr>
          <w:rFonts w:ascii="Arial" w:eastAsia="Arial" w:hAnsi="Arial" w:cs="Arial"/>
        </w:rPr>
      </w:pPr>
    </w:p>
    <w:p w14:paraId="63DABB01" w14:textId="7FC3A184" w:rsidR="02AB41BB" w:rsidRDefault="02AB41BB" w:rsidP="688899A8">
      <w:pPr>
        <w:spacing w:after="0"/>
        <w:rPr>
          <w:rFonts w:ascii="Arial" w:eastAsia="Arial" w:hAnsi="Arial" w:cs="Arial"/>
        </w:rPr>
      </w:pPr>
    </w:p>
    <w:p w14:paraId="6F3B139E" w14:textId="21441989" w:rsidR="02AB41BB" w:rsidRDefault="02AB41BB" w:rsidP="688899A8">
      <w:pPr>
        <w:spacing w:after="0"/>
        <w:rPr>
          <w:rFonts w:ascii="Arial" w:eastAsia="Arial" w:hAnsi="Arial" w:cs="Arial"/>
        </w:rPr>
      </w:pPr>
    </w:p>
    <w:p w14:paraId="544BFBB3" w14:textId="729DC47A" w:rsidR="02AB41BB" w:rsidRPr="00000D53" w:rsidRDefault="580C6ECD" w:rsidP="00000D53">
      <w:pPr>
        <w:pStyle w:val="Kop2"/>
        <w:rPr>
          <w:rFonts w:ascii="Arial" w:eastAsia="Arial" w:hAnsi="Arial" w:cs="Arial"/>
          <w:b/>
          <w:bCs/>
          <w:color w:val="0070C0"/>
        </w:rPr>
      </w:pPr>
      <w:bookmarkStart w:id="4" w:name="_Toc157698800"/>
      <w:r w:rsidRPr="00DA4623">
        <w:rPr>
          <w:rFonts w:ascii="Arial" w:eastAsia="Arial" w:hAnsi="Arial" w:cs="Arial"/>
          <w:b/>
          <w:bCs/>
          <w:color w:val="0070C0"/>
        </w:rPr>
        <w:t>1.3 Gemeente Peel en Maas</w:t>
      </w:r>
      <w:bookmarkEnd w:id="4"/>
    </w:p>
    <w:p w14:paraId="7FDFBA8D" w14:textId="77777777" w:rsidR="00BC1495" w:rsidRDefault="00BC1495" w:rsidP="688899A8">
      <w:pPr>
        <w:spacing w:after="0"/>
        <w:rPr>
          <w:rFonts w:ascii="Arial" w:eastAsia="Arial" w:hAnsi="Arial" w:cs="Arial"/>
          <w:b/>
          <w:bCs/>
          <w:i/>
          <w:iCs/>
        </w:rPr>
      </w:pPr>
    </w:p>
    <w:p w14:paraId="0111220D" w14:textId="5B379F1B" w:rsidR="580C6ECD" w:rsidRDefault="580C6ECD" w:rsidP="688899A8">
      <w:pPr>
        <w:spacing w:after="0"/>
        <w:rPr>
          <w:rFonts w:ascii="Arial" w:eastAsia="Arial" w:hAnsi="Arial" w:cs="Arial"/>
          <w:b/>
          <w:bCs/>
          <w:i/>
          <w:iCs/>
        </w:rPr>
      </w:pPr>
      <w:r w:rsidRPr="688899A8">
        <w:rPr>
          <w:rFonts w:ascii="Arial" w:eastAsia="Arial" w:hAnsi="Arial" w:cs="Arial"/>
          <w:b/>
          <w:bCs/>
          <w:i/>
          <w:iCs/>
        </w:rPr>
        <w:t>EVP</w:t>
      </w:r>
    </w:p>
    <w:p w14:paraId="35E52176" w14:textId="6E60F72C" w:rsidR="02AB41BB" w:rsidRDefault="580C6ECD" w:rsidP="688899A8">
      <w:pPr>
        <w:spacing w:after="0"/>
        <w:rPr>
          <w:rFonts w:ascii="Arial" w:eastAsia="Arial" w:hAnsi="Arial" w:cs="Arial"/>
        </w:rPr>
      </w:pPr>
      <w:r w:rsidRPr="4B12E9B3">
        <w:rPr>
          <w:rFonts w:ascii="Arial" w:eastAsia="Arial" w:hAnsi="Arial" w:cs="Arial"/>
        </w:rPr>
        <w:t xml:space="preserve">Ook de organisatie </w:t>
      </w:r>
      <w:r w:rsidR="00A81FBD">
        <w:rPr>
          <w:rFonts w:ascii="Arial" w:eastAsia="Arial" w:hAnsi="Arial" w:cs="Arial"/>
        </w:rPr>
        <w:t>G</w:t>
      </w:r>
      <w:r w:rsidRPr="4B12E9B3">
        <w:rPr>
          <w:rFonts w:ascii="Arial" w:eastAsia="Arial" w:hAnsi="Arial" w:cs="Arial"/>
        </w:rPr>
        <w:t xml:space="preserve">emeente Peel en Maas heeft last van de krapte op de arbeidsmarkt en de war </w:t>
      </w:r>
      <w:r w:rsidR="003861EB">
        <w:rPr>
          <w:rFonts w:ascii="Arial" w:eastAsia="Arial" w:hAnsi="Arial" w:cs="Arial"/>
        </w:rPr>
        <w:t>for</w:t>
      </w:r>
      <w:r w:rsidRPr="4B12E9B3">
        <w:rPr>
          <w:rFonts w:ascii="Arial" w:eastAsia="Arial" w:hAnsi="Arial" w:cs="Arial"/>
        </w:rPr>
        <w:t xml:space="preserve"> talent</w:t>
      </w:r>
      <w:r w:rsidR="7BE62AD9" w:rsidRPr="4B12E9B3">
        <w:rPr>
          <w:rFonts w:ascii="Arial" w:eastAsia="Arial" w:hAnsi="Arial" w:cs="Arial"/>
        </w:rPr>
        <w:t xml:space="preserve">. De organisatie vraagt zich af hoe de gemeente zichzelf kan onderscheiden op de arbeidsmarkt en de concurrentiestrijd kan winnen van </w:t>
      </w:r>
      <w:r w:rsidR="098C3217" w:rsidRPr="4B12E9B3">
        <w:rPr>
          <w:rFonts w:ascii="Arial" w:eastAsia="Arial" w:hAnsi="Arial" w:cs="Arial"/>
        </w:rPr>
        <w:t>commerciële organisaties</w:t>
      </w:r>
      <w:r w:rsidR="7BE62AD9" w:rsidRPr="4B12E9B3">
        <w:rPr>
          <w:rFonts w:ascii="Arial" w:eastAsia="Arial" w:hAnsi="Arial" w:cs="Arial"/>
        </w:rPr>
        <w:t xml:space="preserve"> en omliggende gemeenten.</w:t>
      </w:r>
      <w:r w:rsidR="6264F878" w:rsidRPr="4B12E9B3">
        <w:rPr>
          <w:rFonts w:ascii="Arial" w:eastAsia="Arial" w:hAnsi="Arial" w:cs="Arial"/>
        </w:rPr>
        <w:t xml:space="preserve"> </w:t>
      </w:r>
      <w:r w:rsidR="00DC17DE">
        <w:rPr>
          <w:rFonts w:ascii="Arial" w:eastAsia="Arial" w:hAnsi="Arial" w:cs="Arial"/>
        </w:rPr>
        <w:t>Alvorens</w:t>
      </w:r>
      <w:r w:rsidR="6264F878" w:rsidRPr="4B12E9B3">
        <w:rPr>
          <w:rFonts w:ascii="Arial" w:eastAsia="Arial" w:hAnsi="Arial" w:cs="Arial"/>
        </w:rPr>
        <w:t xml:space="preserve"> de </w:t>
      </w:r>
      <w:r w:rsidR="00373622">
        <w:rPr>
          <w:rFonts w:ascii="Arial" w:eastAsia="Arial" w:hAnsi="Arial" w:cs="Arial"/>
        </w:rPr>
        <w:t>aanleiding van het onderzoek wordt beschreven</w:t>
      </w:r>
      <w:r w:rsidR="6264F878" w:rsidRPr="4B12E9B3">
        <w:rPr>
          <w:rFonts w:ascii="Arial" w:eastAsia="Arial" w:hAnsi="Arial" w:cs="Arial"/>
        </w:rPr>
        <w:t>, volgt er eerst</w:t>
      </w:r>
      <w:r w:rsidR="2A29C631" w:rsidRPr="4B12E9B3">
        <w:rPr>
          <w:rFonts w:ascii="Arial" w:eastAsia="Arial" w:hAnsi="Arial" w:cs="Arial"/>
        </w:rPr>
        <w:t xml:space="preserve"> </w:t>
      </w:r>
      <w:r w:rsidR="6264F878" w:rsidRPr="4B12E9B3">
        <w:rPr>
          <w:rFonts w:ascii="Arial" w:eastAsia="Arial" w:hAnsi="Arial" w:cs="Arial"/>
        </w:rPr>
        <w:t>algemene informatie over de gemeente Peel en Maas, en haar kernwaarden/doelen</w:t>
      </w:r>
      <w:r w:rsidR="00BC1495">
        <w:rPr>
          <w:rFonts w:ascii="Arial" w:eastAsia="Arial" w:hAnsi="Arial" w:cs="Arial"/>
        </w:rPr>
        <w:t>.</w:t>
      </w:r>
    </w:p>
    <w:p w14:paraId="1666EE7D" w14:textId="77777777" w:rsidR="00876C86" w:rsidRDefault="00876C86" w:rsidP="688899A8">
      <w:pPr>
        <w:spacing w:after="0"/>
        <w:rPr>
          <w:rFonts w:ascii="Arial" w:eastAsia="Arial" w:hAnsi="Arial" w:cs="Arial"/>
          <w:b/>
          <w:bCs/>
          <w:i/>
          <w:iCs/>
        </w:rPr>
      </w:pPr>
    </w:p>
    <w:p w14:paraId="5EB27059" w14:textId="6695A850" w:rsidR="304DE6E3" w:rsidRDefault="304DE6E3" w:rsidP="688899A8">
      <w:pPr>
        <w:spacing w:after="0"/>
        <w:rPr>
          <w:rFonts w:ascii="Arial" w:eastAsia="Arial" w:hAnsi="Arial" w:cs="Arial"/>
          <w:b/>
          <w:bCs/>
          <w:i/>
          <w:iCs/>
        </w:rPr>
      </w:pPr>
      <w:bookmarkStart w:id="5" w:name="_Hlk152153612"/>
      <w:r w:rsidRPr="688899A8">
        <w:rPr>
          <w:rFonts w:ascii="Arial" w:eastAsia="Arial" w:hAnsi="Arial" w:cs="Arial"/>
          <w:b/>
          <w:bCs/>
          <w:i/>
          <w:iCs/>
        </w:rPr>
        <w:t>De Gemeente Peel en Maas</w:t>
      </w:r>
    </w:p>
    <w:p w14:paraId="098D4FA2" w14:textId="5DBD078F" w:rsidR="304DE6E3" w:rsidRDefault="304DE6E3" w:rsidP="02AB41BB">
      <w:pPr>
        <w:rPr>
          <w:rFonts w:ascii="Arial" w:eastAsia="Arial" w:hAnsi="Arial" w:cs="Arial"/>
        </w:rPr>
      </w:pPr>
      <w:r w:rsidRPr="00324C61">
        <w:rPr>
          <w:rFonts w:ascii="Arial" w:eastAsia="Arial" w:hAnsi="Arial" w:cs="Arial"/>
        </w:rPr>
        <w:t xml:space="preserve">De gemeente Peel en Maas is een </w:t>
      </w:r>
      <w:r w:rsidR="00677CD3">
        <w:rPr>
          <w:rFonts w:ascii="Arial" w:eastAsia="Arial" w:hAnsi="Arial" w:cs="Arial"/>
        </w:rPr>
        <w:t xml:space="preserve">gemeente </w:t>
      </w:r>
      <w:r w:rsidRPr="00324C61">
        <w:rPr>
          <w:rFonts w:ascii="Arial" w:eastAsia="Arial" w:hAnsi="Arial" w:cs="Arial"/>
        </w:rPr>
        <w:t xml:space="preserve">in het landschappelijk gebied tussen de Peel en de Maas. Een gemeente van ruim 45.000 inwoners, die innovatief </w:t>
      </w:r>
      <w:r w:rsidR="00A81FBD">
        <w:rPr>
          <w:rFonts w:ascii="Arial" w:eastAsia="Arial" w:hAnsi="Arial" w:cs="Arial"/>
        </w:rPr>
        <w:t xml:space="preserve">wil zijn </w:t>
      </w:r>
      <w:r w:rsidRPr="00324C61">
        <w:rPr>
          <w:rFonts w:ascii="Arial" w:eastAsia="Arial" w:hAnsi="Arial" w:cs="Arial"/>
        </w:rPr>
        <w:t>en met trots vorm en inhoud</w:t>
      </w:r>
      <w:r w:rsidR="00A81FBD">
        <w:rPr>
          <w:rFonts w:ascii="Arial" w:eastAsia="Arial" w:hAnsi="Arial" w:cs="Arial"/>
        </w:rPr>
        <w:t xml:space="preserve"> wil</w:t>
      </w:r>
      <w:r w:rsidRPr="00324C61">
        <w:rPr>
          <w:rFonts w:ascii="Arial" w:eastAsia="Arial" w:hAnsi="Arial" w:cs="Arial"/>
        </w:rPr>
        <w:t xml:space="preserve"> geven aan </w:t>
      </w:r>
      <w:r w:rsidR="00A81FBD">
        <w:rPr>
          <w:rFonts w:ascii="Arial" w:eastAsia="Arial" w:hAnsi="Arial" w:cs="Arial"/>
        </w:rPr>
        <w:t xml:space="preserve">de </w:t>
      </w:r>
      <w:r w:rsidRPr="00324C61">
        <w:rPr>
          <w:rFonts w:ascii="Arial" w:eastAsia="Arial" w:hAnsi="Arial" w:cs="Arial"/>
        </w:rPr>
        <w:t xml:space="preserve">eigen woon-, werk- en leefomgeving. De gemeente heeft drie kernwaarden, die leidend zijn bij alles wat de gemeente doet: zelfsturing, diversiteit en duurzaamheid. Deze kernwaarden geven richting aan de strategie, het beleid en het dagelijks handelen. </w:t>
      </w:r>
      <w:r w:rsidR="7E86614D" w:rsidRPr="00324C61">
        <w:rPr>
          <w:rFonts w:ascii="Arial" w:eastAsia="Arial" w:hAnsi="Arial" w:cs="Arial"/>
        </w:rPr>
        <w:t>De gemeente Peel en Maas heeft</w:t>
      </w:r>
      <w:r w:rsidRPr="00324C61">
        <w:rPr>
          <w:rFonts w:ascii="Arial" w:eastAsia="Arial" w:hAnsi="Arial" w:cs="Arial"/>
        </w:rPr>
        <w:t xml:space="preserve"> de ambitie om een gemeente te zijn, die in dialoog is met haar omgeving. Een gemeente, die aansluit bij de vele waardevolle initiatieven in de gemeenschap (</w:t>
      </w:r>
      <w:r w:rsidR="00AD0F74">
        <w:rPr>
          <w:rFonts w:ascii="Arial" w:eastAsia="Arial" w:hAnsi="Arial" w:cs="Arial"/>
        </w:rPr>
        <w:t xml:space="preserve">Gemeente Peel en Maas, persoonlijke communicatie, </w:t>
      </w:r>
      <w:r w:rsidRPr="00324C61">
        <w:rPr>
          <w:rFonts w:ascii="Arial" w:eastAsia="Arial" w:hAnsi="Arial" w:cs="Arial"/>
        </w:rPr>
        <w:t>oktober 2023).</w:t>
      </w:r>
      <w:r w:rsidR="630608D0" w:rsidRPr="00324C61">
        <w:rPr>
          <w:rFonts w:ascii="Arial" w:eastAsia="Arial" w:hAnsi="Arial" w:cs="Arial"/>
        </w:rPr>
        <w:t xml:space="preserve"> </w:t>
      </w:r>
    </w:p>
    <w:p w14:paraId="3125A532" w14:textId="77777777" w:rsidR="00373622" w:rsidRDefault="00373622" w:rsidP="02AB41BB">
      <w:pPr>
        <w:rPr>
          <w:rFonts w:ascii="Arial" w:eastAsia="Arial" w:hAnsi="Arial" w:cs="Arial"/>
        </w:rPr>
      </w:pPr>
    </w:p>
    <w:p w14:paraId="1629A5D1" w14:textId="4219AD93" w:rsidR="00DF4B42" w:rsidRPr="000F2005" w:rsidRDefault="00DF4B42" w:rsidP="00DF4B42">
      <w:pPr>
        <w:spacing w:after="0"/>
        <w:rPr>
          <w:rFonts w:ascii="Arial" w:eastAsia="Arial" w:hAnsi="Arial" w:cs="Arial"/>
          <w:b/>
          <w:bCs/>
        </w:rPr>
      </w:pPr>
      <w:r w:rsidRPr="000F2005">
        <w:rPr>
          <w:rFonts w:ascii="Arial" w:eastAsia="Arial" w:hAnsi="Arial" w:cs="Arial"/>
          <w:b/>
          <w:bCs/>
        </w:rPr>
        <w:t>Organisatie Peel en Maas</w:t>
      </w:r>
    </w:p>
    <w:p w14:paraId="642E9B6E" w14:textId="18F7434E" w:rsidR="02AB41BB" w:rsidRPr="000F2005" w:rsidRDefault="00DF4B42" w:rsidP="00BC1495">
      <w:pPr>
        <w:spacing w:after="0"/>
        <w:rPr>
          <w:rFonts w:ascii="Arial" w:eastAsia="Arial" w:hAnsi="Arial" w:cs="Arial"/>
        </w:rPr>
      </w:pPr>
      <w:r w:rsidRPr="000F2005">
        <w:rPr>
          <w:rFonts w:ascii="Arial" w:eastAsia="Arial" w:hAnsi="Arial" w:cs="Arial"/>
        </w:rPr>
        <w:t xml:space="preserve">De organisatie van de gemeente Peel en Maas telt </w:t>
      </w:r>
      <w:r w:rsidR="00694548" w:rsidRPr="000F2005">
        <w:rPr>
          <w:rFonts w:ascii="Arial" w:eastAsia="Arial" w:hAnsi="Arial" w:cs="Arial"/>
        </w:rPr>
        <w:t>ongeveer</w:t>
      </w:r>
      <w:r w:rsidRPr="000F2005">
        <w:rPr>
          <w:rFonts w:ascii="Arial" w:eastAsia="Arial" w:hAnsi="Arial" w:cs="Arial"/>
        </w:rPr>
        <w:t xml:space="preserve"> 3</w:t>
      </w:r>
      <w:r w:rsidR="00155105" w:rsidRPr="000F2005">
        <w:rPr>
          <w:rFonts w:ascii="Arial" w:eastAsia="Arial" w:hAnsi="Arial" w:cs="Arial"/>
        </w:rPr>
        <w:t>75</w:t>
      </w:r>
      <w:r w:rsidRPr="000F2005">
        <w:rPr>
          <w:rFonts w:ascii="Arial" w:eastAsia="Arial" w:hAnsi="Arial" w:cs="Arial"/>
        </w:rPr>
        <w:t xml:space="preserve"> medewerkers. Deze medewerkers zijn verdeel</w:t>
      </w:r>
      <w:r w:rsidR="00440C79" w:rsidRPr="000F2005">
        <w:rPr>
          <w:rFonts w:ascii="Arial" w:eastAsia="Arial" w:hAnsi="Arial" w:cs="Arial"/>
        </w:rPr>
        <w:t xml:space="preserve">d </w:t>
      </w:r>
      <w:r w:rsidRPr="000F2005">
        <w:rPr>
          <w:rFonts w:ascii="Arial" w:eastAsia="Arial" w:hAnsi="Arial" w:cs="Arial"/>
        </w:rPr>
        <w:t>over 10 afdelingen,</w:t>
      </w:r>
      <w:r w:rsidR="001A0BAE" w:rsidRPr="000F2005">
        <w:rPr>
          <w:rFonts w:ascii="Arial" w:eastAsia="Arial" w:hAnsi="Arial" w:cs="Arial"/>
        </w:rPr>
        <w:t xml:space="preserve"> de directie en de griffie. De afdelingen hebben </w:t>
      </w:r>
      <w:r w:rsidRPr="000F2005">
        <w:rPr>
          <w:rFonts w:ascii="Arial" w:eastAsia="Arial" w:hAnsi="Arial" w:cs="Arial"/>
        </w:rPr>
        <w:t>elk hun eigen vakgebied. De organisatie kent een platte structuur</w:t>
      </w:r>
      <w:r w:rsidR="001A0BAE" w:rsidRPr="000F2005">
        <w:rPr>
          <w:rFonts w:ascii="Arial" w:eastAsia="Arial" w:hAnsi="Arial" w:cs="Arial"/>
        </w:rPr>
        <w:t xml:space="preserve">, om dit beter te duiden is in figuur </w:t>
      </w:r>
      <w:r w:rsidR="00096EFA" w:rsidRPr="000F2005">
        <w:rPr>
          <w:rFonts w:ascii="Arial" w:eastAsia="Arial" w:hAnsi="Arial" w:cs="Arial"/>
        </w:rPr>
        <w:t>3</w:t>
      </w:r>
      <w:r w:rsidR="001A0BAE" w:rsidRPr="000F2005">
        <w:rPr>
          <w:rFonts w:ascii="Arial" w:eastAsia="Arial" w:hAnsi="Arial" w:cs="Arial"/>
        </w:rPr>
        <w:t xml:space="preserve"> het organogram van de organisatie toegevoegd</w:t>
      </w:r>
      <w:r w:rsidR="00D06B3F" w:rsidRPr="000F2005">
        <w:rPr>
          <w:rFonts w:ascii="Arial" w:eastAsia="Arial" w:hAnsi="Arial" w:cs="Arial"/>
        </w:rPr>
        <w:t>.</w:t>
      </w:r>
    </w:p>
    <w:p w14:paraId="6A22241A" w14:textId="3ACFE737" w:rsidR="001A0BAE" w:rsidRDefault="001A0BAE" w:rsidP="02AB41BB">
      <w:pPr>
        <w:rPr>
          <w:rFonts w:ascii="Arial" w:eastAsia="Arial" w:hAnsi="Arial" w:cs="Arial"/>
        </w:rPr>
      </w:pPr>
    </w:p>
    <w:p w14:paraId="15B724EE" w14:textId="77777777" w:rsidR="00096EFA" w:rsidRDefault="001A0BAE" w:rsidP="00096EFA">
      <w:pPr>
        <w:keepNext/>
        <w:jc w:val="center"/>
      </w:pPr>
      <w:r>
        <w:rPr>
          <w:noProof/>
        </w:rPr>
        <w:drawing>
          <wp:inline distT="0" distB="0" distL="0" distR="0" wp14:anchorId="60EC038E" wp14:editId="111CAE35">
            <wp:extent cx="6217729" cy="3637915"/>
            <wp:effectExtent l="0" t="0" r="0" b="635"/>
            <wp:docPr id="1" name="Afbeelding 1" descr="Wie zijn wij - Gemeente Peel en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zijn wij - Gemeente Peel en Ma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901" cy="3669610"/>
                    </a:xfrm>
                    <a:prstGeom prst="rect">
                      <a:avLst/>
                    </a:prstGeom>
                    <a:noFill/>
                    <a:ln>
                      <a:noFill/>
                    </a:ln>
                  </pic:spPr>
                </pic:pic>
              </a:graphicData>
            </a:graphic>
          </wp:inline>
        </w:drawing>
      </w:r>
    </w:p>
    <w:p w14:paraId="54E606CA" w14:textId="60DDC59A" w:rsidR="001A0BAE" w:rsidRPr="00324C61" w:rsidRDefault="00096EFA" w:rsidP="00096EFA">
      <w:pPr>
        <w:pStyle w:val="Bijschrift"/>
        <w:jc w:val="center"/>
        <w:rPr>
          <w:rFonts w:ascii="Arial" w:eastAsia="Arial" w:hAnsi="Arial" w:cs="Arial"/>
        </w:rPr>
      </w:pPr>
      <w:r>
        <w:t>Figuur 3: Organogram gemeente Peel en Maas (Gemeente Peel en Maas ,</w:t>
      </w:r>
      <w:r w:rsidR="00BC1495">
        <w:t xml:space="preserve"> </w:t>
      </w:r>
      <w:r>
        <w:t>z.d.).</w:t>
      </w:r>
    </w:p>
    <w:p w14:paraId="756C9D0A" w14:textId="62D16F35" w:rsidR="00DE4608" w:rsidRDefault="00DE4608" w:rsidP="688899A8">
      <w:pPr>
        <w:spacing w:after="0"/>
        <w:rPr>
          <w:rFonts w:ascii="Arial" w:eastAsia="Arial" w:hAnsi="Arial" w:cs="Arial"/>
          <w:b/>
          <w:bCs/>
          <w:i/>
          <w:iCs/>
        </w:rPr>
      </w:pPr>
    </w:p>
    <w:p w14:paraId="17A437B9" w14:textId="77777777" w:rsidR="00DE4608" w:rsidRDefault="00DE4608" w:rsidP="688899A8">
      <w:pPr>
        <w:spacing w:after="0"/>
        <w:rPr>
          <w:rFonts w:ascii="Arial" w:eastAsia="Arial" w:hAnsi="Arial" w:cs="Arial"/>
          <w:b/>
          <w:bCs/>
          <w:i/>
          <w:iCs/>
        </w:rPr>
      </w:pPr>
    </w:p>
    <w:p w14:paraId="6C8D015E" w14:textId="66A8575A" w:rsidR="630608D0" w:rsidRPr="000F2005" w:rsidRDefault="630608D0" w:rsidP="688899A8">
      <w:pPr>
        <w:spacing w:after="0"/>
        <w:rPr>
          <w:rFonts w:ascii="Arial" w:eastAsia="Arial" w:hAnsi="Arial" w:cs="Arial"/>
          <w:b/>
          <w:bCs/>
          <w:i/>
          <w:iCs/>
        </w:rPr>
      </w:pPr>
      <w:r w:rsidRPr="000F2005">
        <w:rPr>
          <w:rFonts w:ascii="Arial" w:eastAsia="Arial" w:hAnsi="Arial" w:cs="Arial"/>
          <w:b/>
          <w:bCs/>
          <w:i/>
          <w:iCs/>
        </w:rPr>
        <w:t xml:space="preserve">De missie van Peel en Maas </w:t>
      </w:r>
    </w:p>
    <w:p w14:paraId="41C64C80" w14:textId="00E5A60E" w:rsidR="630608D0" w:rsidRPr="00DE4608" w:rsidRDefault="630608D0" w:rsidP="02AB41BB">
      <w:pPr>
        <w:spacing w:after="0"/>
        <w:rPr>
          <w:rFonts w:ascii="Arial" w:eastAsia="Arial" w:hAnsi="Arial" w:cs="Arial"/>
          <w:color w:val="FF0000"/>
        </w:rPr>
      </w:pPr>
      <w:r w:rsidRPr="000F2005">
        <w:rPr>
          <w:rFonts w:ascii="Arial" w:eastAsia="Arial" w:hAnsi="Arial" w:cs="Arial"/>
        </w:rPr>
        <w:t xml:space="preserve">De missie van de gemeente Peel en Maas is bijdragen aan het goede leven. De samenleving ontwikkelt zich constant en ook de </w:t>
      </w:r>
      <w:r w:rsidR="38CCE6BE" w:rsidRPr="000F2005">
        <w:rPr>
          <w:rFonts w:ascii="Arial" w:eastAsia="Arial" w:hAnsi="Arial" w:cs="Arial"/>
        </w:rPr>
        <w:t>g</w:t>
      </w:r>
      <w:r w:rsidRPr="000F2005">
        <w:rPr>
          <w:rFonts w:ascii="Arial" w:eastAsia="Arial" w:hAnsi="Arial" w:cs="Arial"/>
        </w:rPr>
        <w:t xml:space="preserve">emeente wil hierin bijdragen. </w:t>
      </w:r>
      <w:r w:rsidR="65C36ECB" w:rsidRPr="000F2005">
        <w:rPr>
          <w:rFonts w:ascii="Arial" w:eastAsia="Arial" w:hAnsi="Arial" w:cs="Arial"/>
        </w:rPr>
        <w:t>Om dit te kunnen realiseren heeft de gemeente specifieke kwaliteiten nodig. Concreet houdt dit in dat de gemeente</w:t>
      </w:r>
      <w:r w:rsidR="6A77E87C" w:rsidRPr="000F2005">
        <w:rPr>
          <w:rFonts w:ascii="Arial" w:eastAsia="Arial" w:hAnsi="Arial" w:cs="Arial"/>
        </w:rPr>
        <w:t xml:space="preserve"> </w:t>
      </w:r>
      <w:r w:rsidR="00DE4608" w:rsidRPr="000F2005">
        <w:rPr>
          <w:rFonts w:ascii="Arial" w:eastAsia="Arial" w:hAnsi="Arial" w:cs="Arial"/>
        </w:rPr>
        <w:t>e</w:t>
      </w:r>
      <w:r w:rsidR="6A77E87C" w:rsidRPr="000F2005">
        <w:rPr>
          <w:rFonts w:ascii="Arial" w:eastAsia="Arial" w:hAnsi="Arial" w:cs="Arial"/>
        </w:rPr>
        <w:t xml:space="preserve">en </w:t>
      </w:r>
      <w:r w:rsidR="00DE4608" w:rsidRPr="000F2005">
        <w:rPr>
          <w:rFonts w:ascii="Arial" w:eastAsia="Arial" w:hAnsi="Arial" w:cs="Arial"/>
        </w:rPr>
        <w:t xml:space="preserve">rol </w:t>
      </w:r>
      <w:r w:rsidR="00AC075B" w:rsidRPr="000F2005">
        <w:rPr>
          <w:rFonts w:ascii="Arial" w:eastAsia="Arial" w:hAnsi="Arial" w:cs="Arial"/>
        </w:rPr>
        <w:t>wil vervullen als een zuivere organisatie die gebaseerd is op ontwikkelingen in de samenleving en die waar nodig aanvult. En dat de gemeente een</w:t>
      </w:r>
      <w:r w:rsidR="6A77E87C" w:rsidRPr="000F2005">
        <w:rPr>
          <w:rFonts w:ascii="Arial" w:eastAsia="Arial" w:hAnsi="Arial" w:cs="Arial"/>
        </w:rPr>
        <w:t xml:space="preserve"> </w:t>
      </w:r>
      <w:r w:rsidR="6A77E87C" w:rsidRPr="000F2005">
        <w:rPr>
          <w:rFonts w:ascii="Arial" w:eastAsia="Arial" w:hAnsi="Arial" w:cs="Arial"/>
        </w:rPr>
        <w:lastRenderedPageBreak/>
        <w:t xml:space="preserve">gezonde, ontwikkelgerichte en </w:t>
      </w:r>
      <w:r w:rsidR="2CC5FE17" w:rsidRPr="000F2005">
        <w:rPr>
          <w:rFonts w:ascii="Arial" w:eastAsia="Arial" w:hAnsi="Arial" w:cs="Arial"/>
        </w:rPr>
        <w:t>dienstverlenende</w:t>
      </w:r>
      <w:r w:rsidR="6A77E87C" w:rsidRPr="000F2005">
        <w:rPr>
          <w:rFonts w:ascii="Arial" w:eastAsia="Arial" w:hAnsi="Arial" w:cs="Arial"/>
        </w:rPr>
        <w:t xml:space="preserve"> organisatie</w:t>
      </w:r>
      <w:r w:rsidR="00DE4608" w:rsidRPr="000F2005">
        <w:rPr>
          <w:rFonts w:ascii="Arial" w:eastAsia="Arial" w:hAnsi="Arial" w:cs="Arial"/>
        </w:rPr>
        <w:t xml:space="preserve"> wil zijn</w:t>
      </w:r>
      <w:r w:rsidR="6A77E87C" w:rsidRPr="000F2005">
        <w:rPr>
          <w:rFonts w:ascii="Arial" w:eastAsia="Arial" w:hAnsi="Arial" w:cs="Arial"/>
        </w:rPr>
        <w:t xml:space="preserve"> die grip heeft op haar bedrijfsvoering en waarin leren een tweede natuur is</w:t>
      </w:r>
      <w:r w:rsidR="00DC17DE" w:rsidRPr="000F2005">
        <w:rPr>
          <w:rFonts w:ascii="Arial" w:eastAsia="Arial" w:hAnsi="Arial" w:cs="Arial"/>
        </w:rPr>
        <w:t>. Daarnaast wil de gemeente Peel en Maas e</w:t>
      </w:r>
      <w:r w:rsidR="6A77E87C" w:rsidRPr="000F2005">
        <w:rPr>
          <w:rFonts w:ascii="Arial" w:eastAsia="Arial" w:hAnsi="Arial" w:cs="Arial"/>
        </w:rPr>
        <w:t>en organisatie</w:t>
      </w:r>
      <w:r w:rsidR="00DC17DE" w:rsidRPr="000F2005">
        <w:rPr>
          <w:rFonts w:ascii="Arial" w:eastAsia="Arial" w:hAnsi="Arial" w:cs="Arial"/>
        </w:rPr>
        <w:t xml:space="preserve"> </w:t>
      </w:r>
      <w:r w:rsidR="00DE4608" w:rsidRPr="000F2005">
        <w:rPr>
          <w:rFonts w:ascii="Arial" w:eastAsia="Arial" w:hAnsi="Arial" w:cs="Arial"/>
        </w:rPr>
        <w:t xml:space="preserve">zijn </w:t>
      </w:r>
      <w:r w:rsidR="6A77E87C" w:rsidRPr="000F2005">
        <w:rPr>
          <w:rFonts w:ascii="Arial" w:eastAsia="Arial" w:hAnsi="Arial" w:cs="Arial"/>
        </w:rPr>
        <w:t>die een sterk</w:t>
      </w:r>
      <w:r w:rsidR="00DE4608" w:rsidRPr="000F2005">
        <w:rPr>
          <w:rFonts w:ascii="Arial" w:eastAsia="Arial" w:hAnsi="Arial" w:cs="Arial"/>
        </w:rPr>
        <w:t xml:space="preserve"> </w:t>
      </w:r>
      <w:r w:rsidR="6A77E87C" w:rsidRPr="000F2005">
        <w:rPr>
          <w:rFonts w:ascii="Arial" w:eastAsia="Arial" w:hAnsi="Arial" w:cs="Arial"/>
        </w:rPr>
        <w:t xml:space="preserve">collectief </w:t>
      </w:r>
      <w:r w:rsidR="499A916F" w:rsidRPr="000F2005">
        <w:rPr>
          <w:rFonts w:ascii="Arial" w:eastAsia="Arial" w:hAnsi="Arial" w:cs="Arial"/>
        </w:rPr>
        <w:t>vormt waarin de medewerkers goed werk met elkaar leveren</w:t>
      </w:r>
      <w:r w:rsidR="6AFC1A9E" w:rsidRPr="000F2005">
        <w:rPr>
          <w:rFonts w:ascii="Arial" w:eastAsia="Arial" w:hAnsi="Arial" w:cs="Arial"/>
        </w:rPr>
        <w:t xml:space="preserve"> (</w:t>
      </w:r>
      <w:r w:rsidR="00440C79" w:rsidRPr="000F2005">
        <w:rPr>
          <w:rFonts w:ascii="Arial" w:eastAsia="Arial" w:hAnsi="Arial" w:cs="Arial"/>
        </w:rPr>
        <w:t>Gemeente Peel en Maas, persoonlijke communicatie,</w:t>
      </w:r>
      <w:r w:rsidR="6AFC1A9E" w:rsidRPr="000F2005">
        <w:rPr>
          <w:rFonts w:ascii="Arial" w:eastAsia="Arial" w:hAnsi="Arial" w:cs="Arial"/>
        </w:rPr>
        <w:t xml:space="preserve"> oktober 2023). </w:t>
      </w:r>
    </w:p>
    <w:p w14:paraId="3F0DAADD" w14:textId="1A826038" w:rsidR="02AB41BB" w:rsidRPr="00324C61" w:rsidRDefault="02AB41BB" w:rsidP="02AB41BB">
      <w:pPr>
        <w:spacing w:after="0"/>
        <w:rPr>
          <w:rFonts w:ascii="Arial" w:eastAsia="Arial" w:hAnsi="Arial" w:cs="Arial"/>
        </w:rPr>
      </w:pPr>
    </w:p>
    <w:p w14:paraId="2A41842D" w14:textId="637CC82E" w:rsidR="6AFC1A9E" w:rsidRDefault="6AFC1A9E" w:rsidP="02AB41BB">
      <w:pPr>
        <w:spacing w:after="0"/>
        <w:rPr>
          <w:rFonts w:ascii="Arial" w:eastAsia="Arial" w:hAnsi="Arial" w:cs="Arial"/>
        </w:rPr>
      </w:pPr>
      <w:r w:rsidRPr="00324C61">
        <w:rPr>
          <w:rFonts w:ascii="Arial" w:eastAsia="Arial" w:hAnsi="Arial" w:cs="Arial"/>
        </w:rPr>
        <w:t xml:space="preserve">Daarnaast </w:t>
      </w:r>
      <w:r w:rsidR="5A5FE187" w:rsidRPr="00324C61">
        <w:rPr>
          <w:rFonts w:ascii="Arial" w:eastAsia="Arial" w:hAnsi="Arial" w:cs="Arial"/>
        </w:rPr>
        <w:t xml:space="preserve">hecht de organisatie waarde aan </w:t>
      </w:r>
      <w:r w:rsidR="00677CD3">
        <w:rPr>
          <w:rFonts w:ascii="Arial" w:eastAsia="Arial" w:hAnsi="Arial" w:cs="Arial"/>
        </w:rPr>
        <w:t xml:space="preserve">zeven </w:t>
      </w:r>
      <w:r w:rsidR="5A5FE187" w:rsidRPr="00324C61">
        <w:rPr>
          <w:rFonts w:ascii="Arial" w:eastAsia="Arial" w:hAnsi="Arial" w:cs="Arial"/>
        </w:rPr>
        <w:t>specifieke vormen van werken,</w:t>
      </w:r>
      <w:r w:rsidRPr="00324C61">
        <w:rPr>
          <w:rFonts w:ascii="Arial" w:eastAsia="Arial" w:hAnsi="Arial" w:cs="Arial"/>
        </w:rPr>
        <w:t xml:space="preserve"> </w:t>
      </w:r>
      <w:r w:rsidR="144A725D" w:rsidRPr="00324C61">
        <w:rPr>
          <w:rFonts w:ascii="Arial" w:eastAsia="Arial" w:hAnsi="Arial" w:cs="Arial"/>
        </w:rPr>
        <w:t>deze</w:t>
      </w:r>
      <w:r w:rsidR="479CEBD9" w:rsidRPr="00324C61">
        <w:rPr>
          <w:rFonts w:ascii="Arial" w:eastAsia="Arial" w:hAnsi="Arial" w:cs="Arial"/>
        </w:rPr>
        <w:t xml:space="preserve"> vormen van werken</w:t>
      </w:r>
      <w:r w:rsidR="144A725D" w:rsidRPr="00324C61">
        <w:rPr>
          <w:rFonts w:ascii="Arial" w:eastAsia="Arial" w:hAnsi="Arial" w:cs="Arial"/>
        </w:rPr>
        <w:t xml:space="preserve"> worden ook aan iedere</w:t>
      </w:r>
      <w:r w:rsidR="00677CD3">
        <w:rPr>
          <w:rFonts w:ascii="Arial" w:eastAsia="Arial" w:hAnsi="Arial" w:cs="Arial"/>
        </w:rPr>
        <w:t xml:space="preserve"> nieuwe</w:t>
      </w:r>
      <w:r w:rsidR="144A725D" w:rsidRPr="00324C61">
        <w:rPr>
          <w:rFonts w:ascii="Arial" w:eastAsia="Arial" w:hAnsi="Arial" w:cs="Arial"/>
        </w:rPr>
        <w:t xml:space="preserve"> medewerker</w:t>
      </w:r>
      <w:r w:rsidR="51442768" w:rsidRPr="00324C61">
        <w:rPr>
          <w:rFonts w:ascii="Arial" w:eastAsia="Arial" w:hAnsi="Arial" w:cs="Arial"/>
        </w:rPr>
        <w:t xml:space="preserve"> binnen de Gemeente Peel en Maas</w:t>
      </w:r>
      <w:r w:rsidR="144A725D" w:rsidRPr="00324C61">
        <w:rPr>
          <w:rFonts w:ascii="Arial" w:eastAsia="Arial" w:hAnsi="Arial" w:cs="Arial"/>
        </w:rPr>
        <w:t xml:space="preserve"> aangeboden in een training. De vormen luiden als volgt:</w:t>
      </w:r>
    </w:p>
    <w:p w14:paraId="09CB3FC5" w14:textId="555A17D8" w:rsidR="00677CD3" w:rsidRDefault="00677CD3" w:rsidP="02AB41BB">
      <w:pPr>
        <w:spacing w:after="0"/>
        <w:rPr>
          <w:rFonts w:ascii="Arial" w:eastAsia="Arial" w:hAnsi="Arial" w:cs="Arial"/>
        </w:rPr>
      </w:pPr>
    </w:p>
    <w:p w14:paraId="7C51AAE8" w14:textId="37249F07"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zijn rol zuiver.</w:t>
      </w:r>
    </w:p>
    <w:p w14:paraId="12F59049" w14:textId="2588FCC1"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verhouden ons als betrouwbare partner goed tot waardevolle initiatieven in de gemeenschap.</w:t>
      </w:r>
    </w:p>
    <w:p w14:paraId="1355346F" w14:textId="0DD98320"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leveren uitstekende dienstverlening.</w:t>
      </w:r>
    </w:p>
    <w:p w14:paraId="6C881ABE" w14:textId="7649B242"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schitteren door teamplay.</w:t>
      </w:r>
    </w:p>
    <w:p w14:paraId="46AB6A85" w14:textId="65C73AD6"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zijn een organisatie van vakmensen</w:t>
      </w:r>
    </w:p>
    <w:p w14:paraId="2729078C" w14:textId="4BA92FDE"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Onze basis staat als een huis</w:t>
      </w:r>
    </w:p>
    <w:p w14:paraId="349E2400" w14:textId="36AB35C0" w:rsidR="00677CD3" w:rsidRDefault="00677CD3" w:rsidP="00677CD3">
      <w:pPr>
        <w:pStyle w:val="Lijstalinea"/>
        <w:numPr>
          <w:ilvl w:val="0"/>
          <w:numId w:val="5"/>
        </w:numPr>
        <w:spacing w:after="0"/>
        <w:rPr>
          <w:rFonts w:ascii="Arial" w:eastAsia="Arial" w:hAnsi="Arial" w:cs="Arial"/>
        </w:rPr>
      </w:pPr>
      <w:r>
        <w:rPr>
          <w:rFonts w:ascii="Arial" w:eastAsia="Arial" w:hAnsi="Arial" w:cs="Arial"/>
        </w:rPr>
        <w:t>We ontwikkelen onszelf constant.</w:t>
      </w:r>
    </w:p>
    <w:p w14:paraId="6139E59C" w14:textId="69D5FCD7" w:rsidR="00677CD3" w:rsidRDefault="00677CD3" w:rsidP="00677CD3">
      <w:pPr>
        <w:spacing w:after="0"/>
        <w:rPr>
          <w:rFonts w:ascii="Arial" w:eastAsia="Arial" w:hAnsi="Arial" w:cs="Arial"/>
        </w:rPr>
      </w:pPr>
    </w:p>
    <w:p w14:paraId="5151B0C0" w14:textId="6371757F" w:rsidR="00677CD3" w:rsidRDefault="00677CD3" w:rsidP="00677CD3">
      <w:pPr>
        <w:spacing w:after="0"/>
        <w:rPr>
          <w:rFonts w:ascii="Arial" w:eastAsia="Arial" w:hAnsi="Arial" w:cs="Arial"/>
        </w:rPr>
      </w:pPr>
      <w:r>
        <w:rPr>
          <w:rFonts w:ascii="Arial" w:eastAsia="Arial" w:hAnsi="Arial" w:cs="Arial"/>
        </w:rPr>
        <w:t>(</w:t>
      </w:r>
      <w:r w:rsidR="00E451E4" w:rsidRPr="00E451E4">
        <w:rPr>
          <w:rFonts w:ascii="Arial" w:eastAsia="Arial" w:hAnsi="Arial" w:cs="Arial"/>
        </w:rPr>
        <w:t>Gemeente Peel en Maas</w:t>
      </w:r>
      <w:r w:rsidR="00E451E4">
        <w:rPr>
          <w:rFonts w:ascii="Arial" w:eastAsia="Arial" w:hAnsi="Arial" w:cs="Arial"/>
        </w:rPr>
        <w:t>, p</w:t>
      </w:r>
      <w:r>
        <w:rPr>
          <w:rFonts w:ascii="Arial" w:eastAsia="Arial" w:hAnsi="Arial" w:cs="Arial"/>
        </w:rPr>
        <w:t>ersoonlijke communicatie, oktober 2023).</w:t>
      </w:r>
    </w:p>
    <w:p w14:paraId="7805C15A" w14:textId="0FD7903C" w:rsidR="00677CD3" w:rsidRDefault="00677CD3" w:rsidP="00677CD3">
      <w:pPr>
        <w:spacing w:after="0"/>
        <w:rPr>
          <w:rFonts w:ascii="Arial" w:eastAsia="Arial" w:hAnsi="Arial" w:cs="Arial"/>
        </w:rPr>
      </w:pPr>
    </w:p>
    <w:p w14:paraId="5BC50F0F" w14:textId="0EB1109C" w:rsidR="00677CD3" w:rsidRPr="000F2005" w:rsidRDefault="00677CD3" w:rsidP="00677CD3">
      <w:pPr>
        <w:spacing w:after="0"/>
        <w:rPr>
          <w:rFonts w:ascii="Arial" w:eastAsia="Arial" w:hAnsi="Arial" w:cs="Arial"/>
        </w:rPr>
      </w:pPr>
      <w:r w:rsidRPr="000F2005">
        <w:rPr>
          <w:rFonts w:ascii="Arial" w:eastAsia="Arial" w:hAnsi="Arial" w:cs="Arial"/>
        </w:rPr>
        <w:t xml:space="preserve">Naast deze zeven </w:t>
      </w:r>
      <w:r w:rsidR="00E451E4" w:rsidRPr="000F2005">
        <w:rPr>
          <w:rFonts w:ascii="Arial" w:eastAsia="Arial" w:hAnsi="Arial" w:cs="Arial"/>
        </w:rPr>
        <w:t>wijzen van werken heeft de directie van de gemeente Peel en Maas een besturingskompas opgesteld. Dit besturingskompas moet helpen met het succesvol uitvoeren van de</w:t>
      </w:r>
      <w:r w:rsidR="00164BB3" w:rsidRPr="000F2005">
        <w:rPr>
          <w:rFonts w:ascii="Arial" w:eastAsia="Arial" w:hAnsi="Arial" w:cs="Arial"/>
        </w:rPr>
        <w:t xml:space="preserve"> </w:t>
      </w:r>
      <w:r w:rsidR="00E451E4" w:rsidRPr="000F2005">
        <w:rPr>
          <w:rFonts w:ascii="Arial" w:eastAsia="Arial" w:hAnsi="Arial" w:cs="Arial"/>
        </w:rPr>
        <w:t>kernwaarden</w:t>
      </w:r>
      <w:r w:rsidR="00164BB3" w:rsidRPr="000F2005">
        <w:rPr>
          <w:rFonts w:ascii="Arial" w:eastAsia="Arial" w:hAnsi="Arial" w:cs="Arial"/>
        </w:rPr>
        <w:t xml:space="preserve"> duurzaamheid, diversiteit en zelfsturing</w:t>
      </w:r>
      <w:r w:rsidR="00E451E4" w:rsidRPr="000F2005">
        <w:rPr>
          <w:rFonts w:ascii="Arial" w:eastAsia="Arial" w:hAnsi="Arial" w:cs="Arial"/>
        </w:rPr>
        <w:t xml:space="preserve"> van de organisatie. Naar aanleiding van dit besturingskompas stelt ieder team teamplannen op die ervoor moeten zorgen dat de missie en visie van de gemeente Peel en Maas kan worden uitgevoerd (Gemeente Peel en Maas, persoonlijke communicatie, oktober 2023).</w:t>
      </w:r>
    </w:p>
    <w:p w14:paraId="25E22639" w14:textId="34773942" w:rsidR="02AB41BB" w:rsidRPr="00324C61" w:rsidRDefault="02AB41BB" w:rsidP="02AB41BB">
      <w:pPr>
        <w:spacing w:after="0"/>
        <w:rPr>
          <w:rFonts w:ascii="Arial" w:eastAsia="Arial" w:hAnsi="Arial" w:cs="Arial"/>
        </w:rPr>
      </w:pPr>
    </w:p>
    <w:bookmarkEnd w:id="5"/>
    <w:p w14:paraId="437AB136" w14:textId="368B4503" w:rsidR="02AB41BB" w:rsidRDefault="02AB41BB" w:rsidP="688899A8">
      <w:pPr>
        <w:rPr>
          <w:rFonts w:ascii="Arial" w:eastAsia="Arial" w:hAnsi="Arial" w:cs="Arial"/>
        </w:rPr>
      </w:pPr>
    </w:p>
    <w:p w14:paraId="19BD408D" w14:textId="041EBB1D" w:rsidR="003775F8" w:rsidRPr="002D2797" w:rsidRDefault="0E3146EA" w:rsidP="002D2797">
      <w:pPr>
        <w:pStyle w:val="Kop2"/>
        <w:rPr>
          <w:rFonts w:ascii="Arial" w:hAnsi="Arial" w:cs="Arial"/>
          <w:b/>
          <w:bCs/>
          <w:color w:val="0070C0"/>
          <w:sz w:val="22"/>
          <w:szCs w:val="22"/>
        </w:rPr>
      </w:pPr>
      <w:bookmarkStart w:id="6" w:name="_Toc157698801"/>
      <w:r w:rsidRPr="00DA4623">
        <w:rPr>
          <w:rFonts w:ascii="Arial" w:hAnsi="Arial" w:cs="Arial"/>
          <w:b/>
          <w:bCs/>
          <w:color w:val="0070C0"/>
        </w:rPr>
        <w:t>1.4 Aanleiding onderzoek</w:t>
      </w:r>
      <w:bookmarkEnd w:id="6"/>
    </w:p>
    <w:p w14:paraId="142D5554" w14:textId="3133EEBA" w:rsidR="4B6564EA" w:rsidRPr="00324C61" w:rsidRDefault="4B6564EA" w:rsidP="212A2461">
      <w:pPr>
        <w:spacing w:after="0"/>
        <w:rPr>
          <w:rFonts w:ascii="Arial" w:eastAsia="Arial" w:hAnsi="Arial" w:cs="Arial"/>
        </w:rPr>
      </w:pPr>
      <w:r w:rsidRPr="00324C61">
        <w:rPr>
          <w:rFonts w:ascii="Arial" w:eastAsia="Arial" w:hAnsi="Arial" w:cs="Arial"/>
        </w:rPr>
        <w:t>De gemeente Peel en Maas wil zichzelf onderscheiden als werkgever, zeker in deze tijden van krapte op de arbeidsmarkt. Het wordt steeds lastiger voor de organisatie om op termijn</w:t>
      </w:r>
      <w:r w:rsidR="680D1B5D" w:rsidRPr="00324C61">
        <w:rPr>
          <w:rFonts w:ascii="Arial" w:eastAsia="Arial" w:hAnsi="Arial" w:cs="Arial"/>
        </w:rPr>
        <w:t xml:space="preserve"> geschikt </w:t>
      </w:r>
      <w:r w:rsidRPr="00324C61">
        <w:rPr>
          <w:rFonts w:ascii="Arial" w:eastAsia="Arial" w:hAnsi="Arial" w:cs="Arial"/>
        </w:rPr>
        <w:t>gekwalificeerd p</w:t>
      </w:r>
      <w:r w:rsidR="68D88A92" w:rsidRPr="00324C61">
        <w:rPr>
          <w:rFonts w:ascii="Arial" w:eastAsia="Arial" w:hAnsi="Arial" w:cs="Arial"/>
        </w:rPr>
        <w:t>ersoneel te vinden</w:t>
      </w:r>
      <w:r w:rsidR="70ACE59A" w:rsidRPr="00324C61">
        <w:rPr>
          <w:rFonts w:ascii="Arial" w:eastAsia="Arial" w:hAnsi="Arial" w:cs="Arial"/>
        </w:rPr>
        <w:t xml:space="preserve"> voor openstaande functies</w:t>
      </w:r>
      <w:r w:rsidR="68D88A92" w:rsidRPr="00324C61">
        <w:rPr>
          <w:rFonts w:ascii="Arial" w:eastAsia="Arial" w:hAnsi="Arial" w:cs="Arial"/>
        </w:rPr>
        <w:t>.</w:t>
      </w:r>
      <w:r w:rsidR="336B864D" w:rsidRPr="00324C61">
        <w:rPr>
          <w:rFonts w:ascii="Arial" w:eastAsia="Arial" w:hAnsi="Arial" w:cs="Arial"/>
        </w:rPr>
        <w:t xml:space="preserve"> </w:t>
      </w:r>
      <w:r w:rsidR="68D88A92" w:rsidRPr="00324C61">
        <w:rPr>
          <w:rFonts w:ascii="Arial" w:eastAsia="Arial" w:hAnsi="Arial" w:cs="Arial"/>
        </w:rPr>
        <w:t>In wisselwerking met de vergrijzing kan het in de toekomst nog lastiger worden geschikt personeel te vinden (Persoonlijke communicatie</w:t>
      </w:r>
      <w:r w:rsidR="28EB3468" w:rsidRPr="00324C61">
        <w:rPr>
          <w:rFonts w:ascii="Arial" w:eastAsia="Arial" w:hAnsi="Arial" w:cs="Arial"/>
        </w:rPr>
        <w:t>,</w:t>
      </w:r>
      <w:r w:rsidR="68D88A92" w:rsidRPr="00324C61">
        <w:rPr>
          <w:rFonts w:ascii="Arial" w:eastAsia="Arial" w:hAnsi="Arial" w:cs="Arial"/>
        </w:rPr>
        <w:t xml:space="preserve"> gemeente Peel en Maas, oktober 2023). Daarnaast heeft de </w:t>
      </w:r>
      <w:r w:rsidR="1B34751E" w:rsidRPr="00324C61">
        <w:rPr>
          <w:rFonts w:ascii="Arial" w:eastAsia="Arial" w:hAnsi="Arial" w:cs="Arial"/>
        </w:rPr>
        <w:t>gemeente</w:t>
      </w:r>
      <w:r w:rsidR="4947593E" w:rsidRPr="00324C61">
        <w:rPr>
          <w:rFonts w:ascii="Arial" w:eastAsia="Arial" w:hAnsi="Arial" w:cs="Arial"/>
        </w:rPr>
        <w:t xml:space="preserve"> Peel en Maas</w:t>
      </w:r>
      <w:r w:rsidR="1B34751E" w:rsidRPr="00324C61">
        <w:rPr>
          <w:rFonts w:ascii="Arial" w:eastAsia="Arial" w:hAnsi="Arial" w:cs="Arial"/>
        </w:rPr>
        <w:t xml:space="preserve"> ook te maken met vergrijzing in de organisatie</w:t>
      </w:r>
      <w:r w:rsidR="7C79EDE9" w:rsidRPr="00324C61">
        <w:rPr>
          <w:rFonts w:ascii="Arial" w:eastAsia="Arial" w:hAnsi="Arial" w:cs="Arial"/>
        </w:rPr>
        <w:t>.</w:t>
      </w:r>
      <w:r w:rsidR="1B34751E" w:rsidRPr="00324C61">
        <w:rPr>
          <w:rFonts w:ascii="Arial" w:eastAsia="Arial" w:hAnsi="Arial" w:cs="Arial"/>
        </w:rPr>
        <w:t xml:space="preserve"> </w:t>
      </w:r>
      <w:r w:rsidR="5DE71490" w:rsidRPr="00324C61">
        <w:rPr>
          <w:rFonts w:ascii="Arial" w:eastAsia="Arial" w:hAnsi="Arial" w:cs="Arial"/>
        </w:rPr>
        <w:t>Z</w:t>
      </w:r>
      <w:r w:rsidR="1B34751E" w:rsidRPr="00324C61">
        <w:rPr>
          <w:rFonts w:ascii="Arial" w:eastAsia="Arial" w:hAnsi="Arial" w:cs="Arial"/>
        </w:rPr>
        <w:t xml:space="preserve">o is de gemiddelde leeftijd binnen de organisatie momenteel </w:t>
      </w:r>
      <w:r w:rsidR="59628A08" w:rsidRPr="00324C61">
        <w:rPr>
          <w:rFonts w:ascii="Arial" w:eastAsia="Arial" w:hAnsi="Arial" w:cs="Arial"/>
        </w:rPr>
        <w:t>49,1</w:t>
      </w:r>
      <w:r w:rsidR="1B34751E" w:rsidRPr="00324C61">
        <w:rPr>
          <w:rFonts w:ascii="Arial" w:eastAsia="Arial" w:hAnsi="Arial" w:cs="Arial"/>
        </w:rPr>
        <w:t xml:space="preserve"> jaar</w:t>
      </w:r>
      <w:r w:rsidR="2BA3C993" w:rsidRPr="00324C61">
        <w:rPr>
          <w:rFonts w:ascii="Arial" w:eastAsia="Arial" w:hAnsi="Arial" w:cs="Arial"/>
        </w:rPr>
        <w:t xml:space="preserve">, ter vergelijking, de gemiddelde leeftijd </w:t>
      </w:r>
      <w:r w:rsidR="1D059DAA" w:rsidRPr="00324C61">
        <w:rPr>
          <w:rFonts w:ascii="Arial" w:eastAsia="Arial" w:hAnsi="Arial" w:cs="Arial"/>
        </w:rPr>
        <w:t>van de beroepsbevolking in Nederland ligt op 43,1 jaar (CBS, 2023)</w:t>
      </w:r>
      <w:r w:rsidR="3C1E7800" w:rsidRPr="00324C61">
        <w:rPr>
          <w:rFonts w:ascii="Arial" w:eastAsia="Arial" w:hAnsi="Arial" w:cs="Arial"/>
        </w:rPr>
        <w:t>.</w:t>
      </w:r>
      <w:r w:rsidR="2BA3C993" w:rsidRPr="00324C61">
        <w:rPr>
          <w:rFonts w:ascii="Arial" w:eastAsia="Arial" w:hAnsi="Arial" w:cs="Arial"/>
        </w:rPr>
        <w:t xml:space="preserve"> </w:t>
      </w:r>
      <w:r w:rsidR="74A48374" w:rsidRPr="000F2005">
        <w:rPr>
          <w:rFonts w:ascii="Arial" w:eastAsia="Arial" w:hAnsi="Arial" w:cs="Arial"/>
        </w:rPr>
        <w:t xml:space="preserve">Daarnaast vertrekken er ook medewerkers naar randgemeenten of </w:t>
      </w:r>
      <w:r w:rsidR="603FF0B3" w:rsidRPr="000F2005">
        <w:rPr>
          <w:rFonts w:ascii="Arial" w:eastAsia="Arial" w:hAnsi="Arial" w:cs="Arial"/>
        </w:rPr>
        <w:t>naar corporate bedrijven</w:t>
      </w:r>
      <w:r w:rsidR="00F65A48" w:rsidRPr="000F2005">
        <w:rPr>
          <w:rFonts w:ascii="Arial" w:eastAsia="Arial" w:hAnsi="Arial" w:cs="Arial"/>
        </w:rPr>
        <w:t>. Over de vertrekredenen van voormalige werknemers is beperkte informatie beschikbaar. De adviseurs P&amp;O van de gemeente Peel en Maas hebben wel een aantal keren vernomen dat arbeidsvoorwaarden of carrièremogelijkheden redenen zijn om te vertrekken bij de gemeente Peel en Maas. Helaas is de beschikbare informatie over de daadwerkelijke vertrekredenen te summier om specifieke probleemgebieden aan te wijzen (G</w:t>
      </w:r>
      <w:r w:rsidR="00AD0F74" w:rsidRPr="000F2005">
        <w:rPr>
          <w:rFonts w:ascii="Arial" w:eastAsia="Arial" w:hAnsi="Arial" w:cs="Arial"/>
        </w:rPr>
        <w:t>emeente Peel en Maas, persoonlijke communicatie,</w:t>
      </w:r>
      <w:r w:rsidR="603FF0B3" w:rsidRPr="000F2005">
        <w:rPr>
          <w:rFonts w:ascii="Arial" w:eastAsia="Arial" w:hAnsi="Arial" w:cs="Arial"/>
        </w:rPr>
        <w:t xml:space="preserve"> oktober 2023). </w:t>
      </w:r>
      <w:r w:rsidR="00F65A48" w:rsidRPr="000F2005">
        <w:rPr>
          <w:rFonts w:ascii="Arial" w:eastAsia="Arial" w:hAnsi="Arial" w:cs="Arial"/>
        </w:rPr>
        <w:t>Wel blijkt uit cijfers van het A&amp;O fonds (2023) d</w:t>
      </w:r>
      <w:r w:rsidR="00D90DE2" w:rsidRPr="000F2005">
        <w:rPr>
          <w:rFonts w:ascii="Arial" w:eastAsia="Arial" w:hAnsi="Arial" w:cs="Arial"/>
        </w:rPr>
        <w:t>at de concurrentie van met</w:t>
      </w:r>
      <w:r w:rsidR="00AD0F74" w:rsidRPr="000F2005">
        <w:rPr>
          <w:rFonts w:ascii="Arial" w:eastAsia="Arial" w:hAnsi="Arial" w:cs="Arial"/>
        </w:rPr>
        <w:t xml:space="preserve"> name</w:t>
      </w:r>
      <w:r w:rsidR="00D90DE2" w:rsidRPr="000F2005">
        <w:rPr>
          <w:rFonts w:ascii="Arial" w:eastAsia="Arial" w:hAnsi="Arial" w:cs="Arial"/>
        </w:rPr>
        <w:t xml:space="preserve"> andere gemeenten moordend is</w:t>
      </w:r>
      <w:r w:rsidR="00F65A48" w:rsidRPr="000F2005">
        <w:rPr>
          <w:rFonts w:ascii="Arial" w:eastAsia="Arial" w:hAnsi="Arial" w:cs="Arial"/>
        </w:rPr>
        <w:t>. 92</w:t>
      </w:r>
      <w:r w:rsidR="00D90DE2" w:rsidRPr="000F2005">
        <w:rPr>
          <w:rFonts w:ascii="Arial" w:eastAsia="Arial" w:hAnsi="Arial" w:cs="Arial"/>
        </w:rPr>
        <w:t>% van de gemeenten in Nederland heeft namelijk vacatures openstaan op dit moment. Gemeenten in Nederland volgen de landelijke trend dat vooral de functies op hbo</w:t>
      </w:r>
      <w:r w:rsidR="00BC1495" w:rsidRPr="000F2005">
        <w:rPr>
          <w:rFonts w:ascii="Arial" w:eastAsia="Arial" w:hAnsi="Arial" w:cs="Arial"/>
        </w:rPr>
        <w:t>-</w:t>
      </w:r>
      <w:r w:rsidR="00D90DE2" w:rsidRPr="000F2005">
        <w:rPr>
          <w:rFonts w:ascii="Arial" w:eastAsia="Arial" w:hAnsi="Arial" w:cs="Arial"/>
        </w:rPr>
        <w:t xml:space="preserve"> en wo</w:t>
      </w:r>
      <w:r w:rsidR="00BC1495" w:rsidRPr="000F2005">
        <w:rPr>
          <w:rFonts w:ascii="Arial" w:eastAsia="Arial" w:hAnsi="Arial" w:cs="Arial"/>
        </w:rPr>
        <w:t>-</w:t>
      </w:r>
      <w:r w:rsidR="00D90DE2" w:rsidRPr="000F2005">
        <w:rPr>
          <w:rFonts w:ascii="Arial" w:eastAsia="Arial" w:hAnsi="Arial" w:cs="Arial"/>
        </w:rPr>
        <w:t>niveau lastig vervulbaar zijn</w:t>
      </w:r>
      <w:r w:rsidR="00E92AF0" w:rsidRPr="000F2005">
        <w:rPr>
          <w:rFonts w:ascii="Arial" w:eastAsia="Arial" w:hAnsi="Arial" w:cs="Arial"/>
        </w:rPr>
        <w:t>,</w:t>
      </w:r>
      <w:r w:rsidR="00D90DE2" w:rsidRPr="000F2005">
        <w:rPr>
          <w:rFonts w:ascii="Arial" w:eastAsia="Arial" w:hAnsi="Arial" w:cs="Arial"/>
        </w:rPr>
        <w:t xml:space="preserve"> </w:t>
      </w:r>
      <w:r w:rsidR="00E92AF0" w:rsidRPr="000F2005">
        <w:rPr>
          <w:rFonts w:ascii="Arial" w:eastAsia="Arial" w:hAnsi="Arial" w:cs="Arial"/>
        </w:rPr>
        <w:t>d</w:t>
      </w:r>
      <w:r w:rsidR="00D90DE2" w:rsidRPr="000F2005">
        <w:rPr>
          <w:rFonts w:ascii="Arial" w:eastAsia="Arial" w:hAnsi="Arial" w:cs="Arial"/>
        </w:rPr>
        <w:t xml:space="preserve">aarnaast gaat de oververhitting van de arbeidsmarkt op korte termijn niet veranderen (A&amp;O Fonds Gemeenten, </w:t>
      </w:r>
      <w:r w:rsidR="00741D42" w:rsidRPr="000F2005">
        <w:rPr>
          <w:rFonts w:ascii="Arial" w:eastAsia="Arial" w:hAnsi="Arial" w:cs="Arial"/>
        </w:rPr>
        <w:t xml:space="preserve">persoonlijke communicatie, </w:t>
      </w:r>
      <w:r w:rsidR="00D90DE2" w:rsidRPr="000F2005">
        <w:rPr>
          <w:rFonts w:ascii="Arial" w:eastAsia="Arial" w:hAnsi="Arial" w:cs="Arial"/>
        </w:rPr>
        <w:t xml:space="preserve">2023). </w:t>
      </w:r>
      <w:r w:rsidR="00FC0D9A" w:rsidRPr="000F2005">
        <w:rPr>
          <w:rFonts w:ascii="Arial" w:eastAsia="Arial" w:hAnsi="Arial" w:cs="Arial"/>
        </w:rPr>
        <w:t xml:space="preserve">Ook worden het imago en de onbekendheid van de gemeente als werkgever genoemd als knelpunten voor </w:t>
      </w:r>
      <w:r w:rsidR="00FC0D9A" w:rsidRPr="000F2005">
        <w:rPr>
          <w:rFonts w:ascii="Arial" w:eastAsia="Arial" w:hAnsi="Arial" w:cs="Arial"/>
        </w:rPr>
        <w:lastRenderedPageBreak/>
        <w:t xml:space="preserve">het invullen van vacatures. Gemeenten zien ook dat het </w:t>
      </w:r>
      <w:r w:rsidR="00694548" w:rsidRPr="000F2005">
        <w:rPr>
          <w:rFonts w:ascii="Arial" w:eastAsia="Arial" w:hAnsi="Arial" w:cs="Arial"/>
        </w:rPr>
        <w:t>‘employer brand’</w:t>
      </w:r>
      <w:r w:rsidR="00FC0D9A" w:rsidRPr="000F2005">
        <w:rPr>
          <w:rFonts w:ascii="Arial" w:eastAsia="Arial" w:hAnsi="Arial" w:cs="Arial"/>
        </w:rPr>
        <w:t xml:space="preserve"> steeds belangrijker wordt, toch geeft bij een recente enquête 36% van de gemeenten in Nederland aan dat ze moeite hebben met het creëren van een sterk </w:t>
      </w:r>
      <w:r w:rsidR="00694548" w:rsidRPr="000F2005">
        <w:rPr>
          <w:rFonts w:ascii="Arial" w:eastAsia="Arial" w:hAnsi="Arial" w:cs="Arial"/>
        </w:rPr>
        <w:t>‘employer brand’</w:t>
      </w:r>
      <w:r w:rsidR="00FC0D9A" w:rsidRPr="000F2005">
        <w:rPr>
          <w:rFonts w:ascii="Arial" w:eastAsia="Arial" w:hAnsi="Arial" w:cs="Arial"/>
        </w:rPr>
        <w:t xml:space="preserve"> (A&amp;O Fonds Gemeenten,</w:t>
      </w:r>
      <w:r w:rsidR="00741D42" w:rsidRPr="000F2005">
        <w:rPr>
          <w:rFonts w:ascii="Arial" w:eastAsia="Arial" w:hAnsi="Arial" w:cs="Arial"/>
        </w:rPr>
        <w:t xml:space="preserve"> persoonlijke communicatie, oktober</w:t>
      </w:r>
      <w:r w:rsidR="00FC0D9A" w:rsidRPr="000F2005">
        <w:rPr>
          <w:rFonts w:ascii="Arial" w:eastAsia="Arial" w:hAnsi="Arial" w:cs="Arial"/>
        </w:rPr>
        <w:t xml:space="preserve"> 2023)</w:t>
      </w:r>
      <w:r w:rsidR="002877D7" w:rsidRPr="000F2005">
        <w:rPr>
          <w:rFonts w:ascii="Arial" w:eastAsia="Arial" w:hAnsi="Arial" w:cs="Arial"/>
        </w:rPr>
        <w:t xml:space="preserve">. </w:t>
      </w:r>
      <w:r w:rsidR="75977E40" w:rsidRPr="00324C61">
        <w:rPr>
          <w:rFonts w:ascii="Arial" w:eastAsia="Arial" w:hAnsi="Arial" w:cs="Arial"/>
        </w:rPr>
        <w:t>Het is momenteel dus</w:t>
      </w:r>
      <w:r w:rsidR="69D2B5BC" w:rsidRPr="00324C61">
        <w:rPr>
          <w:rFonts w:ascii="Arial" w:eastAsia="Arial" w:hAnsi="Arial" w:cs="Arial"/>
        </w:rPr>
        <w:t xml:space="preserve"> van essentieel belang dat de gemeente</w:t>
      </w:r>
      <w:r w:rsidR="00D90DE2">
        <w:rPr>
          <w:rFonts w:ascii="Arial" w:eastAsia="Arial" w:hAnsi="Arial" w:cs="Arial"/>
        </w:rPr>
        <w:t xml:space="preserve"> Peel en Maas</w:t>
      </w:r>
      <w:r w:rsidR="69D2B5BC" w:rsidRPr="00324C61">
        <w:rPr>
          <w:rFonts w:ascii="Arial" w:eastAsia="Arial" w:hAnsi="Arial" w:cs="Arial"/>
        </w:rPr>
        <w:t xml:space="preserve"> nu al gaat inspelen op </w:t>
      </w:r>
      <w:r w:rsidR="00F819BC">
        <w:rPr>
          <w:rFonts w:ascii="Arial" w:eastAsia="Arial" w:hAnsi="Arial" w:cs="Arial"/>
        </w:rPr>
        <w:t xml:space="preserve">de eerder </w:t>
      </w:r>
      <w:r w:rsidR="00E92AF0">
        <w:rPr>
          <w:rFonts w:ascii="Arial" w:eastAsia="Arial" w:hAnsi="Arial" w:cs="Arial"/>
        </w:rPr>
        <w:t>beschreven</w:t>
      </w:r>
      <w:r w:rsidR="00E92AF0" w:rsidRPr="000F2005">
        <w:rPr>
          <w:rFonts w:ascii="Arial" w:eastAsia="Arial" w:hAnsi="Arial" w:cs="Arial"/>
        </w:rPr>
        <w:t xml:space="preserve"> </w:t>
      </w:r>
      <w:r w:rsidR="69D2B5BC" w:rsidRPr="000F2005">
        <w:rPr>
          <w:rFonts w:ascii="Arial" w:eastAsia="Arial" w:hAnsi="Arial" w:cs="Arial"/>
        </w:rPr>
        <w:t xml:space="preserve">demografische </w:t>
      </w:r>
      <w:r w:rsidR="69D2B5BC" w:rsidRPr="00324C61">
        <w:rPr>
          <w:rFonts w:ascii="Arial" w:eastAsia="Arial" w:hAnsi="Arial" w:cs="Arial"/>
        </w:rPr>
        <w:t>en</w:t>
      </w:r>
      <w:r w:rsidR="00F819BC">
        <w:rPr>
          <w:rFonts w:ascii="Arial" w:eastAsia="Arial" w:hAnsi="Arial" w:cs="Arial"/>
        </w:rPr>
        <w:t xml:space="preserve"> </w:t>
      </w:r>
      <w:r w:rsidR="3688DF95" w:rsidRPr="00324C61">
        <w:rPr>
          <w:rFonts w:ascii="Arial" w:eastAsia="Arial" w:hAnsi="Arial" w:cs="Arial"/>
        </w:rPr>
        <w:t>arbeidsmarktveranderingen</w:t>
      </w:r>
      <w:r w:rsidR="69D2B5BC" w:rsidRPr="00324C61">
        <w:rPr>
          <w:rFonts w:ascii="Arial" w:eastAsia="Arial" w:hAnsi="Arial" w:cs="Arial"/>
        </w:rPr>
        <w:t>. Wanneer dit niet gebeurt zal op termijn de organisatie niet meer beschikken over de juiste competenties,</w:t>
      </w:r>
      <w:r w:rsidR="0D046989" w:rsidRPr="00324C61">
        <w:rPr>
          <w:rFonts w:ascii="Arial" w:eastAsia="Arial" w:hAnsi="Arial" w:cs="Arial"/>
        </w:rPr>
        <w:t xml:space="preserve"> denk hierbij aan het niet kunnen beschikken over een personeelsbezetting </w:t>
      </w:r>
      <w:r w:rsidR="26CE5EC8" w:rsidRPr="00324C61">
        <w:rPr>
          <w:rFonts w:ascii="Arial" w:eastAsia="Arial" w:hAnsi="Arial" w:cs="Arial"/>
        </w:rPr>
        <w:t>met goed gekwalificeerd personeel.</w:t>
      </w:r>
      <w:r w:rsidR="69D2B5BC" w:rsidRPr="00324C61">
        <w:rPr>
          <w:rFonts w:ascii="Arial" w:eastAsia="Arial" w:hAnsi="Arial" w:cs="Arial"/>
        </w:rPr>
        <w:t xml:space="preserve"> </w:t>
      </w:r>
      <w:r w:rsidR="667FE6B0" w:rsidRPr="00324C61">
        <w:rPr>
          <w:rFonts w:ascii="Arial" w:eastAsia="Arial" w:hAnsi="Arial" w:cs="Arial"/>
        </w:rPr>
        <w:t xml:space="preserve">Dit kan </w:t>
      </w:r>
      <w:r w:rsidR="69D2B5BC" w:rsidRPr="00324C61">
        <w:rPr>
          <w:rFonts w:ascii="Arial" w:eastAsia="Arial" w:hAnsi="Arial" w:cs="Arial"/>
        </w:rPr>
        <w:t>in het ergste geval zijn weerslag hebben op de directe burgers van de gemeente. Denk hierbij aan afval dat</w:t>
      </w:r>
      <w:r w:rsidR="6C7AB23F" w:rsidRPr="00324C61">
        <w:rPr>
          <w:rFonts w:ascii="Arial" w:eastAsia="Arial" w:hAnsi="Arial" w:cs="Arial"/>
        </w:rPr>
        <w:t xml:space="preserve"> niet kan worden </w:t>
      </w:r>
      <w:r w:rsidR="522B625F" w:rsidRPr="00324C61">
        <w:rPr>
          <w:rFonts w:ascii="Arial" w:eastAsia="Arial" w:hAnsi="Arial" w:cs="Arial"/>
        </w:rPr>
        <w:t>opgehaald of een</w:t>
      </w:r>
      <w:r w:rsidR="6C7AB23F" w:rsidRPr="00324C61">
        <w:rPr>
          <w:rFonts w:ascii="Arial" w:eastAsia="Arial" w:hAnsi="Arial" w:cs="Arial"/>
        </w:rPr>
        <w:t xml:space="preserve"> aanzienlijke vertraging in het aanvragen van persoonlijke documenten en vergunningen</w:t>
      </w:r>
      <w:r w:rsidR="4B9DFB03" w:rsidRPr="00324C61">
        <w:rPr>
          <w:rFonts w:ascii="Arial" w:eastAsia="Arial" w:hAnsi="Arial" w:cs="Arial"/>
        </w:rPr>
        <w:t xml:space="preserve"> (A&amp;O Fonds Gemeenten, 2023).</w:t>
      </w:r>
      <w:r w:rsidR="6C7AB23F" w:rsidRPr="00324C61">
        <w:rPr>
          <w:rFonts w:ascii="Arial" w:eastAsia="Arial" w:hAnsi="Arial" w:cs="Arial"/>
        </w:rPr>
        <w:t xml:space="preserve"> </w:t>
      </w:r>
      <w:r w:rsidR="001549B6">
        <w:rPr>
          <w:rFonts w:ascii="Arial" w:eastAsia="Arial" w:hAnsi="Arial" w:cs="Arial"/>
        </w:rPr>
        <w:t xml:space="preserve">Wanneer de gemeente Peel en Maas haar vacatures niet meer kan vervullen kan dit dus een negatieve invloed hebben op de leef kwaliteit van de inwoners van de gemeente. </w:t>
      </w:r>
      <w:r w:rsidR="001549B6" w:rsidRPr="000F2005">
        <w:rPr>
          <w:rFonts w:ascii="Arial" w:eastAsia="Arial" w:hAnsi="Arial" w:cs="Arial"/>
        </w:rPr>
        <w:t>Daarnaast wordt ook de organisatie getroffen. Denk hierbij aan een verhoogde werkdruk voor werknemers, wat kan leiden tot meer verzuim en meer verloop in de organisatie (A&amp;O Fonds Gemeenten, 2023).</w:t>
      </w:r>
      <w:r w:rsidR="002877D7" w:rsidRPr="000F2005">
        <w:rPr>
          <w:rFonts w:ascii="Arial" w:eastAsia="Arial" w:hAnsi="Arial" w:cs="Arial"/>
        </w:rPr>
        <w:t xml:space="preserve"> De gemeente Peel en Maas is zich bewust van deze trend en wil hier dan ook op inspelen. Zo is er </w:t>
      </w:r>
      <w:r w:rsidR="00BC1495" w:rsidRPr="000F2005">
        <w:rPr>
          <w:rFonts w:ascii="Arial" w:eastAsia="Arial" w:hAnsi="Arial" w:cs="Arial"/>
        </w:rPr>
        <w:t xml:space="preserve">in </w:t>
      </w:r>
      <w:r w:rsidR="002877D7" w:rsidRPr="000F2005">
        <w:rPr>
          <w:rFonts w:ascii="Arial" w:eastAsia="Arial" w:hAnsi="Arial" w:cs="Arial"/>
        </w:rPr>
        <w:t>oktober</w:t>
      </w:r>
      <w:r w:rsidR="00BC1495" w:rsidRPr="000F2005">
        <w:rPr>
          <w:rFonts w:ascii="Arial" w:eastAsia="Arial" w:hAnsi="Arial" w:cs="Arial"/>
        </w:rPr>
        <w:t xml:space="preserve"> 2023</w:t>
      </w:r>
      <w:r w:rsidR="002877D7" w:rsidRPr="000F2005">
        <w:rPr>
          <w:rFonts w:ascii="Arial" w:eastAsia="Arial" w:hAnsi="Arial" w:cs="Arial"/>
        </w:rPr>
        <w:t xml:space="preserve"> een evenement georganiseerd om belangstellenden een beeld te geven van wat werken bij een gemeente inhoud.</w:t>
      </w:r>
      <w:r w:rsidR="00164BB3" w:rsidRPr="000F2005">
        <w:rPr>
          <w:rFonts w:ascii="Arial" w:eastAsia="Arial" w:hAnsi="Arial" w:cs="Arial"/>
        </w:rPr>
        <w:t xml:space="preserve"> Daarnaast wordt er aan het eind van ieder jaar een medewerkers</w:t>
      </w:r>
      <w:r w:rsidR="00D8725C">
        <w:rPr>
          <w:rFonts w:ascii="Arial" w:eastAsia="Arial" w:hAnsi="Arial" w:cs="Arial"/>
        </w:rPr>
        <w:t xml:space="preserve">belevingsonderzoek </w:t>
      </w:r>
      <w:r w:rsidR="00164BB3" w:rsidRPr="000F2005">
        <w:rPr>
          <w:rFonts w:ascii="Arial" w:eastAsia="Arial" w:hAnsi="Arial" w:cs="Arial"/>
        </w:rPr>
        <w:t>gehouden.</w:t>
      </w:r>
      <w:r w:rsidR="002877D7" w:rsidRPr="000F2005">
        <w:rPr>
          <w:rFonts w:ascii="Arial" w:eastAsia="Arial" w:hAnsi="Arial" w:cs="Arial"/>
        </w:rPr>
        <w:t xml:space="preserve"> Verder is er een werkgroep gestart met het thema arbeidsmarktcommunicatie en zijn de P&amp;O adviseurs op een recente lezing van het A&amp;O Fonds gewezen op het belang van een goede EVP. (Gemeente Peel en Maas,</w:t>
      </w:r>
      <w:r w:rsidR="00AD0F74" w:rsidRPr="000F2005">
        <w:rPr>
          <w:rFonts w:ascii="Arial" w:eastAsia="Arial" w:hAnsi="Arial" w:cs="Arial"/>
        </w:rPr>
        <w:t xml:space="preserve"> persoonlijke communicatie,</w:t>
      </w:r>
      <w:r w:rsidR="002877D7" w:rsidRPr="000F2005">
        <w:rPr>
          <w:rFonts w:ascii="Arial" w:eastAsia="Arial" w:hAnsi="Arial" w:cs="Arial"/>
        </w:rPr>
        <w:t xml:space="preserve"> oktober 2023).</w:t>
      </w:r>
    </w:p>
    <w:p w14:paraId="5C70944E" w14:textId="6E404B6B" w:rsidR="4B6564EA" w:rsidRPr="00324C61" w:rsidRDefault="4B6564EA" w:rsidP="212A2461">
      <w:pPr>
        <w:spacing w:after="0"/>
        <w:rPr>
          <w:rFonts w:ascii="Arial" w:eastAsia="Arial" w:hAnsi="Arial" w:cs="Arial"/>
        </w:rPr>
      </w:pPr>
    </w:p>
    <w:p w14:paraId="2EB5656E" w14:textId="1005EFB6" w:rsidR="004F3AE2" w:rsidRPr="000F2005" w:rsidRDefault="229536AC" w:rsidP="4B12E9B3">
      <w:pPr>
        <w:spacing w:after="0"/>
        <w:rPr>
          <w:rFonts w:ascii="Arial" w:eastAsia="Arial" w:hAnsi="Arial" w:cs="Arial"/>
        </w:rPr>
      </w:pPr>
      <w:r w:rsidRPr="00324C61">
        <w:rPr>
          <w:rFonts w:ascii="Arial" w:eastAsia="Arial" w:hAnsi="Arial" w:cs="Arial"/>
        </w:rPr>
        <w:t xml:space="preserve">Hoewel het vergrijzingsprobleem en de krapte op de arbeidsmarkt dus een landelijk </w:t>
      </w:r>
      <w:r w:rsidRPr="00E85160">
        <w:rPr>
          <w:rFonts w:ascii="Arial" w:eastAsia="Arial" w:hAnsi="Arial" w:cs="Arial"/>
        </w:rPr>
        <w:t>probleem is, treft</w:t>
      </w:r>
      <w:r w:rsidRPr="00324C61">
        <w:rPr>
          <w:rFonts w:ascii="Arial" w:eastAsia="Arial" w:hAnsi="Arial" w:cs="Arial"/>
        </w:rPr>
        <w:t xml:space="preserve"> dit ook</w:t>
      </w:r>
      <w:r w:rsidR="3DCF287B" w:rsidRPr="00324C61">
        <w:rPr>
          <w:rFonts w:ascii="Arial" w:eastAsia="Arial" w:hAnsi="Arial" w:cs="Arial"/>
        </w:rPr>
        <w:t xml:space="preserve"> de gemeente Peel en Maas.</w:t>
      </w:r>
      <w:r w:rsidR="3360092D" w:rsidRPr="00324C61">
        <w:rPr>
          <w:rFonts w:ascii="Arial" w:eastAsia="Arial" w:hAnsi="Arial" w:cs="Arial"/>
        </w:rPr>
        <w:t xml:space="preserve"> De P&amp;O</w:t>
      </w:r>
      <w:r w:rsidR="57F7DF70" w:rsidRPr="00324C61">
        <w:rPr>
          <w:rFonts w:ascii="Arial" w:eastAsia="Arial" w:hAnsi="Arial" w:cs="Arial"/>
        </w:rPr>
        <w:t xml:space="preserve"> adviseurs</w:t>
      </w:r>
      <w:r w:rsidR="3360092D" w:rsidRPr="00324C61">
        <w:rPr>
          <w:rFonts w:ascii="Arial" w:eastAsia="Arial" w:hAnsi="Arial" w:cs="Arial"/>
        </w:rPr>
        <w:t xml:space="preserve"> van de gemeente Peel en Maas zijn dan ook </w:t>
      </w:r>
      <w:r w:rsidR="46B2509D" w:rsidRPr="00324C61">
        <w:rPr>
          <w:rFonts w:ascii="Arial" w:eastAsia="Arial" w:hAnsi="Arial" w:cs="Arial"/>
        </w:rPr>
        <w:t xml:space="preserve">nieuwsgierig naar </w:t>
      </w:r>
      <w:r w:rsidR="3360092D" w:rsidRPr="00324C61">
        <w:rPr>
          <w:rFonts w:ascii="Arial" w:eastAsia="Arial" w:hAnsi="Arial" w:cs="Arial"/>
        </w:rPr>
        <w:t>hoe de eerder beschreven EVP van de gemeente nu wordt ervaren</w:t>
      </w:r>
      <w:r w:rsidR="79491616" w:rsidRPr="00324C61">
        <w:rPr>
          <w:rFonts w:ascii="Arial" w:eastAsia="Arial" w:hAnsi="Arial" w:cs="Arial"/>
        </w:rPr>
        <w:t xml:space="preserve"> door de leeftijdsgroep 20-35</w:t>
      </w:r>
      <w:r w:rsidR="3360092D" w:rsidRPr="00324C61">
        <w:rPr>
          <w:rFonts w:ascii="Arial" w:eastAsia="Arial" w:hAnsi="Arial" w:cs="Arial"/>
        </w:rPr>
        <w:t xml:space="preserve">, en wat </w:t>
      </w:r>
      <w:r w:rsidR="0FA2BCE8" w:rsidRPr="00324C61">
        <w:rPr>
          <w:rFonts w:ascii="Arial" w:eastAsia="Arial" w:hAnsi="Arial" w:cs="Arial"/>
        </w:rPr>
        <w:t xml:space="preserve">de </w:t>
      </w:r>
      <w:r w:rsidR="3360092D" w:rsidRPr="00324C61">
        <w:rPr>
          <w:rFonts w:ascii="Arial" w:eastAsia="Arial" w:hAnsi="Arial" w:cs="Arial"/>
        </w:rPr>
        <w:t>belangrijk</w:t>
      </w:r>
      <w:r w:rsidR="716212CC" w:rsidRPr="00324C61">
        <w:rPr>
          <w:rFonts w:ascii="Arial" w:eastAsia="Arial" w:hAnsi="Arial" w:cs="Arial"/>
        </w:rPr>
        <w:t xml:space="preserve">ste </w:t>
      </w:r>
      <w:r w:rsidR="3360092D" w:rsidRPr="00324C61">
        <w:rPr>
          <w:rFonts w:ascii="Arial" w:eastAsia="Arial" w:hAnsi="Arial" w:cs="Arial"/>
        </w:rPr>
        <w:t xml:space="preserve">pijlers </w:t>
      </w:r>
      <w:r w:rsidR="6B9E57FA" w:rsidRPr="00324C61">
        <w:rPr>
          <w:rFonts w:ascii="Arial" w:eastAsia="Arial" w:hAnsi="Arial" w:cs="Arial"/>
        </w:rPr>
        <w:t>zijn om deze ervaring te optimaliseren</w:t>
      </w:r>
      <w:r w:rsidR="5521637F" w:rsidRPr="00324C61">
        <w:rPr>
          <w:rFonts w:ascii="Arial" w:eastAsia="Arial" w:hAnsi="Arial" w:cs="Arial"/>
        </w:rPr>
        <w:t>. Daarbij willen de P&amp;O adviseurs de focus leggen op de</w:t>
      </w:r>
      <w:r w:rsidR="6B9E57FA" w:rsidRPr="00324C61">
        <w:rPr>
          <w:rFonts w:ascii="Arial" w:eastAsia="Arial" w:hAnsi="Arial" w:cs="Arial"/>
        </w:rPr>
        <w:t xml:space="preserve"> leeftijdsgroep</w:t>
      </w:r>
      <w:r w:rsidR="705B554E" w:rsidRPr="00324C61">
        <w:rPr>
          <w:rFonts w:ascii="Arial" w:eastAsia="Arial" w:hAnsi="Arial" w:cs="Arial"/>
        </w:rPr>
        <w:t xml:space="preserve"> van</w:t>
      </w:r>
      <w:r w:rsidR="6B9E57FA" w:rsidRPr="00324C61">
        <w:rPr>
          <w:rFonts w:ascii="Arial" w:eastAsia="Arial" w:hAnsi="Arial" w:cs="Arial"/>
        </w:rPr>
        <w:t xml:space="preserve"> 20-35 </w:t>
      </w:r>
      <w:r w:rsidR="5318FB7C" w:rsidRPr="00324C61">
        <w:rPr>
          <w:rFonts w:ascii="Arial" w:eastAsia="Arial" w:hAnsi="Arial" w:cs="Arial"/>
        </w:rPr>
        <w:t>jaar</w:t>
      </w:r>
      <w:r w:rsidR="69A5BD0D" w:rsidRPr="00324C61">
        <w:rPr>
          <w:rFonts w:ascii="Arial" w:eastAsia="Arial" w:hAnsi="Arial" w:cs="Arial"/>
        </w:rPr>
        <w:t>.</w:t>
      </w:r>
      <w:r w:rsidR="00155105">
        <w:rPr>
          <w:rFonts w:ascii="Arial" w:eastAsia="Arial" w:hAnsi="Arial" w:cs="Arial"/>
        </w:rPr>
        <w:t xml:space="preserve"> </w:t>
      </w:r>
      <w:r w:rsidR="00155105" w:rsidRPr="000F2005">
        <w:rPr>
          <w:rFonts w:ascii="Arial" w:eastAsia="Arial" w:hAnsi="Arial" w:cs="Arial"/>
        </w:rPr>
        <w:t xml:space="preserve">Deze doelgroep </w:t>
      </w:r>
      <w:r w:rsidR="004F3AE2" w:rsidRPr="000F2005">
        <w:rPr>
          <w:rFonts w:ascii="Arial" w:eastAsia="Arial" w:hAnsi="Arial" w:cs="Arial"/>
        </w:rPr>
        <w:t>telt</w:t>
      </w:r>
      <w:r w:rsidR="00155105" w:rsidRPr="000F2005">
        <w:rPr>
          <w:rFonts w:ascii="Arial" w:eastAsia="Arial" w:hAnsi="Arial" w:cs="Arial"/>
        </w:rPr>
        <w:t xml:space="preserve"> binnen de gemeente Peel en Maas op dit moment </w:t>
      </w:r>
      <w:r w:rsidR="00694548" w:rsidRPr="000F2005">
        <w:rPr>
          <w:rFonts w:ascii="Arial" w:eastAsia="Arial" w:hAnsi="Arial" w:cs="Arial"/>
        </w:rPr>
        <w:t>ongeveer</w:t>
      </w:r>
      <w:r w:rsidR="00155105" w:rsidRPr="000F2005">
        <w:rPr>
          <w:rFonts w:ascii="Arial" w:eastAsia="Arial" w:hAnsi="Arial" w:cs="Arial"/>
        </w:rPr>
        <w:t xml:space="preserve"> 80 medewerkers.</w:t>
      </w:r>
      <w:r w:rsidR="69A5BD0D" w:rsidRPr="000F2005">
        <w:rPr>
          <w:rFonts w:ascii="Arial" w:eastAsia="Arial" w:hAnsi="Arial" w:cs="Arial"/>
        </w:rPr>
        <w:t xml:space="preserve"> Er wordt gekozen voor deze relatief 'jonge' groep medewerkers omdat</w:t>
      </w:r>
      <w:r w:rsidR="00155105" w:rsidRPr="000F2005">
        <w:rPr>
          <w:rFonts w:ascii="Arial" w:eastAsia="Arial" w:hAnsi="Arial" w:cs="Arial"/>
        </w:rPr>
        <w:t xml:space="preserve"> de gemeente Peel en Maas op dit moment te maken heeft met een vergrijzend personeelsbestand</w:t>
      </w:r>
      <w:r w:rsidR="00373622" w:rsidRPr="000F2005">
        <w:rPr>
          <w:rFonts w:ascii="Arial" w:eastAsia="Arial" w:hAnsi="Arial" w:cs="Arial"/>
        </w:rPr>
        <w:t xml:space="preserve"> op alle functies</w:t>
      </w:r>
      <w:r w:rsidR="00155105" w:rsidRPr="000F2005">
        <w:rPr>
          <w:rFonts w:ascii="Arial" w:eastAsia="Arial" w:hAnsi="Arial" w:cs="Arial"/>
        </w:rPr>
        <w:t xml:space="preserve">. Daarnaast ligt de </w:t>
      </w:r>
      <w:r w:rsidR="004F3AE2" w:rsidRPr="000F2005">
        <w:rPr>
          <w:rFonts w:ascii="Arial" w:eastAsia="Arial" w:hAnsi="Arial" w:cs="Arial"/>
        </w:rPr>
        <w:t xml:space="preserve">procentuele </w:t>
      </w:r>
      <w:r w:rsidR="00155105" w:rsidRPr="000F2005">
        <w:rPr>
          <w:rFonts w:ascii="Arial" w:eastAsia="Arial" w:hAnsi="Arial" w:cs="Arial"/>
        </w:rPr>
        <w:t xml:space="preserve">gemeentelijke bezetting van Peel en Maas </w:t>
      </w:r>
      <w:r w:rsidR="004F3AE2" w:rsidRPr="000F2005">
        <w:rPr>
          <w:rFonts w:ascii="Arial" w:eastAsia="Arial" w:hAnsi="Arial" w:cs="Arial"/>
        </w:rPr>
        <w:t xml:space="preserve">in deze leeftijdsklasse </w:t>
      </w:r>
      <w:r w:rsidR="00AD0F74" w:rsidRPr="000F2005">
        <w:rPr>
          <w:rFonts w:ascii="Arial" w:eastAsia="Arial" w:hAnsi="Arial" w:cs="Arial"/>
        </w:rPr>
        <w:t>aanzienlijk lager dan de landelijke trend en dan bij gemeenten van vergelijkbare grootte</w:t>
      </w:r>
      <w:r w:rsidR="004F3AE2" w:rsidRPr="000F2005">
        <w:rPr>
          <w:rFonts w:ascii="Arial" w:eastAsia="Arial" w:hAnsi="Arial" w:cs="Arial"/>
        </w:rPr>
        <w:t xml:space="preserve">. Dat is ook terug te zien in figuur </w:t>
      </w:r>
      <w:r w:rsidR="00887CEA" w:rsidRPr="000F2005">
        <w:rPr>
          <w:rFonts w:ascii="Arial" w:eastAsia="Arial" w:hAnsi="Arial" w:cs="Arial"/>
        </w:rPr>
        <w:t>4</w:t>
      </w:r>
      <w:r w:rsidR="00AD0F74" w:rsidRPr="000F2005">
        <w:rPr>
          <w:rFonts w:ascii="Arial" w:eastAsia="Arial" w:hAnsi="Arial" w:cs="Arial"/>
        </w:rPr>
        <w:t xml:space="preserve">. </w:t>
      </w:r>
      <w:r w:rsidR="00DA0828" w:rsidRPr="000F2005">
        <w:rPr>
          <w:rFonts w:ascii="Arial" w:eastAsia="Arial" w:hAnsi="Arial" w:cs="Arial"/>
        </w:rPr>
        <w:t xml:space="preserve">De nadruk ligt op de binnendienst van de gemeente Peel en Maas, aangezien hier de meerderheid van de functies op hbo- en wo-niveau te vinden is. </w:t>
      </w:r>
      <w:r w:rsidR="004F3AE2" w:rsidRPr="000F2005">
        <w:rPr>
          <w:rFonts w:ascii="Arial" w:eastAsia="Arial" w:hAnsi="Arial" w:cs="Arial"/>
        </w:rPr>
        <w:t>(</w:t>
      </w:r>
      <w:r w:rsidR="00AD0F74" w:rsidRPr="000F2005">
        <w:rPr>
          <w:rFonts w:ascii="Arial" w:eastAsia="Arial" w:hAnsi="Arial" w:cs="Arial"/>
        </w:rPr>
        <w:t>G</w:t>
      </w:r>
      <w:r w:rsidR="004F3AE2" w:rsidRPr="000F2005">
        <w:rPr>
          <w:rFonts w:ascii="Arial" w:eastAsia="Arial" w:hAnsi="Arial" w:cs="Arial"/>
        </w:rPr>
        <w:t>emeente Peel en Maas,</w:t>
      </w:r>
      <w:r w:rsidR="00AD0F74" w:rsidRPr="000F2005">
        <w:rPr>
          <w:rFonts w:ascii="Arial" w:eastAsia="Arial" w:hAnsi="Arial" w:cs="Arial"/>
        </w:rPr>
        <w:t xml:space="preserve"> persoonlijke communicatie,</w:t>
      </w:r>
      <w:r w:rsidR="004F3AE2" w:rsidRPr="000F2005">
        <w:rPr>
          <w:rFonts w:ascii="Arial" w:eastAsia="Arial" w:hAnsi="Arial" w:cs="Arial"/>
        </w:rPr>
        <w:t xml:space="preserve"> oktober 2023).</w:t>
      </w:r>
    </w:p>
    <w:p w14:paraId="68C6ECF1" w14:textId="327CD0D6" w:rsidR="004F3AE2" w:rsidRDefault="004F3AE2" w:rsidP="4B12E9B3">
      <w:pPr>
        <w:spacing w:after="0"/>
        <w:rPr>
          <w:rFonts w:ascii="Arial" w:eastAsia="Arial" w:hAnsi="Arial" w:cs="Arial"/>
        </w:rPr>
      </w:pPr>
    </w:p>
    <w:p w14:paraId="7964822C" w14:textId="77777777" w:rsidR="004F3AE2" w:rsidRDefault="004F3AE2" w:rsidP="4B12E9B3">
      <w:pPr>
        <w:spacing w:after="0"/>
        <w:rPr>
          <w:rFonts w:ascii="Arial" w:eastAsia="Arial" w:hAnsi="Arial" w:cs="Arial"/>
        </w:rPr>
      </w:pPr>
    </w:p>
    <w:p w14:paraId="5D9EE335" w14:textId="337F587F" w:rsidR="004F3AE2" w:rsidRDefault="004F3AE2" w:rsidP="4B12E9B3">
      <w:pPr>
        <w:spacing w:after="0"/>
        <w:rPr>
          <w:rFonts w:ascii="Arial" w:eastAsia="Arial" w:hAnsi="Arial" w:cs="Arial"/>
        </w:rPr>
      </w:pPr>
    </w:p>
    <w:p w14:paraId="65927258" w14:textId="77777777" w:rsidR="00096EFA" w:rsidRDefault="004F3AE2" w:rsidP="00096EFA">
      <w:pPr>
        <w:keepNext/>
        <w:spacing w:after="0"/>
        <w:jc w:val="center"/>
      </w:pPr>
      <w:r w:rsidRPr="004F3AE2">
        <w:rPr>
          <w:rFonts w:ascii="Arial" w:eastAsia="Arial" w:hAnsi="Arial" w:cs="Arial"/>
          <w:noProof/>
        </w:rPr>
        <w:lastRenderedPageBreak/>
        <w:drawing>
          <wp:inline distT="0" distB="0" distL="0" distR="0" wp14:anchorId="21FC9CB3" wp14:editId="12F3E523">
            <wp:extent cx="3876675" cy="2678554"/>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5672" cy="2684770"/>
                    </a:xfrm>
                    <a:prstGeom prst="rect">
                      <a:avLst/>
                    </a:prstGeom>
                  </pic:spPr>
                </pic:pic>
              </a:graphicData>
            </a:graphic>
          </wp:inline>
        </w:drawing>
      </w:r>
    </w:p>
    <w:p w14:paraId="3772DDB9" w14:textId="498DB5B1" w:rsidR="004F3AE2" w:rsidRDefault="00096EFA" w:rsidP="00096EFA">
      <w:pPr>
        <w:pStyle w:val="Bijschrift"/>
        <w:jc w:val="center"/>
        <w:rPr>
          <w:rFonts w:ascii="Arial" w:eastAsia="Arial" w:hAnsi="Arial" w:cs="Arial"/>
        </w:rPr>
      </w:pPr>
      <w:r>
        <w:t>Figuur 4:  Gemeentelijke bezetting leeftijdsklasse 2023 (A&amp;O Fonds Gemeenten, 2023).</w:t>
      </w:r>
    </w:p>
    <w:p w14:paraId="3735F2B2" w14:textId="2BAC779F" w:rsidR="004F3AE2" w:rsidRDefault="004F3AE2" w:rsidP="4B12E9B3">
      <w:pPr>
        <w:spacing w:after="0"/>
        <w:rPr>
          <w:rFonts w:ascii="Arial" w:eastAsia="Arial" w:hAnsi="Arial" w:cs="Arial"/>
        </w:rPr>
      </w:pPr>
    </w:p>
    <w:p w14:paraId="1275EA41" w14:textId="77777777" w:rsidR="004F3AE2" w:rsidRDefault="004F3AE2" w:rsidP="4B12E9B3">
      <w:pPr>
        <w:spacing w:after="0"/>
        <w:rPr>
          <w:rFonts w:ascii="Arial" w:eastAsia="Arial" w:hAnsi="Arial" w:cs="Arial"/>
        </w:rPr>
      </w:pPr>
    </w:p>
    <w:p w14:paraId="63C4E261" w14:textId="52D4409A" w:rsidR="4B6564EA" w:rsidRPr="00324C61" w:rsidRDefault="002877D7" w:rsidP="4B12E9B3">
      <w:pPr>
        <w:spacing w:after="0"/>
        <w:rPr>
          <w:rFonts w:ascii="Arial" w:eastAsia="Arial" w:hAnsi="Arial" w:cs="Arial"/>
        </w:rPr>
      </w:pPr>
      <w:r>
        <w:rPr>
          <w:rFonts w:ascii="Arial" w:eastAsia="Arial" w:hAnsi="Arial" w:cs="Arial"/>
        </w:rPr>
        <w:t>Daarnaast</w:t>
      </w:r>
      <w:r w:rsidR="24022DF8" w:rsidRPr="00324C61">
        <w:rPr>
          <w:rFonts w:ascii="Arial" w:eastAsia="Arial" w:hAnsi="Arial" w:cs="Arial"/>
        </w:rPr>
        <w:t xml:space="preserve"> wordt er gekeken of de lengte van het dienstverband en het geslacht van de medewerkers van invloed zijn op de ervaring van de EVP. Dit wordt gedaan zodat er in de adviesfase een betrouwbaar en valide advies kan worden gegeven aan de ge</w:t>
      </w:r>
      <w:r w:rsidR="2CA1F835" w:rsidRPr="00324C61">
        <w:rPr>
          <w:rFonts w:ascii="Arial" w:eastAsia="Arial" w:hAnsi="Arial" w:cs="Arial"/>
        </w:rPr>
        <w:t xml:space="preserve">meente Peel en Maas. In deze adviesfase wordt aan de hand van de resultaten een advies opgesteld en gegeven aan de gemeente, met als doel om tot verbetering te komen van de EVP of om </w:t>
      </w:r>
      <w:r w:rsidR="00373622">
        <w:rPr>
          <w:rFonts w:ascii="Arial" w:eastAsia="Arial" w:hAnsi="Arial" w:cs="Arial"/>
        </w:rPr>
        <w:t>verbeter</w:t>
      </w:r>
      <w:r w:rsidR="2CA1F835" w:rsidRPr="00324C61">
        <w:rPr>
          <w:rFonts w:ascii="Arial" w:eastAsia="Arial" w:hAnsi="Arial" w:cs="Arial"/>
        </w:rPr>
        <w:t>punten te signaleren.</w:t>
      </w:r>
    </w:p>
    <w:p w14:paraId="350A307D" w14:textId="08C75383" w:rsidR="57C120CC" w:rsidRDefault="57C120CC" w:rsidP="688899A8">
      <w:pPr>
        <w:spacing w:after="0"/>
        <w:rPr>
          <w:rFonts w:ascii="Arial" w:eastAsia="Arial" w:hAnsi="Arial" w:cs="Arial"/>
          <w:sz w:val="24"/>
          <w:szCs w:val="24"/>
        </w:rPr>
      </w:pPr>
    </w:p>
    <w:p w14:paraId="0F3F2077" w14:textId="4C256F1C" w:rsidR="57C120CC" w:rsidRDefault="57C120CC" w:rsidP="688899A8">
      <w:pPr>
        <w:spacing w:after="0"/>
        <w:rPr>
          <w:rFonts w:ascii="Arial" w:eastAsia="Arial" w:hAnsi="Arial" w:cs="Arial"/>
          <w:sz w:val="24"/>
          <w:szCs w:val="24"/>
        </w:rPr>
      </w:pPr>
    </w:p>
    <w:p w14:paraId="29C6A871" w14:textId="29FD092D" w:rsidR="003775F8" w:rsidRPr="002D2797" w:rsidRDefault="1D3C93C9" w:rsidP="002D2797">
      <w:pPr>
        <w:pStyle w:val="Kop2"/>
        <w:rPr>
          <w:rFonts w:ascii="Arial" w:hAnsi="Arial" w:cs="Arial"/>
          <w:b/>
          <w:bCs/>
          <w:color w:val="0070C0"/>
        </w:rPr>
      </w:pPr>
      <w:bookmarkStart w:id="7" w:name="_Toc157698802"/>
      <w:r w:rsidRPr="00DA4623">
        <w:rPr>
          <w:rFonts w:ascii="Arial" w:hAnsi="Arial" w:cs="Arial"/>
          <w:b/>
          <w:bCs/>
          <w:color w:val="0070C0"/>
        </w:rPr>
        <w:t>1.5 Doelstelling</w:t>
      </w:r>
      <w:bookmarkEnd w:id="7"/>
    </w:p>
    <w:p w14:paraId="3B27E7BD" w14:textId="18CF8B7E" w:rsidR="41164FD5" w:rsidRDefault="41164FD5" w:rsidP="212A2461">
      <w:pPr>
        <w:spacing w:after="0"/>
        <w:rPr>
          <w:rFonts w:ascii="Arial" w:eastAsia="Arial" w:hAnsi="Arial" w:cs="Arial"/>
          <w:i/>
          <w:iCs/>
        </w:rPr>
      </w:pPr>
      <w:r w:rsidRPr="212A2461">
        <w:rPr>
          <w:rFonts w:ascii="Arial" w:eastAsia="Arial" w:hAnsi="Arial" w:cs="Arial"/>
        </w:rPr>
        <w:t xml:space="preserve">De doelstelling van dit onderzoek is te verdelen in </w:t>
      </w:r>
      <w:r w:rsidR="1FB990A3" w:rsidRPr="212A2461">
        <w:rPr>
          <w:rFonts w:ascii="Arial" w:eastAsia="Arial" w:hAnsi="Arial" w:cs="Arial"/>
        </w:rPr>
        <w:t>twee</w:t>
      </w:r>
      <w:r w:rsidRPr="212A2461">
        <w:rPr>
          <w:rFonts w:ascii="Arial" w:eastAsia="Arial" w:hAnsi="Arial" w:cs="Arial"/>
        </w:rPr>
        <w:t xml:space="preserve"> categorieën. Het betreft een kennisdoel en een praktijkdoel. Het kennisdoel luidt als volgt: </w:t>
      </w:r>
      <w:r w:rsidR="050460EE" w:rsidRPr="212A2461">
        <w:rPr>
          <w:rFonts w:ascii="Arial" w:eastAsia="Arial" w:hAnsi="Arial" w:cs="Arial"/>
          <w:i/>
          <w:iCs/>
        </w:rPr>
        <w:t>Inzicht krijgen in hoe de EVP van de gemeente Peel en Maas wordt ervaren door de leeftijdscategorie</w:t>
      </w:r>
      <w:r w:rsidR="3D3AEF65" w:rsidRPr="212A2461">
        <w:rPr>
          <w:rFonts w:ascii="Arial" w:eastAsia="Arial" w:hAnsi="Arial" w:cs="Arial"/>
          <w:i/>
          <w:iCs/>
        </w:rPr>
        <w:t xml:space="preserve"> van</w:t>
      </w:r>
      <w:r w:rsidR="050460EE" w:rsidRPr="212A2461">
        <w:rPr>
          <w:rFonts w:ascii="Arial" w:eastAsia="Arial" w:hAnsi="Arial" w:cs="Arial"/>
          <w:i/>
          <w:iCs/>
        </w:rPr>
        <w:t xml:space="preserve"> 20-35</w:t>
      </w:r>
      <w:r w:rsidR="5038CC53" w:rsidRPr="212A2461">
        <w:rPr>
          <w:rFonts w:ascii="Arial" w:eastAsia="Arial" w:hAnsi="Arial" w:cs="Arial"/>
          <w:i/>
          <w:iCs/>
        </w:rPr>
        <w:t xml:space="preserve"> jaar.</w:t>
      </w:r>
      <w:r w:rsidR="050460EE" w:rsidRPr="212A2461">
        <w:rPr>
          <w:rFonts w:ascii="Arial" w:eastAsia="Arial" w:hAnsi="Arial" w:cs="Arial"/>
          <w:i/>
          <w:iCs/>
        </w:rPr>
        <w:t xml:space="preserve"> </w:t>
      </w:r>
      <w:r w:rsidR="050460EE" w:rsidRPr="212A2461">
        <w:rPr>
          <w:rFonts w:ascii="Arial" w:eastAsia="Arial" w:hAnsi="Arial" w:cs="Arial"/>
        </w:rPr>
        <w:t>Het praktijkdoel, dus hetgeen wat de gemeente Peel</w:t>
      </w:r>
      <w:r w:rsidR="709FCE2C" w:rsidRPr="212A2461">
        <w:rPr>
          <w:rFonts w:ascii="Arial" w:eastAsia="Arial" w:hAnsi="Arial" w:cs="Arial"/>
        </w:rPr>
        <w:t xml:space="preserve"> en Maas in het meest positieve scenario bereikt met dit onderzoek en het daaropvolgende advies is: </w:t>
      </w:r>
      <w:r w:rsidR="709FCE2C" w:rsidRPr="212A2461">
        <w:rPr>
          <w:rFonts w:ascii="Arial" w:eastAsia="Arial" w:hAnsi="Arial" w:cs="Arial"/>
          <w:i/>
          <w:iCs/>
        </w:rPr>
        <w:t>Een bijdrage leveren aan het verbeteren van de EVP van de gemeente Peel en Maas voor de leeft</w:t>
      </w:r>
      <w:r w:rsidR="3B8DAE04" w:rsidRPr="212A2461">
        <w:rPr>
          <w:rFonts w:ascii="Arial" w:eastAsia="Arial" w:hAnsi="Arial" w:cs="Arial"/>
          <w:i/>
          <w:iCs/>
        </w:rPr>
        <w:t>ijdscategorie</w:t>
      </w:r>
      <w:r w:rsidR="1A542E25" w:rsidRPr="212A2461">
        <w:rPr>
          <w:rFonts w:ascii="Arial" w:eastAsia="Arial" w:hAnsi="Arial" w:cs="Arial"/>
          <w:i/>
          <w:iCs/>
        </w:rPr>
        <w:t xml:space="preserve"> van</w:t>
      </w:r>
      <w:r w:rsidR="3B8DAE04" w:rsidRPr="212A2461">
        <w:rPr>
          <w:rFonts w:ascii="Arial" w:eastAsia="Arial" w:hAnsi="Arial" w:cs="Arial"/>
          <w:i/>
          <w:iCs/>
        </w:rPr>
        <w:t xml:space="preserve"> 20-35</w:t>
      </w:r>
      <w:r w:rsidR="2B03786A" w:rsidRPr="212A2461">
        <w:rPr>
          <w:rFonts w:ascii="Arial" w:eastAsia="Arial" w:hAnsi="Arial" w:cs="Arial"/>
          <w:i/>
          <w:iCs/>
        </w:rPr>
        <w:t xml:space="preserve"> jaar</w:t>
      </w:r>
      <w:r w:rsidR="5081E847" w:rsidRPr="212A2461">
        <w:rPr>
          <w:rFonts w:ascii="Arial" w:eastAsia="Arial" w:hAnsi="Arial" w:cs="Arial"/>
          <w:i/>
          <w:iCs/>
        </w:rPr>
        <w:t xml:space="preserve">, met als doel om huidige werknemers te behouden en </w:t>
      </w:r>
      <w:r w:rsidR="008716C3">
        <w:rPr>
          <w:rFonts w:ascii="Arial" w:eastAsia="Arial" w:hAnsi="Arial" w:cs="Arial"/>
          <w:i/>
          <w:iCs/>
        </w:rPr>
        <w:t>ge</w:t>
      </w:r>
      <w:r w:rsidR="4154789D" w:rsidRPr="212A2461">
        <w:rPr>
          <w:rFonts w:ascii="Arial" w:eastAsia="Arial" w:hAnsi="Arial" w:cs="Arial"/>
          <w:i/>
          <w:iCs/>
        </w:rPr>
        <w:t>makkelijker</w:t>
      </w:r>
      <w:r w:rsidR="5081E847" w:rsidRPr="212A2461">
        <w:rPr>
          <w:rFonts w:ascii="Arial" w:eastAsia="Arial" w:hAnsi="Arial" w:cs="Arial"/>
          <w:i/>
          <w:iCs/>
        </w:rPr>
        <w:t xml:space="preserve"> nieuwe medewerkers </w:t>
      </w:r>
      <w:r w:rsidR="34A03EE1" w:rsidRPr="212A2461">
        <w:rPr>
          <w:rFonts w:ascii="Arial" w:eastAsia="Arial" w:hAnsi="Arial" w:cs="Arial"/>
          <w:i/>
          <w:iCs/>
        </w:rPr>
        <w:t xml:space="preserve">aan te kunnen </w:t>
      </w:r>
      <w:r w:rsidR="5081E847" w:rsidRPr="212A2461">
        <w:rPr>
          <w:rFonts w:ascii="Arial" w:eastAsia="Arial" w:hAnsi="Arial" w:cs="Arial"/>
          <w:i/>
          <w:iCs/>
        </w:rPr>
        <w:t>trekken.</w:t>
      </w:r>
    </w:p>
    <w:p w14:paraId="37D9590D" w14:textId="515292DF" w:rsidR="57C120CC" w:rsidRDefault="57C120CC" w:rsidP="688899A8">
      <w:pPr>
        <w:spacing w:after="0"/>
        <w:rPr>
          <w:rFonts w:ascii="Arial" w:eastAsia="Arial" w:hAnsi="Arial" w:cs="Arial"/>
          <w:i/>
          <w:iCs/>
        </w:rPr>
      </w:pPr>
    </w:p>
    <w:p w14:paraId="30356719" w14:textId="112442BE" w:rsidR="3B8DAE04" w:rsidRDefault="3B8DAE04" w:rsidP="688899A8">
      <w:pPr>
        <w:spacing w:after="0"/>
        <w:rPr>
          <w:rFonts w:ascii="Arial" w:eastAsia="Arial" w:hAnsi="Arial" w:cs="Arial"/>
          <w:i/>
          <w:iCs/>
        </w:rPr>
      </w:pPr>
      <w:r w:rsidRPr="688899A8">
        <w:rPr>
          <w:rFonts w:ascii="Arial" w:eastAsia="Arial" w:hAnsi="Arial" w:cs="Arial"/>
          <w:b/>
          <w:bCs/>
          <w:i/>
          <w:iCs/>
        </w:rPr>
        <w:t>Hoofdvraag en Deelvragen</w:t>
      </w:r>
    </w:p>
    <w:p w14:paraId="464D816F" w14:textId="2B7479BA" w:rsidR="3B8DAE04" w:rsidRDefault="3B8DAE04" w:rsidP="688899A8">
      <w:pPr>
        <w:spacing w:after="0"/>
        <w:rPr>
          <w:rFonts w:ascii="Arial" w:eastAsia="Arial" w:hAnsi="Arial" w:cs="Arial"/>
        </w:rPr>
      </w:pPr>
      <w:r w:rsidRPr="7305759A">
        <w:rPr>
          <w:rFonts w:ascii="Arial" w:eastAsia="Arial" w:hAnsi="Arial" w:cs="Arial"/>
        </w:rPr>
        <w:t xml:space="preserve">Aan de hand van </w:t>
      </w:r>
      <w:r w:rsidR="6133AC92" w:rsidRPr="7305759A">
        <w:rPr>
          <w:rFonts w:ascii="Arial" w:eastAsia="Arial" w:hAnsi="Arial" w:cs="Arial"/>
        </w:rPr>
        <w:t>het kennis- en praktijkdoel</w:t>
      </w:r>
      <w:r w:rsidRPr="7305759A">
        <w:rPr>
          <w:rFonts w:ascii="Arial" w:eastAsia="Arial" w:hAnsi="Arial" w:cs="Arial"/>
        </w:rPr>
        <w:t xml:space="preserve"> is </w:t>
      </w:r>
      <w:r w:rsidR="694F44AD" w:rsidRPr="7305759A">
        <w:rPr>
          <w:rFonts w:ascii="Arial" w:eastAsia="Arial" w:hAnsi="Arial" w:cs="Arial"/>
        </w:rPr>
        <w:t>de</w:t>
      </w:r>
      <w:r w:rsidRPr="7305759A">
        <w:rPr>
          <w:rFonts w:ascii="Arial" w:eastAsia="Arial" w:hAnsi="Arial" w:cs="Arial"/>
        </w:rPr>
        <w:t xml:space="preserve"> hoofdvraag opgesteld en daarbij </w:t>
      </w:r>
      <w:r w:rsidR="6652A9E8" w:rsidRPr="7305759A">
        <w:rPr>
          <w:rFonts w:ascii="Arial" w:eastAsia="Arial" w:hAnsi="Arial" w:cs="Arial"/>
        </w:rPr>
        <w:t xml:space="preserve">vier </w:t>
      </w:r>
      <w:r w:rsidRPr="7305759A">
        <w:rPr>
          <w:rFonts w:ascii="Arial" w:eastAsia="Arial" w:hAnsi="Arial" w:cs="Arial"/>
        </w:rPr>
        <w:t>deelvragen, d</w:t>
      </w:r>
      <w:r w:rsidR="47DE505A" w:rsidRPr="7305759A">
        <w:rPr>
          <w:rFonts w:ascii="Arial" w:eastAsia="Arial" w:hAnsi="Arial" w:cs="Arial"/>
        </w:rPr>
        <w:t>eze deelvragen dienen</w:t>
      </w:r>
      <w:r w:rsidRPr="7305759A">
        <w:rPr>
          <w:rFonts w:ascii="Arial" w:eastAsia="Arial" w:hAnsi="Arial" w:cs="Arial"/>
        </w:rPr>
        <w:t xml:space="preserve"> samen antwoord te geven </w:t>
      </w:r>
      <w:r w:rsidR="744D9F1C" w:rsidRPr="7305759A">
        <w:rPr>
          <w:rFonts w:ascii="Arial" w:eastAsia="Arial" w:hAnsi="Arial" w:cs="Arial"/>
        </w:rPr>
        <w:t>op</w:t>
      </w:r>
      <w:r w:rsidRPr="7305759A">
        <w:rPr>
          <w:rFonts w:ascii="Arial" w:eastAsia="Arial" w:hAnsi="Arial" w:cs="Arial"/>
        </w:rPr>
        <w:t xml:space="preserve"> de hoofdvraag. De hoofdvraag van dit onderzoek luidt als volgt: </w:t>
      </w:r>
      <w:r w:rsidRPr="7305759A">
        <w:rPr>
          <w:rFonts w:ascii="Arial" w:eastAsia="Arial" w:hAnsi="Arial" w:cs="Arial"/>
          <w:i/>
          <w:iCs/>
        </w:rPr>
        <w:t>Hoe wordt de EVP van de gemeente Peel e</w:t>
      </w:r>
      <w:r w:rsidR="61A09DE9" w:rsidRPr="7305759A">
        <w:rPr>
          <w:rFonts w:ascii="Arial" w:eastAsia="Arial" w:hAnsi="Arial" w:cs="Arial"/>
          <w:i/>
          <w:iCs/>
        </w:rPr>
        <w:t>n Maas ervaren door de leeftijdscategorie 20-35</w:t>
      </w:r>
      <w:r w:rsidR="005D1C10">
        <w:rPr>
          <w:rFonts w:ascii="Arial" w:eastAsia="Arial" w:hAnsi="Arial" w:cs="Arial"/>
          <w:i/>
          <w:iCs/>
        </w:rPr>
        <w:t xml:space="preserve"> jaar</w:t>
      </w:r>
      <w:r w:rsidR="009D4217">
        <w:rPr>
          <w:rFonts w:ascii="Arial" w:eastAsia="Arial" w:hAnsi="Arial" w:cs="Arial"/>
          <w:i/>
          <w:iCs/>
        </w:rPr>
        <w:t>?</w:t>
      </w:r>
      <w:r w:rsidR="00BC1495">
        <w:rPr>
          <w:rFonts w:ascii="Arial" w:eastAsia="Arial" w:hAnsi="Arial" w:cs="Arial"/>
          <w:i/>
          <w:iCs/>
        </w:rPr>
        <w:t xml:space="preserve"> </w:t>
      </w:r>
      <w:r w:rsidR="61A09DE9" w:rsidRPr="7305759A">
        <w:rPr>
          <w:rFonts w:ascii="Arial" w:eastAsia="Arial" w:hAnsi="Arial" w:cs="Arial"/>
          <w:i/>
          <w:iCs/>
        </w:rPr>
        <w:t xml:space="preserve"> </w:t>
      </w:r>
      <w:r w:rsidR="61A09DE9" w:rsidRPr="7305759A">
        <w:rPr>
          <w:rFonts w:ascii="Arial" w:eastAsia="Arial" w:hAnsi="Arial" w:cs="Arial"/>
        </w:rPr>
        <w:t>De deelvragen die moeten ondersteunen bij het beantwo</w:t>
      </w:r>
      <w:r w:rsidR="53A2A18C" w:rsidRPr="7305759A">
        <w:rPr>
          <w:rFonts w:ascii="Arial" w:eastAsia="Arial" w:hAnsi="Arial" w:cs="Arial"/>
        </w:rPr>
        <w:t xml:space="preserve">orden van de hoofdvraag </w:t>
      </w:r>
      <w:r w:rsidR="798BB77F" w:rsidRPr="7305759A">
        <w:rPr>
          <w:rFonts w:ascii="Arial" w:eastAsia="Arial" w:hAnsi="Arial" w:cs="Arial"/>
        </w:rPr>
        <w:t xml:space="preserve">luiden </w:t>
      </w:r>
      <w:r w:rsidR="53A2A18C" w:rsidRPr="7305759A">
        <w:rPr>
          <w:rFonts w:ascii="Arial" w:eastAsia="Arial" w:hAnsi="Arial" w:cs="Arial"/>
        </w:rPr>
        <w:t>als volgt:</w:t>
      </w:r>
    </w:p>
    <w:p w14:paraId="18277427" w14:textId="4EB3F716" w:rsidR="57C120CC" w:rsidRDefault="57C120CC" w:rsidP="688899A8">
      <w:pPr>
        <w:spacing w:after="0"/>
        <w:rPr>
          <w:rFonts w:ascii="Arial" w:eastAsia="Arial" w:hAnsi="Arial" w:cs="Arial"/>
        </w:rPr>
      </w:pPr>
    </w:p>
    <w:p w14:paraId="685A7B9B" w14:textId="20E70E34" w:rsidR="2D35076B" w:rsidRDefault="2D35076B" w:rsidP="4B12E9B3">
      <w:pPr>
        <w:pStyle w:val="Lijstalinea"/>
        <w:numPr>
          <w:ilvl w:val="0"/>
          <w:numId w:val="4"/>
        </w:numPr>
        <w:spacing w:after="0"/>
        <w:rPr>
          <w:rFonts w:ascii="Arial" w:eastAsia="Arial" w:hAnsi="Arial" w:cs="Arial"/>
          <w:i/>
          <w:iCs/>
        </w:rPr>
      </w:pPr>
      <w:r w:rsidRPr="7305759A">
        <w:rPr>
          <w:rFonts w:ascii="Arial" w:eastAsia="Arial" w:hAnsi="Arial" w:cs="Arial"/>
          <w:i/>
          <w:iCs/>
        </w:rPr>
        <w:t>Hoe erva</w:t>
      </w:r>
      <w:r w:rsidR="00713BD0">
        <w:rPr>
          <w:rFonts w:ascii="Arial" w:eastAsia="Arial" w:hAnsi="Arial" w:cs="Arial"/>
          <w:i/>
          <w:iCs/>
        </w:rPr>
        <w:t>ren medewerkers in de leeftijdscategorie van</w:t>
      </w:r>
      <w:r w:rsidRPr="7305759A">
        <w:rPr>
          <w:rFonts w:ascii="Arial" w:eastAsia="Arial" w:hAnsi="Arial" w:cs="Arial"/>
          <w:i/>
          <w:iCs/>
        </w:rPr>
        <w:t xml:space="preserve"> 20-35 </w:t>
      </w:r>
      <w:r w:rsidR="17F0C1A5" w:rsidRPr="7305759A">
        <w:rPr>
          <w:rFonts w:ascii="Arial" w:eastAsia="Arial" w:hAnsi="Arial" w:cs="Arial"/>
          <w:i/>
          <w:iCs/>
        </w:rPr>
        <w:t xml:space="preserve">jaar </w:t>
      </w:r>
      <w:r w:rsidRPr="7305759A">
        <w:rPr>
          <w:rFonts w:ascii="Arial" w:eastAsia="Arial" w:hAnsi="Arial" w:cs="Arial"/>
          <w:i/>
          <w:iCs/>
        </w:rPr>
        <w:t>de cultuur binnen de organisatie</w:t>
      </w:r>
      <w:r w:rsidR="22CD6938" w:rsidRPr="7305759A">
        <w:rPr>
          <w:rFonts w:ascii="Arial" w:eastAsia="Arial" w:hAnsi="Arial" w:cs="Arial"/>
          <w:i/>
          <w:iCs/>
        </w:rPr>
        <w:t>?</w:t>
      </w:r>
    </w:p>
    <w:p w14:paraId="12292135" w14:textId="3C95DA84" w:rsidR="2D35076B" w:rsidRDefault="00713BD0" w:rsidP="4B12E9B3">
      <w:pPr>
        <w:pStyle w:val="Lijstalinea"/>
        <w:numPr>
          <w:ilvl w:val="0"/>
          <w:numId w:val="4"/>
        </w:numPr>
        <w:spacing w:after="0"/>
        <w:rPr>
          <w:rFonts w:ascii="Arial" w:eastAsia="Arial" w:hAnsi="Arial" w:cs="Arial"/>
          <w:i/>
          <w:iCs/>
        </w:rPr>
      </w:pPr>
      <w:r w:rsidRPr="7305759A">
        <w:rPr>
          <w:rFonts w:ascii="Arial" w:eastAsia="Arial" w:hAnsi="Arial" w:cs="Arial"/>
          <w:i/>
          <w:iCs/>
        </w:rPr>
        <w:t>Hoe erva</w:t>
      </w:r>
      <w:r>
        <w:rPr>
          <w:rFonts w:ascii="Arial" w:eastAsia="Arial" w:hAnsi="Arial" w:cs="Arial"/>
          <w:i/>
          <w:iCs/>
        </w:rPr>
        <w:t xml:space="preserve">ren medewerkers in de leeftijdscategorie </w:t>
      </w:r>
      <w:r w:rsidR="2D35076B" w:rsidRPr="7305759A">
        <w:rPr>
          <w:rFonts w:ascii="Arial" w:eastAsia="Arial" w:hAnsi="Arial" w:cs="Arial"/>
          <w:i/>
          <w:iCs/>
        </w:rPr>
        <w:t xml:space="preserve">20-35 </w:t>
      </w:r>
      <w:r w:rsidR="651D2FC4" w:rsidRPr="7305759A">
        <w:rPr>
          <w:rFonts w:ascii="Arial" w:eastAsia="Arial" w:hAnsi="Arial" w:cs="Arial"/>
          <w:i/>
          <w:iCs/>
        </w:rPr>
        <w:t xml:space="preserve">jaar </w:t>
      </w:r>
      <w:r w:rsidR="2D35076B" w:rsidRPr="7305759A">
        <w:rPr>
          <w:rFonts w:ascii="Arial" w:eastAsia="Arial" w:hAnsi="Arial" w:cs="Arial"/>
          <w:i/>
          <w:iCs/>
        </w:rPr>
        <w:t>de carrièremogelijkheden binnen de organisatie</w:t>
      </w:r>
      <w:r w:rsidR="7CA226D3" w:rsidRPr="7305759A">
        <w:rPr>
          <w:rFonts w:ascii="Arial" w:eastAsia="Arial" w:hAnsi="Arial" w:cs="Arial"/>
          <w:i/>
          <w:iCs/>
        </w:rPr>
        <w:t>?</w:t>
      </w:r>
    </w:p>
    <w:p w14:paraId="55CB09AE" w14:textId="595BC45B" w:rsidR="2D35076B" w:rsidRDefault="00713BD0" w:rsidP="7305759A">
      <w:pPr>
        <w:pStyle w:val="Lijstalinea"/>
        <w:numPr>
          <w:ilvl w:val="0"/>
          <w:numId w:val="4"/>
        </w:numPr>
        <w:spacing w:after="0"/>
        <w:rPr>
          <w:rFonts w:ascii="Arial" w:eastAsia="Arial" w:hAnsi="Arial" w:cs="Arial"/>
          <w:i/>
          <w:iCs/>
        </w:rPr>
      </w:pPr>
      <w:r w:rsidRPr="7305759A">
        <w:rPr>
          <w:rFonts w:ascii="Arial" w:eastAsia="Arial" w:hAnsi="Arial" w:cs="Arial"/>
          <w:i/>
          <w:iCs/>
        </w:rPr>
        <w:t>Hoe erva</w:t>
      </w:r>
      <w:r>
        <w:rPr>
          <w:rFonts w:ascii="Arial" w:eastAsia="Arial" w:hAnsi="Arial" w:cs="Arial"/>
          <w:i/>
          <w:iCs/>
        </w:rPr>
        <w:t xml:space="preserve">ren medewerkers in de leeftijdscategorie </w:t>
      </w:r>
      <w:r w:rsidR="2D35076B" w:rsidRPr="7305759A">
        <w:rPr>
          <w:rFonts w:ascii="Arial" w:eastAsia="Arial" w:hAnsi="Arial" w:cs="Arial"/>
          <w:i/>
          <w:iCs/>
        </w:rPr>
        <w:t xml:space="preserve">20-35 </w:t>
      </w:r>
      <w:r w:rsidR="60FE81B0" w:rsidRPr="7305759A">
        <w:rPr>
          <w:rFonts w:ascii="Arial" w:eastAsia="Arial" w:hAnsi="Arial" w:cs="Arial"/>
          <w:i/>
          <w:iCs/>
        </w:rPr>
        <w:t xml:space="preserve">jaar </w:t>
      </w:r>
      <w:r w:rsidR="2D35076B" w:rsidRPr="7305759A">
        <w:rPr>
          <w:rFonts w:ascii="Arial" w:eastAsia="Arial" w:hAnsi="Arial" w:cs="Arial"/>
          <w:i/>
          <w:iCs/>
        </w:rPr>
        <w:t xml:space="preserve">de </w:t>
      </w:r>
      <w:r w:rsidR="00887CEA">
        <w:rPr>
          <w:rFonts w:ascii="Arial" w:eastAsia="Arial" w:hAnsi="Arial" w:cs="Arial"/>
          <w:i/>
          <w:iCs/>
        </w:rPr>
        <w:t xml:space="preserve">arbeidsvoorwaarden </w:t>
      </w:r>
      <w:r w:rsidR="3518F03D" w:rsidRPr="7305759A">
        <w:rPr>
          <w:rFonts w:ascii="Arial" w:eastAsia="Arial" w:hAnsi="Arial" w:cs="Arial"/>
          <w:i/>
          <w:iCs/>
        </w:rPr>
        <w:t xml:space="preserve">van </w:t>
      </w:r>
      <w:r w:rsidR="66E70405" w:rsidRPr="7305759A">
        <w:rPr>
          <w:rFonts w:ascii="Arial" w:eastAsia="Arial" w:hAnsi="Arial" w:cs="Arial"/>
          <w:i/>
          <w:iCs/>
        </w:rPr>
        <w:t>de organisatie</w:t>
      </w:r>
      <w:r w:rsidR="42B24120" w:rsidRPr="7305759A">
        <w:rPr>
          <w:rFonts w:ascii="Arial" w:eastAsia="Arial" w:hAnsi="Arial" w:cs="Arial"/>
          <w:i/>
          <w:iCs/>
        </w:rPr>
        <w:t>?</w:t>
      </w:r>
    </w:p>
    <w:p w14:paraId="0270173E" w14:textId="4785C78F" w:rsidR="4049E468" w:rsidRDefault="00713BD0" w:rsidP="7305759A">
      <w:pPr>
        <w:pStyle w:val="Lijstalinea"/>
        <w:numPr>
          <w:ilvl w:val="0"/>
          <w:numId w:val="4"/>
        </w:numPr>
        <w:spacing w:after="0"/>
        <w:rPr>
          <w:rFonts w:ascii="Arial" w:eastAsia="Arial" w:hAnsi="Arial" w:cs="Arial"/>
          <w:i/>
          <w:iCs/>
        </w:rPr>
      </w:pPr>
      <w:r w:rsidRPr="7305759A">
        <w:rPr>
          <w:rFonts w:ascii="Arial" w:eastAsia="Arial" w:hAnsi="Arial" w:cs="Arial"/>
          <w:i/>
          <w:iCs/>
        </w:rPr>
        <w:lastRenderedPageBreak/>
        <w:t>Hoe erva</w:t>
      </w:r>
      <w:r>
        <w:rPr>
          <w:rFonts w:ascii="Arial" w:eastAsia="Arial" w:hAnsi="Arial" w:cs="Arial"/>
          <w:i/>
          <w:iCs/>
        </w:rPr>
        <w:t xml:space="preserve">ren medewerkers in de leeftijdscategorie </w:t>
      </w:r>
      <w:r w:rsidR="4049E468" w:rsidRPr="7305759A">
        <w:rPr>
          <w:rFonts w:ascii="Arial" w:eastAsia="Arial" w:hAnsi="Arial" w:cs="Arial"/>
          <w:i/>
          <w:iCs/>
        </w:rPr>
        <w:t>20-35 jaar de werkomgeving van de organisatie</w:t>
      </w:r>
      <w:r w:rsidR="009D4217">
        <w:rPr>
          <w:rFonts w:ascii="Arial" w:eastAsia="Arial" w:hAnsi="Arial" w:cs="Arial"/>
          <w:i/>
          <w:iCs/>
        </w:rPr>
        <w:t>?</w:t>
      </w:r>
    </w:p>
    <w:p w14:paraId="57F5FB24" w14:textId="66A79586" w:rsidR="57C120CC" w:rsidRDefault="57C120CC" w:rsidP="688899A8">
      <w:pPr>
        <w:spacing w:after="0"/>
        <w:rPr>
          <w:rFonts w:ascii="Arial" w:eastAsia="Arial" w:hAnsi="Arial" w:cs="Arial"/>
          <w:i/>
          <w:iCs/>
          <w:highlight w:val="yellow"/>
        </w:rPr>
      </w:pPr>
    </w:p>
    <w:p w14:paraId="39A6C92B" w14:textId="128DCF1C" w:rsidR="57C120CC" w:rsidRDefault="57C120CC" w:rsidP="688899A8">
      <w:pPr>
        <w:spacing w:after="0"/>
        <w:rPr>
          <w:rFonts w:ascii="Arial" w:eastAsia="Arial" w:hAnsi="Arial" w:cs="Arial"/>
          <w:i/>
          <w:iCs/>
          <w:highlight w:val="yellow"/>
        </w:rPr>
      </w:pPr>
    </w:p>
    <w:p w14:paraId="1AAFF5B9" w14:textId="4EC0F2FE" w:rsidR="070D99E2" w:rsidRPr="000F2005" w:rsidRDefault="45B8C39D" w:rsidP="00F24DC6">
      <w:pPr>
        <w:spacing w:after="0"/>
        <w:rPr>
          <w:rFonts w:ascii="Arial" w:eastAsia="Arial" w:hAnsi="Arial" w:cs="Arial"/>
          <w:b/>
          <w:bCs/>
          <w:i/>
          <w:iCs/>
        </w:rPr>
      </w:pPr>
      <w:r w:rsidRPr="000F2005">
        <w:rPr>
          <w:rFonts w:ascii="Arial" w:eastAsia="Arial" w:hAnsi="Arial" w:cs="Arial"/>
        </w:rPr>
        <w:t>De deelvragen van dit onderzoek zijn deels g</w:t>
      </w:r>
      <w:r w:rsidR="67142742" w:rsidRPr="000F2005">
        <w:rPr>
          <w:rFonts w:ascii="Arial" w:eastAsia="Arial" w:hAnsi="Arial" w:cs="Arial"/>
        </w:rPr>
        <w:t xml:space="preserve">ebaseerd op </w:t>
      </w:r>
      <w:r w:rsidRPr="000F2005">
        <w:rPr>
          <w:rFonts w:ascii="Arial" w:eastAsia="Arial" w:hAnsi="Arial" w:cs="Arial"/>
        </w:rPr>
        <w:t>de bevindingen van Morgan (2017</w:t>
      </w:r>
      <w:r w:rsidR="75590A89" w:rsidRPr="000F2005">
        <w:rPr>
          <w:rFonts w:ascii="Arial" w:eastAsia="Arial" w:hAnsi="Arial" w:cs="Arial"/>
        </w:rPr>
        <w:t>),</w:t>
      </w:r>
      <w:r w:rsidR="7A0C2481" w:rsidRPr="000F2005">
        <w:rPr>
          <w:rFonts w:ascii="Arial" w:eastAsia="Arial" w:hAnsi="Arial" w:cs="Arial"/>
        </w:rPr>
        <w:t xml:space="preserve"> </w:t>
      </w:r>
      <w:r w:rsidR="002877D7" w:rsidRPr="000F2005">
        <w:rPr>
          <w:rFonts w:ascii="Arial" w:eastAsia="Arial" w:hAnsi="Arial" w:cs="Arial"/>
        </w:rPr>
        <w:t>Aarnoutse (2016), Van Der Haas en Hutepohl (2015),</w:t>
      </w:r>
      <w:r w:rsidR="07C27824" w:rsidRPr="000F2005">
        <w:rPr>
          <w:rFonts w:ascii="Arial" w:eastAsia="Arial" w:hAnsi="Arial" w:cs="Arial"/>
        </w:rPr>
        <w:t xml:space="preserve"> </w:t>
      </w:r>
      <w:r w:rsidR="00815124" w:rsidRPr="000F2005">
        <w:rPr>
          <w:rFonts w:ascii="Arial" w:eastAsia="Arial" w:hAnsi="Arial" w:cs="Arial"/>
        </w:rPr>
        <w:t xml:space="preserve">HRpraktijk (z.d.), </w:t>
      </w:r>
      <w:r w:rsidR="00F24DC6" w:rsidRPr="000F2005">
        <w:rPr>
          <w:rFonts w:ascii="Arial" w:eastAsia="Arial" w:hAnsi="Arial" w:cs="Arial"/>
        </w:rPr>
        <w:t>Verhoeven (2020) en Misra en Pattnaik (2016)</w:t>
      </w:r>
      <w:r w:rsidR="00815124" w:rsidRPr="000F2005">
        <w:rPr>
          <w:rFonts w:ascii="Arial" w:eastAsia="Arial" w:hAnsi="Arial" w:cs="Arial"/>
        </w:rPr>
        <w:t xml:space="preserve"> over</w:t>
      </w:r>
      <w:r w:rsidRPr="000F2005">
        <w:rPr>
          <w:rFonts w:ascii="Arial" w:eastAsia="Arial" w:hAnsi="Arial" w:cs="Arial"/>
        </w:rPr>
        <w:t xml:space="preserve"> de EVP.</w:t>
      </w:r>
      <w:r w:rsidR="00EE48F2" w:rsidRPr="000F2005">
        <w:rPr>
          <w:rFonts w:ascii="Arial" w:eastAsia="Arial" w:hAnsi="Arial" w:cs="Arial"/>
        </w:rPr>
        <w:t xml:space="preserve"> Daarnaast vormt het EVP model van Ledford et al. (2000) een belangrijke leidraad in dit onderzoek. Dit model staat weergegeven in figuur </w:t>
      </w:r>
      <w:r w:rsidR="00887CEA" w:rsidRPr="000F2005">
        <w:rPr>
          <w:rFonts w:ascii="Arial" w:eastAsia="Arial" w:hAnsi="Arial" w:cs="Arial"/>
        </w:rPr>
        <w:t>5.</w:t>
      </w:r>
      <w:r w:rsidR="00EE48F2" w:rsidRPr="000F2005">
        <w:rPr>
          <w:rFonts w:ascii="Arial" w:eastAsia="Arial" w:hAnsi="Arial" w:cs="Arial"/>
        </w:rPr>
        <w:t xml:space="preserve"> </w:t>
      </w:r>
      <w:r w:rsidR="00F24DC6" w:rsidRPr="000F2005">
        <w:rPr>
          <w:rFonts w:ascii="Arial" w:eastAsia="Arial" w:hAnsi="Arial" w:cs="Arial"/>
        </w:rPr>
        <w:t xml:space="preserve">Deze deelvragen vormen een belangrijke leidraad voor het onderzoek. De onafhankelijke en afhankelijke </w:t>
      </w:r>
      <w:r w:rsidR="00815124" w:rsidRPr="000F2005">
        <w:rPr>
          <w:rFonts w:ascii="Arial" w:eastAsia="Arial" w:hAnsi="Arial" w:cs="Arial"/>
        </w:rPr>
        <w:t>variabelen worden in hoofdstuk 2 (theoretisch kader) verder uitgediept aan de hand van relevante literatuur.</w:t>
      </w:r>
    </w:p>
    <w:p w14:paraId="1E3C4CA2" w14:textId="6DAF8EC1" w:rsidR="57C120CC" w:rsidRDefault="57C120CC" w:rsidP="688899A8">
      <w:pPr>
        <w:spacing w:after="0"/>
        <w:rPr>
          <w:rFonts w:ascii="Arial" w:eastAsia="Arial" w:hAnsi="Arial" w:cs="Arial"/>
        </w:rPr>
      </w:pPr>
    </w:p>
    <w:p w14:paraId="09363D0B" w14:textId="0F49A72E" w:rsidR="57C120CC" w:rsidRDefault="57C120CC" w:rsidP="688899A8">
      <w:pPr>
        <w:spacing w:after="0"/>
        <w:rPr>
          <w:rFonts w:ascii="Arial" w:eastAsia="Arial" w:hAnsi="Arial" w:cs="Arial"/>
        </w:rPr>
      </w:pPr>
    </w:p>
    <w:p w14:paraId="51F65D9D" w14:textId="6B55BB51" w:rsidR="57C120CC" w:rsidRPr="002D2797" w:rsidRDefault="7DA41ABD" w:rsidP="002D2797">
      <w:pPr>
        <w:pStyle w:val="Kop2"/>
        <w:rPr>
          <w:rFonts w:ascii="Arial" w:hAnsi="Arial" w:cs="Arial"/>
          <w:b/>
          <w:bCs/>
          <w:color w:val="0070C0"/>
        </w:rPr>
      </w:pPr>
      <w:bookmarkStart w:id="8" w:name="_Toc157698803"/>
      <w:r w:rsidRPr="00DA4623">
        <w:rPr>
          <w:rFonts w:ascii="Arial" w:hAnsi="Arial" w:cs="Arial"/>
          <w:b/>
          <w:bCs/>
          <w:color w:val="0070C0"/>
        </w:rPr>
        <w:t>1.6 Leeswijzer</w:t>
      </w:r>
      <w:bookmarkEnd w:id="8"/>
    </w:p>
    <w:p w14:paraId="175079B5" w14:textId="1C1A633D" w:rsidR="7DA41ABD" w:rsidRDefault="7DA41ABD" w:rsidP="688899A8">
      <w:pPr>
        <w:spacing w:after="0"/>
        <w:rPr>
          <w:rFonts w:ascii="Arial" w:eastAsia="Arial" w:hAnsi="Arial" w:cs="Arial"/>
        </w:rPr>
      </w:pPr>
      <w:r w:rsidRPr="7305759A">
        <w:rPr>
          <w:rFonts w:ascii="Arial" w:eastAsia="Arial" w:hAnsi="Arial" w:cs="Arial"/>
        </w:rPr>
        <w:t xml:space="preserve">In dit onderzoek </w:t>
      </w:r>
      <w:r w:rsidR="00876DA1" w:rsidRPr="00876DA1">
        <w:rPr>
          <w:rFonts w:ascii="Arial" w:eastAsia="Arial" w:hAnsi="Arial" w:cs="Arial"/>
        </w:rPr>
        <w:t>komen verschillende facetten van onderzoek aan bod</w:t>
      </w:r>
      <w:r w:rsidRPr="00876DA1">
        <w:rPr>
          <w:rFonts w:ascii="Arial" w:eastAsia="Arial" w:hAnsi="Arial" w:cs="Arial"/>
        </w:rPr>
        <w:t>.</w:t>
      </w:r>
      <w:r w:rsidRPr="7305759A">
        <w:rPr>
          <w:rFonts w:ascii="Arial" w:eastAsia="Arial" w:hAnsi="Arial" w:cs="Arial"/>
        </w:rPr>
        <w:t xml:space="preserve"> In </w:t>
      </w:r>
      <w:r w:rsidR="72555AC4" w:rsidRPr="7305759A">
        <w:rPr>
          <w:rFonts w:ascii="Arial" w:eastAsia="Arial" w:hAnsi="Arial" w:cs="Arial"/>
        </w:rPr>
        <w:t xml:space="preserve">hoofdstuk 2 </w:t>
      </w:r>
      <w:r w:rsidR="1CE671EC" w:rsidRPr="7305759A">
        <w:rPr>
          <w:rFonts w:ascii="Arial" w:eastAsia="Arial" w:hAnsi="Arial" w:cs="Arial"/>
        </w:rPr>
        <w:t>wordt het vraagstuk theoretisch onderbouwd (theoretisch kader). In hoofdstuk 3 komt het conceptueel model aan bod,</w:t>
      </w:r>
      <w:r w:rsidR="72555AC4" w:rsidRPr="7305759A">
        <w:rPr>
          <w:rFonts w:ascii="Arial" w:eastAsia="Arial" w:hAnsi="Arial" w:cs="Arial"/>
        </w:rPr>
        <w:t xml:space="preserve"> wat een uitmonding is van de theorie die </w:t>
      </w:r>
      <w:r w:rsidR="2E524373" w:rsidRPr="7305759A">
        <w:rPr>
          <w:rFonts w:ascii="Arial" w:eastAsia="Arial" w:hAnsi="Arial" w:cs="Arial"/>
        </w:rPr>
        <w:t>be</w:t>
      </w:r>
      <w:r w:rsidR="0ABB1304" w:rsidRPr="7305759A">
        <w:rPr>
          <w:rFonts w:ascii="Arial" w:eastAsia="Arial" w:hAnsi="Arial" w:cs="Arial"/>
        </w:rPr>
        <w:t>schreven staat</w:t>
      </w:r>
      <w:r w:rsidR="72555AC4" w:rsidRPr="7305759A">
        <w:rPr>
          <w:rFonts w:ascii="Arial" w:eastAsia="Arial" w:hAnsi="Arial" w:cs="Arial"/>
        </w:rPr>
        <w:t xml:space="preserve"> in het theoretisch kader. Daarna, in hoofdstuk 4 leest u</w:t>
      </w:r>
      <w:r w:rsidR="4B476BCE" w:rsidRPr="7305759A">
        <w:rPr>
          <w:rFonts w:ascii="Arial" w:eastAsia="Arial" w:hAnsi="Arial" w:cs="Arial"/>
        </w:rPr>
        <w:t xml:space="preserve"> de methodische verantwoording van dit onderzoek. Het onderzoek gaat in hoofdstuk 5 verder met de resultaten en een analyse van deze resultaten. Hoofdstuk 6 gaat verder met </w:t>
      </w:r>
      <w:r w:rsidR="6CF728A4" w:rsidRPr="7305759A">
        <w:rPr>
          <w:rFonts w:ascii="Arial" w:eastAsia="Arial" w:hAnsi="Arial" w:cs="Arial"/>
        </w:rPr>
        <w:t xml:space="preserve">conclusies naar aanleiding van de resultaten. Tot slot </w:t>
      </w:r>
      <w:r w:rsidR="76568042" w:rsidRPr="7305759A">
        <w:rPr>
          <w:rFonts w:ascii="Arial" w:eastAsia="Arial" w:hAnsi="Arial" w:cs="Arial"/>
        </w:rPr>
        <w:t>komt</w:t>
      </w:r>
      <w:r w:rsidR="6CF728A4" w:rsidRPr="7305759A">
        <w:rPr>
          <w:rFonts w:ascii="Arial" w:eastAsia="Arial" w:hAnsi="Arial" w:cs="Arial"/>
        </w:rPr>
        <w:t xml:space="preserve"> in hoofdstuk 7</w:t>
      </w:r>
      <w:r w:rsidR="7E23D3BE" w:rsidRPr="7305759A">
        <w:rPr>
          <w:rFonts w:ascii="Arial" w:eastAsia="Arial" w:hAnsi="Arial" w:cs="Arial"/>
        </w:rPr>
        <w:t xml:space="preserve"> van dit onderzoek</w:t>
      </w:r>
      <w:r w:rsidR="6CF728A4" w:rsidRPr="7305759A">
        <w:rPr>
          <w:rFonts w:ascii="Arial" w:eastAsia="Arial" w:hAnsi="Arial" w:cs="Arial"/>
        </w:rPr>
        <w:t xml:space="preserve"> de discussie </w:t>
      </w:r>
      <w:r w:rsidR="2E94CF10" w:rsidRPr="7305759A">
        <w:rPr>
          <w:rFonts w:ascii="Arial" w:eastAsia="Arial" w:hAnsi="Arial" w:cs="Arial"/>
        </w:rPr>
        <w:t>aan bod</w:t>
      </w:r>
      <w:r w:rsidR="6CF728A4" w:rsidRPr="7305759A">
        <w:rPr>
          <w:rFonts w:ascii="Arial" w:eastAsia="Arial" w:hAnsi="Arial" w:cs="Arial"/>
        </w:rPr>
        <w:t xml:space="preserve">, waarin de mogelijke tekortkomingen en zwakke plekken van </w:t>
      </w:r>
      <w:r w:rsidR="69EDA137" w:rsidRPr="7305759A">
        <w:rPr>
          <w:rFonts w:ascii="Arial" w:eastAsia="Arial" w:hAnsi="Arial" w:cs="Arial"/>
        </w:rPr>
        <w:t>het</w:t>
      </w:r>
      <w:r w:rsidR="6CF728A4" w:rsidRPr="7305759A">
        <w:rPr>
          <w:rFonts w:ascii="Arial" w:eastAsia="Arial" w:hAnsi="Arial" w:cs="Arial"/>
        </w:rPr>
        <w:t xml:space="preserve"> onderzoek worden beschreven.</w:t>
      </w:r>
    </w:p>
    <w:p w14:paraId="71C672C0" w14:textId="3343FD9F" w:rsidR="00324C61" w:rsidRDefault="00324C61">
      <w:pPr>
        <w:rPr>
          <w:rFonts w:ascii="Arial" w:eastAsia="Arial" w:hAnsi="Arial" w:cs="Arial"/>
          <w:b/>
          <w:bCs/>
          <w:color w:val="0070C0"/>
          <w:sz w:val="32"/>
          <w:szCs w:val="32"/>
        </w:rPr>
      </w:pPr>
    </w:p>
    <w:p w14:paraId="52658391" w14:textId="1B754478" w:rsidR="008126AF" w:rsidRDefault="008126AF">
      <w:pPr>
        <w:rPr>
          <w:rFonts w:ascii="Arial" w:eastAsia="Arial" w:hAnsi="Arial" w:cs="Arial"/>
          <w:b/>
          <w:bCs/>
          <w:color w:val="0070C0"/>
          <w:sz w:val="32"/>
          <w:szCs w:val="32"/>
        </w:rPr>
      </w:pPr>
    </w:p>
    <w:p w14:paraId="7CD06D8E" w14:textId="613CD714" w:rsidR="008126AF" w:rsidRDefault="008126AF">
      <w:pPr>
        <w:rPr>
          <w:rFonts w:ascii="Arial" w:eastAsia="Arial" w:hAnsi="Arial" w:cs="Arial"/>
          <w:b/>
          <w:bCs/>
          <w:color w:val="0070C0"/>
          <w:sz w:val="32"/>
          <w:szCs w:val="32"/>
        </w:rPr>
      </w:pPr>
    </w:p>
    <w:p w14:paraId="761409D5" w14:textId="6DF9F301" w:rsidR="008126AF" w:rsidRDefault="008126AF">
      <w:pPr>
        <w:rPr>
          <w:rFonts w:ascii="Arial" w:eastAsia="Arial" w:hAnsi="Arial" w:cs="Arial"/>
          <w:b/>
          <w:bCs/>
          <w:color w:val="0070C0"/>
          <w:sz w:val="32"/>
          <w:szCs w:val="32"/>
        </w:rPr>
      </w:pPr>
    </w:p>
    <w:p w14:paraId="28EC4E9F" w14:textId="7D571778" w:rsidR="008126AF" w:rsidRDefault="008126AF">
      <w:pPr>
        <w:rPr>
          <w:rFonts w:ascii="Arial" w:eastAsia="Arial" w:hAnsi="Arial" w:cs="Arial"/>
          <w:b/>
          <w:bCs/>
          <w:color w:val="0070C0"/>
          <w:sz w:val="32"/>
          <w:szCs w:val="32"/>
        </w:rPr>
      </w:pPr>
    </w:p>
    <w:p w14:paraId="112C4617" w14:textId="0A84705F" w:rsidR="008126AF" w:rsidRDefault="008126AF">
      <w:pPr>
        <w:rPr>
          <w:rFonts w:ascii="Arial" w:eastAsia="Arial" w:hAnsi="Arial" w:cs="Arial"/>
          <w:b/>
          <w:bCs/>
          <w:color w:val="0070C0"/>
          <w:sz w:val="32"/>
          <w:szCs w:val="32"/>
        </w:rPr>
      </w:pPr>
    </w:p>
    <w:p w14:paraId="15D7A3F6" w14:textId="20B49E4A" w:rsidR="008126AF" w:rsidRDefault="008126AF">
      <w:pPr>
        <w:rPr>
          <w:rFonts w:ascii="Arial" w:eastAsia="Arial" w:hAnsi="Arial" w:cs="Arial"/>
          <w:b/>
          <w:bCs/>
          <w:color w:val="0070C0"/>
          <w:sz w:val="32"/>
          <w:szCs w:val="32"/>
        </w:rPr>
      </w:pPr>
    </w:p>
    <w:p w14:paraId="4C294DCE" w14:textId="3CBE2D16" w:rsidR="008126AF" w:rsidRDefault="008126AF">
      <w:pPr>
        <w:rPr>
          <w:rFonts w:ascii="Arial" w:eastAsia="Arial" w:hAnsi="Arial" w:cs="Arial"/>
          <w:b/>
          <w:bCs/>
          <w:color w:val="0070C0"/>
          <w:sz w:val="32"/>
          <w:szCs w:val="32"/>
        </w:rPr>
      </w:pPr>
    </w:p>
    <w:p w14:paraId="66D46DD2" w14:textId="744DFFE1" w:rsidR="008126AF" w:rsidRDefault="008126AF">
      <w:pPr>
        <w:rPr>
          <w:rFonts w:ascii="Arial" w:eastAsia="Arial" w:hAnsi="Arial" w:cs="Arial"/>
          <w:b/>
          <w:bCs/>
          <w:color w:val="0070C0"/>
          <w:sz w:val="32"/>
          <w:szCs w:val="32"/>
        </w:rPr>
      </w:pPr>
    </w:p>
    <w:p w14:paraId="6F5E54A5" w14:textId="53F34309" w:rsidR="008126AF" w:rsidRDefault="008126AF">
      <w:pPr>
        <w:rPr>
          <w:rFonts w:ascii="Arial" w:eastAsia="Arial" w:hAnsi="Arial" w:cs="Arial"/>
          <w:b/>
          <w:bCs/>
          <w:color w:val="0070C0"/>
          <w:sz w:val="32"/>
          <w:szCs w:val="32"/>
        </w:rPr>
      </w:pPr>
    </w:p>
    <w:p w14:paraId="365F938D" w14:textId="4E9447B2" w:rsidR="008126AF" w:rsidRDefault="008126AF">
      <w:pPr>
        <w:rPr>
          <w:rFonts w:ascii="Arial" w:eastAsia="Arial" w:hAnsi="Arial" w:cs="Arial"/>
          <w:b/>
          <w:bCs/>
          <w:color w:val="0070C0"/>
          <w:sz w:val="32"/>
          <w:szCs w:val="32"/>
        </w:rPr>
      </w:pPr>
    </w:p>
    <w:p w14:paraId="298F5434" w14:textId="4DB4E27E" w:rsidR="008126AF" w:rsidRDefault="008126AF">
      <w:pPr>
        <w:rPr>
          <w:rFonts w:ascii="Arial" w:eastAsia="Arial" w:hAnsi="Arial" w:cs="Arial"/>
          <w:b/>
          <w:bCs/>
          <w:color w:val="0070C0"/>
          <w:sz w:val="32"/>
          <w:szCs w:val="32"/>
        </w:rPr>
      </w:pPr>
    </w:p>
    <w:p w14:paraId="2F61E92C" w14:textId="77777777" w:rsidR="008126AF" w:rsidRDefault="008126AF">
      <w:pPr>
        <w:rPr>
          <w:rFonts w:ascii="Arial" w:eastAsia="Arial" w:hAnsi="Arial" w:cs="Arial"/>
          <w:b/>
          <w:bCs/>
          <w:color w:val="0070C0"/>
          <w:sz w:val="32"/>
          <w:szCs w:val="32"/>
        </w:rPr>
      </w:pPr>
    </w:p>
    <w:p w14:paraId="01707F0A" w14:textId="4583F122" w:rsidR="5426748A" w:rsidRDefault="5426748A" w:rsidP="00324C61">
      <w:pPr>
        <w:pStyle w:val="Kop1"/>
        <w:numPr>
          <w:ilvl w:val="0"/>
          <w:numId w:val="10"/>
        </w:numPr>
        <w:rPr>
          <w:rFonts w:ascii="Arial" w:eastAsia="Arial" w:hAnsi="Arial" w:cs="Arial"/>
          <w:b/>
          <w:bCs/>
          <w:color w:val="0070C0"/>
        </w:rPr>
      </w:pPr>
      <w:bookmarkStart w:id="9" w:name="_Toc157698804"/>
      <w:r w:rsidRPr="54B8E729">
        <w:rPr>
          <w:rFonts w:ascii="Arial" w:eastAsia="Arial" w:hAnsi="Arial" w:cs="Arial"/>
          <w:b/>
          <w:bCs/>
          <w:color w:val="0070C0"/>
        </w:rPr>
        <w:lastRenderedPageBreak/>
        <w:t>Theoretisch kader</w:t>
      </w:r>
      <w:bookmarkEnd w:id="9"/>
    </w:p>
    <w:p w14:paraId="6EE27D30" w14:textId="7FCAE26D" w:rsidR="070D99E2" w:rsidRDefault="070D99E2" w:rsidP="688899A8">
      <w:pPr>
        <w:spacing w:after="0"/>
        <w:rPr>
          <w:rFonts w:ascii="Arial" w:eastAsia="Arial" w:hAnsi="Arial" w:cs="Arial"/>
        </w:rPr>
      </w:pPr>
    </w:p>
    <w:p w14:paraId="255D695C" w14:textId="06163B70" w:rsidR="000C486B" w:rsidRPr="000F2005" w:rsidRDefault="000C486B" w:rsidP="688899A8">
      <w:pPr>
        <w:spacing w:after="0"/>
        <w:rPr>
          <w:rFonts w:ascii="Arial" w:eastAsia="Arial" w:hAnsi="Arial" w:cs="Arial"/>
        </w:rPr>
      </w:pPr>
      <w:r w:rsidRPr="000F2005">
        <w:rPr>
          <w:rFonts w:ascii="Arial" w:eastAsia="Arial" w:hAnsi="Arial" w:cs="Arial"/>
        </w:rPr>
        <w:t>In dit hoofdstuk wordt relevante literatuur</w:t>
      </w:r>
      <w:r w:rsidR="002E0610" w:rsidRPr="000F2005">
        <w:rPr>
          <w:rFonts w:ascii="Arial" w:eastAsia="Arial" w:hAnsi="Arial" w:cs="Arial"/>
        </w:rPr>
        <w:t xml:space="preserve"> </w:t>
      </w:r>
      <w:r w:rsidRPr="000F2005">
        <w:rPr>
          <w:rFonts w:ascii="Arial" w:eastAsia="Arial" w:hAnsi="Arial" w:cs="Arial"/>
        </w:rPr>
        <w:t>die belangrijk is voor dit onderzoek beschreven. Eerst volgt theorie over de afhankelijke variabele</w:t>
      </w:r>
      <w:r w:rsidR="00D00610" w:rsidRPr="000F2005">
        <w:rPr>
          <w:rFonts w:ascii="Arial" w:eastAsia="Arial" w:hAnsi="Arial" w:cs="Arial"/>
        </w:rPr>
        <w:t xml:space="preserve"> e</w:t>
      </w:r>
      <w:r w:rsidRPr="000F2005">
        <w:rPr>
          <w:rFonts w:ascii="Arial" w:eastAsia="Arial" w:hAnsi="Arial" w:cs="Arial"/>
        </w:rPr>
        <w:t xml:space="preserve">n daarna volgt theorie over de onafhankelijke variabelen </w:t>
      </w:r>
      <w:r w:rsidR="00A116C7" w:rsidRPr="000F2005">
        <w:rPr>
          <w:rFonts w:ascii="Arial" w:eastAsia="Arial" w:hAnsi="Arial" w:cs="Arial"/>
        </w:rPr>
        <w:t>van</w:t>
      </w:r>
      <w:r w:rsidRPr="000F2005">
        <w:rPr>
          <w:rFonts w:ascii="Arial" w:eastAsia="Arial" w:hAnsi="Arial" w:cs="Arial"/>
        </w:rPr>
        <w:t xml:space="preserve"> dit onderzoek.</w:t>
      </w:r>
    </w:p>
    <w:p w14:paraId="34DFFA34" w14:textId="77777777" w:rsidR="000C486B" w:rsidRDefault="000C486B" w:rsidP="688899A8">
      <w:pPr>
        <w:spacing w:after="0"/>
        <w:rPr>
          <w:rFonts w:ascii="Arial" w:eastAsia="Arial" w:hAnsi="Arial" w:cs="Arial"/>
        </w:rPr>
      </w:pPr>
    </w:p>
    <w:p w14:paraId="2EC4D512" w14:textId="29877DB9" w:rsidR="00006704" w:rsidRPr="00000D53" w:rsidRDefault="0A92609C" w:rsidP="00000D53">
      <w:pPr>
        <w:pStyle w:val="Kop2"/>
        <w:rPr>
          <w:rFonts w:ascii="Arial" w:eastAsia="Arial" w:hAnsi="Arial" w:cs="Arial"/>
          <w:b/>
          <w:bCs/>
        </w:rPr>
      </w:pPr>
      <w:bookmarkStart w:id="10" w:name="_Toc157698805"/>
      <w:r w:rsidRPr="00DA4623">
        <w:rPr>
          <w:rFonts w:ascii="Arial" w:eastAsia="Arial" w:hAnsi="Arial" w:cs="Arial"/>
          <w:b/>
          <w:bCs/>
          <w:color w:val="0070C0"/>
        </w:rPr>
        <w:t>2.1 Inleiding theoretisch kader</w:t>
      </w:r>
      <w:bookmarkEnd w:id="10"/>
    </w:p>
    <w:p w14:paraId="3072B526" w14:textId="21274DB4" w:rsidR="00006704" w:rsidRPr="000F2005" w:rsidRDefault="006D0E99" w:rsidP="7305759A">
      <w:pPr>
        <w:spacing w:after="0"/>
        <w:rPr>
          <w:rFonts w:ascii="Arial" w:eastAsia="Arial" w:hAnsi="Arial" w:cs="Arial"/>
          <w:b/>
          <w:bCs/>
          <w:i/>
          <w:iCs/>
        </w:rPr>
      </w:pPr>
      <w:r w:rsidRPr="000F2005">
        <w:rPr>
          <w:rFonts w:ascii="Arial" w:eastAsia="Arial" w:hAnsi="Arial" w:cs="Arial"/>
          <w:b/>
          <w:bCs/>
          <w:i/>
          <w:iCs/>
        </w:rPr>
        <w:t>Definities van de EVP</w:t>
      </w:r>
      <w:r w:rsidR="00006704" w:rsidRPr="000F2005">
        <w:rPr>
          <w:rFonts w:ascii="Arial" w:eastAsia="Arial" w:hAnsi="Arial" w:cs="Arial"/>
          <w:b/>
          <w:bCs/>
          <w:i/>
          <w:iCs/>
        </w:rPr>
        <w:t>?</w:t>
      </w:r>
    </w:p>
    <w:p w14:paraId="3DD3120B" w14:textId="39ADBADC" w:rsidR="00D00610" w:rsidRPr="000F2005" w:rsidRDefault="00006704" w:rsidP="7305759A">
      <w:pPr>
        <w:spacing w:after="0"/>
        <w:rPr>
          <w:rFonts w:ascii="Arial" w:eastAsia="Arial" w:hAnsi="Arial" w:cs="Arial"/>
        </w:rPr>
      </w:pPr>
      <w:r w:rsidRPr="000F2005">
        <w:rPr>
          <w:rFonts w:ascii="Arial" w:eastAsia="Arial" w:hAnsi="Arial" w:cs="Arial"/>
        </w:rPr>
        <w:t xml:space="preserve">In de inleiding is er al kort stilgestaan bij het begrip </w:t>
      </w:r>
      <w:r w:rsidR="00FC4A60" w:rsidRPr="000F2005">
        <w:rPr>
          <w:rFonts w:ascii="Arial" w:eastAsia="Arial" w:hAnsi="Arial" w:cs="Arial"/>
        </w:rPr>
        <w:t>‘</w:t>
      </w:r>
      <w:r w:rsidRPr="000F2005">
        <w:rPr>
          <w:rFonts w:ascii="Arial" w:eastAsia="Arial" w:hAnsi="Arial" w:cs="Arial"/>
        </w:rPr>
        <w:t>Employ</w:t>
      </w:r>
      <w:r w:rsidR="000F2005" w:rsidRPr="000F2005">
        <w:rPr>
          <w:rFonts w:ascii="Arial" w:eastAsia="Arial" w:hAnsi="Arial" w:cs="Arial"/>
        </w:rPr>
        <w:t>ee</w:t>
      </w:r>
      <w:r w:rsidRPr="000F2005">
        <w:rPr>
          <w:rFonts w:ascii="Arial" w:eastAsia="Arial" w:hAnsi="Arial" w:cs="Arial"/>
        </w:rPr>
        <w:t xml:space="preserve"> Value Proposition</w:t>
      </w:r>
      <w:r w:rsidR="00FC4A60" w:rsidRPr="000F2005">
        <w:rPr>
          <w:rFonts w:ascii="Arial" w:eastAsia="Arial" w:hAnsi="Arial" w:cs="Arial"/>
        </w:rPr>
        <w:t>’</w:t>
      </w:r>
      <w:r w:rsidRPr="000F2005">
        <w:rPr>
          <w:rFonts w:ascii="Arial" w:eastAsia="Arial" w:hAnsi="Arial" w:cs="Arial"/>
        </w:rPr>
        <w:t>. Deze afhankelijke variabele zal in dit deel van het theoretisch kader nog verder uitgediept worden.</w:t>
      </w:r>
      <w:r w:rsidR="008D4D41" w:rsidRPr="000F2005">
        <w:rPr>
          <w:rFonts w:ascii="Arial" w:eastAsia="Arial" w:hAnsi="Arial" w:cs="Arial"/>
        </w:rPr>
        <w:t xml:space="preserve"> Volgens Misra en Pattnaik (2016) kent de EVP een aantal dimensies, deze dimensies zijn factoren als de organisatiecultuur, de werkomgeving, de werk-privé balans, opleidingen en trainingen</w:t>
      </w:r>
      <w:r w:rsidR="00F24DC6" w:rsidRPr="000F2005">
        <w:rPr>
          <w:rFonts w:ascii="Arial" w:eastAsia="Arial" w:hAnsi="Arial" w:cs="Arial"/>
        </w:rPr>
        <w:t>. Volgens Misra en Pattnaik (2016) zal de EVP van een organisatie sterk zijn wanneer al deze dimensies goed worden benut. Deze dimensies vormen een sterk werkgeversmerk en een sterke boodschap naar (toekomstige) werknemers (Misra &amp; Pattnaik (2016). Verhoeven (2020) stelt dat de EVP de kernwaarden zijn van een organisatie, deze kernwaarden maken een organisatie aantrekkelijker voor potentiële werknemers.</w:t>
      </w:r>
      <w:r w:rsidRPr="000F2005">
        <w:rPr>
          <w:rFonts w:ascii="Arial" w:eastAsia="Arial" w:hAnsi="Arial" w:cs="Arial"/>
        </w:rPr>
        <w:t xml:space="preserve"> </w:t>
      </w:r>
      <w:r w:rsidR="00F24DC6" w:rsidRPr="000F2005">
        <w:rPr>
          <w:rFonts w:ascii="Arial" w:eastAsia="Arial" w:hAnsi="Arial" w:cs="Arial"/>
        </w:rPr>
        <w:t xml:space="preserve">De EVP is volgens Verhoeven (2020) opgebouwd uit drie factoren. Namelijk de identiteit </w:t>
      </w:r>
      <w:r w:rsidR="009D023D" w:rsidRPr="000F2005">
        <w:rPr>
          <w:rFonts w:ascii="Arial" w:eastAsia="Arial" w:hAnsi="Arial" w:cs="Arial"/>
        </w:rPr>
        <w:t>van een organisatie, het profiel van een organisatie en het imago van een organisatie.</w:t>
      </w:r>
      <w:r w:rsidR="00167B4C" w:rsidRPr="000F2005">
        <w:rPr>
          <w:rFonts w:ascii="Arial" w:eastAsia="Arial" w:hAnsi="Arial" w:cs="Arial"/>
        </w:rPr>
        <w:t xml:space="preserve"> Zoals eerder beschreven in de inleiding ziet Aarnoutse (2016) een duidelijke correlatie tussen het </w:t>
      </w:r>
      <w:r w:rsidR="00694548" w:rsidRPr="000F2005">
        <w:rPr>
          <w:rFonts w:ascii="Arial" w:eastAsia="Arial" w:hAnsi="Arial" w:cs="Arial"/>
        </w:rPr>
        <w:t>‘</w:t>
      </w:r>
      <w:r w:rsidR="00167B4C" w:rsidRPr="000F2005">
        <w:rPr>
          <w:rFonts w:ascii="Arial" w:eastAsia="Arial" w:hAnsi="Arial" w:cs="Arial"/>
        </w:rPr>
        <w:t>employer brand</w:t>
      </w:r>
      <w:r w:rsidR="00694548" w:rsidRPr="000F2005">
        <w:rPr>
          <w:rFonts w:ascii="Arial" w:eastAsia="Arial" w:hAnsi="Arial" w:cs="Arial"/>
        </w:rPr>
        <w:t>’</w:t>
      </w:r>
      <w:r w:rsidR="00167B4C" w:rsidRPr="000F2005">
        <w:rPr>
          <w:rFonts w:ascii="Arial" w:eastAsia="Arial" w:hAnsi="Arial" w:cs="Arial"/>
        </w:rPr>
        <w:t xml:space="preserve"> en de EVP van een organisatie. Knox en Freeman (2006) stellen ook dat de begrippen </w:t>
      </w:r>
      <w:r w:rsidR="00694548" w:rsidRPr="000F2005">
        <w:rPr>
          <w:rFonts w:ascii="Arial" w:eastAsia="Arial" w:hAnsi="Arial" w:cs="Arial"/>
        </w:rPr>
        <w:t>‘</w:t>
      </w:r>
      <w:r w:rsidR="00167B4C" w:rsidRPr="000F2005">
        <w:rPr>
          <w:rFonts w:ascii="Arial" w:eastAsia="Arial" w:hAnsi="Arial" w:cs="Arial"/>
        </w:rPr>
        <w:t>employe</w:t>
      </w:r>
      <w:r w:rsidR="00694548" w:rsidRPr="000F2005">
        <w:rPr>
          <w:rFonts w:ascii="Arial" w:eastAsia="Arial" w:hAnsi="Arial" w:cs="Arial"/>
        </w:rPr>
        <w:t xml:space="preserve">r </w:t>
      </w:r>
      <w:r w:rsidR="00167B4C" w:rsidRPr="000F2005">
        <w:rPr>
          <w:rFonts w:ascii="Arial" w:eastAsia="Arial" w:hAnsi="Arial" w:cs="Arial"/>
        </w:rPr>
        <w:t>brand</w:t>
      </w:r>
      <w:r w:rsidR="00694548" w:rsidRPr="000F2005">
        <w:rPr>
          <w:rFonts w:ascii="Arial" w:eastAsia="Arial" w:hAnsi="Arial" w:cs="Arial"/>
        </w:rPr>
        <w:t>’</w:t>
      </w:r>
      <w:r w:rsidR="00167B4C" w:rsidRPr="000F2005">
        <w:rPr>
          <w:rFonts w:ascii="Arial" w:eastAsia="Arial" w:hAnsi="Arial" w:cs="Arial"/>
        </w:rPr>
        <w:t xml:space="preserve"> en </w:t>
      </w:r>
      <w:r w:rsidR="00000F4D" w:rsidRPr="000F2005">
        <w:rPr>
          <w:rFonts w:ascii="Arial" w:eastAsia="Arial" w:hAnsi="Arial" w:cs="Arial"/>
        </w:rPr>
        <w:t>EVP</w:t>
      </w:r>
      <w:r w:rsidR="00895DDC" w:rsidRPr="000F2005">
        <w:rPr>
          <w:rFonts w:ascii="Arial" w:eastAsia="Arial" w:hAnsi="Arial" w:cs="Arial"/>
        </w:rPr>
        <w:t xml:space="preserve"> sterk</w:t>
      </w:r>
      <w:r w:rsidR="00167B4C" w:rsidRPr="000F2005">
        <w:rPr>
          <w:rFonts w:ascii="Arial" w:eastAsia="Arial" w:hAnsi="Arial" w:cs="Arial"/>
        </w:rPr>
        <w:t xml:space="preserve"> aan elkaar ver</w:t>
      </w:r>
      <w:r w:rsidR="00000F4D" w:rsidRPr="000F2005">
        <w:rPr>
          <w:rFonts w:ascii="Arial" w:eastAsia="Arial" w:hAnsi="Arial" w:cs="Arial"/>
        </w:rPr>
        <w:t xml:space="preserve">bonden zijn. </w:t>
      </w:r>
      <w:r w:rsidR="00B148CB" w:rsidRPr="000F2005">
        <w:rPr>
          <w:rFonts w:ascii="Arial" w:eastAsia="Arial" w:hAnsi="Arial" w:cs="Arial"/>
        </w:rPr>
        <w:t>D</w:t>
      </w:r>
      <w:r w:rsidR="00000F4D" w:rsidRPr="000F2005">
        <w:rPr>
          <w:rFonts w:ascii="Arial" w:eastAsia="Arial" w:hAnsi="Arial" w:cs="Arial"/>
        </w:rPr>
        <w:t xml:space="preserve">aarnaast stellen Knox en Freeman (2006) dat een goede EVP een belangrijk concurrentievoordeel is in de </w:t>
      </w:r>
      <w:r w:rsidR="00B148CB" w:rsidRPr="000F2005">
        <w:rPr>
          <w:rFonts w:ascii="Arial" w:eastAsia="Arial" w:hAnsi="Arial" w:cs="Arial"/>
        </w:rPr>
        <w:t>‘</w:t>
      </w:r>
      <w:r w:rsidR="00000F4D" w:rsidRPr="000F2005">
        <w:rPr>
          <w:rFonts w:ascii="Arial" w:eastAsia="Arial" w:hAnsi="Arial" w:cs="Arial"/>
        </w:rPr>
        <w:t>war for talent</w:t>
      </w:r>
      <w:r w:rsidR="00B148CB" w:rsidRPr="000F2005">
        <w:rPr>
          <w:rFonts w:ascii="Arial" w:eastAsia="Arial" w:hAnsi="Arial" w:cs="Arial"/>
        </w:rPr>
        <w:t>’</w:t>
      </w:r>
      <w:r w:rsidR="00000F4D" w:rsidRPr="000F2005">
        <w:rPr>
          <w:rFonts w:ascii="Arial" w:eastAsia="Arial" w:hAnsi="Arial" w:cs="Arial"/>
        </w:rPr>
        <w:t>.</w:t>
      </w:r>
      <w:r w:rsidR="006D0E99" w:rsidRPr="000F2005">
        <w:rPr>
          <w:rFonts w:ascii="Arial" w:eastAsia="Arial" w:hAnsi="Arial" w:cs="Arial"/>
        </w:rPr>
        <w:t xml:space="preserve"> Watson (2008) heeft een iets andere benadering van de EVP. Volgens Watson (2008) bestaat de EVP van een organisatie uit de arbeidsvoorwaarden die aan een (toekomstige) werknemer worden geboden, op deze manier kan een organisatie een belangrijk voordeel hebben in de </w:t>
      </w:r>
      <w:r w:rsidR="00B148CB" w:rsidRPr="000F2005">
        <w:rPr>
          <w:rFonts w:ascii="Arial" w:eastAsia="Arial" w:hAnsi="Arial" w:cs="Arial"/>
        </w:rPr>
        <w:t>‘</w:t>
      </w:r>
      <w:r w:rsidR="006D0E99" w:rsidRPr="000F2005">
        <w:rPr>
          <w:rFonts w:ascii="Arial" w:eastAsia="Arial" w:hAnsi="Arial" w:cs="Arial"/>
        </w:rPr>
        <w:t>war for talent</w:t>
      </w:r>
      <w:r w:rsidR="00B148CB" w:rsidRPr="000F2005">
        <w:rPr>
          <w:rFonts w:ascii="Arial" w:eastAsia="Arial" w:hAnsi="Arial" w:cs="Arial"/>
        </w:rPr>
        <w:t>’</w:t>
      </w:r>
      <w:r w:rsidR="006D0E99" w:rsidRPr="000F2005">
        <w:rPr>
          <w:rFonts w:ascii="Arial" w:eastAsia="Arial" w:hAnsi="Arial" w:cs="Arial"/>
        </w:rPr>
        <w:t xml:space="preserve"> en daarnaast leidt een doeltreffende EVP tot een grotere betrokkenheid bij huidige werknemers en tot besparingen op wervingskosten (Watson, 200</w:t>
      </w:r>
      <w:r w:rsidR="00292F07" w:rsidRPr="000F2005">
        <w:rPr>
          <w:rFonts w:ascii="Arial" w:eastAsia="Arial" w:hAnsi="Arial" w:cs="Arial"/>
        </w:rPr>
        <w:t>8</w:t>
      </w:r>
      <w:r w:rsidR="006D0E99" w:rsidRPr="000F2005">
        <w:rPr>
          <w:rFonts w:ascii="Arial" w:eastAsia="Arial" w:hAnsi="Arial" w:cs="Arial"/>
        </w:rPr>
        <w:t>).</w:t>
      </w:r>
      <w:r w:rsidR="00E33B81" w:rsidRPr="000F2005">
        <w:rPr>
          <w:rFonts w:ascii="Arial" w:eastAsia="Arial" w:hAnsi="Arial" w:cs="Arial"/>
        </w:rPr>
        <w:t xml:space="preserve"> De definitie van de EVP van Parment (2013) kent veel overeenkomsten met die van Watson (2008). Echter stelt Parment (2013) dat de EVP van een organisatie niet alleen uit de arbeidsvoorwaarden bestaat, maar juist ook over niet financiële beloningen of rechten die een werknemer krijgt in ruil voor zijn of haar kennis. </w:t>
      </w:r>
    </w:p>
    <w:p w14:paraId="60190FC4" w14:textId="77777777" w:rsidR="00D00610" w:rsidRPr="000F2005" w:rsidRDefault="00D00610" w:rsidP="7305759A">
      <w:pPr>
        <w:spacing w:after="0"/>
        <w:rPr>
          <w:rFonts w:ascii="Arial" w:eastAsia="Arial" w:hAnsi="Arial" w:cs="Arial"/>
        </w:rPr>
      </w:pPr>
    </w:p>
    <w:p w14:paraId="0BA0BE8C" w14:textId="3FAACE50" w:rsidR="00D00610" w:rsidRPr="000F2005" w:rsidRDefault="00D00610" w:rsidP="7305759A">
      <w:pPr>
        <w:spacing w:after="0"/>
        <w:rPr>
          <w:rFonts w:ascii="Arial" w:eastAsia="Arial" w:hAnsi="Arial" w:cs="Arial"/>
        </w:rPr>
      </w:pPr>
      <w:r w:rsidRPr="000F2005">
        <w:rPr>
          <w:rFonts w:ascii="Arial" w:eastAsia="Arial" w:hAnsi="Arial" w:cs="Arial"/>
        </w:rPr>
        <w:t>Er zijn zoals hierboven beschreven verschillende definities van de EVP. Ledford et al. (2000) hebben een model ontwikkel</w:t>
      </w:r>
      <w:r w:rsidR="009D2C79" w:rsidRPr="000F2005">
        <w:rPr>
          <w:rFonts w:ascii="Arial" w:eastAsia="Arial" w:hAnsi="Arial" w:cs="Arial"/>
        </w:rPr>
        <w:t>d</w:t>
      </w:r>
      <w:r w:rsidRPr="000F2005">
        <w:rPr>
          <w:rFonts w:ascii="Arial" w:eastAsia="Arial" w:hAnsi="Arial" w:cs="Arial"/>
        </w:rPr>
        <w:t xml:space="preserve"> met factoren die van invloed zijn op de EVP. Dit model kent veel overeenkomsten met de definities van onderzoekers die eerder genoemd zijn in de inleiding en het theoretisch kader. Dit model is ook vaker gebruikt in wetenschappelijke onderzoeken, onder andere door </w:t>
      </w:r>
      <w:r w:rsidR="00AE3CCC" w:rsidRPr="000F2005">
        <w:rPr>
          <w:rFonts w:ascii="Arial" w:eastAsia="Arial" w:hAnsi="Arial" w:cs="Arial"/>
        </w:rPr>
        <w:t>Pawar (2016)</w:t>
      </w:r>
      <w:r w:rsidR="00826357" w:rsidRPr="000F2005">
        <w:rPr>
          <w:rFonts w:ascii="Arial" w:eastAsia="Arial" w:hAnsi="Arial" w:cs="Arial"/>
        </w:rPr>
        <w:t xml:space="preserve">, </w:t>
      </w:r>
      <w:r w:rsidR="0000533F" w:rsidRPr="000F2005">
        <w:rPr>
          <w:rFonts w:ascii="Arial" w:eastAsia="Arial" w:hAnsi="Arial" w:cs="Arial"/>
        </w:rPr>
        <w:t>Saarinen et al. (2019)</w:t>
      </w:r>
      <w:r w:rsidR="00826357" w:rsidRPr="000F2005">
        <w:rPr>
          <w:rFonts w:ascii="Arial" w:eastAsia="Arial" w:hAnsi="Arial" w:cs="Arial"/>
        </w:rPr>
        <w:t xml:space="preserve"> en Hollstrom (2020)</w:t>
      </w:r>
      <w:r w:rsidR="00AE3CCC" w:rsidRPr="000F2005">
        <w:rPr>
          <w:rFonts w:ascii="Arial" w:eastAsia="Arial" w:hAnsi="Arial" w:cs="Arial"/>
        </w:rPr>
        <w:t xml:space="preserve">. </w:t>
      </w:r>
      <w:r w:rsidR="00FA71BC" w:rsidRPr="000F2005">
        <w:rPr>
          <w:rFonts w:ascii="Arial" w:eastAsia="Arial" w:hAnsi="Arial" w:cs="Arial"/>
        </w:rPr>
        <w:t xml:space="preserve">Het model is weergegeven in figuur </w:t>
      </w:r>
      <w:r w:rsidR="00887CEA" w:rsidRPr="000F2005">
        <w:rPr>
          <w:rFonts w:ascii="Arial" w:eastAsia="Arial" w:hAnsi="Arial" w:cs="Arial"/>
        </w:rPr>
        <w:t>5.</w:t>
      </w:r>
    </w:p>
    <w:p w14:paraId="46F24067" w14:textId="569D9BFD" w:rsidR="002C7EEA" w:rsidRDefault="002C7EEA" w:rsidP="7305759A">
      <w:pPr>
        <w:spacing w:after="0"/>
        <w:rPr>
          <w:rFonts w:ascii="Arial" w:eastAsia="Arial" w:hAnsi="Arial" w:cs="Arial"/>
          <w:color w:val="FF0000"/>
        </w:rPr>
      </w:pPr>
    </w:p>
    <w:p w14:paraId="77761A50" w14:textId="08DC745D" w:rsidR="002C7EEA" w:rsidRDefault="002C7EEA" w:rsidP="7305759A">
      <w:pPr>
        <w:spacing w:after="0"/>
        <w:rPr>
          <w:rFonts w:ascii="Arial" w:eastAsia="Arial" w:hAnsi="Arial" w:cs="Arial"/>
          <w:color w:val="FF0000"/>
        </w:rPr>
      </w:pPr>
    </w:p>
    <w:p w14:paraId="421EAA18" w14:textId="77777777" w:rsidR="00096EFA" w:rsidRDefault="002C7EEA" w:rsidP="00096EFA">
      <w:pPr>
        <w:keepNext/>
        <w:spacing w:after="0"/>
        <w:jc w:val="center"/>
      </w:pPr>
      <w:r w:rsidRPr="002C7EEA">
        <w:rPr>
          <w:rFonts w:ascii="Arial" w:eastAsia="Arial" w:hAnsi="Arial" w:cs="Arial"/>
          <w:noProof/>
          <w:color w:val="FF0000"/>
        </w:rPr>
        <w:lastRenderedPageBreak/>
        <w:drawing>
          <wp:inline distT="0" distB="0" distL="0" distR="0" wp14:anchorId="617C3F01" wp14:editId="7689EA9E">
            <wp:extent cx="3924848" cy="341042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4848" cy="3410426"/>
                    </a:xfrm>
                    <a:prstGeom prst="rect">
                      <a:avLst/>
                    </a:prstGeom>
                  </pic:spPr>
                </pic:pic>
              </a:graphicData>
            </a:graphic>
          </wp:inline>
        </w:drawing>
      </w:r>
    </w:p>
    <w:p w14:paraId="0C68CCA9" w14:textId="0361B3BB" w:rsidR="002C7EEA" w:rsidRDefault="00096EFA" w:rsidP="00096EFA">
      <w:pPr>
        <w:pStyle w:val="Bijschrift"/>
        <w:jc w:val="center"/>
        <w:rPr>
          <w:rFonts w:ascii="Arial" w:eastAsia="Arial" w:hAnsi="Arial" w:cs="Arial"/>
          <w:color w:val="FF0000"/>
        </w:rPr>
      </w:pPr>
      <w:r>
        <w:t xml:space="preserve">Figuur: </w:t>
      </w:r>
      <w:r>
        <w:rPr>
          <w:noProof/>
        </w:rPr>
        <w:t>5 EVP model (Ledford et al., 20</w:t>
      </w:r>
      <w:r w:rsidR="00D2187A">
        <w:rPr>
          <w:noProof/>
        </w:rPr>
        <w:t>00</w:t>
      </w:r>
      <w:r>
        <w:rPr>
          <w:noProof/>
        </w:rPr>
        <w:t>).</w:t>
      </w:r>
    </w:p>
    <w:p w14:paraId="0662D062" w14:textId="77777777" w:rsidR="00D00610" w:rsidRDefault="00D00610" w:rsidP="7305759A">
      <w:pPr>
        <w:spacing w:after="0"/>
        <w:rPr>
          <w:rFonts w:ascii="Arial" w:eastAsia="Arial" w:hAnsi="Arial" w:cs="Arial"/>
          <w:color w:val="FF0000"/>
        </w:rPr>
      </w:pPr>
    </w:p>
    <w:p w14:paraId="2B449EAA" w14:textId="77777777" w:rsidR="00D00610" w:rsidRPr="000F2005" w:rsidRDefault="00D00610" w:rsidP="7305759A">
      <w:pPr>
        <w:spacing w:after="0"/>
        <w:rPr>
          <w:rFonts w:ascii="Arial" w:eastAsia="Arial" w:hAnsi="Arial" w:cs="Arial"/>
        </w:rPr>
      </w:pPr>
    </w:p>
    <w:p w14:paraId="50678989" w14:textId="6CF72CD5" w:rsidR="000568E4" w:rsidRPr="000F2005" w:rsidRDefault="34FA7739" w:rsidP="000568E4">
      <w:pPr>
        <w:spacing w:after="0"/>
        <w:rPr>
          <w:rFonts w:ascii="Arial" w:eastAsia="Arial" w:hAnsi="Arial" w:cs="Arial"/>
        </w:rPr>
      </w:pPr>
      <w:r w:rsidRPr="000F2005">
        <w:rPr>
          <w:rFonts w:ascii="Arial" w:eastAsia="Arial" w:hAnsi="Arial" w:cs="Arial"/>
        </w:rPr>
        <w:t xml:space="preserve">Voor het theoretisch </w:t>
      </w:r>
      <w:r w:rsidR="00FA71BC" w:rsidRPr="000F2005">
        <w:rPr>
          <w:rFonts w:ascii="Arial" w:eastAsia="Arial" w:hAnsi="Arial" w:cs="Arial"/>
        </w:rPr>
        <w:t>kader is het model</w:t>
      </w:r>
      <w:r w:rsidR="00940918" w:rsidRPr="000F2005">
        <w:rPr>
          <w:rFonts w:ascii="Arial" w:eastAsia="Arial" w:hAnsi="Arial" w:cs="Arial"/>
        </w:rPr>
        <w:t xml:space="preserve"> over de EVP</w:t>
      </w:r>
      <w:r w:rsidR="00FA71BC" w:rsidRPr="000F2005">
        <w:rPr>
          <w:rFonts w:ascii="Arial" w:eastAsia="Arial" w:hAnsi="Arial" w:cs="Arial"/>
        </w:rPr>
        <w:t xml:space="preserve"> van Ledford et al. (2000)</w:t>
      </w:r>
      <w:r w:rsidR="000568E4" w:rsidRPr="000F2005">
        <w:rPr>
          <w:rFonts w:ascii="Arial" w:eastAsia="Arial" w:hAnsi="Arial" w:cs="Arial"/>
        </w:rPr>
        <w:t xml:space="preserve">, </w:t>
      </w:r>
      <w:r w:rsidR="00E255A3" w:rsidRPr="000F2005">
        <w:rPr>
          <w:rFonts w:ascii="Arial" w:eastAsia="Arial" w:hAnsi="Arial" w:cs="Arial"/>
        </w:rPr>
        <w:t xml:space="preserve">de bevindingen van </w:t>
      </w:r>
      <w:r w:rsidR="008126AF">
        <w:rPr>
          <w:rFonts w:ascii="Arial" w:eastAsia="Arial" w:hAnsi="Arial" w:cs="Arial"/>
        </w:rPr>
        <w:t>Misra en Pattnaik</w:t>
      </w:r>
      <w:r w:rsidR="000568E4" w:rsidRPr="000F2005">
        <w:rPr>
          <w:rFonts w:ascii="Arial" w:eastAsia="Arial" w:hAnsi="Arial" w:cs="Arial"/>
        </w:rPr>
        <w:t xml:space="preserve"> (2016)</w:t>
      </w:r>
      <w:r w:rsidR="00FA71BC" w:rsidRPr="000F2005">
        <w:rPr>
          <w:rFonts w:ascii="Arial" w:eastAsia="Arial" w:hAnsi="Arial" w:cs="Arial"/>
        </w:rPr>
        <w:t xml:space="preserve"> en de bevindingen van Morgan (2017)</w:t>
      </w:r>
      <w:r w:rsidR="00940918" w:rsidRPr="000F2005">
        <w:rPr>
          <w:rFonts w:ascii="Arial" w:eastAsia="Arial" w:hAnsi="Arial" w:cs="Arial"/>
        </w:rPr>
        <w:t xml:space="preserve"> een belangrijke leidraad</w:t>
      </w:r>
      <w:r w:rsidR="00D44DD1" w:rsidRPr="000F2005">
        <w:rPr>
          <w:rFonts w:ascii="Arial" w:eastAsia="Arial" w:hAnsi="Arial" w:cs="Arial"/>
        </w:rPr>
        <w:t xml:space="preserve">. </w:t>
      </w:r>
      <w:r w:rsidR="2D2A8F36" w:rsidRPr="000F2005">
        <w:rPr>
          <w:rFonts w:ascii="Arial" w:eastAsia="Arial" w:hAnsi="Arial" w:cs="Arial"/>
        </w:rPr>
        <w:t>Naast de bevindingen van deze onderzoekers</w:t>
      </w:r>
      <w:r w:rsidR="7A53101E" w:rsidRPr="000F2005">
        <w:rPr>
          <w:rFonts w:ascii="Arial" w:eastAsia="Arial" w:hAnsi="Arial" w:cs="Arial"/>
        </w:rPr>
        <w:t xml:space="preserve"> zijn er verschillende wetenschappelijke artikelen, </w:t>
      </w:r>
      <w:r w:rsidR="380609F1" w:rsidRPr="000F2005">
        <w:rPr>
          <w:rFonts w:ascii="Arial" w:eastAsia="Arial" w:hAnsi="Arial" w:cs="Arial"/>
        </w:rPr>
        <w:t>boeken, magazines en andere literatuur</w:t>
      </w:r>
      <w:r w:rsidR="00D44DD1" w:rsidRPr="000F2005">
        <w:rPr>
          <w:rFonts w:ascii="Arial" w:eastAsia="Arial" w:hAnsi="Arial" w:cs="Arial"/>
        </w:rPr>
        <w:t xml:space="preserve"> </w:t>
      </w:r>
      <w:r w:rsidR="380609F1" w:rsidRPr="000F2005">
        <w:rPr>
          <w:rFonts w:ascii="Arial" w:eastAsia="Arial" w:hAnsi="Arial" w:cs="Arial"/>
        </w:rPr>
        <w:t>gebruikt.</w:t>
      </w:r>
      <w:r w:rsidR="000568E4" w:rsidRPr="000F2005">
        <w:rPr>
          <w:rFonts w:ascii="Arial" w:eastAsia="Arial" w:hAnsi="Arial" w:cs="Arial"/>
        </w:rPr>
        <w:t xml:space="preserve"> In totaliteit moeten de onafhankelijke variabelen zorgen voor een goede invulling van de afhankelijke variabele, de EVP. De verdieping van de onafhankelijke variabelen staan beschreven vanaf paragraaf 2.2.</w:t>
      </w:r>
    </w:p>
    <w:p w14:paraId="7068D6F2" w14:textId="2F143BE4" w:rsidR="070D99E2" w:rsidRPr="00D44DD1" w:rsidRDefault="070D99E2" w:rsidP="7305759A">
      <w:pPr>
        <w:spacing w:after="0"/>
        <w:rPr>
          <w:rFonts w:ascii="Arial" w:eastAsia="Arial" w:hAnsi="Arial" w:cs="Arial"/>
          <w:color w:val="FF0000"/>
        </w:rPr>
      </w:pPr>
    </w:p>
    <w:p w14:paraId="7CB77902" w14:textId="04EB4A05" w:rsidR="688899A8" w:rsidRDefault="688899A8" w:rsidP="688899A8">
      <w:pPr>
        <w:spacing w:after="0"/>
        <w:rPr>
          <w:rFonts w:ascii="Arial" w:eastAsia="Arial" w:hAnsi="Arial" w:cs="Arial"/>
        </w:rPr>
      </w:pPr>
    </w:p>
    <w:p w14:paraId="79B17F78" w14:textId="5F7999F2" w:rsidR="688899A8" w:rsidRDefault="688899A8" w:rsidP="688899A8">
      <w:pPr>
        <w:spacing w:after="0"/>
        <w:jc w:val="center"/>
      </w:pPr>
    </w:p>
    <w:p w14:paraId="2E651B81" w14:textId="53000690" w:rsidR="003775F8" w:rsidRPr="002D2797" w:rsidRDefault="4E05E0E1" w:rsidP="002D2797">
      <w:pPr>
        <w:pStyle w:val="Kop2"/>
        <w:rPr>
          <w:rFonts w:ascii="Arial" w:eastAsia="Arial" w:hAnsi="Arial" w:cs="Arial"/>
          <w:b/>
          <w:bCs/>
          <w:color w:val="0070C0"/>
        </w:rPr>
      </w:pPr>
      <w:bookmarkStart w:id="11" w:name="_Toc157698806"/>
      <w:r w:rsidRPr="00DA4623">
        <w:rPr>
          <w:rFonts w:ascii="Arial" w:eastAsia="Arial" w:hAnsi="Arial" w:cs="Arial"/>
          <w:b/>
          <w:bCs/>
          <w:color w:val="0070C0"/>
        </w:rPr>
        <w:t>2.2 Cultuur</w:t>
      </w:r>
      <w:bookmarkEnd w:id="11"/>
    </w:p>
    <w:p w14:paraId="5FDA3577" w14:textId="2FB8A546" w:rsidR="0075713A" w:rsidRDefault="0075713A" w:rsidP="0075713A">
      <w:pPr>
        <w:spacing w:after="0"/>
        <w:rPr>
          <w:rFonts w:ascii="Arial" w:eastAsia="Arial" w:hAnsi="Arial" w:cs="Arial"/>
        </w:rPr>
      </w:pPr>
      <w:r w:rsidRPr="212A2461">
        <w:rPr>
          <w:rFonts w:ascii="Arial" w:eastAsia="Arial" w:hAnsi="Arial" w:cs="Arial"/>
        </w:rPr>
        <w:t xml:space="preserve">Zoals eerder beschreven is een goede EVP een unieke mogelijkheid voor een organisatie om zichzelf te onderscheiden op de arbeidsmarkt, zowel naar huidige werknemers </w:t>
      </w:r>
      <w:r w:rsidR="00861182">
        <w:rPr>
          <w:rFonts w:ascii="Arial" w:eastAsia="Arial" w:hAnsi="Arial" w:cs="Arial"/>
        </w:rPr>
        <w:t>als</w:t>
      </w:r>
      <w:r w:rsidRPr="212A2461">
        <w:rPr>
          <w:rFonts w:ascii="Arial" w:eastAsia="Arial" w:hAnsi="Arial" w:cs="Arial"/>
        </w:rPr>
        <w:t xml:space="preserve"> potentiële werknemers</w:t>
      </w:r>
      <w:r>
        <w:rPr>
          <w:rFonts w:ascii="Arial" w:eastAsia="Arial" w:hAnsi="Arial" w:cs="Arial"/>
        </w:rPr>
        <w:t xml:space="preserve"> (HR praktijk, z.d.)</w:t>
      </w:r>
      <w:r w:rsidRPr="212A2461">
        <w:rPr>
          <w:rFonts w:ascii="Arial" w:eastAsia="Arial" w:hAnsi="Arial" w:cs="Arial"/>
        </w:rPr>
        <w:t xml:space="preserve">. Om die reden is het belangrijk om de verschillende componenten die de </w:t>
      </w:r>
      <w:r w:rsidR="001723EC">
        <w:rPr>
          <w:rFonts w:ascii="Arial" w:eastAsia="Arial" w:hAnsi="Arial" w:cs="Arial"/>
        </w:rPr>
        <w:t>‘</w:t>
      </w:r>
      <w:r w:rsidRPr="212A2461">
        <w:rPr>
          <w:rFonts w:ascii="Arial" w:eastAsia="Arial" w:hAnsi="Arial" w:cs="Arial"/>
        </w:rPr>
        <w:t>Employ</w:t>
      </w:r>
      <w:r w:rsidR="000F2005">
        <w:rPr>
          <w:rFonts w:ascii="Arial" w:eastAsia="Arial" w:hAnsi="Arial" w:cs="Arial"/>
        </w:rPr>
        <w:t>ee</w:t>
      </w:r>
      <w:r w:rsidRPr="212A2461">
        <w:rPr>
          <w:rFonts w:ascii="Arial" w:eastAsia="Arial" w:hAnsi="Arial" w:cs="Arial"/>
        </w:rPr>
        <w:t xml:space="preserve"> Value Proposition</w:t>
      </w:r>
      <w:r w:rsidR="001723EC">
        <w:rPr>
          <w:rFonts w:ascii="Arial" w:eastAsia="Arial" w:hAnsi="Arial" w:cs="Arial"/>
        </w:rPr>
        <w:t>’</w:t>
      </w:r>
      <w:r w:rsidRPr="212A2461">
        <w:rPr>
          <w:rFonts w:ascii="Arial" w:eastAsia="Arial" w:hAnsi="Arial" w:cs="Arial"/>
        </w:rPr>
        <w:t xml:space="preserve"> bevat uit te diepen, om zo te begrijpen hoe de EVP van een organisatie verbeterd kan worden. Volgens Morgan (2017) bepaalt de cultuur binnen een organisatie voor 40% de EVP.</w:t>
      </w:r>
      <w:r>
        <w:rPr>
          <w:rFonts w:ascii="Arial" w:eastAsia="Arial" w:hAnsi="Arial" w:cs="Arial"/>
        </w:rPr>
        <w:t xml:space="preserve"> En volgens Misra en Pattnaik (2016) is de organisatiecultuur een belangrijke dimensie voor een goede, effectieve EVP.</w:t>
      </w:r>
      <w:r w:rsidRPr="212A2461">
        <w:rPr>
          <w:rFonts w:ascii="Arial" w:eastAsia="Arial" w:hAnsi="Arial" w:cs="Arial"/>
        </w:rPr>
        <w:t xml:space="preserve"> Maar wat is die cultuur dan? En welke factoren zijn er relevant? Daarom wordt in dit theoretisch kader deze onafhankelijke variabele nog verder toegelicht.</w:t>
      </w:r>
    </w:p>
    <w:p w14:paraId="265F3930" w14:textId="77777777" w:rsidR="0075713A" w:rsidRPr="0075713A" w:rsidRDefault="0075713A" w:rsidP="0075713A"/>
    <w:p w14:paraId="5DA290ED" w14:textId="192C3BB9" w:rsidR="002E0610" w:rsidRPr="002E0610" w:rsidRDefault="002E0610" w:rsidP="2CABBD31">
      <w:pPr>
        <w:spacing w:after="0"/>
        <w:rPr>
          <w:rFonts w:ascii="Arial" w:eastAsia="Arial" w:hAnsi="Arial" w:cs="Arial"/>
          <w:b/>
          <w:bCs/>
          <w:i/>
          <w:iCs/>
        </w:rPr>
      </w:pPr>
      <w:r>
        <w:rPr>
          <w:rFonts w:ascii="Arial" w:eastAsia="Arial" w:hAnsi="Arial" w:cs="Arial"/>
          <w:b/>
          <w:bCs/>
          <w:i/>
          <w:iCs/>
        </w:rPr>
        <w:t>Ui-model</w:t>
      </w:r>
    </w:p>
    <w:p w14:paraId="4D65593D" w14:textId="264AC66B" w:rsidR="070D99E2" w:rsidRDefault="47C494A5" w:rsidP="2CABBD31">
      <w:pPr>
        <w:spacing w:after="0"/>
        <w:rPr>
          <w:rFonts w:ascii="Arial" w:eastAsia="Arial" w:hAnsi="Arial" w:cs="Arial"/>
        </w:rPr>
      </w:pPr>
      <w:r w:rsidRPr="212A2461">
        <w:rPr>
          <w:rFonts w:ascii="Arial" w:eastAsia="Arial" w:hAnsi="Arial" w:cs="Arial"/>
        </w:rPr>
        <w:t>Volgens Hofstede</w:t>
      </w:r>
      <w:r w:rsidR="3A22F74C" w:rsidRPr="212A2461">
        <w:rPr>
          <w:rFonts w:ascii="Arial" w:eastAsia="Arial" w:hAnsi="Arial" w:cs="Arial"/>
        </w:rPr>
        <w:t xml:space="preserve"> et al.</w:t>
      </w:r>
      <w:r w:rsidRPr="212A2461">
        <w:rPr>
          <w:rFonts w:ascii="Arial" w:eastAsia="Arial" w:hAnsi="Arial" w:cs="Arial"/>
        </w:rPr>
        <w:t xml:space="preserve"> (201</w:t>
      </w:r>
      <w:r w:rsidR="1BAE9DBE" w:rsidRPr="212A2461">
        <w:rPr>
          <w:rFonts w:ascii="Arial" w:eastAsia="Arial" w:hAnsi="Arial" w:cs="Arial"/>
        </w:rPr>
        <w:t>1</w:t>
      </w:r>
      <w:r w:rsidRPr="212A2461">
        <w:rPr>
          <w:rFonts w:ascii="Arial" w:eastAsia="Arial" w:hAnsi="Arial" w:cs="Arial"/>
        </w:rPr>
        <w:t xml:space="preserve">) </w:t>
      </w:r>
      <w:r w:rsidR="1C05F211" w:rsidRPr="212A2461">
        <w:rPr>
          <w:rFonts w:ascii="Arial" w:eastAsia="Arial" w:hAnsi="Arial" w:cs="Arial"/>
        </w:rPr>
        <w:t xml:space="preserve">wordt een organisatiecultuur omschreven als een collectieve mentale programmering van één groep die de </w:t>
      </w:r>
      <w:r w:rsidR="00E51802">
        <w:rPr>
          <w:rFonts w:ascii="Arial" w:eastAsia="Arial" w:hAnsi="Arial" w:cs="Arial"/>
        </w:rPr>
        <w:t>een groep onderscheidt van andere groepen.</w:t>
      </w:r>
      <w:r w:rsidR="1C05F211" w:rsidRPr="212A2461">
        <w:rPr>
          <w:rFonts w:ascii="Arial" w:eastAsia="Arial" w:hAnsi="Arial" w:cs="Arial"/>
        </w:rPr>
        <w:t xml:space="preserve"> Hofstede</w:t>
      </w:r>
      <w:r w:rsidR="5D6DEBF7" w:rsidRPr="212A2461">
        <w:rPr>
          <w:rFonts w:ascii="Arial" w:eastAsia="Arial" w:hAnsi="Arial" w:cs="Arial"/>
        </w:rPr>
        <w:t xml:space="preserve"> et al.</w:t>
      </w:r>
      <w:r w:rsidR="1C05F211" w:rsidRPr="212A2461">
        <w:rPr>
          <w:rFonts w:ascii="Arial" w:eastAsia="Arial" w:hAnsi="Arial" w:cs="Arial"/>
        </w:rPr>
        <w:t xml:space="preserve"> (201</w:t>
      </w:r>
      <w:r w:rsidR="6971CBB0" w:rsidRPr="212A2461">
        <w:rPr>
          <w:rFonts w:ascii="Arial" w:eastAsia="Arial" w:hAnsi="Arial" w:cs="Arial"/>
        </w:rPr>
        <w:t>1</w:t>
      </w:r>
      <w:r w:rsidR="1EADEE94" w:rsidRPr="212A2461">
        <w:rPr>
          <w:rFonts w:ascii="Arial" w:eastAsia="Arial" w:hAnsi="Arial" w:cs="Arial"/>
        </w:rPr>
        <w:t xml:space="preserve">) </w:t>
      </w:r>
      <w:r w:rsidR="286D82C7" w:rsidRPr="212A2461">
        <w:rPr>
          <w:rFonts w:ascii="Arial" w:eastAsia="Arial" w:hAnsi="Arial" w:cs="Arial"/>
        </w:rPr>
        <w:t>noemt dit</w:t>
      </w:r>
      <w:r w:rsidR="1EADEE94" w:rsidRPr="212A2461">
        <w:rPr>
          <w:rFonts w:ascii="Arial" w:eastAsia="Arial" w:hAnsi="Arial" w:cs="Arial"/>
        </w:rPr>
        <w:t xml:space="preserve"> een </w:t>
      </w:r>
      <w:r w:rsidR="3CD21588" w:rsidRPr="212A2461">
        <w:rPr>
          <w:rFonts w:ascii="Arial" w:eastAsia="Arial" w:hAnsi="Arial" w:cs="Arial"/>
        </w:rPr>
        <w:t>'</w:t>
      </w:r>
      <w:r w:rsidR="1EADEE94" w:rsidRPr="212A2461">
        <w:rPr>
          <w:rFonts w:ascii="Arial" w:eastAsia="Arial" w:hAnsi="Arial" w:cs="Arial"/>
        </w:rPr>
        <w:t>nurture benadering</w:t>
      </w:r>
      <w:r w:rsidR="45208426" w:rsidRPr="212A2461">
        <w:rPr>
          <w:rFonts w:ascii="Arial" w:eastAsia="Arial" w:hAnsi="Arial" w:cs="Arial"/>
        </w:rPr>
        <w:t>'</w:t>
      </w:r>
      <w:r w:rsidR="00B148CB">
        <w:rPr>
          <w:rFonts w:ascii="Arial" w:eastAsia="Arial" w:hAnsi="Arial" w:cs="Arial"/>
        </w:rPr>
        <w:t>. M</w:t>
      </w:r>
      <w:r w:rsidR="1EADEE94" w:rsidRPr="212A2461">
        <w:rPr>
          <w:rFonts w:ascii="Arial" w:eastAsia="Arial" w:hAnsi="Arial" w:cs="Arial"/>
        </w:rPr>
        <w:t>et andere woorden, de ervaring van cultuur is niet aangeboren maar aangeleerd.</w:t>
      </w:r>
      <w:r w:rsidR="4B2774DD" w:rsidRPr="212A2461">
        <w:rPr>
          <w:rFonts w:ascii="Arial" w:eastAsia="Arial" w:hAnsi="Arial" w:cs="Arial"/>
        </w:rPr>
        <w:t xml:space="preserve"> </w:t>
      </w:r>
      <w:r w:rsidR="7E8851F4" w:rsidRPr="212A2461">
        <w:rPr>
          <w:rFonts w:ascii="Arial" w:eastAsia="Arial" w:hAnsi="Arial" w:cs="Arial"/>
        </w:rPr>
        <w:t xml:space="preserve">Daarnaast benoemen deze onderzoekers </w:t>
      </w:r>
      <w:r w:rsidR="7E8851F4" w:rsidRPr="212A2461">
        <w:rPr>
          <w:rFonts w:ascii="Arial" w:eastAsia="Arial" w:hAnsi="Arial" w:cs="Arial"/>
        </w:rPr>
        <w:lastRenderedPageBreak/>
        <w:t>het zogenoemde Ui</w:t>
      </w:r>
      <w:r w:rsidR="562B383D" w:rsidRPr="212A2461">
        <w:rPr>
          <w:rFonts w:ascii="Arial" w:eastAsia="Arial" w:hAnsi="Arial" w:cs="Arial"/>
        </w:rPr>
        <w:t>-</w:t>
      </w:r>
      <w:r w:rsidR="7E8851F4" w:rsidRPr="212A2461">
        <w:rPr>
          <w:rFonts w:ascii="Arial" w:eastAsia="Arial" w:hAnsi="Arial" w:cs="Arial"/>
        </w:rPr>
        <w:t>model. Dit model dankt haar naam a</w:t>
      </w:r>
      <w:r w:rsidR="163B0226" w:rsidRPr="212A2461">
        <w:rPr>
          <w:rFonts w:ascii="Arial" w:eastAsia="Arial" w:hAnsi="Arial" w:cs="Arial"/>
        </w:rPr>
        <w:t>an de opbouw van het model</w:t>
      </w:r>
      <w:r w:rsidR="7FA29481" w:rsidRPr="212A2461">
        <w:rPr>
          <w:rFonts w:ascii="Arial" w:eastAsia="Arial" w:hAnsi="Arial" w:cs="Arial"/>
        </w:rPr>
        <w:t>.</w:t>
      </w:r>
      <w:r w:rsidR="163B0226" w:rsidRPr="212A2461">
        <w:rPr>
          <w:rFonts w:ascii="Arial" w:eastAsia="Arial" w:hAnsi="Arial" w:cs="Arial"/>
        </w:rPr>
        <w:t xml:space="preserve"> </w:t>
      </w:r>
      <w:r w:rsidR="709E21A7" w:rsidRPr="212A2461">
        <w:rPr>
          <w:rFonts w:ascii="Arial" w:eastAsia="Arial" w:hAnsi="Arial" w:cs="Arial"/>
        </w:rPr>
        <w:t>N</w:t>
      </w:r>
      <w:r w:rsidR="163B0226" w:rsidRPr="212A2461">
        <w:rPr>
          <w:rFonts w:ascii="Arial" w:eastAsia="Arial" w:hAnsi="Arial" w:cs="Arial"/>
        </w:rPr>
        <w:t xml:space="preserve">et als een ui bevat het verschillende lagen, die van symbolen, </w:t>
      </w:r>
      <w:r w:rsidR="1291D1BD" w:rsidRPr="212A2461">
        <w:rPr>
          <w:rFonts w:ascii="Arial" w:eastAsia="Arial" w:hAnsi="Arial" w:cs="Arial"/>
        </w:rPr>
        <w:t xml:space="preserve">helden, rituelen en waarden. Om een beeld te geven bij dit model staat deze afgebeeld in </w:t>
      </w:r>
      <w:r w:rsidR="00876C86">
        <w:rPr>
          <w:rFonts w:ascii="Arial" w:eastAsia="Arial" w:hAnsi="Arial" w:cs="Arial"/>
        </w:rPr>
        <w:t xml:space="preserve">figuur </w:t>
      </w:r>
      <w:r w:rsidR="000F3EC9">
        <w:rPr>
          <w:rFonts w:ascii="Arial" w:eastAsia="Arial" w:hAnsi="Arial" w:cs="Arial"/>
        </w:rPr>
        <w:t>6</w:t>
      </w:r>
      <w:r w:rsidR="00876C86">
        <w:rPr>
          <w:rFonts w:ascii="Arial" w:eastAsia="Arial" w:hAnsi="Arial" w:cs="Arial"/>
        </w:rPr>
        <w:t>.</w:t>
      </w:r>
    </w:p>
    <w:p w14:paraId="1CD5896F" w14:textId="7D34F39C" w:rsidR="070D99E2" w:rsidRDefault="070D99E2" w:rsidP="688899A8">
      <w:pPr>
        <w:spacing w:after="0"/>
        <w:rPr>
          <w:rFonts w:ascii="Arial" w:eastAsia="Arial" w:hAnsi="Arial" w:cs="Arial"/>
        </w:rPr>
      </w:pPr>
    </w:p>
    <w:p w14:paraId="6556E5FB" w14:textId="1A4476FA" w:rsidR="070D99E2" w:rsidRDefault="070D99E2" w:rsidP="688899A8">
      <w:pPr>
        <w:spacing w:after="0"/>
        <w:rPr>
          <w:rFonts w:ascii="Arial" w:eastAsia="Arial" w:hAnsi="Arial" w:cs="Arial"/>
        </w:rPr>
      </w:pPr>
    </w:p>
    <w:p w14:paraId="6E31F592" w14:textId="7EA05B13" w:rsidR="070D99E2" w:rsidRDefault="070D99E2" w:rsidP="688899A8">
      <w:pPr>
        <w:spacing w:after="0"/>
        <w:rPr>
          <w:rFonts w:ascii="Arial" w:eastAsia="Arial" w:hAnsi="Arial" w:cs="Arial"/>
        </w:rPr>
      </w:pPr>
    </w:p>
    <w:p w14:paraId="0CF78A85" w14:textId="77777777" w:rsidR="00876C86" w:rsidRDefault="2AB3C07D" w:rsidP="00876C86">
      <w:pPr>
        <w:keepNext/>
        <w:spacing w:after="0"/>
        <w:jc w:val="center"/>
      </w:pPr>
      <w:r>
        <w:rPr>
          <w:noProof/>
          <w:lang w:eastAsia="nl-NL"/>
        </w:rPr>
        <w:drawing>
          <wp:inline distT="0" distB="0" distL="0" distR="0" wp14:anchorId="0EB68B9B" wp14:editId="01BBD1CC">
            <wp:extent cx="2657475" cy="2375118"/>
            <wp:effectExtent l="0" t="0" r="0" b="0"/>
            <wp:docPr id="573591188" name="Afbeelding 57359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57475" cy="2375118"/>
                    </a:xfrm>
                    <a:prstGeom prst="rect">
                      <a:avLst/>
                    </a:prstGeom>
                  </pic:spPr>
                </pic:pic>
              </a:graphicData>
            </a:graphic>
          </wp:inline>
        </w:drawing>
      </w:r>
    </w:p>
    <w:p w14:paraId="11790632" w14:textId="1AEC5F56" w:rsidR="070D99E2" w:rsidRDefault="00876C86" w:rsidP="00876C86">
      <w:pPr>
        <w:pStyle w:val="Bijschrift"/>
        <w:jc w:val="center"/>
      </w:pPr>
      <w:r>
        <w:t xml:space="preserve">Figuur </w:t>
      </w:r>
      <w:r w:rsidR="00096EFA">
        <w:t>6:</w:t>
      </w:r>
      <w:r>
        <w:t xml:space="preserve"> </w:t>
      </w:r>
      <w:r w:rsidRPr="004539A9">
        <w:t xml:space="preserve"> Het Ui-model (Hofstede et al., 2011)</w:t>
      </w:r>
      <w:r w:rsidR="00096EFA">
        <w:t>.</w:t>
      </w:r>
    </w:p>
    <w:p w14:paraId="3C2432A7" w14:textId="77777777" w:rsidR="00B148CB" w:rsidRDefault="00B148CB" w:rsidP="688899A8">
      <w:pPr>
        <w:spacing w:after="0"/>
        <w:rPr>
          <w:rFonts w:ascii="Arial" w:eastAsia="Arial" w:hAnsi="Arial" w:cs="Arial"/>
        </w:rPr>
      </w:pPr>
    </w:p>
    <w:p w14:paraId="45CB2EDD" w14:textId="3CA1E5D3" w:rsidR="070D99E2" w:rsidRDefault="43A754C6" w:rsidP="688899A8">
      <w:pPr>
        <w:spacing w:after="0"/>
        <w:rPr>
          <w:rFonts w:ascii="Arial" w:eastAsia="Arial" w:hAnsi="Arial" w:cs="Arial"/>
        </w:rPr>
      </w:pPr>
      <w:r w:rsidRPr="2CABBD31">
        <w:rPr>
          <w:rFonts w:ascii="Arial" w:eastAsia="Arial" w:hAnsi="Arial" w:cs="Arial"/>
          <w:b/>
          <w:bCs/>
          <w:i/>
          <w:iCs/>
        </w:rPr>
        <w:t>Symbolen</w:t>
      </w:r>
    </w:p>
    <w:p w14:paraId="2EB77DF9" w14:textId="5F36B8CB" w:rsidR="2CABBD31" w:rsidRDefault="43A754C6" w:rsidP="2CABBD31">
      <w:pPr>
        <w:spacing w:after="0"/>
        <w:rPr>
          <w:rFonts w:ascii="Arial" w:eastAsia="Arial" w:hAnsi="Arial" w:cs="Arial"/>
        </w:rPr>
      </w:pPr>
      <w:r w:rsidRPr="212A2461">
        <w:rPr>
          <w:rFonts w:ascii="Arial" w:eastAsia="Arial" w:hAnsi="Arial" w:cs="Arial"/>
        </w:rPr>
        <w:t>Met symbolen in het Ui</w:t>
      </w:r>
      <w:r w:rsidR="420DAD84" w:rsidRPr="212A2461">
        <w:rPr>
          <w:rFonts w:ascii="Arial" w:eastAsia="Arial" w:hAnsi="Arial" w:cs="Arial"/>
        </w:rPr>
        <w:t>-</w:t>
      </w:r>
      <w:r w:rsidRPr="212A2461">
        <w:rPr>
          <w:rFonts w:ascii="Arial" w:eastAsia="Arial" w:hAnsi="Arial" w:cs="Arial"/>
        </w:rPr>
        <w:t>model worden handelingen, woorden of voorwerpen bedoel</w:t>
      </w:r>
      <w:r w:rsidR="3C388EE8" w:rsidRPr="212A2461">
        <w:rPr>
          <w:rFonts w:ascii="Arial" w:eastAsia="Arial" w:hAnsi="Arial" w:cs="Arial"/>
        </w:rPr>
        <w:t>d</w:t>
      </w:r>
      <w:r w:rsidRPr="212A2461">
        <w:rPr>
          <w:rFonts w:ascii="Arial" w:eastAsia="Arial" w:hAnsi="Arial" w:cs="Arial"/>
        </w:rPr>
        <w:t xml:space="preserve"> die de organisatie uitvoert</w:t>
      </w:r>
      <w:r w:rsidR="23E31CDC" w:rsidRPr="212A2461">
        <w:rPr>
          <w:rFonts w:ascii="Arial" w:eastAsia="Arial" w:hAnsi="Arial" w:cs="Arial"/>
        </w:rPr>
        <w:t xml:space="preserve"> ten behoeve</w:t>
      </w:r>
      <w:r w:rsidR="0584F8C4" w:rsidRPr="212A2461">
        <w:rPr>
          <w:rFonts w:ascii="Arial" w:eastAsia="Arial" w:hAnsi="Arial" w:cs="Arial"/>
        </w:rPr>
        <w:t xml:space="preserve"> van de</w:t>
      </w:r>
      <w:r w:rsidR="23E31CDC" w:rsidRPr="212A2461">
        <w:rPr>
          <w:rFonts w:ascii="Arial" w:eastAsia="Arial" w:hAnsi="Arial" w:cs="Arial"/>
        </w:rPr>
        <w:t xml:space="preserve"> </w:t>
      </w:r>
      <w:r w:rsidR="1B37DC62" w:rsidRPr="212A2461">
        <w:rPr>
          <w:rFonts w:ascii="Arial" w:eastAsia="Arial" w:hAnsi="Arial" w:cs="Arial"/>
        </w:rPr>
        <w:t xml:space="preserve">interne </w:t>
      </w:r>
      <w:r w:rsidR="0CD49660" w:rsidRPr="212A2461">
        <w:rPr>
          <w:rFonts w:ascii="Arial" w:eastAsia="Arial" w:hAnsi="Arial" w:cs="Arial"/>
        </w:rPr>
        <w:t>uitstraling</w:t>
      </w:r>
      <w:r w:rsidR="585971B0" w:rsidRPr="212A2461">
        <w:rPr>
          <w:rFonts w:ascii="Arial" w:eastAsia="Arial" w:hAnsi="Arial" w:cs="Arial"/>
        </w:rPr>
        <w:t xml:space="preserve"> van de </w:t>
      </w:r>
      <w:r w:rsidR="00D44DD1">
        <w:rPr>
          <w:rFonts w:ascii="Arial" w:eastAsia="Arial" w:hAnsi="Arial" w:cs="Arial"/>
        </w:rPr>
        <w:t>cultuur en werkomgeving</w:t>
      </w:r>
      <w:r w:rsidR="23E31CDC" w:rsidRPr="212A2461">
        <w:rPr>
          <w:rFonts w:ascii="Arial" w:eastAsia="Arial" w:hAnsi="Arial" w:cs="Arial"/>
        </w:rPr>
        <w:t>. Bij deze symbolen kan men denken aan de kantoorinrichting, de kantoorindeling, of er formeel of informeel met elkaar gecommuniceerd wordt</w:t>
      </w:r>
      <w:r w:rsidR="3FCA078B" w:rsidRPr="212A2461">
        <w:rPr>
          <w:rFonts w:ascii="Arial" w:eastAsia="Arial" w:hAnsi="Arial" w:cs="Arial"/>
        </w:rPr>
        <w:t xml:space="preserve"> en of </w:t>
      </w:r>
      <w:r w:rsidR="38CBE1BF" w:rsidRPr="212A2461">
        <w:rPr>
          <w:rFonts w:ascii="Arial" w:eastAsia="Arial" w:hAnsi="Arial" w:cs="Arial"/>
        </w:rPr>
        <w:t>er met een serieuze of humoristische ondertoon het gesprek wordt gevoerd</w:t>
      </w:r>
      <w:r w:rsidR="14F846A4" w:rsidRPr="212A2461">
        <w:rPr>
          <w:rFonts w:ascii="Arial" w:eastAsia="Arial" w:hAnsi="Arial" w:cs="Arial"/>
        </w:rPr>
        <w:t>. Deze symbolen geven indicaties van de cultuur van een organisatie (Hofstede et al., 2011).</w:t>
      </w:r>
    </w:p>
    <w:p w14:paraId="5DC81392" w14:textId="4A93E54B" w:rsidR="2CABBD31" w:rsidRDefault="2CABBD31" w:rsidP="2CABBD31">
      <w:pPr>
        <w:spacing w:after="0"/>
        <w:rPr>
          <w:rFonts w:ascii="Arial" w:eastAsia="Arial" w:hAnsi="Arial" w:cs="Arial"/>
        </w:rPr>
      </w:pPr>
    </w:p>
    <w:p w14:paraId="7CA7A46F" w14:textId="672EE956" w:rsidR="14F846A4" w:rsidRDefault="14F846A4" w:rsidP="2CABBD31">
      <w:pPr>
        <w:spacing w:after="0"/>
        <w:rPr>
          <w:rFonts w:ascii="Arial" w:eastAsia="Arial" w:hAnsi="Arial" w:cs="Arial"/>
        </w:rPr>
      </w:pPr>
      <w:r w:rsidRPr="2CABBD31">
        <w:rPr>
          <w:rFonts w:ascii="Arial" w:eastAsia="Arial" w:hAnsi="Arial" w:cs="Arial"/>
          <w:b/>
          <w:bCs/>
          <w:i/>
          <w:iCs/>
        </w:rPr>
        <w:t>Helden</w:t>
      </w:r>
    </w:p>
    <w:p w14:paraId="73DB73B8" w14:textId="56892E1F" w:rsidR="2CABBD31" w:rsidRDefault="14F846A4" w:rsidP="2CABBD31">
      <w:pPr>
        <w:spacing w:after="0"/>
        <w:rPr>
          <w:rFonts w:ascii="Arial" w:eastAsia="Arial" w:hAnsi="Arial" w:cs="Arial"/>
        </w:rPr>
      </w:pPr>
      <w:r w:rsidRPr="212A2461">
        <w:rPr>
          <w:rFonts w:ascii="Arial" w:eastAsia="Arial" w:hAnsi="Arial" w:cs="Arial"/>
        </w:rPr>
        <w:t xml:space="preserve">Met de pijler Helden in het Ui-model worden </w:t>
      </w:r>
      <w:r w:rsidR="77EF55DA" w:rsidRPr="212A2461">
        <w:rPr>
          <w:rFonts w:ascii="Arial" w:eastAsia="Arial" w:hAnsi="Arial" w:cs="Arial"/>
        </w:rPr>
        <w:t>de rolmodellen van een organisatie bedoeld</w:t>
      </w:r>
      <w:r w:rsidR="6702F7CF" w:rsidRPr="212A2461">
        <w:rPr>
          <w:rFonts w:ascii="Arial" w:eastAsia="Arial" w:hAnsi="Arial" w:cs="Arial"/>
        </w:rPr>
        <w:t>.</w:t>
      </w:r>
      <w:r w:rsidR="168BC523" w:rsidRPr="212A2461">
        <w:rPr>
          <w:rFonts w:ascii="Arial" w:eastAsia="Arial" w:hAnsi="Arial" w:cs="Arial"/>
        </w:rPr>
        <w:t xml:space="preserve"> </w:t>
      </w:r>
      <w:r w:rsidR="56A2B8F8" w:rsidRPr="212A2461">
        <w:rPr>
          <w:rFonts w:ascii="Arial" w:eastAsia="Arial" w:hAnsi="Arial" w:cs="Arial"/>
        </w:rPr>
        <w:t>M</w:t>
      </w:r>
      <w:r w:rsidR="168BC523" w:rsidRPr="212A2461">
        <w:rPr>
          <w:rFonts w:ascii="Arial" w:eastAsia="Arial" w:hAnsi="Arial" w:cs="Arial"/>
        </w:rPr>
        <w:t xml:space="preserve">et deze rolmodellen worden de medewerkers bedoeld die belangrijke waarden van de organisatie weerspiegelen. Dit kan gaan om </w:t>
      </w:r>
      <w:r w:rsidR="7B180021" w:rsidRPr="212A2461">
        <w:rPr>
          <w:rFonts w:ascii="Arial" w:eastAsia="Arial" w:hAnsi="Arial" w:cs="Arial"/>
        </w:rPr>
        <w:t xml:space="preserve">wezenlijke individuen maar ook om imaginaire personen. Het kan ook gaan om zogenoemde anti-helden, hiermee </w:t>
      </w:r>
      <w:r w:rsidR="47E4A533" w:rsidRPr="212A2461">
        <w:rPr>
          <w:rFonts w:ascii="Arial" w:eastAsia="Arial" w:hAnsi="Arial" w:cs="Arial"/>
        </w:rPr>
        <w:t xml:space="preserve">bedoelen Hofstede et al. </w:t>
      </w:r>
      <w:r w:rsidR="799BFC17" w:rsidRPr="212A2461">
        <w:rPr>
          <w:rFonts w:ascii="Arial" w:eastAsia="Arial" w:hAnsi="Arial" w:cs="Arial"/>
        </w:rPr>
        <w:t>(</w:t>
      </w:r>
      <w:r w:rsidR="47E4A533" w:rsidRPr="212A2461">
        <w:rPr>
          <w:rFonts w:ascii="Arial" w:eastAsia="Arial" w:hAnsi="Arial" w:cs="Arial"/>
        </w:rPr>
        <w:t>2011) personen die door de organisatie, al dan niet van buiten de organisatie, verafschuwd worden.</w:t>
      </w:r>
      <w:r w:rsidR="4A942078" w:rsidRPr="212A2461">
        <w:rPr>
          <w:rFonts w:ascii="Arial" w:eastAsia="Arial" w:hAnsi="Arial" w:cs="Arial"/>
        </w:rPr>
        <w:t xml:space="preserve"> In feite is het een weergave van personen die wenselijk of onwenselijk worden geacht door de medewerkers van de organisatie</w:t>
      </w:r>
      <w:r w:rsidR="429F254C" w:rsidRPr="212A2461">
        <w:rPr>
          <w:rFonts w:ascii="Arial" w:eastAsia="Arial" w:hAnsi="Arial" w:cs="Arial"/>
        </w:rPr>
        <w:t xml:space="preserve">. </w:t>
      </w:r>
      <w:r w:rsidR="7ADD7419" w:rsidRPr="212A2461">
        <w:rPr>
          <w:rFonts w:ascii="Arial" w:eastAsia="Arial" w:hAnsi="Arial" w:cs="Arial"/>
        </w:rPr>
        <w:t>M</w:t>
      </w:r>
      <w:r w:rsidR="429F254C" w:rsidRPr="212A2461">
        <w:rPr>
          <w:rFonts w:ascii="Arial" w:eastAsia="Arial" w:hAnsi="Arial" w:cs="Arial"/>
        </w:rPr>
        <w:t>anagers</w:t>
      </w:r>
      <w:r w:rsidR="4A942078" w:rsidRPr="212A2461">
        <w:rPr>
          <w:rFonts w:ascii="Arial" w:eastAsia="Arial" w:hAnsi="Arial" w:cs="Arial"/>
        </w:rPr>
        <w:t xml:space="preserve"> </w:t>
      </w:r>
      <w:r w:rsidR="7ADD7419" w:rsidRPr="212A2461">
        <w:rPr>
          <w:rFonts w:ascii="Arial" w:eastAsia="Arial" w:hAnsi="Arial" w:cs="Arial"/>
        </w:rPr>
        <w:t xml:space="preserve">kunnen deze </w:t>
      </w:r>
      <w:r w:rsidR="2B6DE409" w:rsidRPr="212A2461">
        <w:rPr>
          <w:rFonts w:ascii="Arial" w:eastAsia="Arial" w:hAnsi="Arial" w:cs="Arial"/>
        </w:rPr>
        <w:t>organisatie laag</w:t>
      </w:r>
      <w:r w:rsidR="7ADD7419" w:rsidRPr="212A2461">
        <w:rPr>
          <w:rFonts w:ascii="Arial" w:eastAsia="Arial" w:hAnsi="Arial" w:cs="Arial"/>
        </w:rPr>
        <w:t xml:space="preserve"> aanzienlijk </w:t>
      </w:r>
      <w:r w:rsidR="3C8C6F6B" w:rsidRPr="212A2461">
        <w:rPr>
          <w:rFonts w:ascii="Arial" w:eastAsia="Arial" w:hAnsi="Arial" w:cs="Arial"/>
        </w:rPr>
        <w:t>beïnvloeden</w:t>
      </w:r>
      <w:r w:rsidR="7ADD7419" w:rsidRPr="212A2461">
        <w:rPr>
          <w:rFonts w:ascii="Arial" w:eastAsia="Arial" w:hAnsi="Arial" w:cs="Arial"/>
        </w:rPr>
        <w:t xml:space="preserve">. </w:t>
      </w:r>
      <w:r w:rsidR="4A942078" w:rsidRPr="212A2461">
        <w:rPr>
          <w:rFonts w:ascii="Arial" w:eastAsia="Arial" w:hAnsi="Arial" w:cs="Arial"/>
        </w:rPr>
        <w:t>(Hofstede et al., 2011).</w:t>
      </w:r>
    </w:p>
    <w:p w14:paraId="0FC1CD56" w14:textId="23088D8F" w:rsidR="2CABBD31" w:rsidRDefault="2CABBD31" w:rsidP="2CABBD31">
      <w:pPr>
        <w:spacing w:after="0"/>
        <w:rPr>
          <w:rFonts w:ascii="Arial" w:eastAsia="Arial" w:hAnsi="Arial" w:cs="Arial"/>
        </w:rPr>
      </w:pPr>
    </w:p>
    <w:p w14:paraId="759D46A1" w14:textId="6C879430" w:rsidR="7BA0EDB0" w:rsidRDefault="7BA0EDB0" w:rsidP="2CABBD31">
      <w:pPr>
        <w:spacing w:after="0"/>
        <w:rPr>
          <w:rFonts w:ascii="Arial" w:eastAsia="Arial" w:hAnsi="Arial" w:cs="Arial"/>
        </w:rPr>
      </w:pPr>
      <w:r w:rsidRPr="2CABBD31">
        <w:rPr>
          <w:rFonts w:ascii="Arial" w:eastAsia="Arial" w:hAnsi="Arial" w:cs="Arial"/>
          <w:b/>
          <w:bCs/>
          <w:i/>
          <w:iCs/>
        </w:rPr>
        <w:t>Rituelen</w:t>
      </w:r>
    </w:p>
    <w:p w14:paraId="2EA734E7" w14:textId="67BB4249" w:rsidR="00876C86" w:rsidRDefault="5B0728A0" w:rsidP="2CABBD31">
      <w:pPr>
        <w:spacing w:after="0"/>
        <w:rPr>
          <w:rFonts w:ascii="Arial" w:eastAsia="Arial" w:hAnsi="Arial" w:cs="Arial"/>
        </w:rPr>
      </w:pPr>
      <w:r w:rsidRPr="212A2461">
        <w:rPr>
          <w:rFonts w:ascii="Arial" w:eastAsia="Arial" w:hAnsi="Arial" w:cs="Arial"/>
        </w:rPr>
        <w:t>Volgens Hofstede et al. (2011) helpen rituelen om de cohesie en identiteit binnen een organisatie te versterken.</w:t>
      </w:r>
      <w:r w:rsidR="3E85EE57" w:rsidRPr="212A2461">
        <w:rPr>
          <w:rFonts w:ascii="Arial" w:eastAsia="Arial" w:hAnsi="Arial" w:cs="Arial"/>
        </w:rPr>
        <w:t xml:space="preserve"> Volgens Islam en Zyphur (2009) zijn rituelen een belangrijke factor om e</w:t>
      </w:r>
      <w:r w:rsidR="4B3DB1A7" w:rsidRPr="212A2461">
        <w:rPr>
          <w:rFonts w:ascii="Arial" w:eastAsia="Arial" w:hAnsi="Arial" w:cs="Arial"/>
        </w:rPr>
        <w:t>en overgang in de cultuur van een organisatie te bewerkstelligen. Bij rituelen kan men denken aan de manier waarop er gegroet wordt in een organisatie, hoe vergaderingen worden vormgegeven</w:t>
      </w:r>
      <w:r w:rsidR="5C7D4621" w:rsidRPr="212A2461">
        <w:rPr>
          <w:rFonts w:ascii="Arial" w:eastAsia="Arial" w:hAnsi="Arial" w:cs="Arial"/>
        </w:rPr>
        <w:t xml:space="preserve">, hoe </w:t>
      </w:r>
      <w:r w:rsidR="6CE55C11" w:rsidRPr="212A2461">
        <w:rPr>
          <w:rFonts w:ascii="Arial" w:eastAsia="Arial" w:hAnsi="Arial" w:cs="Arial"/>
        </w:rPr>
        <w:t xml:space="preserve">de lunch wordt vormgegeven </w:t>
      </w:r>
      <w:r w:rsidR="5C7D4621" w:rsidRPr="212A2461">
        <w:rPr>
          <w:rFonts w:ascii="Arial" w:eastAsia="Arial" w:hAnsi="Arial" w:cs="Arial"/>
        </w:rPr>
        <w:t>of</w:t>
      </w:r>
      <w:r w:rsidR="0706ACF8" w:rsidRPr="212A2461">
        <w:rPr>
          <w:rFonts w:ascii="Arial" w:eastAsia="Arial" w:hAnsi="Arial" w:cs="Arial"/>
        </w:rPr>
        <w:t xml:space="preserve"> aan</w:t>
      </w:r>
      <w:r w:rsidR="5C7D4621" w:rsidRPr="212A2461">
        <w:rPr>
          <w:rFonts w:ascii="Arial" w:eastAsia="Arial" w:hAnsi="Arial" w:cs="Arial"/>
        </w:rPr>
        <w:t xml:space="preserve"> de viering van verjaardagen en jubilea. (Islam &amp; Zypher, 2009).</w:t>
      </w:r>
      <w:r w:rsidR="66DF0D4D" w:rsidRPr="212A2461">
        <w:rPr>
          <w:rFonts w:ascii="Arial" w:eastAsia="Arial" w:hAnsi="Arial" w:cs="Arial"/>
        </w:rPr>
        <w:t xml:space="preserve"> Volgens Handy (2007) zijn rituelen een belangrijke troef om de organisatiecultuur</w:t>
      </w:r>
      <w:r w:rsidR="3C372291" w:rsidRPr="212A2461">
        <w:rPr>
          <w:rFonts w:ascii="Arial" w:eastAsia="Arial" w:hAnsi="Arial" w:cs="Arial"/>
        </w:rPr>
        <w:t xml:space="preserve"> te</w:t>
      </w:r>
      <w:r w:rsidR="66DF0D4D" w:rsidRPr="212A2461">
        <w:rPr>
          <w:rFonts w:ascii="Arial" w:eastAsia="Arial" w:hAnsi="Arial" w:cs="Arial"/>
        </w:rPr>
        <w:t xml:space="preserve"> uiten en te beïnvloeden.</w:t>
      </w:r>
    </w:p>
    <w:p w14:paraId="6ED43D0B" w14:textId="77777777" w:rsidR="00B148CB" w:rsidRPr="00B148CB" w:rsidRDefault="00B148CB" w:rsidP="2CABBD31">
      <w:pPr>
        <w:spacing w:after="0"/>
        <w:rPr>
          <w:rFonts w:ascii="Arial" w:eastAsia="Arial" w:hAnsi="Arial" w:cs="Arial"/>
        </w:rPr>
      </w:pPr>
    </w:p>
    <w:p w14:paraId="33E3846F" w14:textId="4EEE7FBC" w:rsidR="24295F67" w:rsidRDefault="24295F67" w:rsidP="2CABBD31">
      <w:pPr>
        <w:spacing w:after="0"/>
        <w:rPr>
          <w:rFonts w:ascii="Arial" w:eastAsia="Arial" w:hAnsi="Arial" w:cs="Arial"/>
        </w:rPr>
      </w:pPr>
      <w:r w:rsidRPr="2CABBD31">
        <w:rPr>
          <w:rFonts w:ascii="Arial" w:eastAsia="Arial" w:hAnsi="Arial" w:cs="Arial"/>
          <w:b/>
          <w:bCs/>
          <w:i/>
          <w:iCs/>
        </w:rPr>
        <w:t>Waarden</w:t>
      </w:r>
    </w:p>
    <w:p w14:paraId="23E34BF2" w14:textId="2BE62BB3" w:rsidR="00D92577" w:rsidRDefault="5D4A8CA9" w:rsidP="212A2461">
      <w:pPr>
        <w:spacing w:after="0"/>
        <w:rPr>
          <w:rFonts w:ascii="Arial" w:eastAsia="Arial" w:hAnsi="Arial" w:cs="Arial"/>
        </w:rPr>
      </w:pPr>
      <w:r w:rsidRPr="212A2461">
        <w:rPr>
          <w:rFonts w:ascii="Arial" w:eastAsia="Arial" w:hAnsi="Arial" w:cs="Arial"/>
        </w:rPr>
        <w:lastRenderedPageBreak/>
        <w:t>De binnenste laag van het Ui-model van Hofstede et al. (2011) zijn de waarden van een organisatie</w:t>
      </w:r>
      <w:r w:rsidR="00B148CB">
        <w:rPr>
          <w:rFonts w:ascii="Arial" w:eastAsia="Arial" w:hAnsi="Arial" w:cs="Arial"/>
        </w:rPr>
        <w:t xml:space="preserve"> D</w:t>
      </w:r>
      <w:r w:rsidR="1B8E5097" w:rsidRPr="212A2461">
        <w:rPr>
          <w:rFonts w:ascii="Arial" w:eastAsia="Arial" w:hAnsi="Arial" w:cs="Arial"/>
        </w:rPr>
        <w:t>eze geven de grondbeginselen en overtuigingen van de groepsleden weer</w:t>
      </w:r>
      <w:r w:rsidR="624ECDE3" w:rsidRPr="212A2461">
        <w:rPr>
          <w:rFonts w:ascii="Arial" w:eastAsia="Arial" w:hAnsi="Arial" w:cs="Arial"/>
        </w:rPr>
        <w:t>. Deze waarden geven aan wat er in de organisatie belangrijk, goed, slecht, wenselijk of onwenselijk wordt gevonden</w:t>
      </w:r>
      <w:r w:rsidR="278EDC32" w:rsidRPr="212A2461">
        <w:rPr>
          <w:rFonts w:ascii="Arial" w:eastAsia="Arial" w:hAnsi="Arial" w:cs="Arial"/>
        </w:rPr>
        <w:t>. Deze waarden zijn niet altijd meteen zichtbaar binnen een organisatie, maar bepalen wel mede de cultuur van de organisatie. Deze waarden zijn lastig te veranderen, omdat ze vaak erg diep verankerd zitten in de organisatie</w:t>
      </w:r>
      <w:r w:rsidR="7E56EE05" w:rsidRPr="212A2461">
        <w:rPr>
          <w:rFonts w:ascii="Arial" w:eastAsia="Arial" w:hAnsi="Arial" w:cs="Arial"/>
        </w:rPr>
        <w:t xml:space="preserve">. Wanneer deze waarden botsen kunnen er conflicten of misverstanden </w:t>
      </w:r>
      <w:r w:rsidR="013C73B3" w:rsidRPr="212A2461">
        <w:rPr>
          <w:rFonts w:ascii="Arial" w:eastAsia="Arial" w:hAnsi="Arial" w:cs="Arial"/>
        </w:rPr>
        <w:t>ontstaan</w:t>
      </w:r>
      <w:r w:rsidR="7E56EE05" w:rsidRPr="212A2461">
        <w:rPr>
          <w:rFonts w:ascii="Arial" w:eastAsia="Arial" w:hAnsi="Arial" w:cs="Arial"/>
        </w:rPr>
        <w:t xml:space="preserve"> in een organisatie. Dit zorgt ervoor dat de organisatiecultuur verslechtert (Hofstede et al., 2011).</w:t>
      </w:r>
      <w:r w:rsidR="136E4C53" w:rsidRPr="212A2461">
        <w:rPr>
          <w:rFonts w:ascii="Arial" w:eastAsia="Arial" w:hAnsi="Arial" w:cs="Arial"/>
        </w:rPr>
        <w:t xml:space="preserve"> </w:t>
      </w:r>
      <w:r w:rsidR="136E4C53" w:rsidRPr="000F2005">
        <w:rPr>
          <w:rFonts w:ascii="Arial" w:eastAsia="Arial" w:hAnsi="Arial" w:cs="Arial"/>
        </w:rPr>
        <w:t xml:space="preserve">Schein (1986) is ook van mening dat </w:t>
      </w:r>
      <w:r w:rsidR="58B8DA15" w:rsidRPr="000F2005">
        <w:rPr>
          <w:rFonts w:ascii="Arial" w:eastAsia="Arial" w:hAnsi="Arial" w:cs="Arial"/>
        </w:rPr>
        <w:t xml:space="preserve">waarden een belangrijke pijler zijn voor de organisatiecultuur. Er bestaan </w:t>
      </w:r>
      <w:r w:rsidR="77860E49" w:rsidRPr="000F2005">
        <w:rPr>
          <w:rFonts w:ascii="Arial" w:eastAsia="Arial" w:hAnsi="Arial" w:cs="Arial"/>
        </w:rPr>
        <w:t>drie</w:t>
      </w:r>
      <w:r w:rsidR="58B8DA15" w:rsidRPr="000F2005">
        <w:rPr>
          <w:rFonts w:ascii="Arial" w:eastAsia="Arial" w:hAnsi="Arial" w:cs="Arial"/>
        </w:rPr>
        <w:t xml:space="preserve"> </w:t>
      </w:r>
      <w:r w:rsidR="09C08D72" w:rsidRPr="000F2005">
        <w:rPr>
          <w:rFonts w:ascii="Arial" w:eastAsia="Arial" w:hAnsi="Arial" w:cs="Arial"/>
        </w:rPr>
        <w:t>niveaus</w:t>
      </w:r>
      <w:r w:rsidR="58B8DA15" w:rsidRPr="000F2005">
        <w:rPr>
          <w:rFonts w:ascii="Arial" w:eastAsia="Arial" w:hAnsi="Arial" w:cs="Arial"/>
        </w:rPr>
        <w:t xml:space="preserve"> van organisatiecultuur volgens Schein (1986)</w:t>
      </w:r>
      <w:r w:rsidR="0028659F" w:rsidRPr="000F2005">
        <w:rPr>
          <w:rFonts w:ascii="Arial" w:eastAsia="Arial" w:hAnsi="Arial" w:cs="Arial"/>
        </w:rPr>
        <w:t>,</w:t>
      </w:r>
      <w:r w:rsidR="58B8DA15" w:rsidRPr="000F2005">
        <w:rPr>
          <w:rFonts w:ascii="Arial" w:eastAsia="Arial" w:hAnsi="Arial" w:cs="Arial"/>
        </w:rPr>
        <w:t xml:space="preserve"> namelijk die van waarden</w:t>
      </w:r>
      <w:r w:rsidR="44544754" w:rsidRPr="000F2005">
        <w:rPr>
          <w:rFonts w:ascii="Arial" w:eastAsia="Arial" w:hAnsi="Arial" w:cs="Arial"/>
        </w:rPr>
        <w:t>, artefacten en basisaannames. Deze benadering telt dan ook veel gelijkenissen met het Ui-model van Hofstede et al. (2011).</w:t>
      </w:r>
      <w:r w:rsidR="008508A1" w:rsidRPr="000F2005">
        <w:rPr>
          <w:rFonts w:ascii="Arial" w:eastAsia="Arial" w:hAnsi="Arial" w:cs="Arial"/>
        </w:rPr>
        <w:t xml:space="preserve"> </w:t>
      </w:r>
      <w:r w:rsidR="009E6877" w:rsidRPr="000F2005">
        <w:rPr>
          <w:rFonts w:ascii="Arial" w:eastAsia="Arial" w:hAnsi="Arial" w:cs="Arial"/>
        </w:rPr>
        <w:t>Zo vallen de niveaus van waarden gelijk met die Hofstede et al. (2011) en die van artefacten met de symbolen en rituelen van Hofstede et al. (2011).</w:t>
      </w:r>
    </w:p>
    <w:p w14:paraId="68E44F29" w14:textId="352AB643" w:rsidR="2CABBD31" w:rsidRDefault="2CABBD31" w:rsidP="2CABBD31">
      <w:pPr>
        <w:spacing w:after="0"/>
        <w:rPr>
          <w:rFonts w:ascii="Arial" w:eastAsia="Arial" w:hAnsi="Arial" w:cs="Arial"/>
        </w:rPr>
      </w:pPr>
    </w:p>
    <w:p w14:paraId="566ECC13" w14:textId="2E0701B4" w:rsidR="59B1F5D2" w:rsidRDefault="59B1F5D2" w:rsidP="2CABBD31">
      <w:pPr>
        <w:spacing w:after="0"/>
        <w:rPr>
          <w:rFonts w:ascii="Arial" w:eastAsia="Arial" w:hAnsi="Arial" w:cs="Arial"/>
          <w:b/>
          <w:bCs/>
          <w:i/>
          <w:iCs/>
        </w:rPr>
      </w:pPr>
      <w:r w:rsidRPr="2CABBD31">
        <w:rPr>
          <w:rFonts w:ascii="Arial" w:eastAsia="Arial" w:hAnsi="Arial" w:cs="Arial"/>
          <w:b/>
          <w:bCs/>
          <w:i/>
          <w:iCs/>
        </w:rPr>
        <w:t>Verschillende organisatieculturen</w:t>
      </w:r>
    </w:p>
    <w:p w14:paraId="5B5B80E1" w14:textId="773B7805" w:rsidR="114FDBE7" w:rsidRDefault="005B7844" w:rsidP="2CABBD31">
      <w:pPr>
        <w:spacing w:after="0"/>
        <w:rPr>
          <w:rFonts w:ascii="Arial" w:eastAsia="Arial" w:hAnsi="Arial" w:cs="Arial"/>
        </w:rPr>
      </w:pPr>
      <w:r>
        <w:rPr>
          <w:rFonts w:ascii="Arial" w:eastAsia="Arial" w:hAnsi="Arial" w:cs="Arial"/>
        </w:rPr>
        <w:t xml:space="preserve">Naast het </w:t>
      </w:r>
      <w:r w:rsidR="0028659F">
        <w:rPr>
          <w:rFonts w:ascii="Arial" w:eastAsia="Arial" w:hAnsi="Arial" w:cs="Arial"/>
        </w:rPr>
        <w:t>U</w:t>
      </w:r>
      <w:r>
        <w:rPr>
          <w:rFonts w:ascii="Arial" w:eastAsia="Arial" w:hAnsi="Arial" w:cs="Arial"/>
        </w:rPr>
        <w:t xml:space="preserve">i-model van Hofstede et al. (2011) zijn er nog meer modellen die inzicht geven over de cultuur in een organisatie. </w:t>
      </w:r>
      <w:r w:rsidR="114FDBE7" w:rsidRPr="2CABBD31">
        <w:rPr>
          <w:rFonts w:ascii="Arial" w:eastAsia="Arial" w:hAnsi="Arial" w:cs="Arial"/>
        </w:rPr>
        <w:t>Cameron e</w:t>
      </w:r>
      <w:r w:rsidR="14833AEA" w:rsidRPr="2CABBD31">
        <w:rPr>
          <w:rFonts w:ascii="Arial" w:eastAsia="Arial" w:hAnsi="Arial" w:cs="Arial"/>
        </w:rPr>
        <w:t>t al. (1999) h</w:t>
      </w:r>
      <w:r>
        <w:rPr>
          <w:rFonts w:ascii="Arial" w:eastAsia="Arial" w:hAnsi="Arial" w:cs="Arial"/>
        </w:rPr>
        <w:t>e</w:t>
      </w:r>
      <w:r w:rsidR="001723EC">
        <w:rPr>
          <w:rFonts w:ascii="Arial" w:eastAsia="Arial" w:hAnsi="Arial" w:cs="Arial"/>
        </w:rPr>
        <w:t>bben</w:t>
      </w:r>
      <w:r w:rsidR="14833AEA" w:rsidRPr="2CABBD31">
        <w:rPr>
          <w:rFonts w:ascii="Arial" w:eastAsia="Arial" w:hAnsi="Arial" w:cs="Arial"/>
        </w:rPr>
        <w:t xml:space="preserve"> een model ontwikkeld om de </w:t>
      </w:r>
      <w:r w:rsidR="7803100D" w:rsidRPr="2CABBD31">
        <w:rPr>
          <w:rFonts w:ascii="Arial" w:eastAsia="Arial" w:hAnsi="Arial" w:cs="Arial"/>
        </w:rPr>
        <w:t xml:space="preserve">cultuur van een organisatie </w:t>
      </w:r>
      <w:r>
        <w:rPr>
          <w:rFonts w:ascii="Arial" w:eastAsia="Arial" w:hAnsi="Arial" w:cs="Arial"/>
        </w:rPr>
        <w:t xml:space="preserve">te typeren. </w:t>
      </w:r>
      <w:r w:rsidR="7803100D" w:rsidRPr="2CABBD31">
        <w:rPr>
          <w:rFonts w:ascii="Arial" w:eastAsia="Arial" w:hAnsi="Arial" w:cs="Arial"/>
        </w:rPr>
        <w:t xml:space="preserve">Het model van concurrerende waarden, ook wel het </w:t>
      </w:r>
      <w:r w:rsidR="4B0C8800" w:rsidRPr="2CABBD31">
        <w:rPr>
          <w:rFonts w:ascii="Arial" w:eastAsia="Arial" w:hAnsi="Arial" w:cs="Arial"/>
        </w:rPr>
        <w:t xml:space="preserve">OCAI-model, kent verschillende waarden die de cultuur binnen een organisatie bepalen. Het model maakt onderscheid tussen </w:t>
      </w:r>
      <w:r w:rsidR="60C29766" w:rsidRPr="2CABBD31">
        <w:rPr>
          <w:rFonts w:ascii="Arial" w:eastAsia="Arial" w:hAnsi="Arial" w:cs="Arial"/>
        </w:rPr>
        <w:t xml:space="preserve">vier </w:t>
      </w:r>
      <w:r w:rsidR="4B0C8800" w:rsidRPr="2CABBD31">
        <w:rPr>
          <w:rFonts w:ascii="Arial" w:eastAsia="Arial" w:hAnsi="Arial" w:cs="Arial"/>
        </w:rPr>
        <w:t xml:space="preserve">verschillende organisatieculturen die op verschillende wijzen met elkaar kunnen conflicteren. De </w:t>
      </w:r>
      <w:r w:rsidR="002DCCFF" w:rsidRPr="2CABBD31">
        <w:rPr>
          <w:rFonts w:ascii="Arial" w:eastAsia="Arial" w:hAnsi="Arial" w:cs="Arial"/>
        </w:rPr>
        <w:t>vier types zijn de familiecultuur, de adhocratie</w:t>
      </w:r>
      <w:r w:rsidR="19955F27" w:rsidRPr="2CABBD31">
        <w:rPr>
          <w:rFonts w:ascii="Arial" w:eastAsia="Arial" w:hAnsi="Arial" w:cs="Arial"/>
        </w:rPr>
        <w:t>-</w:t>
      </w:r>
      <w:r w:rsidR="002DCCFF" w:rsidRPr="2CABBD31">
        <w:rPr>
          <w:rFonts w:ascii="Arial" w:eastAsia="Arial" w:hAnsi="Arial" w:cs="Arial"/>
        </w:rPr>
        <w:t xml:space="preserve">cultuur, de </w:t>
      </w:r>
      <w:r w:rsidR="1B5FCA56" w:rsidRPr="2CABBD31">
        <w:rPr>
          <w:rFonts w:ascii="Arial" w:eastAsia="Arial" w:hAnsi="Arial" w:cs="Arial"/>
        </w:rPr>
        <w:t>hiërarchische</w:t>
      </w:r>
      <w:r w:rsidR="002DCCFF" w:rsidRPr="2CABBD31">
        <w:rPr>
          <w:rFonts w:ascii="Arial" w:eastAsia="Arial" w:hAnsi="Arial" w:cs="Arial"/>
        </w:rPr>
        <w:t xml:space="preserve"> cultuur en de marktcultuur</w:t>
      </w:r>
      <w:r w:rsidR="37B7A79C" w:rsidRPr="2CABBD31">
        <w:rPr>
          <w:rFonts w:ascii="Arial" w:eastAsia="Arial" w:hAnsi="Arial" w:cs="Arial"/>
        </w:rPr>
        <w:t xml:space="preserve">. </w:t>
      </w:r>
      <w:r w:rsidR="2E8E4061" w:rsidRPr="2CABBD31">
        <w:rPr>
          <w:rFonts w:ascii="Arial" w:eastAsia="Arial" w:hAnsi="Arial" w:cs="Arial"/>
        </w:rPr>
        <w:t xml:space="preserve">Om een beter beeld te geven van dit model wordt deze weergegeven in </w:t>
      </w:r>
      <w:r w:rsidR="00876C86">
        <w:rPr>
          <w:rFonts w:ascii="Arial" w:eastAsia="Arial" w:hAnsi="Arial" w:cs="Arial"/>
        </w:rPr>
        <w:t xml:space="preserve">figuur </w:t>
      </w:r>
      <w:r w:rsidR="000F3EC9">
        <w:rPr>
          <w:rFonts w:ascii="Arial" w:eastAsia="Arial" w:hAnsi="Arial" w:cs="Arial"/>
        </w:rPr>
        <w:t>7</w:t>
      </w:r>
      <w:r w:rsidR="00876C86">
        <w:rPr>
          <w:rFonts w:ascii="Arial" w:eastAsia="Arial" w:hAnsi="Arial" w:cs="Arial"/>
        </w:rPr>
        <w:t>.</w:t>
      </w:r>
    </w:p>
    <w:p w14:paraId="3A3A9620" w14:textId="3AF35449" w:rsidR="070D99E2" w:rsidRDefault="070D99E2" w:rsidP="688899A8">
      <w:pPr>
        <w:spacing w:after="0"/>
        <w:rPr>
          <w:rFonts w:ascii="Arial" w:eastAsia="Arial" w:hAnsi="Arial" w:cs="Arial"/>
        </w:rPr>
      </w:pPr>
    </w:p>
    <w:p w14:paraId="67B7AAE4" w14:textId="2FB58C7D" w:rsidR="070D99E2" w:rsidRDefault="070D99E2" w:rsidP="688899A8">
      <w:pPr>
        <w:spacing w:after="0"/>
        <w:rPr>
          <w:rFonts w:ascii="Arial" w:eastAsia="Arial" w:hAnsi="Arial" w:cs="Arial"/>
        </w:rPr>
      </w:pPr>
    </w:p>
    <w:p w14:paraId="62915D9B" w14:textId="77777777" w:rsidR="00876C86" w:rsidRDefault="413DD16B" w:rsidP="00876C86">
      <w:pPr>
        <w:keepNext/>
        <w:spacing w:after="0"/>
        <w:jc w:val="center"/>
      </w:pPr>
      <w:r>
        <w:rPr>
          <w:noProof/>
          <w:lang w:eastAsia="nl-NL"/>
        </w:rPr>
        <w:drawing>
          <wp:inline distT="0" distB="0" distL="0" distR="0" wp14:anchorId="658D400E" wp14:editId="1F1CCFA3">
            <wp:extent cx="2963085" cy="2105025"/>
            <wp:effectExtent l="0" t="0" r="0" b="0"/>
            <wp:docPr id="1134353673" name="Afbeelding 113435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085" cy="2105025"/>
                    </a:xfrm>
                    <a:prstGeom prst="rect">
                      <a:avLst/>
                    </a:prstGeom>
                  </pic:spPr>
                </pic:pic>
              </a:graphicData>
            </a:graphic>
          </wp:inline>
        </w:drawing>
      </w:r>
    </w:p>
    <w:p w14:paraId="5F3E1511" w14:textId="454E5A4F" w:rsidR="070D99E2" w:rsidRDefault="00876C86" w:rsidP="00876C86">
      <w:pPr>
        <w:pStyle w:val="Bijschrift"/>
        <w:jc w:val="center"/>
      </w:pPr>
      <w:r>
        <w:t xml:space="preserve">Figuur </w:t>
      </w:r>
      <w:r w:rsidR="00096EFA">
        <w:t>7:</w:t>
      </w:r>
      <w:r w:rsidRPr="00372819">
        <w:t xml:space="preserve"> Het OCAI-model (Cameron et al., 1999).</w:t>
      </w:r>
    </w:p>
    <w:p w14:paraId="1D8D7DBE" w14:textId="24370710" w:rsidR="5C705678" w:rsidRDefault="5C705678" w:rsidP="5C705678">
      <w:pPr>
        <w:spacing w:after="0"/>
        <w:rPr>
          <w:rFonts w:ascii="Arial" w:eastAsia="Arial" w:hAnsi="Arial" w:cs="Arial"/>
          <w:b/>
          <w:bCs/>
          <w:i/>
          <w:iCs/>
        </w:rPr>
      </w:pPr>
    </w:p>
    <w:p w14:paraId="2ADBDFA3" w14:textId="60388D77" w:rsidR="070D99E2" w:rsidRDefault="4A4C6452" w:rsidP="688899A8">
      <w:pPr>
        <w:spacing w:after="0"/>
        <w:rPr>
          <w:rFonts w:ascii="Arial" w:eastAsia="Arial" w:hAnsi="Arial" w:cs="Arial"/>
        </w:rPr>
      </w:pPr>
      <w:r w:rsidRPr="5C705678">
        <w:rPr>
          <w:rFonts w:ascii="Arial" w:eastAsia="Arial" w:hAnsi="Arial" w:cs="Arial"/>
          <w:b/>
          <w:bCs/>
          <w:i/>
          <w:iCs/>
        </w:rPr>
        <w:t>Familiecultuur</w:t>
      </w:r>
    </w:p>
    <w:p w14:paraId="56E5BAF5" w14:textId="306D2EA8" w:rsidR="070D99E2" w:rsidRDefault="51FDEF30" w:rsidP="665F8560">
      <w:pPr>
        <w:spacing w:after="0"/>
        <w:rPr>
          <w:rFonts w:ascii="Arial" w:eastAsia="Arial" w:hAnsi="Arial" w:cs="Arial"/>
        </w:rPr>
      </w:pPr>
      <w:r w:rsidRPr="665F8560">
        <w:rPr>
          <w:rFonts w:ascii="Arial" w:eastAsia="Arial" w:hAnsi="Arial" w:cs="Arial"/>
        </w:rPr>
        <w:t>De familiecultuur in het OCAI-model richt zich erg op loyali</w:t>
      </w:r>
      <w:r w:rsidR="66E6B413" w:rsidRPr="665F8560">
        <w:rPr>
          <w:rFonts w:ascii="Arial" w:eastAsia="Arial" w:hAnsi="Arial" w:cs="Arial"/>
        </w:rPr>
        <w:t>teit naar elkaar toe,</w:t>
      </w:r>
      <w:r w:rsidR="00E870DE">
        <w:rPr>
          <w:rFonts w:ascii="Arial" w:eastAsia="Arial" w:hAnsi="Arial" w:cs="Arial"/>
        </w:rPr>
        <w:t xml:space="preserve"> </w:t>
      </w:r>
      <w:r w:rsidR="66E6B413" w:rsidRPr="665F8560">
        <w:rPr>
          <w:rFonts w:ascii="Arial" w:eastAsia="Arial" w:hAnsi="Arial" w:cs="Arial"/>
        </w:rPr>
        <w:t>betrokkenheid, samenhang en zorg naar andere medewerkers binnen de organisatie.</w:t>
      </w:r>
      <w:r w:rsidR="00E97ED6">
        <w:rPr>
          <w:rFonts w:ascii="Arial" w:eastAsia="Arial" w:hAnsi="Arial" w:cs="Arial"/>
        </w:rPr>
        <w:t xml:space="preserve"> Een ander kenmerk van een familiecultuur is dat managers als het ware een mentorrol op zich nemen.</w:t>
      </w:r>
      <w:r w:rsidR="00E97ED6" w:rsidRPr="665F8560">
        <w:rPr>
          <w:rFonts w:ascii="Arial" w:eastAsia="Arial" w:hAnsi="Arial" w:cs="Arial"/>
        </w:rPr>
        <w:t xml:space="preserve"> </w:t>
      </w:r>
      <w:r w:rsidR="00E97ED6">
        <w:rPr>
          <w:rFonts w:ascii="Arial" w:eastAsia="Arial" w:hAnsi="Arial" w:cs="Arial"/>
        </w:rPr>
        <w:t>Daarnaast staan de</w:t>
      </w:r>
      <w:r w:rsidR="4F47B993" w:rsidRPr="665F8560">
        <w:rPr>
          <w:rFonts w:ascii="Arial" w:eastAsia="Arial" w:hAnsi="Arial" w:cs="Arial"/>
        </w:rPr>
        <w:t xml:space="preserve"> menselijke relaties in deze organisatiecultuur centra</w:t>
      </w:r>
      <w:r w:rsidR="00DD2AB1">
        <w:rPr>
          <w:rFonts w:ascii="Arial" w:eastAsia="Arial" w:hAnsi="Arial" w:cs="Arial"/>
        </w:rPr>
        <w:t>al en</w:t>
      </w:r>
      <w:r w:rsidR="4F47B993" w:rsidRPr="665F8560">
        <w:rPr>
          <w:rFonts w:ascii="Arial" w:eastAsia="Arial" w:hAnsi="Arial" w:cs="Arial"/>
        </w:rPr>
        <w:t xml:space="preserve"> stelt de organisatie zichzelf flexibel en klantgericht op (Cameron et al., 1999).</w:t>
      </w:r>
      <w:r w:rsidR="39349C23" w:rsidRPr="665F8560">
        <w:rPr>
          <w:rFonts w:ascii="Arial" w:eastAsia="Arial" w:hAnsi="Arial" w:cs="Arial"/>
        </w:rPr>
        <w:t xml:space="preserve"> Deze organisatiecultuur kent veel overeenkomsten met de pijler </w:t>
      </w:r>
      <w:r w:rsidR="285E129E" w:rsidRPr="665F8560">
        <w:rPr>
          <w:rFonts w:ascii="Arial" w:eastAsia="Arial" w:hAnsi="Arial" w:cs="Arial"/>
        </w:rPr>
        <w:t>'</w:t>
      </w:r>
      <w:r w:rsidR="39349C23" w:rsidRPr="665F8560">
        <w:rPr>
          <w:rFonts w:ascii="Arial" w:eastAsia="Arial" w:hAnsi="Arial" w:cs="Arial"/>
        </w:rPr>
        <w:t>waarden</w:t>
      </w:r>
      <w:r w:rsidR="519CF709" w:rsidRPr="665F8560">
        <w:rPr>
          <w:rFonts w:ascii="Arial" w:eastAsia="Arial" w:hAnsi="Arial" w:cs="Arial"/>
        </w:rPr>
        <w:t>'</w:t>
      </w:r>
      <w:r w:rsidR="39349C23" w:rsidRPr="665F8560">
        <w:rPr>
          <w:rFonts w:ascii="Arial" w:eastAsia="Arial" w:hAnsi="Arial" w:cs="Arial"/>
        </w:rPr>
        <w:t xml:space="preserve"> van het Ui-model van Hofstede et al.</w:t>
      </w:r>
      <w:r w:rsidR="001723EC">
        <w:rPr>
          <w:rFonts w:ascii="Arial" w:eastAsia="Arial" w:hAnsi="Arial" w:cs="Arial"/>
        </w:rPr>
        <w:t xml:space="preserve"> (2011).</w:t>
      </w:r>
      <w:r w:rsidR="39349C23" w:rsidRPr="665F8560">
        <w:rPr>
          <w:rFonts w:ascii="Arial" w:eastAsia="Arial" w:hAnsi="Arial" w:cs="Arial"/>
        </w:rPr>
        <w:t xml:space="preserve"> </w:t>
      </w:r>
      <w:r w:rsidR="56A7C1CB" w:rsidRPr="665F8560">
        <w:rPr>
          <w:rFonts w:ascii="Arial" w:eastAsia="Arial" w:hAnsi="Arial" w:cs="Arial"/>
        </w:rPr>
        <w:t>Deze familiecultuur kan leiden tot een hogere motivatie en productiviteit van werknemers</w:t>
      </w:r>
      <w:r w:rsidR="701FC3D0" w:rsidRPr="665F8560">
        <w:rPr>
          <w:rFonts w:ascii="Arial" w:eastAsia="Arial" w:hAnsi="Arial" w:cs="Arial"/>
        </w:rPr>
        <w:t>.</w:t>
      </w:r>
      <w:r w:rsidR="56A7C1CB" w:rsidRPr="665F8560">
        <w:rPr>
          <w:rFonts w:ascii="Arial" w:eastAsia="Arial" w:hAnsi="Arial" w:cs="Arial"/>
        </w:rPr>
        <w:t xml:space="preserve"> </w:t>
      </w:r>
      <w:r w:rsidR="77931216" w:rsidRPr="665F8560">
        <w:rPr>
          <w:rFonts w:ascii="Arial" w:eastAsia="Arial" w:hAnsi="Arial" w:cs="Arial"/>
        </w:rPr>
        <w:t>D</w:t>
      </w:r>
      <w:r w:rsidR="56A7C1CB" w:rsidRPr="665F8560">
        <w:rPr>
          <w:rFonts w:ascii="Arial" w:eastAsia="Arial" w:hAnsi="Arial" w:cs="Arial"/>
        </w:rPr>
        <w:t>aarnaast kan</w:t>
      </w:r>
      <w:r w:rsidR="18F06D84" w:rsidRPr="665F8560">
        <w:rPr>
          <w:rFonts w:ascii="Arial" w:eastAsia="Arial" w:hAnsi="Arial" w:cs="Arial"/>
        </w:rPr>
        <w:t xml:space="preserve"> een familiecultuur ervoor zorgen dat het verzuim en verloop wordt ingeperkt</w:t>
      </w:r>
      <w:r w:rsidR="32D5361D" w:rsidRPr="665F8560">
        <w:rPr>
          <w:rFonts w:ascii="Arial" w:eastAsia="Arial" w:hAnsi="Arial" w:cs="Arial"/>
        </w:rPr>
        <w:t>. Ook</w:t>
      </w:r>
      <w:r w:rsidR="56A7C1CB" w:rsidRPr="665F8560">
        <w:rPr>
          <w:rFonts w:ascii="Arial" w:eastAsia="Arial" w:hAnsi="Arial" w:cs="Arial"/>
        </w:rPr>
        <w:t xml:space="preserve"> </w:t>
      </w:r>
      <w:r w:rsidR="32D5361D" w:rsidRPr="665F8560">
        <w:rPr>
          <w:rFonts w:ascii="Arial" w:eastAsia="Arial" w:hAnsi="Arial" w:cs="Arial"/>
        </w:rPr>
        <w:t xml:space="preserve">kan de dienstverlening en kwaliteit van producten stijgen door een familiecultuur. Nadelen van een familiecultuur zijn dat er een te sterke </w:t>
      </w:r>
      <w:r w:rsidR="32D5361D" w:rsidRPr="665F8560">
        <w:rPr>
          <w:rFonts w:ascii="Arial" w:eastAsia="Arial" w:hAnsi="Arial" w:cs="Arial"/>
        </w:rPr>
        <w:lastRenderedPageBreak/>
        <w:t>gerichtheid is op de interne processen en besluite</w:t>
      </w:r>
      <w:r w:rsidR="6B1384EA" w:rsidRPr="665F8560">
        <w:rPr>
          <w:rFonts w:ascii="Arial" w:eastAsia="Arial" w:hAnsi="Arial" w:cs="Arial"/>
        </w:rPr>
        <w:t>n, waarbij het oog voor de externe ontwikkelingen over het hoofd worden gezien. Daar</w:t>
      </w:r>
      <w:r w:rsidR="001723EC">
        <w:rPr>
          <w:rFonts w:ascii="Arial" w:eastAsia="Arial" w:hAnsi="Arial" w:cs="Arial"/>
        </w:rPr>
        <w:t>naast</w:t>
      </w:r>
      <w:r w:rsidR="6B1384EA" w:rsidRPr="665F8560">
        <w:rPr>
          <w:rFonts w:ascii="Arial" w:eastAsia="Arial" w:hAnsi="Arial" w:cs="Arial"/>
        </w:rPr>
        <w:t xml:space="preserve"> kan een familiecultuur </w:t>
      </w:r>
      <w:r w:rsidR="1D6F6F76" w:rsidRPr="665F8560">
        <w:rPr>
          <w:rFonts w:ascii="Arial" w:eastAsia="Arial" w:hAnsi="Arial" w:cs="Arial"/>
        </w:rPr>
        <w:t>ervoor</w:t>
      </w:r>
      <w:r w:rsidR="6B1384EA" w:rsidRPr="665F8560">
        <w:rPr>
          <w:rFonts w:ascii="Arial" w:eastAsia="Arial" w:hAnsi="Arial" w:cs="Arial"/>
        </w:rPr>
        <w:t xml:space="preserve"> zorgen dat </w:t>
      </w:r>
      <w:r w:rsidR="2EAB30FC" w:rsidRPr="665F8560">
        <w:rPr>
          <w:rFonts w:ascii="Arial" w:eastAsia="Arial" w:hAnsi="Arial" w:cs="Arial"/>
        </w:rPr>
        <w:t xml:space="preserve">innovatie minder wordt en </w:t>
      </w:r>
      <w:r w:rsidR="090ADCB5" w:rsidRPr="665F8560">
        <w:rPr>
          <w:rFonts w:ascii="Arial" w:eastAsia="Arial" w:hAnsi="Arial" w:cs="Arial"/>
        </w:rPr>
        <w:t>kan deze organisatiecultuur ervoor zorgen dat een organisatie zich niet adequaat kan aanpassen aan veranderende eisen of omstandigheden</w:t>
      </w:r>
      <w:r w:rsidR="001723EC">
        <w:rPr>
          <w:rFonts w:ascii="Arial" w:eastAsia="Arial" w:hAnsi="Arial" w:cs="Arial"/>
        </w:rPr>
        <w:t>. O</w:t>
      </w:r>
      <w:r w:rsidR="00E55F0D">
        <w:rPr>
          <w:rFonts w:ascii="Arial" w:eastAsia="Arial" w:hAnsi="Arial" w:cs="Arial"/>
        </w:rPr>
        <w:t xml:space="preserve">ok kan een familiecultuur leiden tot een verminderde mate van interne controle in de organisatie </w:t>
      </w:r>
      <w:r w:rsidR="00E55F0D" w:rsidRPr="665F8560">
        <w:rPr>
          <w:rFonts w:ascii="Arial" w:eastAsia="Arial" w:hAnsi="Arial" w:cs="Arial"/>
        </w:rPr>
        <w:t>(Cameron et al., 1999).</w:t>
      </w:r>
      <w:r w:rsidR="00E55F0D">
        <w:rPr>
          <w:rFonts w:ascii="Arial" w:eastAsia="Arial" w:hAnsi="Arial" w:cs="Arial"/>
        </w:rPr>
        <w:t xml:space="preserve"> </w:t>
      </w:r>
      <w:r w:rsidR="14D6D597" w:rsidRPr="665F8560">
        <w:rPr>
          <w:rFonts w:ascii="Arial" w:eastAsia="Arial" w:hAnsi="Arial" w:cs="Arial"/>
        </w:rPr>
        <w:t>Ook Schein (1986) stelt dat een familiecultuur positieve aspecten heeft, maar ook kan leiden tot een gebrek aan duidelijkheid, structuur</w:t>
      </w:r>
      <w:r w:rsidR="69A2DC2C" w:rsidRPr="665F8560">
        <w:rPr>
          <w:rFonts w:ascii="Arial" w:eastAsia="Arial" w:hAnsi="Arial" w:cs="Arial"/>
        </w:rPr>
        <w:t>, inefficiënt gebruik van tijd</w:t>
      </w:r>
      <w:r w:rsidR="14D6D597" w:rsidRPr="665F8560">
        <w:rPr>
          <w:rFonts w:ascii="Arial" w:eastAsia="Arial" w:hAnsi="Arial" w:cs="Arial"/>
        </w:rPr>
        <w:t xml:space="preserve"> en interne controle.</w:t>
      </w:r>
    </w:p>
    <w:p w14:paraId="285DA9C7" w14:textId="183D052A" w:rsidR="2CABBD31" w:rsidRDefault="2CABBD31" w:rsidP="2CABBD31">
      <w:pPr>
        <w:spacing w:after="0"/>
        <w:rPr>
          <w:rFonts w:ascii="Arial" w:eastAsia="Arial" w:hAnsi="Arial" w:cs="Arial"/>
        </w:rPr>
      </w:pPr>
    </w:p>
    <w:p w14:paraId="5682D1A2" w14:textId="32F638CB" w:rsidR="2BF0F1C7" w:rsidRDefault="2BF0F1C7" w:rsidP="2CABBD31">
      <w:pPr>
        <w:spacing w:after="0"/>
        <w:rPr>
          <w:rFonts w:ascii="Arial" w:eastAsia="Arial" w:hAnsi="Arial" w:cs="Arial"/>
        </w:rPr>
      </w:pPr>
      <w:r w:rsidRPr="2CABBD31">
        <w:rPr>
          <w:rFonts w:ascii="Arial" w:eastAsia="Arial" w:hAnsi="Arial" w:cs="Arial"/>
          <w:b/>
          <w:bCs/>
          <w:i/>
          <w:iCs/>
        </w:rPr>
        <w:t>Adhocratiecultuur</w:t>
      </w:r>
    </w:p>
    <w:p w14:paraId="2EC26CE6" w14:textId="639FF9DC" w:rsidR="2CABBD31" w:rsidRDefault="148AC40F" w:rsidP="583E5671">
      <w:pPr>
        <w:spacing w:after="0"/>
        <w:rPr>
          <w:rFonts w:ascii="Arial" w:eastAsia="Arial" w:hAnsi="Arial" w:cs="Arial"/>
        </w:rPr>
      </w:pPr>
      <w:r w:rsidRPr="583E5671">
        <w:rPr>
          <w:rFonts w:ascii="Arial" w:eastAsia="Arial" w:hAnsi="Arial" w:cs="Arial"/>
        </w:rPr>
        <w:t xml:space="preserve">De tweede organisatiecultuur van Cameron et al. (1999) is de adhocratiecultuur. Deze cultuur richt zich erg op creativiteit, innovatie en </w:t>
      </w:r>
      <w:r w:rsidR="4E74AAE1" w:rsidRPr="583E5671">
        <w:rPr>
          <w:rFonts w:ascii="Arial" w:eastAsia="Arial" w:hAnsi="Arial" w:cs="Arial"/>
        </w:rPr>
        <w:t>flexibiliteit</w:t>
      </w:r>
      <w:r w:rsidRPr="583E5671">
        <w:rPr>
          <w:rFonts w:ascii="Arial" w:eastAsia="Arial" w:hAnsi="Arial" w:cs="Arial"/>
        </w:rPr>
        <w:t>.</w:t>
      </w:r>
      <w:r w:rsidR="43BA7FF5" w:rsidRPr="583E5671">
        <w:rPr>
          <w:rFonts w:ascii="Arial" w:eastAsia="Arial" w:hAnsi="Arial" w:cs="Arial"/>
        </w:rPr>
        <w:t xml:space="preserve"> Er heerst een </w:t>
      </w:r>
      <w:r w:rsidR="004B5806" w:rsidRPr="583E5671">
        <w:rPr>
          <w:rFonts w:ascii="Arial" w:eastAsia="Arial" w:hAnsi="Arial" w:cs="Arial"/>
        </w:rPr>
        <w:t>risico nemende</w:t>
      </w:r>
      <w:r w:rsidR="43BA7FF5" w:rsidRPr="583E5671">
        <w:rPr>
          <w:rFonts w:ascii="Arial" w:eastAsia="Arial" w:hAnsi="Arial" w:cs="Arial"/>
        </w:rPr>
        <w:t xml:space="preserve"> cultuur, waarin autonomie en zelfsturing centraal staan. Deze cultuur kent vaak visionaire en </w:t>
      </w:r>
      <w:r w:rsidR="02DC66EB" w:rsidRPr="583E5671">
        <w:rPr>
          <w:rFonts w:ascii="Arial" w:eastAsia="Arial" w:hAnsi="Arial" w:cs="Arial"/>
        </w:rPr>
        <w:t xml:space="preserve">ondernemende leiders in de organisatie. Ook wordt er in dit soort organisaties vaak projectmatig gewerkt en wordt de organisatie sterk </w:t>
      </w:r>
      <w:r w:rsidR="6AEC4DD8" w:rsidRPr="583E5671">
        <w:rPr>
          <w:rFonts w:ascii="Arial" w:eastAsia="Arial" w:hAnsi="Arial" w:cs="Arial"/>
        </w:rPr>
        <w:t>beïnvloedt</w:t>
      </w:r>
      <w:r w:rsidR="02DC66EB" w:rsidRPr="583E5671">
        <w:rPr>
          <w:rFonts w:ascii="Arial" w:eastAsia="Arial" w:hAnsi="Arial" w:cs="Arial"/>
        </w:rPr>
        <w:t xml:space="preserve"> door </w:t>
      </w:r>
      <w:r w:rsidR="7C0707DC" w:rsidRPr="583E5671">
        <w:rPr>
          <w:rFonts w:ascii="Arial" w:eastAsia="Arial" w:hAnsi="Arial" w:cs="Arial"/>
        </w:rPr>
        <w:t>de externe omgeving.</w:t>
      </w:r>
      <w:r w:rsidR="0FF6056F" w:rsidRPr="583E5671">
        <w:rPr>
          <w:rFonts w:ascii="Arial" w:eastAsia="Arial" w:hAnsi="Arial" w:cs="Arial"/>
        </w:rPr>
        <w:t xml:space="preserve"> Een nadeel van dit soort culturen</w:t>
      </w:r>
      <w:r w:rsidR="44D621AF" w:rsidRPr="583E5671">
        <w:rPr>
          <w:rFonts w:ascii="Arial" w:eastAsia="Arial" w:hAnsi="Arial" w:cs="Arial"/>
        </w:rPr>
        <w:t xml:space="preserve"> is dat ze onstabiel zijn, wat de consistentie en continuïteit van een organisatie in het geding kan brengen</w:t>
      </w:r>
      <w:r w:rsidR="5F068553" w:rsidRPr="583E5671">
        <w:rPr>
          <w:rFonts w:ascii="Arial" w:eastAsia="Arial" w:hAnsi="Arial" w:cs="Arial"/>
        </w:rPr>
        <w:t xml:space="preserve"> (De Vrieze, 2022).</w:t>
      </w:r>
    </w:p>
    <w:p w14:paraId="7935D3CB" w14:textId="6F4C0FA4" w:rsidR="583E5671" w:rsidRDefault="583E5671" w:rsidP="583E5671">
      <w:pPr>
        <w:spacing w:after="0"/>
        <w:rPr>
          <w:rFonts w:ascii="Arial" w:eastAsia="Arial" w:hAnsi="Arial" w:cs="Arial"/>
        </w:rPr>
      </w:pPr>
    </w:p>
    <w:p w14:paraId="179DA755" w14:textId="106D4FC6" w:rsidR="5F068553" w:rsidRDefault="5F068553" w:rsidP="583E5671">
      <w:pPr>
        <w:spacing w:after="0"/>
        <w:rPr>
          <w:rFonts w:ascii="Arial" w:eastAsia="Arial" w:hAnsi="Arial" w:cs="Arial"/>
          <w:b/>
          <w:bCs/>
          <w:i/>
          <w:iCs/>
        </w:rPr>
      </w:pPr>
      <w:r w:rsidRPr="583E5671">
        <w:rPr>
          <w:rFonts w:ascii="Arial" w:eastAsia="Arial" w:hAnsi="Arial" w:cs="Arial"/>
          <w:b/>
          <w:bCs/>
          <w:i/>
          <w:iCs/>
        </w:rPr>
        <w:t>Hiërarchische cultuur</w:t>
      </w:r>
    </w:p>
    <w:p w14:paraId="57145974" w14:textId="3BC5CDA9" w:rsidR="0811673C" w:rsidRDefault="0811673C" w:rsidP="212A2461">
      <w:pPr>
        <w:spacing w:after="0"/>
        <w:rPr>
          <w:rFonts w:ascii="Arial" w:eastAsia="Arial" w:hAnsi="Arial" w:cs="Arial"/>
        </w:rPr>
      </w:pPr>
      <w:r w:rsidRPr="212A2461">
        <w:rPr>
          <w:rFonts w:ascii="Arial" w:eastAsia="Arial" w:hAnsi="Arial" w:cs="Arial"/>
        </w:rPr>
        <w:t xml:space="preserve">De derde organisatiecultuur van Cameron et al. (1999) </w:t>
      </w:r>
      <w:r w:rsidR="16D9E5EC" w:rsidRPr="212A2461">
        <w:rPr>
          <w:rFonts w:ascii="Arial" w:eastAsia="Arial" w:hAnsi="Arial" w:cs="Arial"/>
        </w:rPr>
        <w:t xml:space="preserve">is de </w:t>
      </w:r>
      <w:r w:rsidR="2E77D0FF" w:rsidRPr="212A2461">
        <w:rPr>
          <w:rFonts w:ascii="Arial" w:eastAsia="Arial" w:hAnsi="Arial" w:cs="Arial"/>
        </w:rPr>
        <w:t>hiërarchische</w:t>
      </w:r>
      <w:r w:rsidR="16D9E5EC" w:rsidRPr="212A2461">
        <w:rPr>
          <w:rFonts w:ascii="Arial" w:eastAsia="Arial" w:hAnsi="Arial" w:cs="Arial"/>
        </w:rPr>
        <w:t xml:space="preserve"> cultuur. Deze cultuur is erg gericht op interne controle</w:t>
      </w:r>
      <w:r w:rsidR="0A66BAD4" w:rsidRPr="212A2461">
        <w:rPr>
          <w:rFonts w:ascii="Arial" w:eastAsia="Arial" w:hAnsi="Arial" w:cs="Arial"/>
        </w:rPr>
        <w:t xml:space="preserve"> en </w:t>
      </w:r>
      <w:r w:rsidR="16D9E5EC" w:rsidRPr="212A2461">
        <w:rPr>
          <w:rFonts w:ascii="Arial" w:eastAsia="Arial" w:hAnsi="Arial" w:cs="Arial"/>
        </w:rPr>
        <w:t xml:space="preserve">efficiëntie. </w:t>
      </w:r>
      <w:r w:rsidR="5FAD0C1A" w:rsidRPr="212A2461">
        <w:rPr>
          <w:rFonts w:ascii="Arial" w:eastAsia="Arial" w:hAnsi="Arial" w:cs="Arial"/>
        </w:rPr>
        <w:t>Kwaliteit</w:t>
      </w:r>
      <w:r w:rsidR="16D9E5EC" w:rsidRPr="212A2461">
        <w:rPr>
          <w:rFonts w:ascii="Arial" w:eastAsia="Arial" w:hAnsi="Arial" w:cs="Arial"/>
        </w:rPr>
        <w:t xml:space="preserve"> gaat in deze organisatiecultuur boven kwantiteit </w:t>
      </w:r>
      <w:r w:rsidR="60D3BB8A" w:rsidRPr="212A2461">
        <w:rPr>
          <w:rFonts w:ascii="Arial" w:eastAsia="Arial" w:hAnsi="Arial" w:cs="Arial"/>
        </w:rPr>
        <w:t xml:space="preserve">en betrouwbaarheid staat in dit soort organisaties hoog in het vaandel. (Cameron et al., 1999). Ook kenmerkt deze organisatiecultuur het gebruik van regels, </w:t>
      </w:r>
      <w:r w:rsidR="068EF0C6" w:rsidRPr="212A2461">
        <w:rPr>
          <w:rFonts w:ascii="Arial" w:eastAsia="Arial" w:hAnsi="Arial" w:cs="Arial"/>
        </w:rPr>
        <w:t>uitgestippelde processen</w:t>
      </w:r>
      <w:r w:rsidR="28113A9B" w:rsidRPr="212A2461">
        <w:rPr>
          <w:rFonts w:ascii="Arial" w:eastAsia="Arial" w:hAnsi="Arial" w:cs="Arial"/>
        </w:rPr>
        <w:t xml:space="preserve"> en een formele omgangsnorm. De leiders van dit soort organisaties nemen vaak een </w:t>
      </w:r>
      <w:r w:rsidR="5507C2A8" w:rsidRPr="212A2461">
        <w:rPr>
          <w:rFonts w:ascii="Arial" w:eastAsia="Arial" w:hAnsi="Arial" w:cs="Arial"/>
        </w:rPr>
        <w:t>coördinerende</w:t>
      </w:r>
      <w:r w:rsidR="28113A9B" w:rsidRPr="212A2461">
        <w:rPr>
          <w:rFonts w:ascii="Arial" w:eastAsia="Arial" w:hAnsi="Arial" w:cs="Arial"/>
        </w:rPr>
        <w:t xml:space="preserve"> rol </w:t>
      </w:r>
      <w:r w:rsidR="47C3E5D7" w:rsidRPr="212A2461">
        <w:rPr>
          <w:rFonts w:ascii="Arial" w:eastAsia="Arial" w:hAnsi="Arial" w:cs="Arial"/>
        </w:rPr>
        <w:t xml:space="preserve">aan </w:t>
      </w:r>
      <w:r w:rsidR="525FC625" w:rsidRPr="212A2461">
        <w:rPr>
          <w:rFonts w:ascii="Arial" w:eastAsia="Arial" w:hAnsi="Arial" w:cs="Arial"/>
        </w:rPr>
        <w:t>(De Vrieze, 2022).</w:t>
      </w:r>
      <w:r w:rsidR="0A4B82E0" w:rsidRPr="212A2461">
        <w:rPr>
          <w:rFonts w:ascii="Arial" w:eastAsia="Arial" w:hAnsi="Arial" w:cs="Arial"/>
        </w:rPr>
        <w:t xml:space="preserve"> Een belangrijk nadeel van een </w:t>
      </w:r>
      <w:r w:rsidR="1EB015A1" w:rsidRPr="212A2461">
        <w:rPr>
          <w:rFonts w:ascii="Arial" w:eastAsia="Arial" w:hAnsi="Arial" w:cs="Arial"/>
        </w:rPr>
        <w:t>hiërarchische</w:t>
      </w:r>
      <w:r w:rsidR="0A4B82E0" w:rsidRPr="212A2461">
        <w:rPr>
          <w:rFonts w:ascii="Arial" w:eastAsia="Arial" w:hAnsi="Arial" w:cs="Arial"/>
        </w:rPr>
        <w:t xml:space="preserve"> organisatiecultuur </w:t>
      </w:r>
      <w:r w:rsidR="007E2B34">
        <w:rPr>
          <w:rFonts w:ascii="Arial" w:eastAsia="Arial" w:hAnsi="Arial" w:cs="Arial"/>
        </w:rPr>
        <w:t xml:space="preserve">is dat deze </w:t>
      </w:r>
      <w:r w:rsidR="0A4B82E0" w:rsidRPr="212A2461">
        <w:rPr>
          <w:rFonts w:ascii="Arial" w:eastAsia="Arial" w:hAnsi="Arial" w:cs="Arial"/>
        </w:rPr>
        <w:t xml:space="preserve">kan leiden tot </w:t>
      </w:r>
      <w:r w:rsidR="007E2B34">
        <w:rPr>
          <w:rFonts w:ascii="Arial" w:eastAsia="Arial" w:hAnsi="Arial" w:cs="Arial"/>
        </w:rPr>
        <w:t>creaties</w:t>
      </w:r>
      <w:r w:rsidR="0A4B82E0" w:rsidRPr="212A2461">
        <w:rPr>
          <w:rFonts w:ascii="Arial" w:eastAsia="Arial" w:hAnsi="Arial" w:cs="Arial"/>
        </w:rPr>
        <w:t xml:space="preserve"> van 'eilandjes' en conflicten op de werkvloer. Ook kan deze organisatiec</w:t>
      </w:r>
      <w:r w:rsidR="660BBC02" w:rsidRPr="212A2461">
        <w:rPr>
          <w:rFonts w:ascii="Arial" w:eastAsia="Arial" w:hAnsi="Arial" w:cs="Arial"/>
        </w:rPr>
        <w:t>ultuur de communicatie negatief aantasten</w:t>
      </w:r>
      <w:r w:rsidR="4DDFD187" w:rsidRPr="212A2461">
        <w:rPr>
          <w:rFonts w:ascii="Arial" w:eastAsia="Arial" w:hAnsi="Arial" w:cs="Arial"/>
        </w:rPr>
        <w:t xml:space="preserve"> (De Vrieze, 2022).</w:t>
      </w:r>
    </w:p>
    <w:p w14:paraId="3591045B" w14:textId="52E341AE" w:rsidR="583E5671" w:rsidRDefault="583E5671" w:rsidP="583E5671">
      <w:pPr>
        <w:spacing w:after="0"/>
        <w:rPr>
          <w:rFonts w:ascii="Arial" w:eastAsia="Arial" w:hAnsi="Arial" w:cs="Arial"/>
        </w:rPr>
      </w:pPr>
    </w:p>
    <w:p w14:paraId="47CD00DA" w14:textId="11BDE949" w:rsidR="163FCC99" w:rsidRDefault="163FCC99" w:rsidP="583E5671">
      <w:pPr>
        <w:spacing w:after="0"/>
        <w:rPr>
          <w:rFonts w:ascii="Arial" w:eastAsia="Arial" w:hAnsi="Arial" w:cs="Arial"/>
        </w:rPr>
      </w:pPr>
      <w:r w:rsidRPr="583E5671">
        <w:rPr>
          <w:rFonts w:ascii="Arial" w:eastAsia="Arial" w:hAnsi="Arial" w:cs="Arial"/>
          <w:b/>
          <w:bCs/>
          <w:i/>
          <w:iCs/>
        </w:rPr>
        <w:t>Marktcultuur</w:t>
      </w:r>
    </w:p>
    <w:p w14:paraId="36DCD8AB" w14:textId="29015E05" w:rsidR="163FCC99" w:rsidRDefault="163FCC99" w:rsidP="0FD40813">
      <w:pPr>
        <w:spacing w:after="0"/>
        <w:rPr>
          <w:rFonts w:ascii="Arial" w:eastAsia="Arial" w:hAnsi="Arial" w:cs="Arial"/>
        </w:rPr>
      </w:pPr>
      <w:r w:rsidRPr="0FD40813">
        <w:rPr>
          <w:rFonts w:ascii="Arial" w:eastAsia="Arial" w:hAnsi="Arial" w:cs="Arial"/>
        </w:rPr>
        <w:t>De vierde organisatiecultuur van het OCAI-model van Cameron et al. (1999) is de marktcultuur. In deze cultuur wordt de organisatie in feiten gezien als ee</w:t>
      </w:r>
      <w:r w:rsidR="579AE767" w:rsidRPr="0FD40813">
        <w:rPr>
          <w:rFonts w:ascii="Arial" w:eastAsia="Arial" w:hAnsi="Arial" w:cs="Arial"/>
        </w:rPr>
        <w:t>n 'markt'. Dit houdt in dat het erg belangrijk is om te presteren met een nauwkeurige doelgerichtheid, het is daarnaast ook belangrijk om efficiënt te zijn en winst te behalen.</w:t>
      </w:r>
      <w:r w:rsidR="3F9B5D57" w:rsidRPr="0FD40813">
        <w:rPr>
          <w:rFonts w:ascii="Arial" w:eastAsia="Arial" w:hAnsi="Arial" w:cs="Arial"/>
        </w:rPr>
        <w:t xml:space="preserve"> Er heerst in dit soort organisaties een competitieve sfeer, waarbij de leiders veeleisend en competitief zijn (Cameron et al</w:t>
      </w:r>
      <w:r w:rsidR="36FB931A" w:rsidRPr="0FD40813">
        <w:rPr>
          <w:rFonts w:ascii="Arial" w:eastAsia="Arial" w:hAnsi="Arial" w:cs="Arial"/>
        </w:rPr>
        <w:t xml:space="preserve">., </w:t>
      </w:r>
      <w:r w:rsidR="3F9B5D57" w:rsidRPr="0FD40813">
        <w:rPr>
          <w:rFonts w:ascii="Arial" w:eastAsia="Arial" w:hAnsi="Arial" w:cs="Arial"/>
        </w:rPr>
        <w:t>1999).</w:t>
      </w:r>
    </w:p>
    <w:p w14:paraId="3F47186A" w14:textId="07D21F98" w:rsidR="583E5671" w:rsidRDefault="583E5671" w:rsidP="583E5671">
      <w:pPr>
        <w:spacing w:after="0"/>
        <w:rPr>
          <w:rFonts w:ascii="Arial" w:eastAsia="Arial" w:hAnsi="Arial" w:cs="Arial"/>
        </w:rPr>
      </w:pPr>
    </w:p>
    <w:p w14:paraId="5B40ED8E" w14:textId="39807FAF" w:rsidR="4926F202" w:rsidRDefault="4926F202" w:rsidP="583E5671">
      <w:pPr>
        <w:spacing w:after="0"/>
        <w:rPr>
          <w:rFonts w:ascii="Arial" w:eastAsia="Arial" w:hAnsi="Arial" w:cs="Arial"/>
        </w:rPr>
      </w:pPr>
      <w:r w:rsidRPr="583E5671">
        <w:rPr>
          <w:rFonts w:ascii="Arial" w:eastAsia="Arial" w:hAnsi="Arial" w:cs="Arial"/>
          <w:b/>
          <w:bCs/>
          <w:i/>
          <w:iCs/>
        </w:rPr>
        <w:t>Kritieken op OCAI-model</w:t>
      </w:r>
    </w:p>
    <w:p w14:paraId="5C7DD843" w14:textId="43FF71B5" w:rsidR="005B7844" w:rsidRPr="00DD2AB1" w:rsidRDefault="56AC8066" w:rsidP="583E5671">
      <w:pPr>
        <w:spacing w:after="0"/>
        <w:rPr>
          <w:rFonts w:ascii="Arial" w:eastAsia="Arial" w:hAnsi="Arial" w:cs="Arial"/>
        </w:rPr>
      </w:pPr>
      <w:r w:rsidRPr="5C705678">
        <w:rPr>
          <w:rFonts w:ascii="Arial" w:eastAsia="Arial" w:hAnsi="Arial" w:cs="Arial"/>
        </w:rPr>
        <w:t>Hoewel het OCAI-model een mooi middel kan zijn om een organisatiecultuur te typeren, zijn er ook verschillende onderzoekers kritisch op het m</w:t>
      </w:r>
      <w:r w:rsidR="2AB72C3F" w:rsidRPr="5C705678">
        <w:rPr>
          <w:rFonts w:ascii="Arial" w:eastAsia="Arial" w:hAnsi="Arial" w:cs="Arial"/>
        </w:rPr>
        <w:t xml:space="preserve">odel. Zo stelt </w:t>
      </w:r>
      <w:r w:rsidR="62886DFD" w:rsidRPr="5C705678">
        <w:rPr>
          <w:rFonts w:ascii="Arial" w:eastAsia="Arial" w:hAnsi="Arial" w:cs="Arial"/>
        </w:rPr>
        <w:t>Yergler</w:t>
      </w:r>
      <w:r w:rsidR="2C835309" w:rsidRPr="5C705678">
        <w:rPr>
          <w:rFonts w:ascii="Arial" w:eastAsia="Arial" w:hAnsi="Arial" w:cs="Arial"/>
        </w:rPr>
        <w:t xml:space="preserve"> </w:t>
      </w:r>
      <w:r w:rsidR="2AB72C3F" w:rsidRPr="5C705678">
        <w:rPr>
          <w:rFonts w:ascii="Arial" w:eastAsia="Arial" w:hAnsi="Arial" w:cs="Arial"/>
        </w:rPr>
        <w:t>(201</w:t>
      </w:r>
      <w:r w:rsidR="3EECEC6D" w:rsidRPr="5C705678">
        <w:rPr>
          <w:rFonts w:ascii="Arial" w:eastAsia="Arial" w:hAnsi="Arial" w:cs="Arial"/>
        </w:rPr>
        <w:t>2</w:t>
      </w:r>
      <w:r w:rsidR="2AB72C3F" w:rsidRPr="5C705678">
        <w:rPr>
          <w:rFonts w:ascii="Arial" w:eastAsia="Arial" w:hAnsi="Arial" w:cs="Arial"/>
        </w:rPr>
        <w:t xml:space="preserve">) dat het </w:t>
      </w:r>
      <w:r w:rsidR="65C2D5BC" w:rsidRPr="5C705678">
        <w:rPr>
          <w:rFonts w:ascii="Arial" w:eastAsia="Arial" w:hAnsi="Arial" w:cs="Arial"/>
        </w:rPr>
        <w:t>OCAI-model te oppervlakkig is.</w:t>
      </w:r>
      <w:r w:rsidR="5C3B1B86" w:rsidRPr="5C705678">
        <w:rPr>
          <w:rFonts w:ascii="Arial" w:eastAsia="Arial" w:hAnsi="Arial" w:cs="Arial"/>
        </w:rPr>
        <w:t xml:space="preserve"> </w:t>
      </w:r>
      <w:r w:rsidR="65C2D5BC" w:rsidRPr="5C705678">
        <w:rPr>
          <w:rFonts w:ascii="Arial" w:eastAsia="Arial" w:hAnsi="Arial" w:cs="Arial"/>
        </w:rPr>
        <w:t xml:space="preserve">Yergler (2012) </w:t>
      </w:r>
      <w:r w:rsidR="0009CCC0" w:rsidRPr="5C705678">
        <w:rPr>
          <w:rFonts w:ascii="Arial" w:eastAsia="Arial" w:hAnsi="Arial" w:cs="Arial"/>
        </w:rPr>
        <w:t>stelt dat de aandacht vergroot moet worden op de onbewuste aspecten van cultuur, zoals aannames en overtuigingen.</w:t>
      </w:r>
      <w:r w:rsidR="5AF4E279" w:rsidRPr="5C705678">
        <w:rPr>
          <w:rFonts w:ascii="Arial" w:eastAsia="Arial" w:hAnsi="Arial" w:cs="Arial"/>
        </w:rPr>
        <w:t xml:space="preserve"> Volgens Hofstede (2011) is het OCAI-model te simplistisch, er zijn volgens deze onderzoeker veel meer dimensies om organisatieculturen te beschrijven</w:t>
      </w:r>
      <w:r w:rsidR="001723EC">
        <w:rPr>
          <w:rFonts w:ascii="Arial" w:eastAsia="Arial" w:hAnsi="Arial" w:cs="Arial"/>
        </w:rPr>
        <w:t xml:space="preserve">. Daarnaast stelt </w:t>
      </w:r>
      <w:r w:rsidR="0361B464" w:rsidRPr="5C705678">
        <w:rPr>
          <w:rFonts w:ascii="Arial" w:eastAsia="Arial" w:hAnsi="Arial" w:cs="Arial"/>
        </w:rPr>
        <w:t>Hofstede (2011)</w:t>
      </w:r>
      <w:r w:rsidR="001723EC">
        <w:rPr>
          <w:rFonts w:ascii="Arial" w:eastAsia="Arial" w:hAnsi="Arial" w:cs="Arial"/>
        </w:rPr>
        <w:t xml:space="preserve"> </w:t>
      </w:r>
      <w:r w:rsidR="5AF4E279" w:rsidRPr="5C705678">
        <w:rPr>
          <w:rFonts w:ascii="Arial" w:eastAsia="Arial" w:hAnsi="Arial" w:cs="Arial"/>
        </w:rPr>
        <w:t xml:space="preserve">dat er geen </w:t>
      </w:r>
      <w:r w:rsidR="0A145423" w:rsidRPr="5C705678">
        <w:rPr>
          <w:rFonts w:ascii="Arial" w:eastAsia="Arial" w:hAnsi="Arial" w:cs="Arial"/>
        </w:rPr>
        <w:t>alomvattende</w:t>
      </w:r>
      <w:r w:rsidR="68F2DED6" w:rsidRPr="5C705678">
        <w:rPr>
          <w:rFonts w:ascii="Arial" w:eastAsia="Arial" w:hAnsi="Arial" w:cs="Arial"/>
        </w:rPr>
        <w:t xml:space="preserve"> recepten zijn voor</w:t>
      </w:r>
      <w:r w:rsidR="32113288" w:rsidRPr="5C705678">
        <w:rPr>
          <w:rFonts w:ascii="Arial" w:eastAsia="Arial" w:hAnsi="Arial" w:cs="Arial"/>
        </w:rPr>
        <w:t xml:space="preserve"> </w:t>
      </w:r>
      <w:r w:rsidR="68F2DED6" w:rsidRPr="5C705678">
        <w:rPr>
          <w:rFonts w:ascii="Arial" w:eastAsia="Arial" w:hAnsi="Arial" w:cs="Arial"/>
        </w:rPr>
        <w:t>cultuurverandering</w:t>
      </w:r>
      <w:r w:rsidR="258261EC" w:rsidRPr="5C705678">
        <w:rPr>
          <w:rFonts w:ascii="Arial" w:eastAsia="Arial" w:hAnsi="Arial" w:cs="Arial"/>
        </w:rPr>
        <w:t>.</w:t>
      </w:r>
    </w:p>
    <w:p w14:paraId="0BCA511D" w14:textId="77777777" w:rsidR="005B7844" w:rsidRDefault="005B7844" w:rsidP="583E5671">
      <w:pPr>
        <w:spacing w:after="0"/>
        <w:rPr>
          <w:rFonts w:ascii="Arial" w:eastAsia="Arial" w:hAnsi="Arial" w:cs="Arial"/>
          <w:b/>
          <w:bCs/>
          <w:i/>
          <w:iCs/>
        </w:rPr>
      </w:pPr>
    </w:p>
    <w:p w14:paraId="5506E1BC" w14:textId="62DE78BA" w:rsidR="6C08D033" w:rsidRDefault="6C08D033" w:rsidP="583E5671">
      <w:pPr>
        <w:spacing w:after="0"/>
        <w:rPr>
          <w:rFonts w:ascii="Arial" w:eastAsia="Arial" w:hAnsi="Arial" w:cs="Arial"/>
        </w:rPr>
      </w:pPr>
      <w:r w:rsidRPr="583E5671">
        <w:rPr>
          <w:rFonts w:ascii="Arial" w:eastAsia="Arial" w:hAnsi="Arial" w:cs="Arial"/>
          <w:b/>
          <w:bCs/>
          <w:i/>
          <w:iCs/>
        </w:rPr>
        <w:t>Wat is er nog niet bekend?</w:t>
      </w:r>
    </w:p>
    <w:p w14:paraId="2A9B4C3B" w14:textId="4D7C2807" w:rsidR="46666493" w:rsidRDefault="46666493" w:rsidP="212A2461">
      <w:pPr>
        <w:spacing w:after="0"/>
        <w:rPr>
          <w:rFonts w:ascii="Arial" w:eastAsia="Arial" w:hAnsi="Arial" w:cs="Arial"/>
        </w:rPr>
      </w:pPr>
      <w:r w:rsidRPr="212A2461">
        <w:rPr>
          <w:rFonts w:ascii="Arial" w:eastAsia="Arial" w:hAnsi="Arial" w:cs="Arial"/>
        </w:rPr>
        <w:t xml:space="preserve">Volgens Auerbach (2012) is het nog niet bekend wat het precieze verband is tussen verschillende sectoren, branches of landen met </w:t>
      </w:r>
      <w:r w:rsidR="56588FA2" w:rsidRPr="212A2461">
        <w:rPr>
          <w:rFonts w:ascii="Arial" w:eastAsia="Arial" w:hAnsi="Arial" w:cs="Arial"/>
        </w:rPr>
        <w:t>betrekking tot de organisatiecultuur. Ook</w:t>
      </w:r>
      <w:r w:rsidR="001723EC">
        <w:rPr>
          <w:rFonts w:ascii="Arial" w:eastAsia="Arial" w:hAnsi="Arial" w:cs="Arial"/>
        </w:rPr>
        <w:t xml:space="preserve"> kunnen</w:t>
      </w:r>
      <w:r w:rsidR="56588FA2" w:rsidRPr="212A2461">
        <w:rPr>
          <w:rFonts w:ascii="Arial" w:eastAsia="Arial" w:hAnsi="Arial" w:cs="Arial"/>
        </w:rPr>
        <w:t xml:space="preserve"> de</w:t>
      </w:r>
      <w:r w:rsidR="46E36657" w:rsidRPr="212A2461">
        <w:rPr>
          <w:rFonts w:ascii="Arial" w:eastAsia="Arial" w:hAnsi="Arial" w:cs="Arial"/>
        </w:rPr>
        <w:t xml:space="preserve"> achtergrond van een werknemer, de</w:t>
      </w:r>
      <w:r w:rsidR="56588FA2" w:rsidRPr="212A2461">
        <w:rPr>
          <w:rFonts w:ascii="Arial" w:eastAsia="Arial" w:hAnsi="Arial" w:cs="Arial"/>
        </w:rPr>
        <w:t xml:space="preserve"> leeftijd, </w:t>
      </w:r>
      <w:r w:rsidR="5105C9D8" w:rsidRPr="212A2461">
        <w:rPr>
          <w:rFonts w:ascii="Arial" w:eastAsia="Arial" w:hAnsi="Arial" w:cs="Arial"/>
        </w:rPr>
        <w:t xml:space="preserve">de </w:t>
      </w:r>
      <w:r w:rsidR="56588FA2" w:rsidRPr="212A2461">
        <w:rPr>
          <w:rFonts w:ascii="Arial" w:eastAsia="Arial" w:hAnsi="Arial" w:cs="Arial"/>
        </w:rPr>
        <w:t>etniciteit</w:t>
      </w:r>
      <w:r w:rsidR="054F528C" w:rsidRPr="212A2461">
        <w:rPr>
          <w:rFonts w:ascii="Arial" w:eastAsia="Arial" w:hAnsi="Arial" w:cs="Arial"/>
        </w:rPr>
        <w:t xml:space="preserve">, </w:t>
      </w:r>
      <w:r w:rsidR="3C45A87E" w:rsidRPr="212A2461">
        <w:rPr>
          <w:rFonts w:ascii="Arial" w:eastAsia="Arial" w:hAnsi="Arial" w:cs="Arial"/>
        </w:rPr>
        <w:t>de</w:t>
      </w:r>
      <w:r w:rsidR="6C82E0E1" w:rsidRPr="212A2461">
        <w:rPr>
          <w:rFonts w:ascii="Arial" w:eastAsia="Arial" w:hAnsi="Arial" w:cs="Arial"/>
        </w:rPr>
        <w:t xml:space="preserve"> diversiteit en</w:t>
      </w:r>
      <w:r w:rsidR="69B738CB" w:rsidRPr="212A2461">
        <w:rPr>
          <w:rFonts w:ascii="Arial" w:eastAsia="Arial" w:hAnsi="Arial" w:cs="Arial"/>
        </w:rPr>
        <w:t xml:space="preserve"> de</w:t>
      </w:r>
      <w:r w:rsidR="6C82E0E1" w:rsidRPr="212A2461">
        <w:rPr>
          <w:rFonts w:ascii="Arial" w:eastAsia="Arial" w:hAnsi="Arial" w:cs="Arial"/>
        </w:rPr>
        <w:t xml:space="preserve"> </w:t>
      </w:r>
      <w:r w:rsidR="56588FA2" w:rsidRPr="212A2461">
        <w:rPr>
          <w:rFonts w:ascii="Arial" w:eastAsia="Arial" w:hAnsi="Arial" w:cs="Arial"/>
        </w:rPr>
        <w:t>inclusi</w:t>
      </w:r>
      <w:r w:rsidR="54953C11" w:rsidRPr="212A2461">
        <w:rPr>
          <w:rFonts w:ascii="Arial" w:eastAsia="Arial" w:hAnsi="Arial" w:cs="Arial"/>
        </w:rPr>
        <w:t>viteit</w:t>
      </w:r>
      <w:r w:rsidR="56588FA2" w:rsidRPr="212A2461">
        <w:rPr>
          <w:rFonts w:ascii="Arial" w:eastAsia="Arial" w:hAnsi="Arial" w:cs="Arial"/>
        </w:rPr>
        <w:t xml:space="preserve"> een belangrijke pijler zijn in het vormen van een organisatiecultuur, maar hier is </w:t>
      </w:r>
      <w:r w:rsidR="793C8FD1" w:rsidRPr="212A2461">
        <w:rPr>
          <w:rFonts w:ascii="Arial" w:eastAsia="Arial" w:hAnsi="Arial" w:cs="Arial"/>
        </w:rPr>
        <w:lastRenderedPageBreak/>
        <w:t>op dit moment</w:t>
      </w:r>
      <w:r w:rsidR="56588FA2" w:rsidRPr="212A2461">
        <w:rPr>
          <w:rFonts w:ascii="Arial" w:eastAsia="Arial" w:hAnsi="Arial" w:cs="Arial"/>
        </w:rPr>
        <w:t xml:space="preserve"> weinig over bekend (Auerbach, 2012</w:t>
      </w:r>
      <w:r w:rsidR="5BCC2B3A" w:rsidRPr="212A2461">
        <w:rPr>
          <w:rFonts w:ascii="Arial" w:eastAsia="Arial" w:hAnsi="Arial" w:cs="Arial"/>
        </w:rPr>
        <w:t xml:space="preserve">). Er zijn </w:t>
      </w:r>
      <w:r w:rsidR="4CC5CA99" w:rsidRPr="212A2461">
        <w:rPr>
          <w:rFonts w:ascii="Arial" w:eastAsia="Arial" w:hAnsi="Arial" w:cs="Arial"/>
        </w:rPr>
        <w:t xml:space="preserve">zo veel factoren </w:t>
      </w:r>
      <w:r w:rsidR="6E8A2B24" w:rsidRPr="212A2461">
        <w:rPr>
          <w:rFonts w:ascii="Arial" w:eastAsia="Arial" w:hAnsi="Arial" w:cs="Arial"/>
        </w:rPr>
        <w:t>die van invloed zijn op de cultuur, dat het lastig is om te achterhalen wat de belangrijkste factor binnen de</w:t>
      </w:r>
      <w:r w:rsidR="7535A171" w:rsidRPr="212A2461">
        <w:rPr>
          <w:rFonts w:ascii="Arial" w:eastAsia="Arial" w:hAnsi="Arial" w:cs="Arial"/>
        </w:rPr>
        <w:t xml:space="preserve"> onafhankelijke variabele</w:t>
      </w:r>
      <w:r w:rsidR="6E8A2B24" w:rsidRPr="212A2461">
        <w:rPr>
          <w:rFonts w:ascii="Arial" w:eastAsia="Arial" w:hAnsi="Arial" w:cs="Arial"/>
        </w:rPr>
        <w:t xml:space="preserve"> cultuur is (Auerbach, 2012).</w:t>
      </w:r>
    </w:p>
    <w:p w14:paraId="6A04FBC5" w14:textId="5C3B9A78" w:rsidR="005A4ADF" w:rsidRDefault="005A4ADF" w:rsidP="212A2461">
      <w:pPr>
        <w:spacing w:after="0"/>
        <w:rPr>
          <w:rFonts w:ascii="Arial" w:eastAsia="Arial" w:hAnsi="Arial" w:cs="Arial"/>
        </w:rPr>
      </w:pPr>
    </w:p>
    <w:p w14:paraId="75A1C8A1" w14:textId="5B7A4C6C" w:rsidR="005A4ADF" w:rsidRPr="000F2005" w:rsidRDefault="005A4ADF" w:rsidP="212A2461">
      <w:pPr>
        <w:spacing w:after="0"/>
        <w:rPr>
          <w:rFonts w:ascii="Arial" w:eastAsia="Arial" w:hAnsi="Arial" w:cs="Arial"/>
        </w:rPr>
      </w:pPr>
      <w:r w:rsidRPr="000F2005">
        <w:rPr>
          <w:rFonts w:ascii="Arial" w:eastAsia="Arial" w:hAnsi="Arial" w:cs="Arial"/>
        </w:rPr>
        <w:t>Zoals in deze paragraaf beschreven speelt de cultuur in een organisatie een belangrijke rol. Er zijn verschillende soorten organisatieculturen, waarin steeds andere factoren belangrijk zijn. Daarnaast zijn er verschillende factoren die van invloed zijn op de cultuur in een organisatie. Om die reden wordt er in de onderzoeksfase uitgebreid stilgestaan bij de onafhankelijke variabele cultuur.</w:t>
      </w:r>
    </w:p>
    <w:p w14:paraId="2EB03D02" w14:textId="77777777" w:rsidR="00DD2AB1" w:rsidRPr="005A4ADF" w:rsidRDefault="00DD2AB1" w:rsidP="212A2461">
      <w:pPr>
        <w:spacing w:after="0"/>
        <w:rPr>
          <w:rFonts w:ascii="Arial" w:eastAsia="Arial" w:hAnsi="Arial" w:cs="Arial"/>
          <w:color w:val="FF0000"/>
        </w:rPr>
      </w:pPr>
    </w:p>
    <w:p w14:paraId="44E7DFBD" w14:textId="5296D227" w:rsidR="070D99E2" w:rsidRDefault="070D99E2" w:rsidP="688899A8">
      <w:pPr>
        <w:spacing w:after="0"/>
        <w:rPr>
          <w:rFonts w:ascii="Arial" w:eastAsia="Arial" w:hAnsi="Arial" w:cs="Arial"/>
        </w:rPr>
      </w:pPr>
    </w:p>
    <w:p w14:paraId="70D31888" w14:textId="4308B122" w:rsidR="003775F8" w:rsidRPr="002D2797" w:rsidRDefault="682394C0" w:rsidP="002D2797">
      <w:pPr>
        <w:pStyle w:val="Kop2"/>
        <w:rPr>
          <w:rFonts w:ascii="Arial" w:eastAsia="Arial" w:hAnsi="Arial" w:cs="Arial"/>
          <w:b/>
          <w:bCs/>
          <w:color w:val="0070C0"/>
        </w:rPr>
      </w:pPr>
      <w:bookmarkStart w:id="12" w:name="_Toc157698807"/>
      <w:r w:rsidRPr="00DA4623">
        <w:rPr>
          <w:rFonts w:ascii="Arial" w:eastAsia="Arial" w:hAnsi="Arial" w:cs="Arial"/>
          <w:b/>
          <w:bCs/>
          <w:color w:val="0070C0"/>
        </w:rPr>
        <w:t>2.3 Carrière</w:t>
      </w:r>
      <w:bookmarkEnd w:id="12"/>
    </w:p>
    <w:p w14:paraId="0DBA63F2" w14:textId="79B380BE" w:rsidR="004A0AE9" w:rsidRDefault="00CE41F5" w:rsidP="00DD2AB1">
      <w:pPr>
        <w:spacing w:after="0"/>
        <w:rPr>
          <w:rFonts w:ascii="Arial" w:eastAsia="Arial" w:hAnsi="Arial" w:cs="Arial"/>
        </w:rPr>
      </w:pPr>
      <w:r w:rsidRPr="688899A8">
        <w:rPr>
          <w:rFonts w:ascii="Arial" w:eastAsia="Arial" w:hAnsi="Arial" w:cs="Arial"/>
        </w:rPr>
        <w:t xml:space="preserve">Volgens </w:t>
      </w:r>
      <w:r w:rsidR="004A0AE9">
        <w:rPr>
          <w:rFonts w:ascii="Arial" w:eastAsia="Arial" w:hAnsi="Arial" w:cs="Arial"/>
        </w:rPr>
        <w:t>Ledford et al. (2000)</w:t>
      </w:r>
      <w:r w:rsidR="008126AF">
        <w:rPr>
          <w:rFonts w:ascii="Arial" w:eastAsia="Arial" w:hAnsi="Arial" w:cs="Arial"/>
        </w:rPr>
        <w:t xml:space="preserve"> en Misra en Pattnaik (2016)</w:t>
      </w:r>
      <w:r w:rsidRPr="688899A8">
        <w:rPr>
          <w:rFonts w:ascii="Arial" w:eastAsia="Arial" w:hAnsi="Arial" w:cs="Arial"/>
        </w:rPr>
        <w:t xml:space="preserve"> </w:t>
      </w:r>
      <w:r w:rsidR="001723EC">
        <w:rPr>
          <w:rFonts w:ascii="Arial" w:eastAsia="Arial" w:hAnsi="Arial" w:cs="Arial"/>
        </w:rPr>
        <w:t>zijn</w:t>
      </w:r>
      <w:r w:rsidRPr="688899A8">
        <w:rPr>
          <w:rFonts w:ascii="Arial" w:eastAsia="Arial" w:hAnsi="Arial" w:cs="Arial"/>
        </w:rPr>
        <w:t xml:space="preserve"> carrièremogelijkheden een belangrijke</w:t>
      </w:r>
      <w:r w:rsidR="001723EC">
        <w:rPr>
          <w:rFonts w:ascii="Arial" w:eastAsia="Arial" w:hAnsi="Arial" w:cs="Arial"/>
        </w:rPr>
        <w:t xml:space="preserve"> voorwaarde</w:t>
      </w:r>
      <w:r w:rsidRPr="688899A8">
        <w:rPr>
          <w:rFonts w:ascii="Arial" w:eastAsia="Arial" w:hAnsi="Arial" w:cs="Arial"/>
        </w:rPr>
        <w:t xml:space="preserve"> voor een goede EVP. Denk hierbij aan doorgroeimogelijkheden, stabiliteit, interne trainingen binnen de organisatie, trainingen en opleidingen buiten de organisatie, loopbaanbegeleiding en coaching. Wanneer deze factoren in haar volle potentieel worden benut, zal dit volgens </w:t>
      </w:r>
      <w:r>
        <w:rPr>
          <w:rFonts w:ascii="Arial" w:eastAsia="Arial" w:hAnsi="Arial" w:cs="Arial"/>
        </w:rPr>
        <w:t xml:space="preserve">Ledford et al. (2000) </w:t>
      </w:r>
      <w:r w:rsidRPr="688899A8">
        <w:rPr>
          <w:rFonts w:ascii="Arial" w:eastAsia="Arial" w:hAnsi="Arial" w:cs="Arial"/>
        </w:rPr>
        <w:t xml:space="preserve">en Morgan (2017) leiden tot een sterkere EVP van een organisatie, daarom wordt deze onafhankelijke variabele </w:t>
      </w:r>
      <w:r>
        <w:rPr>
          <w:rFonts w:ascii="Arial" w:eastAsia="Arial" w:hAnsi="Arial" w:cs="Arial"/>
        </w:rPr>
        <w:t>in dit deel van het theoretisch kader</w:t>
      </w:r>
      <w:r w:rsidR="004A0AE9">
        <w:rPr>
          <w:rFonts w:ascii="Arial" w:eastAsia="Arial" w:hAnsi="Arial" w:cs="Arial"/>
        </w:rPr>
        <w:t xml:space="preserve"> </w:t>
      </w:r>
      <w:r w:rsidRPr="688899A8">
        <w:rPr>
          <w:rFonts w:ascii="Arial" w:eastAsia="Arial" w:hAnsi="Arial" w:cs="Arial"/>
        </w:rPr>
        <w:t>verder onder de loep genomen</w:t>
      </w:r>
      <w:r w:rsidR="004A0AE9">
        <w:rPr>
          <w:rFonts w:ascii="Arial" w:eastAsia="Arial" w:hAnsi="Arial" w:cs="Arial"/>
        </w:rPr>
        <w:t>.</w:t>
      </w:r>
    </w:p>
    <w:p w14:paraId="0B6AFCB2" w14:textId="77777777" w:rsidR="00DD2AB1" w:rsidRDefault="00DD2AB1" w:rsidP="00DD2AB1">
      <w:pPr>
        <w:spacing w:after="0"/>
        <w:rPr>
          <w:rFonts w:ascii="Arial" w:eastAsia="Arial" w:hAnsi="Arial" w:cs="Arial"/>
        </w:rPr>
      </w:pPr>
    </w:p>
    <w:p w14:paraId="11731B4F" w14:textId="61F7752A" w:rsidR="0FD40813" w:rsidRDefault="57AAE800" w:rsidP="665F8560">
      <w:pPr>
        <w:spacing w:after="0"/>
        <w:rPr>
          <w:rFonts w:ascii="Arial" w:eastAsia="Arial" w:hAnsi="Arial" w:cs="Arial"/>
        </w:rPr>
      </w:pPr>
      <w:r w:rsidRPr="665F8560">
        <w:rPr>
          <w:rFonts w:ascii="Arial" w:eastAsia="Arial" w:hAnsi="Arial" w:cs="Arial"/>
          <w:b/>
          <w:bCs/>
          <w:i/>
          <w:iCs/>
        </w:rPr>
        <w:t>Carrièremogelijkheden zijn belangrijk</w:t>
      </w:r>
    </w:p>
    <w:p w14:paraId="7EC31E05" w14:textId="1E63AA97" w:rsidR="00DD2AB1" w:rsidRDefault="5D305F91" w:rsidP="665F8560">
      <w:pPr>
        <w:rPr>
          <w:rFonts w:ascii="Arial" w:eastAsia="Arial" w:hAnsi="Arial" w:cs="Arial"/>
        </w:rPr>
      </w:pPr>
      <w:r w:rsidRPr="665F8560">
        <w:rPr>
          <w:rFonts w:ascii="Arial" w:eastAsia="Arial" w:hAnsi="Arial" w:cs="Arial"/>
        </w:rPr>
        <w:t xml:space="preserve">Coursera (2023) voerde een onderzoek uit naar de </w:t>
      </w:r>
      <w:r w:rsidR="777F965F" w:rsidRPr="665F8560">
        <w:rPr>
          <w:rFonts w:ascii="Arial" w:eastAsia="Arial" w:hAnsi="Arial" w:cs="Arial"/>
        </w:rPr>
        <w:t>carrièremogelijkheden</w:t>
      </w:r>
      <w:r w:rsidRPr="665F8560">
        <w:rPr>
          <w:rFonts w:ascii="Arial" w:eastAsia="Arial" w:hAnsi="Arial" w:cs="Arial"/>
        </w:rPr>
        <w:t xml:space="preserve"> van werknemers. Uit het onderzoek blijkt dat </w:t>
      </w:r>
      <w:r w:rsidR="55BFCE29" w:rsidRPr="665F8560">
        <w:rPr>
          <w:rFonts w:ascii="Arial" w:eastAsia="Arial" w:hAnsi="Arial" w:cs="Arial"/>
        </w:rPr>
        <w:t xml:space="preserve">94% van de ondervraagde werknemers langer bij hun werkgever </w:t>
      </w:r>
      <w:r w:rsidR="6CF4ECA8" w:rsidRPr="665F8560">
        <w:rPr>
          <w:rFonts w:ascii="Arial" w:eastAsia="Arial" w:hAnsi="Arial" w:cs="Arial"/>
        </w:rPr>
        <w:t>wil</w:t>
      </w:r>
      <w:r w:rsidR="55BFCE29" w:rsidRPr="665F8560">
        <w:rPr>
          <w:rFonts w:ascii="Arial" w:eastAsia="Arial" w:hAnsi="Arial" w:cs="Arial"/>
        </w:rPr>
        <w:t xml:space="preserve"> blijven wanneer hen loopbaanontwikkelingsmogelijkheden w</w:t>
      </w:r>
      <w:r w:rsidR="327D6A02" w:rsidRPr="665F8560">
        <w:rPr>
          <w:rFonts w:ascii="Arial" w:eastAsia="Arial" w:hAnsi="Arial" w:cs="Arial"/>
        </w:rPr>
        <w:t>orden</w:t>
      </w:r>
      <w:r w:rsidR="55BFCE29" w:rsidRPr="665F8560">
        <w:rPr>
          <w:rFonts w:ascii="Arial" w:eastAsia="Arial" w:hAnsi="Arial" w:cs="Arial"/>
        </w:rPr>
        <w:t xml:space="preserve"> aangeboden.</w:t>
      </w:r>
      <w:r w:rsidR="7682C7CF" w:rsidRPr="665F8560">
        <w:rPr>
          <w:rFonts w:ascii="Arial" w:eastAsia="Arial" w:hAnsi="Arial" w:cs="Arial"/>
        </w:rPr>
        <w:t xml:space="preserve"> Voor werkgevers is het ook van essentieel belang dat de werknemers binnen de organisatie zichzelf blijven ontwikkelen</w:t>
      </w:r>
      <w:r w:rsidR="5625ADA1" w:rsidRPr="665F8560">
        <w:rPr>
          <w:rFonts w:ascii="Arial" w:eastAsia="Arial" w:hAnsi="Arial" w:cs="Arial"/>
        </w:rPr>
        <w:t>. Op deze manier kunnen de producten en diensten van een organisatie sterk verbeterd worden</w:t>
      </w:r>
      <w:r w:rsidR="0DA12293" w:rsidRPr="665F8560">
        <w:rPr>
          <w:rFonts w:ascii="Arial" w:eastAsia="Arial" w:hAnsi="Arial" w:cs="Arial"/>
        </w:rPr>
        <w:t>. Daarnaast kan</w:t>
      </w:r>
      <w:r w:rsidR="59E35FB7" w:rsidRPr="665F8560">
        <w:rPr>
          <w:rFonts w:ascii="Arial" w:eastAsia="Arial" w:hAnsi="Arial" w:cs="Arial"/>
        </w:rPr>
        <w:t xml:space="preserve"> investeren</w:t>
      </w:r>
      <w:r w:rsidR="5625ADA1" w:rsidRPr="665F8560">
        <w:rPr>
          <w:rFonts w:ascii="Arial" w:eastAsia="Arial" w:hAnsi="Arial" w:cs="Arial"/>
        </w:rPr>
        <w:t xml:space="preserve"> in de </w:t>
      </w:r>
      <w:r w:rsidR="3BDEB69E" w:rsidRPr="665F8560">
        <w:rPr>
          <w:rFonts w:ascii="Arial" w:eastAsia="Arial" w:hAnsi="Arial" w:cs="Arial"/>
        </w:rPr>
        <w:t>carrières</w:t>
      </w:r>
      <w:r w:rsidR="5625ADA1" w:rsidRPr="665F8560">
        <w:rPr>
          <w:rFonts w:ascii="Arial" w:eastAsia="Arial" w:hAnsi="Arial" w:cs="Arial"/>
        </w:rPr>
        <w:t xml:space="preserve"> van werknemers</w:t>
      </w:r>
      <w:r w:rsidR="006AF287" w:rsidRPr="665F8560">
        <w:rPr>
          <w:rFonts w:ascii="Arial" w:eastAsia="Arial" w:hAnsi="Arial" w:cs="Arial"/>
        </w:rPr>
        <w:t xml:space="preserve"> </w:t>
      </w:r>
      <w:r w:rsidR="5625ADA1" w:rsidRPr="665F8560">
        <w:rPr>
          <w:rFonts w:ascii="Arial" w:eastAsia="Arial" w:hAnsi="Arial" w:cs="Arial"/>
        </w:rPr>
        <w:t>leiden tot ee</w:t>
      </w:r>
      <w:r w:rsidR="138386D5" w:rsidRPr="665F8560">
        <w:rPr>
          <w:rFonts w:ascii="Arial" w:eastAsia="Arial" w:hAnsi="Arial" w:cs="Arial"/>
        </w:rPr>
        <w:t>n verhoging van de</w:t>
      </w:r>
      <w:r w:rsidR="5625ADA1" w:rsidRPr="665F8560">
        <w:rPr>
          <w:rFonts w:ascii="Arial" w:eastAsia="Arial" w:hAnsi="Arial" w:cs="Arial"/>
        </w:rPr>
        <w:t xml:space="preserve"> productiviteit en tot betere prestaties op de werkvloer (Forbes, 2021).</w:t>
      </w:r>
      <w:r w:rsidR="005512BB">
        <w:rPr>
          <w:rFonts w:ascii="Arial" w:eastAsia="Arial" w:hAnsi="Arial" w:cs="Arial"/>
        </w:rPr>
        <w:t xml:space="preserve"> </w:t>
      </w:r>
      <w:r w:rsidR="005512BB" w:rsidRPr="000F2005">
        <w:rPr>
          <w:rFonts w:ascii="Arial" w:eastAsia="Arial" w:hAnsi="Arial" w:cs="Arial"/>
        </w:rPr>
        <w:t>Volgens Ledford et al. (2000) zijn een gebrek aan carrièreperspectieven en ontwikkelingsmogelijkheden voor werknemers een belangrijke reden om te vertrekken bij een organisatie.</w:t>
      </w:r>
    </w:p>
    <w:p w14:paraId="3D6531E9" w14:textId="53D4D867" w:rsidR="3F4471D2" w:rsidRDefault="3F4471D2" w:rsidP="665F8560">
      <w:pPr>
        <w:spacing w:after="0"/>
        <w:rPr>
          <w:rFonts w:ascii="Arial" w:eastAsia="Arial" w:hAnsi="Arial" w:cs="Arial"/>
          <w:b/>
          <w:bCs/>
          <w:i/>
          <w:iCs/>
        </w:rPr>
      </w:pPr>
      <w:r w:rsidRPr="665F8560">
        <w:rPr>
          <w:rFonts w:ascii="Arial" w:eastAsia="Arial" w:hAnsi="Arial" w:cs="Arial"/>
          <w:b/>
          <w:bCs/>
          <w:i/>
          <w:iCs/>
        </w:rPr>
        <w:t>Werknemers en carrièremogelijkheden</w:t>
      </w:r>
    </w:p>
    <w:p w14:paraId="05B8F45B" w14:textId="3F68298F" w:rsidR="665F8560" w:rsidRPr="00DD2AB1" w:rsidRDefault="3F4471D2" w:rsidP="665F8560">
      <w:pPr>
        <w:spacing w:after="0"/>
        <w:rPr>
          <w:rFonts w:ascii="Arial" w:eastAsia="Arial" w:hAnsi="Arial" w:cs="Arial"/>
        </w:rPr>
      </w:pPr>
      <w:r w:rsidRPr="7305759A">
        <w:rPr>
          <w:rFonts w:ascii="Arial" w:eastAsia="Arial" w:hAnsi="Arial" w:cs="Arial"/>
        </w:rPr>
        <w:t xml:space="preserve">Carrièremogelijkheden </w:t>
      </w:r>
      <w:r w:rsidR="00BA5FFE">
        <w:rPr>
          <w:rFonts w:ascii="Arial" w:eastAsia="Arial" w:hAnsi="Arial" w:cs="Arial"/>
        </w:rPr>
        <w:t>bieden</w:t>
      </w:r>
      <w:r w:rsidRPr="7305759A">
        <w:rPr>
          <w:rFonts w:ascii="Arial" w:eastAsia="Arial" w:hAnsi="Arial" w:cs="Arial"/>
        </w:rPr>
        <w:t xml:space="preserve"> aan werknemers z</w:t>
      </w:r>
      <w:r w:rsidR="3859A94C" w:rsidRPr="7305759A">
        <w:rPr>
          <w:rFonts w:ascii="Arial" w:eastAsia="Arial" w:hAnsi="Arial" w:cs="Arial"/>
        </w:rPr>
        <w:t xml:space="preserve">ijn zoals reeds beschreven een unieke mogelijkheid voor een organisatie om </w:t>
      </w:r>
      <w:r w:rsidR="00BA5FFE">
        <w:rPr>
          <w:rFonts w:ascii="Arial" w:eastAsia="Arial" w:hAnsi="Arial" w:cs="Arial"/>
        </w:rPr>
        <w:t>de EVP van een organisatie</w:t>
      </w:r>
      <w:r w:rsidR="3859A94C" w:rsidRPr="7305759A">
        <w:rPr>
          <w:rFonts w:ascii="Arial" w:eastAsia="Arial" w:hAnsi="Arial" w:cs="Arial"/>
        </w:rPr>
        <w:t xml:space="preserve"> te verbeteren. Ook is het voor werknemers belangrijke om zichzelf te kunnen blijven ontwikkelen. </w:t>
      </w:r>
      <w:r w:rsidR="408F3EAA" w:rsidRPr="7305759A">
        <w:rPr>
          <w:rFonts w:ascii="Arial" w:eastAsia="Arial" w:hAnsi="Arial" w:cs="Arial"/>
        </w:rPr>
        <w:t xml:space="preserve">Volgens theorie Y van McGregor (1960) </w:t>
      </w:r>
      <w:r w:rsidR="2C3D3D31" w:rsidRPr="7305759A">
        <w:rPr>
          <w:rFonts w:ascii="Arial" w:eastAsia="Arial" w:hAnsi="Arial" w:cs="Arial"/>
        </w:rPr>
        <w:t xml:space="preserve">zijn mensen leergierig en actief op zoek naar manieren om zichzelf te verbeteren. Dit soort mensen willen </w:t>
      </w:r>
      <w:r w:rsidR="4CEACA98" w:rsidRPr="7305759A">
        <w:rPr>
          <w:rFonts w:ascii="Arial" w:eastAsia="Arial" w:hAnsi="Arial" w:cs="Arial"/>
        </w:rPr>
        <w:t xml:space="preserve">een bijdrage leveren aan het succes van een organisatie, deze werknemers zullen zichzelf dan ook ontplooien en aangeboden </w:t>
      </w:r>
      <w:r w:rsidR="355A0932" w:rsidRPr="7305759A">
        <w:rPr>
          <w:rFonts w:ascii="Arial" w:eastAsia="Arial" w:hAnsi="Arial" w:cs="Arial"/>
        </w:rPr>
        <w:t>carrièremogelijkheden</w:t>
      </w:r>
      <w:r w:rsidR="4CEACA98" w:rsidRPr="7305759A">
        <w:rPr>
          <w:rFonts w:ascii="Arial" w:eastAsia="Arial" w:hAnsi="Arial" w:cs="Arial"/>
        </w:rPr>
        <w:t xml:space="preserve"> die een werkgever biedt zoveel mogelijk benutten</w:t>
      </w:r>
      <w:r w:rsidR="74B1DEB2" w:rsidRPr="7305759A">
        <w:rPr>
          <w:rFonts w:ascii="Arial" w:eastAsia="Arial" w:hAnsi="Arial" w:cs="Arial"/>
        </w:rPr>
        <w:t xml:space="preserve"> (McGregor,</w:t>
      </w:r>
      <w:r w:rsidR="00BA5FFE">
        <w:rPr>
          <w:rFonts w:ascii="Arial" w:eastAsia="Arial" w:hAnsi="Arial" w:cs="Arial"/>
        </w:rPr>
        <w:t xml:space="preserve"> </w:t>
      </w:r>
      <w:r w:rsidR="74B1DEB2" w:rsidRPr="7305759A">
        <w:rPr>
          <w:rFonts w:ascii="Arial" w:eastAsia="Arial" w:hAnsi="Arial" w:cs="Arial"/>
        </w:rPr>
        <w:t>1960).</w:t>
      </w:r>
      <w:r w:rsidR="00553202">
        <w:rPr>
          <w:rFonts w:ascii="Arial" w:eastAsia="Arial" w:hAnsi="Arial" w:cs="Arial"/>
        </w:rPr>
        <w:t xml:space="preserve"> Volgens McGregor (1960) bestaan er echter ook mensen die lui zijn, niet loyaal zijn, geen verantwoordelijkheid pakken en niet gemotiveerd zijn. Volgens McGregor (1960) zijn deze mensen gebaat bij een autoritaire leiderschapsstijl.</w:t>
      </w:r>
      <w:r w:rsidR="6489C518" w:rsidRPr="7305759A">
        <w:rPr>
          <w:rFonts w:ascii="Arial" w:eastAsia="Arial" w:hAnsi="Arial" w:cs="Arial"/>
        </w:rPr>
        <w:t xml:space="preserve"> </w:t>
      </w:r>
      <w:r w:rsidR="007E2B34">
        <w:rPr>
          <w:rFonts w:ascii="Arial" w:eastAsia="Arial" w:hAnsi="Arial" w:cs="Arial"/>
        </w:rPr>
        <w:t xml:space="preserve">McGregor (1960) omschrijft dit als theorie X. </w:t>
      </w:r>
      <w:r w:rsidR="6489C518" w:rsidRPr="7305759A">
        <w:rPr>
          <w:rFonts w:ascii="Arial" w:eastAsia="Arial" w:hAnsi="Arial" w:cs="Arial"/>
        </w:rPr>
        <w:t>De 2 factoren theorie van Herzberg</w:t>
      </w:r>
      <w:r w:rsidR="00FC4A60">
        <w:rPr>
          <w:rFonts w:ascii="Arial" w:eastAsia="Arial" w:hAnsi="Arial" w:cs="Arial"/>
        </w:rPr>
        <w:t xml:space="preserve"> et al. </w:t>
      </w:r>
      <w:r w:rsidR="5FF9B423" w:rsidRPr="7305759A">
        <w:rPr>
          <w:rFonts w:ascii="Arial" w:eastAsia="Arial" w:hAnsi="Arial" w:cs="Arial"/>
        </w:rPr>
        <w:t>(1959)</w:t>
      </w:r>
      <w:r w:rsidR="6489C518" w:rsidRPr="7305759A">
        <w:rPr>
          <w:rFonts w:ascii="Arial" w:eastAsia="Arial" w:hAnsi="Arial" w:cs="Arial"/>
        </w:rPr>
        <w:t xml:space="preserve"> stelt dat carrièremogelijkheden ervoor zorgen dat werknemers gemotiveerd worden om beter te presteren</w:t>
      </w:r>
      <w:r w:rsidR="52BEFAFA" w:rsidRPr="7305759A">
        <w:rPr>
          <w:rFonts w:ascii="Arial" w:eastAsia="Arial" w:hAnsi="Arial" w:cs="Arial"/>
        </w:rPr>
        <w:t xml:space="preserve"> op de werkvloer. Ook Maslow (</w:t>
      </w:r>
      <w:r w:rsidR="4D08AFEA" w:rsidRPr="7305759A">
        <w:rPr>
          <w:rFonts w:ascii="Arial" w:eastAsia="Arial" w:hAnsi="Arial" w:cs="Arial"/>
        </w:rPr>
        <w:t>1943)</w:t>
      </w:r>
      <w:r w:rsidR="52BEFAFA" w:rsidRPr="7305759A">
        <w:rPr>
          <w:rFonts w:ascii="Arial" w:eastAsia="Arial" w:hAnsi="Arial" w:cs="Arial"/>
        </w:rPr>
        <w:t xml:space="preserve"> stelt in zijn behoeftepiramide dat</w:t>
      </w:r>
      <w:r w:rsidR="00A468C3">
        <w:rPr>
          <w:rFonts w:ascii="Arial" w:eastAsia="Arial" w:hAnsi="Arial" w:cs="Arial"/>
        </w:rPr>
        <w:t xml:space="preserve"> mensen</w:t>
      </w:r>
      <w:r w:rsidR="52BEFAFA" w:rsidRPr="7305759A">
        <w:rPr>
          <w:rFonts w:ascii="Arial" w:eastAsia="Arial" w:hAnsi="Arial" w:cs="Arial"/>
        </w:rPr>
        <w:t xml:space="preserve"> </w:t>
      </w:r>
      <w:r w:rsidR="193936D7" w:rsidRPr="7305759A">
        <w:rPr>
          <w:rFonts w:ascii="Arial" w:eastAsia="Arial" w:hAnsi="Arial" w:cs="Arial"/>
        </w:rPr>
        <w:t>een drijfveer hebben om zich</w:t>
      </w:r>
      <w:r w:rsidR="004A0AE9">
        <w:rPr>
          <w:rFonts w:ascii="Arial" w:eastAsia="Arial" w:hAnsi="Arial" w:cs="Arial"/>
        </w:rPr>
        <w:t>z</w:t>
      </w:r>
      <w:r w:rsidR="193936D7" w:rsidRPr="7305759A">
        <w:rPr>
          <w:rFonts w:ascii="Arial" w:eastAsia="Arial" w:hAnsi="Arial" w:cs="Arial"/>
        </w:rPr>
        <w:t xml:space="preserve">elf verder te ontwikkelen wanneer ze aan de andere lagen van de behoeftepiramide hebben voldaan, namelijk die van </w:t>
      </w:r>
      <w:r w:rsidR="27511026" w:rsidRPr="7305759A">
        <w:rPr>
          <w:rFonts w:ascii="Arial" w:eastAsia="Arial" w:hAnsi="Arial" w:cs="Arial"/>
        </w:rPr>
        <w:t xml:space="preserve">primaire levensbehoeften, bestaanszekerheid en sociale behoeften. Daarna komen de lagen van erkenning en </w:t>
      </w:r>
      <w:r w:rsidR="30C0C451" w:rsidRPr="7305759A">
        <w:rPr>
          <w:rFonts w:ascii="Arial" w:eastAsia="Arial" w:hAnsi="Arial" w:cs="Arial"/>
        </w:rPr>
        <w:t>zelfontplooiing</w:t>
      </w:r>
      <w:r w:rsidR="27511026" w:rsidRPr="7305759A">
        <w:rPr>
          <w:rFonts w:ascii="Arial" w:eastAsia="Arial" w:hAnsi="Arial" w:cs="Arial"/>
        </w:rPr>
        <w:t>. Deze laatste 2 lagen zijn volgens Maslow (</w:t>
      </w:r>
      <w:r w:rsidR="158E9833" w:rsidRPr="7305759A">
        <w:rPr>
          <w:rFonts w:ascii="Arial" w:eastAsia="Arial" w:hAnsi="Arial" w:cs="Arial"/>
        </w:rPr>
        <w:t>1943</w:t>
      </w:r>
      <w:r w:rsidR="27511026" w:rsidRPr="7305759A">
        <w:rPr>
          <w:rFonts w:ascii="Arial" w:eastAsia="Arial" w:hAnsi="Arial" w:cs="Arial"/>
        </w:rPr>
        <w:t xml:space="preserve">) drijfveren voor </w:t>
      </w:r>
      <w:r w:rsidR="6502FA8B" w:rsidRPr="7305759A">
        <w:rPr>
          <w:rFonts w:ascii="Arial" w:eastAsia="Arial" w:hAnsi="Arial" w:cs="Arial"/>
        </w:rPr>
        <w:t>mensen om zichzelf te ontwikkelen.</w:t>
      </w:r>
      <w:r w:rsidR="49AE2F3A" w:rsidRPr="7305759A">
        <w:rPr>
          <w:rFonts w:ascii="Arial" w:eastAsia="Arial" w:hAnsi="Arial" w:cs="Arial"/>
        </w:rPr>
        <w:t xml:space="preserve"> Wanneer dit klimaat </w:t>
      </w:r>
      <w:r w:rsidR="36A32893" w:rsidRPr="7305759A">
        <w:rPr>
          <w:rFonts w:ascii="Arial" w:eastAsia="Arial" w:hAnsi="Arial" w:cs="Arial"/>
        </w:rPr>
        <w:t>gecreëerd</w:t>
      </w:r>
      <w:r w:rsidR="49AE2F3A" w:rsidRPr="7305759A">
        <w:rPr>
          <w:rFonts w:ascii="Arial" w:eastAsia="Arial" w:hAnsi="Arial" w:cs="Arial"/>
        </w:rPr>
        <w:t xml:space="preserve"> wordt door de werkgever zullen deze </w:t>
      </w:r>
      <w:r w:rsidR="49AE2F3A" w:rsidRPr="7305759A">
        <w:rPr>
          <w:rFonts w:ascii="Arial" w:eastAsia="Arial" w:hAnsi="Arial" w:cs="Arial"/>
        </w:rPr>
        <w:lastRenderedPageBreak/>
        <w:t>mensen zichzelf dus nog verder willen ontwikkelen</w:t>
      </w:r>
      <w:r w:rsidR="271B089C" w:rsidRPr="7305759A">
        <w:rPr>
          <w:rFonts w:ascii="Arial" w:eastAsia="Arial" w:hAnsi="Arial" w:cs="Arial"/>
        </w:rPr>
        <w:t>, wat de EVP van een organisatie verbetert</w:t>
      </w:r>
      <w:r w:rsidR="49AE2F3A" w:rsidRPr="7305759A">
        <w:rPr>
          <w:rFonts w:ascii="Arial" w:eastAsia="Arial" w:hAnsi="Arial" w:cs="Arial"/>
        </w:rPr>
        <w:t xml:space="preserve"> (Coursera, 2023).</w:t>
      </w:r>
    </w:p>
    <w:p w14:paraId="6F0C1AB7" w14:textId="72601762" w:rsidR="583E5671" w:rsidRDefault="583E5671" w:rsidP="0FD40813">
      <w:pPr>
        <w:spacing w:after="0"/>
        <w:rPr>
          <w:rFonts w:ascii="Arial" w:eastAsia="Arial" w:hAnsi="Arial" w:cs="Arial"/>
          <w:b/>
          <w:bCs/>
          <w:i/>
          <w:iCs/>
        </w:rPr>
      </w:pPr>
    </w:p>
    <w:p w14:paraId="6B6DF213" w14:textId="6FDAB2C0" w:rsidR="00E40FA2" w:rsidRDefault="00E40FA2" w:rsidP="0FD40813">
      <w:pPr>
        <w:spacing w:after="0"/>
        <w:rPr>
          <w:rFonts w:ascii="Arial" w:eastAsia="Arial" w:hAnsi="Arial" w:cs="Arial"/>
          <w:b/>
          <w:bCs/>
          <w:i/>
          <w:iCs/>
        </w:rPr>
      </w:pPr>
      <w:r>
        <w:rPr>
          <w:rFonts w:ascii="Arial" w:eastAsia="Arial" w:hAnsi="Arial" w:cs="Arial"/>
          <w:b/>
          <w:bCs/>
          <w:i/>
          <w:iCs/>
        </w:rPr>
        <w:t>Werkgevers en carrièremogelijkheden</w:t>
      </w:r>
    </w:p>
    <w:p w14:paraId="779BBD53" w14:textId="6F23F5BD" w:rsidR="00E40FA2" w:rsidRPr="000F2005" w:rsidRDefault="00E40FA2" w:rsidP="0FD40813">
      <w:pPr>
        <w:spacing w:after="0"/>
        <w:rPr>
          <w:rFonts w:ascii="Arial" w:eastAsia="Arial" w:hAnsi="Arial" w:cs="Arial"/>
        </w:rPr>
      </w:pPr>
      <w:r w:rsidRPr="000F2005">
        <w:rPr>
          <w:rFonts w:ascii="Arial" w:eastAsia="Arial" w:hAnsi="Arial" w:cs="Arial"/>
        </w:rPr>
        <w:t xml:space="preserve">Carrièremogelijkheden aanbieden zijn voor werkgevers een handige tool om personeel te behouden en </w:t>
      </w:r>
      <w:r w:rsidR="00823851" w:rsidRPr="000F2005">
        <w:rPr>
          <w:rFonts w:ascii="Arial" w:eastAsia="Arial" w:hAnsi="Arial" w:cs="Arial"/>
        </w:rPr>
        <w:t>de productiviteit van een organisatie te verhogen. Volgens de ‘human capital’</w:t>
      </w:r>
      <w:r w:rsidR="00AC06AD" w:rsidRPr="000F2005">
        <w:rPr>
          <w:rFonts w:ascii="Arial" w:eastAsia="Arial" w:hAnsi="Arial" w:cs="Arial"/>
        </w:rPr>
        <w:t>-</w:t>
      </w:r>
      <w:r w:rsidR="00823851" w:rsidRPr="000F2005">
        <w:rPr>
          <w:rFonts w:ascii="Arial" w:eastAsia="Arial" w:hAnsi="Arial" w:cs="Arial"/>
        </w:rPr>
        <w:t>theorie van Becker (1962) stijgt de productiviteit van werknemers wanneer werknemers een training volgen. Volgens Becker (1962) kan het aanbieden van algemene trainingen personeelsverloop in de hand werken</w:t>
      </w:r>
      <w:r w:rsidR="00AC06AD" w:rsidRPr="000F2005">
        <w:rPr>
          <w:rFonts w:ascii="Arial" w:eastAsia="Arial" w:hAnsi="Arial" w:cs="Arial"/>
        </w:rPr>
        <w:t>, omdat het verbeteren van generieke competenties een werknemer aantrekkelijker maakt voor concurrenten. Volgens Becker zorgt generieke training voor personeelsverloop wanneer een werknemer niet beloond wordt voor het verbeteren van competenties</w:t>
      </w:r>
      <w:r w:rsidR="00823851" w:rsidRPr="000F2005">
        <w:rPr>
          <w:rFonts w:ascii="Arial" w:eastAsia="Arial" w:hAnsi="Arial" w:cs="Arial"/>
        </w:rPr>
        <w:t>. Volgens Becker (1962) is beloning dus een belangrijke vereiste als voorwaarde voor een training. Een werkgever kan</w:t>
      </w:r>
      <w:r w:rsidR="00C46D5B" w:rsidRPr="000F2005">
        <w:rPr>
          <w:rFonts w:ascii="Arial" w:eastAsia="Arial" w:hAnsi="Arial" w:cs="Arial"/>
        </w:rPr>
        <w:t xml:space="preserve"> er</w:t>
      </w:r>
      <w:r w:rsidR="00823851" w:rsidRPr="000F2005">
        <w:rPr>
          <w:rFonts w:ascii="Arial" w:eastAsia="Arial" w:hAnsi="Arial" w:cs="Arial"/>
        </w:rPr>
        <w:t xml:space="preserve"> echter ook </w:t>
      </w:r>
      <w:r w:rsidR="00C46D5B" w:rsidRPr="000F2005">
        <w:rPr>
          <w:rFonts w:ascii="Arial" w:eastAsia="Arial" w:hAnsi="Arial" w:cs="Arial"/>
        </w:rPr>
        <w:t xml:space="preserve">voor </w:t>
      </w:r>
      <w:r w:rsidR="00823851" w:rsidRPr="000F2005">
        <w:rPr>
          <w:rFonts w:ascii="Arial" w:eastAsia="Arial" w:hAnsi="Arial" w:cs="Arial"/>
        </w:rPr>
        <w:t xml:space="preserve">kiezen </w:t>
      </w:r>
      <w:r w:rsidR="00C46D5B" w:rsidRPr="000F2005">
        <w:rPr>
          <w:rFonts w:ascii="Arial" w:eastAsia="Arial" w:hAnsi="Arial" w:cs="Arial"/>
        </w:rPr>
        <w:t>om specifieke</w:t>
      </w:r>
      <w:r w:rsidR="00823851" w:rsidRPr="000F2005">
        <w:rPr>
          <w:rFonts w:ascii="Arial" w:eastAsia="Arial" w:hAnsi="Arial" w:cs="Arial"/>
        </w:rPr>
        <w:t xml:space="preserve"> scholing</w:t>
      </w:r>
      <w:r w:rsidR="00C46D5B" w:rsidRPr="000F2005">
        <w:rPr>
          <w:rFonts w:ascii="Arial" w:eastAsia="Arial" w:hAnsi="Arial" w:cs="Arial"/>
        </w:rPr>
        <w:t xml:space="preserve"> aan te bieden</w:t>
      </w:r>
      <w:r w:rsidR="00823851" w:rsidRPr="000F2005">
        <w:rPr>
          <w:rFonts w:ascii="Arial" w:eastAsia="Arial" w:hAnsi="Arial" w:cs="Arial"/>
        </w:rPr>
        <w:t xml:space="preserve">, deze specifieke scholing zorgt voor </w:t>
      </w:r>
      <w:r w:rsidR="00AC06AD" w:rsidRPr="000F2005">
        <w:rPr>
          <w:rFonts w:ascii="Arial" w:eastAsia="Arial" w:hAnsi="Arial" w:cs="Arial"/>
        </w:rPr>
        <w:t>verbeterde competenties van een organisatie, maar zijn nutteloos voor concurrenten (Becker, 1962).</w:t>
      </w:r>
    </w:p>
    <w:p w14:paraId="4A403AD4" w14:textId="1D1DA9AA" w:rsidR="00AC06AD" w:rsidRPr="000F2005" w:rsidRDefault="00AC06AD" w:rsidP="0FD40813">
      <w:pPr>
        <w:spacing w:after="0"/>
        <w:rPr>
          <w:rFonts w:ascii="Arial" w:eastAsia="Arial" w:hAnsi="Arial" w:cs="Arial"/>
        </w:rPr>
      </w:pPr>
    </w:p>
    <w:p w14:paraId="668CCB50" w14:textId="0125D322" w:rsidR="004E1A3F" w:rsidRPr="000F2005" w:rsidRDefault="00AC06AD" w:rsidP="0FD40813">
      <w:pPr>
        <w:spacing w:after="0"/>
        <w:rPr>
          <w:rFonts w:ascii="Arial" w:eastAsia="Arial" w:hAnsi="Arial" w:cs="Arial"/>
        </w:rPr>
      </w:pPr>
      <w:r w:rsidRPr="000F2005">
        <w:rPr>
          <w:rFonts w:ascii="Arial" w:eastAsia="Arial" w:hAnsi="Arial" w:cs="Arial"/>
        </w:rPr>
        <w:t>Muse en Stamper (2007) zijn kritisch op deze benadering van Becker (1962) Volgens de ‘social exchange’-theorie van Muse en Stamper (2007) zorgen trainingen en opleidingen er juist voor dat werknemers zich meer gewaardeerd en gesteund voelen in een organisatie</w:t>
      </w:r>
      <w:r w:rsidR="00E06C4F" w:rsidRPr="000F2005">
        <w:rPr>
          <w:rFonts w:ascii="Arial" w:eastAsia="Arial" w:hAnsi="Arial" w:cs="Arial"/>
        </w:rPr>
        <w:t>, waardoor werknemers graag bij een organisatie willen blijven. Daarnaast stellen Muse en S</w:t>
      </w:r>
      <w:r w:rsidR="00B95B94" w:rsidRPr="000F2005">
        <w:rPr>
          <w:rFonts w:ascii="Arial" w:eastAsia="Arial" w:hAnsi="Arial" w:cs="Arial"/>
        </w:rPr>
        <w:t>t</w:t>
      </w:r>
      <w:r w:rsidR="00E06C4F" w:rsidRPr="000F2005">
        <w:rPr>
          <w:rFonts w:ascii="Arial" w:eastAsia="Arial" w:hAnsi="Arial" w:cs="Arial"/>
        </w:rPr>
        <w:t>amper (2007) dat juist algemene trainingen een positief effect hebben op het waarderingsgevoel van een werkgever. Dit komt volgens Muse en S</w:t>
      </w:r>
      <w:r w:rsidR="00B95B94" w:rsidRPr="000F2005">
        <w:rPr>
          <w:rFonts w:ascii="Arial" w:eastAsia="Arial" w:hAnsi="Arial" w:cs="Arial"/>
        </w:rPr>
        <w:t>t</w:t>
      </w:r>
      <w:r w:rsidR="00E06C4F" w:rsidRPr="000F2005">
        <w:rPr>
          <w:rFonts w:ascii="Arial" w:eastAsia="Arial" w:hAnsi="Arial" w:cs="Arial"/>
        </w:rPr>
        <w:t>amper (2007) omdat algemene trainingen door werknemers worden beschouwd als een investering en waardering in de persoon</w:t>
      </w:r>
      <w:r w:rsidR="00E7647E" w:rsidRPr="000F2005">
        <w:rPr>
          <w:rFonts w:ascii="Arial" w:eastAsia="Arial" w:hAnsi="Arial" w:cs="Arial"/>
        </w:rPr>
        <w:t xml:space="preserve"> en niet in de werknemer</w:t>
      </w:r>
      <w:r w:rsidR="00E06C4F" w:rsidRPr="000F2005">
        <w:rPr>
          <w:rFonts w:ascii="Arial" w:eastAsia="Arial" w:hAnsi="Arial" w:cs="Arial"/>
        </w:rPr>
        <w:t xml:space="preserve">. Dit positieve werknemersgevoel zorgt ervoor </w:t>
      </w:r>
      <w:r w:rsidR="004E1A3F" w:rsidRPr="000F2005">
        <w:rPr>
          <w:rFonts w:ascii="Arial" w:eastAsia="Arial" w:hAnsi="Arial" w:cs="Arial"/>
        </w:rPr>
        <w:t>dat mensen een organisatie minder snel verlaten (Muse &amp; S</w:t>
      </w:r>
      <w:r w:rsidR="00B95B94" w:rsidRPr="000F2005">
        <w:rPr>
          <w:rFonts w:ascii="Arial" w:eastAsia="Arial" w:hAnsi="Arial" w:cs="Arial"/>
        </w:rPr>
        <w:t>t</w:t>
      </w:r>
      <w:r w:rsidR="004E1A3F" w:rsidRPr="000F2005">
        <w:rPr>
          <w:rFonts w:ascii="Arial" w:eastAsia="Arial" w:hAnsi="Arial" w:cs="Arial"/>
        </w:rPr>
        <w:t>amper, 2007).</w:t>
      </w:r>
    </w:p>
    <w:p w14:paraId="71D7D59A" w14:textId="23217E38" w:rsidR="003101CA" w:rsidRPr="000F2005" w:rsidRDefault="004E1A3F" w:rsidP="0FD40813">
      <w:pPr>
        <w:spacing w:after="0"/>
        <w:rPr>
          <w:rFonts w:ascii="Arial" w:eastAsia="Arial" w:hAnsi="Arial" w:cs="Arial"/>
        </w:rPr>
      </w:pPr>
      <w:r w:rsidRPr="000F2005">
        <w:rPr>
          <w:rFonts w:ascii="Arial" w:eastAsia="Arial" w:hAnsi="Arial" w:cs="Arial"/>
        </w:rPr>
        <w:t>Ook Lee en Bruvold (2003)</w:t>
      </w:r>
      <w:r w:rsidR="003101CA" w:rsidRPr="000F2005">
        <w:rPr>
          <w:rFonts w:ascii="Arial" w:eastAsia="Arial" w:hAnsi="Arial" w:cs="Arial"/>
        </w:rPr>
        <w:t xml:space="preserve"> stellen dat werknemers door opleidingen en trainingen minder snel geneigd zijn een organisatie te verlaten. Daarnaast stellen Lee en Bruvold (2003) dat ontwikkeling zorgt voor wederzijds vertrouwen bij een werkgever en werknemer, door dit vertrouwen zullen werknemers een organisatie minder snel verlaten en zal een organisatie aantrekkelijker zijn voor (toekomstige) werknemers.</w:t>
      </w:r>
    </w:p>
    <w:p w14:paraId="74538D36" w14:textId="445D4A27" w:rsidR="003101CA" w:rsidRPr="000F2005" w:rsidRDefault="003101CA" w:rsidP="0FD40813">
      <w:pPr>
        <w:spacing w:after="0"/>
        <w:rPr>
          <w:rFonts w:ascii="Arial" w:eastAsia="Arial" w:hAnsi="Arial" w:cs="Arial"/>
        </w:rPr>
      </w:pPr>
    </w:p>
    <w:p w14:paraId="49F293DB" w14:textId="43C89492" w:rsidR="003101CA" w:rsidRPr="000F2005" w:rsidRDefault="003101CA" w:rsidP="0FD40813">
      <w:pPr>
        <w:spacing w:after="0"/>
        <w:rPr>
          <w:rFonts w:ascii="Arial" w:eastAsia="Arial" w:hAnsi="Arial" w:cs="Arial"/>
        </w:rPr>
      </w:pPr>
      <w:r w:rsidRPr="000F2005">
        <w:rPr>
          <w:rFonts w:ascii="Arial" w:eastAsia="Arial" w:hAnsi="Arial" w:cs="Arial"/>
        </w:rPr>
        <w:t xml:space="preserve">Zoals in deze paragraaf beschreven zijn </w:t>
      </w:r>
      <w:r w:rsidR="00282F43" w:rsidRPr="000F2005">
        <w:rPr>
          <w:rFonts w:ascii="Arial" w:eastAsia="Arial" w:hAnsi="Arial" w:cs="Arial"/>
        </w:rPr>
        <w:t>carrièremogelijkheden</w:t>
      </w:r>
      <w:r w:rsidRPr="000F2005">
        <w:rPr>
          <w:rFonts w:ascii="Arial" w:eastAsia="Arial" w:hAnsi="Arial" w:cs="Arial"/>
        </w:rPr>
        <w:t xml:space="preserve"> erg belangrijk</w:t>
      </w:r>
      <w:r w:rsidR="00C83128" w:rsidRPr="000F2005">
        <w:rPr>
          <w:rFonts w:ascii="Arial" w:eastAsia="Arial" w:hAnsi="Arial" w:cs="Arial"/>
        </w:rPr>
        <w:t xml:space="preserve"> voor mensen</w:t>
      </w:r>
      <w:r w:rsidRPr="000F2005">
        <w:rPr>
          <w:rFonts w:ascii="Arial" w:eastAsia="Arial" w:hAnsi="Arial" w:cs="Arial"/>
        </w:rPr>
        <w:t>. En kan een goede invulling van dit begrip ervoor zorgen dat een werkgever aantrekkelijker is</w:t>
      </w:r>
      <w:r w:rsidR="00497DEC" w:rsidRPr="000F2005">
        <w:rPr>
          <w:rFonts w:ascii="Arial" w:eastAsia="Arial" w:hAnsi="Arial" w:cs="Arial"/>
        </w:rPr>
        <w:t xml:space="preserve"> voor (toekomstige) werknemers. Daarnaast kunnen volgens de bovengenoemde onderzoeken goede carrièremogelijkheden</w:t>
      </w:r>
      <w:r w:rsidRPr="000F2005">
        <w:rPr>
          <w:rFonts w:ascii="Arial" w:eastAsia="Arial" w:hAnsi="Arial" w:cs="Arial"/>
        </w:rPr>
        <w:t xml:space="preserve"> ervoor zorgen dat er minder personeelsverloop is.</w:t>
      </w:r>
    </w:p>
    <w:p w14:paraId="66D92435" w14:textId="77777777" w:rsidR="00DD2AB1" w:rsidRPr="000F2005" w:rsidRDefault="00DD2AB1" w:rsidP="0FD40813">
      <w:pPr>
        <w:spacing w:after="0"/>
        <w:rPr>
          <w:rFonts w:ascii="Arial" w:eastAsia="Arial" w:hAnsi="Arial" w:cs="Arial"/>
        </w:rPr>
      </w:pPr>
    </w:p>
    <w:p w14:paraId="10DD7CEA" w14:textId="2FE589FB" w:rsidR="070D99E2" w:rsidRDefault="070D99E2" w:rsidP="0FD40813">
      <w:pPr>
        <w:spacing w:after="0"/>
        <w:rPr>
          <w:rFonts w:ascii="Arial" w:eastAsia="Arial" w:hAnsi="Arial" w:cs="Arial"/>
        </w:rPr>
      </w:pPr>
    </w:p>
    <w:p w14:paraId="3CFE7703" w14:textId="3F8031A1" w:rsidR="003775F8" w:rsidRPr="002D2797" w:rsidRDefault="7FA87FC9" w:rsidP="002D2797">
      <w:pPr>
        <w:pStyle w:val="Kop2"/>
        <w:rPr>
          <w:rFonts w:ascii="Arial" w:eastAsia="Arial" w:hAnsi="Arial" w:cs="Arial"/>
          <w:b/>
          <w:bCs/>
          <w:color w:val="0070C0"/>
        </w:rPr>
      </w:pPr>
      <w:bookmarkStart w:id="13" w:name="_Toc157698808"/>
      <w:r w:rsidRPr="00F9398F">
        <w:rPr>
          <w:rFonts w:ascii="Arial" w:eastAsia="Arial" w:hAnsi="Arial" w:cs="Arial"/>
          <w:b/>
          <w:bCs/>
          <w:color w:val="0070C0"/>
        </w:rPr>
        <w:t xml:space="preserve">2.4 </w:t>
      </w:r>
      <w:r w:rsidR="00F9398F" w:rsidRPr="00F9398F">
        <w:rPr>
          <w:rFonts w:ascii="Arial" w:eastAsia="Arial" w:hAnsi="Arial" w:cs="Arial"/>
          <w:b/>
          <w:bCs/>
          <w:color w:val="0070C0"/>
        </w:rPr>
        <w:t>Arbeidsvoorwaarden</w:t>
      </w:r>
      <w:bookmarkEnd w:id="13"/>
    </w:p>
    <w:p w14:paraId="150796B6" w14:textId="334EF4C0" w:rsidR="00D92577" w:rsidRPr="000F2005" w:rsidRDefault="41B2BA24" w:rsidP="0FD40813">
      <w:pPr>
        <w:spacing w:after="0"/>
        <w:rPr>
          <w:rFonts w:ascii="Arial" w:eastAsia="Arial" w:hAnsi="Arial" w:cs="Arial"/>
        </w:rPr>
      </w:pPr>
      <w:r w:rsidRPr="000F2005">
        <w:rPr>
          <w:rFonts w:ascii="Arial" w:eastAsia="Arial" w:hAnsi="Arial" w:cs="Arial"/>
        </w:rPr>
        <w:t xml:space="preserve">Volgens </w:t>
      </w:r>
      <w:r w:rsidR="004163BD" w:rsidRPr="000F2005">
        <w:rPr>
          <w:rFonts w:ascii="Arial" w:eastAsia="Arial" w:hAnsi="Arial" w:cs="Arial"/>
        </w:rPr>
        <w:t>Watson (2008)</w:t>
      </w:r>
      <w:r w:rsidR="00AE3CCC" w:rsidRPr="000F2005">
        <w:rPr>
          <w:rFonts w:ascii="Arial" w:eastAsia="Arial" w:hAnsi="Arial" w:cs="Arial"/>
        </w:rPr>
        <w:t xml:space="preserve">, </w:t>
      </w:r>
      <w:r w:rsidR="00E33B81" w:rsidRPr="000F2005">
        <w:rPr>
          <w:rFonts w:ascii="Arial" w:eastAsia="Arial" w:hAnsi="Arial" w:cs="Arial"/>
        </w:rPr>
        <w:t>Parment (2013)</w:t>
      </w:r>
      <w:r w:rsidR="00AE3CCC" w:rsidRPr="000F2005">
        <w:rPr>
          <w:rFonts w:ascii="Arial" w:eastAsia="Arial" w:hAnsi="Arial" w:cs="Arial"/>
        </w:rPr>
        <w:t xml:space="preserve"> en het EVP model van Ledford et al. (20</w:t>
      </w:r>
      <w:r w:rsidR="00D2187A" w:rsidRPr="000F2005">
        <w:rPr>
          <w:rFonts w:ascii="Arial" w:eastAsia="Arial" w:hAnsi="Arial" w:cs="Arial"/>
        </w:rPr>
        <w:t>00</w:t>
      </w:r>
      <w:r w:rsidR="00AE3CCC" w:rsidRPr="000F2005">
        <w:rPr>
          <w:rFonts w:ascii="Arial" w:eastAsia="Arial" w:hAnsi="Arial" w:cs="Arial"/>
        </w:rPr>
        <w:t>)</w:t>
      </w:r>
      <w:r w:rsidR="004163BD" w:rsidRPr="000F2005">
        <w:rPr>
          <w:rFonts w:ascii="Arial" w:eastAsia="Arial" w:hAnsi="Arial" w:cs="Arial"/>
        </w:rPr>
        <w:t xml:space="preserve"> zijn de arbeidsvoorwaarden</w:t>
      </w:r>
      <w:r w:rsidRPr="000F2005">
        <w:rPr>
          <w:rFonts w:ascii="Arial" w:eastAsia="Arial" w:hAnsi="Arial" w:cs="Arial"/>
        </w:rPr>
        <w:t xml:space="preserve"> die een werkgever biedt </w:t>
      </w:r>
      <w:r w:rsidR="004163BD" w:rsidRPr="000F2005">
        <w:rPr>
          <w:rFonts w:ascii="Arial" w:eastAsia="Arial" w:hAnsi="Arial" w:cs="Arial"/>
        </w:rPr>
        <w:t>van essentieel belang voor een goede EVP van de organisatie.</w:t>
      </w:r>
      <w:r w:rsidR="000E1327" w:rsidRPr="000F2005">
        <w:rPr>
          <w:rFonts w:ascii="Arial" w:eastAsia="Arial" w:hAnsi="Arial" w:cs="Arial"/>
        </w:rPr>
        <w:t xml:space="preserve"> </w:t>
      </w:r>
      <w:r w:rsidR="00234B2A" w:rsidRPr="000F2005">
        <w:rPr>
          <w:rFonts w:ascii="Arial" w:eastAsia="Arial" w:hAnsi="Arial" w:cs="Arial"/>
        </w:rPr>
        <w:t xml:space="preserve">Goede arbeidsvoorwaarden zijn van essentieel belang voor het aantrekken, behouden en motiveren van werknemers binnen een organisatie (Watson, 2008). Daarom </w:t>
      </w:r>
      <w:r w:rsidR="000E1327" w:rsidRPr="000F2005">
        <w:rPr>
          <w:rFonts w:ascii="Arial" w:eastAsia="Arial" w:hAnsi="Arial" w:cs="Arial"/>
        </w:rPr>
        <w:t>wordt de onafhankelijke variabele arbeidsvoorwaarden in dit deel van het theoretisch kader verder toegelicht.</w:t>
      </w:r>
    </w:p>
    <w:p w14:paraId="11B372D9" w14:textId="77777777" w:rsidR="00D92577" w:rsidRDefault="00D92577" w:rsidP="0FD40813">
      <w:pPr>
        <w:spacing w:after="0"/>
        <w:rPr>
          <w:rFonts w:ascii="Arial" w:eastAsia="Arial" w:hAnsi="Arial" w:cs="Arial"/>
          <w:b/>
          <w:bCs/>
          <w:i/>
          <w:iCs/>
        </w:rPr>
      </w:pPr>
    </w:p>
    <w:p w14:paraId="44506B81" w14:textId="751588BC" w:rsidR="0A3BB890" w:rsidRDefault="0A3BB890" w:rsidP="0FD40813">
      <w:pPr>
        <w:spacing w:after="0"/>
        <w:rPr>
          <w:rFonts w:ascii="Arial" w:eastAsia="Arial" w:hAnsi="Arial" w:cs="Arial"/>
          <w:b/>
          <w:bCs/>
          <w:i/>
          <w:iCs/>
        </w:rPr>
      </w:pPr>
      <w:r w:rsidRPr="0FD40813">
        <w:rPr>
          <w:rFonts w:ascii="Arial" w:eastAsia="Arial" w:hAnsi="Arial" w:cs="Arial"/>
          <w:b/>
          <w:bCs/>
          <w:i/>
          <w:iCs/>
        </w:rPr>
        <w:t xml:space="preserve">Verschillende soorten </w:t>
      </w:r>
      <w:r w:rsidR="00E51802">
        <w:rPr>
          <w:rFonts w:ascii="Arial" w:eastAsia="Arial" w:hAnsi="Arial" w:cs="Arial"/>
          <w:b/>
          <w:bCs/>
          <w:i/>
          <w:iCs/>
        </w:rPr>
        <w:t>arbeidsvoorwaarden</w:t>
      </w:r>
    </w:p>
    <w:p w14:paraId="31819721" w14:textId="0AA416A5" w:rsidR="004163BD" w:rsidRDefault="4B96D35E" w:rsidP="00DD2AB1">
      <w:pPr>
        <w:rPr>
          <w:rFonts w:ascii="Arial" w:eastAsia="Arial" w:hAnsi="Arial" w:cs="Arial"/>
        </w:rPr>
      </w:pPr>
      <w:r w:rsidRPr="0FD40813">
        <w:rPr>
          <w:rFonts w:ascii="Arial" w:eastAsia="Arial" w:hAnsi="Arial" w:cs="Arial"/>
        </w:rPr>
        <w:t xml:space="preserve">Bij </w:t>
      </w:r>
      <w:r w:rsidR="00E51802">
        <w:rPr>
          <w:rFonts w:ascii="Arial" w:eastAsia="Arial" w:hAnsi="Arial" w:cs="Arial"/>
        </w:rPr>
        <w:t>arbeidsvoorwaarden</w:t>
      </w:r>
      <w:r w:rsidRPr="0FD40813">
        <w:rPr>
          <w:rFonts w:ascii="Arial" w:eastAsia="Arial" w:hAnsi="Arial" w:cs="Arial"/>
        </w:rPr>
        <w:t xml:space="preserve"> kan er onderscheid worden gemaakt tussen verschillende soorten arbeidsvoorwaarden</w:t>
      </w:r>
      <w:r w:rsidR="64979154" w:rsidRPr="0FD40813">
        <w:rPr>
          <w:rFonts w:ascii="Arial" w:eastAsia="Arial" w:hAnsi="Arial" w:cs="Arial"/>
        </w:rPr>
        <w:t xml:space="preserve">, namelijk die van primaire arbeidsvoorwaarden, secundaire </w:t>
      </w:r>
      <w:r w:rsidR="64979154" w:rsidRPr="0FD40813">
        <w:rPr>
          <w:rFonts w:ascii="Arial" w:eastAsia="Arial" w:hAnsi="Arial" w:cs="Arial"/>
        </w:rPr>
        <w:lastRenderedPageBreak/>
        <w:t>arbeidsvoorwaarden, tertiaire arbeidsvoorwaarden en quartaire arbeidsvoorwaarden. Deze zullen hieronder worden beschreven.</w:t>
      </w:r>
    </w:p>
    <w:p w14:paraId="6E196380" w14:textId="77777777" w:rsidR="00DD2AB1" w:rsidRPr="00DD2AB1" w:rsidRDefault="00DD2AB1" w:rsidP="00DD2AB1">
      <w:pPr>
        <w:rPr>
          <w:rFonts w:ascii="Arial" w:eastAsia="Arial" w:hAnsi="Arial" w:cs="Arial"/>
        </w:rPr>
      </w:pPr>
    </w:p>
    <w:p w14:paraId="2CAF476A" w14:textId="6F9B40BD" w:rsidR="2DBB05FD" w:rsidRDefault="2DBB05FD" w:rsidP="0FD40813">
      <w:pPr>
        <w:spacing w:after="0"/>
        <w:rPr>
          <w:rFonts w:ascii="Arial" w:eastAsia="Arial" w:hAnsi="Arial" w:cs="Arial"/>
          <w:b/>
          <w:bCs/>
          <w:i/>
          <w:iCs/>
        </w:rPr>
      </w:pPr>
      <w:r w:rsidRPr="0FD40813">
        <w:rPr>
          <w:rFonts w:ascii="Arial" w:eastAsia="Arial" w:hAnsi="Arial" w:cs="Arial"/>
          <w:b/>
          <w:bCs/>
          <w:i/>
          <w:iCs/>
        </w:rPr>
        <w:t>Primaire arbeidsvoorwaarden</w:t>
      </w:r>
    </w:p>
    <w:p w14:paraId="7DEC5749" w14:textId="02271DA6" w:rsidR="0FD40813" w:rsidRDefault="4DEA2C1C" w:rsidP="00DD2AB1">
      <w:pPr>
        <w:spacing w:after="0"/>
        <w:rPr>
          <w:rFonts w:ascii="Arial" w:eastAsia="Arial" w:hAnsi="Arial" w:cs="Arial"/>
        </w:rPr>
      </w:pPr>
      <w:r w:rsidRPr="0FD40813">
        <w:rPr>
          <w:rFonts w:ascii="Arial" w:eastAsia="Arial" w:hAnsi="Arial" w:cs="Arial"/>
        </w:rPr>
        <w:t>Primaire arbeidsvoorwaarden zijn de voorwaarden die in beginsel worden afgesproken tussen werkgever en werknemer, denk hierbij aan het aantal contracturen</w:t>
      </w:r>
      <w:r w:rsidR="046C9819" w:rsidRPr="0FD40813">
        <w:rPr>
          <w:rFonts w:ascii="Arial" w:eastAsia="Arial" w:hAnsi="Arial" w:cs="Arial"/>
        </w:rPr>
        <w:t>, de functie waarin een medewerker werkzaam is</w:t>
      </w:r>
      <w:r w:rsidRPr="0FD40813">
        <w:rPr>
          <w:rFonts w:ascii="Arial" w:eastAsia="Arial" w:hAnsi="Arial" w:cs="Arial"/>
        </w:rPr>
        <w:t xml:space="preserve"> en het salaris (CBS, z.d.).</w:t>
      </w:r>
      <w:r w:rsidR="7B1C706D" w:rsidRPr="0FD40813">
        <w:rPr>
          <w:rFonts w:ascii="Arial" w:eastAsia="Arial" w:hAnsi="Arial" w:cs="Arial"/>
        </w:rPr>
        <w:t xml:space="preserve"> </w:t>
      </w:r>
      <w:r w:rsidR="7B1C706D" w:rsidRPr="004B5806">
        <w:rPr>
          <w:rFonts w:ascii="Arial" w:eastAsia="Arial" w:hAnsi="Arial" w:cs="Arial"/>
        </w:rPr>
        <w:t xml:space="preserve">Volgens </w:t>
      </w:r>
      <w:r w:rsidR="004B5806">
        <w:rPr>
          <w:rFonts w:ascii="Arial" w:eastAsia="Arial" w:hAnsi="Arial" w:cs="Arial"/>
        </w:rPr>
        <w:t>Van Gijzen en Rietveld (2009)</w:t>
      </w:r>
      <w:r w:rsidR="7B1C706D" w:rsidRPr="0FD40813">
        <w:rPr>
          <w:rFonts w:ascii="Arial" w:eastAsia="Arial" w:hAnsi="Arial" w:cs="Arial"/>
        </w:rPr>
        <w:t xml:space="preserve"> is het salaris en het aantal uren dat gewerkt wordt de definitie van primaire arbeidsvoorwaarden.</w:t>
      </w:r>
    </w:p>
    <w:p w14:paraId="27A54711" w14:textId="77777777" w:rsidR="00DD2AB1" w:rsidRPr="00DD2AB1" w:rsidRDefault="00DD2AB1" w:rsidP="00DD2AB1">
      <w:pPr>
        <w:spacing w:after="0"/>
        <w:rPr>
          <w:rFonts w:ascii="Arial" w:eastAsia="Arial" w:hAnsi="Arial" w:cs="Arial"/>
        </w:rPr>
      </w:pPr>
    </w:p>
    <w:p w14:paraId="7C32CA6F" w14:textId="4795229A" w:rsidR="2DBB05FD" w:rsidRDefault="2DBB05FD" w:rsidP="0FD40813">
      <w:pPr>
        <w:spacing w:after="0"/>
        <w:rPr>
          <w:rFonts w:ascii="Arial" w:eastAsia="Arial" w:hAnsi="Arial" w:cs="Arial"/>
          <w:b/>
          <w:bCs/>
          <w:i/>
          <w:iCs/>
        </w:rPr>
      </w:pPr>
      <w:r w:rsidRPr="0FD40813">
        <w:rPr>
          <w:rFonts w:ascii="Arial" w:eastAsia="Arial" w:hAnsi="Arial" w:cs="Arial"/>
          <w:b/>
          <w:bCs/>
          <w:i/>
          <w:iCs/>
        </w:rPr>
        <w:t>Secundaire arbeidsvoorwaarden</w:t>
      </w:r>
    </w:p>
    <w:p w14:paraId="35260A4F" w14:textId="32305C89" w:rsidR="0FD40813" w:rsidRDefault="368076D8" w:rsidP="00DD2AB1">
      <w:pPr>
        <w:spacing w:after="0"/>
        <w:rPr>
          <w:rFonts w:ascii="Arial" w:eastAsia="Arial" w:hAnsi="Arial" w:cs="Arial"/>
        </w:rPr>
      </w:pPr>
      <w:r w:rsidRPr="0FD40813">
        <w:rPr>
          <w:rFonts w:ascii="Arial" w:eastAsia="Arial" w:hAnsi="Arial" w:cs="Arial"/>
        </w:rPr>
        <w:t xml:space="preserve">Bovenop de primaire arbeidsvoorwaarden bieden werkgevers vaak nog secundaire arbeidsvoorwaarden aan </w:t>
      </w:r>
      <w:r w:rsidR="00BA5FFE">
        <w:rPr>
          <w:rFonts w:ascii="Arial" w:eastAsia="Arial" w:hAnsi="Arial" w:cs="Arial"/>
        </w:rPr>
        <w:t>hun</w:t>
      </w:r>
      <w:r w:rsidRPr="0FD40813">
        <w:rPr>
          <w:rFonts w:ascii="Arial" w:eastAsia="Arial" w:hAnsi="Arial" w:cs="Arial"/>
        </w:rPr>
        <w:t xml:space="preserve"> werknemers, deze zijn te onderscheiden in financiële en niet-financiële voorwaarden. Bij </w:t>
      </w:r>
      <w:r w:rsidR="1C2B46BB" w:rsidRPr="0FD40813">
        <w:rPr>
          <w:rFonts w:ascii="Arial" w:eastAsia="Arial" w:hAnsi="Arial" w:cs="Arial"/>
        </w:rPr>
        <w:t>financiële</w:t>
      </w:r>
      <w:r w:rsidRPr="0FD40813">
        <w:rPr>
          <w:rFonts w:ascii="Arial" w:eastAsia="Arial" w:hAnsi="Arial" w:cs="Arial"/>
        </w:rPr>
        <w:t xml:space="preserve"> ve</w:t>
      </w:r>
      <w:r w:rsidR="482ED3FC" w:rsidRPr="0FD40813">
        <w:rPr>
          <w:rFonts w:ascii="Arial" w:eastAsia="Arial" w:hAnsi="Arial" w:cs="Arial"/>
        </w:rPr>
        <w:t>r</w:t>
      </w:r>
      <w:r w:rsidRPr="0FD40813">
        <w:rPr>
          <w:rFonts w:ascii="Arial" w:eastAsia="Arial" w:hAnsi="Arial" w:cs="Arial"/>
        </w:rPr>
        <w:t>g</w:t>
      </w:r>
      <w:r w:rsidR="0FF0852F" w:rsidRPr="0FD40813">
        <w:rPr>
          <w:rFonts w:ascii="Arial" w:eastAsia="Arial" w:hAnsi="Arial" w:cs="Arial"/>
        </w:rPr>
        <w:t xml:space="preserve">oedingen </w:t>
      </w:r>
      <w:r w:rsidR="410D9A37" w:rsidRPr="0FD40813">
        <w:rPr>
          <w:rFonts w:ascii="Arial" w:eastAsia="Arial" w:hAnsi="Arial" w:cs="Arial"/>
        </w:rPr>
        <w:t>kan gedacht worden aan een reiskostenvergoeding, een toeslag voor overwerken, een eind</w:t>
      </w:r>
      <w:r w:rsidR="219EE253" w:rsidRPr="0FD40813">
        <w:rPr>
          <w:rFonts w:ascii="Arial" w:eastAsia="Arial" w:hAnsi="Arial" w:cs="Arial"/>
        </w:rPr>
        <w:t>ejaarsuitkering of 13e maand, een winstdeling wanneer de organisatie het goed doet of het uitgeven va</w:t>
      </w:r>
      <w:r w:rsidR="0D3A4F92" w:rsidRPr="0FD40813">
        <w:rPr>
          <w:rFonts w:ascii="Arial" w:eastAsia="Arial" w:hAnsi="Arial" w:cs="Arial"/>
        </w:rPr>
        <w:t>n aandelen</w:t>
      </w:r>
      <w:r w:rsidR="219EE253" w:rsidRPr="0FD40813">
        <w:rPr>
          <w:rFonts w:ascii="Arial" w:eastAsia="Arial" w:hAnsi="Arial" w:cs="Arial"/>
        </w:rPr>
        <w:t xml:space="preserve"> (CBS, z.d.)</w:t>
      </w:r>
      <w:r w:rsidR="00BA5FFE">
        <w:rPr>
          <w:rFonts w:ascii="Arial" w:eastAsia="Arial" w:hAnsi="Arial" w:cs="Arial"/>
        </w:rPr>
        <w:t>.</w:t>
      </w:r>
      <w:r w:rsidR="00DD2AB1">
        <w:rPr>
          <w:rFonts w:ascii="Arial" w:eastAsia="Arial" w:hAnsi="Arial" w:cs="Arial"/>
        </w:rPr>
        <w:t xml:space="preserve"> </w:t>
      </w:r>
      <w:r w:rsidR="710F3922" w:rsidRPr="0FD40813">
        <w:rPr>
          <w:rFonts w:ascii="Arial" w:eastAsia="Arial" w:hAnsi="Arial" w:cs="Arial"/>
        </w:rPr>
        <w:t xml:space="preserve">Onder niet </w:t>
      </w:r>
      <w:r w:rsidR="7AE7ED2F" w:rsidRPr="0FD40813">
        <w:rPr>
          <w:rFonts w:ascii="Arial" w:eastAsia="Arial" w:hAnsi="Arial" w:cs="Arial"/>
        </w:rPr>
        <w:t>financiële</w:t>
      </w:r>
      <w:r w:rsidR="710F3922" w:rsidRPr="0FD40813">
        <w:rPr>
          <w:rFonts w:ascii="Arial" w:eastAsia="Arial" w:hAnsi="Arial" w:cs="Arial"/>
        </w:rPr>
        <w:t xml:space="preserve"> </w:t>
      </w:r>
      <w:r w:rsidR="278A95CD" w:rsidRPr="0FD40813">
        <w:rPr>
          <w:rFonts w:ascii="Arial" w:eastAsia="Arial" w:hAnsi="Arial" w:cs="Arial"/>
        </w:rPr>
        <w:t>secundaire arbeidsvoorwaarden worden zaken als een telefoon of laptop van de zaak, een auto of fiets van de zaak, de verlofregelingen of de mogelijkheden om thuis te werken (CBS, z.d.).</w:t>
      </w:r>
    </w:p>
    <w:p w14:paraId="26923942" w14:textId="77777777" w:rsidR="00DD2AB1" w:rsidRPr="00DD2AB1" w:rsidRDefault="00DD2AB1" w:rsidP="00DD2AB1">
      <w:pPr>
        <w:spacing w:after="0"/>
        <w:rPr>
          <w:rFonts w:ascii="Arial" w:eastAsia="Arial" w:hAnsi="Arial" w:cs="Arial"/>
        </w:rPr>
      </w:pPr>
    </w:p>
    <w:p w14:paraId="2D1B2353" w14:textId="2FC53991" w:rsidR="2DBB05FD" w:rsidRDefault="2DBB05FD" w:rsidP="0FD40813">
      <w:pPr>
        <w:spacing w:after="0"/>
        <w:rPr>
          <w:rFonts w:ascii="Arial" w:eastAsia="Arial" w:hAnsi="Arial" w:cs="Arial"/>
          <w:b/>
          <w:bCs/>
          <w:i/>
          <w:iCs/>
        </w:rPr>
      </w:pPr>
      <w:r w:rsidRPr="0FD40813">
        <w:rPr>
          <w:rFonts w:ascii="Arial" w:eastAsia="Arial" w:hAnsi="Arial" w:cs="Arial"/>
          <w:b/>
          <w:bCs/>
          <w:i/>
          <w:iCs/>
        </w:rPr>
        <w:t>Tertiaire arbeidsvoorwaarden</w:t>
      </w:r>
    </w:p>
    <w:p w14:paraId="46095BC2" w14:textId="2E0FE7B2" w:rsidR="0FD40813" w:rsidRDefault="21C08DAD" w:rsidP="00DD2AB1">
      <w:pPr>
        <w:spacing w:after="0"/>
        <w:rPr>
          <w:rFonts w:ascii="Arial" w:eastAsia="Arial" w:hAnsi="Arial" w:cs="Arial"/>
        </w:rPr>
      </w:pPr>
      <w:r w:rsidRPr="0FD40813">
        <w:rPr>
          <w:rFonts w:ascii="Arial" w:eastAsia="Arial" w:hAnsi="Arial" w:cs="Arial"/>
        </w:rPr>
        <w:t xml:space="preserve">Bij tertiaire arbeidsvoorwaarden moet men denken aan </w:t>
      </w:r>
      <w:r w:rsidR="542B2F0B" w:rsidRPr="0FD40813">
        <w:rPr>
          <w:rFonts w:ascii="Arial" w:eastAsia="Arial" w:hAnsi="Arial" w:cs="Arial"/>
        </w:rPr>
        <w:t>voorwaarden die een werkgever faciliteert als aanvulling op de primaire en secundaire arbeidsvoorwaarden (Van Gijzen &amp; Rietveld, 2009).</w:t>
      </w:r>
      <w:r w:rsidR="613E1A50" w:rsidRPr="0FD40813">
        <w:rPr>
          <w:rFonts w:ascii="Arial" w:eastAsia="Arial" w:hAnsi="Arial" w:cs="Arial"/>
        </w:rPr>
        <w:t xml:space="preserve"> Hierbij kan men denken aan een goede, gezonde kantoorruimte, cateringmogelijkheden, een goede, toegankelijke parkeerplaats of personeelsfeesten (Van Gijzen &amp; Rietveld, 2</w:t>
      </w:r>
      <w:r w:rsidR="40908CE9" w:rsidRPr="0FD40813">
        <w:rPr>
          <w:rFonts w:ascii="Arial" w:eastAsia="Arial" w:hAnsi="Arial" w:cs="Arial"/>
        </w:rPr>
        <w:t xml:space="preserve">009). Kortom, tertiaire arbeidsvoorwaarden worden </w:t>
      </w:r>
      <w:r w:rsidR="74234D80" w:rsidRPr="0FD40813">
        <w:rPr>
          <w:rFonts w:ascii="Arial" w:eastAsia="Arial" w:hAnsi="Arial" w:cs="Arial"/>
        </w:rPr>
        <w:t>gezien als extra voorwaarden voor de werknemers in een organisatie (</w:t>
      </w:r>
      <w:r w:rsidR="00FD1CF7">
        <w:rPr>
          <w:rFonts w:ascii="Arial" w:eastAsia="Arial" w:hAnsi="Arial" w:cs="Arial"/>
        </w:rPr>
        <w:t>Van Gijzen &amp; Rietveld, 2009</w:t>
      </w:r>
      <w:r w:rsidR="74234D80" w:rsidRPr="0FD40813">
        <w:rPr>
          <w:rFonts w:ascii="Arial" w:eastAsia="Arial" w:hAnsi="Arial" w:cs="Arial"/>
        </w:rPr>
        <w:t>).</w:t>
      </w:r>
    </w:p>
    <w:p w14:paraId="16F438B6" w14:textId="77777777" w:rsidR="00DD2AB1" w:rsidRPr="00DD2AB1" w:rsidRDefault="00DD2AB1" w:rsidP="00DD2AB1">
      <w:pPr>
        <w:spacing w:after="0"/>
        <w:rPr>
          <w:rFonts w:ascii="Arial" w:eastAsia="Arial" w:hAnsi="Arial" w:cs="Arial"/>
        </w:rPr>
      </w:pPr>
    </w:p>
    <w:p w14:paraId="5C169D88" w14:textId="0DBA7D07" w:rsidR="2DBB05FD" w:rsidRDefault="2DBB05FD" w:rsidP="0FD40813">
      <w:pPr>
        <w:spacing w:after="0"/>
        <w:rPr>
          <w:rFonts w:ascii="Arial" w:eastAsia="Arial" w:hAnsi="Arial" w:cs="Arial"/>
          <w:b/>
          <w:bCs/>
          <w:i/>
          <w:iCs/>
        </w:rPr>
      </w:pPr>
      <w:r w:rsidRPr="0FD40813">
        <w:rPr>
          <w:rFonts w:ascii="Arial" w:eastAsia="Arial" w:hAnsi="Arial" w:cs="Arial"/>
          <w:b/>
          <w:bCs/>
          <w:i/>
          <w:iCs/>
        </w:rPr>
        <w:t>Quartaire arbeidsvoorwaarden</w:t>
      </w:r>
    </w:p>
    <w:p w14:paraId="0C09321C" w14:textId="77777777" w:rsidR="00DD2AB1" w:rsidRDefault="03240AEA" w:rsidP="665F8560">
      <w:pPr>
        <w:spacing w:after="0"/>
        <w:rPr>
          <w:rFonts w:ascii="Arial" w:eastAsia="Arial" w:hAnsi="Arial" w:cs="Arial"/>
        </w:rPr>
      </w:pPr>
      <w:r w:rsidRPr="0FD40813">
        <w:rPr>
          <w:rFonts w:ascii="Arial" w:eastAsia="Arial" w:hAnsi="Arial" w:cs="Arial"/>
        </w:rPr>
        <w:t xml:space="preserve">De laatste vorm van arbeidsvoorwaarden zijn zogenoemde quartaire arbeidsvoorwaarden, onder deze arbeidsvoorwaarden worden zaken als bedrijfscultuur, werksfeer en </w:t>
      </w:r>
      <w:r w:rsidR="5D4A692A" w:rsidRPr="0FD40813">
        <w:rPr>
          <w:rFonts w:ascii="Arial" w:eastAsia="Arial" w:hAnsi="Arial" w:cs="Arial"/>
        </w:rPr>
        <w:t xml:space="preserve">leren en ontwikkelen bedoeld (Van Gijzen &amp; Rietveld, 2009). Echter is er geen eenduidige definitie van dit begrip, omdat veel mensen quartaire arbeidsvoorwaarden hetzelfde vinden als tertiaire </w:t>
      </w:r>
      <w:r w:rsidR="576804E8" w:rsidRPr="0FD40813">
        <w:rPr>
          <w:rFonts w:ascii="Arial" w:eastAsia="Arial" w:hAnsi="Arial" w:cs="Arial"/>
        </w:rPr>
        <w:t xml:space="preserve">arbeidvoorwaarden </w:t>
      </w:r>
      <w:r w:rsidR="576804E8" w:rsidRPr="00FD1CF7">
        <w:rPr>
          <w:rFonts w:ascii="Arial" w:eastAsia="Arial" w:hAnsi="Arial" w:cs="Arial"/>
        </w:rPr>
        <w:t>(</w:t>
      </w:r>
      <w:r w:rsidR="00FD1CF7" w:rsidRPr="0FD40813">
        <w:rPr>
          <w:rFonts w:ascii="Arial" w:eastAsia="Arial" w:hAnsi="Arial" w:cs="Arial"/>
        </w:rPr>
        <w:t>Van Gijzen &amp; Rietveld, 2009).</w:t>
      </w:r>
    </w:p>
    <w:p w14:paraId="7DAB4200" w14:textId="77777777" w:rsidR="00DD2AB1" w:rsidRDefault="00DD2AB1" w:rsidP="665F8560">
      <w:pPr>
        <w:spacing w:after="0"/>
        <w:rPr>
          <w:rFonts w:ascii="Arial" w:eastAsia="Arial" w:hAnsi="Arial" w:cs="Arial"/>
        </w:rPr>
      </w:pPr>
    </w:p>
    <w:p w14:paraId="5ADAED35" w14:textId="57D4115F" w:rsidR="665F8560" w:rsidRPr="00DD2AB1" w:rsidRDefault="00CE501C" w:rsidP="665F8560">
      <w:pPr>
        <w:spacing w:after="0"/>
        <w:rPr>
          <w:rFonts w:ascii="Arial" w:eastAsia="Arial" w:hAnsi="Arial" w:cs="Arial"/>
        </w:rPr>
      </w:pPr>
      <w:r>
        <w:rPr>
          <w:rFonts w:ascii="Arial" w:eastAsia="Arial" w:hAnsi="Arial" w:cs="Arial"/>
          <w:b/>
          <w:bCs/>
          <w:i/>
          <w:iCs/>
        </w:rPr>
        <w:t>Kracht arbeidsvoorwaarden</w:t>
      </w:r>
    </w:p>
    <w:p w14:paraId="6AAB606D" w14:textId="23FB99E5" w:rsidR="00CE501C" w:rsidRPr="000F2005" w:rsidRDefault="00CE501C" w:rsidP="665F8560">
      <w:pPr>
        <w:spacing w:after="0"/>
        <w:rPr>
          <w:rFonts w:ascii="Arial" w:eastAsia="Arial" w:hAnsi="Arial" w:cs="Arial"/>
        </w:rPr>
      </w:pPr>
      <w:r w:rsidRPr="000F2005">
        <w:rPr>
          <w:rFonts w:ascii="Arial" w:eastAsia="Arial" w:hAnsi="Arial" w:cs="Arial"/>
        </w:rPr>
        <w:t>Arbeidsvoorwaarden zijn een essentiële factor voor een sterke EVP. Arbeidsvoorwaarden zijn namelijk de belangrijkste bron voor een individu om aan zijn of haar behoeften te voldoen, daarnaast inspireren en motiveren goede arbeidsvoorwaarden een werknemer om taken goed uit te voeren (Varghese &amp; Jayan, 2013).</w:t>
      </w:r>
      <w:r w:rsidR="00083717" w:rsidRPr="000F2005">
        <w:rPr>
          <w:rFonts w:ascii="Arial" w:eastAsia="Arial" w:hAnsi="Arial" w:cs="Arial"/>
        </w:rPr>
        <w:t xml:space="preserve"> Bovenop deze inspiratie en motivatie voor werknemers van een organisatie, zorgen goede arbeidsvoorwaarden ook voor een aantrekkingskracht naar personen buiten de organisatie en een lager personeelsverloop (Fapohunda, 2011). Daarnaast stelt Fapohunda (2011) dat wanneer de arbeidsvoorwaarden die een organisatie aanbied de behoeften van een werknemer overstijgen, deze werknemer nog loyaler wordt.</w:t>
      </w:r>
      <w:r w:rsidR="00FC40FC" w:rsidRPr="000F2005">
        <w:rPr>
          <w:rFonts w:ascii="Arial" w:eastAsia="Arial" w:hAnsi="Arial" w:cs="Arial"/>
        </w:rPr>
        <w:t xml:space="preserve"> Ook </w:t>
      </w:r>
      <w:r w:rsidR="00364E74" w:rsidRPr="000F2005">
        <w:rPr>
          <w:rFonts w:ascii="Arial" w:eastAsia="Arial" w:hAnsi="Arial" w:cs="Arial"/>
        </w:rPr>
        <w:t>Hussein et al. (2022)</w:t>
      </w:r>
      <w:r w:rsidR="00FC40FC" w:rsidRPr="000F2005">
        <w:rPr>
          <w:rFonts w:ascii="Arial" w:eastAsia="Arial" w:hAnsi="Arial" w:cs="Arial"/>
        </w:rPr>
        <w:t xml:space="preserve"> stellen dat een werken</w:t>
      </w:r>
      <w:r w:rsidR="00364E74" w:rsidRPr="000F2005">
        <w:rPr>
          <w:rFonts w:ascii="Arial" w:eastAsia="Arial" w:hAnsi="Arial" w:cs="Arial"/>
        </w:rPr>
        <w:t xml:space="preserve">d </w:t>
      </w:r>
      <w:r w:rsidR="00FC40FC" w:rsidRPr="000F2005">
        <w:rPr>
          <w:rFonts w:ascii="Arial" w:eastAsia="Arial" w:hAnsi="Arial" w:cs="Arial"/>
        </w:rPr>
        <w:t>arbeidsvoorwaardensysteem</w:t>
      </w:r>
      <w:r w:rsidR="00364E74" w:rsidRPr="000F2005">
        <w:rPr>
          <w:rFonts w:ascii="Arial" w:eastAsia="Arial" w:hAnsi="Arial" w:cs="Arial"/>
        </w:rPr>
        <w:t xml:space="preserve"> zorgt voor een sterke EVP, meer betrokkenheid en motivatie en minder verloop van personeel. De kracht van arbeidsvoorwaarden is </w:t>
      </w:r>
      <w:r w:rsidR="00F0512C" w:rsidRPr="000F2005">
        <w:rPr>
          <w:rFonts w:ascii="Arial" w:eastAsia="Arial" w:hAnsi="Arial" w:cs="Arial"/>
        </w:rPr>
        <w:t xml:space="preserve">dus </w:t>
      </w:r>
      <w:r w:rsidR="00364E74" w:rsidRPr="000F2005">
        <w:rPr>
          <w:rFonts w:ascii="Arial" w:eastAsia="Arial" w:hAnsi="Arial" w:cs="Arial"/>
        </w:rPr>
        <w:t>duidelijk</w:t>
      </w:r>
      <w:r w:rsidR="005F0496" w:rsidRPr="000F2005">
        <w:rPr>
          <w:rFonts w:ascii="Arial" w:eastAsia="Arial" w:hAnsi="Arial" w:cs="Arial"/>
        </w:rPr>
        <w:t xml:space="preserve">. </w:t>
      </w:r>
      <w:r w:rsidR="00F0512C" w:rsidRPr="000F2005">
        <w:rPr>
          <w:rFonts w:ascii="Arial" w:eastAsia="Arial" w:hAnsi="Arial" w:cs="Arial"/>
        </w:rPr>
        <w:t xml:space="preserve">Daarnaast </w:t>
      </w:r>
      <w:r w:rsidR="00F73805" w:rsidRPr="000F2005">
        <w:rPr>
          <w:rFonts w:ascii="Arial" w:eastAsia="Arial" w:hAnsi="Arial" w:cs="Arial"/>
        </w:rPr>
        <w:t>heeft</w:t>
      </w:r>
      <w:r w:rsidR="00F0512C" w:rsidRPr="000F2005">
        <w:rPr>
          <w:rFonts w:ascii="Arial" w:eastAsia="Arial" w:hAnsi="Arial" w:cs="Arial"/>
        </w:rPr>
        <w:t xml:space="preserve"> </w:t>
      </w:r>
      <w:r w:rsidR="005F0496" w:rsidRPr="000F2005">
        <w:rPr>
          <w:rFonts w:ascii="Arial" w:eastAsia="Arial" w:hAnsi="Arial" w:cs="Arial"/>
        </w:rPr>
        <w:t xml:space="preserve">Siegrist </w:t>
      </w:r>
      <w:r w:rsidR="00F73805" w:rsidRPr="000F2005">
        <w:rPr>
          <w:rFonts w:ascii="Arial" w:eastAsia="Arial" w:hAnsi="Arial" w:cs="Arial"/>
        </w:rPr>
        <w:t xml:space="preserve">(2016) </w:t>
      </w:r>
      <w:r w:rsidR="005F0496" w:rsidRPr="000F2005">
        <w:rPr>
          <w:rFonts w:ascii="Arial" w:eastAsia="Arial" w:hAnsi="Arial" w:cs="Arial"/>
        </w:rPr>
        <w:t>een model ontwikkel</w:t>
      </w:r>
      <w:r w:rsidR="0002444B">
        <w:rPr>
          <w:rFonts w:ascii="Arial" w:eastAsia="Arial" w:hAnsi="Arial" w:cs="Arial"/>
        </w:rPr>
        <w:t>d</w:t>
      </w:r>
      <w:r w:rsidR="005F0496" w:rsidRPr="000F2005">
        <w:rPr>
          <w:rFonts w:ascii="Arial" w:eastAsia="Arial" w:hAnsi="Arial" w:cs="Arial"/>
        </w:rPr>
        <w:t xml:space="preserve"> dat het belang van een goede balans tussen beloning en inspanning voor het werk benadrukt.</w:t>
      </w:r>
      <w:r w:rsidR="00F0512C" w:rsidRPr="000F2005">
        <w:rPr>
          <w:rFonts w:ascii="Arial" w:eastAsia="Arial" w:hAnsi="Arial" w:cs="Arial"/>
        </w:rPr>
        <w:t xml:space="preserve"> Dit model wordt toegelicht in </w:t>
      </w:r>
      <w:r w:rsidR="008508A1" w:rsidRPr="000F2005">
        <w:rPr>
          <w:rFonts w:ascii="Arial" w:eastAsia="Arial" w:hAnsi="Arial" w:cs="Arial"/>
        </w:rPr>
        <w:t>de volgende alinea</w:t>
      </w:r>
      <w:r w:rsidR="00C83128" w:rsidRPr="000F2005">
        <w:rPr>
          <w:rFonts w:ascii="Arial" w:eastAsia="Arial" w:hAnsi="Arial" w:cs="Arial"/>
        </w:rPr>
        <w:t>.</w:t>
      </w:r>
    </w:p>
    <w:p w14:paraId="6FA5AB8E" w14:textId="41B35CE6" w:rsidR="005F0496" w:rsidRDefault="005F0496" w:rsidP="665F8560">
      <w:pPr>
        <w:spacing w:after="0"/>
        <w:rPr>
          <w:rFonts w:ascii="Arial" w:eastAsia="Arial" w:hAnsi="Arial" w:cs="Arial"/>
          <w:b/>
          <w:bCs/>
          <w:i/>
          <w:iCs/>
        </w:rPr>
      </w:pPr>
    </w:p>
    <w:p w14:paraId="18FFB634" w14:textId="6D430299" w:rsidR="005F0496" w:rsidRPr="000F2005" w:rsidRDefault="005F0496" w:rsidP="665F8560">
      <w:pPr>
        <w:spacing w:after="0"/>
        <w:rPr>
          <w:rFonts w:ascii="Arial" w:eastAsia="Arial" w:hAnsi="Arial" w:cs="Arial"/>
          <w:b/>
          <w:bCs/>
          <w:i/>
          <w:iCs/>
        </w:rPr>
      </w:pPr>
      <w:r w:rsidRPr="000F2005">
        <w:rPr>
          <w:rFonts w:ascii="Arial" w:eastAsia="Arial" w:hAnsi="Arial" w:cs="Arial"/>
          <w:b/>
          <w:bCs/>
          <w:i/>
          <w:iCs/>
        </w:rPr>
        <w:t>ERI Model</w:t>
      </w:r>
    </w:p>
    <w:p w14:paraId="3EC78804" w14:textId="7997CC35" w:rsidR="005F0496" w:rsidRPr="000F2005" w:rsidRDefault="005F0496" w:rsidP="665F8560">
      <w:pPr>
        <w:spacing w:after="0"/>
        <w:rPr>
          <w:rFonts w:ascii="Arial" w:eastAsia="Arial" w:hAnsi="Arial" w:cs="Arial"/>
        </w:rPr>
      </w:pPr>
      <w:r w:rsidRPr="000F2005">
        <w:rPr>
          <w:rFonts w:ascii="Arial" w:eastAsia="Arial" w:hAnsi="Arial" w:cs="Arial"/>
        </w:rPr>
        <w:t xml:space="preserve">Het ERI model van Siegrist </w:t>
      </w:r>
      <w:r w:rsidR="00F73805" w:rsidRPr="000F2005">
        <w:rPr>
          <w:rFonts w:ascii="Arial" w:eastAsia="Arial" w:hAnsi="Arial" w:cs="Arial"/>
        </w:rPr>
        <w:t>(2016</w:t>
      </w:r>
      <w:r w:rsidRPr="000F2005">
        <w:rPr>
          <w:rFonts w:ascii="Arial" w:eastAsia="Arial" w:hAnsi="Arial" w:cs="Arial"/>
        </w:rPr>
        <w:t>) legt de nadruk op de beloningsstructuur van werk</w:t>
      </w:r>
      <w:r w:rsidR="008D395B" w:rsidRPr="000F2005">
        <w:rPr>
          <w:rFonts w:ascii="Arial" w:eastAsia="Arial" w:hAnsi="Arial" w:cs="Arial"/>
        </w:rPr>
        <w:t>. Volgens het model is er sprake van een sociaal uitwisselingsproces tussen beloningen van werk en de inspanning die dit vergt.</w:t>
      </w:r>
      <w:r w:rsidR="006D5C85" w:rsidRPr="000F2005">
        <w:rPr>
          <w:rFonts w:ascii="Arial" w:eastAsia="Arial" w:hAnsi="Arial" w:cs="Arial"/>
        </w:rPr>
        <w:t xml:space="preserve"> Om een beeld te schetsen bij deze balans staat het ERI model afgebeeld in figuur </w:t>
      </w:r>
      <w:r w:rsidR="00C468AB" w:rsidRPr="000F2005">
        <w:rPr>
          <w:rFonts w:ascii="Arial" w:eastAsia="Arial" w:hAnsi="Arial" w:cs="Arial"/>
        </w:rPr>
        <w:t xml:space="preserve">8. </w:t>
      </w:r>
      <w:r w:rsidR="008D395B" w:rsidRPr="000F2005">
        <w:rPr>
          <w:rFonts w:ascii="Arial" w:eastAsia="Arial" w:hAnsi="Arial" w:cs="Arial"/>
        </w:rPr>
        <w:t xml:space="preserve">Volgens Siegrist </w:t>
      </w:r>
      <w:r w:rsidR="00F73805" w:rsidRPr="000F2005">
        <w:rPr>
          <w:rFonts w:ascii="Arial" w:eastAsia="Arial" w:hAnsi="Arial" w:cs="Arial"/>
        </w:rPr>
        <w:t>(2016</w:t>
      </w:r>
      <w:r w:rsidR="008D395B" w:rsidRPr="000F2005">
        <w:rPr>
          <w:rFonts w:ascii="Arial" w:eastAsia="Arial" w:hAnsi="Arial" w:cs="Arial"/>
        </w:rPr>
        <w:t xml:space="preserve">) ontstaan er gezondheidsproblemen bij werknemers wanneer er </w:t>
      </w:r>
      <w:r w:rsidR="00F0512C" w:rsidRPr="000F2005">
        <w:rPr>
          <w:rFonts w:ascii="Arial" w:eastAsia="Arial" w:hAnsi="Arial" w:cs="Arial"/>
        </w:rPr>
        <w:t>een disbalans is tussen inspanning en beloning. Daarnaast kan er werkstress</w:t>
      </w:r>
      <w:r w:rsidR="00EC73FD" w:rsidRPr="000F2005">
        <w:rPr>
          <w:rFonts w:ascii="Arial" w:eastAsia="Arial" w:hAnsi="Arial" w:cs="Arial"/>
        </w:rPr>
        <w:t xml:space="preserve"> en meer personeelsverloop</w:t>
      </w:r>
      <w:r w:rsidR="00F0512C" w:rsidRPr="000F2005">
        <w:rPr>
          <w:rFonts w:ascii="Arial" w:eastAsia="Arial" w:hAnsi="Arial" w:cs="Arial"/>
        </w:rPr>
        <w:t xml:space="preserve"> ontstaan wanneer een werknemer het gevoel heeft dat de beloning niet in verhouding staat tot de inspanning die een werknemer levert (</w:t>
      </w:r>
      <w:r w:rsidR="00F73805" w:rsidRPr="000F2005">
        <w:rPr>
          <w:rFonts w:ascii="Arial" w:eastAsia="Arial" w:hAnsi="Arial" w:cs="Arial"/>
        </w:rPr>
        <w:t>Siegrist, 2016)</w:t>
      </w:r>
      <w:r w:rsidR="00B07A01" w:rsidRPr="000F2005">
        <w:rPr>
          <w:rFonts w:ascii="Arial" w:eastAsia="Arial" w:hAnsi="Arial" w:cs="Arial"/>
        </w:rPr>
        <w:t xml:space="preserve">. </w:t>
      </w:r>
      <w:r w:rsidR="006D5C85" w:rsidRPr="000F2005">
        <w:rPr>
          <w:rFonts w:ascii="Arial" w:eastAsia="Arial" w:hAnsi="Arial" w:cs="Arial"/>
        </w:rPr>
        <w:t>Deze werkstress zorgt ervoor dat de EVP van een organisatie minder aantrekkelijk wordt (Ledford et al., 20</w:t>
      </w:r>
      <w:r w:rsidR="00D2187A" w:rsidRPr="000F2005">
        <w:rPr>
          <w:rFonts w:ascii="Arial" w:eastAsia="Arial" w:hAnsi="Arial" w:cs="Arial"/>
        </w:rPr>
        <w:t>00</w:t>
      </w:r>
      <w:r w:rsidR="006D5C85" w:rsidRPr="000F2005">
        <w:rPr>
          <w:rFonts w:ascii="Arial" w:eastAsia="Arial" w:hAnsi="Arial" w:cs="Arial"/>
        </w:rPr>
        <w:t>). Daartegenover staat dat een positieve balans zorgt voor meer betrokkenheid, motivatie en</w:t>
      </w:r>
      <w:r w:rsidR="00F73805" w:rsidRPr="000F2005">
        <w:rPr>
          <w:rFonts w:ascii="Arial" w:eastAsia="Arial" w:hAnsi="Arial" w:cs="Arial"/>
        </w:rPr>
        <w:t xml:space="preserve"> werkgeluk bij werknemers (Siegrist, 2016). Betrokkenheid, motivatie en werkgeluk zijn volgens Ledford et al. (20</w:t>
      </w:r>
      <w:r w:rsidR="00D2187A" w:rsidRPr="000F2005">
        <w:rPr>
          <w:rFonts w:ascii="Arial" w:eastAsia="Arial" w:hAnsi="Arial" w:cs="Arial"/>
        </w:rPr>
        <w:t>00</w:t>
      </w:r>
      <w:r w:rsidR="00F73805" w:rsidRPr="000F2005">
        <w:rPr>
          <w:rFonts w:ascii="Arial" w:eastAsia="Arial" w:hAnsi="Arial" w:cs="Arial"/>
        </w:rPr>
        <w:t xml:space="preserve">) componenten voor een sterke EVP. Het belang van de beloningsbalans is duidelijk, maar hoe kan een werkgever dit vormgeven? In </w:t>
      </w:r>
      <w:r w:rsidR="008508A1" w:rsidRPr="000F2005">
        <w:rPr>
          <w:rFonts w:ascii="Arial" w:eastAsia="Arial" w:hAnsi="Arial" w:cs="Arial"/>
        </w:rPr>
        <w:t xml:space="preserve">de volgende alinea </w:t>
      </w:r>
      <w:r w:rsidR="00F73805" w:rsidRPr="000F2005">
        <w:rPr>
          <w:rFonts w:ascii="Arial" w:eastAsia="Arial" w:hAnsi="Arial" w:cs="Arial"/>
        </w:rPr>
        <w:t>wordt toegelicht op welke manieren werkgevers het arbeidsvoorwaardenpakket kunnen vormgeven.</w:t>
      </w:r>
    </w:p>
    <w:p w14:paraId="23497292" w14:textId="53BD1DFC" w:rsidR="006D5C85" w:rsidRDefault="006D5C85" w:rsidP="665F8560">
      <w:pPr>
        <w:spacing w:after="0"/>
        <w:rPr>
          <w:rFonts w:ascii="Arial" w:eastAsia="Arial" w:hAnsi="Arial" w:cs="Arial"/>
          <w:color w:val="FF0000"/>
        </w:rPr>
      </w:pPr>
    </w:p>
    <w:p w14:paraId="24C59D0D" w14:textId="77777777" w:rsidR="00096EFA" w:rsidRDefault="006D5C85" w:rsidP="00096EFA">
      <w:pPr>
        <w:keepNext/>
        <w:spacing w:after="0"/>
        <w:jc w:val="center"/>
      </w:pPr>
      <w:r w:rsidRPr="006D5C85">
        <w:rPr>
          <w:rFonts w:ascii="Arial" w:eastAsia="Arial" w:hAnsi="Arial" w:cs="Arial"/>
          <w:noProof/>
          <w:color w:val="FF0000"/>
        </w:rPr>
        <w:drawing>
          <wp:inline distT="0" distB="0" distL="0" distR="0" wp14:anchorId="7E27C7F4" wp14:editId="572ED8FF">
            <wp:extent cx="3915321" cy="196242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5321" cy="1962424"/>
                    </a:xfrm>
                    <a:prstGeom prst="rect">
                      <a:avLst/>
                    </a:prstGeom>
                  </pic:spPr>
                </pic:pic>
              </a:graphicData>
            </a:graphic>
          </wp:inline>
        </w:drawing>
      </w:r>
    </w:p>
    <w:p w14:paraId="19342950" w14:textId="0A23CFED" w:rsidR="006D5C85" w:rsidRDefault="00096EFA" w:rsidP="00096EFA">
      <w:pPr>
        <w:pStyle w:val="Bijschrift"/>
        <w:jc w:val="center"/>
        <w:rPr>
          <w:rFonts w:ascii="Arial" w:eastAsia="Arial" w:hAnsi="Arial" w:cs="Arial"/>
          <w:color w:val="FF0000"/>
        </w:rPr>
      </w:pPr>
      <w:r>
        <w:t>Figuur 8: ERI-model (Siegrist, 2016).</w:t>
      </w:r>
    </w:p>
    <w:p w14:paraId="1294793B" w14:textId="77777777" w:rsidR="006D5C85" w:rsidRPr="005F0496" w:rsidRDefault="006D5C85" w:rsidP="665F8560">
      <w:pPr>
        <w:spacing w:after="0"/>
        <w:rPr>
          <w:rFonts w:ascii="Arial" w:eastAsia="Arial" w:hAnsi="Arial" w:cs="Arial"/>
          <w:color w:val="FF0000"/>
        </w:rPr>
      </w:pPr>
    </w:p>
    <w:p w14:paraId="1F1BC409" w14:textId="77777777" w:rsidR="00F73805" w:rsidRDefault="00F73805" w:rsidP="0FD40813">
      <w:pPr>
        <w:spacing w:after="0"/>
        <w:rPr>
          <w:rFonts w:ascii="Arial" w:eastAsia="Arial" w:hAnsi="Arial" w:cs="Arial"/>
          <w:b/>
          <w:bCs/>
          <w:i/>
          <w:iCs/>
        </w:rPr>
      </w:pPr>
    </w:p>
    <w:p w14:paraId="6B8771A6" w14:textId="0C6879F8" w:rsidR="2A2296C8" w:rsidRDefault="2A2296C8" w:rsidP="0FD40813">
      <w:pPr>
        <w:spacing w:after="0"/>
        <w:rPr>
          <w:rFonts w:ascii="Arial" w:eastAsia="Arial" w:hAnsi="Arial" w:cs="Arial"/>
          <w:b/>
          <w:bCs/>
          <w:i/>
          <w:iCs/>
        </w:rPr>
      </w:pPr>
      <w:r w:rsidRPr="212A2461">
        <w:rPr>
          <w:rFonts w:ascii="Arial" w:eastAsia="Arial" w:hAnsi="Arial" w:cs="Arial"/>
          <w:b/>
          <w:bCs/>
          <w:i/>
          <w:iCs/>
        </w:rPr>
        <w:t>Cafetariamodel</w:t>
      </w:r>
    </w:p>
    <w:p w14:paraId="2B3F147C" w14:textId="3A5BF941" w:rsidR="42B342BB" w:rsidRDefault="42B342BB" w:rsidP="212A2461">
      <w:pPr>
        <w:spacing w:after="0"/>
        <w:rPr>
          <w:rFonts w:ascii="Arial" w:eastAsia="Arial" w:hAnsi="Arial" w:cs="Arial"/>
        </w:rPr>
      </w:pPr>
      <w:r w:rsidRPr="212A2461">
        <w:rPr>
          <w:rFonts w:ascii="Arial" w:eastAsia="Arial" w:hAnsi="Arial" w:cs="Arial"/>
        </w:rPr>
        <w:t xml:space="preserve">Er zijn verschillende vormen van arbeidsvoorwaardenpakketten die werkgevers kunnen </w:t>
      </w:r>
      <w:r w:rsidR="758C2F0A" w:rsidRPr="212A2461">
        <w:rPr>
          <w:rFonts w:ascii="Arial" w:eastAsia="Arial" w:hAnsi="Arial" w:cs="Arial"/>
        </w:rPr>
        <w:t>toereiken aan h</w:t>
      </w:r>
      <w:r w:rsidR="00B07A01">
        <w:rPr>
          <w:rFonts w:ascii="Arial" w:eastAsia="Arial" w:hAnsi="Arial" w:cs="Arial"/>
        </w:rPr>
        <w:t>un</w:t>
      </w:r>
      <w:r w:rsidR="758C2F0A" w:rsidRPr="212A2461">
        <w:rPr>
          <w:rFonts w:ascii="Arial" w:eastAsia="Arial" w:hAnsi="Arial" w:cs="Arial"/>
        </w:rPr>
        <w:t xml:space="preserve"> werknemers, één daarvan is het cafetariamodel.</w:t>
      </w:r>
    </w:p>
    <w:p w14:paraId="35435173" w14:textId="571D358D" w:rsidR="46137D5E" w:rsidRDefault="46137D5E" w:rsidP="5C705678">
      <w:pPr>
        <w:spacing w:after="0"/>
        <w:rPr>
          <w:rFonts w:ascii="Arial" w:eastAsia="Arial" w:hAnsi="Arial" w:cs="Arial"/>
        </w:rPr>
      </w:pPr>
      <w:r w:rsidRPr="5C705678">
        <w:rPr>
          <w:rFonts w:ascii="Arial" w:eastAsia="Arial" w:hAnsi="Arial" w:cs="Arial"/>
        </w:rPr>
        <w:t xml:space="preserve">Het zogenoemde cafetariamodel is ontstaan in de loop der jaren en heeft geen unieke eigenaar. Wel zijn er verschillende </w:t>
      </w:r>
      <w:r w:rsidR="1F838BB5" w:rsidRPr="5C705678">
        <w:rPr>
          <w:rFonts w:ascii="Arial" w:eastAsia="Arial" w:hAnsi="Arial" w:cs="Arial"/>
        </w:rPr>
        <w:t>onderzoeken naar dit model gedaan. Het cafetariamodel omtrent arbeidsvoorwaarden is ontstaan als manier om werknemers meer keuzevrijheid en flexibiliteit in hun arbeidsvoorwaarden te bieden (</w:t>
      </w:r>
      <w:r w:rsidR="77D0C7F3" w:rsidRPr="5C705678">
        <w:rPr>
          <w:rFonts w:ascii="Arial" w:eastAsia="Arial" w:hAnsi="Arial" w:cs="Arial"/>
        </w:rPr>
        <w:t>Van der Heijden &amp; De Lange, 2019).</w:t>
      </w:r>
      <w:r w:rsidR="00867928">
        <w:rPr>
          <w:rFonts w:ascii="Arial" w:eastAsia="Arial" w:hAnsi="Arial" w:cs="Arial"/>
        </w:rPr>
        <w:t xml:space="preserve"> Het cafetariamodel voor arbeidsvoorwaarden houdt feitelijk in dat een werknemer zijn of haar secundaire arbeidsvoorwaarden kan kiezen. Zoals men ook een bestelling kan uitzoeken bij een cafetaria (Van der Heij</w:t>
      </w:r>
      <w:r w:rsidR="003C4C7B">
        <w:rPr>
          <w:rFonts w:ascii="Arial" w:eastAsia="Arial" w:hAnsi="Arial" w:cs="Arial"/>
        </w:rPr>
        <w:t>d</w:t>
      </w:r>
      <w:r w:rsidR="00867928">
        <w:rPr>
          <w:rFonts w:ascii="Arial" w:eastAsia="Arial" w:hAnsi="Arial" w:cs="Arial"/>
        </w:rPr>
        <w:t>en &amp; De Lange, 2019).</w:t>
      </w:r>
      <w:r w:rsidR="77D0C7F3" w:rsidRPr="5C705678">
        <w:rPr>
          <w:rFonts w:ascii="Arial" w:eastAsia="Arial" w:hAnsi="Arial" w:cs="Arial"/>
        </w:rPr>
        <w:t xml:space="preserve"> </w:t>
      </w:r>
      <w:r w:rsidR="3C581167" w:rsidRPr="5C705678">
        <w:rPr>
          <w:rFonts w:ascii="Arial" w:eastAsia="Arial" w:hAnsi="Arial" w:cs="Arial"/>
        </w:rPr>
        <w:t>Uit onderzoek van Van der Heijden en De Lange (2019) blijkt ook dat werknemers die gebruik maken van dit model een grotere tevredenheid ervaren over de arbeidsvoorwaarden dan medewerkers die geen gebruik maken van dit model.</w:t>
      </w:r>
      <w:r w:rsidR="24DD3732" w:rsidRPr="5C705678">
        <w:rPr>
          <w:rFonts w:ascii="Arial" w:eastAsia="Arial" w:hAnsi="Arial" w:cs="Arial"/>
        </w:rPr>
        <w:t xml:space="preserve"> Ook toonde Van der Heijden en De Lange (2019) in een onderzoek aan dat het cafetariamodel voor een betere werk-</w:t>
      </w:r>
      <w:r w:rsidR="5D1B85FF" w:rsidRPr="5C705678">
        <w:rPr>
          <w:rFonts w:ascii="Arial" w:eastAsia="Arial" w:hAnsi="Arial" w:cs="Arial"/>
        </w:rPr>
        <w:t xml:space="preserve">privébalans en een hogere werknemerstevredenheid kan </w:t>
      </w:r>
      <w:r w:rsidR="47DB5FBA" w:rsidRPr="5C705678">
        <w:rPr>
          <w:rFonts w:ascii="Arial" w:eastAsia="Arial" w:hAnsi="Arial" w:cs="Arial"/>
        </w:rPr>
        <w:t>zorge</w:t>
      </w:r>
      <w:r w:rsidR="5D1B85FF" w:rsidRPr="5C705678">
        <w:rPr>
          <w:rFonts w:ascii="Arial" w:eastAsia="Arial" w:hAnsi="Arial" w:cs="Arial"/>
        </w:rPr>
        <w:t>n.</w:t>
      </w:r>
    </w:p>
    <w:p w14:paraId="767295E7" w14:textId="6B967B55" w:rsidR="0FD40813" w:rsidRDefault="0FD40813" w:rsidP="0FD40813">
      <w:pPr>
        <w:spacing w:after="0"/>
        <w:rPr>
          <w:rFonts w:ascii="Arial" w:eastAsia="Arial" w:hAnsi="Arial" w:cs="Arial"/>
        </w:rPr>
      </w:pPr>
    </w:p>
    <w:p w14:paraId="070655C2" w14:textId="401BC087" w:rsidR="005B7844" w:rsidRPr="005B7844" w:rsidRDefault="005B7844" w:rsidP="0FD40813">
      <w:pPr>
        <w:spacing w:after="0"/>
        <w:rPr>
          <w:rFonts w:ascii="Arial" w:eastAsia="Arial" w:hAnsi="Arial" w:cs="Arial"/>
          <w:b/>
          <w:bCs/>
          <w:i/>
          <w:iCs/>
        </w:rPr>
      </w:pPr>
      <w:r>
        <w:rPr>
          <w:rFonts w:ascii="Arial" w:eastAsia="Arial" w:hAnsi="Arial" w:cs="Arial"/>
          <w:b/>
          <w:bCs/>
          <w:i/>
          <w:iCs/>
        </w:rPr>
        <w:t>Kritiek op Cafetariamodel</w:t>
      </w:r>
    </w:p>
    <w:p w14:paraId="76878AA2" w14:textId="5B9BD303" w:rsidR="5D1B85FF" w:rsidRDefault="5D1B85FF" w:rsidP="0FD40813">
      <w:pPr>
        <w:spacing w:after="0"/>
        <w:rPr>
          <w:rFonts w:ascii="Arial" w:eastAsia="Arial" w:hAnsi="Arial" w:cs="Arial"/>
        </w:rPr>
      </w:pPr>
      <w:r w:rsidRPr="0FD40813">
        <w:rPr>
          <w:rFonts w:ascii="Arial" w:eastAsia="Arial" w:hAnsi="Arial" w:cs="Arial"/>
        </w:rPr>
        <w:t xml:space="preserve">Echter zijn er ook de nodige kritieken op het cafetariamodel, zo is het fiscaal niet altijd makkelijk om zo'n model te handhaven omdat er verschillende spelregels zijn. Daarnaast </w:t>
      </w:r>
      <w:r w:rsidRPr="0FD40813">
        <w:rPr>
          <w:rFonts w:ascii="Arial" w:eastAsia="Arial" w:hAnsi="Arial" w:cs="Arial"/>
        </w:rPr>
        <w:lastRenderedPageBreak/>
        <w:t>kan het cafetariamodel</w:t>
      </w:r>
      <w:r w:rsidR="2460356E" w:rsidRPr="0FD40813">
        <w:rPr>
          <w:rFonts w:ascii="Arial" w:eastAsia="Arial" w:hAnsi="Arial" w:cs="Arial"/>
        </w:rPr>
        <w:t xml:space="preserve"> zorgen voor ongewenste verschillen tussen de arbeidsvoorwaarden van werknemers. Tot slot kunnen er ook arbeidsrechtelijke problemen ontstaan bij het zomaar invoeren van een cafetariamodel</w:t>
      </w:r>
      <w:r w:rsidR="26749CCE" w:rsidRPr="0FD40813">
        <w:rPr>
          <w:rFonts w:ascii="Arial" w:eastAsia="Arial" w:hAnsi="Arial" w:cs="Arial"/>
        </w:rPr>
        <w:t xml:space="preserve"> (HR-praktijk, z.d.).</w:t>
      </w:r>
    </w:p>
    <w:p w14:paraId="7BF06006" w14:textId="77777777" w:rsidR="00D92577" w:rsidRDefault="00D92577" w:rsidP="212A2461">
      <w:pPr>
        <w:spacing w:after="0"/>
        <w:rPr>
          <w:b/>
          <w:bCs/>
          <w:i/>
          <w:iCs/>
        </w:rPr>
      </w:pPr>
    </w:p>
    <w:p w14:paraId="4259ADFA" w14:textId="0B587746" w:rsidR="0D8386F6" w:rsidRPr="00D92577" w:rsidRDefault="0D8386F6" w:rsidP="212A2461">
      <w:pPr>
        <w:spacing w:after="0"/>
        <w:rPr>
          <w:rFonts w:ascii="Arial" w:hAnsi="Arial" w:cs="Arial"/>
          <w:b/>
          <w:bCs/>
          <w:i/>
          <w:iCs/>
        </w:rPr>
      </w:pPr>
      <w:r w:rsidRPr="00D92577">
        <w:rPr>
          <w:rFonts w:ascii="Arial" w:hAnsi="Arial" w:cs="Arial"/>
          <w:b/>
          <w:bCs/>
          <w:i/>
          <w:iCs/>
        </w:rPr>
        <w:t>Persoonlijk budget model</w:t>
      </w:r>
    </w:p>
    <w:p w14:paraId="32FBF423" w14:textId="667F1E9B" w:rsidR="070D99E2" w:rsidRDefault="0D8386F6" w:rsidP="688899A8">
      <w:pPr>
        <w:spacing w:after="0"/>
        <w:rPr>
          <w:rFonts w:ascii="Arial" w:hAnsi="Arial" w:cs="Arial"/>
        </w:rPr>
      </w:pPr>
      <w:r w:rsidRPr="00D92577">
        <w:rPr>
          <w:rFonts w:ascii="Arial" w:hAnsi="Arial" w:cs="Arial"/>
        </w:rPr>
        <w:t>Naast het cafetariamodel zijn er nog meer vormen van arbeidsvoorwaardenpakketten. Het persoonlijke budget model wordt ook door veel organisaties gebruikt.</w:t>
      </w:r>
      <w:r w:rsidR="79F9E8F5" w:rsidRPr="00D92577">
        <w:rPr>
          <w:rFonts w:ascii="Arial" w:hAnsi="Arial" w:cs="Arial"/>
        </w:rPr>
        <w:t xml:space="preserve"> Volgens Bekker</w:t>
      </w:r>
      <w:r w:rsidR="6A10E57C" w:rsidRPr="00D92577">
        <w:rPr>
          <w:rFonts w:ascii="Arial" w:hAnsi="Arial" w:cs="Arial"/>
        </w:rPr>
        <w:t>ing</w:t>
      </w:r>
      <w:r w:rsidR="0316B4F7" w:rsidRPr="00D92577">
        <w:rPr>
          <w:rFonts w:ascii="Arial" w:hAnsi="Arial" w:cs="Arial"/>
        </w:rPr>
        <w:t xml:space="preserve"> </w:t>
      </w:r>
      <w:r w:rsidR="79F9E8F5" w:rsidRPr="00D92577">
        <w:rPr>
          <w:rFonts w:ascii="Arial" w:hAnsi="Arial" w:cs="Arial"/>
        </w:rPr>
        <w:t>(2015) is het persoonlijk budget een flexibele</w:t>
      </w:r>
      <w:r w:rsidR="6269278F" w:rsidRPr="00D92577">
        <w:rPr>
          <w:rFonts w:ascii="Arial" w:hAnsi="Arial" w:cs="Arial"/>
        </w:rPr>
        <w:t xml:space="preserve"> tool om een persoonlijk arbeidsvoorwaarde</w:t>
      </w:r>
      <w:r w:rsidR="4471CFC5" w:rsidRPr="00D92577">
        <w:rPr>
          <w:rFonts w:ascii="Arial" w:hAnsi="Arial" w:cs="Arial"/>
        </w:rPr>
        <w:t>n</w:t>
      </w:r>
      <w:r w:rsidR="6269278F" w:rsidRPr="00D92577">
        <w:rPr>
          <w:rFonts w:ascii="Arial" w:hAnsi="Arial" w:cs="Arial"/>
        </w:rPr>
        <w:t>model voor een werknemer samen te stellen</w:t>
      </w:r>
      <w:r w:rsidR="3B6CB20F" w:rsidRPr="00D92577">
        <w:rPr>
          <w:rFonts w:ascii="Arial" w:hAnsi="Arial" w:cs="Arial"/>
        </w:rPr>
        <w:t>. Dit model gaat er van uit dat een medewerker zelf zijn budget verdeelt over de opties die door de organisatie worden aangeboden, denk hierbij aan pensioen, de aankoop van verlof, een extra opleiding of korting op de zorgverzekering (Bekkering, 2015)</w:t>
      </w:r>
      <w:r w:rsidR="3666F020" w:rsidRPr="00D92577">
        <w:rPr>
          <w:rFonts w:ascii="Arial" w:hAnsi="Arial" w:cs="Arial"/>
        </w:rPr>
        <w:t>. Het persoonlijk budgetmodel kent dan ook veel overlap met het veel gebruikte cafetariamodel. In essentie gaan beide modellen er van uit dat een werknemer naar eigen invulling zijn of haar arbeidsvoorwaardenpakket kan samenstellen (HR-praktijk, z.d.).</w:t>
      </w:r>
    </w:p>
    <w:p w14:paraId="35C616B2" w14:textId="0B618435" w:rsidR="00D92577" w:rsidRDefault="00D92577" w:rsidP="688899A8">
      <w:pPr>
        <w:spacing w:after="0"/>
        <w:rPr>
          <w:rFonts w:ascii="Arial" w:hAnsi="Arial" w:cs="Arial"/>
        </w:rPr>
      </w:pPr>
    </w:p>
    <w:p w14:paraId="37199B0E" w14:textId="488187A8" w:rsidR="00D92577" w:rsidRPr="000F2005" w:rsidRDefault="00364E74" w:rsidP="688899A8">
      <w:pPr>
        <w:spacing w:after="0"/>
        <w:rPr>
          <w:rFonts w:ascii="Arial" w:hAnsi="Arial" w:cs="Arial"/>
        </w:rPr>
      </w:pPr>
      <w:r w:rsidRPr="000F2005">
        <w:rPr>
          <w:rFonts w:ascii="Arial" w:hAnsi="Arial" w:cs="Arial"/>
        </w:rPr>
        <w:t>Zoals in deze paragraaf beschreven spelen  verschillende soorten arbeidsvoorwaarden</w:t>
      </w:r>
      <w:r w:rsidR="00F73805" w:rsidRPr="000F2005">
        <w:rPr>
          <w:rFonts w:ascii="Arial" w:hAnsi="Arial" w:cs="Arial"/>
        </w:rPr>
        <w:t xml:space="preserve"> en de beloningsbalans</w:t>
      </w:r>
      <w:r w:rsidRPr="000F2005">
        <w:rPr>
          <w:rFonts w:ascii="Arial" w:hAnsi="Arial" w:cs="Arial"/>
        </w:rPr>
        <w:t xml:space="preserve"> een grote rol in het creëren van een sterke EVP. Om die reden zal in de onderzoeksfase uitgebreid stil worden gestaan bij het begrip arbeidsvoorwaarden.</w:t>
      </w:r>
    </w:p>
    <w:p w14:paraId="1B8479F8" w14:textId="77777777" w:rsidR="00DD2AB1" w:rsidRPr="00364E74" w:rsidRDefault="00DD2AB1" w:rsidP="688899A8">
      <w:pPr>
        <w:spacing w:after="0"/>
        <w:rPr>
          <w:rFonts w:ascii="Arial" w:hAnsi="Arial" w:cs="Arial"/>
          <w:color w:val="FF0000"/>
        </w:rPr>
      </w:pPr>
    </w:p>
    <w:p w14:paraId="75649A39" w14:textId="304BFEBA" w:rsidR="070D99E2" w:rsidRDefault="070D99E2" w:rsidP="688899A8">
      <w:pPr>
        <w:spacing w:after="0"/>
        <w:rPr>
          <w:rFonts w:ascii="Arial" w:eastAsia="Arial" w:hAnsi="Arial" w:cs="Arial"/>
        </w:rPr>
      </w:pPr>
    </w:p>
    <w:p w14:paraId="713E9ACA" w14:textId="33FCC3E2" w:rsidR="003775F8" w:rsidRPr="002D2797" w:rsidRDefault="26F1AEE5" w:rsidP="002D2797">
      <w:pPr>
        <w:pStyle w:val="Kop2"/>
        <w:rPr>
          <w:rFonts w:ascii="Arial" w:hAnsi="Arial" w:cs="Arial"/>
          <w:b/>
          <w:bCs/>
          <w:color w:val="0070C0"/>
        </w:rPr>
      </w:pPr>
      <w:bookmarkStart w:id="14" w:name="_Toc157698809"/>
      <w:r w:rsidRPr="00DA4623">
        <w:rPr>
          <w:rFonts w:ascii="Arial" w:hAnsi="Arial" w:cs="Arial"/>
          <w:b/>
          <w:bCs/>
          <w:color w:val="0070C0"/>
        </w:rPr>
        <w:t>2.4 Werkomgeving</w:t>
      </w:r>
      <w:bookmarkEnd w:id="14"/>
    </w:p>
    <w:p w14:paraId="08F2C4DB" w14:textId="4447DEA2" w:rsidR="212A2461" w:rsidRPr="000F2005" w:rsidRDefault="000568E4" w:rsidP="00DD2AB1">
      <w:pPr>
        <w:spacing w:after="0"/>
        <w:rPr>
          <w:rFonts w:ascii="Arial" w:eastAsia="Arial" w:hAnsi="Arial" w:cs="Arial"/>
        </w:rPr>
      </w:pPr>
      <w:r w:rsidRPr="000F2005">
        <w:rPr>
          <w:rFonts w:ascii="Arial" w:eastAsia="Arial" w:hAnsi="Arial" w:cs="Arial"/>
        </w:rPr>
        <w:t xml:space="preserve">De werkomgeving is de volgende onafhankelijke variabele die in dit theoretisch kader wordt uitgelicht. Volgens Morgan (2017) is het belangrijk dat werknemers erkenning en waardering krijgen voor hetgeen dat ze op het werk doen. Ook speelt de fysieke omgeving een belangrijke rol. Zoals een ergonomische werkplek, een mooi gedecoreerde werkruimte of open zitplekken voor alle werknemers. Daarnaast is het volgens </w:t>
      </w:r>
      <w:r w:rsidR="001F429A" w:rsidRPr="000F2005">
        <w:rPr>
          <w:rFonts w:ascii="Arial" w:eastAsia="Arial" w:hAnsi="Arial" w:cs="Arial"/>
        </w:rPr>
        <w:t>Beauregard en Henry (2009)</w:t>
      </w:r>
      <w:r w:rsidRPr="000F2005">
        <w:rPr>
          <w:rFonts w:ascii="Arial" w:eastAsia="Arial" w:hAnsi="Arial" w:cs="Arial"/>
        </w:rPr>
        <w:t xml:space="preserve"> belangrijk voor werknemers dat ze een goede werk-privé balans ervaren.</w:t>
      </w:r>
      <w:r w:rsidR="001F429A" w:rsidRPr="000F2005">
        <w:rPr>
          <w:rFonts w:ascii="Arial" w:eastAsia="Arial" w:hAnsi="Arial" w:cs="Arial"/>
        </w:rPr>
        <w:t xml:space="preserve"> </w:t>
      </w:r>
    </w:p>
    <w:p w14:paraId="47E543E7" w14:textId="77777777" w:rsidR="00DD2AB1" w:rsidRPr="00DD2AB1" w:rsidRDefault="00DD2AB1" w:rsidP="00DD2AB1">
      <w:pPr>
        <w:spacing w:after="0"/>
        <w:rPr>
          <w:rFonts w:ascii="Arial" w:eastAsia="Arial" w:hAnsi="Arial" w:cs="Arial"/>
        </w:rPr>
      </w:pPr>
    </w:p>
    <w:p w14:paraId="13CE0D17" w14:textId="09BAE944" w:rsidR="29FACCAC" w:rsidRPr="00D92577" w:rsidRDefault="29FACCAC" w:rsidP="212A2461">
      <w:pPr>
        <w:spacing w:after="0"/>
        <w:rPr>
          <w:rFonts w:ascii="Arial" w:hAnsi="Arial" w:cs="Arial"/>
        </w:rPr>
      </w:pPr>
      <w:r w:rsidRPr="00D92577">
        <w:rPr>
          <w:rFonts w:ascii="Arial" w:hAnsi="Arial" w:cs="Arial"/>
          <w:b/>
          <w:bCs/>
          <w:i/>
          <w:iCs/>
        </w:rPr>
        <w:t xml:space="preserve">Job </w:t>
      </w:r>
      <w:r w:rsidR="3D95472C" w:rsidRPr="00D92577">
        <w:rPr>
          <w:rFonts w:ascii="Arial" w:hAnsi="Arial" w:cs="Arial"/>
          <w:b/>
          <w:bCs/>
          <w:i/>
          <w:iCs/>
        </w:rPr>
        <w:t>D</w:t>
      </w:r>
      <w:r w:rsidRPr="00D92577">
        <w:rPr>
          <w:rFonts w:ascii="Arial" w:hAnsi="Arial" w:cs="Arial"/>
          <w:b/>
          <w:bCs/>
          <w:i/>
          <w:iCs/>
        </w:rPr>
        <w:t>emands-</w:t>
      </w:r>
      <w:r w:rsidR="395A774A" w:rsidRPr="00D92577">
        <w:rPr>
          <w:rFonts w:ascii="Arial" w:hAnsi="Arial" w:cs="Arial"/>
          <w:b/>
          <w:bCs/>
          <w:i/>
          <w:iCs/>
        </w:rPr>
        <w:t>R</w:t>
      </w:r>
      <w:r w:rsidRPr="00D92577">
        <w:rPr>
          <w:rFonts w:ascii="Arial" w:hAnsi="Arial" w:cs="Arial"/>
          <w:b/>
          <w:bCs/>
          <w:i/>
          <w:iCs/>
        </w:rPr>
        <w:t>esources model</w:t>
      </w:r>
    </w:p>
    <w:p w14:paraId="1994BE28" w14:textId="5F0B094E" w:rsidR="070D99E2" w:rsidRPr="00DD2AB1" w:rsidRDefault="597B8D7F" w:rsidP="688899A8">
      <w:pPr>
        <w:spacing w:after="0"/>
        <w:rPr>
          <w:rFonts w:ascii="Arial" w:hAnsi="Arial" w:cs="Arial"/>
        </w:rPr>
      </w:pPr>
      <w:r w:rsidRPr="00D92577">
        <w:rPr>
          <w:rFonts w:ascii="Arial" w:hAnsi="Arial" w:cs="Arial"/>
        </w:rPr>
        <w:t>Volgens Bakker et al. (2007) bestaat de werkomgeving van een werknemer uit 2 factoren. De eerste factor zijn de taakeisen die een werknemer heeft, de tweede fac</w:t>
      </w:r>
      <w:r w:rsidR="7A291AE6" w:rsidRPr="00D92577">
        <w:rPr>
          <w:rFonts w:ascii="Arial" w:hAnsi="Arial" w:cs="Arial"/>
        </w:rPr>
        <w:t>tor zijn de hulpbronnen die een werknemer heeft. Bij taakeisen moet men denken aan de aspecten van het werk die inspanning van de werknemer vergen. Denk hierbij aan emotionele belastin</w:t>
      </w:r>
      <w:r w:rsidR="08271744" w:rsidRPr="00D92577">
        <w:rPr>
          <w:rFonts w:ascii="Arial" w:hAnsi="Arial" w:cs="Arial"/>
        </w:rPr>
        <w:t>g tijdens het werk, de werkdruk</w:t>
      </w:r>
      <w:r w:rsidR="4145A7F3" w:rsidRPr="00D92577">
        <w:rPr>
          <w:rFonts w:ascii="Arial" w:hAnsi="Arial" w:cs="Arial"/>
        </w:rPr>
        <w:t xml:space="preserve">, </w:t>
      </w:r>
      <w:r w:rsidR="6E61D824" w:rsidRPr="00D92577">
        <w:rPr>
          <w:rFonts w:ascii="Arial" w:hAnsi="Arial" w:cs="Arial"/>
        </w:rPr>
        <w:t>fysieke belasting tijdens het werk of mentale belasting</w:t>
      </w:r>
      <w:r w:rsidR="08271744" w:rsidRPr="00D92577">
        <w:rPr>
          <w:rFonts w:ascii="Arial" w:hAnsi="Arial" w:cs="Arial"/>
        </w:rPr>
        <w:t>.</w:t>
      </w:r>
      <w:r w:rsidR="114D8894" w:rsidRPr="00D92577">
        <w:rPr>
          <w:rFonts w:ascii="Arial" w:hAnsi="Arial" w:cs="Arial"/>
        </w:rPr>
        <w:t xml:space="preserve"> De hulpbronnen zijn de bronnen die werknemers kunnen gebruiken </w:t>
      </w:r>
      <w:r w:rsidR="4CC63F20" w:rsidRPr="00D92577">
        <w:rPr>
          <w:rFonts w:ascii="Arial" w:hAnsi="Arial" w:cs="Arial"/>
        </w:rPr>
        <w:t xml:space="preserve">ter ondersteuning bij de werkzaamheden. Denk hierbij aan </w:t>
      </w:r>
      <w:r w:rsidR="651F63FF" w:rsidRPr="00D92577">
        <w:rPr>
          <w:rFonts w:ascii="Arial" w:hAnsi="Arial" w:cs="Arial"/>
        </w:rPr>
        <w:t>sociale steun van collega's, autonomie en feedback (Bakker et al., 2007)</w:t>
      </w:r>
      <w:r w:rsidR="5DC5D2CF" w:rsidRPr="00D92577">
        <w:rPr>
          <w:rFonts w:ascii="Arial" w:hAnsi="Arial" w:cs="Arial"/>
        </w:rPr>
        <w:t>. Het is dan ook belangrijk om een goede balans te vinden in deze taakeisen en de beschikbare hulpbronnen. Wanneer de taakeisen overheersen zal dit zorgen voor werkstress, wat weer zorgt v</w:t>
      </w:r>
      <w:r w:rsidR="46A3DA13" w:rsidRPr="00D92577">
        <w:rPr>
          <w:rFonts w:ascii="Arial" w:hAnsi="Arial" w:cs="Arial"/>
        </w:rPr>
        <w:t xml:space="preserve">oor uitputting en meer verzuim </w:t>
      </w:r>
      <w:r w:rsidR="46A3DA13" w:rsidRPr="00951315">
        <w:rPr>
          <w:rFonts w:ascii="Arial" w:hAnsi="Arial" w:cs="Arial"/>
        </w:rPr>
        <w:t>(B</w:t>
      </w:r>
      <w:r w:rsidR="007E74A0" w:rsidRPr="00951315">
        <w:rPr>
          <w:rFonts w:ascii="Arial" w:hAnsi="Arial" w:cs="Arial"/>
        </w:rPr>
        <w:t xml:space="preserve">akker </w:t>
      </w:r>
      <w:r w:rsidR="46A3DA13" w:rsidRPr="00951315">
        <w:rPr>
          <w:rFonts w:ascii="Arial" w:hAnsi="Arial" w:cs="Arial"/>
        </w:rPr>
        <w:t>et al.,</w:t>
      </w:r>
      <w:r w:rsidR="46A3DA13" w:rsidRPr="00D92577">
        <w:rPr>
          <w:rFonts w:ascii="Arial" w:hAnsi="Arial" w:cs="Arial"/>
        </w:rPr>
        <w:t xml:space="preserve"> 2007). Daartegenover staat dat wanneer de hulpbronnen overheersen dit zal leiden tot meer bevlogenheid bij een werknemer, wat weer leidt tot een hogere productiviteit en minder verzuim </w:t>
      </w:r>
      <w:r w:rsidR="46A3DA13" w:rsidRPr="00951315">
        <w:rPr>
          <w:rFonts w:ascii="Arial" w:hAnsi="Arial" w:cs="Arial"/>
        </w:rPr>
        <w:t>(Ba</w:t>
      </w:r>
      <w:r w:rsidR="007E74A0" w:rsidRPr="00951315">
        <w:rPr>
          <w:rFonts w:ascii="Arial" w:hAnsi="Arial" w:cs="Arial"/>
        </w:rPr>
        <w:t xml:space="preserve">kker </w:t>
      </w:r>
      <w:r w:rsidR="46A3DA13" w:rsidRPr="00951315">
        <w:rPr>
          <w:rFonts w:ascii="Arial" w:hAnsi="Arial" w:cs="Arial"/>
        </w:rPr>
        <w:t>et al., 20</w:t>
      </w:r>
      <w:r w:rsidR="200C081F" w:rsidRPr="00951315">
        <w:rPr>
          <w:rFonts w:ascii="Arial" w:hAnsi="Arial" w:cs="Arial"/>
        </w:rPr>
        <w:t>07).</w:t>
      </w:r>
      <w:r w:rsidR="721F3B16" w:rsidRPr="00D92577">
        <w:rPr>
          <w:rFonts w:ascii="Arial" w:hAnsi="Arial" w:cs="Arial"/>
        </w:rPr>
        <w:t xml:space="preserve"> Deze benadering wordt ook wel het Job Demands-Resources model genoemd.</w:t>
      </w:r>
    </w:p>
    <w:p w14:paraId="49F28EC5" w14:textId="2FC0A48C" w:rsidR="212A2461" w:rsidRDefault="212A2461" w:rsidP="212A2461">
      <w:pPr>
        <w:spacing w:after="0"/>
        <w:rPr>
          <w:rFonts w:ascii="Arial" w:eastAsia="Arial" w:hAnsi="Arial" w:cs="Arial"/>
        </w:rPr>
      </w:pPr>
    </w:p>
    <w:p w14:paraId="46852FB8" w14:textId="6C98C2C3" w:rsidR="001F429A" w:rsidRPr="00C83128" w:rsidRDefault="001F429A" w:rsidP="5C705678">
      <w:pPr>
        <w:spacing w:after="0"/>
        <w:rPr>
          <w:rFonts w:ascii="Arial" w:eastAsia="Arial" w:hAnsi="Arial" w:cs="Arial"/>
          <w:b/>
          <w:bCs/>
          <w:i/>
          <w:iCs/>
        </w:rPr>
      </w:pPr>
      <w:r>
        <w:rPr>
          <w:rFonts w:ascii="Arial" w:eastAsia="Arial" w:hAnsi="Arial" w:cs="Arial"/>
          <w:b/>
          <w:bCs/>
          <w:i/>
          <w:iCs/>
        </w:rPr>
        <w:t>Fysieke werkomgeving</w:t>
      </w:r>
    </w:p>
    <w:p w14:paraId="4B2C6CB0" w14:textId="01DE7827" w:rsidR="070D99E2" w:rsidRPr="000F2005" w:rsidRDefault="00714DC6" w:rsidP="688899A8">
      <w:pPr>
        <w:spacing w:after="0"/>
        <w:rPr>
          <w:rFonts w:ascii="Arial" w:eastAsia="Arial" w:hAnsi="Arial" w:cs="Arial"/>
        </w:rPr>
      </w:pPr>
      <w:r w:rsidRPr="000F2005">
        <w:rPr>
          <w:rFonts w:ascii="Arial" w:eastAsia="Arial" w:hAnsi="Arial" w:cs="Arial"/>
        </w:rPr>
        <w:t xml:space="preserve">Volgens Morgan (2017) wordt de EVP ervaring van werknemers voor 30% bepaald door de fysieke werkomgeving van werknemers. Volgens Morgan (2017) varieert dit van de kantoorruimtes, de kantine tot aan de decoratie in de werkomgeving. Volgens Morgan (2017) leidt een goede fysieke werkomgeving tot meer betrokkenheid, verbondenheid en </w:t>
      </w:r>
      <w:r w:rsidRPr="000F2005">
        <w:rPr>
          <w:rFonts w:ascii="Arial" w:eastAsia="Arial" w:hAnsi="Arial" w:cs="Arial"/>
        </w:rPr>
        <w:lastRenderedPageBreak/>
        <w:t>creativiteit bij werknemers. Ook Schein (1986) stelt dat een goede fysieke werkomgeving leid</w:t>
      </w:r>
      <w:r w:rsidR="006E4151" w:rsidRPr="000F2005">
        <w:rPr>
          <w:rFonts w:ascii="Arial" w:eastAsia="Arial" w:hAnsi="Arial" w:cs="Arial"/>
        </w:rPr>
        <w:t>t tot positiever gedrag van werknemers. Volgens Knight en Haslam (2010) kent een goede fysieke werkomgeving de kenmerken van flexibiliteit, meerdere soorten werkplekken en de waarden waar een organisatie voor wil staan.</w:t>
      </w:r>
    </w:p>
    <w:p w14:paraId="3E2FDEDF" w14:textId="77777777" w:rsidR="0044651D" w:rsidRDefault="0044651D" w:rsidP="688899A8">
      <w:pPr>
        <w:spacing w:after="0"/>
        <w:rPr>
          <w:rFonts w:ascii="Arial" w:eastAsia="Arial" w:hAnsi="Arial" w:cs="Arial"/>
          <w:b/>
          <w:bCs/>
          <w:i/>
          <w:iCs/>
        </w:rPr>
      </w:pPr>
    </w:p>
    <w:p w14:paraId="10254A08" w14:textId="6793E500" w:rsidR="070D99E2" w:rsidRDefault="6073D828" w:rsidP="688899A8">
      <w:pPr>
        <w:spacing w:after="0"/>
        <w:rPr>
          <w:rFonts w:ascii="Arial" w:eastAsia="Arial" w:hAnsi="Arial" w:cs="Arial"/>
        </w:rPr>
      </w:pPr>
      <w:r w:rsidRPr="7305759A">
        <w:rPr>
          <w:rFonts w:ascii="Arial" w:eastAsia="Arial" w:hAnsi="Arial" w:cs="Arial"/>
          <w:b/>
          <w:bCs/>
          <w:i/>
          <w:iCs/>
        </w:rPr>
        <w:t xml:space="preserve">Technologische </w:t>
      </w:r>
      <w:r w:rsidR="001F429A">
        <w:rPr>
          <w:rFonts w:ascii="Arial" w:eastAsia="Arial" w:hAnsi="Arial" w:cs="Arial"/>
          <w:b/>
          <w:bCs/>
          <w:i/>
          <w:iCs/>
        </w:rPr>
        <w:t>werk</w:t>
      </w:r>
      <w:r w:rsidRPr="7305759A">
        <w:rPr>
          <w:rFonts w:ascii="Arial" w:eastAsia="Arial" w:hAnsi="Arial" w:cs="Arial"/>
          <w:b/>
          <w:bCs/>
          <w:i/>
          <w:iCs/>
        </w:rPr>
        <w:t>omgeving</w:t>
      </w:r>
    </w:p>
    <w:p w14:paraId="64B15741" w14:textId="094CAB7D" w:rsidR="001F429A" w:rsidRDefault="6073D828" w:rsidP="001F429A">
      <w:pPr>
        <w:spacing w:after="0"/>
        <w:rPr>
          <w:rFonts w:ascii="Arial" w:eastAsia="Arial" w:hAnsi="Arial" w:cs="Arial"/>
          <w:highlight w:val="yellow"/>
        </w:rPr>
      </w:pPr>
      <w:r w:rsidRPr="7305759A">
        <w:rPr>
          <w:rFonts w:ascii="Arial" w:eastAsia="Arial" w:hAnsi="Arial" w:cs="Arial"/>
        </w:rPr>
        <w:t xml:space="preserve">Een ander belangrijk aspect van </w:t>
      </w:r>
      <w:r w:rsidR="4665B192" w:rsidRPr="7305759A">
        <w:rPr>
          <w:rFonts w:ascii="Arial" w:eastAsia="Arial" w:hAnsi="Arial" w:cs="Arial"/>
        </w:rPr>
        <w:t xml:space="preserve">de werkomgeving is de technologische </w:t>
      </w:r>
      <w:r w:rsidR="001F429A">
        <w:rPr>
          <w:rFonts w:ascii="Arial" w:eastAsia="Arial" w:hAnsi="Arial" w:cs="Arial"/>
        </w:rPr>
        <w:t>werk</w:t>
      </w:r>
      <w:r w:rsidR="4665B192" w:rsidRPr="7305759A">
        <w:rPr>
          <w:rFonts w:ascii="Arial" w:eastAsia="Arial" w:hAnsi="Arial" w:cs="Arial"/>
        </w:rPr>
        <w:t>omgeving</w:t>
      </w:r>
      <w:r w:rsidR="1BA85D5E" w:rsidRPr="7305759A">
        <w:rPr>
          <w:rFonts w:ascii="Arial" w:eastAsia="Arial" w:hAnsi="Arial" w:cs="Arial"/>
        </w:rPr>
        <w:t>.</w:t>
      </w:r>
      <w:r w:rsidR="001F429A">
        <w:rPr>
          <w:rFonts w:ascii="Arial" w:eastAsia="Arial" w:hAnsi="Arial" w:cs="Arial"/>
        </w:rPr>
        <w:t xml:space="preserve"> </w:t>
      </w:r>
      <w:r w:rsidR="001F429A" w:rsidRPr="7305759A">
        <w:rPr>
          <w:rFonts w:ascii="Arial" w:eastAsia="Arial" w:hAnsi="Arial" w:cs="Arial"/>
        </w:rPr>
        <w:t xml:space="preserve">Volgens Morgan (2017) moet de technologische omgeving van een organisatie aan 3 voorwaarden voldoen, </w:t>
      </w:r>
      <w:r w:rsidR="001F429A">
        <w:rPr>
          <w:rFonts w:ascii="Arial" w:eastAsia="Arial" w:hAnsi="Arial" w:cs="Arial"/>
        </w:rPr>
        <w:t xml:space="preserve">Morgan (2017) </w:t>
      </w:r>
      <w:r w:rsidR="001F429A" w:rsidRPr="7305759A">
        <w:rPr>
          <w:rFonts w:ascii="Arial" w:eastAsia="Arial" w:hAnsi="Arial" w:cs="Arial"/>
        </w:rPr>
        <w:t xml:space="preserve">noemt dit ACE. Om een beeld te geven bij deze ACE benadering staat deze in </w:t>
      </w:r>
      <w:r w:rsidR="001F429A">
        <w:rPr>
          <w:rFonts w:ascii="Arial" w:eastAsia="Arial" w:hAnsi="Arial" w:cs="Arial"/>
        </w:rPr>
        <w:t xml:space="preserve">figuur </w:t>
      </w:r>
      <w:r w:rsidR="000F3EC9">
        <w:rPr>
          <w:rFonts w:ascii="Arial" w:eastAsia="Arial" w:hAnsi="Arial" w:cs="Arial"/>
        </w:rPr>
        <w:t>9</w:t>
      </w:r>
      <w:r w:rsidR="001F429A">
        <w:rPr>
          <w:rFonts w:ascii="Arial" w:eastAsia="Arial" w:hAnsi="Arial" w:cs="Arial"/>
        </w:rPr>
        <w:t xml:space="preserve"> </w:t>
      </w:r>
      <w:r w:rsidR="001F429A" w:rsidRPr="7305759A">
        <w:rPr>
          <w:rFonts w:ascii="Arial" w:eastAsia="Arial" w:hAnsi="Arial" w:cs="Arial"/>
        </w:rPr>
        <w:t>geïllustreerd.</w:t>
      </w:r>
    </w:p>
    <w:p w14:paraId="26262CC6" w14:textId="026D5453" w:rsidR="6073D828" w:rsidRDefault="1BA85D5E" w:rsidP="7305759A">
      <w:pPr>
        <w:spacing w:after="0"/>
        <w:rPr>
          <w:rFonts w:ascii="Arial" w:eastAsia="Arial" w:hAnsi="Arial" w:cs="Arial"/>
          <w:highlight w:val="yellow"/>
        </w:rPr>
      </w:pPr>
      <w:r w:rsidRPr="7305759A">
        <w:rPr>
          <w:rFonts w:ascii="Arial" w:eastAsia="Arial" w:hAnsi="Arial" w:cs="Arial"/>
        </w:rPr>
        <w:t xml:space="preserve">                                                                                                                                                                                                                                                                                                                                                                                                                                                                                                                                                                                                                                                                                                                                                                                                                                                                                                                                                                                                                                                                                                                    </w:t>
      </w:r>
    </w:p>
    <w:p w14:paraId="480BB284" w14:textId="55C6533F" w:rsidR="7305759A" w:rsidRDefault="7305759A" w:rsidP="7305759A">
      <w:pPr>
        <w:spacing w:after="0"/>
        <w:rPr>
          <w:rFonts w:ascii="Arial" w:eastAsia="Arial" w:hAnsi="Arial" w:cs="Arial"/>
        </w:rPr>
      </w:pPr>
    </w:p>
    <w:p w14:paraId="0ACDF04E" w14:textId="5DEC802E" w:rsidR="7305759A" w:rsidRDefault="7305759A" w:rsidP="7305759A">
      <w:pPr>
        <w:spacing w:after="0"/>
        <w:rPr>
          <w:rFonts w:ascii="Arial" w:eastAsia="Arial" w:hAnsi="Arial" w:cs="Arial"/>
        </w:rPr>
      </w:pPr>
    </w:p>
    <w:p w14:paraId="09EEDCE8" w14:textId="423D7A1E" w:rsidR="7305759A" w:rsidRDefault="7305759A" w:rsidP="7305759A">
      <w:pPr>
        <w:spacing w:after="0"/>
        <w:rPr>
          <w:rFonts w:ascii="Arial" w:eastAsia="Arial" w:hAnsi="Arial" w:cs="Arial"/>
        </w:rPr>
      </w:pPr>
    </w:p>
    <w:p w14:paraId="14AD377C" w14:textId="77777777" w:rsidR="00D92577" w:rsidRDefault="3357EA9D" w:rsidP="00D92577">
      <w:pPr>
        <w:keepNext/>
        <w:spacing w:after="0"/>
        <w:jc w:val="center"/>
      </w:pPr>
      <w:r>
        <w:rPr>
          <w:noProof/>
          <w:lang w:eastAsia="nl-NL"/>
        </w:rPr>
        <w:drawing>
          <wp:inline distT="0" distB="0" distL="0" distR="0" wp14:anchorId="55AA4339" wp14:editId="7077E831">
            <wp:extent cx="4572000" cy="2362200"/>
            <wp:effectExtent l="0" t="0" r="0" b="0"/>
            <wp:docPr id="1292591214" name="Afbeelding 129259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091DA55D" w14:textId="3617D4FF" w:rsidR="3357EA9D" w:rsidRDefault="00D92577" w:rsidP="00D92577">
      <w:pPr>
        <w:pStyle w:val="Bijschrift"/>
        <w:jc w:val="center"/>
      </w:pPr>
      <w:r>
        <w:t>Figuur</w:t>
      </w:r>
      <w:r w:rsidR="00096EFA">
        <w:t xml:space="preserve"> 9:</w:t>
      </w:r>
      <w:r>
        <w:t xml:space="preserve"> </w:t>
      </w:r>
      <w:r w:rsidRPr="00D701DB">
        <w:t xml:space="preserve"> De ACE voorwaarden (Morgan, 2017)</w:t>
      </w:r>
      <w:r w:rsidR="00096EFA">
        <w:t>.</w:t>
      </w:r>
    </w:p>
    <w:p w14:paraId="61D110D5" w14:textId="336AE303" w:rsidR="7305759A" w:rsidRDefault="7305759A" w:rsidP="7305759A">
      <w:pPr>
        <w:spacing w:after="0"/>
        <w:rPr>
          <w:rFonts w:ascii="Arial" w:eastAsia="Arial" w:hAnsi="Arial" w:cs="Arial"/>
        </w:rPr>
      </w:pPr>
    </w:p>
    <w:p w14:paraId="1F6E4FF7" w14:textId="51CB041F" w:rsidR="7305759A" w:rsidRDefault="7305759A" w:rsidP="7305759A">
      <w:pPr>
        <w:spacing w:after="0"/>
        <w:rPr>
          <w:rFonts w:ascii="Arial" w:eastAsia="Arial" w:hAnsi="Arial" w:cs="Arial"/>
        </w:rPr>
      </w:pPr>
    </w:p>
    <w:p w14:paraId="67063452" w14:textId="416C33C2" w:rsidR="0161665B" w:rsidRDefault="0161665B" w:rsidP="7305759A">
      <w:pPr>
        <w:spacing w:after="0"/>
        <w:rPr>
          <w:rFonts w:ascii="Arial" w:eastAsia="Arial" w:hAnsi="Arial" w:cs="Arial"/>
        </w:rPr>
      </w:pPr>
      <w:r w:rsidRPr="7305759A">
        <w:rPr>
          <w:rFonts w:ascii="Arial" w:eastAsia="Arial" w:hAnsi="Arial" w:cs="Arial"/>
        </w:rPr>
        <w:t xml:space="preserve">De </w:t>
      </w:r>
      <w:r w:rsidR="00B07A01">
        <w:rPr>
          <w:rFonts w:ascii="Arial" w:eastAsia="Arial" w:hAnsi="Arial" w:cs="Arial"/>
        </w:rPr>
        <w:t>‘</w:t>
      </w:r>
      <w:r w:rsidR="00867928">
        <w:rPr>
          <w:rFonts w:ascii="Arial" w:eastAsia="Arial" w:hAnsi="Arial" w:cs="Arial"/>
        </w:rPr>
        <w:t>A</w:t>
      </w:r>
      <w:r w:rsidR="00B07A01">
        <w:rPr>
          <w:rFonts w:ascii="Arial" w:eastAsia="Arial" w:hAnsi="Arial" w:cs="Arial"/>
        </w:rPr>
        <w:t>’</w:t>
      </w:r>
      <w:r w:rsidRPr="7305759A">
        <w:rPr>
          <w:rFonts w:ascii="Arial" w:eastAsia="Arial" w:hAnsi="Arial" w:cs="Arial"/>
        </w:rPr>
        <w:t xml:space="preserve"> staat voor </w:t>
      </w:r>
      <w:r w:rsidR="00867928">
        <w:rPr>
          <w:rFonts w:ascii="Arial" w:eastAsia="Arial" w:hAnsi="Arial" w:cs="Arial"/>
        </w:rPr>
        <w:t>‘</w:t>
      </w:r>
      <w:r w:rsidRPr="7305759A">
        <w:rPr>
          <w:rFonts w:ascii="Arial" w:eastAsia="Arial" w:hAnsi="Arial" w:cs="Arial"/>
        </w:rPr>
        <w:t>availability for everyone</w:t>
      </w:r>
      <w:r w:rsidR="00867928">
        <w:rPr>
          <w:rFonts w:ascii="Arial" w:eastAsia="Arial" w:hAnsi="Arial" w:cs="Arial"/>
        </w:rPr>
        <w:t>’</w:t>
      </w:r>
      <w:r w:rsidRPr="7305759A">
        <w:rPr>
          <w:rFonts w:ascii="Arial" w:eastAsia="Arial" w:hAnsi="Arial" w:cs="Arial"/>
        </w:rPr>
        <w:t>, met andere woorden de technologie van een organisatie moet door iedereen benut kunnen worden die dit nodig heeft om t</w:t>
      </w:r>
      <w:r w:rsidR="1ED48C03" w:rsidRPr="7305759A">
        <w:rPr>
          <w:rFonts w:ascii="Arial" w:eastAsia="Arial" w:hAnsi="Arial" w:cs="Arial"/>
        </w:rPr>
        <w:t>e excelleren in het werk.</w:t>
      </w:r>
      <w:r w:rsidR="4FEB1E79" w:rsidRPr="7305759A">
        <w:rPr>
          <w:rFonts w:ascii="Arial" w:eastAsia="Arial" w:hAnsi="Arial" w:cs="Arial"/>
        </w:rPr>
        <w:t xml:space="preserve"> Daarnaast zorgt de beschikbaarheid van deze technologie voor meer flexibiliteit in een organisatie.</w:t>
      </w:r>
      <w:r w:rsidR="6FC7B285" w:rsidRPr="7305759A">
        <w:rPr>
          <w:rFonts w:ascii="Arial" w:eastAsia="Arial" w:hAnsi="Arial" w:cs="Arial"/>
        </w:rPr>
        <w:t xml:space="preserve"> Wanneer de technologie niet goed beschikbaar is voor de werknemer zal dit leiden tot frustratie, problemen en </w:t>
      </w:r>
      <w:r w:rsidR="5D9C539D" w:rsidRPr="7305759A">
        <w:rPr>
          <w:rFonts w:ascii="Arial" w:eastAsia="Arial" w:hAnsi="Arial" w:cs="Arial"/>
        </w:rPr>
        <w:t>conflicten in een organisatie.</w:t>
      </w:r>
      <w:r w:rsidR="1ED48C03" w:rsidRPr="7305759A">
        <w:rPr>
          <w:rFonts w:ascii="Arial" w:eastAsia="Arial" w:hAnsi="Arial" w:cs="Arial"/>
        </w:rPr>
        <w:t xml:space="preserve"> </w:t>
      </w:r>
    </w:p>
    <w:p w14:paraId="3FF22693" w14:textId="6DB96737" w:rsidR="7305759A" w:rsidRDefault="7305759A" w:rsidP="7305759A">
      <w:pPr>
        <w:spacing w:after="0"/>
        <w:rPr>
          <w:rFonts w:ascii="Arial" w:eastAsia="Arial" w:hAnsi="Arial" w:cs="Arial"/>
        </w:rPr>
      </w:pPr>
    </w:p>
    <w:p w14:paraId="61D85A63" w14:textId="61F0D478" w:rsidR="1ED48C03" w:rsidRDefault="1ED48C03" w:rsidP="7305759A">
      <w:pPr>
        <w:spacing w:after="0"/>
        <w:rPr>
          <w:rFonts w:ascii="Arial" w:eastAsia="Arial" w:hAnsi="Arial" w:cs="Arial"/>
        </w:rPr>
      </w:pPr>
      <w:r w:rsidRPr="7305759A">
        <w:rPr>
          <w:rFonts w:ascii="Arial" w:eastAsia="Arial" w:hAnsi="Arial" w:cs="Arial"/>
        </w:rPr>
        <w:t xml:space="preserve">De </w:t>
      </w:r>
      <w:r w:rsidR="00B07A01">
        <w:rPr>
          <w:rFonts w:ascii="Arial" w:eastAsia="Arial" w:hAnsi="Arial" w:cs="Arial"/>
        </w:rPr>
        <w:t>‘</w:t>
      </w:r>
      <w:r w:rsidR="00867928">
        <w:rPr>
          <w:rFonts w:ascii="Arial" w:eastAsia="Arial" w:hAnsi="Arial" w:cs="Arial"/>
        </w:rPr>
        <w:t>C</w:t>
      </w:r>
      <w:r w:rsidR="00B07A01">
        <w:rPr>
          <w:rFonts w:ascii="Arial" w:eastAsia="Arial" w:hAnsi="Arial" w:cs="Arial"/>
        </w:rPr>
        <w:t>’</w:t>
      </w:r>
      <w:r w:rsidRPr="7305759A">
        <w:rPr>
          <w:rFonts w:ascii="Arial" w:eastAsia="Arial" w:hAnsi="Arial" w:cs="Arial"/>
        </w:rPr>
        <w:t xml:space="preserve"> staat voor</w:t>
      </w:r>
      <w:r w:rsidR="0C9F2AE2" w:rsidRPr="7305759A">
        <w:rPr>
          <w:rFonts w:ascii="Arial" w:eastAsia="Arial" w:hAnsi="Arial" w:cs="Arial"/>
        </w:rPr>
        <w:t xml:space="preserve"> </w:t>
      </w:r>
      <w:r w:rsidR="00867928">
        <w:rPr>
          <w:rFonts w:ascii="Arial" w:eastAsia="Arial" w:hAnsi="Arial" w:cs="Arial"/>
        </w:rPr>
        <w:t>‘</w:t>
      </w:r>
      <w:r w:rsidR="0C9F2AE2" w:rsidRPr="7305759A">
        <w:rPr>
          <w:rFonts w:ascii="Arial" w:eastAsia="Arial" w:hAnsi="Arial" w:cs="Arial"/>
        </w:rPr>
        <w:t>consumer grade technology</w:t>
      </w:r>
      <w:r w:rsidR="00867928">
        <w:rPr>
          <w:rFonts w:ascii="Arial" w:eastAsia="Arial" w:hAnsi="Arial" w:cs="Arial"/>
        </w:rPr>
        <w:t>’</w:t>
      </w:r>
      <w:r w:rsidR="00B07A01">
        <w:rPr>
          <w:rFonts w:ascii="Arial" w:eastAsia="Arial" w:hAnsi="Arial" w:cs="Arial"/>
        </w:rPr>
        <w:t>, wat inhoudt dat er door de werkgever gezorgd wordt voor een technologie die klantwaardig is voor de werknemers. Dit betekent feitelijk</w:t>
      </w:r>
      <w:r w:rsidR="120B961C" w:rsidRPr="7305759A">
        <w:rPr>
          <w:rFonts w:ascii="Arial" w:eastAsia="Arial" w:hAnsi="Arial" w:cs="Arial"/>
        </w:rPr>
        <w:t xml:space="preserve"> dat werknemers dezelfde </w:t>
      </w:r>
      <w:r w:rsidR="77C49F18" w:rsidRPr="7305759A">
        <w:rPr>
          <w:rFonts w:ascii="Arial" w:eastAsia="Arial" w:hAnsi="Arial" w:cs="Arial"/>
        </w:rPr>
        <w:t>technologische mogelijkheden kunnen gebruiken</w:t>
      </w:r>
      <w:r w:rsidR="00B07A01">
        <w:rPr>
          <w:rFonts w:ascii="Arial" w:eastAsia="Arial" w:hAnsi="Arial" w:cs="Arial"/>
        </w:rPr>
        <w:t xml:space="preserve"> als</w:t>
      </w:r>
      <w:r w:rsidR="77C49F18" w:rsidRPr="7305759A">
        <w:rPr>
          <w:rFonts w:ascii="Arial" w:eastAsia="Arial" w:hAnsi="Arial" w:cs="Arial"/>
        </w:rPr>
        <w:t xml:space="preserve"> die ze ook in</w:t>
      </w:r>
      <w:r w:rsidR="004F7318">
        <w:rPr>
          <w:rFonts w:ascii="Arial" w:eastAsia="Arial" w:hAnsi="Arial" w:cs="Arial"/>
        </w:rPr>
        <w:t xml:space="preserve"> hun</w:t>
      </w:r>
      <w:r w:rsidR="77C49F18" w:rsidRPr="7305759A">
        <w:rPr>
          <w:rFonts w:ascii="Arial" w:eastAsia="Arial" w:hAnsi="Arial" w:cs="Arial"/>
        </w:rPr>
        <w:t xml:space="preserve"> </w:t>
      </w:r>
      <w:r w:rsidR="1DD78EFE" w:rsidRPr="7305759A">
        <w:rPr>
          <w:rFonts w:ascii="Arial" w:eastAsia="Arial" w:hAnsi="Arial" w:cs="Arial"/>
        </w:rPr>
        <w:t>privésfeer</w:t>
      </w:r>
      <w:r w:rsidR="77C49F18" w:rsidRPr="7305759A">
        <w:rPr>
          <w:rFonts w:ascii="Arial" w:eastAsia="Arial" w:hAnsi="Arial" w:cs="Arial"/>
        </w:rPr>
        <w:t xml:space="preserve"> gebruiken. Een organisatie moet zich erop richten dat de technologie meer </w:t>
      </w:r>
      <w:r w:rsidR="090D0053" w:rsidRPr="7305759A">
        <w:rPr>
          <w:rFonts w:ascii="Arial" w:eastAsia="Arial" w:hAnsi="Arial" w:cs="Arial"/>
        </w:rPr>
        <w:t>werknemersvriendelijk is ingesteld dan organisatievriendelijk.</w:t>
      </w:r>
      <w:r w:rsidR="240DF30A" w:rsidRPr="7305759A">
        <w:rPr>
          <w:rFonts w:ascii="Arial" w:eastAsia="Arial" w:hAnsi="Arial" w:cs="Arial"/>
        </w:rPr>
        <w:t xml:space="preserve"> Op deze manier blijft de technologie in een organisatie modern en </w:t>
      </w:r>
      <w:r w:rsidR="5C7C742F" w:rsidRPr="7305759A">
        <w:rPr>
          <w:rFonts w:ascii="Arial" w:eastAsia="Arial" w:hAnsi="Arial" w:cs="Arial"/>
        </w:rPr>
        <w:t>ervaren medewerkers een betere</w:t>
      </w:r>
      <w:r w:rsidR="004F7318">
        <w:rPr>
          <w:rFonts w:ascii="Arial" w:eastAsia="Arial" w:hAnsi="Arial" w:cs="Arial"/>
        </w:rPr>
        <w:t xml:space="preserve"> digitale </w:t>
      </w:r>
      <w:r w:rsidR="5C7C742F" w:rsidRPr="7305759A">
        <w:rPr>
          <w:rFonts w:ascii="Arial" w:eastAsia="Arial" w:hAnsi="Arial" w:cs="Arial"/>
        </w:rPr>
        <w:t>werkomgeving (Morgan, 2017).</w:t>
      </w:r>
    </w:p>
    <w:p w14:paraId="1146C2EC" w14:textId="582E867B" w:rsidR="7305759A" w:rsidRDefault="7305759A" w:rsidP="7305759A">
      <w:pPr>
        <w:spacing w:after="0"/>
        <w:rPr>
          <w:rFonts w:ascii="Arial" w:eastAsia="Arial" w:hAnsi="Arial" w:cs="Arial"/>
        </w:rPr>
      </w:pPr>
    </w:p>
    <w:p w14:paraId="79C71E80" w14:textId="043E2987" w:rsidR="5C7C742F" w:rsidRDefault="5C7C742F" w:rsidP="7305759A">
      <w:pPr>
        <w:spacing w:after="0"/>
        <w:rPr>
          <w:rFonts w:ascii="Arial" w:eastAsia="Arial" w:hAnsi="Arial" w:cs="Arial"/>
        </w:rPr>
      </w:pPr>
      <w:r w:rsidRPr="7305759A">
        <w:rPr>
          <w:rFonts w:ascii="Arial" w:eastAsia="Arial" w:hAnsi="Arial" w:cs="Arial"/>
        </w:rPr>
        <w:t>De laatste letter van de ACE voorwaarden staat voor</w:t>
      </w:r>
      <w:r w:rsidR="55CAB793" w:rsidRPr="7305759A">
        <w:rPr>
          <w:rFonts w:ascii="Arial" w:eastAsia="Arial" w:hAnsi="Arial" w:cs="Arial"/>
        </w:rPr>
        <w:t xml:space="preserve"> </w:t>
      </w:r>
      <w:r w:rsidR="00867928">
        <w:rPr>
          <w:rFonts w:ascii="Arial" w:eastAsia="Arial" w:hAnsi="Arial" w:cs="Arial"/>
        </w:rPr>
        <w:t>‘</w:t>
      </w:r>
      <w:r w:rsidR="55CAB793" w:rsidRPr="7305759A">
        <w:rPr>
          <w:rFonts w:ascii="Arial" w:eastAsia="Arial" w:hAnsi="Arial" w:cs="Arial"/>
        </w:rPr>
        <w:t>employee needs versus business requirement</w:t>
      </w:r>
      <w:r w:rsidR="00867928">
        <w:rPr>
          <w:rFonts w:ascii="Arial" w:eastAsia="Arial" w:hAnsi="Arial" w:cs="Arial"/>
        </w:rPr>
        <w:t>’</w:t>
      </w:r>
      <w:r w:rsidR="004F7318">
        <w:rPr>
          <w:rFonts w:ascii="Arial" w:eastAsia="Arial" w:hAnsi="Arial" w:cs="Arial"/>
        </w:rPr>
        <w:t xml:space="preserve">, oftewel </w:t>
      </w:r>
      <w:r w:rsidR="55CAB793" w:rsidRPr="7305759A">
        <w:rPr>
          <w:rFonts w:ascii="Arial" w:eastAsia="Arial" w:hAnsi="Arial" w:cs="Arial"/>
        </w:rPr>
        <w:t>het in balans breng</w:t>
      </w:r>
      <w:r w:rsidR="725833DE" w:rsidRPr="7305759A">
        <w:rPr>
          <w:rFonts w:ascii="Arial" w:eastAsia="Arial" w:hAnsi="Arial" w:cs="Arial"/>
        </w:rPr>
        <w:t>en van de behoefte</w:t>
      </w:r>
      <w:r w:rsidR="004F7318">
        <w:rPr>
          <w:rFonts w:ascii="Arial" w:eastAsia="Arial" w:hAnsi="Arial" w:cs="Arial"/>
        </w:rPr>
        <w:t>n</w:t>
      </w:r>
      <w:r w:rsidR="725833DE" w:rsidRPr="7305759A">
        <w:rPr>
          <w:rFonts w:ascii="Arial" w:eastAsia="Arial" w:hAnsi="Arial" w:cs="Arial"/>
        </w:rPr>
        <w:t xml:space="preserve"> van de werknemer en de behoefte</w:t>
      </w:r>
      <w:r w:rsidR="004F7318">
        <w:rPr>
          <w:rFonts w:ascii="Arial" w:eastAsia="Arial" w:hAnsi="Arial" w:cs="Arial"/>
        </w:rPr>
        <w:t>n</w:t>
      </w:r>
      <w:r w:rsidR="725833DE" w:rsidRPr="7305759A">
        <w:rPr>
          <w:rFonts w:ascii="Arial" w:eastAsia="Arial" w:hAnsi="Arial" w:cs="Arial"/>
        </w:rPr>
        <w:t xml:space="preserve"> van de organisatie.</w:t>
      </w:r>
      <w:r w:rsidRPr="7305759A">
        <w:rPr>
          <w:rFonts w:ascii="Arial" w:eastAsia="Arial" w:hAnsi="Arial" w:cs="Arial"/>
        </w:rPr>
        <w:t xml:space="preserve"> </w:t>
      </w:r>
      <w:r w:rsidR="4953C8FE" w:rsidRPr="7305759A">
        <w:rPr>
          <w:rFonts w:ascii="Arial" w:eastAsia="Arial" w:hAnsi="Arial" w:cs="Arial"/>
        </w:rPr>
        <w:t xml:space="preserve">Om dit te realiseren is het belangrijk dat een organisatie actief luistert naar de wensen van de werknemers op technologisch gebied. Een goede samenwerking tussen </w:t>
      </w:r>
      <w:r w:rsidR="60E48A64" w:rsidRPr="7305759A">
        <w:rPr>
          <w:rFonts w:ascii="Arial" w:eastAsia="Arial" w:hAnsi="Arial" w:cs="Arial"/>
        </w:rPr>
        <w:t>afdelingen</w:t>
      </w:r>
      <w:r w:rsidR="004F7318">
        <w:rPr>
          <w:rFonts w:ascii="Arial" w:eastAsia="Arial" w:hAnsi="Arial" w:cs="Arial"/>
        </w:rPr>
        <w:t>, waaronder</w:t>
      </w:r>
      <w:r w:rsidR="60E48A64" w:rsidRPr="7305759A">
        <w:rPr>
          <w:rFonts w:ascii="Arial" w:eastAsia="Arial" w:hAnsi="Arial" w:cs="Arial"/>
        </w:rPr>
        <w:t xml:space="preserve"> de IT-afdelin</w:t>
      </w:r>
      <w:r w:rsidR="004F7318">
        <w:rPr>
          <w:rFonts w:ascii="Arial" w:eastAsia="Arial" w:hAnsi="Arial" w:cs="Arial"/>
        </w:rPr>
        <w:t>g, zorgt</w:t>
      </w:r>
      <w:r w:rsidR="60E48A64" w:rsidRPr="7305759A">
        <w:rPr>
          <w:rFonts w:ascii="Arial" w:eastAsia="Arial" w:hAnsi="Arial" w:cs="Arial"/>
        </w:rPr>
        <w:t xml:space="preserve"> er</w:t>
      </w:r>
      <w:r w:rsidR="004F7318">
        <w:rPr>
          <w:rFonts w:ascii="Arial" w:eastAsia="Arial" w:hAnsi="Arial" w:cs="Arial"/>
        </w:rPr>
        <w:t>voor</w:t>
      </w:r>
      <w:r w:rsidR="60E48A64" w:rsidRPr="7305759A">
        <w:rPr>
          <w:rFonts w:ascii="Arial" w:eastAsia="Arial" w:hAnsi="Arial" w:cs="Arial"/>
        </w:rPr>
        <w:t xml:space="preserve"> </w:t>
      </w:r>
      <w:r w:rsidR="004F7318">
        <w:rPr>
          <w:rFonts w:ascii="Arial" w:eastAsia="Arial" w:hAnsi="Arial" w:cs="Arial"/>
        </w:rPr>
        <w:t>dat</w:t>
      </w:r>
      <w:r w:rsidR="60E48A64" w:rsidRPr="7305759A">
        <w:rPr>
          <w:rFonts w:ascii="Arial" w:eastAsia="Arial" w:hAnsi="Arial" w:cs="Arial"/>
        </w:rPr>
        <w:t xml:space="preserve"> er geluisterd </w:t>
      </w:r>
      <w:r w:rsidR="60E48A64" w:rsidRPr="7305759A">
        <w:rPr>
          <w:rFonts w:ascii="Arial" w:eastAsia="Arial" w:hAnsi="Arial" w:cs="Arial"/>
        </w:rPr>
        <w:lastRenderedPageBreak/>
        <w:t xml:space="preserve">kan worden naar de werknemer en dat er </w:t>
      </w:r>
      <w:r w:rsidR="7C5607EB" w:rsidRPr="7305759A">
        <w:rPr>
          <w:rFonts w:ascii="Arial" w:eastAsia="Arial" w:hAnsi="Arial" w:cs="Arial"/>
        </w:rPr>
        <w:t>efficiënt</w:t>
      </w:r>
      <w:r w:rsidR="60E48A64" w:rsidRPr="7305759A">
        <w:rPr>
          <w:rFonts w:ascii="Arial" w:eastAsia="Arial" w:hAnsi="Arial" w:cs="Arial"/>
        </w:rPr>
        <w:t xml:space="preserve"> en effectief</w:t>
      </w:r>
      <w:r w:rsidR="698454A1" w:rsidRPr="7305759A">
        <w:rPr>
          <w:rFonts w:ascii="Arial" w:eastAsia="Arial" w:hAnsi="Arial" w:cs="Arial"/>
        </w:rPr>
        <w:t xml:space="preserve"> gewerkt kan worden (Morgan, 2017).</w:t>
      </w:r>
    </w:p>
    <w:p w14:paraId="65FFBF8F" w14:textId="77777777" w:rsidR="00006704" w:rsidRDefault="00006704" w:rsidP="7305759A">
      <w:pPr>
        <w:spacing w:after="0"/>
        <w:rPr>
          <w:rFonts w:ascii="Arial" w:eastAsia="Arial" w:hAnsi="Arial" w:cs="Arial"/>
          <w:b/>
          <w:bCs/>
          <w:i/>
          <w:iCs/>
        </w:rPr>
      </w:pPr>
    </w:p>
    <w:p w14:paraId="3A2A49E4" w14:textId="6F5D3679" w:rsidR="698454A1" w:rsidRDefault="698454A1" w:rsidP="7305759A">
      <w:pPr>
        <w:spacing w:after="0"/>
        <w:rPr>
          <w:rFonts w:ascii="Arial" w:eastAsia="Arial" w:hAnsi="Arial" w:cs="Arial"/>
        </w:rPr>
      </w:pPr>
      <w:r w:rsidRPr="7305759A">
        <w:rPr>
          <w:rFonts w:ascii="Arial" w:eastAsia="Arial" w:hAnsi="Arial" w:cs="Arial"/>
          <w:b/>
          <w:bCs/>
          <w:i/>
          <w:iCs/>
        </w:rPr>
        <w:t>Werk-privé balans</w:t>
      </w:r>
    </w:p>
    <w:p w14:paraId="3FCBC9AF" w14:textId="01D4BC50" w:rsidR="698454A1" w:rsidRDefault="698454A1" w:rsidP="7305759A">
      <w:pPr>
        <w:spacing w:after="0"/>
        <w:rPr>
          <w:rFonts w:ascii="Arial" w:eastAsia="Arial" w:hAnsi="Arial" w:cs="Arial"/>
        </w:rPr>
      </w:pPr>
      <w:r w:rsidRPr="7305759A">
        <w:rPr>
          <w:rFonts w:ascii="Arial" w:eastAsia="Arial" w:hAnsi="Arial" w:cs="Arial"/>
        </w:rPr>
        <w:t>Ook een goede werk-privé balans van de werknemer zorgt voor een betere werkomgeving (Meesterburrie, 2021).</w:t>
      </w:r>
      <w:r w:rsidR="079EB677" w:rsidRPr="7305759A">
        <w:rPr>
          <w:rFonts w:ascii="Arial" w:eastAsia="Arial" w:hAnsi="Arial" w:cs="Arial"/>
        </w:rPr>
        <w:t xml:space="preserve"> Volgens Greenh</w:t>
      </w:r>
      <w:r w:rsidR="007E74A0">
        <w:rPr>
          <w:rFonts w:ascii="Arial" w:eastAsia="Arial" w:hAnsi="Arial" w:cs="Arial"/>
        </w:rPr>
        <w:t xml:space="preserve">aus </w:t>
      </w:r>
      <w:r w:rsidR="079EB677" w:rsidRPr="7305759A">
        <w:rPr>
          <w:rFonts w:ascii="Arial" w:eastAsia="Arial" w:hAnsi="Arial" w:cs="Arial"/>
        </w:rPr>
        <w:t>en Allen (2011) zijn er 2 begrippen die van invloed zijn op de werk-</w:t>
      </w:r>
      <w:r w:rsidR="75F67A43" w:rsidRPr="7305759A">
        <w:rPr>
          <w:rFonts w:ascii="Arial" w:eastAsia="Arial" w:hAnsi="Arial" w:cs="Arial"/>
        </w:rPr>
        <w:t>privé</w:t>
      </w:r>
      <w:r w:rsidR="079EB677" w:rsidRPr="7305759A">
        <w:rPr>
          <w:rFonts w:ascii="Arial" w:eastAsia="Arial" w:hAnsi="Arial" w:cs="Arial"/>
        </w:rPr>
        <w:t xml:space="preserve"> balans van </w:t>
      </w:r>
      <w:r w:rsidR="7064BA90" w:rsidRPr="7305759A">
        <w:rPr>
          <w:rFonts w:ascii="Arial" w:eastAsia="Arial" w:hAnsi="Arial" w:cs="Arial"/>
        </w:rPr>
        <w:t>een werknemer. De eerste is het werk-gezinsconflict (WFC) deze wijst op de botsingen tussen het werk en de gezinsverantwoordelijkheden van de medewerker. Wanneer</w:t>
      </w:r>
      <w:r w:rsidR="31F362F2" w:rsidRPr="7305759A">
        <w:rPr>
          <w:rFonts w:ascii="Arial" w:eastAsia="Arial" w:hAnsi="Arial" w:cs="Arial"/>
        </w:rPr>
        <w:t xml:space="preserve"> deze botsingen optreden heeft dit vaak negatieve gevolgen voor de medewerker. Zo zorgt </w:t>
      </w:r>
      <w:r w:rsidR="70984823" w:rsidRPr="7305759A">
        <w:rPr>
          <w:rFonts w:ascii="Arial" w:eastAsia="Arial" w:hAnsi="Arial" w:cs="Arial"/>
        </w:rPr>
        <w:t>een hoge WFC voor hoge werkdruk, dit heeft gevolgen voor de persoonlijke verantwoordelijkheden die een werknemer in zijn of haar dagelijks leven ervaart. Andersom werkt de WFC hetzelfde. Wanneer een medewer</w:t>
      </w:r>
      <w:r w:rsidR="4FEABABC" w:rsidRPr="7305759A">
        <w:rPr>
          <w:rFonts w:ascii="Arial" w:eastAsia="Arial" w:hAnsi="Arial" w:cs="Arial"/>
        </w:rPr>
        <w:t xml:space="preserve">ker van een organisatie veel gezinsverantwoordelijkheden heeft kan dit van negatieve invloed zijn op de werkprestaties. </w:t>
      </w:r>
    </w:p>
    <w:p w14:paraId="02DA613A" w14:textId="5009398C" w:rsidR="7305759A" w:rsidRDefault="7305759A" w:rsidP="7305759A">
      <w:pPr>
        <w:spacing w:after="0"/>
        <w:rPr>
          <w:rFonts w:ascii="Arial" w:eastAsia="Arial" w:hAnsi="Arial" w:cs="Arial"/>
        </w:rPr>
      </w:pPr>
    </w:p>
    <w:p w14:paraId="726A4E35" w14:textId="345BE32E" w:rsidR="4FEABABC" w:rsidRDefault="4FEABABC" w:rsidP="7305759A">
      <w:pPr>
        <w:spacing w:after="0"/>
        <w:rPr>
          <w:rFonts w:ascii="Arial" w:eastAsia="Arial" w:hAnsi="Arial" w:cs="Arial"/>
        </w:rPr>
      </w:pPr>
      <w:r w:rsidRPr="7305759A">
        <w:rPr>
          <w:rFonts w:ascii="Arial" w:eastAsia="Arial" w:hAnsi="Arial" w:cs="Arial"/>
        </w:rPr>
        <w:t>Het tweede begrip staat voor werk-gezinsfacilitatie (WFF).</w:t>
      </w:r>
      <w:r w:rsidR="3A84F415" w:rsidRPr="7305759A">
        <w:rPr>
          <w:rFonts w:ascii="Arial" w:eastAsia="Arial" w:hAnsi="Arial" w:cs="Arial"/>
        </w:rPr>
        <w:t xml:space="preserve"> Dit begrip wijst naar de mate waarin het werk ondersteunend is aan de gezinsverantwoordelijkheden. De </w:t>
      </w:r>
      <w:r w:rsidR="4D34851F" w:rsidRPr="7305759A">
        <w:rPr>
          <w:rFonts w:ascii="Arial" w:eastAsia="Arial" w:hAnsi="Arial" w:cs="Arial"/>
        </w:rPr>
        <w:t xml:space="preserve">WFF heeft dus een positieve invloed op de werk-privé balans van een werknemer. Voorbeelden die kunnen zorgen voor deze positieve invloeden zijn thuiswerkmogelijkheden, </w:t>
      </w:r>
      <w:r w:rsidR="393EBB08" w:rsidRPr="7305759A">
        <w:rPr>
          <w:rFonts w:ascii="Arial" w:eastAsia="Arial" w:hAnsi="Arial" w:cs="Arial"/>
        </w:rPr>
        <w:t>flexibele</w:t>
      </w:r>
      <w:r w:rsidR="4D34851F" w:rsidRPr="7305759A">
        <w:rPr>
          <w:rFonts w:ascii="Arial" w:eastAsia="Arial" w:hAnsi="Arial" w:cs="Arial"/>
        </w:rPr>
        <w:t xml:space="preserve"> werkuren</w:t>
      </w:r>
      <w:r w:rsidR="775EE70B" w:rsidRPr="7305759A">
        <w:rPr>
          <w:rFonts w:ascii="Arial" w:eastAsia="Arial" w:hAnsi="Arial" w:cs="Arial"/>
        </w:rPr>
        <w:t xml:space="preserve"> of bijvoorbeeld faciliteiten voor de kinderopvang (Greenh</w:t>
      </w:r>
      <w:r w:rsidR="007E74A0">
        <w:rPr>
          <w:rFonts w:ascii="Arial" w:eastAsia="Arial" w:hAnsi="Arial" w:cs="Arial"/>
        </w:rPr>
        <w:t>aus</w:t>
      </w:r>
      <w:r w:rsidR="775EE70B" w:rsidRPr="7305759A">
        <w:rPr>
          <w:rFonts w:ascii="Arial" w:eastAsia="Arial" w:hAnsi="Arial" w:cs="Arial"/>
        </w:rPr>
        <w:t xml:space="preserve"> &amp; Allen, 2011).</w:t>
      </w:r>
    </w:p>
    <w:p w14:paraId="6E975BB6" w14:textId="3FA6523F" w:rsidR="006F2261" w:rsidRDefault="006F2261" w:rsidP="7305759A">
      <w:pPr>
        <w:spacing w:after="0"/>
        <w:rPr>
          <w:rFonts w:ascii="Arial" w:eastAsia="Arial" w:hAnsi="Arial" w:cs="Arial"/>
        </w:rPr>
      </w:pPr>
    </w:p>
    <w:p w14:paraId="6AAE21E9" w14:textId="05F767B9" w:rsidR="006F2261" w:rsidRPr="000F2005" w:rsidRDefault="006F2261" w:rsidP="7305759A">
      <w:pPr>
        <w:spacing w:after="0"/>
        <w:rPr>
          <w:rFonts w:ascii="Arial" w:eastAsia="Arial" w:hAnsi="Arial" w:cs="Arial"/>
        </w:rPr>
      </w:pPr>
      <w:r w:rsidRPr="000F2005">
        <w:rPr>
          <w:rFonts w:ascii="Arial" w:eastAsia="Arial" w:hAnsi="Arial" w:cs="Arial"/>
        </w:rPr>
        <w:t xml:space="preserve">Volgens Beauregard en Henry (2009) zorgt een goede werk-privé balans voor een win-win situatie voor werkgevers en werknemers. Volgens Beauregard en Henry (2009) zorgt een goede balans voor minder verloop, minder verzuim en tot meer motivatie bij werknemers. </w:t>
      </w:r>
      <w:r w:rsidR="004F7318" w:rsidRPr="000F2005">
        <w:rPr>
          <w:rFonts w:ascii="Arial" w:eastAsia="Arial" w:hAnsi="Arial" w:cs="Arial"/>
        </w:rPr>
        <w:t>Bovendien leidt de</w:t>
      </w:r>
      <w:r w:rsidRPr="000F2005">
        <w:rPr>
          <w:rFonts w:ascii="Arial" w:eastAsia="Arial" w:hAnsi="Arial" w:cs="Arial"/>
        </w:rPr>
        <w:t xml:space="preserve"> flexibiliteit van werkgevers </w:t>
      </w:r>
      <w:r w:rsidR="004F7318" w:rsidRPr="000F2005">
        <w:rPr>
          <w:rFonts w:ascii="Arial" w:eastAsia="Arial" w:hAnsi="Arial" w:cs="Arial"/>
        </w:rPr>
        <w:t>tot</w:t>
      </w:r>
      <w:r w:rsidRPr="000F2005">
        <w:rPr>
          <w:rFonts w:ascii="Arial" w:eastAsia="Arial" w:hAnsi="Arial" w:cs="Arial"/>
        </w:rPr>
        <w:t xml:space="preserve"> betere organisatieprestaties en zorgt deze flexibiliteit en de mogelijkheid tot thuiswerken voor een concurrentievoordeel in werving en selectie (Beauregard &amp; Henry, 2009).</w:t>
      </w:r>
    </w:p>
    <w:p w14:paraId="1749B259" w14:textId="014BB250" w:rsidR="008C6C27" w:rsidRPr="000F2005" w:rsidRDefault="008C6C27" w:rsidP="7305759A">
      <w:pPr>
        <w:spacing w:after="0"/>
        <w:rPr>
          <w:rFonts w:ascii="Arial" w:eastAsia="Arial" w:hAnsi="Arial" w:cs="Arial"/>
        </w:rPr>
      </w:pPr>
    </w:p>
    <w:p w14:paraId="50046075" w14:textId="39B17A22" w:rsidR="008C6C27" w:rsidRPr="000F2005" w:rsidRDefault="008C6C27" w:rsidP="7305759A">
      <w:pPr>
        <w:spacing w:after="0"/>
        <w:rPr>
          <w:rFonts w:ascii="Arial" w:eastAsia="Arial" w:hAnsi="Arial" w:cs="Arial"/>
        </w:rPr>
      </w:pPr>
      <w:r w:rsidRPr="000F2005">
        <w:rPr>
          <w:rFonts w:ascii="Arial" w:eastAsia="Arial" w:hAnsi="Arial" w:cs="Arial"/>
        </w:rPr>
        <w:t>Zoals in deze paragraaf beschreven zijn er verschillende factoren die van invloed zijn op de werkomgeving van een werkgever</w:t>
      </w:r>
      <w:r w:rsidR="00132AB5" w:rsidRPr="000F2005">
        <w:rPr>
          <w:rFonts w:ascii="Arial" w:eastAsia="Arial" w:hAnsi="Arial" w:cs="Arial"/>
        </w:rPr>
        <w:t>. Daarom wordt er in de onderzoeksfase uitgebreid stilgestaan bij het thema werkomgeving.</w:t>
      </w:r>
    </w:p>
    <w:p w14:paraId="4D59BD87" w14:textId="7E80305E" w:rsidR="070D99E2" w:rsidRPr="000F2005" w:rsidRDefault="070D99E2" w:rsidP="688899A8">
      <w:pPr>
        <w:spacing w:after="0"/>
        <w:rPr>
          <w:rFonts w:ascii="Arial" w:eastAsia="Arial" w:hAnsi="Arial" w:cs="Arial"/>
        </w:rPr>
      </w:pPr>
    </w:p>
    <w:p w14:paraId="16CC85C1" w14:textId="407109D9" w:rsidR="00813F26" w:rsidRPr="000F2005" w:rsidRDefault="00813F26" w:rsidP="688899A8">
      <w:pPr>
        <w:spacing w:after="0"/>
        <w:rPr>
          <w:rFonts w:ascii="Arial" w:eastAsia="Arial" w:hAnsi="Arial" w:cs="Arial"/>
        </w:rPr>
      </w:pPr>
      <w:r w:rsidRPr="000F2005">
        <w:rPr>
          <w:rFonts w:ascii="Arial" w:eastAsia="Arial" w:hAnsi="Arial" w:cs="Arial"/>
        </w:rPr>
        <w:t xml:space="preserve">In totaliteit dienen de hierboven beschreven onafhankelijke variabelen antwoord te geven op de afhankelijke variabele, de EVP. </w:t>
      </w:r>
    </w:p>
    <w:p w14:paraId="57FB6FBE" w14:textId="4813C8B5" w:rsidR="070D99E2" w:rsidRPr="000F2005" w:rsidRDefault="070D99E2" w:rsidP="688899A8">
      <w:pPr>
        <w:spacing w:after="0"/>
        <w:rPr>
          <w:rFonts w:ascii="Arial" w:eastAsia="Arial" w:hAnsi="Arial" w:cs="Arial"/>
        </w:rPr>
      </w:pPr>
    </w:p>
    <w:p w14:paraId="04974260" w14:textId="32856102" w:rsidR="070D99E2" w:rsidRDefault="070D99E2" w:rsidP="688899A8">
      <w:pPr>
        <w:spacing w:after="0"/>
        <w:rPr>
          <w:rFonts w:ascii="Arial" w:eastAsia="Arial" w:hAnsi="Arial" w:cs="Arial"/>
        </w:rPr>
      </w:pPr>
    </w:p>
    <w:p w14:paraId="1621F0DF" w14:textId="42AE7EED" w:rsidR="070D99E2" w:rsidRDefault="070D99E2" w:rsidP="688899A8">
      <w:pPr>
        <w:spacing w:after="0"/>
        <w:rPr>
          <w:rFonts w:ascii="Arial" w:eastAsia="Arial" w:hAnsi="Arial" w:cs="Arial"/>
        </w:rPr>
      </w:pPr>
    </w:p>
    <w:p w14:paraId="5685C1E0" w14:textId="1BD8065B" w:rsidR="070D99E2" w:rsidRDefault="070D99E2" w:rsidP="688899A8">
      <w:pPr>
        <w:spacing w:after="0"/>
        <w:rPr>
          <w:rFonts w:ascii="Arial" w:eastAsia="Arial" w:hAnsi="Arial" w:cs="Arial"/>
        </w:rPr>
      </w:pPr>
    </w:p>
    <w:p w14:paraId="7CE37844" w14:textId="7848766E" w:rsidR="665F8560" w:rsidRDefault="665F8560" w:rsidP="665F8560">
      <w:pPr>
        <w:spacing w:after="0"/>
        <w:rPr>
          <w:rFonts w:ascii="Arial" w:eastAsia="Arial" w:hAnsi="Arial" w:cs="Arial"/>
        </w:rPr>
      </w:pPr>
    </w:p>
    <w:p w14:paraId="709705C4" w14:textId="6A9AD79F" w:rsidR="070D99E2" w:rsidRDefault="070D99E2" w:rsidP="688899A8">
      <w:pPr>
        <w:spacing w:after="0"/>
        <w:rPr>
          <w:rFonts w:ascii="Arial" w:eastAsia="Arial" w:hAnsi="Arial" w:cs="Arial"/>
        </w:rPr>
      </w:pPr>
    </w:p>
    <w:p w14:paraId="0F7BED80" w14:textId="77777777" w:rsidR="00324C61" w:rsidRDefault="00324C61">
      <w:pPr>
        <w:rPr>
          <w:rFonts w:ascii="Arial" w:eastAsia="Arial" w:hAnsi="Arial" w:cs="Arial"/>
          <w:b/>
          <w:bCs/>
          <w:color w:val="2F5496" w:themeColor="accent1" w:themeShade="BF"/>
          <w:sz w:val="32"/>
          <w:szCs w:val="32"/>
        </w:rPr>
      </w:pPr>
      <w:r>
        <w:rPr>
          <w:rFonts w:ascii="Arial" w:eastAsia="Arial" w:hAnsi="Arial" w:cs="Arial"/>
          <w:b/>
          <w:bCs/>
        </w:rPr>
        <w:br w:type="page"/>
      </w:r>
    </w:p>
    <w:p w14:paraId="5B713D1D" w14:textId="18D4B66F" w:rsidR="665F8560" w:rsidRPr="00DA4623" w:rsidRDefault="14889B3E" w:rsidP="665F8560">
      <w:pPr>
        <w:pStyle w:val="Kop1"/>
        <w:numPr>
          <w:ilvl w:val="0"/>
          <w:numId w:val="10"/>
        </w:numPr>
        <w:rPr>
          <w:rFonts w:ascii="Arial" w:eastAsia="Arial" w:hAnsi="Arial" w:cs="Arial"/>
          <w:b/>
          <w:bCs/>
          <w:color w:val="0070C0"/>
        </w:rPr>
      </w:pPr>
      <w:bookmarkStart w:id="15" w:name="_Toc157698810"/>
      <w:r w:rsidRPr="00DA4623">
        <w:rPr>
          <w:rFonts w:ascii="Arial" w:eastAsia="Arial" w:hAnsi="Arial" w:cs="Arial"/>
          <w:b/>
          <w:bCs/>
          <w:color w:val="0070C0"/>
        </w:rPr>
        <w:lastRenderedPageBreak/>
        <w:t>Conceptueel model</w:t>
      </w:r>
      <w:bookmarkEnd w:id="15"/>
    </w:p>
    <w:p w14:paraId="3367827D" w14:textId="77777777" w:rsidR="00D2187A" w:rsidRPr="00D2187A" w:rsidRDefault="00D2187A" w:rsidP="00D2187A"/>
    <w:p w14:paraId="41394DCC" w14:textId="4E6A53B7" w:rsidR="00D2187A" w:rsidRDefault="03D8D2B3" w:rsidP="0FD40813">
      <w:pPr>
        <w:rPr>
          <w:rFonts w:ascii="Arial" w:eastAsia="Arial" w:hAnsi="Arial" w:cs="Arial"/>
        </w:rPr>
      </w:pPr>
      <w:r w:rsidRPr="7305759A">
        <w:rPr>
          <w:rFonts w:ascii="Arial" w:eastAsia="Arial" w:hAnsi="Arial" w:cs="Arial"/>
        </w:rPr>
        <w:t>In dit hoofdstuk wordt het conceptueel model van dit onderzoek getoond. De onafhankelijke variabelen</w:t>
      </w:r>
      <w:r w:rsidR="684F75CD" w:rsidRPr="7305759A">
        <w:rPr>
          <w:rFonts w:ascii="Arial" w:eastAsia="Arial" w:hAnsi="Arial" w:cs="Arial"/>
        </w:rPr>
        <w:t xml:space="preserve"> in het conceptueel model</w:t>
      </w:r>
      <w:r w:rsidRPr="7305759A">
        <w:rPr>
          <w:rFonts w:ascii="Arial" w:eastAsia="Arial" w:hAnsi="Arial" w:cs="Arial"/>
        </w:rPr>
        <w:t xml:space="preserve"> helpen met het beantwoorden van de afhankelijke variabele. </w:t>
      </w:r>
      <w:r w:rsidR="24F7977C" w:rsidRPr="7305759A">
        <w:rPr>
          <w:rFonts w:ascii="Arial" w:eastAsia="Arial" w:hAnsi="Arial" w:cs="Arial"/>
        </w:rPr>
        <w:t>Deze variabelen worden</w:t>
      </w:r>
      <w:r w:rsidRPr="7305759A">
        <w:rPr>
          <w:rFonts w:ascii="Arial" w:eastAsia="Arial" w:hAnsi="Arial" w:cs="Arial"/>
        </w:rPr>
        <w:t xml:space="preserve"> </w:t>
      </w:r>
      <w:r w:rsidRPr="00D92577">
        <w:rPr>
          <w:rFonts w:ascii="Arial" w:eastAsia="Arial" w:hAnsi="Arial" w:cs="Arial"/>
        </w:rPr>
        <w:t xml:space="preserve">in </w:t>
      </w:r>
      <w:r w:rsidR="00D92577" w:rsidRPr="00D92577">
        <w:rPr>
          <w:rFonts w:ascii="Arial" w:eastAsia="Arial" w:hAnsi="Arial" w:cs="Arial"/>
        </w:rPr>
        <w:t>figuur 8</w:t>
      </w:r>
      <w:r w:rsidR="4A994FFF" w:rsidRPr="00D92577">
        <w:rPr>
          <w:rFonts w:ascii="Arial" w:eastAsia="Arial" w:hAnsi="Arial" w:cs="Arial"/>
        </w:rPr>
        <w:t xml:space="preserve"> </w:t>
      </w:r>
      <w:r w:rsidR="4A994FFF" w:rsidRPr="7305759A">
        <w:rPr>
          <w:rFonts w:ascii="Arial" w:eastAsia="Arial" w:hAnsi="Arial" w:cs="Arial"/>
        </w:rPr>
        <w:t>schematisch weergegeven</w:t>
      </w:r>
      <w:r w:rsidR="23E67F56" w:rsidRPr="7305759A">
        <w:rPr>
          <w:rFonts w:ascii="Arial" w:eastAsia="Arial" w:hAnsi="Arial" w:cs="Arial"/>
        </w:rPr>
        <w:t>.</w:t>
      </w:r>
    </w:p>
    <w:p w14:paraId="6B0CCC4E" w14:textId="0B464DE9" w:rsidR="00D92577" w:rsidRPr="00D2187A" w:rsidRDefault="00D2187A" w:rsidP="00D2187A">
      <w:pPr>
        <w:rPr>
          <w:rFonts w:ascii="Arial" w:eastAsia="Arial" w:hAnsi="Arial" w:cs="Arial"/>
        </w:rPr>
      </w:pPr>
      <w:r w:rsidRPr="00FD1CF7">
        <w:rPr>
          <w:noProof/>
        </w:rPr>
        <w:drawing>
          <wp:inline distT="0" distB="0" distL="0" distR="0" wp14:anchorId="33F01AA5" wp14:editId="643974E4">
            <wp:extent cx="5731510" cy="368490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84905"/>
                    </a:xfrm>
                    <a:prstGeom prst="rect">
                      <a:avLst/>
                    </a:prstGeom>
                  </pic:spPr>
                </pic:pic>
              </a:graphicData>
            </a:graphic>
          </wp:inline>
        </w:drawing>
      </w:r>
    </w:p>
    <w:p w14:paraId="759CD050" w14:textId="1566207B" w:rsidR="070D99E2" w:rsidRDefault="00D92577" w:rsidP="00D92577">
      <w:pPr>
        <w:pStyle w:val="Bijschrift"/>
        <w:jc w:val="center"/>
      </w:pPr>
      <w:r>
        <w:t>Figuur</w:t>
      </w:r>
      <w:r w:rsidR="00096EFA">
        <w:t xml:space="preserve"> 10: </w:t>
      </w:r>
      <w:r>
        <w:t xml:space="preserve"> Het conceptueel model</w:t>
      </w:r>
      <w:r w:rsidR="00096EFA">
        <w:t>.</w:t>
      </w:r>
    </w:p>
    <w:p w14:paraId="69864EE6" w14:textId="77777777" w:rsidR="00324C61" w:rsidRPr="00324C61" w:rsidRDefault="00324C61" w:rsidP="00324C61">
      <w:pPr>
        <w:jc w:val="center"/>
      </w:pPr>
    </w:p>
    <w:p w14:paraId="3AEDD1A5" w14:textId="7D3BFE90" w:rsidR="00CF1C46" w:rsidRPr="000F2005" w:rsidRDefault="00FD1CF7" w:rsidP="00CF1C46">
      <w:pPr>
        <w:spacing w:after="0"/>
        <w:rPr>
          <w:rFonts w:ascii="Arial" w:eastAsia="Arial" w:hAnsi="Arial" w:cs="Arial"/>
          <w:b/>
          <w:bCs/>
          <w:i/>
          <w:iCs/>
        </w:rPr>
      </w:pPr>
      <w:r w:rsidRPr="000F2005">
        <w:rPr>
          <w:rFonts w:ascii="Arial" w:eastAsia="Arial" w:hAnsi="Arial" w:cs="Arial"/>
          <w:b/>
          <w:bCs/>
          <w:i/>
          <w:iCs/>
        </w:rPr>
        <w:t>Cultuur</w:t>
      </w:r>
    </w:p>
    <w:p w14:paraId="1105910F" w14:textId="584D1D06" w:rsidR="00FD1CF7" w:rsidRPr="000F2005" w:rsidRDefault="00CF1C46" w:rsidP="00CF1C46">
      <w:pPr>
        <w:spacing w:after="0"/>
        <w:rPr>
          <w:rFonts w:ascii="Arial" w:eastAsia="Arial" w:hAnsi="Arial" w:cs="Arial"/>
        </w:rPr>
      </w:pPr>
      <w:r w:rsidRPr="000F2005">
        <w:rPr>
          <w:rFonts w:ascii="Arial" w:eastAsia="Arial" w:hAnsi="Arial" w:cs="Arial"/>
        </w:rPr>
        <w:t xml:space="preserve">Voor de onafhankelijke variabele cultuur zijn het </w:t>
      </w:r>
      <w:r w:rsidR="0028659F" w:rsidRPr="000F2005">
        <w:rPr>
          <w:rFonts w:ascii="Arial" w:eastAsia="Arial" w:hAnsi="Arial" w:cs="Arial"/>
        </w:rPr>
        <w:t>U</w:t>
      </w:r>
      <w:r w:rsidRPr="000F2005">
        <w:rPr>
          <w:rFonts w:ascii="Arial" w:eastAsia="Arial" w:hAnsi="Arial" w:cs="Arial"/>
        </w:rPr>
        <w:t>i-model van Hofstede et al. (2011) en het OCAI-model van Cameron e</w:t>
      </w:r>
      <w:r w:rsidR="007C7D9A" w:rsidRPr="000F2005">
        <w:rPr>
          <w:rFonts w:ascii="Arial" w:eastAsia="Arial" w:hAnsi="Arial" w:cs="Arial"/>
        </w:rPr>
        <w:t>t al.</w:t>
      </w:r>
      <w:r w:rsidRPr="000F2005">
        <w:rPr>
          <w:rFonts w:ascii="Arial" w:eastAsia="Arial" w:hAnsi="Arial" w:cs="Arial"/>
        </w:rPr>
        <w:t xml:space="preserve"> (1999) belangrijke input</w:t>
      </w:r>
      <w:r w:rsidR="00FD1CF7" w:rsidRPr="000F2005">
        <w:rPr>
          <w:rFonts w:ascii="Arial" w:eastAsia="Arial" w:hAnsi="Arial" w:cs="Arial"/>
        </w:rPr>
        <w:t xml:space="preserve"> voor de </w:t>
      </w:r>
      <w:r w:rsidR="009E6877" w:rsidRPr="000F2005">
        <w:rPr>
          <w:rFonts w:ascii="Arial" w:eastAsia="Arial" w:hAnsi="Arial" w:cs="Arial"/>
        </w:rPr>
        <w:t>topiclijst</w:t>
      </w:r>
      <w:r w:rsidR="00FD1CF7" w:rsidRPr="000F2005">
        <w:rPr>
          <w:rFonts w:ascii="Arial" w:eastAsia="Arial" w:hAnsi="Arial" w:cs="Arial"/>
        </w:rPr>
        <w:t>.</w:t>
      </w:r>
    </w:p>
    <w:p w14:paraId="39846108" w14:textId="268B3C1C" w:rsidR="00FD1CF7" w:rsidRPr="000F2005" w:rsidRDefault="00FD1CF7" w:rsidP="00CF1C46">
      <w:pPr>
        <w:spacing w:after="0"/>
        <w:rPr>
          <w:rFonts w:ascii="Arial" w:hAnsi="Arial" w:cs="Arial"/>
        </w:rPr>
      </w:pPr>
    </w:p>
    <w:p w14:paraId="468DCD99" w14:textId="4963AB9C" w:rsidR="00FD1CF7" w:rsidRPr="000F2005" w:rsidRDefault="00D2187A" w:rsidP="00CF1C46">
      <w:pPr>
        <w:spacing w:after="0"/>
        <w:rPr>
          <w:rFonts w:ascii="Arial" w:hAnsi="Arial" w:cs="Arial"/>
          <w:b/>
          <w:bCs/>
          <w:i/>
          <w:iCs/>
        </w:rPr>
      </w:pPr>
      <w:r w:rsidRPr="000F2005">
        <w:rPr>
          <w:rFonts w:ascii="Arial" w:hAnsi="Arial" w:cs="Arial"/>
          <w:b/>
          <w:bCs/>
          <w:i/>
          <w:iCs/>
        </w:rPr>
        <w:t>Carrière</w:t>
      </w:r>
    </w:p>
    <w:p w14:paraId="3639A966" w14:textId="6CE679DC" w:rsidR="00437468" w:rsidRPr="000F2005" w:rsidRDefault="00D2187A" w:rsidP="00437468">
      <w:pPr>
        <w:spacing w:after="0"/>
        <w:rPr>
          <w:rFonts w:ascii="Arial" w:eastAsia="Arial" w:hAnsi="Arial" w:cs="Arial"/>
        </w:rPr>
      </w:pPr>
      <w:r w:rsidRPr="000F2005">
        <w:rPr>
          <w:rFonts w:ascii="Arial" w:hAnsi="Arial" w:cs="Arial"/>
        </w:rPr>
        <w:t>Voor de onafhankelijke variabele carrière zijn de bevindingen van Ledford et al. (2000), de theorieën van McGregor (1960), de ‘human capital’ theorie van Becker (1962) en de ‘social exchange’ theorie van Muse en S</w:t>
      </w:r>
      <w:r w:rsidR="00B95B94" w:rsidRPr="000F2005">
        <w:rPr>
          <w:rFonts w:ascii="Arial" w:hAnsi="Arial" w:cs="Arial"/>
        </w:rPr>
        <w:t>t</w:t>
      </w:r>
      <w:r w:rsidRPr="000F2005">
        <w:rPr>
          <w:rFonts w:ascii="Arial" w:hAnsi="Arial" w:cs="Arial"/>
        </w:rPr>
        <w:t xml:space="preserve">amper (2007) belangrijke input voor de </w:t>
      </w:r>
      <w:r w:rsidR="009E6877" w:rsidRPr="000F2005">
        <w:rPr>
          <w:rFonts w:ascii="Arial" w:eastAsia="Arial" w:hAnsi="Arial" w:cs="Arial"/>
        </w:rPr>
        <w:t>topiclijst.</w:t>
      </w:r>
    </w:p>
    <w:p w14:paraId="60DDE88D" w14:textId="77777777" w:rsidR="009E6877" w:rsidRPr="000F2005" w:rsidRDefault="009E6877" w:rsidP="00437468">
      <w:pPr>
        <w:spacing w:after="0"/>
        <w:rPr>
          <w:rFonts w:ascii="Arial" w:hAnsi="Arial" w:cs="Arial"/>
          <w:b/>
          <w:bCs/>
          <w:i/>
          <w:iCs/>
        </w:rPr>
      </w:pPr>
    </w:p>
    <w:p w14:paraId="6F3AF0BB" w14:textId="73CA62B5" w:rsidR="00437468" w:rsidRPr="000F2005" w:rsidRDefault="00437468" w:rsidP="00437468">
      <w:pPr>
        <w:spacing w:after="0"/>
        <w:rPr>
          <w:rFonts w:ascii="Arial" w:hAnsi="Arial" w:cs="Arial"/>
          <w:b/>
          <w:bCs/>
          <w:i/>
          <w:iCs/>
        </w:rPr>
      </w:pPr>
      <w:r w:rsidRPr="000F2005">
        <w:rPr>
          <w:rFonts w:ascii="Arial" w:hAnsi="Arial" w:cs="Arial"/>
          <w:b/>
          <w:bCs/>
          <w:i/>
          <w:iCs/>
        </w:rPr>
        <w:t>Arbeidsvoorwaarden</w:t>
      </w:r>
    </w:p>
    <w:p w14:paraId="433217DD" w14:textId="0042DF6A" w:rsidR="00437468" w:rsidRPr="000F2005" w:rsidRDefault="00437468" w:rsidP="00437468">
      <w:pPr>
        <w:spacing w:after="0"/>
        <w:rPr>
          <w:rFonts w:ascii="Arial" w:hAnsi="Arial" w:cs="Arial"/>
        </w:rPr>
      </w:pPr>
      <w:r w:rsidRPr="000F2005">
        <w:rPr>
          <w:rFonts w:ascii="Arial" w:hAnsi="Arial" w:cs="Arial"/>
        </w:rPr>
        <w:t xml:space="preserve">Voor de onafhankelijke variabele arbeidsvoorwaarden zijn de definities van Van Gijzen en Rietveld (2009) en het ERI-model van Siegrist (2016) belangrijke input voor de </w:t>
      </w:r>
      <w:r w:rsidR="009E6877" w:rsidRPr="000F2005">
        <w:rPr>
          <w:rFonts w:ascii="Arial" w:eastAsia="Arial" w:hAnsi="Arial" w:cs="Arial"/>
        </w:rPr>
        <w:t>topiclijst.</w:t>
      </w:r>
    </w:p>
    <w:p w14:paraId="5AB1583D" w14:textId="04629434" w:rsidR="00D2187A" w:rsidRPr="000F2005" w:rsidRDefault="00D2187A" w:rsidP="00CF1C46">
      <w:pPr>
        <w:spacing w:after="0"/>
        <w:rPr>
          <w:rFonts w:ascii="Arial" w:eastAsia="Arial" w:hAnsi="Arial" w:cs="Arial"/>
          <w:b/>
          <w:bCs/>
          <w:i/>
          <w:iCs/>
        </w:rPr>
      </w:pPr>
    </w:p>
    <w:p w14:paraId="21833AF8" w14:textId="77777777" w:rsidR="00D2187A" w:rsidRPr="000F2005" w:rsidRDefault="00D2187A" w:rsidP="00D2187A">
      <w:pPr>
        <w:spacing w:after="0"/>
        <w:rPr>
          <w:rFonts w:ascii="Arial" w:eastAsia="Arial" w:hAnsi="Arial" w:cs="Arial"/>
          <w:b/>
          <w:bCs/>
          <w:i/>
          <w:iCs/>
        </w:rPr>
      </w:pPr>
      <w:r w:rsidRPr="000F2005">
        <w:rPr>
          <w:rFonts w:ascii="Arial" w:eastAsia="Arial" w:hAnsi="Arial" w:cs="Arial"/>
          <w:b/>
          <w:bCs/>
          <w:i/>
          <w:iCs/>
        </w:rPr>
        <w:t>Werkomgeving</w:t>
      </w:r>
    </w:p>
    <w:p w14:paraId="1BE3F0B0" w14:textId="408E380A" w:rsidR="00324C61" w:rsidRPr="003A772C" w:rsidRDefault="00D2187A" w:rsidP="00CF1C46">
      <w:pPr>
        <w:spacing w:after="0"/>
        <w:rPr>
          <w:rFonts w:ascii="Arial" w:eastAsia="Arial" w:hAnsi="Arial" w:cs="Arial"/>
          <w:b/>
          <w:bCs/>
          <w:i/>
          <w:iCs/>
          <w:color w:val="FF0000"/>
        </w:rPr>
      </w:pPr>
      <w:r w:rsidRPr="000F2005">
        <w:rPr>
          <w:rFonts w:ascii="Arial" w:eastAsia="Arial" w:hAnsi="Arial" w:cs="Arial"/>
        </w:rPr>
        <w:t xml:space="preserve">Voor de onafhankelijke variabele werkomgeving zijn het Job Demands Resources model van </w:t>
      </w:r>
      <w:r w:rsidR="007E74A0" w:rsidRPr="000F2005">
        <w:rPr>
          <w:rFonts w:ascii="Arial" w:hAnsi="Arial" w:cs="Arial"/>
        </w:rPr>
        <w:t>Bakkeer</w:t>
      </w:r>
      <w:r w:rsidRPr="000F2005">
        <w:rPr>
          <w:rFonts w:ascii="Arial" w:hAnsi="Arial" w:cs="Arial"/>
        </w:rPr>
        <w:t xml:space="preserve"> et al. (2007), de bevindingen van Morgan (2017) en het werk-privé balans model van Greenh</w:t>
      </w:r>
      <w:r w:rsidR="007E74A0" w:rsidRPr="000F2005">
        <w:rPr>
          <w:rFonts w:ascii="Arial" w:hAnsi="Arial" w:cs="Arial"/>
        </w:rPr>
        <w:t>aus</w:t>
      </w:r>
      <w:r w:rsidRPr="000F2005">
        <w:rPr>
          <w:rFonts w:ascii="Arial" w:hAnsi="Arial" w:cs="Arial"/>
        </w:rPr>
        <w:t xml:space="preserve"> en Allen (2011) belangrijke input voor</w:t>
      </w:r>
      <w:r w:rsidR="009E6877" w:rsidRPr="000F2005">
        <w:rPr>
          <w:rFonts w:ascii="Arial" w:hAnsi="Arial" w:cs="Arial"/>
        </w:rPr>
        <w:t xml:space="preserve"> de</w:t>
      </w:r>
      <w:r w:rsidRPr="000F2005">
        <w:rPr>
          <w:rFonts w:ascii="Arial" w:hAnsi="Arial" w:cs="Arial"/>
        </w:rPr>
        <w:t xml:space="preserve"> </w:t>
      </w:r>
      <w:r w:rsidR="009E6877" w:rsidRPr="000F2005">
        <w:rPr>
          <w:rFonts w:ascii="Arial" w:eastAsia="Arial" w:hAnsi="Arial" w:cs="Arial"/>
        </w:rPr>
        <w:t>topiclijst.</w:t>
      </w:r>
      <w:r w:rsidR="00324C61" w:rsidRPr="003A772C">
        <w:rPr>
          <w:rFonts w:ascii="Arial" w:eastAsia="Arial" w:hAnsi="Arial" w:cs="Arial"/>
          <w:b/>
          <w:bCs/>
          <w:color w:val="FF0000"/>
        </w:rPr>
        <w:br w:type="page"/>
      </w:r>
    </w:p>
    <w:p w14:paraId="10D1568F" w14:textId="51FE17CD" w:rsidR="14889B3E" w:rsidRDefault="14889B3E" w:rsidP="688899A8">
      <w:pPr>
        <w:pStyle w:val="Kop1"/>
        <w:numPr>
          <w:ilvl w:val="0"/>
          <w:numId w:val="10"/>
        </w:numPr>
        <w:rPr>
          <w:rFonts w:ascii="Arial" w:eastAsia="Arial" w:hAnsi="Arial" w:cs="Arial"/>
          <w:b/>
          <w:bCs/>
          <w:color w:val="0070C0"/>
        </w:rPr>
      </w:pPr>
      <w:bookmarkStart w:id="16" w:name="_Toc157698811"/>
      <w:r w:rsidRPr="54B8E729">
        <w:rPr>
          <w:rFonts w:ascii="Arial" w:eastAsia="Arial" w:hAnsi="Arial" w:cs="Arial"/>
          <w:b/>
          <w:bCs/>
          <w:color w:val="0070C0"/>
        </w:rPr>
        <w:lastRenderedPageBreak/>
        <w:t>Methodische verantwoording</w:t>
      </w:r>
      <w:bookmarkEnd w:id="16"/>
    </w:p>
    <w:p w14:paraId="5EC50EC0" w14:textId="5EC049B2" w:rsidR="070D99E2" w:rsidRDefault="070D99E2" w:rsidP="688899A8">
      <w:pPr>
        <w:rPr>
          <w:rFonts w:ascii="Arial" w:eastAsia="Arial" w:hAnsi="Arial" w:cs="Arial"/>
        </w:rPr>
      </w:pPr>
    </w:p>
    <w:p w14:paraId="757F378A" w14:textId="3CBA75B7" w:rsidR="0FD40813" w:rsidRDefault="233A350F" w:rsidP="0FD40813">
      <w:pPr>
        <w:rPr>
          <w:rFonts w:ascii="Arial" w:eastAsia="Arial" w:hAnsi="Arial" w:cs="Arial"/>
        </w:rPr>
      </w:pPr>
      <w:r w:rsidRPr="0FD40813">
        <w:rPr>
          <w:rFonts w:ascii="Arial" w:eastAsia="Arial" w:hAnsi="Arial" w:cs="Arial"/>
        </w:rPr>
        <w:t xml:space="preserve">In dit hoofdstuk </w:t>
      </w:r>
      <w:r w:rsidR="00C83128">
        <w:rPr>
          <w:rFonts w:ascii="Arial" w:eastAsia="Arial" w:hAnsi="Arial" w:cs="Arial"/>
        </w:rPr>
        <w:t xml:space="preserve">wordt </w:t>
      </w:r>
      <w:r w:rsidRPr="0FD40813">
        <w:rPr>
          <w:rFonts w:ascii="Arial" w:eastAsia="Arial" w:hAnsi="Arial" w:cs="Arial"/>
        </w:rPr>
        <w:t>de methodische verantwoording van dit onderzoek beschreven</w:t>
      </w:r>
      <w:r w:rsidR="00C83128">
        <w:rPr>
          <w:rFonts w:ascii="Arial" w:eastAsia="Arial" w:hAnsi="Arial" w:cs="Arial"/>
        </w:rPr>
        <w:t>. Er wordt</w:t>
      </w:r>
      <w:r w:rsidR="4AD28AFC" w:rsidRPr="0FD40813">
        <w:rPr>
          <w:rFonts w:ascii="Arial" w:eastAsia="Arial" w:hAnsi="Arial" w:cs="Arial"/>
        </w:rPr>
        <w:t xml:space="preserve"> ingegaan op </w:t>
      </w:r>
      <w:r w:rsidR="00AF434D">
        <w:rPr>
          <w:rFonts w:ascii="Arial" w:eastAsia="Arial" w:hAnsi="Arial" w:cs="Arial"/>
        </w:rPr>
        <w:t xml:space="preserve">het type </w:t>
      </w:r>
      <w:r w:rsidR="4AD28AFC" w:rsidRPr="0FD40813">
        <w:rPr>
          <w:rFonts w:ascii="Arial" w:eastAsia="Arial" w:hAnsi="Arial" w:cs="Arial"/>
        </w:rPr>
        <w:t>onderzoek,</w:t>
      </w:r>
      <w:r w:rsidR="00AF434D">
        <w:rPr>
          <w:rFonts w:ascii="Arial" w:eastAsia="Arial" w:hAnsi="Arial" w:cs="Arial"/>
        </w:rPr>
        <w:t xml:space="preserve"> op de procedure en respondenten en op de gebruikte meetinstrumenten.</w:t>
      </w:r>
      <w:r w:rsidR="4AD28AFC" w:rsidRPr="0FD40813">
        <w:rPr>
          <w:rFonts w:ascii="Arial" w:eastAsia="Arial" w:hAnsi="Arial" w:cs="Arial"/>
        </w:rPr>
        <w:t xml:space="preserve"> </w:t>
      </w:r>
      <w:r w:rsidR="00C83128">
        <w:rPr>
          <w:rFonts w:ascii="Arial" w:eastAsia="Arial" w:hAnsi="Arial" w:cs="Arial"/>
        </w:rPr>
        <w:t>Daarnaast komen de begrippen betrouwbaarheid en validiteit aan bod. Tot</w:t>
      </w:r>
      <w:r w:rsidR="00AF434D">
        <w:rPr>
          <w:rFonts w:ascii="Arial" w:eastAsia="Arial" w:hAnsi="Arial" w:cs="Arial"/>
        </w:rPr>
        <w:t xml:space="preserve"> slot </w:t>
      </w:r>
      <w:r w:rsidR="00C83128">
        <w:rPr>
          <w:rFonts w:ascii="Arial" w:eastAsia="Arial" w:hAnsi="Arial" w:cs="Arial"/>
        </w:rPr>
        <w:t>wordt de manier waarop gecodeerd is toegelicht.</w:t>
      </w:r>
    </w:p>
    <w:p w14:paraId="11984C7C" w14:textId="77777777" w:rsidR="00DD2AB1" w:rsidRDefault="00DD2AB1" w:rsidP="0FD40813">
      <w:pPr>
        <w:rPr>
          <w:rFonts w:ascii="Arial" w:eastAsia="Arial" w:hAnsi="Arial" w:cs="Arial"/>
        </w:rPr>
      </w:pPr>
    </w:p>
    <w:p w14:paraId="6A043480" w14:textId="02F37924" w:rsidR="003775F8" w:rsidRPr="002D2797" w:rsidRDefault="4AD28AFC" w:rsidP="002D2797">
      <w:pPr>
        <w:pStyle w:val="Kop2"/>
        <w:rPr>
          <w:rFonts w:ascii="Arial" w:hAnsi="Arial" w:cs="Arial"/>
          <w:b/>
          <w:bCs/>
          <w:color w:val="0070C0"/>
        </w:rPr>
      </w:pPr>
      <w:bookmarkStart w:id="17" w:name="_Toc157698812"/>
      <w:r w:rsidRPr="00DA4623">
        <w:rPr>
          <w:rFonts w:ascii="Arial" w:hAnsi="Arial" w:cs="Arial"/>
          <w:b/>
          <w:bCs/>
          <w:color w:val="0070C0"/>
        </w:rPr>
        <w:t>4.1 Type onderzoek</w:t>
      </w:r>
      <w:bookmarkEnd w:id="17"/>
    </w:p>
    <w:p w14:paraId="43308DD5" w14:textId="05D885BC" w:rsidR="4AD28AFC" w:rsidRPr="000F2005" w:rsidRDefault="4AD28AFC" w:rsidP="00716BC5">
      <w:pPr>
        <w:spacing w:after="0"/>
        <w:rPr>
          <w:rFonts w:ascii="Arial" w:hAnsi="Arial" w:cs="Arial"/>
        </w:rPr>
      </w:pPr>
      <w:r w:rsidRPr="000F2005">
        <w:rPr>
          <w:rFonts w:ascii="Arial" w:hAnsi="Arial" w:cs="Arial"/>
        </w:rPr>
        <w:t>In dit onderzoek naar de EVP van gemeente Peel en Maas</w:t>
      </w:r>
      <w:r w:rsidR="00676DC4" w:rsidRPr="000F2005">
        <w:rPr>
          <w:rFonts w:ascii="Arial" w:hAnsi="Arial" w:cs="Arial"/>
        </w:rPr>
        <w:t xml:space="preserve"> werd er gekozen </w:t>
      </w:r>
      <w:r w:rsidRPr="000F2005">
        <w:rPr>
          <w:rFonts w:ascii="Arial" w:hAnsi="Arial" w:cs="Arial"/>
        </w:rPr>
        <w:t>voor</w:t>
      </w:r>
      <w:r w:rsidR="39677764" w:rsidRPr="000F2005">
        <w:rPr>
          <w:rFonts w:ascii="Arial" w:hAnsi="Arial" w:cs="Arial"/>
        </w:rPr>
        <w:t xml:space="preserve"> de onderzoeksmethode van kwalitatief onderzoek. </w:t>
      </w:r>
      <w:r w:rsidR="00676DC4" w:rsidRPr="000F2005">
        <w:rPr>
          <w:rFonts w:ascii="Arial" w:hAnsi="Arial" w:cs="Arial"/>
        </w:rPr>
        <w:t>Deze keuze</w:t>
      </w:r>
      <w:r w:rsidR="39677764" w:rsidRPr="000F2005">
        <w:rPr>
          <w:rFonts w:ascii="Arial" w:hAnsi="Arial" w:cs="Arial"/>
        </w:rPr>
        <w:t xml:space="preserve"> voor een kwalitatieve benadering </w:t>
      </w:r>
      <w:r w:rsidR="00676DC4" w:rsidRPr="000F2005">
        <w:rPr>
          <w:rFonts w:ascii="Arial" w:hAnsi="Arial" w:cs="Arial"/>
        </w:rPr>
        <w:t>werd gemaakt</w:t>
      </w:r>
      <w:r w:rsidR="00C83128" w:rsidRPr="000F2005">
        <w:rPr>
          <w:rFonts w:ascii="Arial" w:hAnsi="Arial" w:cs="Arial"/>
        </w:rPr>
        <w:t>,</w:t>
      </w:r>
      <w:r w:rsidR="00676DC4" w:rsidRPr="000F2005">
        <w:rPr>
          <w:rFonts w:ascii="Arial" w:hAnsi="Arial" w:cs="Arial"/>
        </w:rPr>
        <w:t xml:space="preserve"> omdat</w:t>
      </w:r>
      <w:r w:rsidR="39677764" w:rsidRPr="000F2005">
        <w:rPr>
          <w:rFonts w:ascii="Arial" w:hAnsi="Arial" w:cs="Arial"/>
        </w:rPr>
        <w:t xml:space="preserve"> dit onderzoek gebaat is bij </w:t>
      </w:r>
      <w:r w:rsidR="71A5C631" w:rsidRPr="000F2005">
        <w:rPr>
          <w:rFonts w:ascii="Arial" w:hAnsi="Arial" w:cs="Arial"/>
        </w:rPr>
        <w:t>veel diepgang in de onderzoeksmethodiek</w:t>
      </w:r>
      <w:r w:rsidR="40C4B741" w:rsidRPr="000F2005">
        <w:rPr>
          <w:rFonts w:ascii="Arial" w:hAnsi="Arial" w:cs="Arial"/>
        </w:rPr>
        <w:t>.</w:t>
      </w:r>
      <w:r w:rsidR="00AA6281" w:rsidRPr="000F2005">
        <w:rPr>
          <w:rFonts w:ascii="Arial" w:hAnsi="Arial" w:cs="Arial"/>
        </w:rPr>
        <w:t xml:space="preserve"> Zo kan er bij kwalitatief onderzoek</w:t>
      </w:r>
      <w:r w:rsidR="00937F96" w:rsidRPr="000F2005">
        <w:rPr>
          <w:rFonts w:ascii="Arial" w:hAnsi="Arial" w:cs="Arial"/>
        </w:rPr>
        <w:t xml:space="preserve"> gedetailleerde informatie losgeweekt worden bij de respondenten (Verhoeven, 2018).</w:t>
      </w:r>
      <w:r w:rsidR="0ABF9C4D" w:rsidRPr="000F2005">
        <w:rPr>
          <w:rFonts w:ascii="Arial" w:hAnsi="Arial" w:cs="Arial"/>
        </w:rPr>
        <w:t xml:space="preserve"> Daarnaast is het thema van dit onderzoek</w:t>
      </w:r>
      <w:r w:rsidR="7229F853" w:rsidRPr="000F2005">
        <w:rPr>
          <w:rFonts w:ascii="Arial" w:hAnsi="Arial" w:cs="Arial"/>
        </w:rPr>
        <w:t xml:space="preserve"> </w:t>
      </w:r>
      <w:r w:rsidR="4E58D78C" w:rsidRPr="000F2005">
        <w:rPr>
          <w:rFonts w:ascii="Arial" w:hAnsi="Arial" w:cs="Arial"/>
        </w:rPr>
        <w:t xml:space="preserve">een onderwerp </w:t>
      </w:r>
      <w:r w:rsidR="7229F853" w:rsidRPr="000F2005">
        <w:rPr>
          <w:rFonts w:ascii="Arial" w:hAnsi="Arial" w:cs="Arial"/>
        </w:rPr>
        <w:t>dat over het algemeen gaat over ervaringen en beleven</w:t>
      </w:r>
      <w:r w:rsidR="3A781D01" w:rsidRPr="000F2005">
        <w:rPr>
          <w:rFonts w:ascii="Arial" w:hAnsi="Arial" w:cs="Arial"/>
        </w:rPr>
        <w:t>i</w:t>
      </w:r>
      <w:r w:rsidR="00AA6281" w:rsidRPr="000F2005">
        <w:rPr>
          <w:rFonts w:ascii="Arial" w:hAnsi="Arial" w:cs="Arial"/>
        </w:rPr>
        <w:t>ssen</w:t>
      </w:r>
      <w:r w:rsidR="7229F853" w:rsidRPr="000F2005">
        <w:rPr>
          <w:rFonts w:ascii="Arial" w:hAnsi="Arial" w:cs="Arial"/>
        </w:rPr>
        <w:t xml:space="preserve"> (Verhoeven, 2018). In dit onderzoek </w:t>
      </w:r>
      <w:r w:rsidR="00676DC4" w:rsidRPr="000F2005">
        <w:rPr>
          <w:rFonts w:ascii="Arial" w:hAnsi="Arial" w:cs="Arial"/>
        </w:rPr>
        <w:t>ging</w:t>
      </w:r>
      <w:r w:rsidR="7229F853" w:rsidRPr="000F2005">
        <w:rPr>
          <w:rFonts w:ascii="Arial" w:hAnsi="Arial" w:cs="Arial"/>
        </w:rPr>
        <w:t xml:space="preserve"> het niet zo zeer om een kwantitatieve benadering, maar </w:t>
      </w:r>
      <w:r w:rsidR="5DC56592" w:rsidRPr="000F2005">
        <w:rPr>
          <w:rFonts w:ascii="Arial" w:hAnsi="Arial" w:cs="Arial"/>
        </w:rPr>
        <w:t>juist om het begrijpen van de respondent en om de vraag achter de vraag boven</w:t>
      </w:r>
      <w:r w:rsidR="00C83128" w:rsidRPr="000F2005">
        <w:rPr>
          <w:rFonts w:ascii="Arial" w:hAnsi="Arial" w:cs="Arial"/>
        </w:rPr>
        <w:t xml:space="preserve"> </w:t>
      </w:r>
      <w:r w:rsidR="5DC56592" w:rsidRPr="000F2005">
        <w:rPr>
          <w:rFonts w:ascii="Arial" w:hAnsi="Arial" w:cs="Arial"/>
        </w:rPr>
        <w:t>tafel te krijgen. Dit is volgens Verhoeven (2018) een belangrijke voorwaarde voo</w:t>
      </w:r>
      <w:r w:rsidR="00937F96" w:rsidRPr="000F2005">
        <w:rPr>
          <w:rFonts w:ascii="Arial" w:hAnsi="Arial" w:cs="Arial"/>
        </w:rPr>
        <w:t>r</w:t>
      </w:r>
      <w:r w:rsidR="5DC56592" w:rsidRPr="000F2005">
        <w:rPr>
          <w:rFonts w:ascii="Arial" w:hAnsi="Arial" w:cs="Arial"/>
        </w:rPr>
        <w:t xml:space="preserve"> kwalitatief onderzoek.</w:t>
      </w:r>
      <w:r w:rsidR="00716BC5" w:rsidRPr="000F2005">
        <w:rPr>
          <w:rFonts w:ascii="Arial" w:hAnsi="Arial" w:cs="Arial"/>
        </w:rPr>
        <w:t xml:space="preserve"> De onderliggende redenen van de antwoorden van de respondenten </w:t>
      </w:r>
      <w:r w:rsidR="00676DC4" w:rsidRPr="000F2005">
        <w:rPr>
          <w:rFonts w:ascii="Arial" w:hAnsi="Arial" w:cs="Arial"/>
        </w:rPr>
        <w:t>waren</w:t>
      </w:r>
      <w:r w:rsidR="00716BC5" w:rsidRPr="000F2005">
        <w:rPr>
          <w:rFonts w:ascii="Arial" w:hAnsi="Arial" w:cs="Arial"/>
        </w:rPr>
        <w:t xml:space="preserve"> dus erg belangrijk. Daarnaast w</w:t>
      </w:r>
      <w:r w:rsidR="00D43A6D" w:rsidRPr="000F2005">
        <w:rPr>
          <w:rFonts w:ascii="Arial" w:hAnsi="Arial" w:cs="Arial"/>
        </w:rPr>
        <w:t xml:space="preserve">erd </w:t>
      </w:r>
      <w:r w:rsidR="00716BC5" w:rsidRPr="000F2005">
        <w:rPr>
          <w:rFonts w:ascii="Arial" w:hAnsi="Arial" w:cs="Arial"/>
        </w:rPr>
        <w:t xml:space="preserve">er door de keuze voor kwalitatief onderzoek ook een zekere flexibiliteit in het onderzoek gerealiseerd, zo </w:t>
      </w:r>
      <w:r w:rsidR="00D43A6D" w:rsidRPr="000F2005">
        <w:rPr>
          <w:rFonts w:ascii="Arial" w:hAnsi="Arial" w:cs="Arial"/>
        </w:rPr>
        <w:t>werd de topiclijst na afloop van een proefinterview nog bijgeschaafd, omdat bleek dat deze topiclijst nog niet helemaal voldeed.</w:t>
      </w:r>
      <w:r w:rsidR="00C83128" w:rsidRPr="000F2005">
        <w:rPr>
          <w:rFonts w:ascii="Arial" w:hAnsi="Arial" w:cs="Arial"/>
        </w:rPr>
        <w:t xml:space="preserve"> Zo werden sommige vragen en onderwerpen aangescherpt om een duidelijker antwoord te kunnen definiëren.</w:t>
      </w:r>
      <w:r w:rsidR="00716BC5" w:rsidRPr="000F2005">
        <w:rPr>
          <w:rFonts w:ascii="Arial" w:hAnsi="Arial" w:cs="Arial"/>
        </w:rPr>
        <w:t xml:space="preserve"> </w:t>
      </w:r>
      <w:r w:rsidR="00446626" w:rsidRPr="000F2005">
        <w:rPr>
          <w:rFonts w:ascii="Arial" w:hAnsi="Arial" w:cs="Arial"/>
        </w:rPr>
        <w:t xml:space="preserve">Volgens Verhoeven (2018) is een topiclijst die voldoet van essentieel belang voor een goed onderzoek. </w:t>
      </w:r>
      <w:r w:rsidR="00716BC5" w:rsidRPr="000F2005">
        <w:rPr>
          <w:rFonts w:ascii="Arial" w:hAnsi="Arial" w:cs="Arial"/>
        </w:rPr>
        <w:t>Om de betrouwbaarheid en validiteit van dit onderzoek te waarborgen is er in de inleiding en het theoretisch kader gebruik gemaakt van trends, statistieken</w:t>
      </w:r>
      <w:r w:rsidR="004F7318" w:rsidRPr="000F2005">
        <w:rPr>
          <w:rFonts w:ascii="Arial" w:hAnsi="Arial" w:cs="Arial"/>
        </w:rPr>
        <w:t>,</w:t>
      </w:r>
      <w:r w:rsidR="00716BC5" w:rsidRPr="000F2005">
        <w:rPr>
          <w:rFonts w:ascii="Arial" w:hAnsi="Arial" w:cs="Arial"/>
        </w:rPr>
        <w:t xml:space="preserve"> wetenschappelijke artikelen</w:t>
      </w:r>
      <w:r w:rsidR="00446626" w:rsidRPr="000F2005">
        <w:rPr>
          <w:rFonts w:ascii="Arial" w:hAnsi="Arial" w:cs="Arial"/>
        </w:rPr>
        <w:t xml:space="preserve"> en </w:t>
      </w:r>
      <w:r w:rsidR="00716BC5" w:rsidRPr="000F2005">
        <w:rPr>
          <w:rFonts w:ascii="Arial" w:hAnsi="Arial" w:cs="Arial"/>
        </w:rPr>
        <w:t>modellen. Deze theorie en informatie w</w:t>
      </w:r>
      <w:r w:rsidR="00D43A6D" w:rsidRPr="000F2005">
        <w:rPr>
          <w:rFonts w:ascii="Arial" w:hAnsi="Arial" w:cs="Arial"/>
        </w:rPr>
        <w:t>erd</w:t>
      </w:r>
      <w:r w:rsidR="00716BC5" w:rsidRPr="000F2005">
        <w:rPr>
          <w:rFonts w:ascii="Arial" w:hAnsi="Arial" w:cs="Arial"/>
        </w:rPr>
        <w:t xml:space="preserve"> later in het onderzoeksproces toegepast op de respondenten, namelijk de EVP-ervaring van de medewerkers </w:t>
      </w:r>
      <w:r w:rsidR="00E255A3" w:rsidRPr="000F2005">
        <w:rPr>
          <w:rFonts w:ascii="Arial" w:hAnsi="Arial" w:cs="Arial"/>
        </w:rPr>
        <w:t xml:space="preserve">met de leeftijd van </w:t>
      </w:r>
      <w:r w:rsidR="00716BC5" w:rsidRPr="000F2005">
        <w:rPr>
          <w:rFonts w:ascii="Arial" w:hAnsi="Arial" w:cs="Arial"/>
        </w:rPr>
        <w:t>20</w:t>
      </w:r>
      <w:r w:rsidR="00E255A3" w:rsidRPr="000F2005">
        <w:rPr>
          <w:rFonts w:ascii="Arial" w:hAnsi="Arial" w:cs="Arial"/>
        </w:rPr>
        <w:t xml:space="preserve"> tot</w:t>
      </w:r>
      <w:r w:rsidR="00716BC5" w:rsidRPr="000F2005">
        <w:rPr>
          <w:rFonts w:ascii="Arial" w:hAnsi="Arial" w:cs="Arial"/>
        </w:rPr>
        <w:t xml:space="preserve"> en</w:t>
      </w:r>
      <w:r w:rsidR="00E255A3" w:rsidRPr="000F2005">
        <w:rPr>
          <w:rFonts w:ascii="Arial" w:hAnsi="Arial" w:cs="Arial"/>
        </w:rPr>
        <w:t xml:space="preserve"> met</w:t>
      </w:r>
      <w:r w:rsidR="00716BC5" w:rsidRPr="000F2005">
        <w:rPr>
          <w:rFonts w:ascii="Arial" w:hAnsi="Arial" w:cs="Arial"/>
        </w:rPr>
        <w:t xml:space="preserve"> 35 binnen de gemeente Peel en Maas. De respondenten w</w:t>
      </w:r>
      <w:r w:rsidR="00D43A6D" w:rsidRPr="000F2005">
        <w:rPr>
          <w:rFonts w:ascii="Arial" w:hAnsi="Arial" w:cs="Arial"/>
        </w:rPr>
        <w:t>er</w:t>
      </w:r>
      <w:r w:rsidR="00716BC5" w:rsidRPr="000F2005">
        <w:rPr>
          <w:rFonts w:ascii="Arial" w:hAnsi="Arial" w:cs="Arial"/>
        </w:rPr>
        <w:t>den bevraagd in de vorm van interviews. Feitelijk h</w:t>
      </w:r>
      <w:r w:rsidR="00D43A6D" w:rsidRPr="000F2005">
        <w:rPr>
          <w:rFonts w:ascii="Arial" w:hAnsi="Arial" w:cs="Arial"/>
        </w:rPr>
        <w:t xml:space="preserve">ield </w:t>
      </w:r>
      <w:r w:rsidR="00716BC5" w:rsidRPr="000F2005">
        <w:rPr>
          <w:rFonts w:ascii="Arial" w:hAnsi="Arial" w:cs="Arial"/>
        </w:rPr>
        <w:t>dit in dat er een open dialoog w</w:t>
      </w:r>
      <w:r w:rsidR="00D43A6D" w:rsidRPr="000F2005">
        <w:rPr>
          <w:rFonts w:ascii="Arial" w:hAnsi="Arial" w:cs="Arial"/>
        </w:rPr>
        <w:t xml:space="preserve">erd </w:t>
      </w:r>
      <w:r w:rsidR="00716BC5" w:rsidRPr="000F2005">
        <w:rPr>
          <w:rFonts w:ascii="Arial" w:hAnsi="Arial" w:cs="Arial"/>
        </w:rPr>
        <w:t xml:space="preserve">gevoerd met de respondent aan de hand van een vooraf opgestelde topiclijst (Verhoeven, 2018). </w:t>
      </w:r>
      <w:r w:rsidR="00C83128" w:rsidRPr="000F2005">
        <w:rPr>
          <w:rFonts w:ascii="Arial" w:hAnsi="Arial" w:cs="Arial"/>
        </w:rPr>
        <w:t xml:space="preserve">Voorafgaand aan het onderzoek werd er ook gekeken naar een mogelijke kwantitatieve benadering van het onderzoek. </w:t>
      </w:r>
      <w:r w:rsidR="757A9D5A" w:rsidRPr="000F2005">
        <w:rPr>
          <w:rFonts w:ascii="Arial" w:hAnsi="Arial" w:cs="Arial"/>
        </w:rPr>
        <w:t xml:space="preserve">Echter </w:t>
      </w:r>
      <w:r w:rsidR="00D43A6D" w:rsidRPr="000F2005">
        <w:rPr>
          <w:rFonts w:ascii="Arial" w:hAnsi="Arial" w:cs="Arial"/>
        </w:rPr>
        <w:t>werd er</w:t>
      </w:r>
      <w:r w:rsidR="757A9D5A" w:rsidRPr="000F2005">
        <w:rPr>
          <w:rFonts w:ascii="Arial" w:hAnsi="Arial" w:cs="Arial"/>
        </w:rPr>
        <w:t xml:space="preserve"> gekozen voor een kwalitatieve benadering, omdat het onderwerp en onafhankelijke variabelen zich beter lenen voor een kwalitatieve benadering met veel diepgang</w:t>
      </w:r>
      <w:r w:rsidR="00CF30B1" w:rsidRPr="000F2005">
        <w:rPr>
          <w:rFonts w:ascii="Arial" w:hAnsi="Arial" w:cs="Arial"/>
        </w:rPr>
        <w:t>. D</w:t>
      </w:r>
      <w:r w:rsidR="757A9D5A" w:rsidRPr="000F2005">
        <w:rPr>
          <w:rFonts w:ascii="Arial" w:hAnsi="Arial" w:cs="Arial"/>
        </w:rPr>
        <w:t xml:space="preserve">aarnaast </w:t>
      </w:r>
      <w:r w:rsidR="20443371" w:rsidRPr="000F2005">
        <w:rPr>
          <w:rFonts w:ascii="Arial" w:hAnsi="Arial" w:cs="Arial"/>
        </w:rPr>
        <w:t>l</w:t>
      </w:r>
      <w:r w:rsidR="00D43A6D" w:rsidRPr="000F2005">
        <w:rPr>
          <w:rFonts w:ascii="Arial" w:hAnsi="Arial" w:cs="Arial"/>
        </w:rPr>
        <w:t xml:space="preserve">iep </w:t>
      </w:r>
      <w:r w:rsidR="20443371" w:rsidRPr="000F2005">
        <w:rPr>
          <w:rFonts w:ascii="Arial" w:hAnsi="Arial" w:cs="Arial"/>
        </w:rPr>
        <w:t xml:space="preserve">er evenredig met dit onderzoek een </w:t>
      </w:r>
      <w:r w:rsidR="5882823E" w:rsidRPr="000F2005">
        <w:rPr>
          <w:rFonts w:ascii="Arial" w:hAnsi="Arial" w:cs="Arial"/>
        </w:rPr>
        <w:t>kwant</w:t>
      </w:r>
      <w:r w:rsidR="79B441C7" w:rsidRPr="000F2005">
        <w:rPr>
          <w:rFonts w:ascii="Arial" w:hAnsi="Arial" w:cs="Arial"/>
        </w:rPr>
        <w:t>it</w:t>
      </w:r>
      <w:r w:rsidR="5882823E" w:rsidRPr="000F2005">
        <w:rPr>
          <w:rFonts w:ascii="Arial" w:hAnsi="Arial" w:cs="Arial"/>
        </w:rPr>
        <w:t>atief</w:t>
      </w:r>
      <w:r w:rsidR="20443371" w:rsidRPr="000F2005">
        <w:rPr>
          <w:rFonts w:ascii="Arial" w:hAnsi="Arial" w:cs="Arial"/>
        </w:rPr>
        <w:t xml:space="preserve"> onderzoek naar de medewerkers tevredenheid binnen de organisatie, waardoor de respons op een</w:t>
      </w:r>
      <w:r w:rsidR="00DF67B6" w:rsidRPr="000F2005">
        <w:rPr>
          <w:rFonts w:ascii="Arial" w:hAnsi="Arial" w:cs="Arial"/>
        </w:rPr>
        <w:t xml:space="preserve"> </w:t>
      </w:r>
      <w:r w:rsidR="11BF7E41" w:rsidRPr="000F2005">
        <w:rPr>
          <w:rFonts w:ascii="Arial" w:hAnsi="Arial" w:cs="Arial"/>
        </w:rPr>
        <w:t>enquête</w:t>
      </w:r>
      <w:r w:rsidR="20443371" w:rsidRPr="000F2005">
        <w:rPr>
          <w:rFonts w:ascii="Arial" w:hAnsi="Arial" w:cs="Arial"/>
        </w:rPr>
        <w:t xml:space="preserve"> </w:t>
      </w:r>
      <w:r w:rsidR="00DF67B6" w:rsidRPr="000F2005">
        <w:rPr>
          <w:rFonts w:ascii="Arial" w:hAnsi="Arial" w:cs="Arial"/>
        </w:rPr>
        <w:t xml:space="preserve">waarschijnlijk </w:t>
      </w:r>
      <w:r w:rsidR="3B35F0A5" w:rsidRPr="000F2005">
        <w:rPr>
          <w:rFonts w:ascii="Arial" w:hAnsi="Arial" w:cs="Arial"/>
        </w:rPr>
        <w:t>zou tegenvallen.</w:t>
      </w:r>
      <w:r w:rsidR="00AA6281" w:rsidRPr="000F2005">
        <w:rPr>
          <w:rFonts w:ascii="Arial" w:hAnsi="Arial" w:cs="Arial"/>
        </w:rPr>
        <w:t xml:space="preserve"> Ook w</w:t>
      </w:r>
      <w:r w:rsidR="00937F96" w:rsidRPr="000F2005">
        <w:rPr>
          <w:rFonts w:ascii="Arial" w:hAnsi="Arial" w:cs="Arial"/>
        </w:rPr>
        <w:t>erd</w:t>
      </w:r>
      <w:r w:rsidR="00AA6281" w:rsidRPr="000F2005">
        <w:rPr>
          <w:rFonts w:ascii="Arial" w:hAnsi="Arial" w:cs="Arial"/>
        </w:rPr>
        <w:t xml:space="preserve"> er in het medewerkers</w:t>
      </w:r>
      <w:r w:rsidR="008126AF">
        <w:rPr>
          <w:rFonts w:ascii="Arial" w:hAnsi="Arial" w:cs="Arial"/>
        </w:rPr>
        <w:t>beleving</w:t>
      </w:r>
      <w:r w:rsidR="00AA6281" w:rsidRPr="000F2005">
        <w:rPr>
          <w:rFonts w:ascii="Arial" w:hAnsi="Arial" w:cs="Arial"/>
        </w:rPr>
        <w:t xml:space="preserve">sonderzoek al kort stilgestaan bij factoren die overlap hebben met de EVP. Deze data </w:t>
      </w:r>
      <w:r w:rsidR="00937F96" w:rsidRPr="000F2005">
        <w:rPr>
          <w:rFonts w:ascii="Arial" w:hAnsi="Arial" w:cs="Arial"/>
        </w:rPr>
        <w:t>wa</w:t>
      </w:r>
      <w:r w:rsidR="006E32F0" w:rsidRPr="000F2005">
        <w:rPr>
          <w:rFonts w:ascii="Arial" w:hAnsi="Arial" w:cs="Arial"/>
        </w:rPr>
        <w:t>ren</w:t>
      </w:r>
      <w:r w:rsidR="00937F96" w:rsidRPr="000F2005">
        <w:rPr>
          <w:rFonts w:ascii="Arial" w:hAnsi="Arial" w:cs="Arial"/>
        </w:rPr>
        <w:t xml:space="preserve"> helaas niet op tijd beschikbaar voor dit onderzoek.</w:t>
      </w:r>
    </w:p>
    <w:p w14:paraId="2928531B" w14:textId="4570CD14" w:rsidR="008A250F" w:rsidRPr="00C8125B" w:rsidRDefault="00716BC5" w:rsidP="0FD40813">
      <w:pPr>
        <w:spacing w:after="0"/>
        <w:rPr>
          <w:rFonts w:ascii="Arial" w:hAnsi="Arial" w:cs="Arial"/>
        </w:rPr>
      </w:pPr>
      <w:r>
        <w:rPr>
          <w:rFonts w:ascii="Arial" w:hAnsi="Arial" w:cs="Arial"/>
        </w:rPr>
        <w:t xml:space="preserve"> </w:t>
      </w:r>
    </w:p>
    <w:p w14:paraId="58C6FB7C" w14:textId="4C2255BC" w:rsidR="065D895F" w:rsidRPr="00C8125B" w:rsidRDefault="065D895F" w:rsidP="0FD40813">
      <w:pPr>
        <w:spacing w:after="0"/>
        <w:rPr>
          <w:rFonts w:ascii="Arial" w:hAnsi="Arial" w:cs="Arial"/>
        </w:rPr>
      </w:pPr>
      <w:r w:rsidRPr="00C8125B">
        <w:rPr>
          <w:rFonts w:ascii="Arial" w:hAnsi="Arial" w:cs="Arial"/>
          <w:b/>
          <w:bCs/>
          <w:i/>
          <w:iCs/>
        </w:rPr>
        <w:t>Resultaten van het onderzoek</w:t>
      </w:r>
    </w:p>
    <w:p w14:paraId="313C2253" w14:textId="48591F7A" w:rsidR="0FD40813" w:rsidRDefault="008A250F" w:rsidP="0FD40813">
      <w:pPr>
        <w:spacing w:after="0"/>
        <w:rPr>
          <w:rFonts w:ascii="Arial" w:hAnsi="Arial" w:cs="Arial"/>
          <w:b/>
          <w:bCs/>
          <w:i/>
          <w:iCs/>
        </w:rPr>
      </w:pPr>
      <w:r>
        <w:rPr>
          <w:rFonts w:ascii="Arial" w:hAnsi="Arial" w:cs="Arial"/>
        </w:rPr>
        <w:t>Na afloop van</w:t>
      </w:r>
      <w:r w:rsidR="065D895F" w:rsidRPr="00C8125B">
        <w:rPr>
          <w:rFonts w:ascii="Arial" w:hAnsi="Arial" w:cs="Arial"/>
        </w:rPr>
        <w:t xml:space="preserve"> alle interviews </w:t>
      </w:r>
      <w:r>
        <w:rPr>
          <w:rFonts w:ascii="Arial" w:hAnsi="Arial" w:cs="Arial"/>
        </w:rPr>
        <w:t>werden de</w:t>
      </w:r>
      <w:r w:rsidR="065D895F" w:rsidRPr="00C8125B">
        <w:rPr>
          <w:rFonts w:ascii="Arial" w:hAnsi="Arial" w:cs="Arial"/>
        </w:rPr>
        <w:t xml:space="preserve"> resultaten van de interviews verzameld</w:t>
      </w:r>
      <w:r>
        <w:rPr>
          <w:rFonts w:ascii="Arial" w:hAnsi="Arial" w:cs="Arial"/>
        </w:rPr>
        <w:t xml:space="preserve">. </w:t>
      </w:r>
      <w:r w:rsidR="065D895F" w:rsidRPr="00C8125B">
        <w:rPr>
          <w:rFonts w:ascii="Arial" w:hAnsi="Arial" w:cs="Arial"/>
        </w:rPr>
        <w:t xml:space="preserve">Aan de hand van deze data </w:t>
      </w:r>
      <w:r>
        <w:rPr>
          <w:rFonts w:ascii="Arial" w:hAnsi="Arial" w:cs="Arial"/>
        </w:rPr>
        <w:t>werden</w:t>
      </w:r>
      <w:r w:rsidR="065D895F" w:rsidRPr="00C8125B">
        <w:rPr>
          <w:rFonts w:ascii="Arial" w:hAnsi="Arial" w:cs="Arial"/>
        </w:rPr>
        <w:t xml:space="preserve"> er</w:t>
      </w:r>
      <w:r>
        <w:rPr>
          <w:rFonts w:ascii="Arial" w:hAnsi="Arial" w:cs="Arial"/>
        </w:rPr>
        <w:t xml:space="preserve"> genuanceerde</w:t>
      </w:r>
      <w:r w:rsidR="065D895F" w:rsidRPr="00C8125B">
        <w:rPr>
          <w:rFonts w:ascii="Arial" w:hAnsi="Arial" w:cs="Arial"/>
        </w:rPr>
        <w:t xml:space="preserve"> conclusies op het uitgevoerde onderzoek</w:t>
      </w:r>
      <w:r>
        <w:rPr>
          <w:rFonts w:ascii="Arial" w:hAnsi="Arial" w:cs="Arial"/>
        </w:rPr>
        <w:t xml:space="preserve"> beschreven</w:t>
      </w:r>
      <w:r w:rsidR="58EBBFCE" w:rsidRPr="00C8125B">
        <w:rPr>
          <w:rFonts w:ascii="Arial" w:hAnsi="Arial" w:cs="Arial"/>
        </w:rPr>
        <w:t xml:space="preserve">. </w:t>
      </w:r>
      <w:r>
        <w:rPr>
          <w:rFonts w:ascii="Arial" w:hAnsi="Arial" w:cs="Arial"/>
        </w:rPr>
        <w:t xml:space="preserve">Deze conclusies zijn terug te lezen in hoofdstuk 6. </w:t>
      </w:r>
    </w:p>
    <w:p w14:paraId="514770AD" w14:textId="77777777" w:rsidR="00DD2AB1" w:rsidRPr="00DD2AB1" w:rsidRDefault="00DD2AB1" w:rsidP="0FD40813">
      <w:pPr>
        <w:spacing w:after="0"/>
        <w:rPr>
          <w:rFonts w:ascii="Arial" w:hAnsi="Arial" w:cs="Arial"/>
          <w:b/>
          <w:bCs/>
          <w:i/>
          <w:iCs/>
        </w:rPr>
      </w:pPr>
    </w:p>
    <w:p w14:paraId="371CF795" w14:textId="104A2366" w:rsidR="0FD40813" w:rsidRDefault="0FD40813" w:rsidP="0FD40813">
      <w:pPr>
        <w:spacing w:after="0"/>
      </w:pPr>
    </w:p>
    <w:p w14:paraId="5F074473" w14:textId="517B0ADB" w:rsidR="003775F8" w:rsidRPr="002D2797" w:rsidRDefault="65DF62E1" w:rsidP="002D2797">
      <w:pPr>
        <w:pStyle w:val="Kop2"/>
        <w:rPr>
          <w:rFonts w:ascii="Arial" w:hAnsi="Arial" w:cs="Arial"/>
          <w:b/>
          <w:bCs/>
        </w:rPr>
      </w:pPr>
      <w:bookmarkStart w:id="18" w:name="_Toc157698813"/>
      <w:r w:rsidRPr="00DA4623">
        <w:rPr>
          <w:rFonts w:ascii="Arial" w:hAnsi="Arial" w:cs="Arial"/>
          <w:b/>
          <w:bCs/>
          <w:color w:val="0070C0"/>
        </w:rPr>
        <w:t>4.2 Procedure en respondenten</w:t>
      </w:r>
      <w:bookmarkEnd w:id="18"/>
    </w:p>
    <w:p w14:paraId="45DF4ADD" w14:textId="14D437C6" w:rsidR="65DF62E1" w:rsidRPr="000F2005" w:rsidRDefault="65DF62E1" w:rsidP="212A2461">
      <w:pPr>
        <w:spacing w:after="0"/>
        <w:rPr>
          <w:rFonts w:ascii="Arial" w:hAnsi="Arial" w:cs="Arial"/>
        </w:rPr>
      </w:pPr>
      <w:r w:rsidRPr="000F2005">
        <w:rPr>
          <w:rFonts w:ascii="Arial" w:hAnsi="Arial" w:cs="Arial"/>
        </w:rPr>
        <w:t>Zoals in de inleiding reeds beschreven is er gekozen om de leeftijdscategorie van 20-35</w:t>
      </w:r>
      <w:r w:rsidR="00DF67B6" w:rsidRPr="000F2005">
        <w:rPr>
          <w:rFonts w:ascii="Arial" w:hAnsi="Arial" w:cs="Arial"/>
        </w:rPr>
        <w:t xml:space="preserve"> jaar</w:t>
      </w:r>
      <w:r w:rsidRPr="000F2005">
        <w:rPr>
          <w:rFonts w:ascii="Arial" w:hAnsi="Arial" w:cs="Arial"/>
        </w:rPr>
        <w:t xml:space="preserve"> te bevragen voor het onderzoek. </w:t>
      </w:r>
      <w:r w:rsidR="79001364" w:rsidRPr="000F2005">
        <w:rPr>
          <w:rFonts w:ascii="Arial" w:hAnsi="Arial" w:cs="Arial"/>
        </w:rPr>
        <w:t>D</w:t>
      </w:r>
      <w:r w:rsidR="101FB552" w:rsidRPr="000F2005">
        <w:rPr>
          <w:rFonts w:ascii="Arial" w:hAnsi="Arial" w:cs="Arial"/>
        </w:rPr>
        <w:t xml:space="preserve">e </w:t>
      </w:r>
      <w:r w:rsidR="00937F96" w:rsidRPr="000F2005">
        <w:rPr>
          <w:rFonts w:ascii="Arial" w:hAnsi="Arial" w:cs="Arial"/>
        </w:rPr>
        <w:t xml:space="preserve">onderzoekspopulatie </w:t>
      </w:r>
      <w:r w:rsidR="101FB552" w:rsidRPr="000F2005">
        <w:rPr>
          <w:rFonts w:ascii="Arial" w:hAnsi="Arial" w:cs="Arial"/>
        </w:rPr>
        <w:t>bevat</w:t>
      </w:r>
      <w:r w:rsidR="00FF2ABD" w:rsidRPr="000F2005">
        <w:rPr>
          <w:rFonts w:ascii="Arial" w:hAnsi="Arial" w:cs="Arial"/>
        </w:rPr>
        <w:t>te</w:t>
      </w:r>
      <w:r w:rsidR="101FB552" w:rsidRPr="000F2005">
        <w:rPr>
          <w:rFonts w:ascii="Arial" w:hAnsi="Arial" w:cs="Arial"/>
        </w:rPr>
        <w:t xml:space="preserve"> </w:t>
      </w:r>
      <w:r w:rsidR="00814C7C">
        <w:rPr>
          <w:rFonts w:ascii="Arial" w:hAnsi="Arial" w:cs="Arial"/>
        </w:rPr>
        <w:t>80</w:t>
      </w:r>
      <w:r w:rsidR="00714DC6" w:rsidRPr="000F2005">
        <w:rPr>
          <w:rFonts w:ascii="Arial" w:hAnsi="Arial" w:cs="Arial"/>
        </w:rPr>
        <w:t xml:space="preserve"> </w:t>
      </w:r>
      <w:r w:rsidR="101FB552" w:rsidRPr="000F2005">
        <w:rPr>
          <w:rFonts w:ascii="Arial" w:hAnsi="Arial" w:cs="Arial"/>
        </w:rPr>
        <w:t xml:space="preserve">werknemers. Uit de </w:t>
      </w:r>
      <w:r w:rsidR="00937F96" w:rsidRPr="000F2005">
        <w:rPr>
          <w:rFonts w:ascii="Arial" w:hAnsi="Arial" w:cs="Arial"/>
        </w:rPr>
        <w:lastRenderedPageBreak/>
        <w:t>populatie</w:t>
      </w:r>
      <w:r w:rsidR="101FB552" w:rsidRPr="000F2005">
        <w:rPr>
          <w:rFonts w:ascii="Arial" w:hAnsi="Arial" w:cs="Arial"/>
        </w:rPr>
        <w:t xml:space="preserve"> </w:t>
      </w:r>
      <w:r w:rsidR="00FF2ABD" w:rsidRPr="000F2005">
        <w:rPr>
          <w:rFonts w:ascii="Arial" w:hAnsi="Arial" w:cs="Arial"/>
        </w:rPr>
        <w:t>werd</w:t>
      </w:r>
      <w:r w:rsidR="101FB552" w:rsidRPr="000F2005">
        <w:rPr>
          <w:rFonts w:ascii="Arial" w:hAnsi="Arial" w:cs="Arial"/>
        </w:rPr>
        <w:t xml:space="preserve"> een willekeurige selectie </w:t>
      </w:r>
      <w:r w:rsidR="31C03D85" w:rsidRPr="000F2005">
        <w:rPr>
          <w:rFonts w:ascii="Arial" w:hAnsi="Arial" w:cs="Arial"/>
        </w:rPr>
        <w:t xml:space="preserve">gemaakt. Uit deze willekeurige selectie </w:t>
      </w:r>
      <w:r w:rsidR="00FF2ABD" w:rsidRPr="000F2005">
        <w:rPr>
          <w:rFonts w:ascii="Arial" w:hAnsi="Arial" w:cs="Arial"/>
        </w:rPr>
        <w:t xml:space="preserve">werden er </w:t>
      </w:r>
      <w:r w:rsidR="004B1355" w:rsidRPr="000F2005">
        <w:rPr>
          <w:rFonts w:ascii="Arial" w:hAnsi="Arial" w:cs="Arial"/>
        </w:rPr>
        <w:t xml:space="preserve">mogelijke </w:t>
      </w:r>
      <w:r w:rsidR="31C03D85" w:rsidRPr="000F2005">
        <w:rPr>
          <w:rFonts w:ascii="Arial" w:hAnsi="Arial" w:cs="Arial"/>
        </w:rPr>
        <w:t>respondenten benade</w:t>
      </w:r>
      <w:r w:rsidR="004B1355" w:rsidRPr="000F2005">
        <w:rPr>
          <w:rFonts w:ascii="Arial" w:hAnsi="Arial" w:cs="Arial"/>
        </w:rPr>
        <w:t xml:space="preserve">rd, zowel </w:t>
      </w:r>
      <w:r w:rsidR="31C03D85" w:rsidRPr="000F2005">
        <w:rPr>
          <w:rFonts w:ascii="Arial" w:hAnsi="Arial" w:cs="Arial"/>
        </w:rPr>
        <w:t xml:space="preserve">via </w:t>
      </w:r>
      <w:r w:rsidR="004B1355" w:rsidRPr="000F2005">
        <w:rPr>
          <w:rFonts w:ascii="Arial" w:hAnsi="Arial" w:cs="Arial"/>
        </w:rPr>
        <w:t>e-</w:t>
      </w:r>
      <w:r w:rsidR="31C03D85" w:rsidRPr="000F2005">
        <w:rPr>
          <w:rFonts w:ascii="Arial" w:hAnsi="Arial" w:cs="Arial"/>
        </w:rPr>
        <w:t>mail</w:t>
      </w:r>
      <w:r w:rsidR="004B1355" w:rsidRPr="000F2005">
        <w:rPr>
          <w:rFonts w:ascii="Arial" w:hAnsi="Arial" w:cs="Arial"/>
        </w:rPr>
        <w:t xml:space="preserve"> als</w:t>
      </w:r>
      <w:r w:rsidR="31C03D85" w:rsidRPr="000F2005">
        <w:rPr>
          <w:rFonts w:ascii="Arial" w:hAnsi="Arial" w:cs="Arial"/>
        </w:rPr>
        <w:t xml:space="preserve"> persoonlijk.</w:t>
      </w:r>
      <w:r w:rsidR="00EF0BB9" w:rsidRPr="000F2005">
        <w:rPr>
          <w:rFonts w:ascii="Arial" w:hAnsi="Arial" w:cs="Arial"/>
        </w:rPr>
        <w:t xml:space="preserve"> De uitnodigingsmail voor de respondenten is te vinden onder het kopje Bijlage 1</w:t>
      </w:r>
      <w:r w:rsidR="00814C7C">
        <w:rPr>
          <w:rFonts w:ascii="Arial" w:hAnsi="Arial" w:cs="Arial"/>
        </w:rPr>
        <w:t>.</w:t>
      </w:r>
    </w:p>
    <w:p w14:paraId="0425CE2C" w14:textId="0566FCE6" w:rsidR="0FD40813" w:rsidRPr="000F2005" w:rsidRDefault="0FD40813" w:rsidP="0FD40813">
      <w:pPr>
        <w:spacing w:after="0"/>
        <w:rPr>
          <w:rFonts w:ascii="Arial" w:hAnsi="Arial" w:cs="Arial"/>
        </w:rPr>
      </w:pPr>
    </w:p>
    <w:p w14:paraId="36F5664C" w14:textId="046B314A" w:rsidR="561AFD6C" w:rsidRPr="000F2005" w:rsidRDefault="561AFD6C" w:rsidP="0FD40813">
      <w:pPr>
        <w:spacing w:after="0"/>
        <w:rPr>
          <w:rFonts w:ascii="Arial" w:hAnsi="Arial" w:cs="Arial"/>
        </w:rPr>
      </w:pPr>
      <w:r w:rsidRPr="000F2005">
        <w:rPr>
          <w:rFonts w:ascii="Arial" w:hAnsi="Arial" w:cs="Arial"/>
        </w:rPr>
        <w:t xml:space="preserve">Uiteindelijk </w:t>
      </w:r>
      <w:r w:rsidR="00DF67B6" w:rsidRPr="000F2005">
        <w:rPr>
          <w:rFonts w:ascii="Arial" w:hAnsi="Arial" w:cs="Arial"/>
        </w:rPr>
        <w:t>zijn er 9 interviews afgenomen</w:t>
      </w:r>
      <w:r w:rsidRPr="000F2005">
        <w:rPr>
          <w:rFonts w:ascii="Arial" w:hAnsi="Arial" w:cs="Arial"/>
        </w:rPr>
        <w:t>.</w:t>
      </w:r>
      <w:r w:rsidR="00937F96" w:rsidRPr="000F2005">
        <w:rPr>
          <w:rFonts w:ascii="Arial" w:hAnsi="Arial" w:cs="Arial"/>
        </w:rPr>
        <w:t xml:space="preserve"> De interviews hebben in de periode van december 2023 tot en met januari 2024 plaatsgevonden.</w:t>
      </w:r>
      <w:r w:rsidR="00FF2ABD" w:rsidRPr="000F2005">
        <w:rPr>
          <w:rFonts w:ascii="Arial" w:hAnsi="Arial" w:cs="Arial"/>
        </w:rPr>
        <w:t xml:space="preserve"> Alle interviews werden onder identieke omstandigheden in een vooraf gereserveerde ruimte afgenomen.</w:t>
      </w:r>
      <w:r w:rsidRPr="000F2005">
        <w:rPr>
          <w:rFonts w:ascii="Arial" w:hAnsi="Arial" w:cs="Arial"/>
        </w:rPr>
        <w:t xml:space="preserve"> </w:t>
      </w:r>
      <w:r w:rsidR="00937F96" w:rsidRPr="000F2005">
        <w:rPr>
          <w:rFonts w:ascii="Arial" w:hAnsi="Arial" w:cs="Arial"/>
        </w:rPr>
        <w:t xml:space="preserve">In figuur </w:t>
      </w:r>
      <w:r w:rsidR="00DA5984" w:rsidRPr="000F2005">
        <w:rPr>
          <w:rFonts w:ascii="Arial" w:hAnsi="Arial" w:cs="Arial"/>
        </w:rPr>
        <w:t>11</w:t>
      </w:r>
      <w:r w:rsidR="00937F96" w:rsidRPr="000F2005">
        <w:rPr>
          <w:rFonts w:ascii="Arial" w:hAnsi="Arial" w:cs="Arial"/>
        </w:rPr>
        <w:t xml:space="preserve"> is de respondentengroep te zien. Om de anonimiteit van de respondenten te waarborgen zijn alleen het geslacht, de leeftijd en de lengte van het dienstverband toegevoegd.</w:t>
      </w:r>
    </w:p>
    <w:p w14:paraId="56986672" w14:textId="2F9EF9F5" w:rsidR="00696652" w:rsidRDefault="00696652" w:rsidP="0FD40813">
      <w:pPr>
        <w:spacing w:after="0"/>
        <w:rPr>
          <w:rFonts w:ascii="Arial" w:hAnsi="Arial" w:cs="Arial"/>
          <w:highlight w:val="yellow"/>
        </w:rPr>
      </w:pPr>
    </w:p>
    <w:p w14:paraId="00E7FDFB" w14:textId="5F072EB8" w:rsidR="00696652" w:rsidRDefault="00696652" w:rsidP="0FD40813">
      <w:pPr>
        <w:spacing w:after="0"/>
        <w:rPr>
          <w:rFonts w:ascii="Arial" w:hAnsi="Arial" w:cs="Arial"/>
          <w:highlight w:val="yellow"/>
        </w:rPr>
      </w:pPr>
    </w:p>
    <w:p w14:paraId="31982CF3" w14:textId="36013EFE" w:rsidR="00696652" w:rsidRDefault="00696652" w:rsidP="0FD40813">
      <w:pPr>
        <w:spacing w:after="0"/>
        <w:rPr>
          <w:rFonts w:ascii="Arial" w:hAnsi="Arial" w:cs="Arial"/>
          <w:highlight w:val="yellow"/>
        </w:rPr>
      </w:pPr>
    </w:p>
    <w:tbl>
      <w:tblPr>
        <w:tblStyle w:val="Tabelraster"/>
        <w:tblW w:w="0" w:type="auto"/>
        <w:jc w:val="center"/>
        <w:tblLook w:val="04A0" w:firstRow="1" w:lastRow="0" w:firstColumn="1" w:lastColumn="0" w:noHBand="0" w:noVBand="1"/>
      </w:tblPr>
      <w:tblGrid>
        <w:gridCol w:w="2243"/>
        <w:gridCol w:w="1154"/>
        <w:gridCol w:w="2011"/>
        <w:gridCol w:w="1635"/>
      </w:tblGrid>
      <w:tr w:rsidR="00696652" w14:paraId="0FC33090" w14:textId="77777777" w:rsidTr="00DA5984">
        <w:trPr>
          <w:jc w:val="center"/>
        </w:trPr>
        <w:tc>
          <w:tcPr>
            <w:tcW w:w="2243" w:type="dxa"/>
          </w:tcPr>
          <w:p w14:paraId="38591CC5" w14:textId="5381E82C" w:rsidR="00696652" w:rsidRPr="00DA5984" w:rsidRDefault="00696652" w:rsidP="0FD40813">
            <w:pPr>
              <w:rPr>
                <w:rFonts w:ascii="Arial" w:hAnsi="Arial" w:cs="Arial"/>
              </w:rPr>
            </w:pPr>
            <w:r w:rsidRPr="00DA5984">
              <w:rPr>
                <w:rFonts w:ascii="Arial" w:hAnsi="Arial" w:cs="Arial"/>
              </w:rPr>
              <w:t>Respondent</w:t>
            </w:r>
          </w:p>
        </w:tc>
        <w:tc>
          <w:tcPr>
            <w:tcW w:w="1154" w:type="dxa"/>
          </w:tcPr>
          <w:p w14:paraId="4DB183FD" w14:textId="5090BC47" w:rsidR="00696652" w:rsidRPr="00DA5984" w:rsidRDefault="00696652" w:rsidP="0FD40813">
            <w:pPr>
              <w:rPr>
                <w:rFonts w:ascii="Arial" w:hAnsi="Arial" w:cs="Arial"/>
              </w:rPr>
            </w:pPr>
            <w:r w:rsidRPr="00DA5984">
              <w:rPr>
                <w:rFonts w:ascii="Arial" w:hAnsi="Arial" w:cs="Arial"/>
              </w:rPr>
              <w:t>Geslacht</w:t>
            </w:r>
          </w:p>
        </w:tc>
        <w:tc>
          <w:tcPr>
            <w:tcW w:w="2011" w:type="dxa"/>
          </w:tcPr>
          <w:p w14:paraId="2E215342" w14:textId="36D49268" w:rsidR="00696652" w:rsidRPr="00DA5984" w:rsidRDefault="00696652" w:rsidP="0FD40813">
            <w:pPr>
              <w:rPr>
                <w:rFonts w:ascii="Arial" w:hAnsi="Arial" w:cs="Arial"/>
              </w:rPr>
            </w:pPr>
            <w:r w:rsidRPr="00DA5984">
              <w:rPr>
                <w:rFonts w:ascii="Arial" w:hAnsi="Arial" w:cs="Arial"/>
              </w:rPr>
              <w:t>Leeftijd</w:t>
            </w:r>
          </w:p>
        </w:tc>
        <w:tc>
          <w:tcPr>
            <w:tcW w:w="1533" w:type="dxa"/>
          </w:tcPr>
          <w:p w14:paraId="4F83D65B" w14:textId="77E3F03F" w:rsidR="00696652" w:rsidRPr="00DA5984" w:rsidRDefault="00696652" w:rsidP="0FD40813">
            <w:pPr>
              <w:rPr>
                <w:rFonts w:ascii="Arial" w:hAnsi="Arial" w:cs="Arial"/>
              </w:rPr>
            </w:pPr>
            <w:r w:rsidRPr="00DA5984">
              <w:rPr>
                <w:rFonts w:ascii="Arial" w:hAnsi="Arial" w:cs="Arial"/>
              </w:rPr>
              <w:t>Dienstverband</w:t>
            </w:r>
          </w:p>
        </w:tc>
      </w:tr>
      <w:tr w:rsidR="00696652" w14:paraId="3B8E52D9" w14:textId="77777777" w:rsidTr="00DA5984">
        <w:trPr>
          <w:jc w:val="center"/>
        </w:trPr>
        <w:tc>
          <w:tcPr>
            <w:tcW w:w="2243" w:type="dxa"/>
          </w:tcPr>
          <w:p w14:paraId="4E2AAD13" w14:textId="39B4C896" w:rsidR="00696652" w:rsidRPr="00DA5984" w:rsidRDefault="00696652" w:rsidP="0FD40813">
            <w:pPr>
              <w:rPr>
                <w:rFonts w:ascii="Arial" w:hAnsi="Arial" w:cs="Arial"/>
              </w:rPr>
            </w:pPr>
            <w:r w:rsidRPr="00DA5984">
              <w:rPr>
                <w:rFonts w:ascii="Arial" w:hAnsi="Arial" w:cs="Arial"/>
              </w:rPr>
              <w:t>1</w:t>
            </w:r>
          </w:p>
        </w:tc>
        <w:tc>
          <w:tcPr>
            <w:tcW w:w="1154" w:type="dxa"/>
          </w:tcPr>
          <w:p w14:paraId="563E848C" w14:textId="0C8C90F6" w:rsidR="00696652" w:rsidRPr="00DA5984" w:rsidRDefault="008065B9" w:rsidP="0FD40813">
            <w:pPr>
              <w:rPr>
                <w:rFonts w:ascii="Arial" w:hAnsi="Arial" w:cs="Arial"/>
              </w:rPr>
            </w:pPr>
            <w:r w:rsidRPr="00DA5984">
              <w:rPr>
                <w:rFonts w:ascii="Arial" w:hAnsi="Arial" w:cs="Arial"/>
              </w:rPr>
              <w:t>Man</w:t>
            </w:r>
          </w:p>
        </w:tc>
        <w:tc>
          <w:tcPr>
            <w:tcW w:w="2011" w:type="dxa"/>
          </w:tcPr>
          <w:p w14:paraId="376FD61D" w14:textId="69AC231B" w:rsidR="00696652" w:rsidRPr="00DA5984" w:rsidRDefault="00DA5984" w:rsidP="0FD40813">
            <w:pPr>
              <w:rPr>
                <w:rFonts w:ascii="Arial" w:hAnsi="Arial" w:cs="Arial"/>
              </w:rPr>
            </w:pPr>
            <w:r w:rsidRPr="00DA5984">
              <w:rPr>
                <w:rFonts w:ascii="Arial" w:hAnsi="Arial" w:cs="Arial"/>
              </w:rPr>
              <w:t>27</w:t>
            </w:r>
          </w:p>
        </w:tc>
        <w:tc>
          <w:tcPr>
            <w:tcW w:w="1533" w:type="dxa"/>
          </w:tcPr>
          <w:p w14:paraId="5875D58C" w14:textId="70835EB0" w:rsidR="00696652" w:rsidRPr="00DA5984" w:rsidRDefault="00DA5984" w:rsidP="0FD40813">
            <w:pPr>
              <w:rPr>
                <w:rFonts w:ascii="Arial" w:hAnsi="Arial" w:cs="Arial"/>
              </w:rPr>
            </w:pPr>
            <w:r w:rsidRPr="00DA5984">
              <w:rPr>
                <w:rFonts w:ascii="Arial" w:hAnsi="Arial" w:cs="Arial"/>
              </w:rPr>
              <w:t>18 maanden</w:t>
            </w:r>
          </w:p>
        </w:tc>
      </w:tr>
      <w:tr w:rsidR="00696652" w14:paraId="6580CA53" w14:textId="77777777" w:rsidTr="00DA5984">
        <w:trPr>
          <w:jc w:val="center"/>
        </w:trPr>
        <w:tc>
          <w:tcPr>
            <w:tcW w:w="2243" w:type="dxa"/>
          </w:tcPr>
          <w:p w14:paraId="5E0D1364" w14:textId="677FEBD8" w:rsidR="00696652" w:rsidRPr="00DA5984" w:rsidRDefault="00696652" w:rsidP="0FD40813">
            <w:pPr>
              <w:rPr>
                <w:rFonts w:ascii="Arial" w:hAnsi="Arial" w:cs="Arial"/>
              </w:rPr>
            </w:pPr>
            <w:r w:rsidRPr="00DA5984">
              <w:rPr>
                <w:rFonts w:ascii="Arial" w:hAnsi="Arial" w:cs="Arial"/>
              </w:rPr>
              <w:t>2</w:t>
            </w:r>
          </w:p>
        </w:tc>
        <w:tc>
          <w:tcPr>
            <w:tcW w:w="1154" w:type="dxa"/>
          </w:tcPr>
          <w:p w14:paraId="36ADC4E3" w14:textId="42A634EA" w:rsidR="00696652" w:rsidRPr="00DA5984" w:rsidRDefault="008065B9" w:rsidP="0FD40813">
            <w:pPr>
              <w:rPr>
                <w:rFonts w:ascii="Arial" w:hAnsi="Arial" w:cs="Arial"/>
              </w:rPr>
            </w:pPr>
            <w:r w:rsidRPr="00DA5984">
              <w:rPr>
                <w:rFonts w:ascii="Arial" w:hAnsi="Arial" w:cs="Arial"/>
              </w:rPr>
              <w:t>Man</w:t>
            </w:r>
          </w:p>
        </w:tc>
        <w:tc>
          <w:tcPr>
            <w:tcW w:w="2011" w:type="dxa"/>
          </w:tcPr>
          <w:p w14:paraId="4366FEF9" w14:textId="3C280F46" w:rsidR="00696652" w:rsidRPr="00DA5984" w:rsidRDefault="00DA5984" w:rsidP="0FD40813">
            <w:pPr>
              <w:rPr>
                <w:rFonts w:ascii="Arial" w:hAnsi="Arial" w:cs="Arial"/>
              </w:rPr>
            </w:pPr>
            <w:r w:rsidRPr="00DA5984">
              <w:rPr>
                <w:rFonts w:ascii="Arial" w:hAnsi="Arial" w:cs="Arial"/>
              </w:rPr>
              <w:t>25</w:t>
            </w:r>
          </w:p>
        </w:tc>
        <w:tc>
          <w:tcPr>
            <w:tcW w:w="1533" w:type="dxa"/>
          </w:tcPr>
          <w:p w14:paraId="61506D5F" w14:textId="7EEF092E" w:rsidR="00696652" w:rsidRPr="00DA5984" w:rsidRDefault="00DA5984" w:rsidP="0FD40813">
            <w:pPr>
              <w:rPr>
                <w:rFonts w:ascii="Arial" w:hAnsi="Arial" w:cs="Arial"/>
              </w:rPr>
            </w:pPr>
            <w:r w:rsidRPr="00DA5984">
              <w:rPr>
                <w:rFonts w:ascii="Arial" w:hAnsi="Arial" w:cs="Arial"/>
              </w:rPr>
              <w:t>4 maanden</w:t>
            </w:r>
          </w:p>
        </w:tc>
      </w:tr>
      <w:tr w:rsidR="00696652" w14:paraId="2F3E79A5" w14:textId="77777777" w:rsidTr="00DA5984">
        <w:trPr>
          <w:jc w:val="center"/>
        </w:trPr>
        <w:tc>
          <w:tcPr>
            <w:tcW w:w="2243" w:type="dxa"/>
          </w:tcPr>
          <w:p w14:paraId="18DEB2D0" w14:textId="3187B701" w:rsidR="00696652" w:rsidRPr="00DA5984" w:rsidRDefault="00696652" w:rsidP="0FD40813">
            <w:pPr>
              <w:rPr>
                <w:rFonts w:ascii="Arial" w:hAnsi="Arial" w:cs="Arial"/>
              </w:rPr>
            </w:pPr>
            <w:r w:rsidRPr="00DA5984">
              <w:rPr>
                <w:rFonts w:ascii="Arial" w:hAnsi="Arial" w:cs="Arial"/>
              </w:rPr>
              <w:t>3</w:t>
            </w:r>
          </w:p>
        </w:tc>
        <w:tc>
          <w:tcPr>
            <w:tcW w:w="1154" w:type="dxa"/>
          </w:tcPr>
          <w:p w14:paraId="327E952E" w14:textId="1E29D661" w:rsidR="00696652" w:rsidRPr="00DA5984" w:rsidRDefault="008065B9" w:rsidP="0FD40813">
            <w:pPr>
              <w:rPr>
                <w:rFonts w:ascii="Arial" w:hAnsi="Arial" w:cs="Arial"/>
              </w:rPr>
            </w:pPr>
            <w:r w:rsidRPr="00DA5984">
              <w:rPr>
                <w:rFonts w:ascii="Arial" w:hAnsi="Arial" w:cs="Arial"/>
              </w:rPr>
              <w:t>Vrouw</w:t>
            </w:r>
          </w:p>
        </w:tc>
        <w:tc>
          <w:tcPr>
            <w:tcW w:w="2011" w:type="dxa"/>
          </w:tcPr>
          <w:p w14:paraId="3D2DC15B" w14:textId="250EBFF7" w:rsidR="00696652" w:rsidRPr="00DA5984" w:rsidRDefault="00DA5984" w:rsidP="0FD40813">
            <w:pPr>
              <w:rPr>
                <w:rFonts w:ascii="Arial" w:hAnsi="Arial" w:cs="Arial"/>
              </w:rPr>
            </w:pPr>
            <w:r w:rsidRPr="00DA5984">
              <w:rPr>
                <w:rFonts w:ascii="Arial" w:hAnsi="Arial" w:cs="Arial"/>
              </w:rPr>
              <w:t>28</w:t>
            </w:r>
          </w:p>
        </w:tc>
        <w:tc>
          <w:tcPr>
            <w:tcW w:w="1533" w:type="dxa"/>
          </w:tcPr>
          <w:p w14:paraId="1F5F8A04" w14:textId="58E42EE9" w:rsidR="00696652" w:rsidRPr="00DA5984" w:rsidRDefault="00DA5984" w:rsidP="0FD40813">
            <w:pPr>
              <w:rPr>
                <w:rFonts w:ascii="Arial" w:hAnsi="Arial" w:cs="Arial"/>
              </w:rPr>
            </w:pPr>
            <w:r w:rsidRPr="00DA5984">
              <w:rPr>
                <w:rFonts w:ascii="Arial" w:hAnsi="Arial" w:cs="Arial"/>
              </w:rPr>
              <w:t>40 maanden</w:t>
            </w:r>
          </w:p>
        </w:tc>
      </w:tr>
      <w:tr w:rsidR="00696652" w14:paraId="3882CF1D" w14:textId="77777777" w:rsidTr="00DA5984">
        <w:trPr>
          <w:jc w:val="center"/>
        </w:trPr>
        <w:tc>
          <w:tcPr>
            <w:tcW w:w="2243" w:type="dxa"/>
          </w:tcPr>
          <w:p w14:paraId="0ACD7FA5" w14:textId="3E846CAB" w:rsidR="00696652" w:rsidRPr="00DA5984" w:rsidRDefault="00696652" w:rsidP="0FD40813">
            <w:pPr>
              <w:rPr>
                <w:rFonts w:ascii="Arial" w:hAnsi="Arial" w:cs="Arial"/>
              </w:rPr>
            </w:pPr>
            <w:r w:rsidRPr="00DA5984">
              <w:rPr>
                <w:rFonts w:ascii="Arial" w:hAnsi="Arial" w:cs="Arial"/>
              </w:rPr>
              <w:t>4</w:t>
            </w:r>
          </w:p>
        </w:tc>
        <w:tc>
          <w:tcPr>
            <w:tcW w:w="1154" w:type="dxa"/>
          </w:tcPr>
          <w:p w14:paraId="08A6821C" w14:textId="363AE426" w:rsidR="00696652" w:rsidRPr="00DA5984" w:rsidRDefault="008065B9" w:rsidP="0FD40813">
            <w:pPr>
              <w:rPr>
                <w:rFonts w:ascii="Arial" w:hAnsi="Arial" w:cs="Arial"/>
              </w:rPr>
            </w:pPr>
            <w:r w:rsidRPr="00DA5984">
              <w:rPr>
                <w:rFonts w:ascii="Arial" w:hAnsi="Arial" w:cs="Arial"/>
              </w:rPr>
              <w:t>Vrouw</w:t>
            </w:r>
          </w:p>
        </w:tc>
        <w:tc>
          <w:tcPr>
            <w:tcW w:w="2011" w:type="dxa"/>
          </w:tcPr>
          <w:p w14:paraId="76DA233E" w14:textId="06785BCB" w:rsidR="00696652" w:rsidRPr="00DA5984" w:rsidRDefault="00DA5984" w:rsidP="0FD40813">
            <w:pPr>
              <w:rPr>
                <w:rFonts w:ascii="Arial" w:hAnsi="Arial" w:cs="Arial"/>
              </w:rPr>
            </w:pPr>
            <w:r w:rsidRPr="00DA5984">
              <w:rPr>
                <w:rFonts w:ascii="Arial" w:hAnsi="Arial" w:cs="Arial"/>
              </w:rPr>
              <w:t>28</w:t>
            </w:r>
          </w:p>
        </w:tc>
        <w:tc>
          <w:tcPr>
            <w:tcW w:w="1533" w:type="dxa"/>
          </w:tcPr>
          <w:p w14:paraId="2986EEC5" w14:textId="16A8A33A" w:rsidR="00696652" w:rsidRPr="00DA5984" w:rsidRDefault="00DA5984" w:rsidP="0FD40813">
            <w:pPr>
              <w:rPr>
                <w:rFonts w:ascii="Arial" w:hAnsi="Arial" w:cs="Arial"/>
              </w:rPr>
            </w:pPr>
            <w:r w:rsidRPr="00DA5984">
              <w:rPr>
                <w:rFonts w:ascii="Arial" w:hAnsi="Arial" w:cs="Arial"/>
              </w:rPr>
              <w:t>4 maanden</w:t>
            </w:r>
          </w:p>
        </w:tc>
      </w:tr>
      <w:tr w:rsidR="00696652" w14:paraId="7655F224" w14:textId="77777777" w:rsidTr="00DA5984">
        <w:trPr>
          <w:jc w:val="center"/>
        </w:trPr>
        <w:tc>
          <w:tcPr>
            <w:tcW w:w="2243" w:type="dxa"/>
          </w:tcPr>
          <w:p w14:paraId="0D505352" w14:textId="7949A4A6" w:rsidR="00696652" w:rsidRPr="00DA5984" w:rsidRDefault="00696652" w:rsidP="0FD40813">
            <w:pPr>
              <w:rPr>
                <w:rFonts w:ascii="Arial" w:hAnsi="Arial" w:cs="Arial"/>
              </w:rPr>
            </w:pPr>
            <w:r w:rsidRPr="00DA5984">
              <w:rPr>
                <w:rFonts w:ascii="Arial" w:hAnsi="Arial" w:cs="Arial"/>
              </w:rPr>
              <w:t>5</w:t>
            </w:r>
          </w:p>
        </w:tc>
        <w:tc>
          <w:tcPr>
            <w:tcW w:w="1154" w:type="dxa"/>
          </w:tcPr>
          <w:p w14:paraId="5D9924B7" w14:textId="0101044F" w:rsidR="00696652" w:rsidRPr="00DA5984" w:rsidRDefault="008065B9" w:rsidP="0FD40813">
            <w:pPr>
              <w:rPr>
                <w:rFonts w:ascii="Arial" w:hAnsi="Arial" w:cs="Arial"/>
              </w:rPr>
            </w:pPr>
            <w:r w:rsidRPr="00DA5984">
              <w:rPr>
                <w:rFonts w:ascii="Arial" w:hAnsi="Arial" w:cs="Arial"/>
              </w:rPr>
              <w:t>Vrouw</w:t>
            </w:r>
          </w:p>
        </w:tc>
        <w:tc>
          <w:tcPr>
            <w:tcW w:w="2011" w:type="dxa"/>
          </w:tcPr>
          <w:p w14:paraId="57225599" w14:textId="45DC92C4" w:rsidR="00696652" w:rsidRPr="00DA5984" w:rsidRDefault="00DA5984" w:rsidP="0FD40813">
            <w:pPr>
              <w:rPr>
                <w:rFonts w:ascii="Arial" w:hAnsi="Arial" w:cs="Arial"/>
              </w:rPr>
            </w:pPr>
            <w:r w:rsidRPr="00DA5984">
              <w:rPr>
                <w:rFonts w:ascii="Arial" w:hAnsi="Arial" w:cs="Arial"/>
              </w:rPr>
              <w:t>27</w:t>
            </w:r>
          </w:p>
        </w:tc>
        <w:tc>
          <w:tcPr>
            <w:tcW w:w="1533" w:type="dxa"/>
          </w:tcPr>
          <w:p w14:paraId="5B3AB59B" w14:textId="73D1DA3E" w:rsidR="00696652" w:rsidRPr="00DA5984" w:rsidRDefault="00DA5984" w:rsidP="0FD40813">
            <w:pPr>
              <w:rPr>
                <w:rFonts w:ascii="Arial" w:hAnsi="Arial" w:cs="Arial"/>
              </w:rPr>
            </w:pPr>
            <w:r w:rsidRPr="00DA5984">
              <w:rPr>
                <w:rFonts w:ascii="Arial" w:hAnsi="Arial" w:cs="Arial"/>
              </w:rPr>
              <w:t>18 maanden</w:t>
            </w:r>
          </w:p>
        </w:tc>
      </w:tr>
      <w:tr w:rsidR="00696652" w14:paraId="6F11A62D" w14:textId="77777777" w:rsidTr="00DA5984">
        <w:trPr>
          <w:jc w:val="center"/>
        </w:trPr>
        <w:tc>
          <w:tcPr>
            <w:tcW w:w="2243" w:type="dxa"/>
          </w:tcPr>
          <w:p w14:paraId="5A37526D" w14:textId="193E6DEA" w:rsidR="00696652" w:rsidRPr="00DA5984" w:rsidRDefault="00696652" w:rsidP="0FD40813">
            <w:pPr>
              <w:rPr>
                <w:rFonts w:ascii="Arial" w:hAnsi="Arial" w:cs="Arial"/>
              </w:rPr>
            </w:pPr>
            <w:r w:rsidRPr="00DA5984">
              <w:rPr>
                <w:rFonts w:ascii="Arial" w:hAnsi="Arial" w:cs="Arial"/>
              </w:rPr>
              <w:t>6</w:t>
            </w:r>
          </w:p>
        </w:tc>
        <w:tc>
          <w:tcPr>
            <w:tcW w:w="1154" w:type="dxa"/>
          </w:tcPr>
          <w:p w14:paraId="17620979" w14:textId="70BE022E" w:rsidR="00696652" w:rsidRPr="00DA5984" w:rsidRDefault="008065B9" w:rsidP="0FD40813">
            <w:pPr>
              <w:rPr>
                <w:rFonts w:ascii="Arial" w:hAnsi="Arial" w:cs="Arial"/>
              </w:rPr>
            </w:pPr>
            <w:r w:rsidRPr="00DA5984">
              <w:rPr>
                <w:rFonts w:ascii="Arial" w:hAnsi="Arial" w:cs="Arial"/>
              </w:rPr>
              <w:t>Man</w:t>
            </w:r>
          </w:p>
        </w:tc>
        <w:tc>
          <w:tcPr>
            <w:tcW w:w="2011" w:type="dxa"/>
          </w:tcPr>
          <w:p w14:paraId="271233AF" w14:textId="3F42DBF6" w:rsidR="00696652" w:rsidRPr="00DA5984" w:rsidRDefault="00DA5984" w:rsidP="0FD40813">
            <w:pPr>
              <w:rPr>
                <w:rFonts w:ascii="Arial" w:hAnsi="Arial" w:cs="Arial"/>
              </w:rPr>
            </w:pPr>
            <w:r w:rsidRPr="00DA5984">
              <w:rPr>
                <w:rFonts w:ascii="Arial" w:hAnsi="Arial" w:cs="Arial"/>
              </w:rPr>
              <w:t>29</w:t>
            </w:r>
          </w:p>
        </w:tc>
        <w:tc>
          <w:tcPr>
            <w:tcW w:w="1533" w:type="dxa"/>
          </w:tcPr>
          <w:p w14:paraId="00559A6B" w14:textId="6AC7FF11" w:rsidR="00696652" w:rsidRPr="00DA5984" w:rsidRDefault="00DA5984" w:rsidP="0FD40813">
            <w:pPr>
              <w:rPr>
                <w:rFonts w:ascii="Arial" w:hAnsi="Arial" w:cs="Arial"/>
              </w:rPr>
            </w:pPr>
            <w:r w:rsidRPr="00DA5984">
              <w:rPr>
                <w:rFonts w:ascii="Arial" w:hAnsi="Arial" w:cs="Arial"/>
              </w:rPr>
              <w:t>5 maanden</w:t>
            </w:r>
          </w:p>
        </w:tc>
      </w:tr>
      <w:tr w:rsidR="00696652" w14:paraId="6F3FB3BA" w14:textId="77777777" w:rsidTr="00DA5984">
        <w:trPr>
          <w:jc w:val="center"/>
        </w:trPr>
        <w:tc>
          <w:tcPr>
            <w:tcW w:w="2243" w:type="dxa"/>
            <w:tcBorders>
              <w:bottom w:val="single" w:sz="4" w:space="0" w:color="auto"/>
            </w:tcBorders>
          </w:tcPr>
          <w:p w14:paraId="13210C1B" w14:textId="0B0B7C5C" w:rsidR="00696652" w:rsidRPr="00DA5984" w:rsidRDefault="00696652" w:rsidP="0FD40813">
            <w:pPr>
              <w:rPr>
                <w:rFonts w:ascii="Arial" w:hAnsi="Arial" w:cs="Arial"/>
              </w:rPr>
            </w:pPr>
            <w:r w:rsidRPr="00DA5984">
              <w:rPr>
                <w:rFonts w:ascii="Arial" w:hAnsi="Arial" w:cs="Arial"/>
              </w:rPr>
              <w:t>7</w:t>
            </w:r>
          </w:p>
        </w:tc>
        <w:tc>
          <w:tcPr>
            <w:tcW w:w="1154" w:type="dxa"/>
            <w:tcBorders>
              <w:bottom w:val="single" w:sz="4" w:space="0" w:color="auto"/>
            </w:tcBorders>
          </w:tcPr>
          <w:p w14:paraId="75DA1E21" w14:textId="2F1A1D75" w:rsidR="00696652" w:rsidRPr="00DA5984" w:rsidRDefault="008065B9" w:rsidP="0FD40813">
            <w:pPr>
              <w:rPr>
                <w:rFonts w:ascii="Arial" w:hAnsi="Arial" w:cs="Arial"/>
              </w:rPr>
            </w:pPr>
            <w:r w:rsidRPr="00DA5984">
              <w:rPr>
                <w:rFonts w:ascii="Arial" w:hAnsi="Arial" w:cs="Arial"/>
              </w:rPr>
              <w:t>Vrouw</w:t>
            </w:r>
          </w:p>
        </w:tc>
        <w:tc>
          <w:tcPr>
            <w:tcW w:w="2011" w:type="dxa"/>
            <w:tcBorders>
              <w:bottom w:val="single" w:sz="4" w:space="0" w:color="auto"/>
            </w:tcBorders>
          </w:tcPr>
          <w:p w14:paraId="4BC2CC47" w14:textId="107AC790" w:rsidR="00696652" w:rsidRPr="00DA5984" w:rsidRDefault="008065B9" w:rsidP="0FD40813">
            <w:pPr>
              <w:rPr>
                <w:rFonts w:ascii="Arial" w:hAnsi="Arial" w:cs="Arial"/>
              </w:rPr>
            </w:pPr>
            <w:r w:rsidRPr="00DA5984">
              <w:rPr>
                <w:rFonts w:ascii="Arial" w:hAnsi="Arial" w:cs="Arial"/>
              </w:rPr>
              <w:t>26</w:t>
            </w:r>
          </w:p>
        </w:tc>
        <w:tc>
          <w:tcPr>
            <w:tcW w:w="1533" w:type="dxa"/>
            <w:tcBorders>
              <w:bottom w:val="single" w:sz="4" w:space="0" w:color="auto"/>
            </w:tcBorders>
          </w:tcPr>
          <w:p w14:paraId="0B23960A" w14:textId="094F3494" w:rsidR="00696652" w:rsidRPr="00DA5984" w:rsidRDefault="008065B9" w:rsidP="0FD40813">
            <w:pPr>
              <w:rPr>
                <w:rFonts w:ascii="Arial" w:hAnsi="Arial" w:cs="Arial"/>
              </w:rPr>
            </w:pPr>
            <w:r w:rsidRPr="00DA5984">
              <w:rPr>
                <w:rFonts w:ascii="Arial" w:hAnsi="Arial" w:cs="Arial"/>
              </w:rPr>
              <w:t>25 maanden</w:t>
            </w:r>
          </w:p>
        </w:tc>
      </w:tr>
      <w:tr w:rsidR="00696652" w14:paraId="3A1F9842" w14:textId="77777777" w:rsidTr="00DA5984">
        <w:trPr>
          <w:jc w:val="center"/>
        </w:trPr>
        <w:tc>
          <w:tcPr>
            <w:tcW w:w="2243" w:type="dxa"/>
          </w:tcPr>
          <w:p w14:paraId="7A643E40" w14:textId="67C2DBB1" w:rsidR="00696652" w:rsidRPr="00DA5984" w:rsidRDefault="00696652" w:rsidP="0FD40813">
            <w:pPr>
              <w:rPr>
                <w:rFonts w:ascii="Arial" w:hAnsi="Arial" w:cs="Arial"/>
              </w:rPr>
            </w:pPr>
            <w:r w:rsidRPr="00DA5984">
              <w:rPr>
                <w:rFonts w:ascii="Arial" w:hAnsi="Arial" w:cs="Arial"/>
              </w:rPr>
              <w:t>8</w:t>
            </w:r>
          </w:p>
        </w:tc>
        <w:tc>
          <w:tcPr>
            <w:tcW w:w="1154" w:type="dxa"/>
          </w:tcPr>
          <w:p w14:paraId="72B52923" w14:textId="56B2024B" w:rsidR="00696652" w:rsidRPr="00DA5984" w:rsidRDefault="008065B9" w:rsidP="0FD40813">
            <w:pPr>
              <w:rPr>
                <w:rFonts w:ascii="Arial" w:hAnsi="Arial" w:cs="Arial"/>
              </w:rPr>
            </w:pPr>
            <w:r w:rsidRPr="00DA5984">
              <w:rPr>
                <w:rFonts w:ascii="Arial" w:hAnsi="Arial" w:cs="Arial"/>
              </w:rPr>
              <w:t>Man</w:t>
            </w:r>
          </w:p>
        </w:tc>
        <w:tc>
          <w:tcPr>
            <w:tcW w:w="2011" w:type="dxa"/>
          </w:tcPr>
          <w:p w14:paraId="2AF828B7" w14:textId="04100CCB" w:rsidR="00696652" w:rsidRPr="00DA5984" w:rsidRDefault="008065B9" w:rsidP="0FD40813">
            <w:pPr>
              <w:rPr>
                <w:rFonts w:ascii="Arial" w:hAnsi="Arial" w:cs="Arial"/>
              </w:rPr>
            </w:pPr>
            <w:r w:rsidRPr="00DA5984">
              <w:rPr>
                <w:rFonts w:ascii="Arial" w:hAnsi="Arial" w:cs="Arial"/>
              </w:rPr>
              <w:t>26</w:t>
            </w:r>
          </w:p>
        </w:tc>
        <w:tc>
          <w:tcPr>
            <w:tcW w:w="1533" w:type="dxa"/>
          </w:tcPr>
          <w:p w14:paraId="0D3EB7D8" w14:textId="22A8FF6F" w:rsidR="00696652" w:rsidRPr="00DA5984" w:rsidRDefault="008065B9" w:rsidP="0FD40813">
            <w:pPr>
              <w:rPr>
                <w:rFonts w:ascii="Arial" w:hAnsi="Arial" w:cs="Arial"/>
              </w:rPr>
            </w:pPr>
            <w:r w:rsidRPr="00DA5984">
              <w:rPr>
                <w:rFonts w:ascii="Arial" w:hAnsi="Arial" w:cs="Arial"/>
              </w:rPr>
              <w:t>5 maanden</w:t>
            </w:r>
          </w:p>
        </w:tc>
      </w:tr>
      <w:tr w:rsidR="00696652" w14:paraId="715512E5" w14:textId="77777777" w:rsidTr="00DA5984">
        <w:trPr>
          <w:jc w:val="center"/>
        </w:trPr>
        <w:tc>
          <w:tcPr>
            <w:tcW w:w="2243" w:type="dxa"/>
          </w:tcPr>
          <w:p w14:paraId="59B26A3B" w14:textId="397302EC" w:rsidR="00696652" w:rsidRPr="00DA5984" w:rsidRDefault="00696652" w:rsidP="0FD40813">
            <w:pPr>
              <w:rPr>
                <w:rFonts w:ascii="Arial" w:hAnsi="Arial" w:cs="Arial"/>
              </w:rPr>
            </w:pPr>
            <w:r w:rsidRPr="00DA5984">
              <w:rPr>
                <w:rFonts w:ascii="Arial" w:hAnsi="Arial" w:cs="Arial"/>
              </w:rPr>
              <w:t>9</w:t>
            </w:r>
          </w:p>
        </w:tc>
        <w:tc>
          <w:tcPr>
            <w:tcW w:w="1154" w:type="dxa"/>
          </w:tcPr>
          <w:p w14:paraId="2CA241A9" w14:textId="2EC6537B" w:rsidR="00696652" w:rsidRPr="00DA5984" w:rsidRDefault="00DA5984" w:rsidP="0FD40813">
            <w:pPr>
              <w:rPr>
                <w:rFonts w:ascii="Arial" w:hAnsi="Arial" w:cs="Arial"/>
              </w:rPr>
            </w:pPr>
            <w:r w:rsidRPr="00DA5984">
              <w:rPr>
                <w:rFonts w:ascii="Arial" w:hAnsi="Arial" w:cs="Arial"/>
              </w:rPr>
              <w:t>Vrouw</w:t>
            </w:r>
          </w:p>
        </w:tc>
        <w:tc>
          <w:tcPr>
            <w:tcW w:w="2011" w:type="dxa"/>
          </w:tcPr>
          <w:p w14:paraId="67BDBD45" w14:textId="2AA26B12" w:rsidR="00696652" w:rsidRPr="00DA5984" w:rsidRDefault="00DA5984" w:rsidP="0FD40813">
            <w:pPr>
              <w:rPr>
                <w:rFonts w:ascii="Arial" w:hAnsi="Arial" w:cs="Arial"/>
              </w:rPr>
            </w:pPr>
            <w:r w:rsidRPr="00DA5984">
              <w:rPr>
                <w:rFonts w:ascii="Arial" w:hAnsi="Arial" w:cs="Arial"/>
              </w:rPr>
              <w:t>35</w:t>
            </w:r>
          </w:p>
        </w:tc>
        <w:tc>
          <w:tcPr>
            <w:tcW w:w="1533" w:type="dxa"/>
          </w:tcPr>
          <w:p w14:paraId="7512E7D7" w14:textId="7856D449" w:rsidR="00696652" w:rsidRPr="00DA5984" w:rsidRDefault="00DA5984" w:rsidP="0FD40813">
            <w:pPr>
              <w:rPr>
                <w:rFonts w:ascii="Arial" w:hAnsi="Arial" w:cs="Arial"/>
              </w:rPr>
            </w:pPr>
            <w:r w:rsidRPr="00DA5984">
              <w:rPr>
                <w:rFonts w:ascii="Arial" w:hAnsi="Arial" w:cs="Arial"/>
              </w:rPr>
              <w:t>13 maanden</w:t>
            </w:r>
          </w:p>
        </w:tc>
      </w:tr>
    </w:tbl>
    <w:p w14:paraId="0EDD5FA7" w14:textId="14EB2789" w:rsidR="0FD40813" w:rsidRPr="00DA5984" w:rsidRDefault="00DA5984" w:rsidP="00DA5984">
      <w:pPr>
        <w:spacing w:after="0"/>
        <w:jc w:val="center"/>
        <w:rPr>
          <w:i/>
          <w:iCs/>
          <w:color w:val="44546A" w:themeColor="text2"/>
          <w:sz w:val="18"/>
          <w:szCs w:val="18"/>
        </w:rPr>
      </w:pPr>
      <w:r w:rsidRPr="00DA5984">
        <w:rPr>
          <w:i/>
          <w:iCs/>
          <w:color w:val="44546A" w:themeColor="text2"/>
          <w:sz w:val="18"/>
          <w:szCs w:val="18"/>
        </w:rPr>
        <w:t>Figuur 11:</w:t>
      </w:r>
      <w:r w:rsidR="00E118AA">
        <w:rPr>
          <w:i/>
          <w:iCs/>
          <w:color w:val="44546A" w:themeColor="text2"/>
          <w:sz w:val="18"/>
          <w:szCs w:val="18"/>
        </w:rPr>
        <w:t xml:space="preserve"> De</w:t>
      </w:r>
      <w:r w:rsidRPr="00DA5984">
        <w:rPr>
          <w:i/>
          <w:iCs/>
          <w:color w:val="44546A" w:themeColor="text2"/>
          <w:sz w:val="18"/>
          <w:szCs w:val="18"/>
        </w:rPr>
        <w:t xml:space="preserve"> </w:t>
      </w:r>
      <w:r w:rsidR="00E118AA">
        <w:rPr>
          <w:i/>
          <w:iCs/>
          <w:color w:val="44546A" w:themeColor="text2"/>
          <w:sz w:val="18"/>
          <w:szCs w:val="18"/>
        </w:rPr>
        <w:t>r</w:t>
      </w:r>
      <w:r w:rsidRPr="00DA5984">
        <w:rPr>
          <w:i/>
          <w:iCs/>
          <w:color w:val="44546A" w:themeColor="text2"/>
          <w:sz w:val="18"/>
          <w:szCs w:val="18"/>
        </w:rPr>
        <w:t>espondentengroep (Gemeente Peel en Maas, persoonlijke communicatie, december 2023)</w:t>
      </w:r>
      <w:r w:rsidR="00F72253">
        <w:rPr>
          <w:i/>
          <w:iCs/>
          <w:color w:val="44546A" w:themeColor="text2"/>
          <w:sz w:val="18"/>
          <w:szCs w:val="18"/>
        </w:rPr>
        <w:t>.</w:t>
      </w:r>
    </w:p>
    <w:p w14:paraId="5C573A8B" w14:textId="09A3C9A5" w:rsidR="0FD40813" w:rsidRDefault="0FD40813" w:rsidP="0FD40813">
      <w:pPr>
        <w:spacing w:after="0"/>
      </w:pPr>
    </w:p>
    <w:p w14:paraId="2687F0FD" w14:textId="785C56EA" w:rsidR="003775F8" w:rsidRPr="002D2797" w:rsidRDefault="5C04920C" w:rsidP="002D2797">
      <w:pPr>
        <w:pStyle w:val="Kop2"/>
        <w:rPr>
          <w:rFonts w:ascii="Arial" w:hAnsi="Arial" w:cs="Arial"/>
          <w:b/>
          <w:bCs/>
          <w:color w:val="0070C0"/>
        </w:rPr>
      </w:pPr>
      <w:bookmarkStart w:id="19" w:name="_Toc157698814"/>
      <w:r w:rsidRPr="00DA4623">
        <w:rPr>
          <w:rFonts w:ascii="Arial" w:hAnsi="Arial" w:cs="Arial"/>
          <w:b/>
          <w:bCs/>
          <w:color w:val="0070C0"/>
        </w:rPr>
        <w:t>4.3 Meetinstrumenten</w:t>
      </w:r>
      <w:bookmarkEnd w:id="19"/>
    </w:p>
    <w:p w14:paraId="181FBFAE" w14:textId="437E180D" w:rsidR="0FD40813" w:rsidRPr="000F2005" w:rsidRDefault="008A250F" w:rsidP="004F7318">
      <w:pPr>
        <w:spacing w:after="0"/>
        <w:rPr>
          <w:rFonts w:ascii="Arial" w:hAnsi="Arial" w:cs="Arial"/>
        </w:rPr>
      </w:pPr>
      <w:r w:rsidRPr="000F2005">
        <w:rPr>
          <w:rFonts w:ascii="Arial" w:hAnsi="Arial" w:cs="Arial"/>
        </w:rPr>
        <w:t>Tijdens de interviews werd er gebruik gemaakt van semigestructureerde interviews. Volgens Verhoeven (2018) en Baarda (2019) is dit een correcte wijze om gedetailleerde informatie bij de respondent te verkrijgen.</w:t>
      </w:r>
      <w:r w:rsidR="004C6C7C" w:rsidRPr="000F2005">
        <w:rPr>
          <w:rFonts w:ascii="Arial" w:hAnsi="Arial" w:cs="Arial"/>
        </w:rPr>
        <w:t xml:space="preserve"> Dit komt omdat er op deze manier ruimte is om door te vragen op interessante of onduidelijke antwoorden (Verhoeven, 2018).</w:t>
      </w:r>
      <w:r w:rsidRPr="000F2005">
        <w:rPr>
          <w:rFonts w:ascii="Arial" w:hAnsi="Arial" w:cs="Arial"/>
        </w:rPr>
        <w:t xml:space="preserve"> Wanneer een respondent</w:t>
      </w:r>
      <w:r w:rsidR="004C6C7C" w:rsidRPr="000F2005">
        <w:rPr>
          <w:rFonts w:ascii="Arial" w:hAnsi="Arial" w:cs="Arial"/>
        </w:rPr>
        <w:t xml:space="preserve"> tijdens het interview</w:t>
      </w:r>
      <w:r w:rsidRPr="000F2005">
        <w:rPr>
          <w:rFonts w:ascii="Arial" w:hAnsi="Arial" w:cs="Arial"/>
        </w:rPr>
        <w:t xml:space="preserve"> een antwoord gaf wat interessant kon zijn voor het onderzoek, werd</w:t>
      </w:r>
      <w:r w:rsidR="00FF2ABD" w:rsidRPr="000F2005">
        <w:rPr>
          <w:rFonts w:ascii="Arial" w:hAnsi="Arial" w:cs="Arial"/>
        </w:rPr>
        <w:t xml:space="preserve"> </w:t>
      </w:r>
      <w:r w:rsidRPr="000F2005">
        <w:rPr>
          <w:rFonts w:ascii="Arial" w:hAnsi="Arial" w:cs="Arial"/>
        </w:rPr>
        <w:t xml:space="preserve">hierop doorgevraagd. De topiclijst was leidend voor het onderzoek, maar incidenteel werd hier vanaf geweken wanneer het onderzoek daarom vroeg. Op deze manier kon de onderzoeker veel data verzamelen (Verhoeven, 2018). Deze manier van interviewen kende echter ook een aantal nadelen. Zo was het soms moeilijk om tijdens de interviews objectief te blijven. Ook </w:t>
      </w:r>
      <w:r w:rsidR="00CF30B1" w:rsidRPr="000F2005">
        <w:rPr>
          <w:rFonts w:ascii="Arial" w:hAnsi="Arial" w:cs="Arial"/>
        </w:rPr>
        <w:t xml:space="preserve">was </w:t>
      </w:r>
      <w:r w:rsidRPr="000F2005">
        <w:rPr>
          <w:rFonts w:ascii="Arial" w:hAnsi="Arial" w:cs="Arial"/>
        </w:rPr>
        <w:t xml:space="preserve">de verkregen informatie </w:t>
      </w:r>
      <w:r w:rsidR="00CF30B1" w:rsidRPr="000F2005">
        <w:rPr>
          <w:rFonts w:ascii="Arial" w:hAnsi="Arial" w:cs="Arial"/>
        </w:rPr>
        <w:t>soms moeilijk</w:t>
      </w:r>
      <w:r w:rsidRPr="000F2005">
        <w:rPr>
          <w:rFonts w:ascii="Arial" w:hAnsi="Arial" w:cs="Arial"/>
        </w:rPr>
        <w:t xml:space="preserve"> te vergelijken. Daarnaast kunnen de resultaten en conclusies van het onderzoek confronterend en negatief zijn voor de organisatie (Verhoeven, 2018).</w:t>
      </w:r>
      <w:r w:rsidR="004F7318" w:rsidRPr="000F2005">
        <w:rPr>
          <w:rFonts w:ascii="Arial" w:hAnsi="Arial" w:cs="Arial"/>
        </w:rPr>
        <w:t xml:space="preserve"> </w:t>
      </w:r>
      <w:r w:rsidR="5C04920C" w:rsidRPr="000F2005">
        <w:rPr>
          <w:rFonts w:ascii="Arial" w:hAnsi="Arial" w:cs="Arial"/>
        </w:rPr>
        <w:t xml:space="preserve">Zoals in het theoretisch kader beschreven zijn er verschillende thema's die van invloed zijn op de ervaring van de EVP van een organisatie. Deze veelal wetenschappelijke bronnen </w:t>
      </w:r>
      <w:r w:rsidRPr="000F2005">
        <w:rPr>
          <w:rFonts w:ascii="Arial" w:hAnsi="Arial" w:cs="Arial"/>
        </w:rPr>
        <w:t xml:space="preserve">waren </w:t>
      </w:r>
      <w:r w:rsidR="5C04920C" w:rsidRPr="000F2005">
        <w:rPr>
          <w:rFonts w:ascii="Arial" w:hAnsi="Arial" w:cs="Arial"/>
        </w:rPr>
        <w:t xml:space="preserve">de leidraad voor de opgestelde topiclijst. </w:t>
      </w:r>
      <w:r w:rsidR="6E21B7DA" w:rsidRPr="000F2005">
        <w:rPr>
          <w:rFonts w:ascii="Arial" w:hAnsi="Arial" w:cs="Arial"/>
        </w:rPr>
        <w:t xml:space="preserve">De </w:t>
      </w:r>
      <w:r w:rsidR="69324E64" w:rsidRPr="000F2005">
        <w:rPr>
          <w:rFonts w:ascii="Arial" w:hAnsi="Arial" w:cs="Arial"/>
        </w:rPr>
        <w:t xml:space="preserve">onafhankelijke variabelen </w:t>
      </w:r>
      <w:r w:rsidRPr="000F2005">
        <w:rPr>
          <w:rFonts w:ascii="Arial" w:hAnsi="Arial" w:cs="Arial"/>
        </w:rPr>
        <w:t>die aan bod zijn gekomen tijdens de interviews zijn hieronder nog kort beschreven.</w:t>
      </w:r>
    </w:p>
    <w:p w14:paraId="576D793F" w14:textId="77777777" w:rsidR="004F7318" w:rsidRPr="00CF1C46" w:rsidRDefault="004F7318" w:rsidP="004F7318">
      <w:pPr>
        <w:spacing w:after="0"/>
        <w:rPr>
          <w:rFonts w:ascii="Arial" w:hAnsi="Arial" w:cs="Arial"/>
          <w:color w:val="FF0000"/>
        </w:rPr>
      </w:pPr>
    </w:p>
    <w:p w14:paraId="64198881" w14:textId="61A9A078" w:rsidR="004F7318" w:rsidRPr="004F7318" w:rsidRDefault="43B56CA4" w:rsidP="004F7318">
      <w:pPr>
        <w:pStyle w:val="Lijstalinea"/>
        <w:numPr>
          <w:ilvl w:val="0"/>
          <w:numId w:val="1"/>
        </w:numPr>
        <w:spacing w:after="0"/>
        <w:rPr>
          <w:rFonts w:ascii="Arial" w:hAnsi="Arial" w:cs="Arial"/>
        </w:rPr>
      </w:pPr>
      <w:r w:rsidRPr="00C8125B">
        <w:rPr>
          <w:rFonts w:ascii="Arial" w:hAnsi="Arial" w:cs="Arial"/>
        </w:rPr>
        <w:t>Cultuur</w:t>
      </w:r>
    </w:p>
    <w:p w14:paraId="01A529BC" w14:textId="23C7C446" w:rsidR="43B56CA4" w:rsidRPr="00C8125B" w:rsidRDefault="004D26C9" w:rsidP="5C705678">
      <w:pPr>
        <w:pStyle w:val="Lijstalinea"/>
        <w:numPr>
          <w:ilvl w:val="0"/>
          <w:numId w:val="1"/>
        </w:numPr>
        <w:spacing w:after="0"/>
        <w:rPr>
          <w:rFonts w:ascii="Arial" w:hAnsi="Arial" w:cs="Arial"/>
        </w:rPr>
      </w:pPr>
      <w:r>
        <w:rPr>
          <w:rFonts w:ascii="Arial" w:hAnsi="Arial" w:cs="Arial"/>
        </w:rPr>
        <w:t>Arbeidsvoorwaarden</w:t>
      </w:r>
    </w:p>
    <w:p w14:paraId="602525E7" w14:textId="1E003AEC" w:rsidR="43B56CA4" w:rsidRPr="00C8125B" w:rsidRDefault="43B56CA4" w:rsidP="5C705678">
      <w:pPr>
        <w:pStyle w:val="Lijstalinea"/>
        <w:numPr>
          <w:ilvl w:val="0"/>
          <w:numId w:val="1"/>
        </w:numPr>
        <w:spacing w:after="0"/>
        <w:rPr>
          <w:rFonts w:ascii="Arial" w:hAnsi="Arial" w:cs="Arial"/>
        </w:rPr>
      </w:pPr>
      <w:r w:rsidRPr="00C8125B">
        <w:rPr>
          <w:rFonts w:ascii="Arial" w:hAnsi="Arial" w:cs="Arial"/>
        </w:rPr>
        <w:t>Werkomgeving</w:t>
      </w:r>
    </w:p>
    <w:p w14:paraId="48772E35" w14:textId="38DE02E6" w:rsidR="43B56CA4" w:rsidRPr="00C8125B" w:rsidRDefault="43B56CA4" w:rsidP="5C705678">
      <w:pPr>
        <w:pStyle w:val="Lijstalinea"/>
        <w:numPr>
          <w:ilvl w:val="0"/>
          <w:numId w:val="1"/>
        </w:numPr>
        <w:spacing w:after="0"/>
        <w:rPr>
          <w:rFonts w:ascii="Arial" w:hAnsi="Arial" w:cs="Arial"/>
        </w:rPr>
      </w:pPr>
      <w:r w:rsidRPr="00C8125B">
        <w:rPr>
          <w:rFonts w:ascii="Arial" w:hAnsi="Arial" w:cs="Arial"/>
        </w:rPr>
        <w:t>Carrière</w:t>
      </w:r>
    </w:p>
    <w:p w14:paraId="56573B0C" w14:textId="2683FAA6" w:rsidR="0FD40813" w:rsidRPr="00C8125B" w:rsidRDefault="0FD40813" w:rsidP="0FD40813">
      <w:pPr>
        <w:rPr>
          <w:rFonts w:ascii="Arial" w:hAnsi="Arial" w:cs="Arial"/>
        </w:rPr>
      </w:pPr>
    </w:p>
    <w:p w14:paraId="70350EBA" w14:textId="3FC84DF0" w:rsidR="00DD2AB1" w:rsidRPr="000F2005" w:rsidRDefault="614FFA31" w:rsidP="00DD2AB1">
      <w:pPr>
        <w:rPr>
          <w:rFonts w:ascii="Arial" w:hAnsi="Arial" w:cs="Arial"/>
        </w:rPr>
      </w:pPr>
      <w:r w:rsidRPr="00C8125B">
        <w:rPr>
          <w:rFonts w:ascii="Arial" w:hAnsi="Arial" w:cs="Arial"/>
        </w:rPr>
        <w:t xml:space="preserve">Aan de hand van bovenstaande onafhankelijke variabelen </w:t>
      </w:r>
      <w:r w:rsidR="002A5782">
        <w:rPr>
          <w:rFonts w:ascii="Arial" w:hAnsi="Arial" w:cs="Arial"/>
        </w:rPr>
        <w:t>werden</w:t>
      </w:r>
      <w:r w:rsidR="00937F96">
        <w:rPr>
          <w:rFonts w:ascii="Arial" w:hAnsi="Arial" w:cs="Arial"/>
        </w:rPr>
        <w:t xml:space="preserve"> er</w:t>
      </w:r>
      <w:r w:rsidRPr="00C8125B">
        <w:rPr>
          <w:rFonts w:ascii="Arial" w:hAnsi="Arial" w:cs="Arial"/>
        </w:rPr>
        <w:t xml:space="preserve"> een aantal onderwerpen samengesteld die in verband staan met de onafhankelijke variabelen.</w:t>
      </w:r>
      <w:r w:rsidR="009B154B">
        <w:rPr>
          <w:rFonts w:ascii="Arial" w:hAnsi="Arial" w:cs="Arial"/>
        </w:rPr>
        <w:t xml:space="preserve"> </w:t>
      </w:r>
      <w:r w:rsidR="00F1026B" w:rsidRPr="000F2005">
        <w:rPr>
          <w:rFonts w:ascii="Arial" w:hAnsi="Arial" w:cs="Arial"/>
        </w:rPr>
        <w:t xml:space="preserve">Belangrijk om te vermelden is dat de topiclijst is opgesteld aan de hand van de theorie in het </w:t>
      </w:r>
      <w:r w:rsidR="00F1026B" w:rsidRPr="000F2005">
        <w:rPr>
          <w:rFonts w:ascii="Arial" w:hAnsi="Arial" w:cs="Arial"/>
        </w:rPr>
        <w:lastRenderedPageBreak/>
        <w:t xml:space="preserve">theoretisch kader. In de topiclijst staat welke onderwerpen aan welke </w:t>
      </w:r>
      <w:r w:rsidR="009B154B" w:rsidRPr="000F2005">
        <w:rPr>
          <w:rFonts w:ascii="Arial" w:hAnsi="Arial" w:cs="Arial"/>
        </w:rPr>
        <w:t>theorieën</w:t>
      </w:r>
      <w:r w:rsidR="00F1026B" w:rsidRPr="000F2005">
        <w:rPr>
          <w:rFonts w:ascii="Arial" w:hAnsi="Arial" w:cs="Arial"/>
        </w:rPr>
        <w:t xml:space="preserve"> verbonden zijn.</w:t>
      </w:r>
      <w:r w:rsidR="00696652" w:rsidRPr="000F2005">
        <w:rPr>
          <w:rFonts w:ascii="Arial" w:hAnsi="Arial" w:cs="Arial"/>
        </w:rPr>
        <w:t xml:space="preserve"> Daarnaast werden er vragen uit gevalideerde vragenlijsten gebruikt. D</w:t>
      </w:r>
      <w:r w:rsidR="00F1026B" w:rsidRPr="000F2005">
        <w:rPr>
          <w:rFonts w:ascii="Arial" w:hAnsi="Arial" w:cs="Arial"/>
        </w:rPr>
        <w:t>e topiclijst is teru</w:t>
      </w:r>
      <w:r w:rsidR="009B154B" w:rsidRPr="000F2005">
        <w:rPr>
          <w:rFonts w:ascii="Arial" w:hAnsi="Arial" w:cs="Arial"/>
        </w:rPr>
        <w:t xml:space="preserve">g te vinden onder het kopje Bijlage </w:t>
      </w:r>
      <w:r w:rsidR="00EF0BB9" w:rsidRPr="000F2005">
        <w:rPr>
          <w:rFonts w:ascii="Arial" w:hAnsi="Arial" w:cs="Arial"/>
        </w:rPr>
        <w:t>2.</w:t>
      </w:r>
      <w:r w:rsidR="00937F96" w:rsidRPr="000F2005">
        <w:rPr>
          <w:rFonts w:ascii="Arial" w:hAnsi="Arial" w:cs="Arial"/>
        </w:rPr>
        <w:t xml:space="preserve"> </w:t>
      </w:r>
      <w:r w:rsidR="00696652" w:rsidRPr="000F2005">
        <w:rPr>
          <w:rFonts w:ascii="Arial" w:hAnsi="Arial" w:cs="Arial"/>
        </w:rPr>
        <w:t>Tot slot</w:t>
      </w:r>
      <w:r w:rsidR="00937F96" w:rsidRPr="000F2005">
        <w:rPr>
          <w:rFonts w:ascii="Arial" w:hAnsi="Arial" w:cs="Arial"/>
        </w:rPr>
        <w:t xml:space="preserve"> </w:t>
      </w:r>
      <w:r w:rsidR="00676DC4" w:rsidRPr="000F2005">
        <w:rPr>
          <w:rFonts w:ascii="Arial" w:hAnsi="Arial" w:cs="Arial"/>
        </w:rPr>
        <w:t>werd er op</w:t>
      </w:r>
      <w:r w:rsidR="00937F96" w:rsidRPr="000F2005">
        <w:rPr>
          <w:rFonts w:ascii="Arial" w:hAnsi="Arial" w:cs="Arial"/>
        </w:rPr>
        <w:t xml:space="preserve"> aanraden van de afstudeerbegeleiders een schaalvraag en een net promotor score </w:t>
      </w:r>
      <w:r w:rsidR="00676DC4" w:rsidRPr="000F2005">
        <w:rPr>
          <w:rFonts w:ascii="Arial" w:hAnsi="Arial" w:cs="Arial"/>
        </w:rPr>
        <w:t>toegevoegd aan</w:t>
      </w:r>
      <w:r w:rsidR="002A5782" w:rsidRPr="000F2005">
        <w:rPr>
          <w:rFonts w:ascii="Arial" w:hAnsi="Arial" w:cs="Arial"/>
        </w:rPr>
        <w:t xml:space="preserve"> </w:t>
      </w:r>
      <w:r w:rsidR="00937F96" w:rsidRPr="000F2005">
        <w:rPr>
          <w:rFonts w:ascii="Arial" w:hAnsi="Arial" w:cs="Arial"/>
        </w:rPr>
        <w:t>de interviews</w:t>
      </w:r>
      <w:r w:rsidR="00DD2AB1" w:rsidRPr="000F2005">
        <w:rPr>
          <w:rFonts w:ascii="Arial" w:hAnsi="Arial" w:cs="Arial"/>
        </w:rPr>
        <w:t>.</w:t>
      </w:r>
    </w:p>
    <w:p w14:paraId="1E9972A1" w14:textId="610DF9CD" w:rsidR="00570FDB" w:rsidRPr="000F2005" w:rsidRDefault="00570FDB" w:rsidP="00570FDB">
      <w:pPr>
        <w:spacing w:after="0"/>
        <w:rPr>
          <w:rFonts w:ascii="Arial" w:hAnsi="Arial" w:cs="Arial"/>
          <w:b/>
          <w:bCs/>
          <w:i/>
          <w:iCs/>
        </w:rPr>
      </w:pPr>
      <w:r w:rsidRPr="000F2005">
        <w:rPr>
          <w:rFonts w:ascii="Arial" w:hAnsi="Arial" w:cs="Arial"/>
          <w:b/>
          <w:bCs/>
          <w:i/>
          <w:iCs/>
        </w:rPr>
        <w:t>Betrouwbaarheid van het onderzoek</w:t>
      </w:r>
    </w:p>
    <w:p w14:paraId="442E7503" w14:textId="77777777" w:rsidR="00550CF5" w:rsidRPr="000F2005" w:rsidRDefault="00570FDB" w:rsidP="00570FDB">
      <w:pPr>
        <w:spacing w:after="0"/>
        <w:rPr>
          <w:rFonts w:ascii="Arial" w:hAnsi="Arial" w:cs="Arial"/>
        </w:rPr>
      </w:pPr>
      <w:r w:rsidRPr="000F2005">
        <w:rPr>
          <w:rFonts w:ascii="Arial" w:hAnsi="Arial" w:cs="Arial"/>
        </w:rPr>
        <w:t xml:space="preserve">De betrouwbaarheid van dit onderzoek werd op verschillende manieren gewaarborgd, zodat het onderzoek herhaalbaar werd voor andere onderzoekers. Er werd in dit onderzoek gekozen voor een rustige interviewomgeving die afgesloten was </w:t>
      </w:r>
      <w:r w:rsidR="00550CF5" w:rsidRPr="000F2005">
        <w:rPr>
          <w:rFonts w:ascii="Arial" w:hAnsi="Arial" w:cs="Arial"/>
        </w:rPr>
        <w:t xml:space="preserve">van de publieke </w:t>
      </w:r>
      <w:r w:rsidRPr="000F2005">
        <w:rPr>
          <w:rFonts w:ascii="Arial" w:hAnsi="Arial" w:cs="Arial"/>
        </w:rPr>
        <w:t xml:space="preserve">ruimte, </w:t>
      </w:r>
      <w:r w:rsidR="00550CF5" w:rsidRPr="000F2005">
        <w:rPr>
          <w:rFonts w:ascii="Arial" w:hAnsi="Arial" w:cs="Arial"/>
        </w:rPr>
        <w:t>op deze manier konden de respondenten open en vrijuit zijn of haar verhaal doen.</w:t>
      </w:r>
    </w:p>
    <w:p w14:paraId="4E018D76" w14:textId="3249D2E3" w:rsidR="00570FDB" w:rsidRPr="000F2005" w:rsidRDefault="00570FDB" w:rsidP="00570FDB">
      <w:pPr>
        <w:spacing w:after="0"/>
        <w:rPr>
          <w:rFonts w:ascii="Arial" w:hAnsi="Arial" w:cs="Arial"/>
        </w:rPr>
      </w:pPr>
      <w:r w:rsidRPr="000F2005">
        <w:rPr>
          <w:rFonts w:ascii="Arial" w:hAnsi="Arial" w:cs="Arial"/>
        </w:rPr>
        <w:t>Voorafgaand aan</w:t>
      </w:r>
      <w:r w:rsidR="00550CF5" w:rsidRPr="000F2005">
        <w:rPr>
          <w:rFonts w:ascii="Arial" w:hAnsi="Arial" w:cs="Arial"/>
        </w:rPr>
        <w:t xml:space="preserve"> ieder</w:t>
      </w:r>
      <w:r w:rsidRPr="000F2005">
        <w:rPr>
          <w:rFonts w:ascii="Arial" w:hAnsi="Arial" w:cs="Arial"/>
        </w:rPr>
        <w:t xml:space="preserve"> interview werd er een kort praatje gemaakt en kreeg de respondent een kopje koffie of thee aangeboden. De interviewer nam gedurende het interview een open gesprekshouding aan. </w:t>
      </w:r>
      <w:r w:rsidR="00A73885" w:rsidRPr="000F2005">
        <w:rPr>
          <w:rFonts w:ascii="Arial" w:hAnsi="Arial" w:cs="Arial"/>
        </w:rPr>
        <w:t>Systematische fouten zoals subjectiviteit en analytische fouten werden zo veel mogelijk vermeden.</w:t>
      </w:r>
      <w:r w:rsidR="009E6877" w:rsidRPr="000F2005">
        <w:rPr>
          <w:rFonts w:ascii="Arial" w:hAnsi="Arial" w:cs="Arial"/>
        </w:rPr>
        <w:t xml:space="preserve"> Zo werd er tijdens de interviews gebruik gemaakt van gesprekstechnieken als luisteren, samenvatten en doorvragen. Niet invullen voor iemand anders en het vermijden van oordelen, meningen en adviezen. </w:t>
      </w:r>
      <w:r w:rsidR="00A73885" w:rsidRPr="000F2005">
        <w:rPr>
          <w:rFonts w:ascii="Arial" w:hAnsi="Arial" w:cs="Arial"/>
        </w:rPr>
        <w:t>D</w:t>
      </w:r>
      <w:r w:rsidRPr="000F2005">
        <w:rPr>
          <w:rFonts w:ascii="Arial" w:hAnsi="Arial" w:cs="Arial"/>
        </w:rPr>
        <w:t>it is volgens Verhoeven (2018) een belangrijke voorwaarde voor een kwalitatief sterk onderzoek. Ook werd voorafgaand aan ieder interview duidelijk gecommuniceerd met de respondent dat de</w:t>
      </w:r>
      <w:r w:rsidR="00A73885" w:rsidRPr="000F2005">
        <w:rPr>
          <w:rFonts w:ascii="Arial" w:hAnsi="Arial" w:cs="Arial"/>
        </w:rPr>
        <w:t xml:space="preserve"> verkregen </w:t>
      </w:r>
      <w:r w:rsidRPr="000F2005">
        <w:rPr>
          <w:rFonts w:ascii="Arial" w:hAnsi="Arial" w:cs="Arial"/>
        </w:rPr>
        <w:t xml:space="preserve">informatie tijdens het interview volledig anoniem </w:t>
      </w:r>
      <w:r w:rsidR="00A73885" w:rsidRPr="000F2005">
        <w:rPr>
          <w:rFonts w:ascii="Arial" w:hAnsi="Arial" w:cs="Arial"/>
        </w:rPr>
        <w:t>zou blijven.</w:t>
      </w:r>
      <w:r w:rsidRPr="000F2005">
        <w:rPr>
          <w:rFonts w:ascii="Arial" w:hAnsi="Arial" w:cs="Arial"/>
        </w:rPr>
        <w:t xml:space="preserve"> De rustige interviewomgeving had als doel om ruis en verstoringen van het interview te voorkomen, ook dit is volgens Verhoeven (2018) een belangrijke voorwaarde om de betrouwbaarheid van een onderzoek te waarborgen. De topiclijst vormde de leidraad voor de interviews, de onderwerpen op deze lijst waren dus leidend, waar nodig werd er afgeweken. Ook werden de interviews volledig in de tijd van de werkgever afgenomen, zo konden de respondenten uitgebreid de tijd nemen voor hun antwoorden (Verhoeven, 2018).</w:t>
      </w:r>
    </w:p>
    <w:p w14:paraId="2C9CBE90" w14:textId="77777777" w:rsidR="00570FDB" w:rsidRPr="00C8125B" w:rsidRDefault="00570FDB" w:rsidP="00570FDB">
      <w:pPr>
        <w:spacing w:after="0"/>
        <w:rPr>
          <w:rFonts w:ascii="Arial" w:hAnsi="Arial" w:cs="Arial"/>
        </w:rPr>
      </w:pPr>
    </w:p>
    <w:p w14:paraId="144753DC" w14:textId="77777777" w:rsidR="00570FDB" w:rsidRPr="00C8125B" w:rsidRDefault="00570FDB" w:rsidP="00570FDB">
      <w:pPr>
        <w:spacing w:after="0"/>
        <w:rPr>
          <w:rFonts w:ascii="Arial" w:hAnsi="Arial" w:cs="Arial"/>
          <w:b/>
          <w:bCs/>
          <w:i/>
          <w:iCs/>
        </w:rPr>
      </w:pPr>
      <w:r w:rsidRPr="00C8125B">
        <w:rPr>
          <w:rFonts w:ascii="Arial" w:hAnsi="Arial" w:cs="Arial"/>
          <w:b/>
          <w:bCs/>
          <w:i/>
          <w:iCs/>
        </w:rPr>
        <w:t>Validiteit van het onderzoek</w:t>
      </w:r>
    </w:p>
    <w:p w14:paraId="533829DD" w14:textId="0262C41C" w:rsidR="003775F8" w:rsidRDefault="00570FDB" w:rsidP="00DD2AB1">
      <w:pPr>
        <w:spacing w:after="0"/>
        <w:rPr>
          <w:rFonts w:ascii="Arial" w:hAnsi="Arial" w:cs="Arial"/>
        </w:rPr>
      </w:pPr>
      <w:r w:rsidRPr="00C8125B">
        <w:rPr>
          <w:rFonts w:ascii="Arial" w:hAnsi="Arial" w:cs="Arial"/>
        </w:rPr>
        <w:t>Ook w</w:t>
      </w:r>
      <w:r>
        <w:rPr>
          <w:rFonts w:ascii="Arial" w:hAnsi="Arial" w:cs="Arial"/>
        </w:rPr>
        <w:t>erd</w:t>
      </w:r>
      <w:r w:rsidRPr="00C8125B">
        <w:rPr>
          <w:rFonts w:ascii="Arial" w:hAnsi="Arial" w:cs="Arial"/>
        </w:rPr>
        <w:t xml:space="preserve"> er in dit onderzoek uitgebreid stilgestaan bij het begrip validiteit. Op deze manier </w:t>
      </w:r>
      <w:r>
        <w:rPr>
          <w:rFonts w:ascii="Arial" w:hAnsi="Arial" w:cs="Arial"/>
        </w:rPr>
        <w:t>werd</w:t>
      </w:r>
      <w:r w:rsidRPr="00C8125B">
        <w:rPr>
          <w:rFonts w:ascii="Arial" w:hAnsi="Arial" w:cs="Arial"/>
        </w:rPr>
        <w:t xml:space="preserve"> het uitgevoerde onderzoek vrij </w:t>
      </w:r>
      <w:r>
        <w:rPr>
          <w:rFonts w:ascii="Arial" w:hAnsi="Arial" w:cs="Arial"/>
        </w:rPr>
        <w:t xml:space="preserve">gehouden </w:t>
      </w:r>
      <w:r w:rsidRPr="00C8125B">
        <w:rPr>
          <w:rFonts w:ascii="Arial" w:hAnsi="Arial" w:cs="Arial"/>
        </w:rPr>
        <w:t>van systematische fouten, met andere woorden, w</w:t>
      </w:r>
      <w:r>
        <w:rPr>
          <w:rFonts w:ascii="Arial" w:hAnsi="Arial" w:cs="Arial"/>
        </w:rPr>
        <w:t>er</w:t>
      </w:r>
      <w:r w:rsidRPr="00C8125B">
        <w:rPr>
          <w:rFonts w:ascii="Arial" w:hAnsi="Arial" w:cs="Arial"/>
        </w:rPr>
        <w:t xml:space="preserve">den er wel de juiste dingen voor dit onderzoek gevraagd (Verhoeven, 2018). Een systematische fout kan al snel voltrokken zijn, denk hierbij bijvoorbeeld aan een respondent die een sociaal wenselijk antwoord geeft of een antwoord geeft dat voldoet aan een bepaald verwachtingspatroon (Verhoeven, 2018). Het is belangrijk om te vermelden dat de betrouwbaarheid van het onderzoek een belangrijke vereiste is voor de validiteit van het onderzoek (Verhoeven, 2018). Om de validiteit en betrouwbaarheid te waarborgen </w:t>
      </w:r>
      <w:r>
        <w:rPr>
          <w:rFonts w:ascii="Arial" w:hAnsi="Arial" w:cs="Arial"/>
        </w:rPr>
        <w:t>werd</w:t>
      </w:r>
      <w:r w:rsidR="00BE63BA">
        <w:rPr>
          <w:rFonts w:ascii="Arial" w:hAnsi="Arial" w:cs="Arial"/>
        </w:rPr>
        <w:t xml:space="preserve"> er dan ook voorafgaand aan de onderzoeksfase</w:t>
      </w:r>
      <w:r w:rsidRPr="00C8125B">
        <w:rPr>
          <w:rFonts w:ascii="Arial" w:hAnsi="Arial" w:cs="Arial"/>
        </w:rPr>
        <w:t xml:space="preserve"> </w:t>
      </w:r>
      <w:r w:rsidR="00BE63BA">
        <w:rPr>
          <w:rFonts w:ascii="Arial" w:hAnsi="Arial" w:cs="Arial"/>
        </w:rPr>
        <w:t xml:space="preserve">een </w:t>
      </w:r>
      <w:r w:rsidRPr="00C8125B">
        <w:rPr>
          <w:rFonts w:ascii="Arial" w:hAnsi="Arial" w:cs="Arial"/>
        </w:rPr>
        <w:t>proef interview gevoerd met een medewerker, op deze manier k</w:t>
      </w:r>
      <w:r>
        <w:rPr>
          <w:rFonts w:ascii="Arial" w:hAnsi="Arial" w:cs="Arial"/>
        </w:rPr>
        <w:t>wamen er e</w:t>
      </w:r>
      <w:r w:rsidR="003F6338">
        <w:rPr>
          <w:rFonts w:ascii="Arial" w:hAnsi="Arial" w:cs="Arial"/>
        </w:rPr>
        <w:t>nkele</w:t>
      </w:r>
      <w:r>
        <w:rPr>
          <w:rFonts w:ascii="Arial" w:hAnsi="Arial" w:cs="Arial"/>
        </w:rPr>
        <w:t xml:space="preserve"> </w:t>
      </w:r>
      <w:r w:rsidRPr="00C8125B">
        <w:rPr>
          <w:rFonts w:ascii="Arial" w:hAnsi="Arial" w:cs="Arial"/>
        </w:rPr>
        <w:t xml:space="preserve">fouten in de topiclijst aan het licht, </w:t>
      </w:r>
      <w:r w:rsidR="003F6338">
        <w:rPr>
          <w:rFonts w:ascii="Arial" w:hAnsi="Arial" w:cs="Arial"/>
        </w:rPr>
        <w:t>waardoor</w:t>
      </w:r>
      <w:r w:rsidRPr="00C8125B">
        <w:rPr>
          <w:rFonts w:ascii="Arial" w:hAnsi="Arial" w:cs="Arial"/>
        </w:rPr>
        <w:t xml:space="preserve"> er </w:t>
      </w:r>
      <w:r>
        <w:rPr>
          <w:rFonts w:ascii="Arial" w:hAnsi="Arial" w:cs="Arial"/>
        </w:rPr>
        <w:t>nog wijzigingen</w:t>
      </w:r>
      <w:r w:rsidR="003F6338">
        <w:rPr>
          <w:rFonts w:ascii="Arial" w:hAnsi="Arial" w:cs="Arial"/>
        </w:rPr>
        <w:t xml:space="preserve"> konden</w:t>
      </w:r>
      <w:r>
        <w:rPr>
          <w:rFonts w:ascii="Arial" w:hAnsi="Arial" w:cs="Arial"/>
        </w:rPr>
        <w:t xml:space="preserve"> worden doorgevoerd in de topiclijst. </w:t>
      </w:r>
      <w:r w:rsidRPr="00C8125B">
        <w:rPr>
          <w:rFonts w:ascii="Arial" w:hAnsi="Arial" w:cs="Arial"/>
        </w:rPr>
        <w:t>Tot slot w</w:t>
      </w:r>
      <w:r>
        <w:rPr>
          <w:rFonts w:ascii="Arial" w:hAnsi="Arial" w:cs="Arial"/>
        </w:rPr>
        <w:t>erd</w:t>
      </w:r>
      <w:r w:rsidRPr="00C8125B">
        <w:rPr>
          <w:rFonts w:ascii="Arial" w:hAnsi="Arial" w:cs="Arial"/>
        </w:rPr>
        <w:t xml:space="preserve"> de opgedane studiekennis uit voorgaande jaren toegepast tijdens </w:t>
      </w:r>
      <w:r>
        <w:rPr>
          <w:rFonts w:ascii="Arial" w:hAnsi="Arial" w:cs="Arial"/>
        </w:rPr>
        <w:t>de interviews</w:t>
      </w:r>
      <w:r w:rsidRPr="00C8125B">
        <w:rPr>
          <w:rFonts w:ascii="Arial" w:hAnsi="Arial" w:cs="Arial"/>
        </w:rPr>
        <w:t>. Denk hierbij aan luisteren, samenvatten en doorvragen (LSD), niet invullen voor iemand anders (NIVEA</w:t>
      </w:r>
      <w:r>
        <w:rPr>
          <w:rFonts w:ascii="Arial" w:hAnsi="Arial" w:cs="Arial"/>
        </w:rPr>
        <w:t>) en</w:t>
      </w:r>
      <w:r w:rsidRPr="00C8125B">
        <w:rPr>
          <w:rFonts w:ascii="Arial" w:hAnsi="Arial" w:cs="Arial"/>
        </w:rPr>
        <w:t xml:space="preserve"> oordelen, meningen en adviezen niet mee te nemen (OMA).</w:t>
      </w:r>
    </w:p>
    <w:p w14:paraId="7B0AAA02" w14:textId="77777777" w:rsidR="00DD2AB1" w:rsidRDefault="00DD2AB1" w:rsidP="00DD2AB1">
      <w:pPr>
        <w:spacing w:after="0"/>
        <w:rPr>
          <w:rFonts w:ascii="Arial" w:hAnsi="Arial" w:cs="Arial"/>
        </w:rPr>
      </w:pPr>
    </w:p>
    <w:p w14:paraId="73EED255" w14:textId="77777777" w:rsidR="00DD2AB1" w:rsidRPr="00DD2AB1" w:rsidRDefault="00DD2AB1" w:rsidP="00DD2AB1">
      <w:pPr>
        <w:spacing w:after="0"/>
        <w:rPr>
          <w:rFonts w:ascii="Arial" w:hAnsi="Arial" w:cs="Arial"/>
        </w:rPr>
      </w:pPr>
    </w:p>
    <w:p w14:paraId="2FEB5BC8" w14:textId="097F3A4F" w:rsidR="003775F8" w:rsidRPr="002D2797" w:rsidRDefault="7838AF05" w:rsidP="002D2797">
      <w:pPr>
        <w:pStyle w:val="Kop2"/>
        <w:rPr>
          <w:rFonts w:ascii="Arial" w:hAnsi="Arial" w:cs="Arial"/>
          <w:b/>
          <w:bCs/>
          <w:color w:val="0070C0"/>
        </w:rPr>
      </w:pPr>
      <w:bookmarkStart w:id="20" w:name="_Toc157698815"/>
      <w:r w:rsidRPr="00DA4623">
        <w:rPr>
          <w:rFonts w:ascii="Arial" w:hAnsi="Arial" w:cs="Arial"/>
          <w:b/>
          <w:bCs/>
          <w:color w:val="0070C0"/>
        </w:rPr>
        <w:t>4.4 Analyses</w:t>
      </w:r>
      <w:bookmarkEnd w:id="20"/>
    </w:p>
    <w:p w14:paraId="324A8478" w14:textId="4834E2BE" w:rsidR="7838AF05" w:rsidRPr="00C8125B" w:rsidRDefault="7838AF05" w:rsidP="003775F8">
      <w:pPr>
        <w:spacing w:after="0"/>
        <w:rPr>
          <w:rFonts w:ascii="Arial" w:hAnsi="Arial" w:cs="Arial"/>
        </w:rPr>
      </w:pPr>
      <w:r w:rsidRPr="00C8125B">
        <w:rPr>
          <w:rFonts w:ascii="Arial" w:hAnsi="Arial" w:cs="Arial"/>
        </w:rPr>
        <w:t xml:space="preserve">Na afloop van de interviews </w:t>
      </w:r>
      <w:r w:rsidR="00676DC4">
        <w:rPr>
          <w:rFonts w:ascii="Arial" w:hAnsi="Arial" w:cs="Arial"/>
        </w:rPr>
        <w:t>werden de</w:t>
      </w:r>
      <w:r w:rsidRPr="00C8125B">
        <w:rPr>
          <w:rFonts w:ascii="Arial" w:hAnsi="Arial" w:cs="Arial"/>
        </w:rPr>
        <w:t xml:space="preserve"> </w:t>
      </w:r>
      <w:r w:rsidR="00676DC4">
        <w:rPr>
          <w:rFonts w:ascii="Arial" w:hAnsi="Arial" w:cs="Arial"/>
        </w:rPr>
        <w:t>transcripten</w:t>
      </w:r>
      <w:r w:rsidRPr="00C8125B">
        <w:rPr>
          <w:rFonts w:ascii="Arial" w:hAnsi="Arial" w:cs="Arial"/>
        </w:rPr>
        <w:t xml:space="preserve"> geanalyseerd</w:t>
      </w:r>
      <w:r w:rsidR="00676DC4">
        <w:rPr>
          <w:rFonts w:ascii="Arial" w:hAnsi="Arial" w:cs="Arial"/>
        </w:rPr>
        <w:t xml:space="preserve">. Voor het analyseren werden </w:t>
      </w:r>
      <w:r w:rsidRPr="00C8125B">
        <w:rPr>
          <w:rFonts w:ascii="Arial" w:hAnsi="Arial" w:cs="Arial"/>
        </w:rPr>
        <w:t xml:space="preserve">de </w:t>
      </w:r>
      <w:r w:rsidR="00676DC4">
        <w:rPr>
          <w:rFonts w:ascii="Arial" w:hAnsi="Arial" w:cs="Arial"/>
        </w:rPr>
        <w:t>drie fasen van coderen gebruikt die volgens Verhoeven (2018) word</w:t>
      </w:r>
      <w:r w:rsidR="003B5824">
        <w:rPr>
          <w:rFonts w:ascii="Arial" w:hAnsi="Arial" w:cs="Arial"/>
        </w:rPr>
        <w:t>en</w:t>
      </w:r>
      <w:r w:rsidR="00676DC4">
        <w:rPr>
          <w:rFonts w:ascii="Arial" w:hAnsi="Arial" w:cs="Arial"/>
        </w:rPr>
        <w:t xml:space="preserve"> gebruikt om begrippen te groeperen en om verbanden aan te geven.</w:t>
      </w:r>
    </w:p>
    <w:p w14:paraId="3150554A" w14:textId="77777777" w:rsidR="00161AB2" w:rsidRPr="00C8125B" w:rsidRDefault="00161AB2" w:rsidP="665F8560">
      <w:pPr>
        <w:spacing w:after="0"/>
        <w:rPr>
          <w:rFonts w:ascii="Arial" w:hAnsi="Arial" w:cs="Arial"/>
          <w:b/>
          <w:bCs/>
          <w:i/>
          <w:iCs/>
        </w:rPr>
      </w:pPr>
    </w:p>
    <w:p w14:paraId="2979AB82" w14:textId="099500B3" w:rsidR="7838AF05" w:rsidRPr="00C8125B" w:rsidRDefault="7838AF05" w:rsidP="0FD40813">
      <w:pPr>
        <w:spacing w:after="0"/>
        <w:rPr>
          <w:rFonts w:ascii="Arial" w:hAnsi="Arial" w:cs="Arial"/>
        </w:rPr>
      </w:pPr>
      <w:r w:rsidRPr="00C8125B">
        <w:rPr>
          <w:rFonts w:ascii="Arial" w:hAnsi="Arial" w:cs="Arial"/>
          <w:b/>
          <w:bCs/>
          <w:i/>
          <w:iCs/>
        </w:rPr>
        <w:t>Coderen</w:t>
      </w:r>
    </w:p>
    <w:p w14:paraId="42F7CBDA" w14:textId="0E67B45D" w:rsidR="070D99E2" w:rsidRPr="00C8125B" w:rsidRDefault="7838AF05" w:rsidP="00324C61">
      <w:pPr>
        <w:spacing w:after="0"/>
        <w:rPr>
          <w:rFonts w:ascii="Arial" w:hAnsi="Arial" w:cs="Arial"/>
        </w:rPr>
      </w:pPr>
      <w:r w:rsidRPr="00C8125B">
        <w:rPr>
          <w:rFonts w:ascii="Arial" w:hAnsi="Arial" w:cs="Arial"/>
        </w:rPr>
        <w:lastRenderedPageBreak/>
        <w:t xml:space="preserve">Na afloop van de interviews </w:t>
      </w:r>
      <w:r w:rsidR="00676DC4">
        <w:rPr>
          <w:rFonts w:ascii="Arial" w:hAnsi="Arial" w:cs="Arial"/>
        </w:rPr>
        <w:t>werden de</w:t>
      </w:r>
      <w:r w:rsidRPr="00C8125B">
        <w:rPr>
          <w:rFonts w:ascii="Arial" w:hAnsi="Arial" w:cs="Arial"/>
        </w:rPr>
        <w:t xml:space="preserve"> intervie</w:t>
      </w:r>
      <w:r w:rsidR="00676DC4">
        <w:rPr>
          <w:rFonts w:ascii="Arial" w:hAnsi="Arial" w:cs="Arial"/>
        </w:rPr>
        <w:t xml:space="preserve">ws </w:t>
      </w:r>
      <w:r w:rsidRPr="00C8125B">
        <w:rPr>
          <w:rFonts w:ascii="Arial" w:hAnsi="Arial" w:cs="Arial"/>
        </w:rPr>
        <w:t>getranscribeerd</w:t>
      </w:r>
      <w:r w:rsidR="004B1355">
        <w:rPr>
          <w:rFonts w:ascii="Arial" w:hAnsi="Arial" w:cs="Arial"/>
        </w:rPr>
        <w:t xml:space="preserve">. Aan de hand van deze transcripten </w:t>
      </w:r>
      <w:r w:rsidR="00676DC4">
        <w:rPr>
          <w:rFonts w:ascii="Arial" w:hAnsi="Arial" w:cs="Arial"/>
        </w:rPr>
        <w:t>werd er</w:t>
      </w:r>
      <w:r w:rsidR="004B1355">
        <w:rPr>
          <w:rFonts w:ascii="Arial" w:hAnsi="Arial" w:cs="Arial"/>
        </w:rPr>
        <w:t xml:space="preserve"> gecodeerd.</w:t>
      </w:r>
      <w:r w:rsidR="1DCAE28C" w:rsidRPr="00C8125B">
        <w:rPr>
          <w:rFonts w:ascii="Arial" w:hAnsi="Arial" w:cs="Arial"/>
        </w:rPr>
        <w:t xml:space="preserve"> </w:t>
      </w:r>
      <w:r w:rsidR="7BACA2FD" w:rsidRPr="00C8125B">
        <w:rPr>
          <w:rFonts w:ascii="Arial" w:hAnsi="Arial" w:cs="Arial"/>
        </w:rPr>
        <w:t>D</w:t>
      </w:r>
      <w:r w:rsidR="1DCAE28C" w:rsidRPr="00C8125B">
        <w:rPr>
          <w:rFonts w:ascii="Arial" w:hAnsi="Arial" w:cs="Arial"/>
        </w:rPr>
        <w:t>e</w:t>
      </w:r>
      <w:r w:rsidRPr="00C8125B">
        <w:rPr>
          <w:rFonts w:ascii="Arial" w:hAnsi="Arial" w:cs="Arial"/>
        </w:rPr>
        <w:t xml:space="preserve"> </w:t>
      </w:r>
      <w:r w:rsidR="7BACA2FD" w:rsidRPr="00C8125B">
        <w:rPr>
          <w:rFonts w:ascii="Arial" w:hAnsi="Arial" w:cs="Arial"/>
        </w:rPr>
        <w:t xml:space="preserve">transcripten zijn terug te lezen onder het kopje </w:t>
      </w:r>
      <w:r w:rsidR="00EF0BB9">
        <w:rPr>
          <w:rFonts w:ascii="Arial" w:hAnsi="Arial" w:cs="Arial"/>
        </w:rPr>
        <w:t>B</w:t>
      </w:r>
      <w:r w:rsidR="7BACA2FD" w:rsidRPr="00C8125B">
        <w:rPr>
          <w:rFonts w:ascii="Arial" w:hAnsi="Arial" w:cs="Arial"/>
        </w:rPr>
        <w:t xml:space="preserve">ijlage 3. </w:t>
      </w:r>
      <w:r w:rsidR="0B462472" w:rsidRPr="00C8125B">
        <w:rPr>
          <w:rFonts w:ascii="Arial" w:hAnsi="Arial" w:cs="Arial"/>
        </w:rPr>
        <w:t xml:space="preserve">Het coderen </w:t>
      </w:r>
      <w:r w:rsidR="00676DC4">
        <w:rPr>
          <w:rFonts w:ascii="Arial" w:hAnsi="Arial" w:cs="Arial"/>
        </w:rPr>
        <w:t>vond</w:t>
      </w:r>
      <w:r w:rsidR="0B462472" w:rsidRPr="00C8125B">
        <w:rPr>
          <w:rFonts w:ascii="Arial" w:hAnsi="Arial" w:cs="Arial"/>
        </w:rPr>
        <w:t xml:space="preserve"> plaats in drie fasen.</w:t>
      </w:r>
      <w:r w:rsidRPr="00C8125B">
        <w:rPr>
          <w:rFonts w:ascii="Arial" w:hAnsi="Arial" w:cs="Arial"/>
        </w:rPr>
        <w:t xml:space="preserve"> </w:t>
      </w:r>
      <w:r w:rsidR="62C9A3E9" w:rsidRPr="00C8125B">
        <w:rPr>
          <w:rFonts w:ascii="Arial" w:hAnsi="Arial" w:cs="Arial"/>
        </w:rPr>
        <w:t>Deze drie fasen leid</w:t>
      </w:r>
      <w:r w:rsidR="00676DC4">
        <w:rPr>
          <w:rFonts w:ascii="Arial" w:hAnsi="Arial" w:cs="Arial"/>
        </w:rPr>
        <w:t>d</w:t>
      </w:r>
      <w:r w:rsidR="62C9A3E9" w:rsidRPr="00C8125B">
        <w:rPr>
          <w:rFonts w:ascii="Arial" w:hAnsi="Arial" w:cs="Arial"/>
        </w:rPr>
        <w:t xml:space="preserve">en uiteindelijk tot de codeboom. </w:t>
      </w:r>
      <w:r w:rsidR="08C8F7FD" w:rsidRPr="00C8125B">
        <w:rPr>
          <w:rFonts w:ascii="Arial" w:hAnsi="Arial" w:cs="Arial"/>
        </w:rPr>
        <w:t xml:space="preserve">De eerste fase van coderen </w:t>
      </w:r>
      <w:r w:rsidR="00676DC4">
        <w:rPr>
          <w:rFonts w:ascii="Arial" w:hAnsi="Arial" w:cs="Arial"/>
        </w:rPr>
        <w:t>was</w:t>
      </w:r>
      <w:r w:rsidR="08C8F7FD" w:rsidRPr="00C8125B">
        <w:rPr>
          <w:rFonts w:ascii="Arial" w:hAnsi="Arial" w:cs="Arial"/>
        </w:rPr>
        <w:t xml:space="preserve"> het open coderen van de transcripten. De transcripten </w:t>
      </w:r>
      <w:r w:rsidR="00676DC4">
        <w:rPr>
          <w:rFonts w:ascii="Arial" w:hAnsi="Arial" w:cs="Arial"/>
        </w:rPr>
        <w:t xml:space="preserve">werden </w:t>
      </w:r>
      <w:r w:rsidR="08C8F7FD" w:rsidRPr="00C8125B">
        <w:rPr>
          <w:rFonts w:ascii="Arial" w:hAnsi="Arial" w:cs="Arial"/>
        </w:rPr>
        <w:t xml:space="preserve">in dit stadium </w:t>
      </w:r>
      <w:r w:rsidR="00676DC4">
        <w:rPr>
          <w:rFonts w:ascii="Arial" w:hAnsi="Arial" w:cs="Arial"/>
        </w:rPr>
        <w:t xml:space="preserve">opnieuw gelezen en werden vervolgens verdeeld in kleine fragmenten. </w:t>
      </w:r>
      <w:r w:rsidR="08C8F7FD" w:rsidRPr="00C8125B">
        <w:rPr>
          <w:rFonts w:ascii="Arial" w:hAnsi="Arial" w:cs="Arial"/>
        </w:rPr>
        <w:t>Deze fase noemt Verhoeven (2018) ook wel uiteenrafelen.</w:t>
      </w:r>
      <w:r w:rsidR="770416B1" w:rsidRPr="00C8125B">
        <w:rPr>
          <w:rFonts w:ascii="Arial" w:hAnsi="Arial" w:cs="Arial"/>
        </w:rPr>
        <w:t xml:space="preserve"> Tijdens de tweede fase w</w:t>
      </w:r>
      <w:r w:rsidR="00676DC4">
        <w:rPr>
          <w:rFonts w:ascii="Arial" w:hAnsi="Arial" w:cs="Arial"/>
        </w:rPr>
        <w:t xml:space="preserve">erden </w:t>
      </w:r>
      <w:r w:rsidR="770416B1" w:rsidRPr="00C8125B">
        <w:rPr>
          <w:rFonts w:ascii="Arial" w:hAnsi="Arial" w:cs="Arial"/>
        </w:rPr>
        <w:t>de gecodeerde begrippen uit de eerste fase</w:t>
      </w:r>
      <w:r w:rsidR="002A5782">
        <w:rPr>
          <w:rFonts w:ascii="Arial" w:hAnsi="Arial" w:cs="Arial"/>
        </w:rPr>
        <w:t xml:space="preserve"> </w:t>
      </w:r>
      <w:r w:rsidR="00676DC4">
        <w:rPr>
          <w:rFonts w:ascii="Arial" w:hAnsi="Arial" w:cs="Arial"/>
        </w:rPr>
        <w:t>vergeleken met elkaar</w:t>
      </w:r>
      <w:r w:rsidR="770416B1" w:rsidRPr="00C8125B">
        <w:rPr>
          <w:rFonts w:ascii="Arial" w:hAnsi="Arial" w:cs="Arial"/>
        </w:rPr>
        <w:t xml:space="preserve"> en daarna</w:t>
      </w:r>
      <w:r w:rsidR="00676DC4">
        <w:rPr>
          <w:rFonts w:ascii="Arial" w:hAnsi="Arial" w:cs="Arial"/>
        </w:rPr>
        <w:t xml:space="preserve"> werden deze begrippen</w:t>
      </w:r>
      <w:r w:rsidR="770416B1" w:rsidRPr="00C8125B">
        <w:rPr>
          <w:rFonts w:ascii="Arial" w:hAnsi="Arial" w:cs="Arial"/>
        </w:rPr>
        <w:t xml:space="preserve"> verder gegroepeerd. Door het gebruik van deze</w:t>
      </w:r>
      <w:r w:rsidR="45D5BBBE" w:rsidRPr="00C8125B">
        <w:rPr>
          <w:rFonts w:ascii="Arial" w:hAnsi="Arial" w:cs="Arial"/>
        </w:rPr>
        <w:t xml:space="preserve"> </w:t>
      </w:r>
      <w:r w:rsidR="002A5782">
        <w:rPr>
          <w:rFonts w:ascii="Arial" w:hAnsi="Arial" w:cs="Arial"/>
        </w:rPr>
        <w:t>vorm van coderen</w:t>
      </w:r>
      <w:r w:rsidR="45D5BBBE" w:rsidRPr="00C8125B">
        <w:rPr>
          <w:rFonts w:ascii="Arial" w:hAnsi="Arial" w:cs="Arial"/>
        </w:rPr>
        <w:t xml:space="preserve"> </w:t>
      </w:r>
      <w:r w:rsidR="00676DC4">
        <w:rPr>
          <w:rFonts w:ascii="Arial" w:hAnsi="Arial" w:cs="Arial"/>
        </w:rPr>
        <w:t xml:space="preserve">kwamen er </w:t>
      </w:r>
      <w:r w:rsidR="45D5BBBE" w:rsidRPr="00C8125B">
        <w:rPr>
          <w:rFonts w:ascii="Arial" w:hAnsi="Arial" w:cs="Arial"/>
        </w:rPr>
        <w:t xml:space="preserve">gelijkenissen en verschillen aan het licht, deze vorm van coderen wordt ook wel het axiaal coderen genoemd (Verhoeven, 2018). In de laatste fase van het coderen, de derde fase, </w:t>
      </w:r>
      <w:r w:rsidR="00676DC4">
        <w:rPr>
          <w:rFonts w:ascii="Arial" w:hAnsi="Arial" w:cs="Arial"/>
        </w:rPr>
        <w:t>werden er</w:t>
      </w:r>
      <w:r w:rsidR="45D5BBBE" w:rsidRPr="00C8125B">
        <w:rPr>
          <w:rFonts w:ascii="Arial" w:hAnsi="Arial" w:cs="Arial"/>
        </w:rPr>
        <w:t xml:space="preserve"> verbanden gelegd tussen de reeds gegroepe</w:t>
      </w:r>
      <w:r w:rsidR="69AF77CA" w:rsidRPr="00C8125B">
        <w:rPr>
          <w:rFonts w:ascii="Arial" w:hAnsi="Arial" w:cs="Arial"/>
        </w:rPr>
        <w:t>erde termen. Deze vorm noemen onderzoekers ook wel selectief coderen (Verhoeven, 2018). De uitkomst</w:t>
      </w:r>
      <w:r w:rsidR="00676DC4">
        <w:rPr>
          <w:rFonts w:ascii="Arial" w:hAnsi="Arial" w:cs="Arial"/>
        </w:rPr>
        <w:t>en</w:t>
      </w:r>
      <w:r w:rsidR="733130E9" w:rsidRPr="00C8125B">
        <w:rPr>
          <w:rFonts w:ascii="Arial" w:hAnsi="Arial" w:cs="Arial"/>
        </w:rPr>
        <w:t xml:space="preserve"> v</w:t>
      </w:r>
      <w:r w:rsidR="69AF77CA" w:rsidRPr="00C8125B">
        <w:rPr>
          <w:rFonts w:ascii="Arial" w:hAnsi="Arial" w:cs="Arial"/>
        </w:rPr>
        <w:t>an de codering</w:t>
      </w:r>
      <w:r w:rsidR="055C8FD2" w:rsidRPr="00C8125B">
        <w:rPr>
          <w:rFonts w:ascii="Arial" w:hAnsi="Arial" w:cs="Arial"/>
        </w:rPr>
        <w:t xml:space="preserve"> </w:t>
      </w:r>
      <w:r w:rsidR="00676DC4">
        <w:rPr>
          <w:rFonts w:ascii="Arial" w:hAnsi="Arial" w:cs="Arial"/>
        </w:rPr>
        <w:t>zijn</w:t>
      </w:r>
      <w:r w:rsidR="45DABBB7" w:rsidRPr="00C8125B">
        <w:rPr>
          <w:rFonts w:ascii="Arial" w:hAnsi="Arial" w:cs="Arial"/>
        </w:rPr>
        <w:t xml:space="preserve"> uiteindelijk verwerkt in de codeboom. Deze codeboom is </w:t>
      </w:r>
      <w:r w:rsidR="69AF77CA" w:rsidRPr="00C8125B">
        <w:rPr>
          <w:rFonts w:ascii="Arial" w:hAnsi="Arial" w:cs="Arial"/>
        </w:rPr>
        <w:t>terug te lezen</w:t>
      </w:r>
      <w:r w:rsidR="0D013C62" w:rsidRPr="00C8125B">
        <w:rPr>
          <w:rFonts w:ascii="Arial" w:hAnsi="Arial" w:cs="Arial"/>
        </w:rPr>
        <w:t xml:space="preserve"> in</w:t>
      </w:r>
      <w:r w:rsidR="69AF77CA" w:rsidRPr="00C8125B">
        <w:rPr>
          <w:rFonts w:ascii="Arial" w:hAnsi="Arial" w:cs="Arial"/>
        </w:rPr>
        <w:t xml:space="preserve"> Bijlage</w:t>
      </w:r>
      <w:r w:rsidR="460A0E28" w:rsidRPr="00C8125B">
        <w:rPr>
          <w:rFonts w:ascii="Arial" w:hAnsi="Arial" w:cs="Arial"/>
        </w:rPr>
        <w:t xml:space="preserve"> </w:t>
      </w:r>
      <w:r w:rsidR="00EF0BB9">
        <w:rPr>
          <w:rFonts w:ascii="Arial" w:hAnsi="Arial" w:cs="Arial"/>
        </w:rPr>
        <w:t>4.</w:t>
      </w:r>
    </w:p>
    <w:p w14:paraId="5D36C418" w14:textId="778496F8" w:rsidR="00324C61" w:rsidRPr="00324C61" w:rsidRDefault="00324C61" w:rsidP="00324C61">
      <w:r>
        <w:br w:type="page"/>
      </w:r>
    </w:p>
    <w:p w14:paraId="50CFA9BB" w14:textId="47CCFFC0" w:rsidR="14889B3E" w:rsidRPr="00DA4623" w:rsidRDefault="14889B3E" w:rsidP="688899A8">
      <w:pPr>
        <w:pStyle w:val="Kop1"/>
        <w:numPr>
          <w:ilvl w:val="0"/>
          <w:numId w:val="10"/>
        </w:numPr>
        <w:rPr>
          <w:rFonts w:ascii="Arial" w:eastAsia="Arial" w:hAnsi="Arial" w:cs="Arial"/>
          <w:b/>
          <w:bCs/>
          <w:color w:val="0070C0"/>
        </w:rPr>
      </w:pPr>
      <w:bookmarkStart w:id="21" w:name="_Toc157698816"/>
      <w:r w:rsidRPr="00DA4623">
        <w:rPr>
          <w:rFonts w:ascii="Arial" w:eastAsia="Arial" w:hAnsi="Arial" w:cs="Arial"/>
          <w:b/>
          <w:bCs/>
          <w:color w:val="0070C0"/>
        </w:rPr>
        <w:lastRenderedPageBreak/>
        <w:t>Resultaten</w:t>
      </w:r>
      <w:bookmarkEnd w:id="21"/>
    </w:p>
    <w:p w14:paraId="2C49029D" w14:textId="6ABA005E" w:rsidR="070D99E2" w:rsidRDefault="070D99E2" w:rsidP="688899A8">
      <w:pPr>
        <w:rPr>
          <w:rFonts w:ascii="Arial" w:eastAsia="Arial" w:hAnsi="Arial" w:cs="Arial"/>
        </w:rPr>
      </w:pPr>
    </w:p>
    <w:p w14:paraId="2811944F" w14:textId="4E1B40D3" w:rsidR="00D1515F" w:rsidRPr="00802B35" w:rsidRDefault="00CF1C46" w:rsidP="00951315">
      <w:pPr>
        <w:rPr>
          <w:rFonts w:ascii="Arial" w:eastAsia="Arial" w:hAnsi="Arial" w:cs="Arial"/>
        </w:rPr>
      </w:pPr>
      <w:r w:rsidRPr="00802B35">
        <w:rPr>
          <w:rFonts w:ascii="Arial" w:eastAsia="Arial" w:hAnsi="Arial" w:cs="Arial"/>
        </w:rPr>
        <w:t xml:space="preserve">In dit hoofdstuk </w:t>
      </w:r>
      <w:r w:rsidR="003F6338">
        <w:rPr>
          <w:rFonts w:ascii="Arial" w:eastAsia="Arial" w:hAnsi="Arial" w:cs="Arial"/>
        </w:rPr>
        <w:t>worden</w:t>
      </w:r>
      <w:r w:rsidRPr="00802B35">
        <w:rPr>
          <w:rFonts w:ascii="Arial" w:eastAsia="Arial" w:hAnsi="Arial" w:cs="Arial"/>
        </w:rPr>
        <w:t xml:space="preserve"> de resultaten van het onderzoek objectief beschreven. Eerst </w:t>
      </w:r>
      <w:r w:rsidR="003F6338">
        <w:rPr>
          <w:rFonts w:ascii="Arial" w:eastAsia="Arial" w:hAnsi="Arial" w:cs="Arial"/>
        </w:rPr>
        <w:t xml:space="preserve">worden </w:t>
      </w:r>
      <w:r w:rsidRPr="00802B35">
        <w:rPr>
          <w:rFonts w:ascii="Arial" w:eastAsia="Arial" w:hAnsi="Arial" w:cs="Arial"/>
        </w:rPr>
        <w:t xml:space="preserve">de resultaten over de onafhankelijke variabelen </w:t>
      </w:r>
      <w:r w:rsidR="003F6338">
        <w:rPr>
          <w:rFonts w:ascii="Arial" w:eastAsia="Arial" w:hAnsi="Arial" w:cs="Arial"/>
        </w:rPr>
        <w:t>beschreven</w:t>
      </w:r>
      <w:r w:rsidRPr="00802B35">
        <w:rPr>
          <w:rFonts w:ascii="Arial" w:eastAsia="Arial" w:hAnsi="Arial" w:cs="Arial"/>
        </w:rPr>
        <w:t>. Daarna</w:t>
      </w:r>
      <w:r w:rsidR="003F6338">
        <w:rPr>
          <w:rFonts w:ascii="Arial" w:eastAsia="Arial" w:hAnsi="Arial" w:cs="Arial"/>
        </w:rPr>
        <w:t xml:space="preserve"> worden</w:t>
      </w:r>
      <w:r w:rsidRPr="00802B35">
        <w:rPr>
          <w:rFonts w:ascii="Arial" w:eastAsia="Arial" w:hAnsi="Arial" w:cs="Arial"/>
        </w:rPr>
        <w:t xml:space="preserve"> de resultaten over de afhankelijke variabele </w:t>
      </w:r>
      <w:r w:rsidR="00BE63BA" w:rsidRPr="00802B35">
        <w:rPr>
          <w:rFonts w:ascii="Arial" w:eastAsia="Arial" w:hAnsi="Arial" w:cs="Arial"/>
        </w:rPr>
        <w:t xml:space="preserve">uitgebreid </w:t>
      </w:r>
      <w:r w:rsidR="003F6338">
        <w:rPr>
          <w:rFonts w:ascii="Arial" w:eastAsia="Arial" w:hAnsi="Arial" w:cs="Arial"/>
        </w:rPr>
        <w:t>beschreven.</w:t>
      </w:r>
      <w:r w:rsidR="00BA4AAF" w:rsidRPr="00802B35">
        <w:rPr>
          <w:rFonts w:ascii="Arial" w:eastAsia="Arial" w:hAnsi="Arial" w:cs="Arial"/>
        </w:rPr>
        <w:t xml:space="preserve"> Om de anonimiteit van de respondenten te waarborgen zijn de cijfers die gebruikt worden voor citaten willekeurig toegekend, de cijfers van figuur 11 komen dus niet overeen.</w:t>
      </w:r>
    </w:p>
    <w:p w14:paraId="28B72411" w14:textId="77777777" w:rsidR="00D1515F" w:rsidRPr="00802B35" w:rsidRDefault="00D1515F">
      <w:pPr>
        <w:rPr>
          <w:rFonts w:ascii="Arial" w:eastAsia="Arial" w:hAnsi="Arial" w:cs="Arial"/>
        </w:rPr>
      </w:pPr>
    </w:p>
    <w:p w14:paraId="5D1A89C7" w14:textId="70ECA05E" w:rsidR="003775F8" w:rsidRPr="002D2797" w:rsidRDefault="00D1515F" w:rsidP="002D2797">
      <w:pPr>
        <w:pStyle w:val="Kop2"/>
        <w:rPr>
          <w:rFonts w:ascii="Arial" w:hAnsi="Arial" w:cs="Arial"/>
          <w:b/>
          <w:bCs/>
          <w:color w:val="0070C0"/>
        </w:rPr>
      </w:pPr>
      <w:bookmarkStart w:id="22" w:name="_Toc157698817"/>
      <w:r w:rsidRPr="00DA4623">
        <w:rPr>
          <w:rFonts w:ascii="Arial" w:hAnsi="Arial" w:cs="Arial"/>
          <w:b/>
          <w:bCs/>
          <w:color w:val="0070C0"/>
        </w:rPr>
        <w:t>5.1 Cultuur</w:t>
      </w:r>
      <w:bookmarkEnd w:id="22"/>
    </w:p>
    <w:p w14:paraId="7C9B2037" w14:textId="404C411F" w:rsidR="00446B01" w:rsidRDefault="00446B01" w:rsidP="00DD2AB1">
      <w:pPr>
        <w:spacing w:after="0"/>
        <w:rPr>
          <w:rFonts w:ascii="Arial" w:hAnsi="Arial" w:cs="Arial"/>
        </w:rPr>
      </w:pPr>
      <w:r w:rsidRPr="00802B35">
        <w:rPr>
          <w:rFonts w:ascii="Arial" w:hAnsi="Arial" w:cs="Arial"/>
        </w:rPr>
        <w:t>Het eerste thema dat aan bod is gekomen tijdens de interviews is het thema cultuur. Aan de hand van verschillende topics is dit onderwerp uitgebreid besproken met de respondenten.</w:t>
      </w:r>
    </w:p>
    <w:p w14:paraId="51DC8F33" w14:textId="77777777" w:rsidR="00DD2AB1" w:rsidRPr="00802B35" w:rsidRDefault="00DD2AB1" w:rsidP="00DD2AB1">
      <w:pPr>
        <w:spacing w:after="0"/>
        <w:rPr>
          <w:rFonts w:ascii="Arial" w:hAnsi="Arial" w:cs="Arial"/>
        </w:rPr>
      </w:pPr>
    </w:p>
    <w:p w14:paraId="47257087" w14:textId="26E8A38E" w:rsidR="00446B01" w:rsidRPr="00802B35" w:rsidRDefault="00446B01" w:rsidP="00446B01">
      <w:pPr>
        <w:spacing w:after="0"/>
        <w:rPr>
          <w:rFonts w:ascii="Arial" w:hAnsi="Arial" w:cs="Arial"/>
          <w:b/>
          <w:bCs/>
          <w:i/>
          <w:iCs/>
        </w:rPr>
      </w:pPr>
      <w:r w:rsidRPr="00802B35">
        <w:rPr>
          <w:rFonts w:ascii="Arial" w:hAnsi="Arial" w:cs="Arial"/>
          <w:b/>
          <w:bCs/>
          <w:i/>
          <w:iCs/>
        </w:rPr>
        <w:t>Prettige cultuur</w:t>
      </w:r>
    </w:p>
    <w:p w14:paraId="45D7446C" w14:textId="769F2A62" w:rsidR="00446B01" w:rsidRPr="00802B35" w:rsidRDefault="00446B01" w:rsidP="00446B01">
      <w:pPr>
        <w:spacing w:after="0"/>
        <w:rPr>
          <w:rFonts w:ascii="Arial" w:hAnsi="Arial" w:cs="Arial"/>
        </w:rPr>
      </w:pPr>
      <w:r w:rsidRPr="00802B35">
        <w:rPr>
          <w:rFonts w:ascii="Arial" w:hAnsi="Arial" w:cs="Arial"/>
        </w:rPr>
        <w:t>Alle respondenten geven tijdens de interviews aan dat de cultuur binnen de organisatie als prettig wordt ervaren en dat de sfeer</w:t>
      </w:r>
      <w:r w:rsidR="00E36A48" w:rsidRPr="00802B35">
        <w:rPr>
          <w:rFonts w:ascii="Arial" w:hAnsi="Arial" w:cs="Arial"/>
        </w:rPr>
        <w:t xml:space="preserve"> binnen de organisatie en </w:t>
      </w:r>
      <w:r w:rsidRPr="00802B35">
        <w:rPr>
          <w:rFonts w:ascii="Arial" w:hAnsi="Arial" w:cs="Arial"/>
        </w:rPr>
        <w:t xml:space="preserve">tussen collega’s erg goed is. Meerdere respondenten spreken zelfs van een familiecultuur binnen de organisatie. </w:t>
      </w:r>
      <w:r w:rsidR="00BA4AAF" w:rsidRPr="00802B35">
        <w:rPr>
          <w:rFonts w:ascii="Arial" w:hAnsi="Arial" w:cs="Arial"/>
        </w:rPr>
        <w:t>Eén</w:t>
      </w:r>
      <w:r w:rsidRPr="00802B35">
        <w:rPr>
          <w:rFonts w:ascii="Arial" w:hAnsi="Arial" w:cs="Arial"/>
        </w:rPr>
        <w:t xml:space="preserve"> respondent zegt daarover het volgende</w:t>
      </w:r>
      <w:r w:rsidR="00E36A48" w:rsidRPr="00802B35">
        <w:rPr>
          <w:rFonts w:ascii="Arial" w:hAnsi="Arial" w:cs="Arial"/>
        </w:rPr>
        <w:t>:</w:t>
      </w:r>
    </w:p>
    <w:p w14:paraId="73FE51E0" w14:textId="7E97E938" w:rsidR="00E36A48" w:rsidRPr="00802B35" w:rsidRDefault="00E36A48" w:rsidP="00446B01">
      <w:pPr>
        <w:spacing w:after="0"/>
        <w:rPr>
          <w:rFonts w:ascii="Arial" w:hAnsi="Arial" w:cs="Arial"/>
        </w:rPr>
      </w:pPr>
    </w:p>
    <w:p w14:paraId="24DB0A72" w14:textId="407CD770" w:rsidR="00E36A48" w:rsidRPr="00802B35" w:rsidRDefault="00E36A48" w:rsidP="00E36A48">
      <w:pPr>
        <w:pStyle w:val="Citaat"/>
        <w:rPr>
          <w:rFonts w:ascii="Arial" w:hAnsi="Arial" w:cs="Arial"/>
        </w:rPr>
      </w:pPr>
      <w:r w:rsidRPr="00802B35">
        <w:rPr>
          <w:rFonts w:ascii="Arial" w:hAnsi="Arial" w:cs="Arial"/>
        </w:rPr>
        <w:t>Als ik op het werk kom, dan heb ik eigenlijk het gevoel dat we een grote familie zijn.</w:t>
      </w:r>
    </w:p>
    <w:p w14:paraId="1061A8D9" w14:textId="5C2B24DE" w:rsidR="00E36A48" w:rsidRPr="00802B35" w:rsidRDefault="00E36A48" w:rsidP="00E36A48">
      <w:pPr>
        <w:pStyle w:val="Citaat"/>
        <w:jc w:val="left"/>
        <w:rPr>
          <w:rFonts w:ascii="Arial" w:hAnsi="Arial" w:cs="Arial"/>
        </w:rPr>
      </w:pPr>
      <w:r w:rsidRPr="00802B35">
        <w:rPr>
          <w:rFonts w:ascii="Arial" w:hAnsi="Arial" w:cs="Arial"/>
        </w:rPr>
        <w:t>Respondent 1</w:t>
      </w:r>
    </w:p>
    <w:p w14:paraId="016F53A5" w14:textId="52EC785B" w:rsidR="00446B01" w:rsidRPr="00802B35" w:rsidRDefault="00446B01" w:rsidP="00446B01">
      <w:pPr>
        <w:spacing w:after="0"/>
        <w:rPr>
          <w:rFonts w:ascii="Arial" w:hAnsi="Arial" w:cs="Arial"/>
        </w:rPr>
      </w:pPr>
    </w:p>
    <w:p w14:paraId="0B2E3D96" w14:textId="6C002649" w:rsidR="00BA4AAF" w:rsidRPr="00802B35" w:rsidRDefault="00E36A48" w:rsidP="00446B01">
      <w:pPr>
        <w:spacing w:after="0"/>
        <w:rPr>
          <w:rFonts w:ascii="Arial" w:hAnsi="Arial" w:cs="Arial"/>
        </w:rPr>
      </w:pPr>
      <w:r w:rsidRPr="00802B35">
        <w:rPr>
          <w:rFonts w:ascii="Arial" w:hAnsi="Arial" w:cs="Arial"/>
        </w:rPr>
        <w:t xml:space="preserve">Daarnaast geven meerdere respondenten aan dat er ruimte is om fouten te maken binnen de organisatie, en dat dit als prettig wordt ervaren. Ook geven alle respondenten aan dat ze de organisatie als een informele organisatie zouden omschrijven. </w:t>
      </w:r>
      <w:r w:rsidR="00BA4AAF" w:rsidRPr="00802B35">
        <w:rPr>
          <w:rFonts w:ascii="Arial" w:hAnsi="Arial" w:cs="Arial"/>
        </w:rPr>
        <w:t>Zo stelt één respondent dat dit mogelijk te wijten is aan het feit dat veel collega’s al bekenden zijn vanuit vroeger. Volgens deze respondent helpt dit enorm mee met de informele manier van communiceren. De respondent zet deze opmerking kracht bij met de volgende opmerking:</w:t>
      </w:r>
    </w:p>
    <w:p w14:paraId="5CC9B056" w14:textId="407EA9C9" w:rsidR="00BA4AAF" w:rsidRPr="00802B35" w:rsidRDefault="00BA4AAF" w:rsidP="00446B01">
      <w:pPr>
        <w:spacing w:after="0"/>
        <w:rPr>
          <w:rFonts w:ascii="Arial" w:hAnsi="Arial" w:cs="Arial"/>
        </w:rPr>
      </w:pPr>
    </w:p>
    <w:p w14:paraId="564455FD" w14:textId="3F969D6B" w:rsidR="00BA4AAF" w:rsidRPr="00802B35" w:rsidRDefault="00BA4AAF" w:rsidP="00BA4AAF">
      <w:pPr>
        <w:pStyle w:val="Citaat"/>
        <w:rPr>
          <w:rFonts w:ascii="Arial" w:hAnsi="Arial" w:cs="Arial"/>
        </w:rPr>
      </w:pPr>
      <w:r w:rsidRPr="00802B35">
        <w:rPr>
          <w:rFonts w:ascii="Arial" w:hAnsi="Arial" w:cs="Arial"/>
        </w:rPr>
        <w:t>Je staat in februari samen in de polonaise</w:t>
      </w:r>
      <w:r w:rsidR="005913E0" w:rsidRPr="00802B35">
        <w:rPr>
          <w:rFonts w:ascii="Arial" w:hAnsi="Arial" w:cs="Arial"/>
        </w:rPr>
        <w:t>, en de dag daarna zit je weer samen op kantoor, dus dat doet natuurlijk wel iets met het gevoel.</w:t>
      </w:r>
    </w:p>
    <w:p w14:paraId="1021EA4A" w14:textId="78B1D8BC" w:rsidR="005913E0" w:rsidRPr="00802B35" w:rsidRDefault="005913E0" w:rsidP="005913E0">
      <w:pPr>
        <w:pStyle w:val="Citaat"/>
        <w:jc w:val="left"/>
        <w:rPr>
          <w:rFonts w:ascii="Arial" w:hAnsi="Arial" w:cs="Arial"/>
        </w:rPr>
      </w:pPr>
      <w:r w:rsidRPr="00802B35">
        <w:rPr>
          <w:rFonts w:ascii="Arial" w:hAnsi="Arial" w:cs="Arial"/>
        </w:rPr>
        <w:t>Respondent 2</w:t>
      </w:r>
    </w:p>
    <w:p w14:paraId="1DF84E84" w14:textId="77777777" w:rsidR="00BA4AAF" w:rsidRPr="00802B35" w:rsidRDefault="00BA4AAF" w:rsidP="00446B01">
      <w:pPr>
        <w:spacing w:after="0"/>
        <w:rPr>
          <w:rFonts w:ascii="Arial" w:hAnsi="Arial" w:cs="Arial"/>
        </w:rPr>
      </w:pPr>
    </w:p>
    <w:p w14:paraId="05DE17CB" w14:textId="1F5373A7" w:rsidR="006A29A2" w:rsidRPr="00802B35" w:rsidRDefault="00E36A48" w:rsidP="00446B01">
      <w:pPr>
        <w:spacing w:after="0"/>
        <w:rPr>
          <w:rFonts w:ascii="Arial" w:hAnsi="Arial" w:cs="Arial"/>
        </w:rPr>
      </w:pPr>
      <w:r w:rsidRPr="00802B35">
        <w:rPr>
          <w:rFonts w:ascii="Arial" w:hAnsi="Arial" w:cs="Arial"/>
        </w:rPr>
        <w:t>Echter geven enkele respondenten aan dat de prettige en familia</w:t>
      </w:r>
      <w:r w:rsidR="005913E0" w:rsidRPr="00802B35">
        <w:rPr>
          <w:rFonts w:ascii="Arial" w:hAnsi="Arial" w:cs="Arial"/>
        </w:rPr>
        <w:t>i</w:t>
      </w:r>
      <w:r w:rsidRPr="00802B35">
        <w:rPr>
          <w:rFonts w:ascii="Arial" w:hAnsi="Arial" w:cs="Arial"/>
        </w:rPr>
        <w:t>re cultuur ook een aantal nadelen kent. Enkele respondenten stellen dat</w:t>
      </w:r>
      <w:r w:rsidR="006A29A2" w:rsidRPr="00802B35">
        <w:rPr>
          <w:rFonts w:ascii="Arial" w:hAnsi="Arial" w:cs="Arial"/>
        </w:rPr>
        <w:t xml:space="preserve"> werknemers elkaar niet altijd durven aan te spreken op dingen die niet goed gaan in het werk. </w:t>
      </w:r>
      <w:r w:rsidR="00BA4AAF" w:rsidRPr="00802B35">
        <w:rPr>
          <w:rFonts w:ascii="Arial" w:hAnsi="Arial" w:cs="Arial"/>
        </w:rPr>
        <w:t>Eén</w:t>
      </w:r>
      <w:r w:rsidR="006A29A2" w:rsidRPr="00802B35">
        <w:rPr>
          <w:rFonts w:ascii="Arial" w:hAnsi="Arial" w:cs="Arial"/>
        </w:rPr>
        <w:t xml:space="preserve"> respondent denkt dat dit te maken heeft met de Limburgse cultuur en zegt daarover het volgende:</w:t>
      </w:r>
    </w:p>
    <w:p w14:paraId="47DC5C96" w14:textId="6BD8C98C" w:rsidR="006A29A2" w:rsidRPr="00802B35" w:rsidRDefault="006A29A2" w:rsidP="00446B01">
      <w:pPr>
        <w:spacing w:after="0"/>
        <w:rPr>
          <w:rFonts w:ascii="Arial" w:hAnsi="Arial" w:cs="Arial"/>
        </w:rPr>
      </w:pPr>
    </w:p>
    <w:p w14:paraId="76B8DEA4" w14:textId="595FCE98" w:rsidR="006A29A2" w:rsidRPr="00802B35" w:rsidRDefault="006A29A2" w:rsidP="006A29A2">
      <w:pPr>
        <w:pStyle w:val="Citaat"/>
        <w:rPr>
          <w:rFonts w:ascii="Arial" w:hAnsi="Arial" w:cs="Arial"/>
        </w:rPr>
      </w:pPr>
      <w:r w:rsidRPr="00802B35">
        <w:rPr>
          <w:rFonts w:ascii="Arial" w:hAnsi="Arial" w:cs="Arial"/>
        </w:rPr>
        <w:t>Want wij Limburgers zijn daar heel goed in. Om een beetje ja, niet achter de rug om een beetje heel negatief, maar het is gewoon iemand te vriend houden. Het goed te laten lopen om te lopen, terwijl het eigenlijk gewoon heel erg slecht is.</w:t>
      </w:r>
    </w:p>
    <w:p w14:paraId="1C4DA448" w14:textId="45FBAB0D" w:rsidR="006A29A2" w:rsidRPr="00802B35" w:rsidRDefault="006A29A2" w:rsidP="006A29A2">
      <w:pPr>
        <w:pStyle w:val="Citaat"/>
        <w:jc w:val="left"/>
        <w:rPr>
          <w:rFonts w:ascii="Arial" w:hAnsi="Arial" w:cs="Arial"/>
        </w:rPr>
      </w:pPr>
      <w:r w:rsidRPr="00802B35">
        <w:rPr>
          <w:rFonts w:ascii="Arial" w:hAnsi="Arial" w:cs="Arial"/>
        </w:rPr>
        <w:t>Respondent 3</w:t>
      </w:r>
    </w:p>
    <w:p w14:paraId="55E949A9" w14:textId="7E778493" w:rsidR="006A29A2" w:rsidRPr="00802B35" w:rsidRDefault="006A29A2" w:rsidP="006A29A2">
      <w:pPr>
        <w:pStyle w:val="Citaat"/>
        <w:jc w:val="left"/>
        <w:rPr>
          <w:rStyle w:val="Zwaar"/>
          <w:rFonts w:ascii="Arial" w:hAnsi="Arial" w:cs="Arial"/>
        </w:rPr>
      </w:pPr>
    </w:p>
    <w:p w14:paraId="4A260173" w14:textId="3BEAEFB7" w:rsidR="0044413A" w:rsidRPr="00802B35" w:rsidRDefault="0044413A" w:rsidP="0044413A">
      <w:pPr>
        <w:rPr>
          <w:rFonts w:ascii="Arial" w:hAnsi="Arial" w:cs="Arial"/>
        </w:rPr>
      </w:pPr>
      <w:r w:rsidRPr="00802B35">
        <w:rPr>
          <w:rFonts w:ascii="Arial" w:hAnsi="Arial" w:cs="Arial"/>
        </w:rPr>
        <w:t xml:space="preserve">Een andere respondent stelt dat er </w:t>
      </w:r>
      <w:r w:rsidR="00EA720D">
        <w:rPr>
          <w:rFonts w:ascii="Arial" w:hAnsi="Arial" w:cs="Arial"/>
        </w:rPr>
        <w:t>wordt</w:t>
      </w:r>
      <w:r w:rsidRPr="00802B35">
        <w:rPr>
          <w:rFonts w:ascii="Arial" w:hAnsi="Arial" w:cs="Arial"/>
        </w:rPr>
        <w:t xml:space="preserve"> geroddeld en achter de rug om wordt gepraat op de werkvloer.</w:t>
      </w:r>
      <w:r w:rsidR="00817F9E">
        <w:rPr>
          <w:rFonts w:ascii="Arial" w:hAnsi="Arial" w:cs="Arial"/>
        </w:rPr>
        <w:t xml:space="preserve"> </w:t>
      </w:r>
      <w:r w:rsidRPr="00802B35">
        <w:rPr>
          <w:rFonts w:ascii="Arial" w:hAnsi="Arial" w:cs="Arial"/>
        </w:rPr>
        <w:t>Dat blijkt uit het volgende citaat:</w:t>
      </w:r>
    </w:p>
    <w:p w14:paraId="6DEAA712" w14:textId="1BC31DEE" w:rsidR="0044413A" w:rsidRPr="00802B35" w:rsidRDefault="0044413A" w:rsidP="0044413A">
      <w:pPr>
        <w:pStyle w:val="Citaat"/>
        <w:rPr>
          <w:rFonts w:ascii="Arial" w:hAnsi="Arial" w:cs="Arial"/>
        </w:rPr>
      </w:pPr>
      <w:r w:rsidRPr="00802B35">
        <w:rPr>
          <w:rFonts w:ascii="Arial" w:hAnsi="Arial" w:cs="Arial"/>
        </w:rPr>
        <w:t>Ik zie dat er wel achter de rug om wordt gepraat van mensen, dat valt mij wel op.</w:t>
      </w:r>
    </w:p>
    <w:p w14:paraId="551644C0" w14:textId="525850AB" w:rsidR="00DD2AB1" w:rsidRDefault="0044413A" w:rsidP="00DD2AB1">
      <w:pPr>
        <w:pStyle w:val="Citaat"/>
        <w:jc w:val="left"/>
        <w:rPr>
          <w:rFonts w:ascii="Arial" w:hAnsi="Arial" w:cs="Arial"/>
        </w:rPr>
      </w:pPr>
      <w:r w:rsidRPr="00802B35">
        <w:rPr>
          <w:rFonts w:ascii="Arial" w:hAnsi="Arial" w:cs="Arial"/>
        </w:rPr>
        <w:t>Respondent 6</w:t>
      </w:r>
    </w:p>
    <w:p w14:paraId="36D387B3" w14:textId="77777777" w:rsidR="00DD2AB1" w:rsidRPr="00DD2AB1" w:rsidRDefault="00DD2AB1" w:rsidP="00DD2AB1"/>
    <w:p w14:paraId="2D6B8B37" w14:textId="11C87F25" w:rsidR="00BA4AAF" w:rsidRPr="00802B35" w:rsidRDefault="00BA4AAF" w:rsidP="00BA4AAF">
      <w:pPr>
        <w:spacing w:after="0"/>
        <w:rPr>
          <w:rFonts w:ascii="Arial" w:hAnsi="Arial" w:cs="Arial"/>
        </w:rPr>
      </w:pPr>
      <w:r w:rsidRPr="00802B35">
        <w:rPr>
          <w:rFonts w:ascii="Arial" w:hAnsi="Arial" w:cs="Arial"/>
          <w:b/>
          <w:bCs/>
          <w:i/>
          <w:iCs/>
        </w:rPr>
        <w:t>Vrijheid en Autonomie</w:t>
      </w:r>
    </w:p>
    <w:p w14:paraId="373AD60E" w14:textId="7A9884B1" w:rsidR="004A58A5" w:rsidRPr="00802B35" w:rsidRDefault="005913E0" w:rsidP="004A58A5">
      <w:pPr>
        <w:rPr>
          <w:rFonts w:ascii="Arial" w:hAnsi="Arial" w:cs="Arial"/>
        </w:rPr>
      </w:pPr>
      <w:r w:rsidRPr="00802B35">
        <w:rPr>
          <w:rFonts w:ascii="Arial" w:hAnsi="Arial" w:cs="Arial"/>
        </w:rPr>
        <w:t>Alle respondenten geven aan dat ze vrijheid voelen in het werk. Meerdere respondenten geven aan dat dit komt door de mate van autonomie die wordt gegeven door teammanagers. Deze vrijheid wordt door meerdere respondenten als fijn ervaren. Ook stellen meerdere respondenten dat ze vertrouwen voelen vanuit de teammanager</w:t>
      </w:r>
      <w:r w:rsidR="004A58A5" w:rsidRPr="00802B35">
        <w:rPr>
          <w:rFonts w:ascii="Arial" w:hAnsi="Arial" w:cs="Arial"/>
        </w:rPr>
        <w:t xml:space="preserve"> en dat werknemers veel zaken zelf mogen beslissen. Eén respondent zegt daarover het volgende:</w:t>
      </w:r>
    </w:p>
    <w:p w14:paraId="48278033" w14:textId="77777777" w:rsidR="004A58A5" w:rsidRPr="00802B35" w:rsidRDefault="004A58A5" w:rsidP="004A58A5">
      <w:pPr>
        <w:rPr>
          <w:rFonts w:ascii="Arial" w:hAnsi="Arial" w:cs="Arial"/>
        </w:rPr>
      </w:pPr>
    </w:p>
    <w:p w14:paraId="1B9849DB" w14:textId="63D22A03" w:rsidR="004A58A5" w:rsidRPr="00802B35" w:rsidRDefault="004A58A5" w:rsidP="004A58A5">
      <w:pPr>
        <w:pStyle w:val="Citaat"/>
        <w:rPr>
          <w:rFonts w:ascii="Arial" w:hAnsi="Arial" w:cs="Arial"/>
        </w:rPr>
      </w:pPr>
      <w:r w:rsidRPr="00802B35">
        <w:rPr>
          <w:rFonts w:ascii="Arial" w:hAnsi="Arial" w:cs="Arial"/>
        </w:rPr>
        <w:t>Onze manager geeft ons vertrouwen en legt de mandaten ook laag.</w:t>
      </w:r>
    </w:p>
    <w:p w14:paraId="10A29227" w14:textId="7D9B9C5E" w:rsidR="004A58A5" w:rsidRPr="00802B35" w:rsidRDefault="004A58A5" w:rsidP="004A58A5">
      <w:pPr>
        <w:pStyle w:val="Citaat"/>
        <w:jc w:val="left"/>
        <w:rPr>
          <w:rFonts w:ascii="Arial" w:hAnsi="Arial" w:cs="Arial"/>
        </w:rPr>
      </w:pPr>
      <w:r w:rsidRPr="00802B35">
        <w:rPr>
          <w:rFonts w:ascii="Arial" w:hAnsi="Arial" w:cs="Arial"/>
        </w:rPr>
        <w:t>Respondent 8</w:t>
      </w:r>
    </w:p>
    <w:p w14:paraId="55CAB829" w14:textId="5D07DA07" w:rsidR="004A58A5" w:rsidRPr="00802B35" w:rsidRDefault="004A58A5" w:rsidP="004A58A5">
      <w:pPr>
        <w:rPr>
          <w:rFonts w:ascii="Arial" w:hAnsi="Arial" w:cs="Arial"/>
        </w:rPr>
      </w:pPr>
    </w:p>
    <w:p w14:paraId="11443648" w14:textId="74673D16" w:rsidR="004A58A5" w:rsidRPr="00802B35" w:rsidRDefault="004A58A5" w:rsidP="004A58A5">
      <w:pPr>
        <w:rPr>
          <w:rFonts w:ascii="Arial" w:hAnsi="Arial" w:cs="Arial"/>
        </w:rPr>
      </w:pPr>
      <w:r w:rsidRPr="00802B35">
        <w:rPr>
          <w:rFonts w:ascii="Arial" w:hAnsi="Arial" w:cs="Arial"/>
        </w:rPr>
        <w:t>Daarentegen zijn er ook meerdere respondenten die stellen dat de vrijheid en autonomie die gegeven worden misschien wel te veel zijn. Zo stellen meerdere respondenten dat ze zich soms storen</w:t>
      </w:r>
      <w:r w:rsidR="00E255A3" w:rsidRPr="00802B35">
        <w:rPr>
          <w:rFonts w:ascii="Arial" w:hAnsi="Arial" w:cs="Arial"/>
        </w:rPr>
        <w:t xml:space="preserve"> aan misbruik en dat het soms </w:t>
      </w:r>
      <w:r w:rsidR="00084943">
        <w:rPr>
          <w:rFonts w:ascii="Arial" w:hAnsi="Arial" w:cs="Arial"/>
        </w:rPr>
        <w:t>ontbreekt aan gestelde kaders.</w:t>
      </w:r>
      <w:r w:rsidRPr="00802B35">
        <w:rPr>
          <w:rFonts w:ascii="Arial" w:hAnsi="Arial" w:cs="Arial"/>
        </w:rPr>
        <w:t xml:space="preserve"> Volgens enkele respondenten wordt er door sommige collega’s misbruik gemaakt van de vrijheid die door de organisatie </w:t>
      </w:r>
      <w:r w:rsidR="00084943">
        <w:rPr>
          <w:rFonts w:ascii="Arial" w:hAnsi="Arial" w:cs="Arial"/>
        </w:rPr>
        <w:t>wordt gegeven</w:t>
      </w:r>
      <w:r w:rsidRPr="00802B35">
        <w:rPr>
          <w:rFonts w:ascii="Arial" w:hAnsi="Arial" w:cs="Arial"/>
        </w:rPr>
        <w:t xml:space="preserve">. Eén respondent stelt dat sommige medewerkers taken bij andere mensen neerleggen en verzuimen </w:t>
      </w:r>
      <w:r w:rsidR="00E255A3" w:rsidRPr="00802B35">
        <w:rPr>
          <w:rFonts w:ascii="Arial" w:hAnsi="Arial" w:cs="Arial"/>
        </w:rPr>
        <w:t>d</w:t>
      </w:r>
      <w:r w:rsidRPr="00802B35">
        <w:rPr>
          <w:rFonts w:ascii="Arial" w:hAnsi="Arial" w:cs="Arial"/>
        </w:rPr>
        <w:t>e taken op te pakken. De respondent zegt daarover het volgende:</w:t>
      </w:r>
    </w:p>
    <w:p w14:paraId="447174ED" w14:textId="4F9F8023" w:rsidR="004A58A5" w:rsidRPr="00802B35" w:rsidRDefault="004A58A5" w:rsidP="004A58A5">
      <w:pPr>
        <w:rPr>
          <w:rFonts w:ascii="Arial" w:hAnsi="Arial" w:cs="Arial"/>
        </w:rPr>
      </w:pPr>
    </w:p>
    <w:p w14:paraId="3503A8F7" w14:textId="321817E5" w:rsidR="004A58A5" w:rsidRPr="00802B35" w:rsidRDefault="008D707F" w:rsidP="004A58A5">
      <w:pPr>
        <w:pStyle w:val="Citaat"/>
        <w:rPr>
          <w:rStyle w:val="normaltextrun"/>
          <w:rFonts w:ascii="Arial" w:hAnsi="Arial" w:cs="Arial"/>
          <w:color w:val="000000"/>
          <w:shd w:val="clear" w:color="auto" w:fill="FFFFFF"/>
        </w:rPr>
      </w:pPr>
      <w:r w:rsidRPr="00802B35">
        <w:rPr>
          <w:rStyle w:val="normaltextrun"/>
          <w:rFonts w:ascii="Arial" w:hAnsi="Arial" w:cs="Arial"/>
          <w:color w:val="000000"/>
          <w:shd w:val="clear" w:color="auto" w:fill="FFFFFF"/>
        </w:rPr>
        <w:t>Soms leidt iets er af en toe ook toe dat de een bij de ander heel makkelijk iets 'over de schutting gooit'. Daar ben ik het niet zo mee eens. En ook dat mensen maar iets laten liggen om te wachten wie het dan wel oppakt.</w:t>
      </w:r>
    </w:p>
    <w:p w14:paraId="61598308" w14:textId="10E03A9C" w:rsidR="008D707F" w:rsidRPr="00802B35" w:rsidRDefault="008D707F" w:rsidP="008D707F">
      <w:pPr>
        <w:pStyle w:val="Citaat"/>
        <w:jc w:val="left"/>
        <w:rPr>
          <w:rFonts w:ascii="Arial" w:hAnsi="Arial" w:cs="Arial"/>
        </w:rPr>
      </w:pPr>
      <w:r w:rsidRPr="00802B35">
        <w:rPr>
          <w:rFonts w:ascii="Arial" w:hAnsi="Arial" w:cs="Arial"/>
        </w:rPr>
        <w:t>Respondent 4</w:t>
      </w:r>
    </w:p>
    <w:p w14:paraId="4CBCE0FD" w14:textId="05102D32" w:rsidR="004A58A5" w:rsidRPr="00802B35" w:rsidRDefault="004A58A5" w:rsidP="00BA4AAF">
      <w:pPr>
        <w:spacing w:after="0"/>
        <w:rPr>
          <w:rFonts w:ascii="Arial" w:hAnsi="Arial" w:cs="Arial"/>
        </w:rPr>
      </w:pPr>
    </w:p>
    <w:p w14:paraId="5BB53357" w14:textId="16F4ACDC" w:rsidR="008D707F" w:rsidRPr="00802B35" w:rsidRDefault="008D707F" w:rsidP="008D707F">
      <w:pPr>
        <w:spacing w:after="0"/>
        <w:rPr>
          <w:rFonts w:ascii="Arial" w:hAnsi="Arial" w:cs="Arial"/>
          <w:b/>
          <w:bCs/>
          <w:i/>
          <w:iCs/>
        </w:rPr>
      </w:pPr>
      <w:r w:rsidRPr="00802B35">
        <w:rPr>
          <w:rFonts w:ascii="Arial" w:hAnsi="Arial" w:cs="Arial"/>
          <w:b/>
          <w:bCs/>
          <w:i/>
          <w:iCs/>
        </w:rPr>
        <w:t>Diversiteit en inclusie</w:t>
      </w:r>
    </w:p>
    <w:p w14:paraId="43983DE0" w14:textId="32FBF241" w:rsidR="008D707F" w:rsidRPr="00802B35" w:rsidRDefault="008D707F" w:rsidP="008D707F">
      <w:pPr>
        <w:spacing w:after="0"/>
        <w:rPr>
          <w:rFonts w:ascii="Arial" w:hAnsi="Arial" w:cs="Arial"/>
        </w:rPr>
      </w:pPr>
      <w:r w:rsidRPr="00802B35">
        <w:rPr>
          <w:rFonts w:ascii="Arial" w:hAnsi="Arial" w:cs="Arial"/>
        </w:rPr>
        <w:t>Tijdens de interviews geven meerdere respondenten aan dat ze van mening zijn dat ze een erg divers team hebben. Volgens deze respondenten valt niemand buiten het team en zitten er heel veel verschillende soorten mensen in de organisatie.</w:t>
      </w:r>
      <w:r w:rsidR="001F594C" w:rsidRPr="00802B35">
        <w:rPr>
          <w:rFonts w:ascii="Arial" w:hAnsi="Arial" w:cs="Arial"/>
        </w:rPr>
        <w:t xml:space="preserve"> Daarnaast wordt volgens deze respondenten iedereen gerespecteerd en mag iedereen zijn wie hij of zij is. Dat blijkt ook uit het volgende citaat:</w:t>
      </w:r>
    </w:p>
    <w:p w14:paraId="06896A14" w14:textId="60B73929" w:rsidR="001F594C" w:rsidRPr="00802B35" w:rsidRDefault="001F594C" w:rsidP="008D707F">
      <w:pPr>
        <w:spacing w:after="0"/>
        <w:rPr>
          <w:rFonts w:ascii="Arial" w:hAnsi="Arial" w:cs="Arial"/>
        </w:rPr>
      </w:pPr>
    </w:p>
    <w:p w14:paraId="7018C710" w14:textId="5B417056" w:rsidR="001F594C" w:rsidRPr="00802B35" w:rsidRDefault="001F594C" w:rsidP="001F594C">
      <w:pPr>
        <w:pStyle w:val="Citaat"/>
        <w:rPr>
          <w:rStyle w:val="Zwaar"/>
          <w:rFonts w:ascii="Arial" w:hAnsi="Arial" w:cs="Arial"/>
          <w:b w:val="0"/>
          <w:bCs w:val="0"/>
        </w:rPr>
      </w:pPr>
      <w:r w:rsidRPr="00802B35">
        <w:rPr>
          <w:rStyle w:val="Zwaar"/>
          <w:rFonts w:ascii="Arial" w:hAnsi="Arial" w:cs="Arial"/>
          <w:b w:val="0"/>
          <w:bCs w:val="0"/>
        </w:rPr>
        <w:t>Iedereen kan en mag zichzelf zijn en je valt niet snel buiten het team. Veel verschillende types en dat is helemaal prima, dat vind ik heel fijn.</w:t>
      </w:r>
    </w:p>
    <w:p w14:paraId="787F8521" w14:textId="42F969D0" w:rsidR="001F594C" w:rsidRPr="00802B35" w:rsidRDefault="001F594C" w:rsidP="001F594C">
      <w:pPr>
        <w:pStyle w:val="Citaat"/>
        <w:jc w:val="left"/>
        <w:rPr>
          <w:rFonts w:ascii="Arial" w:hAnsi="Arial" w:cs="Arial"/>
        </w:rPr>
      </w:pPr>
      <w:r w:rsidRPr="00802B35">
        <w:rPr>
          <w:rFonts w:ascii="Arial" w:hAnsi="Arial" w:cs="Arial"/>
        </w:rPr>
        <w:t>Respondent 6</w:t>
      </w:r>
    </w:p>
    <w:p w14:paraId="268D54A3" w14:textId="77777777" w:rsidR="008D707F" w:rsidRPr="00802B35" w:rsidRDefault="008D707F" w:rsidP="008D707F">
      <w:pPr>
        <w:spacing w:after="0"/>
        <w:rPr>
          <w:rFonts w:ascii="Arial" w:hAnsi="Arial" w:cs="Arial"/>
          <w:b/>
          <w:bCs/>
          <w:i/>
          <w:iCs/>
        </w:rPr>
      </w:pPr>
    </w:p>
    <w:p w14:paraId="45DE57CF" w14:textId="1D956A27" w:rsidR="0044413A" w:rsidRPr="00802B35" w:rsidRDefault="0044413A" w:rsidP="00BA4AAF">
      <w:pPr>
        <w:spacing w:after="0"/>
        <w:rPr>
          <w:rFonts w:ascii="Arial" w:hAnsi="Arial" w:cs="Arial"/>
          <w:b/>
          <w:bCs/>
          <w:i/>
          <w:iCs/>
        </w:rPr>
      </w:pPr>
      <w:r w:rsidRPr="00802B35">
        <w:rPr>
          <w:rFonts w:ascii="Arial" w:hAnsi="Arial" w:cs="Arial"/>
          <w:b/>
          <w:bCs/>
          <w:i/>
          <w:iCs/>
        </w:rPr>
        <w:t>Samenwerking binnen teams</w:t>
      </w:r>
    </w:p>
    <w:p w14:paraId="08161092" w14:textId="21690EA9" w:rsidR="0044413A" w:rsidRPr="00802B35" w:rsidRDefault="0044413A" w:rsidP="00BA4AAF">
      <w:pPr>
        <w:spacing w:after="0"/>
        <w:rPr>
          <w:rFonts w:ascii="Arial" w:hAnsi="Arial" w:cs="Arial"/>
        </w:rPr>
      </w:pPr>
      <w:r w:rsidRPr="00802B35">
        <w:rPr>
          <w:rFonts w:ascii="Arial" w:hAnsi="Arial" w:cs="Arial"/>
        </w:rPr>
        <w:t xml:space="preserve">Volgens meerdere respondenten is er werk aan de winkel </w:t>
      </w:r>
      <w:r w:rsidR="00E9744D" w:rsidRPr="00802B35">
        <w:rPr>
          <w:rFonts w:ascii="Arial" w:hAnsi="Arial" w:cs="Arial"/>
        </w:rPr>
        <w:t xml:space="preserve">met betrekking tot de </w:t>
      </w:r>
      <w:r w:rsidRPr="00802B35">
        <w:rPr>
          <w:rFonts w:ascii="Arial" w:hAnsi="Arial" w:cs="Arial"/>
        </w:rPr>
        <w:t xml:space="preserve">samenwerking met andere teams. Meerdere respondenten zijn van mening dat </w:t>
      </w:r>
      <w:r w:rsidR="00E9744D" w:rsidRPr="00802B35">
        <w:rPr>
          <w:rFonts w:ascii="Arial" w:hAnsi="Arial" w:cs="Arial"/>
        </w:rPr>
        <w:t>er nog veel verbeterd kan worden</w:t>
      </w:r>
      <w:r w:rsidR="003F6338">
        <w:rPr>
          <w:rFonts w:ascii="Arial" w:hAnsi="Arial" w:cs="Arial"/>
        </w:rPr>
        <w:t xml:space="preserve"> in </w:t>
      </w:r>
      <w:r w:rsidR="00E9744D" w:rsidRPr="00802B35">
        <w:rPr>
          <w:rFonts w:ascii="Arial" w:hAnsi="Arial" w:cs="Arial"/>
        </w:rPr>
        <w:t xml:space="preserve">de samenwerking tussen verschillende teams, </w:t>
      </w:r>
      <w:r w:rsidR="003F6338">
        <w:rPr>
          <w:rFonts w:ascii="Arial" w:hAnsi="Arial" w:cs="Arial"/>
        </w:rPr>
        <w:t>dat blijkt ook uit het</w:t>
      </w:r>
      <w:r w:rsidR="00E9744D" w:rsidRPr="00802B35">
        <w:rPr>
          <w:rFonts w:ascii="Arial" w:hAnsi="Arial" w:cs="Arial"/>
        </w:rPr>
        <w:t xml:space="preserve"> volgende citaat:</w:t>
      </w:r>
    </w:p>
    <w:p w14:paraId="78DF7A87" w14:textId="77777777" w:rsidR="00BA4AAF" w:rsidRPr="00802B35" w:rsidRDefault="00BA4AAF" w:rsidP="00BA4AAF">
      <w:pPr>
        <w:spacing w:after="0"/>
        <w:rPr>
          <w:rFonts w:ascii="Arial" w:hAnsi="Arial" w:cs="Arial"/>
        </w:rPr>
      </w:pPr>
    </w:p>
    <w:p w14:paraId="1DCE3633" w14:textId="20B45CE9" w:rsidR="006A29A2" w:rsidRPr="00802B35" w:rsidRDefault="00E9744D" w:rsidP="00E9744D">
      <w:pPr>
        <w:pStyle w:val="Citaat"/>
        <w:rPr>
          <w:rFonts w:ascii="Arial" w:hAnsi="Arial" w:cs="Arial"/>
          <w:color w:val="262626"/>
        </w:rPr>
      </w:pPr>
      <w:r w:rsidRPr="00802B35">
        <w:rPr>
          <w:rFonts w:ascii="Arial" w:hAnsi="Arial" w:cs="Arial"/>
          <w:color w:val="262626"/>
        </w:rPr>
        <w:t>Als we iemand nodig hebben vinden we elkaar, maar als we elkaar kunnen vinden kunnen er verbindingen en kansen ontstaan, dat is ook een beetje zonde. Voor partners is het ook belangrijk dat ze een duidelijk aanspreekpunt hebben.</w:t>
      </w:r>
    </w:p>
    <w:p w14:paraId="425D16EF" w14:textId="4B836992" w:rsidR="00E9744D" w:rsidRPr="00802B35" w:rsidRDefault="00E9744D" w:rsidP="00E9744D">
      <w:pPr>
        <w:pStyle w:val="Citaat"/>
        <w:jc w:val="left"/>
        <w:rPr>
          <w:rFonts w:ascii="Arial" w:hAnsi="Arial" w:cs="Arial"/>
        </w:rPr>
      </w:pPr>
      <w:r w:rsidRPr="00802B35">
        <w:rPr>
          <w:rFonts w:ascii="Arial" w:hAnsi="Arial" w:cs="Arial"/>
        </w:rPr>
        <w:t>Respondent 7</w:t>
      </w:r>
    </w:p>
    <w:p w14:paraId="54D22AB3" w14:textId="22F41B5E" w:rsidR="00E36A48" w:rsidRDefault="00E36A48" w:rsidP="00446B01">
      <w:pPr>
        <w:spacing w:after="0"/>
        <w:rPr>
          <w:rFonts w:ascii="Arial" w:hAnsi="Arial" w:cs="Arial"/>
          <w:color w:val="FF0000"/>
        </w:rPr>
      </w:pPr>
    </w:p>
    <w:p w14:paraId="27003B57" w14:textId="19671743" w:rsidR="00AA5003" w:rsidRPr="00AA5003" w:rsidRDefault="00AA5003" w:rsidP="00446B01">
      <w:pPr>
        <w:spacing w:after="0"/>
        <w:rPr>
          <w:rFonts w:ascii="Arial" w:hAnsi="Arial" w:cs="Arial"/>
        </w:rPr>
      </w:pPr>
      <w:r>
        <w:rPr>
          <w:rFonts w:ascii="Arial" w:hAnsi="Arial" w:cs="Arial"/>
        </w:rPr>
        <w:t>Meerdere respondenten vinden de personeelsvereniging een echte toevoeging voor de organisatie.</w:t>
      </w:r>
      <w:r w:rsidR="005D1C10">
        <w:rPr>
          <w:rFonts w:ascii="Arial" w:hAnsi="Arial" w:cs="Arial"/>
        </w:rPr>
        <w:t xml:space="preserve"> Deze respondenten zijn blij met de activiteiten die gefaciliteerd worden door de personeelsvereniging. Daarnaast stellen deze respondenten dat ze het zo fijn vinden, omdat ze op deze manier ook in contact komen met collega’s die ze normaal niet zo vaak spreken.</w:t>
      </w:r>
    </w:p>
    <w:p w14:paraId="4F28DB7C" w14:textId="20C3121E" w:rsidR="00AF2358" w:rsidRDefault="00AF2358" w:rsidP="00446B01">
      <w:pPr>
        <w:spacing w:after="0"/>
        <w:rPr>
          <w:rFonts w:ascii="Arial" w:hAnsi="Arial" w:cs="Arial"/>
        </w:rPr>
      </w:pPr>
    </w:p>
    <w:p w14:paraId="32203E2C" w14:textId="6C099DA4" w:rsidR="00FD2EC7" w:rsidRDefault="00BB30F6" w:rsidP="00DD2AB1">
      <w:pPr>
        <w:spacing w:after="0"/>
        <w:rPr>
          <w:rFonts w:ascii="Arial" w:hAnsi="Arial" w:cs="Arial"/>
        </w:rPr>
      </w:pPr>
      <w:r>
        <w:rPr>
          <w:rFonts w:ascii="Arial" w:hAnsi="Arial" w:cs="Arial"/>
        </w:rPr>
        <w:t xml:space="preserve">Enkele respondenten geven aan </w:t>
      </w:r>
      <w:r w:rsidR="00084943">
        <w:rPr>
          <w:rFonts w:ascii="Arial" w:hAnsi="Arial" w:cs="Arial"/>
        </w:rPr>
        <w:t xml:space="preserve">dat </w:t>
      </w:r>
      <w:r>
        <w:rPr>
          <w:rFonts w:ascii="Arial" w:hAnsi="Arial" w:cs="Arial"/>
        </w:rPr>
        <w:t>sommige processen en besluitvormingen traag en bureaucratisch zijn ingeregeld, echter stellen deze respondenten dat ze denken dat dit ook een beetje bij het werken bij een gemeente hoort, omdat veel processen politiek gebonden zijn.</w:t>
      </w:r>
    </w:p>
    <w:p w14:paraId="16920A73" w14:textId="77777777" w:rsidR="00DD2AB1" w:rsidRDefault="00DD2AB1" w:rsidP="00DD2AB1">
      <w:pPr>
        <w:spacing w:after="0"/>
        <w:rPr>
          <w:rFonts w:ascii="Arial" w:hAnsi="Arial" w:cs="Arial"/>
        </w:rPr>
      </w:pPr>
    </w:p>
    <w:p w14:paraId="0251C36D" w14:textId="77777777" w:rsidR="00DD2AB1" w:rsidRPr="00DD2AB1" w:rsidRDefault="00DD2AB1" w:rsidP="00DD2AB1">
      <w:pPr>
        <w:spacing w:after="0"/>
        <w:rPr>
          <w:rFonts w:ascii="Arial" w:hAnsi="Arial" w:cs="Arial"/>
        </w:rPr>
      </w:pPr>
    </w:p>
    <w:p w14:paraId="3AC98C59" w14:textId="6119FA7C" w:rsidR="003775F8" w:rsidRPr="003775F8" w:rsidRDefault="00FD2EC7" w:rsidP="003775F8">
      <w:pPr>
        <w:pStyle w:val="Kop2"/>
        <w:rPr>
          <w:rFonts w:ascii="Arial" w:hAnsi="Arial" w:cs="Arial"/>
          <w:b/>
          <w:bCs/>
          <w:color w:val="0070C0"/>
        </w:rPr>
      </w:pPr>
      <w:bookmarkStart w:id="23" w:name="_Toc157698818"/>
      <w:r w:rsidRPr="00DA4623">
        <w:rPr>
          <w:rFonts w:ascii="Arial" w:hAnsi="Arial" w:cs="Arial"/>
          <w:b/>
          <w:bCs/>
          <w:color w:val="0070C0"/>
        </w:rPr>
        <w:t>5.2 Carrière</w:t>
      </w:r>
      <w:bookmarkEnd w:id="23"/>
    </w:p>
    <w:p w14:paraId="166DE897" w14:textId="34E28F3C" w:rsidR="00873AE6" w:rsidRDefault="00E9744D" w:rsidP="002D2797">
      <w:pPr>
        <w:spacing w:after="0"/>
        <w:rPr>
          <w:rFonts w:ascii="Arial" w:hAnsi="Arial" w:cs="Arial"/>
        </w:rPr>
      </w:pPr>
      <w:r w:rsidRPr="000526A2">
        <w:rPr>
          <w:rFonts w:ascii="Arial" w:hAnsi="Arial" w:cs="Arial"/>
        </w:rPr>
        <w:t>Het tweede thema dat aan bod is gekomen tijdens de interviews is het onderwerp carrière.</w:t>
      </w:r>
      <w:r w:rsidR="003D1CEC" w:rsidRPr="000526A2">
        <w:rPr>
          <w:rFonts w:ascii="Arial" w:hAnsi="Arial" w:cs="Arial"/>
        </w:rPr>
        <w:t xml:space="preserve"> Dit onderwerp is besproken aan de hand van de topics aanbod, mogelijkheden, begeleiding, behoefte en stimulatie.</w:t>
      </w:r>
    </w:p>
    <w:p w14:paraId="729DBB93" w14:textId="77777777" w:rsidR="002D2797" w:rsidRPr="000526A2" w:rsidRDefault="002D2797" w:rsidP="002D2797">
      <w:pPr>
        <w:spacing w:after="0"/>
        <w:rPr>
          <w:rFonts w:ascii="Arial" w:hAnsi="Arial" w:cs="Arial"/>
        </w:rPr>
      </w:pPr>
    </w:p>
    <w:p w14:paraId="7472D4AC" w14:textId="479C1D0A" w:rsidR="003D1CEC" w:rsidRPr="000526A2" w:rsidRDefault="003D1CEC" w:rsidP="003D1CEC">
      <w:pPr>
        <w:spacing w:after="0"/>
        <w:rPr>
          <w:rFonts w:ascii="Arial" w:hAnsi="Arial" w:cs="Arial"/>
          <w:b/>
          <w:bCs/>
          <w:i/>
          <w:iCs/>
        </w:rPr>
      </w:pPr>
      <w:r w:rsidRPr="000526A2">
        <w:rPr>
          <w:rFonts w:ascii="Arial" w:hAnsi="Arial" w:cs="Arial"/>
          <w:b/>
          <w:bCs/>
          <w:i/>
          <w:iCs/>
        </w:rPr>
        <w:t>Intern</w:t>
      </w:r>
      <w:r w:rsidR="00802B35" w:rsidRPr="000526A2">
        <w:rPr>
          <w:rFonts w:ascii="Arial" w:hAnsi="Arial" w:cs="Arial"/>
          <w:b/>
          <w:bCs/>
          <w:i/>
          <w:iCs/>
        </w:rPr>
        <w:t xml:space="preserve"> aanbod en vacatures</w:t>
      </w:r>
    </w:p>
    <w:p w14:paraId="3A838501" w14:textId="405DEE9D" w:rsidR="003D1CEC" w:rsidRPr="000526A2" w:rsidRDefault="003D1CEC" w:rsidP="003D1CEC">
      <w:pPr>
        <w:spacing w:after="0"/>
        <w:rPr>
          <w:rFonts w:ascii="Arial" w:hAnsi="Arial" w:cs="Arial"/>
        </w:rPr>
      </w:pPr>
      <w:r w:rsidRPr="000526A2">
        <w:rPr>
          <w:rFonts w:ascii="Arial" w:hAnsi="Arial" w:cs="Arial"/>
        </w:rPr>
        <w:t>Tijdens de interviews is het opleiding en trainingsaanbod uitvoerig besproken. Meerdere respondenten zijn van mening dat het interne aanbod erg goed is, en een echte toevoeging is voor de organisatie. Meerdere respondenten stellen dat ze graag gebruik maken van de interne trainingen die aangeboden worden.</w:t>
      </w:r>
      <w:r w:rsidR="00802B35" w:rsidRPr="000526A2">
        <w:rPr>
          <w:rFonts w:ascii="Arial" w:hAnsi="Arial" w:cs="Arial"/>
        </w:rPr>
        <w:t xml:space="preserve"> Daarnaast stellen meerdere respondenten dat ze het een meerwaarde vinden dat ze collega’s van andere afdelingen beter leren kennen tijdens interne trainingen,</w:t>
      </w:r>
      <w:r w:rsidRPr="000526A2">
        <w:rPr>
          <w:rFonts w:ascii="Arial" w:hAnsi="Arial" w:cs="Arial"/>
        </w:rPr>
        <w:t xml:space="preserve"> </w:t>
      </w:r>
      <w:r w:rsidR="00802B35" w:rsidRPr="000526A2">
        <w:rPr>
          <w:rFonts w:ascii="Arial" w:hAnsi="Arial" w:cs="Arial"/>
        </w:rPr>
        <w:t>d</w:t>
      </w:r>
      <w:r w:rsidRPr="000526A2">
        <w:rPr>
          <w:rFonts w:ascii="Arial" w:hAnsi="Arial" w:cs="Arial"/>
        </w:rPr>
        <w:t>at blijkt ook uit het volgende citaat:</w:t>
      </w:r>
    </w:p>
    <w:p w14:paraId="1C57C4F9" w14:textId="7B7B348F" w:rsidR="00802B35" w:rsidRPr="000526A2" w:rsidRDefault="00802B35" w:rsidP="00802B35">
      <w:pPr>
        <w:pStyle w:val="Citaat"/>
        <w:rPr>
          <w:rStyle w:val="normaltextrun"/>
          <w:rFonts w:ascii="Arial" w:hAnsi="Arial" w:cs="Arial"/>
          <w:color w:val="000000"/>
          <w:shd w:val="clear" w:color="auto" w:fill="FFFFFF"/>
        </w:rPr>
      </w:pPr>
      <w:r w:rsidRPr="000526A2">
        <w:rPr>
          <w:rStyle w:val="normaltextrun"/>
          <w:rFonts w:ascii="Arial" w:hAnsi="Arial" w:cs="Arial"/>
          <w:color w:val="000000"/>
          <w:shd w:val="clear" w:color="auto" w:fill="FFFFFF"/>
        </w:rPr>
        <w:t>Dat is wel echt leuk. En zeker omdat je dan ook andere collega's beter leert kennen in die trainingen.</w:t>
      </w:r>
      <w:r w:rsidR="00027B16">
        <w:rPr>
          <w:rStyle w:val="normaltextrun"/>
          <w:rFonts w:ascii="Arial" w:hAnsi="Arial" w:cs="Arial"/>
          <w:color w:val="000000"/>
          <w:shd w:val="clear" w:color="auto" w:fill="FFFFFF"/>
        </w:rPr>
        <w:t xml:space="preserve"> De training </w:t>
      </w:r>
      <w:r w:rsidRPr="000526A2">
        <w:rPr>
          <w:rStyle w:val="normaltextrun"/>
          <w:rFonts w:ascii="Arial" w:hAnsi="Arial" w:cs="Arial"/>
          <w:color w:val="000000"/>
          <w:shd w:val="clear" w:color="auto" w:fill="FFFFFF"/>
        </w:rPr>
        <w:t xml:space="preserve">Verbindend </w:t>
      </w:r>
      <w:r w:rsidR="00027B16">
        <w:rPr>
          <w:rStyle w:val="normaltextrun"/>
          <w:rFonts w:ascii="Arial" w:hAnsi="Arial" w:cs="Arial"/>
          <w:color w:val="000000"/>
          <w:shd w:val="clear" w:color="auto" w:fill="FFFFFF"/>
        </w:rPr>
        <w:t>C</w:t>
      </w:r>
      <w:r w:rsidRPr="000526A2">
        <w:rPr>
          <w:rStyle w:val="normaltextrun"/>
          <w:rFonts w:ascii="Arial" w:hAnsi="Arial" w:cs="Arial"/>
          <w:color w:val="000000"/>
          <w:shd w:val="clear" w:color="auto" w:fill="FFFFFF"/>
        </w:rPr>
        <w:t>ommuniceren is een goed voorbeeld.</w:t>
      </w:r>
    </w:p>
    <w:p w14:paraId="05E876A4" w14:textId="352BA909" w:rsidR="00802B35" w:rsidRPr="000526A2" w:rsidRDefault="00802B35" w:rsidP="00802B35">
      <w:pPr>
        <w:pStyle w:val="Citaat"/>
        <w:jc w:val="left"/>
        <w:rPr>
          <w:rFonts w:ascii="Arial" w:hAnsi="Arial" w:cs="Arial"/>
        </w:rPr>
      </w:pPr>
      <w:r w:rsidRPr="000526A2">
        <w:rPr>
          <w:rFonts w:ascii="Arial" w:hAnsi="Arial" w:cs="Arial"/>
        </w:rPr>
        <w:t>Respondent 5</w:t>
      </w:r>
    </w:p>
    <w:p w14:paraId="67008992" w14:textId="77777777" w:rsidR="00802B35" w:rsidRPr="000526A2" w:rsidRDefault="00802B35" w:rsidP="00802B35">
      <w:pPr>
        <w:rPr>
          <w:rFonts w:ascii="Arial" w:hAnsi="Arial" w:cs="Arial"/>
        </w:rPr>
      </w:pPr>
    </w:p>
    <w:p w14:paraId="4F7B1C97" w14:textId="5BAB720D" w:rsidR="00802B35" w:rsidRPr="000526A2" w:rsidRDefault="00802B35" w:rsidP="00802B35">
      <w:pPr>
        <w:rPr>
          <w:rFonts w:ascii="Arial" w:hAnsi="Arial" w:cs="Arial"/>
        </w:rPr>
      </w:pPr>
      <w:r w:rsidRPr="000526A2">
        <w:rPr>
          <w:rFonts w:ascii="Arial" w:hAnsi="Arial" w:cs="Arial"/>
        </w:rPr>
        <w:t xml:space="preserve">Daarnaast geven meerdere respondenten aan dat ze het heel goed vinden dat vacatures eerst intern worden opengesteld en daarna pas extern. Volgens meerdere respondenten zorgt dit voor veel doorgroeimogelijkheden buiten de huidige functie van een werknemer. </w:t>
      </w:r>
      <w:r w:rsidR="003F6338" w:rsidRPr="000526A2">
        <w:rPr>
          <w:rFonts w:ascii="Arial" w:hAnsi="Arial" w:cs="Arial"/>
        </w:rPr>
        <w:t>Eén</w:t>
      </w:r>
      <w:r w:rsidRPr="000526A2">
        <w:rPr>
          <w:rFonts w:ascii="Arial" w:hAnsi="Arial" w:cs="Arial"/>
        </w:rPr>
        <w:t xml:space="preserve"> respondent zegt daarover het volgende:</w:t>
      </w:r>
    </w:p>
    <w:p w14:paraId="48BFE42E" w14:textId="2810834A" w:rsidR="00802B35" w:rsidRPr="000526A2" w:rsidRDefault="00802B35" w:rsidP="00802B35">
      <w:pPr>
        <w:pStyle w:val="Citaat"/>
        <w:rPr>
          <w:rFonts w:ascii="Arial" w:hAnsi="Arial" w:cs="Arial"/>
        </w:rPr>
      </w:pPr>
      <w:r w:rsidRPr="000526A2">
        <w:rPr>
          <w:rStyle w:val="normaltextrun"/>
          <w:rFonts w:ascii="Arial" w:hAnsi="Arial" w:cs="Arial"/>
          <w:color w:val="000000"/>
          <w:shd w:val="clear" w:color="auto" w:fill="FFFFFF"/>
        </w:rPr>
        <w:lastRenderedPageBreak/>
        <w:t xml:space="preserve">Er zijn veel interne vacatures. Als die open komen, gaan ze eerst intern en daarna pas extern, dus dat geeft wel aan dat medewerkers zelf de kans krijgen om te reageren op een vacature. En dat geldt natuurlijk ook voor mijzelf, dus als ik bijvoorbeeld bij een ander team een vacature voorbij zie komen over een paar jaar bijvoorbeeld die ik erg interessant vind, dan kan ik daar op reageren en dan kan ik zo promotie maken, want het kan natuurlijk zijn dat die vacature </w:t>
      </w:r>
      <w:r w:rsidR="005D65AB">
        <w:rPr>
          <w:rStyle w:val="normaltextrun"/>
          <w:rFonts w:ascii="Arial" w:hAnsi="Arial" w:cs="Arial"/>
          <w:color w:val="000000"/>
          <w:shd w:val="clear" w:color="auto" w:fill="FFFFFF"/>
        </w:rPr>
        <w:t>ne</w:t>
      </w:r>
      <w:r w:rsidRPr="000526A2">
        <w:rPr>
          <w:rStyle w:val="normaltextrun"/>
          <w:rFonts w:ascii="Arial" w:hAnsi="Arial" w:cs="Arial"/>
          <w:color w:val="000000"/>
          <w:shd w:val="clear" w:color="auto" w:fill="FFFFFF"/>
        </w:rPr>
        <w:t xml:space="preserve">t weer een </w:t>
      </w:r>
      <w:r w:rsidR="005D65AB">
        <w:rPr>
          <w:rStyle w:val="normaltextrun"/>
          <w:rFonts w:ascii="Arial" w:hAnsi="Arial" w:cs="Arial"/>
          <w:color w:val="000000"/>
          <w:shd w:val="clear" w:color="auto" w:fill="FFFFFF"/>
        </w:rPr>
        <w:t xml:space="preserve">hoger niveau is </w:t>
      </w:r>
      <w:r w:rsidRPr="000526A2">
        <w:rPr>
          <w:rStyle w:val="normaltextrun"/>
          <w:rFonts w:ascii="Arial" w:hAnsi="Arial" w:cs="Arial"/>
          <w:color w:val="000000"/>
          <w:shd w:val="clear" w:color="auto" w:fill="FFFFFF"/>
        </w:rPr>
        <w:t>dan dat wat ik nu doe. Dus die promotiekansen zijn goed.</w:t>
      </w:r>
    </w:p>
    <w:p w14:paraId="200C7331" w14:textId="62218E5D" w:rsidR="003D1CEC" w:rsidRPr="000526A2" w:rsidRDefault="00802B35" w:rsidP="00802B35">
      <w:pPr>
        <w:pStyle w:val="Citaat"/>
        <w:jc w:val="left"/>
        <w:rPr>
          <w:rFonts w:ascii="Arial" w:hAnsi="Arial" w:cs="Arial"/>
        </w:rPr>
      </w:pPr>
      <w:r w:rsidRPr="000526A2">
        <w:rPr>
          <w:rFonts w:ascii="Arial" w:hAnsi="Arial" w:cs="Arial"/>
        </w:rPr>
        <w:t>Respondent 4</w:t>
      </w:r>
    </w:p>
    <w:p w14:paraId="17E1A397" w14:textId="3DA7D771" w:rsidR="003D1CEC" w:rsidRPr="000526A2" w:rsidRDefault="00320340" w:rsidP="00DB372A">
      <w:pPr>
        <w:pStyle w:val="Citaat"/>
        <w:ind w:left="0"/>
        <w:jc w:val="left"/>
        <w:rPr>
          <w:rFonts w:ascii="Arial" w:hAnsi="Arial" w:cs="Arial"/>
          <w:i w:val="0"/>
          <w:iCs w:val="0"/>
        </w:rPr>
      </w:pPr>
      <w:r w:rsidRPr="000526A2">
        <w:rPr>
          <w:rFonts w:ascii="Arial" w:hAnsi="Arial" w:cs="Arial"/>
          <w:i w:val="0"/>
          <w:iCs w:val="0"/>
        </w:rPr>
        <w:t>Daarentegen geven meerdere respondenten aan dat de doorgroeimogelijkheden binnen de huidige functie lastig zijn</w:t>
      </w:r>
      <w:r w:rsidR="004C1D09" w:rsidRPr="000526A2">
        <w:rPr>
          <w:rFonts w:ascii="Arial" w:hAnsi="Arial" w:cs="Arial"/>
          <w:i w:val="0"/>
          <w:iCs w:val="0"/>
        </w:rPr>
        <w:t xml:space="preserve">. Deze respondenten zien binnen hun eigen functie geen doorgroeimogelijkheden. Volgens de respondenten komt dit omdat eigenlijk alleen de functie van teammanager nog een stap omhoog is. </w:t>
      </w:r>
      <w:r w:rsidR="003F6338" w:rsidRPr="000526A2">
        <w:rPr>
          <w:rFonts w:ascii="Arial" w:hAnsi="Arial" w:cs="Arial"/>
          <w:i w:val="0"/>
          <w:iCs w:val="0"/>
        </w:rPr>
        <w:t>Eén</w:t>
      </w:r>
      <w:r w:rsidR="004C1D09" w:rsidRPr="000526A2">
        <w:rPr>
          <w:rFonts w:ascii="Arial" w:hAnsi="Arial" w:cs="Arial"/>
          <w:i w:val="0"/>
          <w:iCs w:val="0"/>
        </w:rPr>
        <w:t xml:space="preserve"> respondent stelt dat er veel zijsprongen mogelijk zijn maar echt een promotie alleen in de vorm van teammanager kan zijn. De respondent zegt daarover het volgende:</w:t>
      </w:r>
    </w:p>
    <w:p w14:paraId="68E32F39" w14:textId="77777777" w:rsidR="004C1D09" w:rsidRPr="000526A2" w:rsidRDefault="004C1D09" w:rsidP="004C1D09">
      <w:pPr>
        <w:pStyle w:val="Citaat"/>
        <w:rPr>
          <w:rFonts w:ascii="Arial" w:hAnsi="Arial" w:cs="Arial"/>
        </w:rPr>
      </w:pPr>
    </w:p>
    <w:p w14:paraId="1C2A498A" w14:textId="1C896A21" w:rsidR="00E9744D" w:rsidRPr="000526A2" w:rsidRDefault="004C1D09" w:rsidP="004C1D09">
      <w:pPr>
        <w:pStyle w:val="Citaat"/>
        <w:rPr>
          <w:rFonts w:ascii="Arial" w:hAnsi="Arial" w:cs="Arial"/>
        </w:rPr>
      </w:pPr>
      <w:r w:rsidRPr="000526A2">
        <w:rPr>
          <w:rFonts w:ascii="Arial" w:hAnsi="Arial" w:cs="Arial"/>
          <w:color w:val="262626"/>
        </w:rPr>
        <w:t>Dit is een hele platte organisatie, de volgende stap, je hebt veel zijsprongen naar andere afdelingen of wat dan ook, maar als je echt omhoog wilt doorgroeien in de ladder, zou dat voor mij teammanager zijn</w:t>
      </w:r>
      <w:r w:rsidR="005D65AB">
        <w:rPr>
          <w:rFonts w:ascii="Arial" w:hAnsi="Arial" w:cs="Arial"/>
          <w:color w:val="262626"/>
        </w:rPr>
        <w:t>.</w:t>
      </w:r>
    </w:p>
    <w:p w14:paraId="555BEA31" w14:textId="596DC165" w:rsidR="00FD2EC7" w:rsidRPr="000526A2" w:rsidRDefault="004C1D09" w:rsidP="004C1D09">
      <w:pPr>
        <w:pStyle w:val="Citaat"/>
        <w:jc w:val="left"/>
        <w:rPr>
          <w:rFonts w:ascii="Arial" w:hAnsi="Arial" w:cs="Arial"/>
        </w:rPr>
      </w:pPr>
      <w:r w:rsidRPr="000526A2">
        <w:rPr>
          <w:rFonts w:ascii="Arial" w:hAnsi="Arial" w:cs="Arial"/>
        </w:rPr>
        <w:t>Respondent 9</w:t>
      </w:r>
    </w:p>
    <w:p w14:paraId="686BA3B6" w14:textId="08200913" w:rsidR="00FD2EC7" w:rsidRPr="000526A2" w:rsidRDefault="00FD2EC7" w:rsidP="00BB0A92"/>
    <w:p w14:paraId="09BF1889" w14:textId="06F1DD7B" w:rsidR="00DB372A" w:rsidRPr="000526A2" w:rsidRDefault="00DB372A" w:rsidP="00DB372A">
      <w:pPr>
        <w:spacing w:after="0"/>
        <w:rPr>
          <w:rFonts w:ascii="Arial" w:hAnsi="Arial" w:cs="Arial"/>
          <w:b/>
          <w:bCs/>
          <w:i/>
          <w:iCs/>
        </w:rPr>
      </w:pPr>
      <w:r w:rsidRPr="000526A2">
        <w:rPr>
          <w:rFonts w:ascii="Arial" w:hAnsi="Arial" w:cs="Arial"/>
          <w:b/>
          <w:bCs/>
          <w:i/>
          <w:iCs/>
        </w:rPr>
        <w:t>Rol teammanagers</w:t>
      </w:r>
    </w:p>
    <w:p w14:paraId="4B1E5443" w14:textId="60A783CC" w:rsidR="00DB372A" w:rsidRPr="000526A2" w:rsidRDefault="00DB372A" w:rsidP="00DB372A">
      <w:pPr>
        <w:spacing w:after="0"/>
        <w:rPr>
          <w:rFonts w:ascii="Arial" w:hAnsi="Arial" w:cs="Arial"/>
        </w:rPr>
      </w:pPr>
      <w:r w:rsidRPr="000526A2">
        <w:rPr>
          <w:rFonts w:ascii="Arial" w:hAnsi="Arial" w:cs="Arial"/>
        </w:rPr>
        <w:t xml:space="preserve">Enkele respondenten geven aan dat er goed wordt meegedacht door de teammanager over de ontwikkeling van de werknemers. Deze respondenten geven aan dat tijdens de jaarlijkse of periodieke gesprekken er wordt gevraagd wat de respondenten nog willen ontwikkelen en dat er meegedacht wordt over hoe hier invulling aan kan worden gegeven. Daarentegen zijn meerdere respondenten van mening dat de stimulatie voor ontwikkeling vanuit de werknemers zelf moet komen en dat werknemers er zelf veel energie in moeten stoppen. </w:t>
      </w:r>
      <w:r w:rsidR="00ED030A" w:rsidRPr="000526A2">
        <w:rPr>
          <w:rFonts w:ascii="Arial" w:hAnsi="Arial" w:cs="Arial"/>
        </w:rPr>
        <w:t>Op de vraag of ontwikkeling gestimuleerd wordt door de teammanager antwoordde één respondent als volgt:</w:t>
      </w:r>
    </w:p>
    <w:p w14:paraId="157812D6" w14:textId="3A775A88" w:rsidR="00ED030A" w:rsidRPr="000526A2" w:rsidRDefault="00ED030A" w:rsidP="00DB372A">
      <w:pPr>
        <w:spacing w:after="0"/>
        <w:rPr>
          <w:rFonts w:ascii="Arial" w:hAnsi="Arial" w:cs="Arial"/>
        </w:rPr>
      </w:pPr>
    </w:p>
    <w:p w14:paraId="0FD8F57E" w14:textId="5E2CCE86" w:rsidR="00ED030A" w:rsidRPr="000526A2" w:rsidRDefault="00ED030A" w:rsidP="00ED030A">
      <w:pPr>
        <w:pStyle w:val="Citaat"/>
        <w:rPr>
          <w:rFonts w:ascii="Arial" w:hAnsi="Arial" w:cs="Arial"/>
        </w:rPr>
      </w:pPr>
      <w:r w:rsidRPr="000526A2">
        <w:rPr>
          <w:rFonts w:ascii="Arial" w:hAnsi="Arial" w:cs="Arial"/>
        </w:rPr>
        <w:t>Nou nee, eigenlijk niet. Ja als ik zeg van ik wil het dan wel.</w:t>
      </w:r>
    </w:p>
    <w:p w14:paraId="77FBD9A5" w14:textId="2E61F9F3" w:rsidR="00ED030A" w:rsidRPr="000526A2" w:rsidRDefault="00ED030A" w:rsidP="00ED030A">
      <w:pPr>
        <w:pStyle w:val="Citaat"/>
        <w:jc w:val="left"/>
        <w:rPr>
          <w:rFonts w:ascii="Arial" w:hAnsi="Arial" w:cs="Arial"/>
        </w:rPr>
      </w:pPr>
      <w:r w:rsidRPr="000526A2">
        <w:rPr>
          <w:rFonts w:ascii="Arial" w:hAnsi="Arial" w:cs="Arial"/>
        </w:rPr>
        <w:t>Respondent 6</w:t>
      </w:r>
    </w:p>
    <w:p w14:paraId="7FBE9885" w14:textId="4DEE34D4" w:rsidR="00ED030A" w:rsidRPr="000526A2" w:rsidRDefault="00ED030A" w:rsidP="00ED030A">
      <w:pPr>
        <w:rPr>
          <w:rFonts w:ascii="Arial" w:hAnsi="Arial" w:cs="Arial"/>
        </w:rPr>
      </w:pPr>
    </w:p>
    <w:p w14:paraId="466D9570" w14:textId="2D2929B5" w:rsidR="00ED030A" w:rsidRPr="000526A2" w:rsidRDefault="00ED030A" w:rsidP="00ED030A">
      <w:pPr>
        <w:spacing w:after="0"/>
        <w:rPr>
          <w:rFonts w:ascii="Arial" w:hAnsi="Arial" w:cs="Arial"/>
          <w:b/>
          <w:bCs/>
          <w:i/>
          <w:iCs/>
        </w:rPr>
      </w:pPr>
      <w:r w:rsidRPr="000526A2">
        <w:rPr>
          <w:rFonts w:ascii="Arial" w:hAnsi="Arial" w:cs="Arial"/>
          <w:b/>
          <w:bCs/>
          <w:i/>
          <w:iCs/>
        </w:rPr>
        <w:t>Goede gesprek</w:t>
      </w:r>
    </w:p>
    <w:p w14:paraId="1F31C784" w14:textId="73C6886D" w:rsidR="00ED030A" w:rsidRPr="000526A2" w:rsidRDefault="00ED030A" w:rsidP="00ED030A">
      <w:pPr>
        <w:spacing w:after="0"/>
        <w:rPr>
          <w:rFonts w:ascii="Arial" w:hAnsi="Arial" w:cs="Arial"/>
        </w:rPr>
      </w:pPr>
      <w:r w:rsidRPr="000526A2">
        <w:rPr>
          <w:rFonts w:ascii="Arial" w:hAnsi="Arial" w:cs="Arial"/>
        </w:rPr>
        <w:t xml:space="preserve">Enkele respondenten geven aan dat ze vinden dat de huidige gesprekscyclus beter kan. Zo wordt er volgens deze respondenten te weinig stilgestaan bij een harde beoordeling. </w:t>
      </w:r>
      <w:r w:rsidR="003F6338" w:rsidRPr="000526A2">
        <w:rPr>
          <w:rFonts w:ascii="Arial" w:hAnsi="Arial" w:cs="Arial"/>
        </w:rPr>
        <w:t>Eén</w:t>
      </w:r>
      <w:r w:rsidRPr="000526A2">
        <w:rPr>
          <w:rFonts w:ascii="Arial" w:hAnsi="Arial" w:cs="Arial"/>
        </w:rPr>
        <w:t xml:space="preserve"> respondent geeft dat zo’n beoordeling erg belangrijk is. Deze respondent geeft aan dat een harde beoordeling juist kan helpen bij het onderbouwen van een mogelijke promotie. Volgens deze respondent is deze vorm van beoordelen te soft </w:t>
      </w:r>
      <w:r w:rsidR="003F6338">
        <w:rPr>
          <w:rFonts w:ascii="Arial" w:hAnsi="Arial" w:cs="Arial"/>
        </w:rPr>
        <w:t xml:space="preserve">is een harde beoordeling juist nodig. </w:t>
      </w:r>
      <w:r w:rsidRPr="000526A2">
        <w:rPr>
          <w:rFonts w:ascii="Arial" w:hAnsi="Arial" w:cs="Arial"/>
        </w:rPr>
        <w:t>Deze respondent zegt daarover het volgende:</w:t>
      </w:r>
    </w:p>
    <w:p w14:paraId="54FABC69" w14:textId="321AF192" w:rsidR="00ED030A" w:rsidRPr="000526A2" w:rsidRDefault="00ED030A" w:rsidP="00ED030A">
      <w:pPr>
        <w:spacing w:after="0"/>
        <w:rPr>
          <w:rFonts w:ascii="Arial" w:hAnsi="Arial" w:cs="Arial"/>
        </w:rPr>
      </w:pPr>
    </w:p>
    <w:p w14:paraId="4EB23752" w14:textId="77777777" w:rsidR="00ED030A" w:rsidRPr="000526A2" w:rsidRDefault="00ED030A" w:rsidP="00ED030A">
      <w:pPr>
        <w:spacing w:after="0"/>
        <w:rPr>
          <w:rFonts w:ascii="Arial" w:hAnsi="Arial" w:cs="Arial"/>
        </w:rPr>
      </w:pPr>
    </w:p>
    <w:p w14:paraId="2241AE04" w14:textId="0755E6D9" w:rsidR="00ED030A" w:rsidRPr="000526A2" w:rsidRDefault="00ED030A" w:rsidP="00ED030A">
      <w:pPr>
        <w:pStyle w:val="Citaat"/>
        <w:rPr>
          <w:rFonts w:ascii="Arial" w:hAnsi="Arial" w:cs="Arial"/>
        </w:rPr>
      </w:pPr>
      <w:r w:rsidRPr="000526A2">
        <w:rPr>
          <w:rFonts w:ascii="Arial" w:hAnsi="Arial" w:cs="Arial"/>
        </w:rPr>
        <w:lastRenderedPageBreak/>
        <w:t>Als ik ooit stappen wil maken op de carrièreladder, dan heb ik die positieve beoordeling en die feedback nodig.</w:t>
      </w:r>
    </w:p>
    <w:p w14:paraId="0B78C6E9" w14:textId="6AEA603B" w:rsidR="00ED030A" w:rsidRPr="000526A2" w:rsidRDefault="00ED030A" w:rsidP="00ED030A">
      <w:pPr>
        <w:pStyle w:val="Citaat"/>
        <w:jc w:val="left"/>
        <w:rPr>
          <w:rFonts w:ascii="Arial" w:hAnsi="Arial" w:cs="Arial"/>
        </w:rPr>
      </w:pPr>
      <w:r w:rsidRPr="000526A2">
        <w:rPr>
          <w:rFonts w:ascii="Arial" w:hAnsi="Arial" w:cs="Arial"/>
        </w:rPr>
        <w:t>Respondent 8</w:t>
      </w:r>
    </w:p>
    <w:p w14:paraId="5F7DA12A" w14:textId="77777777" w:rsidR="00ED030A" w:rsidRPr="00DA4623" w:rsidRDefault="00ED030A" w:rsidP="00ED030A">
      <w:pPr>
        <w:pStyle w:val="Citaat"/>
        <w:rPr>
          <w:color w:val="0070C0"/>
        </w:rPr>
      </w:pPr>
    </w:p>
    <w:p w14:paraId="2EB915C7" w14:textId="77777777" w:rsidR="00FD2EC7" w:rsidRPr="00DA4623" w:rsidRDefault="00FD2EC7" w:rsidP="00FD2EC7">
      <w:pPr>
        <w:pStyle w:val="Kop2"/>
        <w:rPr>
          <w:rFonts w:ascii="Arial" w:hAnsi="Arial" w:cs="Arial"/>
          <w:b/>
          <w:bCs/>
          <w:color w:val="0070C0"/>
        </w:rPr>
      </w:pPr>
      <w:bookmarkStart w:id="24" w:name="_Toc157698819"/>
      <w:r w:rsidRPr="00DA4623">
        <w:rPr>
          <w:rFonts w:ascii="Arial" w:hAnsi="Arial" w:cs="Arial"/>
          <w:b/>
          <w:bCs/>
          <w:color w:val="0070C0"/>
        </w:rPr>
        <w:t>5.3 Arbeidsvoorwaarden</w:t>
      </w:r>
      <w:bookmarkEnd w:id="24"/>
    </w:p>
    <w:p w14:paraId="4AEF4439" w14:textId="083A86FC" w:rsidR="00DD2AB1" w:rsidRPr="00DD2AB1" w:rsidRDefault="008D01A7" w:rsidP="00DD2AB1">
      <w:pPr>
        <w:rPr>
          <w:rFonts w:ascii="Arial" w:hAnsi="Arial" w:cs="Arial"/>
        </w:rPr>
      </w:pPr>
      <w:r w:rsidRPr="000526A2">
        <w:rPr>
          <w:rFonts w:ascii="Arial" w:hAnsi="Arial" w:cs="Arial"/>
        </w:rPr>
        <w:t xml:space="preserve">Het derde onderwerp dat tijdens de interviews ten sprake is gekomen is het onderwerp arbeidsvoorwaarden. De arbeidsvoorwaarden zijn besproken aan de hand van de </w:t>
      </w:r>
      <w:r w:rsidR="00910BBA" w:rsidRPr="000526A2">
        <w:rPr>
          <w:rFonts w:ascii="Arial" w:hAnsi="Arial" w:cs="Arial"/>
        </w:rPr>
        <w:t>verschillende soorten arbeidsvoorwaarden, de opzet van de arbeidsvoorwaarden en aan de hand van het ERI-model.</w:t>
      </w:r>
    </w:p>
    <w:p w14:paraId="26DC0C57" w14:textId="089F690B" w:rsidR="00910BBA" w:rsidRPr="000526A2" w:rsidRDefault="00910BBA" w:rsidP="00910BBA">
      <w:pPr>
        <w:spacing w:after="0"/>
        <w:rPr>
          <w:rFonts w:ascii="Arial" w:hAnsi="Arial" w:cs="Arial"/>
        </w:rPr>
      </w:pPr>
      <w:r w:rsidRPr="000526A2">
        <w:rPr>
          <w:rFonts w:ascii="Arial" w:hAnsi="Arial" w:cs="Arial"/>
          <w:b/>
          <w:bCs/>
          <w:i/>
          <w:iCs/>
        </w:rPr>
        <w:t>Tevredenheid</w:t>
      </w:r>
    </w:p>
    <w:p w14:paraId="1DA9B72A" w14:textId="1060F8A9" w:rsidR="008F3266" w:rsidRPr="000526A2" w:rsidRDefault="00910BBA" w:rsidP="00910BBA">
      <w:pPr>
        <w:spacing w:after="0"/>
        <w:rPr>
          <w:rFonts w:ascii="Arial" w:hAnsi="Arial" w:cs="Arial"/>
        </w:rPr>
      </w:pPr>
      <w:r w:rsidRPr="000526A2">
        <w:rPr>
          <w:rFonts w:ascii="Arial" w:hAnsi="Arial" w:cs="Arial"/>
        </w:rPr>
        <w:t>Alle respondenten geven aan dat ze over het algemeen tevreden zijn over de arbeidsvoorwaarden van de gemeente Peel en Maas. Meerdere respondenten vinden het individueel keuzebudget een hele fijne vorm van arbeidsvoorwaarden.</w:t>
      </w:r>
      <w:r w:rsidR="008F3266" w:rsidRPr="000526A2">
        <w:rPr>
          <w:rFonts w:ascii="Arial" w:hAnsi="Arial" w:cs="Arial"/>
        </w:rPr>
        <w:t xml:space="preserve"> Enkele respondenten geven aan dat ze vinden dat er meer opties moeten komen in het individueel keuzebudget. </w:t>
      </w:r>
      <w:r w:rsidR="00EA720D">
        <w:rPr>
          <w:rFonts w:ascii="Arial" w:hAnsi="Arial" w:cs="Arial"/>
        </w:rPr>
        <w:t>Meerdere</w:t>
      </w:r>
      <w:r w:rsidR="008F3266" w:rsidRPr="000526A2">
        <w:rPr>
          <w:rFonts w:ascii="Arial" w:hAnsi="Arial" w:cs="Arial"/>
        </w:rPr>
        <w:t xml:space="preserve"> respondenten zouden een fietsplan een goede toevoeging</w:t>
      </w:r>
      <w:r w:rsidR="00EA720D">
        <w:rPr>
          <w:rFonts w:ascii="Arial" w:hAnsi="Arial" w:cs="Arial"/>
        </w:rPr>
        <w:t xml:space="preserve"> vinden</w:t>
      </w:r>
      <w:r w:rsidR="008F3266" w:rsidRPr="000526A2">
        <w:rPr>
          <w:rFonts w:ascii="Arial" w:hAnsi="Arial" w:cs="Arial"/>
        </w:rPr>
        <w:t>. Deze respondenten zijn van mening dat een fietsplan mensen een zetje kan geven om met de fiets naar het werk te komen en dat de toevoeging van een fietsplan</w:t>
      </w:r>
      <w:r w:rsidR="00084943">
        <w:rPr>
          <w:rFonts w:ascii="Arial" w:hAnsi="Arial" w:cs="Arial"/>
        </w:rPr>
        <w:t xml:space="preserve"> in het arbeidsvoorwaardenpakket</w:t>
      </w:r>
      <w:r w:rsidR="008F3266" w:rsidRPr="000526A2">
        <w:rPr>
          <w:rFonts w:ascii="Arial" w:hAnsi="Arial" w:cs="Arial"/>
        </w:rPr>
        <w:t xml:space="preserve"> leidt tot een vitalere organisatie, dat blijkt ook uit het volgende citaat:</w:t>
      </w:r>
    </w:p>
    <w:p w14:paraId="1CE49BD8" w14:textId="093B5D94" w:rsidR="008F3266" w:rsidRPr="000526A2" w:rsidRDefault="008F3266" w:rsidP="00910BBA">
      <w:pPr>
        <w:spacing w:after="0"/>
        <w:rPr>
          <w:rFonts w:ascii="Arial" w:hAnsi="Arial" w:cs="Arial"/>
        </w:rPr>
      </w:pPr>
    </w:p>
    <w:p w14:paraId="45819B68" w14:textId="0E5CF765" w:rsidR="008F3266" w:rsidRPr="000526A2" w:rsidRDefault="008F3266" w:rsidP="008F3266">
      <w:pPr>
        <w:pStyle w:val="Citaat"/>
        <w:jc w:val="left"/>
        <w:rPr>
          <w:rFonts w:ascii="Arial" w:hAnsi="Arial" w:cs="Arial"/>
        </w:rPr>
      </w:pPr>
      <w:r w:rsidRPr="000526A2">
        <w:rPr>
          <w:rFonts w:ascii="Arial" w:hAnsi="Arial" w:cs="Arial"/>
          <w:color w:val="262626"/>
        </w:rPr>
        <w:t>Ik denk ook dat er dan meer mensen gestimuleerd worden om met de fiets te komen, of om iets meer te bewegen</w:t>
      </w:r>
    </w:p>
    <w:p w14:paraId="56FC12C3" w14:textId="6DD51AA0" w:rsidR="008F3266" w:rsidRPr="000526A2" w:rsidRDefault="008F3266" w:rsidP="008F3266">
      <w:pPr>
        <w:pStyle w:val="Citaat"/>
        <w:jc w:val="left"/>
        <w:rPr>
          <w:rFonts w:ascii="Arial" w:hAnsi="Arial" w:cs="Arial"/>
        </w:rPr>
      </w:pPr>
      <w:r w:rsidRPr="000526A2">
        <w:rPr>
          <w:rFonts w:ascii="Arial" w:hAnsi="Arial" w:cs="Arial"/>
        </w:rPr>
        <w:t>Respondent 9</w:t>
      </w:r>
    </w:p>
    <w:p w14:paraId="66A83EB8" w14:textId="01F3F492" w:rsidR="008F3266" w:rsidRPr="000526A2" w:rsidRDefault="001B125C" w:rsidP="00910BBA">
      <w:pPr>
        <w:spacing w:after="0"/>
        <w:rPr>
          <w:rFonts w:ascii="Arial" w:hAnsi="Arial" w:cs="Arial"/>
        </w:rPr>
      </w:pPr>
      <w:r w:rsidRPr="000526A2">
        <w:rPr>
          <w:rFonts w:ascii="Arial" w:hAnsi="Arial" w:cs="Arial"/>
        </w:rPr>
        <w:t xml:space="preserve">Ook geven enkele respondenten aan dat ze bijvoorbeeld korting op een sportschool abonnement ook een goede toevoeging zouden vinden. Volgens deze respondenten zal dit de vitaliteit van de organisatie </w:t>
      </w:r>
      <w:r w:rsidR="005D65AB">
        <w:rPr>
          <w:rFonts w:ascii="Arial" w:hAnsi="Arial" w:cs="Arial"/>
        </w:rPr>
        <w:t>bevorderen.</w:t>
      </w:r>
    </w:p>
    <w:p w14:paraId="0E210E31" w14:textId="77777777" w:rsidR="008F3266" w:rsidRPr="000526A2" w:rsidRDefault="008F3266" w:rsidP="00910BBA">
      <w:pPr>
        <w:spacing w:after="0"/>
        <w:rPr>
          <w:rFonts w:ascii="Arial" w:hAnsi="Arial" w:cs="Arial"/>
        </w:rPr>
      </w:pPr>
    </w:p>
    <w:p w14:paraId="4792682D" w14:textId="450A0DD4" w:rsidR="001B125C" w:rsidRPr="000526A2" w:rsidRDefault="00683E7B" w:rsidP="00910BBA">
      <w:pPr>
        <w:spacing w:after="0"/>
        <w:rPr>
          <w:rFonts w:ascii="Arial" w:hAnsi="Arial" w:cs="Arial"/>
          <w:b/>
          <w:bCs/>
          <w:i/>
          <w:iCs/>
        </w:rPr>
      </w:pPr>
      <w:r w:rsidRPr="000526A2">
        <w:rPr>
          <w:rFonts w:ascii="Arial" w:hAnsi="Arial" w:cs="Arial"/>
          <w:b/>
          <w:bCs/>
          <w:i/>
          <w:iCs/>
        </w:rPr>
        <w:t>Waardering voor voorzieningen</w:t>
      </w:r>
    </w:p>
    <w:p w14:paraId="65C211F2" w14:textId="40FF301E" w:rsidR="00910BBA" w:rsidRPr="000526A2" w:rsidRDefault="00910BBA" w:rsidP="00910BBA">
      <w:pPr>
        <w:spacing w:after="0"/>
        <w:rPr>
          <w:rFonts w:ascii="Arial" w:hAnsi="Arial" w:cs="Arial"/>
        </w:rPr>
      </w:pPr>
      <w:r w:rsidRPr="000526A2">
        <w:rPr>
          <w:rFonts w:ascii="Arial" w:hAnsi="Arial" w:cs="Arial"/>
        </w:rPr>
        <w:t>Daarnaast geven enkele respondenten aan dat ze erg tevreden zijn met de reiskostenvergoeding die wordt aangeboden vanuit de gemeente. Ook geven meerdere respondenten aan dat ze blij zijn met het gratis fruit en de gratis soep die wordt aangeboden tijdens de lunchpauze.</w:t>
      </w:r>
      <w:r w:rsidR="008F3266" w:rsidRPr="000526A2">
        <w:rPr>
          <w:rFonts w:ascii="Arial" w:hAnsi="Arial" w:cs="Arial"/>
        </w:rPr>
        <w:t xml:space="preserve"> </w:t>
      </w:r>
      <w:r w:rsidR="001B125C" w:rsidRPr="000526A2">
        <w:rPr>
          <w:rFonts w:ascii="Arial" w:hAnsi="Arial" w:cs="Arial"/>
        </w:rPr>
        <w:t xml:space="preserve">Alle respondenten geven aan dat ze een kantine niet missen, meerdere respondenten zijn van mening dat het beter is om in het centrum een broodje te halen, omdat zo ook de lokale ondernemers ondersteund worden. </w:t>
      </w:r>
      <w:r w:rsidR="003F6338" w:rsidRPr="000526A2">
        <w:rPr>
          <w:rFonts w:ascii="Arial" w:hAnsi="Arial" w:cs="Arial"/>
        </w:rPr>
        <w:t>Eén</w:t>
      </w:r>
      <w:r w:rsidR="001B125C" w:rsidRPr="000526A2">
        <w:rPr>
          <w:rFonts w:ascii="Arial" w:hAnsi="Arial" w:cs="Arial"/>
        </w:rPr>
        <w:t xml:space="preserve"> respondent zegt daarover het volgende:</w:t>
      </w:r>
    </w:p>
    <w:p w14:paraId="651CBF65" w14:textId="1AE76334" w:rsidR="001B125C" w:rsidRPr="000526A2" w:rsidRDefault="001B125C" w:rsidP="00910BBA">
      <w:pPr>
        <w:spacing w:after="0"/>
        <w:rPr>
          <w:rFonts w:ascii="Arial" w:hAnsi="Arial" w:cs="Arial"/>
        </w:rPr>
      </w:pPr>
    </w:p>
    <w:p w14:paraId="39D58FBE" w14:textId="611D35B2" w:rsidR="001B125C" w:rsidRPr="00675E1F" w:rsidRDefault="001B125C" w:rsidP="001B125C">
      <w:pPr>
        <w:pStyle w:val="Citaat"/>
        <w:rPr>
          <w:rStyle w:val="eop"/>
          <w:rFonts w:ascii="Arial" w:hAnsi="Arial" w:cs="Arial"/>
          <w:color w:val="000000"/>
          <w:shd w:val="clear" w:color="auto" w:fill="FFFFFF"/>
        </w:rPr>
      </w:pPr>
      <w:r w:rsidRPr="00675E1F">
        <w:rPr>
          <w:rStyle w:val="normaltextrun"/>
          <w:rFonts w:ascii="Arial" w:hAnsi="Arial" w:cs="Arial"/>
          <w:color w:val="000000"/>
          <w:shd w:val="clear" w:color="auto" w:fill="FFFFFF"/>
        </w:rPr>
        <w:t>Dan kunnen wij eigenlijk gewoon tegenover de straat kunnen wij naar de Bufkes lopen of naar de Bakker Bart. Dan kunnen wij daar een broodje gaan halen en ik denk dat dat beter is. Omdat je natuurlijk dan ook wat bijdraagt aan de lokale ondernemers in het centrum van Panningen. Dan dat je bijvoorbeeld in de kantine daar je eten koopt. Dus als het aan mij ligt zou dat niet terug hoeven te komen.</w:t>
      </w:r>
      <w:r w:rsidRPr="00675E1F">
        <w:rPr>
          <w:rStyle w:val="eop"/>
          <w:rFonts w:ascii="Arial" w:hAnsi="Arial" w:cs="Arial"/>
          <w:color w:val="000000"/>
          <w:shd w:val="clear" w:color="auto" w:fill="FFFFFF"/>
        </w:rPr>
        <w:t> </w:t>
      </w:r>
    </w:p>
    <w:p w14:paraId="3309BF85" w14:textId="1E9B4DF3" w:rsidR="001B125C" w:rsidRPr="000526A2" w:rsidRDefault="001B125C" w:rsidP="001B125C">
      <w:pPr>
        <w:pStyle w:val="Citaat"/>
        <w:jc w:val="left"/>
        <w:rPr>
          <w:rFonts w:ascii="Arial" w:hAnsi="Arial" w:cs="Arial"/>
        </w:rPr>
      </w:pPr>
      <w:r w:rsidRPr="000526A2">
        <w:rPr>
          <w:rFonts w:ascii="Arial" w:hAnsi="Arial" w:cs="Arial"/>
        </w:rPr>
        <w:t>Respondent 1</w:t>
      </w:r>
    </w:p>
    <w:p w14:paraId="66C6783E" w14:textId="2DC1571B" w:rsidR="001B125C" w:rsidRPr="000526A2" w:rsidRDefault="001B125C" w:rsidP="00910BBA">
      <w:pPr>
        <w:spacing w:after="0"/>
        <w:rPr>
          <w:rFonts w:ascii="Arial" w:hAnsi="Arial" w:cs="Arial"/>
        </w:rPr>
      </w:pPr>
    </w:p>
    <w:p w14:paraId="6D377F85" w14:textId="74209BAB" w:rsidR="00683E7B" w:rsidRPr="000526A2" w:rsidRDefault="00683E7B" w:rsidP="00910BBA">
      <w:pPr>
        <w:spacing w:after="0"/>
        <w:rPr>
          <w:rFonts w:ascii="Arial" w:hAnsi="Arial" w:cs="Arial"/>
        </w:rPr>
      </w:pPr>
    </w:p>
    <w:p w14:paraId="2200EB94" w14:textId="10B2DD2B" w:rsidR="00683E7B" w:rsidRPr="000526A2" w:rsidRDefault="00683E7B" w:rsidP="00910BBA">
      <w:pPr>
        <w:spacing w:after="0"/>
        <w:rPr>
          <w:rFonts w:ascii="Arial" w:hAnsi="Arial" w:cs="Arial"/>
        </w:rPr>
      </w:pPr>
      <w:r w:rsidRPr="000526A2">
        <w:rPr>
          <w:rFonts w:ascii="Arial" w:hAnsi="Arial" w:cs="Arial"/>
        </w:rPr>
        <w:t>Verder zijn meerdere respondenten erg te spreken over de werktelefoons die aangeleverd worden door de gemeente. Volgens deze respondenten zijn dit hele goede smartphones en mogen deze voor zowel werk als privé gebruikt worden.</w:t>
      </w:r>
      <w:r w:rsidR="00B2367C">
        <w:rPr>
          <w:rFonts w:ascii="Arial" w:hAnsi="Arial" w:cs="Arial"/>
        </w:rPr>
        <w:t xml:space="preserve"> Daarnaast zijn meerdere respondenten erg tevreden over het feit dat ze kunnen kiezen welk merk het beste bij hun past.</w:t>
      </w:r>
    </w:p>
    <w:p w14:paraId="02E7ED3F" w14:textId="1685411D" w:rsidR="00870E43" w:rsidRPr="000526A2" w:rsidRDefault="00870E43" w:rsidP="00910BBA">
      <w:pPr>
        <w:spacing w:after="0"/>
        <w:rPr>
          <w:rFonts w:ascii="Arial" w:hAnsi="Arial" w:cs="Arial"/>
        </w:rPr>
      </w:pPr>
    </w:p>
    <w:p w14:paraId="111FA3FF" w14:textId="14AF810C" w:rsidR="00870E43" w:rsidRPr="000526A2" w:rsidRDefault="00870E43" w:rsidP="00910BBA">
      <w:pPr>
        <w:spacing w:after="0"/>
        <w:rPr>
          <w:rFonts w:ascii="Arial" w:hAnsi="Arial" w:cs="Arial"/>
          <w:b/>
          <w:bCs/>
          <w:i/>
          <w:iCs/>
        </w:rPr>
      </w:pPr>
      <w:r w:rsidRPr="000526A2">
        <w:rPr>
          <w:rFonts w:ascii="Arial" w:hAnsi="Arial" w:cs="Arial"/>
          <w:b/>
          <w:bCs/>
          <w:i/>
          <w:iCs/>
        </w:rPr>
        <w:t>Primaire arbeidsvoorwaarden</w:t>
      </w:r>
    </w:p>
    <w:p w14:paraId="78ED553F" w14:textId="3FFA075D" w:rsidR="00870E43" w:rsidRPr="000526A2" w:rsidRDefault="00870E43" w:rsidP="00910BBA">
      <w:pPr>
        <w:spacing w:after="0"/>
        <w:rPr>
          <w:rFonts w:ascii="Arial" w:hAnsi="Arial" w:cs="Arial"/>
        </w:rPr>
      </w:pPr>
      <w:r w:rsidRPr="000526A2">
        <w:rPr>
          <w:rFonts w:ascii="Arial" w:hAnsi="Arial" w:cs="Arial"/>
        </w:rPr>
        <w:t xml:space="preserve">Meerdere respondenten zeggen dat ze tevreden zijn met de primaire arbeidsvoorwaarden. Deze respondenten zijn van mening dat de inspanning die geleverd moet worden voor het werk in balans is met de beloning die ze daarvoor krijgen. Echter zijn er ook enkele respondenten die stellen dat deze balans verstoord is. Zo zijn deze respondenten van mening dat ze niet juist beloond worden voor het werk dat ze doen. </w:t>
      </w:r>
      <w:r w:rsidR="003F6338" w:rsidRPr="000526A2">
        <w:rPr>
          <w:rFonts w:ascii="Arial" w:hAnsi="Arial" w:cs="Arial"/>
        </w:rPr>
        <w:t>Eén</w:t>
      </w:r>
      <w:r w:rsidRPr="000526A2">
        <w:rPr>
          <w:rFonts w:ascii="Arial" w:hAnsi="Arial" w:cs="Arial"/>
        </w:rPr>
        <w:t xml:space="preserve"> respondent trekt de vergelijking met bekenden van vergelijkbare leeftijd die in een commerciële organisatie werken en stelt dat daar veel meer te verdienen valt, dat blijkt ook uit het volgende citaat:</w:t>
      </w:r>
    </w:p>
    <w:p w14:paraId="757C3DA3" w14:textId="3A557FA4" w:rsidR="00870E43" w:rsidRPr="000526A2" w:rsidRDefault="00870E43" w:rsidP="00910BBA">
      <w:pPr>
        <w:spacing w:after="0"/>
        <w:rPr>
          <w:rFonts w:ascii="Arial" w:hAnsi="Arial" w:cs="Arial"/>
        </w:rPr>
      </w:pPr>
    </w:p>
    <w:p w14:paraId="7D0E7FEE" w14:textId="38DB6ED9" w:rsidR="00870E43" w:rsidRPr="000526A2" w:rsidRDefault="00870E43" w:rsidP="00870E43">
      <w:pPr>
        <w:pStyle w:val="Citaat"/>
        <w:rPr>
          <w:rStyle w:val="normaltextrun"/>
          <w:rFonts w:ascii="Arial" w:hAnsi="Arial" w:cs="Arial"/>
          <w:color w:val="000000"/>
          <w:shd w:val="clear" w:color="auto" w:fill="FFFFFF"/>
        </w:rPr>
      </w:pPr>
      <w:r w:rsidRPr="000526A2">
        <w:rPr>
          <w:rStyle w:val="normaltextrun"/>
          <w:rFonts w:ascii="Arial" w:hAnsi="Arial" w:cs="Arial"/>
          <w:color w:val="000000"/>
          <w:shd w:val="clear" w:color="auto" w:fill="FFFFFF"/>
        </w:rPr>
        <w:t xml:space="preserve">Als ik bijvoorbeeld in Venlo of in Roermond </w:t>
      </w:r>
      <w:r w:rsidR="005D65AB">
        <w:rPr>
          <w:rStyle w:val="normaltextrun"/>
          <w:rFonts w:ascii="Arial" w:hAnsi="Arial" w:cs="Arial"/>
          <w:color w:val="000000"/>
          <w:shd w:val="clear" w:color="auto" w:fill="FFFFFF"/>
        </w:rPr>
        <w:t xml:space="preserve">commercieel </w:t>
      </w:r>
      <w:r w:rsidRPr="000526A2">
        <w:rPr>
          <w:rStyle w:val="normaltextrun"/>
          <w:rFonts w:ascii="Arial" w:hAnsi="Arial" w:cs="Arial"/>
          <w:color w:val="000000"/>
          <w:shd w:val="clear" w:color="auto" w:fill="FFFFFF"/>
        </w:rPr>
        <w:t>zou zijn gaan werken. Dan ben ik er wel van overtuigd dat ik meer had kunnen verdienen dan dat ik nu doe</w:t>
      </w:r>
      <w:r w:rsidR="0070132A" w:rsidRPr="000526A2">
        <w:rPr>
          <w:rStyle w:val="normaltextrun"/>
          <w:rFonts w:ascii="Arial" w:hAnsi="Arial" w:cs="Arial"/>
          <w:color w:val="000000"/>
          <w:shd w:val="clear" w:color="auto" w:fill="FFFFFF"/>
        </w:rPr>
        <w:t>.</w:t>
      </w:r>
      <w:r w:rsidRPr="000526A2">
        <w:rPr>
          <w:rStyle w:val="normaltextrun"/>
          <w:rFonts w:ascii="Arial" w:hAnsi="Arial" w:cs="Arial"/>
          <w:color w:val="000000"/>
          <w:shd w:val="clear" w:color="auto" w:fill="FFFFFF"/>
        </w:rPr>
        <w:t> Dan heb ik het echt over twee tot driehonderd euro per maand</w:t>
      </w:r>
      <w:r w:rsidR="0070132A" w:rsidRPr="000526A2">
        <w:rPr>
          <w:rStyle w:val="normaltextrun"/>
          <w:rFonts w:ascii="Arial" w:hAnsi="Arial" w:cs="Arial"/>
          <w:color w:val="000000"/>
          <w:shd w:val="clear" w:color="auto" w:fill="FFFFFF"/>
        </w:rPr>
        <w:t>.</w:t>
      </w:r>
    </w:p>
    <w:p w14:paraId="36572A68" w14:textId="1825C24C" w:rsidR="00FD2EC7" w:rsidRDefault="00870E43" w:rsidP="00084943">
      <w:pPr>
        <w:pStyle w:val="Citaat"/>
        <w:jc w:val="left"/>
        <w:rPr>
          <w:rFonts w:ascii="Arial" w:hAnsi="Arial" w:cs="Arial"/>
        </w:rPr>
      </w:pPr>
      <w:r w:rsidRPr="000526A2">
        <w:rPr>
          <w:rFonts w:ascii="Arial" w:hAnsi="Arial" w:cs="Arial"/>
        </w:rPr>
        <w:t>Respondent 3</w:t>
      </w:r>
    </w:p>
    <w:p w14:paraId="7B9BAAB5" w14:textId="77777777" w:rsidR="00084943" w:rsidRDefault="00084943" w:rsidP="00084943"/>
    <w:p w14:paraId="76096601" w14:textId="77777777" w:rsidR="00DD2AB1" w:rsidRPr="00084943" w:rsidRDefault="00DD2AB1" w:rsidP="00084943"/>
    <w:p w14:paraId="54FD6743" w14:textId="77777777" w:rsidR="00FD2EC7" w:rsidRPr="00DA4623" w:rsidRDefault="00FD2EC7" w:rsidP="00FD2EC7">
      <w:pPr>
        <w:pStyle w:val="Kop2"/>
        <w:rPr>
          <w:rFonts w:ascii="Arial" w:hAnsi="Arial" w:cs="Arial"/>
          <w:b/>
          <w:bCs/>
          <w:color w:val="0070C0"/>
        </w:rPr>
      </w:pPr>
      <w:bookmarkStart w:id="25" w:name="_Toc157698820"/>
      <w:r w:rsidRPr="00DA4623">
        <w:rPr>
          <w:rFonts w:ascii="Arial" w:hAnsi="Arial" w:cs="Arial"/>
          <w:b/>
          <w:bCs/>
          <w:color w:val="0070C0"/>
        </w:rPr>
        <w:t>5.4 Werkomgeving</w:t>
      </w:r>
      <w:bookmarkEnd w:id="25"/>
    </w:p>
    <w:p w14:paraId="4585E941" w14:textId="3D524E70" w:rsidR="00DD2AB1" w:rsidRPr="00675E1F" w:rsidRDefault="0070132A" w:rsidP="0070132A">
      <w:pPr>
        <w:rPr>
          <w:rFonts w:ascii="Arial" w:hAnsi="Arial" w:cs="Arial"/>
        </w:rPr>
      </w:pPr>
      <w:r w:rsidRPr="00675E1F">
        <w:rPr>
          <w:rFonts w:ascii="Arial" w:hAnsi="Arial" w:cs="Arial"/>
        </w:rPr>
        <w:t>Het volgende onderwerp dat ter sprake is gekomen tijdens de interviews is de werkomgeving. Deze variabele is bevraagd aan de hand van de volgende topics: de fysieke werkomgeving, de digitale werkomgeving, het takenpakket en de werk-privé balans.</w:t>
      </w:r>
    </w:p>
    <w:p w14:paraId="5A61C7BE" w14:textId="3F096B0C" w:rsidR="00900409" w:rsidRPr="00675E1F" w:rsidRDefault="00900409" w:rsidP="00900409">
      <w:pPr>
        <w:spacing w:after="0"/>
        <w:rPr>
          <w:rFonts w:ascii="Arial" w:hAnsi="Arial" w:cs="Arial"/>
          <w:b/>
          <w:bCs/>
          <w:i/>
          <w:iCs/>
        </w:rPr>
      </w:pPr>
      <w:r w:rsidRPr="00675E1F">
        <w:rPr>
          <w:rFonts w:ascii="Arial" w:hAnsi="Arial" w:cs="Arial"/>
          <w:b/>
          <w:bCs/>
          <w:i/>
          <w:iCs/>
        </w:rPr>
        <w:t>Ruimtegebrek</w:t>
      </w:r>
    </w:p>
    <w:p w14:paraId="675C7FA7" w14:textId="326DF070" w:rsidR="00900409" w:rsidRPr="00675E1F" w:rsidRDefault="00900409" w:rsidP="00900409">
      <w:pPr>
        <w:spacing w:after="0"/>
        <w:rPr>
          <w:rFonts w:ascii="Arial" w:hAnsi="Arial" w:cs="Arial"/>
        </w:rPr>
      </w:pPr>
      <w:r w:rsidRPr="00675E1F">
        <w:rPr>
          <w:rFonts w:ascii="Arial" w:hAnsi="Arial" w:cs="Arial"/>
        </w:rPr>
        <w:t xml:space="preserve">Alle respondenten geven aan dat ze zich storen aan het ruimtegebrek in de fysieke werkomgeving. Deze respondenten geven aan dat er </w:t>
      </w:r>
      <w:r w:rsidR="00456BE6" w:rsidRPr="00675E1F">
        <w:rPr>
          <w:rFonts w:ascii="Arial" w:hAnsi="Arial" w:cs="Arial"/>
        </w:rPr>
        <w:t xml:space="preserve">te </w:t>
      </w:r>
      <w:r w:rsidRPr="00675E1F">
        <w:rPr>
          <w:rFonts w:ascii="Arial" w:hAnsi="Arial" w:cs="Arial"/>
        </w:rPr>
        <w:t xml:space="preserve">weinig concentratieruimtes zijn, daarnaast stellen deze respondenten dat er te weinig vergaderruimtes zijn, zowel kleinere </w:t>
      </w:r>
      <w:r w:rsidR="00456BE6" w:rsidRPr="00675E1F">
        <w:rPr>
          <w:rFonts w:ascii="Arial" w:hAnsi="Arial" w:cs="Arial"/>
        </w:rPr>
        <w:t>vergaderruimten</w:t>
      </w:r>
      <w:r w:rsidRPr="00675E1F">
        <w:rPr>
          <w:rFonts w:ascii="Arial" w:hAnsi="Arial" w:cs="Arial"/>
        </w:rPr>
        <w:t xml:space="preserve"> als grotere </w:t>
      </w:r>
      <w:r w:rsidR="00456BE6" w:rsidRPr="00675E1F">
        <w:rPr>
          <w:rFonts w:ascii="Arial" w:hAnsi="Arial" w:cs="Arial"/>
        </w:rPr>
        <w:t>vergaderruimten. Over dit ruimtegebrek zegt een respondent het volgende:</w:t>
      </w:r>
    </w:p>
    <w:p w14:paraId="3EADBC33" w14:textId="2A19BD41" w:rsidR="00456BE6" w:rsidRPr="00675E1F" w:rsidRDefault="00456BE6" w:rsidP="00900409">
      <w:pPr>
        <w:spacing w:after="0"/>
        <w:rPr>
          <w:rFonts w:ascii="Arial" w:hAnsi="Arial" w:cs="Arial"/>
        </w:rPr>
      </w:pPr>
    </w:p>
    <w:p w14:paraId="387E4074" w14:textId="3F28577A" w:rsidR="00456BE6" w:rsidRPr="00675E1F" w:rsidRDefault="00456BE6" w:rsidP="00456BE6">
      <w:pPr>
        <w:pStyle w:val="Citaat"/>
        <w:rPr>
          <w:rFonts w:ascii="Arial" w:hAnsi="Arial" w:cs="Arial"/>
        </w:rPr>
      </w:pPr>
      <w:r w:rsidRPr="00675E1F">
        <w:rPr>
          <w:rFonts w:ascii="Arial" w:hAnsi="Arial" w:cs="Arial"/>
        </w:rPr>
        <w:t>Betere samenwerkingsruimtes, dat er meer plek is, het reserveren en misschien wat grotere ruimtes. De enige optie is de creativiteitsversneller of je moet al uitwijken naar een externe locatie. Dat, ja meer het facilitaire kan wel wat beter.</w:t>
      </w:r>
    </w:p>
    <w:p w14:paraId="09B0AFE7" w14:textId="3D69BA82" w:rsidR="00456BE6" w:rsidRPr="00675E1F" w:rsidRDefault="00456BE6" w:rsidP="00456BE6">
      <w:pPr>
        <w:pStyle w:val="Citaat"/>
        <w:jc w:val="left"/>
        <w:rPr>
          <w:rFonts w:ascii="Arial" w:hAnsi="Arial" w:cs="Arial"/>
        </w:rPr>
      </w:pPr>
      <w:r w:rsidRPr="00675E1F">
        <w:rPr>
          <w:rFonts w:ascii="Arial" w:hAnsi="Arial" w:cs="Arial"/>
        </w:rPr>
        <w:t>Respondent 5</w:t>
      </w:r>
    </w:p>
    <w:p w14:paraId="042A5C67" w14:textId="75F754E9" w:rsidR="00456BE6" w:rsidRPr="00675E1F" w:rsidRDefault="00456BE6" w:rsidP="00456BE6">
      <w:pPr>
        <w:rPr>
          <w:rFonts w:ascii="Arial" w:hAnsi="Arial" w:cs="Arial"/>
        </w:rPr>
      </w:pPr>
      <w:r w:rsidRPr="00675E1F">
        <w:rPr>
          <w:rFonts w:ascii="Arial" w:hAnsi="Arial" w:cs="Arial"/>
        </w:rPr>
        <w:t>Ook kan volgens enkele respondenten het reserveringssysteem wel wat beter. Zo stellen enkele respondenten dat er bepaalde werknemers zijn die een afgesloten werkplek in het begin van het jaar al blokken voor een heel jaar, wat tot irritatie leidt.</w:t>
      </w:r>
      <w:r w:rsidR="00277592" w:rsidRPr="00675E1F">
        <w:rPr>
          <w:rFonts w:ascii="Arial" w:hAnsi="Arial" w:cs="Arial"/>
        </w:rPr>
        <w:t xml:space="preserve"> </w:t>
      </w:r>
      <w:r w:rsidR="003F6338" w:rsidRPr="00675E1F">
        <w:rPr>
          <w:rFonts w:ascii="Arial" w:hAnsi="Arial" w:cs="Arial"/>
        </w:rPr>
        <w:t>Eén</w:t>
      </w:r>
      <w:r w:rsidR="00277592" w:rsidRPr="00675E1F">
        <w:rPr>
          <w:rFonts w:ascii="Arial" w:hAnsi="Arial" w:cs="Arial"/>
        </w:rPr>
        <w:t xml:space="preserve"> respondent zegt daarover het volgende:</w:t>
      </w:r>
    </w:p>
    <w:p w14:paraId="6471CE3E" w14:textId="7D01FC02" w:rsidR="00277592" w:rsidRPr="00675E1F" w:rsidRDefault="00277592" w:rsidP="00456BE6">
      <w:pPr>
        <w:rPr>
          <w:rFonts w:ascii="Arial" w:hAnsi="Arial" w:cs="Arial"/>
        </w:rPr>
      </w:pPr>
    </w:p>
    <w:p w14:paraId="502DD09C" w14:textId="780ADBD7" w:rsidR="00277592" w:rsidRPr="005F3577" w:rsidRDefault="00277592" w:rsidP="00277592">
      <w:pPr>
        <w:pStyle w:val="Citaat"/>
        <w:rPr>
          <w:rStyle w:val="normaltextrun"/>
          <w:rFonts w:ascii="Arial" w:hAnsi="Arial" w:cs="Arial"/>
          <w:color w:val="000000"/>
          <w:shd w:val="clear" w:color="auto" w:fill="FFFFFF"/>
        </w:rPr>
      </w:pPr>
      <w:r w:rsidRPr="005F3577">
        <w:rPr>
          <w:rStyle w:val="normaltextrun"/>
          <w:rFonts w:ascii="Arial" w:hAnsi="Arial" w:cs="Arial"/>
          <w:color w:val="000000"/>
          <w:shd w:val="clear" w:color="auto" w:fill="FFFFFF"/>
        </w:rPr>
        <w:lastRenderedPageBreak/>
        <w:t>Mensen blokken eigenlijk die ruimte voor letterlijk een jaar op de maandag van 14:00 tot 17:00. En ja, dat dat vind ik dan wel niet goed dat dat eigenlijk kan.</w:t>
      </w:r>
    </w:p>
    <w:p w14:paraId="53A0CAAE" w14:textId="743FF20B" w:rsidR="00277592" w:rsidRPr="00675E1F" w:rsidRDefault="00277592" w:rsidP="00277592">
      <w:pPr>
        <w:pStyle w:val="Citaat"/>
        <w:jc w:val="left"/>
        <w:rPr>
          <w:rFonts w:ascii="Arial" w:hAnsi="Arial" w:cs="Arial"/>
        </w:rPr>
      </w:pPr>
      <w:r w:rsidRPr="00675E1F">
        <w:rPr>
          <w:rFonts w:ascii="Arial" w:hAnsi="Arial" w:cs="Arial"/>
        </w:rPr>
        <w:t>Respondent 7</w:t>
      </w:r>
    </w:p>
    <w:p w14:paraId="416C5BBD" w14:textId="4FD92CBE" w:rsidR="00277592" w:rsidRPr="00675E1F" w:rsidRDefault="00456BE6" w:rsidP="00456BE6">
      <w:pPr>
        <w:rPr>
          <w:rFonts w:ascii="Arial" w:hAnsi="Arial" w:cs="Arial"/>
        </w:rPr>
      </w:pPr>
      <w:r w:rsidRPr="00675E1F">
        <w:rPr>
          <w:rFonts w:ascii="Arial" w:hAnsi="Arial" w:cs="Arial"/>
        </w:rPr>
        <w:t>Volgens meerdere respondenten zit het ruimtegebrek niet alleen in de vergaderruimtes. Meerdere respondenten stellen dat op drukke dagen het moeilijk is om een werkplek te vinden. Zo stelt één respondent dat</w:t>
      </w:r>
      <w:r w:rsidR="00277592" w:rsidRPr="00675E1F">
        <w:rPr>
          <w:rFonts w:ascii="Arial" w:hAnsi="Arial" w:cs="Arial"/>
        </w:rPr>
        <w:t xml:space="preserve"> de werkplekken naar waar moet worden uitgeweken bij ruimtegebrek niet ergonomisch genoeg zijn en dat deze plekken geen fijne werkplek zijn. Dat blijkt ook uit het volgende citaat:</w:t>
      </w:r>
    </w:p>
    <w:p w14:paraId="59966770" w14:textId="77777777" w:rsidR="00277592" w:rsidRPr="00675E1F" w:rsidRDefault="00277592" w:rsidP="00456BE6">
      <w:pPr>
        <w:rPr>
          <w:rFonts w:ascii="Arial" w:hAnsi="Arial" w:cs="Arial"/>
        </w:rPr>
      </w:pPr>
    </w:p>
    <w:p w14:paraId="5804CD7D" w14:textId="5D7330AB" w:rsidR="00277592" w:rsidRPr="00675E1F" w:rsidRDefault="00277592" w:rsidP="00277592">
      <w:pPr>
        <w:pStyle w:val="Citaat"/>
        <w:rPr>
          <w:rFonts w:ascii="Arial" w:hAnsi="Arial" w:cs="Arial"/>
        </w:rPr>
      </w:pPr>
      <w:r w:rsidRPr="00675E1F">
        <w:rPr>
          <w:rStyle w:val="normaltextrun"/>
          <w:rFonts w:ascii="Arial" w:hAnsi="Arial" w:cs="Arial"/>
          <w:color w:val="000000"/>
          <w:shd w:val="clear" w:color="auto" w:fill="FFFFFF"/>
        </w:rPr>
        <w:t>Stel je komt op een dag als maandag of donderdag of dinsdag iets later aan. Ja dan is het echt zoeken om een plekje en ja, zeker met de laptops heb je eigenlijk wel stroom nodig. En op sommige plekken is gewoon is wel een tafel, maar ja,</w:t>
      </w:r>
      <w:r w:rsidR="005B6A91">
        <w:rPr>
          <w:rStyle w:val="normaltextrun"/>
          <w:rFonts w:ascii="Arial" w:hAnsi="Arial" w:cs="Arial"/>
          <w:color w:val="000000"/>
          <w:shd w:val="clear" w:color="auto" w:fill="FFFFFF"/>
        </w:rPr>
        <w:t xml:space="preserve"> dat</w:t>
      </w:r>
      <w:r w:rsidRPr="00675E1F">
        <w:rPr>
          <w:rStyle w:val="normaltextrun"/>
          <w:rFonts w:ascii="Arial" w:hAnsi="Arial" w:cs="Arial"/>
          <w:color w:val="000000"/>
          <w:shd w:val="clear" w:color="auto" w:fill="FFFFFF"/>
        </w:rPr>
        <w:t xml:space="preserve"> is en niet ergonomisch en je hebt geen stroom. Ja, dan was ik liever die drie kwartier thuisgebleven, dan was ik thuis verder gaan werken.</w:t>
      </w:r>
    </w:p>
    <w:p w14:paraId="33E296D4" w14:textId="7A0B1B89" w:rsidR="00900409" w:rsidRPr="00675E1F" w:rsidRDefault="00277592" w:rsidP="00277592">
      <w:pPr>
        <w:pStyle w:val="Citaat"/>
        <w:jc w:val="left"/>
        <w:rPr>
          <w:rFonts w:ascii="Arial" w:hAnsi="Arial" w:cs="Arial"/>
        </w:rPr>
      </w:pPr>
      <w:r w:rsidRPr="00675E1F">
        <w:rPr>
          <w:rFonts w:ascii="Arial" w:hAnsi="Arial" w:cs="Arial"/>
        </w:rPr>
        <w:t>Respondent 2</w:t>
      </w:r>
    </w:p>
    <w:p w14:paraId="172C4D89" w14:textId="19A73080" w:rsidR="00277592" w:rsidRPr="00675E1F" w:rsidRDefault="00277592" w:rsidP="00277592">
      <w:pPr>
        <w:rPr>
          <w:rFonts w:ascii="Arial" w:hAnsi="Arial" w:cs="Arial"/>
        </w:rPr>
      </w:pPr>
    </w:p>
    <w:p w14:paraId="5AD311A8" w14:textId="7F650C1D" w:rsidR="00302CBF" w:rsidRPr="00675E1F" w:rsidRDefault="00277592" w:rsidP="00277592">
      <w:pPr>
        <w:rPr>
          <w:rFonts w:ascii="Arial" w:hAnsi="Arial" w:cs="Arial"/>
        </w:rPr>
      </w:pPr>
      <w:r w:rsidRPr="00675E1F">
        <w:rPr>
          <w:rFonts w:ascii="Arial" w:hAnsi="Arial" w:cs="Arial"/>
        </w:rPr>
        <w:t xml:space="preserve">Bovendien stellen meerdere respondenten dat de ruimteverdeling in het </w:t>
      </w:r>
      <w:r w:rsidR="0035373D">
        <w:rPr>
          <w:rFonts w:ascii="Arial" w:hAnsi="Arial" w:cs="Arial"/>
        </w:rPr>
        <w:t>gemeentehuis</w:t>
      </w:r>
      <w:r w:rsidRPr="00675E1F">
        <w:rPr>
          <w:rFonts w:ascii="Arial" w:hAnsi="Arial" w:cs="Arial"/>
        </w:rPr>
        <w:t xml:space="preserve"> niet werkt zoals het moet. De ruimtes bedenken, samenwerken en concentreren worden volgens deze respondenten niet gebruikt zoals ze vooraf bedacht zijn. </w:t>
      </w:r>
      <w:r w:rsidR="003F6338" w:rsidRPr="00675E1F">
        <w:rPr>
          <w:rFonts w:ascii="Arial" w:hAnsi="Arial" w:cs="Arial"/>
        </w:rPr>
        <w:t>Eén</w:t>
      </w:r>
      <w:r w:rsidRPr="00675E1F">
        <w:rPr>
          <w:rFonts w:ascii="Arial" w:hAnsi="Arial" w:cs="Arial"/>
        </w:rPr>
        <w:t xml:space="preserve"> respondent</w:t>
      </w:r>
      <w:r w:rsidR="00302CBF" w:rsidRPr="00675E1F">
        <w:rPr>
          <w:rFonts w:ascii="Arial" w:hAnsi="Arial" w:cs="Arial"/>
        </w:rPr>
        <w:t xml:space="preserve"> is van mening dat het concept niet helemaal werkt, daarover zegt deze respondent het volgende:</w:t>
      </w:r>
    </w:p>
    <w:p w14:paraId="71B72632" w14:textId="578E8EC6" w:rsidR="00302CBF" w:rsidRPr="00675E1F" w:rsidRDefault="00302CBF" w:rsidP="00302CBF">
      <w:pPr>
        <w:pStyle w:val="Citaat"/>
        <w:rPr>
          <w:rStyle w:val="normaltextrun"/>
          <w:rFonts w:ascii="Arial" w:hAnsi="Arial" w:cs="Arial"/>
          <w:color w:val="000000"/>
          <w:shd w:val="clear" w:color="auto" w:fill="FFFFFF"/>
        </w:rPr>
      </w:pPr>
      <w:r w:rsidRPr="00675E1F">
        <w:rPr>
          <w:rStyle w:val="normaltextrun"/>
          <w:rFonts w:ascii="Arial" w:hAnsi="Arial" w:cs="Arial"/>
          <w:color w:val="000000"/>
          <w:shd w:val="clear" w:color="auto" w:fill="FFFFFF"/>
        </w:rPr>
        <w:t>Dat is misschien ook wel een puntje inderdaad, er wordt vaak een heel mooi concept bedacht, maar als het dan niet aansluit bij de werkelijkheid, dan is dat natuurlijk wel zonde.</w:t>
      </w:r>
    </w:p>
    <w:p w14:paraId="1308164D" w14:textId="39A03EDA" w:rsidR="00302CBF" w:rsidRPr="00675E1F" w:rsidRDefault="00302CBF" w:rsidP="00302CBF">
      <w:pPr>
        <w:pStyle w:val="Citaat"/>
        <w:jc w:val="left"/>
        <w:rPr>
          <w:rFonts w:ascii="Arial" w:hAnsi="Arial" w:cs="Arial"/>
        </w:rPr>
      </w:pPr>
      <w:r w:rsidRPr="00675E1F">
        <w:rPr>
          <w:rFonts w:ascii="Arial" w:hAnsi="Arial" w:cs="Arial"/>
        </w:rPr>
        <w:t>Respondent 9</w:t>
      </w:r>
    </w:p>
    <w:p w14:paraId="53980843" w14:textId="0A81CEBB" w:rsidR="00302CBF" w:rsidRPr="00675E1F" w:rsidRDefault="00302CBF" w:rsidP="00302CBF">
      <w:pPr>
        <w:rPr>
          <w:rFonts w:ascii="Arial" w:hAnsi="Arial" w:cs="Arial"/>
        </w:rPr>
      </w:pPr>
    </w:p>
    <w:p w14:paraId="30E48DFD" w14:textId="1B02853A" w:rsidR="00302CBF" w:rsidRPr="00675E1F" w:rsidRDefault="00302CBF" w:rsidP="00302CBF">
      <w:pPr>
        <w:rPr>
          <w:rFonts w:ascii="Arial" w:hAnsi="Arial" w:cs="Arial"/>
        </w:rPr>
      </w:pPr>
      <w:r w:rsidRPr="00675E1F">
        <w:rPr>
          <w:rFonts w:ascii="Arial" w:hAnsi="Arial" w:cs="Arial"/>
        </w:rPr>
        <w:t xml:space="preserve">Daarnaast zijn meerdere respondenten van mening dat ook het werken met flexplekken niet werkt zoals het vooraf is bedacht. Enkele respondenten voelen zich bezwaard om op bepaalde plekken te gaan zitten. Daarnaast geven meerdere respondenten aan dat </w:t>
      </w:r>
      <w:r w:rsidR="000526A2" w:rsidRPr="00675E1F">
        <w:rPr>
          <w:rFonts w:ascii="Arial" w:hAnsi="Arial" w:cs="Arial"/>
        </w:rPr>
        <w:t>ze niet snel op een andere werkplek zouden plaatsnemen</w:t>
      </w:r>
      <w:r w:rsidRPr="00675E1F">
        <w:rPr>
          <w:rFonts w:ascii="Arial" w:hAnsi="Arial" w:cs="Arial"/>
        </w:rPr>
        <w:t>.</w:t>
      </w:r>
      <w:r w:rsidR="000526A2" w:rsidRPr="00675E1F">
        <w:rPr>
          <w:rFonts w:ascii="Arial" w:hAnsi="Arial" w:cs="Arial"/>
        </w:rPr>
        <w:t xml:space="preserve"> </w:t>
      </w:r>
      <w:r w:rsidR="003F6338" w:rsidRPr="00675E1F">
        <w:rPr>
          <w:rFonts w:ascii="Arial" w:hAnsi="Arial" w:cs="Arial"/>
        </w:rPr>
        <w:t>Eén</w:t>
      </w:r>
      <w:r w:rsidR="000526A2" w:rsidRPr="00675E1F">
        <w:rPr>
          <w:rFonts w:ascii="Arial" w:hAnsi="Arial" w:cs="Arial"/>
        </w:rPr>
        <w:t xml:space="preserve"> respondent zegt dat mensen eigenlijk uit automatisme altijd op dezelfde plek </w:t>
      </w:r>
      <w:r w:rsidR="001A71C0" w:rsidRPr="00675E1F">
        <w:rPr>
          <w:rFonts w:ascii="Arial" w:hAnsi="Arial" w:cs="Arial"/>
        </w:rPr>
        <w:t>gaan zitten</w:t>
      </w:r>
      <w:r w:rsidR="000526A2" w:rsidRPr="00675E1F">
        <w:rPr>
          <w:rFonts w:ascii="Arial" w:hAnsi="Arial" w:cs="Arial"/>
        </w:rPr>
        <w:t>. Deze respondent zegt dit zelf ook te doen, blijkt uit het volgende citaat:</w:t>
      </w:r>
    </w:p>
    <w:p w14:paraId="215432DE" w14:textId="73DF4D37" w:rsidR="000526A2" w:rsidRPr="00675E1F" w:rsidRDefault="000526A2" w:rsidP="000526A2">
      <w:pPr>
        <w:pStyle w:val="Citaat"/>
        <w:rPr>
          <w:rFonts w:ascii="Arial" w:hAnsi="Arial" w:cs="Arial"/>
          <w:color w:val="262626"/>
        </w:rPr>
      </w:pPr>
      <w:r w:rsidRPr="00675E1F">
        <w:rPr>
          <w:rFonts w:ascii="Arial" w:hAnsi="Arial" w:cs="Arial"/>
          <w:color w:val="262626"/>
        </w:rPr>
        <w:t>Ik weet iedereen te vinden hoor, maar uit automatisme ga ik altijd bij</w:t>
      </w:r>
      <w:r w:rsidR="001A71C0" w:rsidRPr="00675E1F">
        <w:rPr>
          <w:rFonts w:ascii="Arial" w:hAnsi="Arial" w:cs="Arial"/>
          <w:color w:val="262626"/>
        </w:rPr>
        <w:t xml:space="preserve"> </w:t>
      </w:r>
      <w:r w:rsidRPr="00675E1F">
        <w:rPr>
          <w:rFonts w:ascii="Arial" w:hAnsi="Arial" w:cs="Arial"/>
          <w:color w:val="262626"/>
        </w:rPr>
        <w:t>hetzelfde zitten. Ik zou</w:t>
      </w:r>
      <w:r w:rsidR="001A71C0" w:rsidRPr="00675E1F">
        <w:rPr>
          <w:rFonts w:ascii="Arial" w:hAnsi="Arial" w:cs="Arial"/>
          <w:color w:val="262626"/>
        </w:rPr>
        <w:t xml:space="preserve"> er</w:t>
      </w:r>
      <w:r w:rsidRPr="00675E1F">
        <w:rPr>
          <w:rFonts w:ascii="Arial" w:hAnsi="Arial" w:cs="Arial"/>
          <w:color w:val="262626"/>
        </w:rPr>
        <w:t xml:space="preserve"> niet snel op een ander 'eiland' tussen gaan zitten, omdat ik die mensen niet echt ken.</w:t>
      </w:r>
    </w:p>
    <w:p w14:paraId="1B26DE3E" w14:textId="0FCC42F2" w:rsidR="000526A2" w:rsidRPr="00675E1F" w:rsidRDefault="000526A2" w:rsidP="000526A2">
      <w:pPr>
        <w:pStyle w:val="Citaat"/>
        <w:jc w:val="left"/>
        <w:rPr>
          <w:rFonts w:ascii="Arial" w:hAnsi="Arial" w:cs="Arial"/>
        </w:rPr>
      </w:pPr>
      <w:r w:rsidRPr="00675E1F">
        <w:rPr>
          <w:rFonts w:ascii="Arial" w:hAnsi="Arial" w:cs="Arial"/>
        </w:rPr>
        <w:t>Respondent 2</w:t>
      </w:r>
    </w:p>
    <w:p w14:paraId="2A30F5AA" w14:textId="334D33A1" w:rsidR="000526A2" w:rsidRDefault="000526A2" w:rsidP="000526A2">
      <w:pPr>
        <w:rPr>
          <w:rFonts w:ascii="Arial" w:hAnsi="Arial" w:cs="Arial"/>
        </w:rPr>
      </w:pPr>
    </w:p>
    <w:p w14:paraId="1A986C49" w14:textId="77777777" w:rsidR="00DD2AB1" w:rsidRPr="00675E1F" w:rsidRDefault="00DD2AB1" w:rsidP="000526A2">
      <w:pPr>
        <w:rPr>
          <w:rFonts w:ascii="Arial" w:hAnsi="Arial" w:cs="Arial"/>
        </w:rPr>
      </w:pPr>
    </w:p>
    <w:p w14:paraId="4228651B" w14:textId="0FEB82DD" w:rsidR="000526A2" w:rsidRPr="00675E1F" w:rsidRDefault="000526A2" w:rsidP="000526A2">
      <w:pPr>
        <w:spacing w:after="0"/>
        <w:rPr>
          <w:rFonts w:ascii="Arial" w:hAnsi="Arial" w:cs="Arial"/>
          <w:b/>
          <w:bCs/>
          <w:i/>
          <w:iCs/>
        </w:rPr>
      </w:pPr>
      <w:r w:rsidRPr="00675E1F">
        <w:rPr>
          <w:rFonts w:ascii="Arial" w:hAnsi="Arial" w:cs="Arial"/>
          <w:b/>
          <w:bCs/>
          <w:i/>
          <w:iCs/>
        </w:rPr>
        <w:t>Mooie werkplek</w:t>
      </w:r>
    </w:p>
    <w:p w14:paraId="5907FF2C" w14:textId="6D828FA8" w:rsidR="000526A2" w:rsidRPr="00675E1F" w:rsidRDefault="000526A2" w:rsidP="000526A2">
      <w:pPr>
        <w:spacing w:after="0"/>
        <w:rPr>
          <w:rFonts w:ascii="Arial" w:hAnsi="Arial" w:cs="Arial"/>
        </w:rPr>
      </w:pPr>
      <w:r w:rsidRPr="00675E1F">
        <w:rPr>
          <w:rFonts w:ascii="Arial" w:hAnsi="Arial" w:cs="Arial"/>
        </w:rPr>
        <w:lastRenderedPageBreak/>
        <w:t xml:space="preserve">Hoewel meerdere respondenten aangeven dat er sprake is van ruimtegebrek in de fysieke omgeving, geven alle respondenten aan dat ze het gebouw en de inrichting van het gebouw mooi vinden. </w:t>
      </w:r>
      <w:r w:rsidR="003F6338" w:rsidRPr="00675E1F">
        <w:rPr>
          <w:rFonts w:ascii="Arial" w:hAnsi="Arial" w:cs="Arial"/>
        </w:rPr>
        <w:t>Eén</w:t>
      </w:r>
      <w:r w:rsidRPr="00675E1F">
        <w:rPr>
          <w:rFonts w:ascii="Arial" w:hAnsi="Arial" w:cs="Arial"/>
        </w:rPr>
        <w:t xml:space="preserve"> respondent zegt het volgende over het gebouw:</w:t>
      </w:r>
    </w:p>
    <w:p w14:paraId="1428A721" w14:textId="1853B7E5" w:rsidR="000526A2" w:rsidRPr="00675E1F" w:rsidRDefault="000526A2" w:rsidP="000526A2">
      <w:pPr>
        <w:pStyle w:val="Citaat"/>
        <w:rPr>
          <w:rFonts w:ascii="Arial" w:hAnsi="Arial" w:cs="Arial"/>
          <w:color w:val="262626"/>
        </w:rPr>
      </w:pPr>
      <w:r w:rsidRPr="00675E1F">
        <w:rPr>
          <w:rFonts w:ascii="Arial" w:hAnsi="Arial" w:cs="Arial"/>
          <w:color w:val="262626"/>
        </w:rPr>
        <w:t>Ik vind het gebouw heel erg mooi. Het straalt warmte en rust uit, dat vind ik heel fijn. Hier werken is fijn, dan hoef je niet thuis te werken en dan blijft thuis ook thuis.</w:t>
      </w:r>
    </w:p>
    <w:p w14:paraId="28549E0A" w14:textId="539D4F9E" w:rsidR="00C4280D" w:rsidRDefault="000526A2" w:rsidP="00DD2AB1">
      <w:pPr>
        <w:pStyle w:val="Citaat"/>
        <w:jc w:val="left"/>
        <w:rPr>
          <w:rFonts w:ascii="Arial" w:hAnsi="Arial" w:cs="Arial"/>
        </w:rPr>
      </w:pPr>
      <w:r w:rsidRPr="00675E1F">
        <w:rPr>
          <w:rFonts w:ascii="Arial" w:hAnsi="Arial" w:cs="Arial"/>
        </w:rPr>
        <w:t>Respondent 1</w:t>
      </w:r>
    </w:p>
    <w:p w14:paraId="1F6E99FF" w14:textId="77777777" w:rsidR="00DD2AB1" w:rsidRPr="00DD2AB1" w:rsidRDefault="00DD2AB1" w:rsidP="00DD2AB1"/>
    <w:p w14:paraId="6FAC9D04" w14:textId="33EC87FC" w:rsidR="00C4280D" w:rsidRPr="00675E1F" w:rsidRDefault="00C4280D" w:rsidP="00C4280D">
      <w:pPr>
        <w:spacing w:after="0"/>
        <w:rPr>
          <w:rFonts w:ascii="Arial" w:hAnsi="Arial" w:cs="Arial"/>
          <w:b/>
          <w:bCs/>
          <w:i/>
          <w:iCs/>
        </w:rPr>
      </w:pPr>
      <w:r w:rsidRPr="00675E1F">
        <w:rPr>
          <w:rFonts w:ascii="Arial" w:hAnsi="Arial" w:cs="Arial"/>
          <w:b/>
          <w:bCs/>
          <w:i/>
          <w:iCs/>
        </w:rPr>
        <w:t>Thuiswerken</w:t>
      </w:r>
    </w:p>
    <w:p w14:paraId="2AEF41E8" w14:textId="201B7A40" w:rsidR="00C4280D" w:rsidRPr="00675E1F" w:rsidRDefault="00C4280D" w:rsidP="00C4280D">
      <w:pPr>
        <w:spacing w:after="0"/>
        <w:rPr>
          <w:rFonts w:ascii="Arial" w:hAnsi="Arial" w:cs="Arial"/>
        </w:rPr>
      </w:pPr>
      <w:r w:rsidRPr="00675E1F">
        <w:rPr>
          <w:rFonts w:ascii="Arial" w:hAnsi="Arial" w:cs="Arial"/>
        </w:rPr>
        <w:t xml:space="preserve">Alle respondenten vinden het fijn dat er flexibel wordt omgegaan met thuiswerken. Meerdere respondenten maken hier dan ook gebruik van. Deze respondenten vinden het fijn dat er geen kaders worden gesteld aan de hoeveelheid thuiswerken. Deze respondenten geven aan dat ze dit heel erg fijn vinden en dat deze vrijheid veel flexibiliteit in het werk geeft. Zo zegt één respondent </w:t>
      </w:r>
      <w:r w:rsidR="001A71C0" w:rsidRPr="00675E1F">
        <w:rPr>
          <w:rFonts w:ascii="Arial" w:hAnsi="Arial" w:cs="Arial"/>
        </w:rPr>
        <w:t>het volgende over thuiswerken:</w:t>
      </w:r>
    </w:p>
    <w:p w14:paraId="4C82EC2A" w14:textId="55AADE66" w:rsidR="00C4280D" w:rsidRPr="00675E1F" w:rsidRDefault="00C4280D" w:rsidP="00C4280D">
      <w:pPr>
        <w:spacing w:after="0"/>
        <w:rPr>
          <w:rFonts w:ascii="Arial" w:hAnsi="Arial" w:cs="Arial"/>
        </w:rPr>
      </w:pPr>
    </w:p>
    <w:p w14:paraId="1722D26A" w14:textId="5769E1FC" w:rsidR="00C4280D" w:rsidRPr="00675E1F" w:rsidRDefault="00C4280D" w:rsidP="00C4280D">
      <w:pPr>
        <w:pStyle w:val="Citaat"/>
        <w:rPr>
          <w:rFonts w:ascii="Arial" w:hAnsi="Arial" w:cs="Arial"/>
          <w:color w:val="262626"/>
        </w:rPr>
      </w:pPr>
      <w:r w:rsidRPr="00675E1F">
        <w:rPr>
          <w:rFonts w:ascii="Arial" w:hAnsi="Arial" w:cs="Arial"/>
          <w:color w:val="262626"/>
        </w:rPr>
        <w:t>Als ik in de ochtend geen afspraken heb blijf ik vaak thuis, of als ik in de middag niks heb ga ik ook vaker naar huis.</w:t>
      </w:r>
    </w:p>
    <w:p w14:paraId="53B71717" w14:textId="015270EA" w:rsidR="00C4280D" w:rsidRPr="00675E1F" w:rsidRDefault="00C4280D" w:rsidP="00C4280D">
      <w:pPr>
        <w:pStyle w:val="Citaat"/>
        <w:jc w:val="left"/>
        <w:rPr>
          <w:rFonts w:ascii="Arial" w:hAnsi="Arial" w:cs="Arial"/>
        </w:rPr>
      </w:pPr>
      <w:r w:rsidRPr="00675E1F">
        <w:rPr>
          <w:rFonts w:ascii="Arial" w:hAnsi="Arial" w:cs="Arial"/>
        </w:rPr>
        <w:t>Respondent 4</w:t>
      </w:r>
    </w:p>
    <w:p w14:paraId="52C27E73" w14:textId="0A79D986" w:rsidR="00C4280D" w:rsidRPr="00675E1F" w:rsidRDefault="00C4280D" w:rsidP="00C4280D">
      <w:pPr>
        <w:rPr>
          <w:rFonts w:ascii="Arial" w:hAnsi="Arial" w:cs="Arial"/>
        </w:rPr>
      </w:pPr>
    </w:p>
    <w:p w14:paraId="7F9A9D27" w14:textId="7AA5B826" w:rsidR="00C4280D" w:rsidRPr="00675E1F" w:rsidRDefault="00C4280D" w:rsidP="00C4280D">
      <w:pPr>
        <w:rPr>
          <w:rFonts w:ascii="Arial" w:hAnsi="Arial" w:cs="Arial"/>
        </w:rPr>
      </w:pPr>
      <w:r w:rsidRPr="00675E1F">
        <w:rPr>
          <w:rFonts w:ascii="Arial" w:hAnsi="Arial" w:cs="Arial"/>
        </w:rPr>
        <w:t>En op vraag of deze respondent daar alle vrijheid in krijgt reageert de respondent als volgt:</w:t>
      </w:r>
    </w:p>
    <w:p w14:paraId="429681EA" w14:textId="2302CE71" w:rsidR="00C4280D" w:rsidRPr="00675E1F" w:rsidRDefault="00C4280D" w:rsidP="00C4280D">
      <w:pPr>
        <w:rPr>
          <w:rFonts w:ascii="Arial" w:hAnsi="Arial" w:cs="Arial"/>
        </w:rPr>
      </w:pPr>
    </w:p>
    <w:p w14:paraId="3DB69620" w14:textId="14FEEF95" w:rsidR="00C4280D" w:rsidRPr="00675E1F" w:rsidRDefault="00C4280D" w:rsidP="00C4280D">
      <w:pPr>
        <w:pStyle w:val="Citaat"/>
        <w:rPr>
          <w:rFonts w:ascii="Arial" w:hAnsi="Arial" w:cs="Arial"/>
          <w:color w:val="262626"/>
        </w:rPr>
      </w:pPr>
      <w:r w:rsidRPr="00675E1F">
        <w:rPr>
          <w:rFonts w:ascii="Arial" w:hAnsi="Arial" w:cs="Arial"/>
          <w:color w:val="262626"/>
        </w:rPr>
        <w:t>Ja, dat vind ik ook fijn, dat is ook een stukje cultuur, daar heb je de ruimte in en je kan gewoon dingen in stilte thuis doen.</w:t>
      </w:r>
    </w:p>
    <w:p w14:paraId="1339F090" w14:textId="55D997C7" w:rsidR="00C4280D" w:rsidRPr="00675E1F" w:rsidRDefault="00C4280D" w:rsidP="00C4280D">
      <w:pPr>
        <w:pStyle w:val="Citaat"/>
        <w:jc w:val="left"/>
        <w:rPr>
          <w:rFonts w:ascii="Arial" w:hAnsi="Arial" w:cs="Arial"/>
        </w:rPr>
      </w:pPr>
      <w:r w:rsidRPr="00675E1F">
        <w:rPr>
          <w:rFonts w:ascii="Arial" w:hAnsi="Arial" w:cs="Arial"/>
        </w:rPr>
        <w:t>Respondent 4</w:t>
      </w:r>
    </w:p>
    <w:p w14:paraId="6D234264" w14:textId="7CB6EA77" w:rsidR="00C4280D" w:rsidRPr="00675E1F" w:rsidRDefault="00C4280D" w:rsidP="00C4280D">
      <w:pPr>
        <w:rPr>
          <w:rFonts w:ascii="Arial" w:hAnsi="Arial" w:cs="Arial"/>
        </w:rPr>
      </w:pPr>
    </w:p>
    <w:p w14:paraId="348F326B" w14:textId="099B8782" w:rsidR="003E02F1" w:rsidRPr="00675E1F" w:rsidRDefault="003E02F1" w:rsidP="003E02F1">
      <w:pPr>
        <w:spacing w:after="0"/>
        <w:rPr>
          <w:rFonts w:ascii="Arial" w:hAnsi="Arial" w:cs="Arial"/>
          <w:b/>
          <w:bCs/>
          <w:i/>
          <w:iCs/>
        </w:rPr>
      </w:pPr>
      <w:r w:rsidRPr="00675E1F">
        <w:rPr>
          <w:rFonts w:ascii="Arial" w:hAnsi="Arial" w:cs="Arial"/>
          <w:b/>
          <w:bCs/>
          <w:i/>
          <w:iCs/>
        </w:rPr>
        <w:t>Digitale werkomgeving</w:t>
      </w:r>
    </w:p>
    <w:p w14:paraId="2EAA3176" w14:textId="616C6EDD" w:rsidR="003E02F1" w:rsidRPr="00675E1F" w:rsidRDefault="003E02F1" w:rsidP="003E02F1">
      <w:pPr>
        <w:spacing w:after="0"/>
        <w:rPr>
          <w:rFonts w:ascii="Arial" w:hAnsi="Arial" w:cs="Arial"/>
        </w:rPr>
      </w:pPr>
      <w:r w:rsidRPr="00675E1F">
        <w:rPr>
          <w:rFonts w:ascii="Arial" w:hAnsi="Arial" w:cs="Arial"/>
        </w:rPr>
        <w:t xml:space="preserve">Meerdere respondenten geven aan dat ze tevreden zijn over de digitale werkomgeving en de systemen. Enkele respondenten stellen wel dat sommige systemen soms lastig zijn om te hanteren. Deze respondenten merken vooral </w:t>
      </w:r>
      <w:r w:rsidR="001A71C0" w:rsidRPr="00675E1F">
        <w:rPr>
          <w:rFonts w:ascii="Arial" w:hAnsi="Arial" w:cs="Arial"/>
        </w:rPr>
        <w:t>dat</w:t>
      </w:r>
      <w:r w:rsidRPr="00675E1F">
        <w:rPr>
          <w:rFonts w:ascii="Arial" w:hAnsi="Arial" w:cs="Arial"/>
        </w:rPr>
        <w:t xml:space="preserve"> oudere collega’s binnen het team</w:t>
      </w:r>
      <w:r w:rsidR="001A71C0" w:rsidRPr="00675E1F">
        <w:rPr>
          <w:rFonts w:ascii="Arial" w:hAnsi="Arial" w:cs="Arial"/>
        </w:rPr>
        <w:t xml:space="preserve"> moeite hebben met de systemen</w:t>
      </w:r>
      <w:r w:rsidRPr="00675E1F">
        <w:rPr>
          <w:rFonts w:ascii="Arial" w:hAnsi="Arial" w:cs="Arial"/>
        </w:rPr>
        <w:t>.</w:t>
      </w:r>
      <w:r w:rsidR="001A71C0" w:rsidRPr="00675E1F">
        <w:rPr>
          <w:rFonts w:ascii="Arial" w:hAnsi="Arial" w:cs="Arial"/>
        </w:rPr>
        <w:t xml:space="preserve"> Enkele respondenten geven aan dat ze werken met het systeem Djuma niet altijd als fijn ervaren. Volgens deze respondenten kan het systeem Djuma dan ook beter. Dat blijkt uit het volgende citaat:</w:t>
      </w:r>
    </w:p>
    <w:p w14:paraId="5B63A78A" w14:textId="77777777" w:rsidR="001A71C0" w:rsidRPr="00675E1F" w:rsidRDefault="001A71C0" w:rsidP="001A71C0">
      <w:pPr>
        <w:pStyle w:val="Citaat"/>
        <w:rPr>
          <w:rFonts w:ascii="Arial" w:hAnsi="Arial" w:cs="Arial"/>
          <w:color w:val="262626"/>
        </w:rPr>
      </w:pPr>
    </w:p>
    <w:p w14:paraId="17E5F94B" w14:textId="191F3320" w:rsidR="001A71C0" w:rsidRPr="00675E1F" w:rsidRDefault="001A71C0" w:rsidP="001A71C0">
      <w:pPr>
        <w:pStyle w:val="Citaat"/>
        <w:rPr>
          <w:rFonts w:ascii="Arial" w:hAnsi="Arial" w:cs="Arial"/>
          <w:color w:val="262626"/>
        </w:rPr>
      </w:pPr>
      <w:r w:rsidRPr="00675E1F">
        <w:rPr>
          <w:rFonts w:ascii="Arial" w:hAnsi="Arial" w:cs="Arial"/>
          <w:color w:val="262626"/>
        </w:rPr>
        <w:t>Djuma kan beter, dat is soms wel lastig, er staat zoveel in.</w:t>
      </w:r>
    </w:p>
    <w:p w14:paraId="5CF90BDE" w14:textId="67D17775" w:rsidR="001A71C0" w:rsidRPr="00675E1F" w:rsidRDefault="001A71C0" w:rsidP="001A71C0">
      <w:pPr>
        <w:pStyle w:val="Citaat"/>
        <w:jc w:val="left"/>
        <w:rPr>
          <w:rFonts w:ascii="Arial" w:hAnsi="Arial" w:cs="Arial"/>
        </w:rPr>
      </w:pPr>
      <w:r w:rsidRPr="00675E1F">
        <w:rPr>
          <w:rFonts w:ascii="Arial" w:hAnsi="Arial" w:cs="Arial"/>
        </w:rPr>
        <w:t>Respondent 6</w:t>
      </w:r>
    </w:p>
    <w:p w14:paraId="6B9EBA22" w14:textId="4357A2B0" w:rsidR="001A71C0" w:rsidRPr="00675E1F" w:rsidRDefault="001A71C0" w:rsidP="003E02F1">
      <w:pPr>
        <w:spacing w:after="0"/>
        <w:rPr>
          <w:rFonts w:ascii="Arial" w:hAnsi="Arial" w:cs="Arial"/>
        </w:rPr>
      </w:pPr>
    </w:p>
    <w:p w14:paraId="59E20221" w14:textId="71169211" w:rsidR="00B2367C" w:rsidRPr="00675E1F" w:rsidRDefault="00B2367C" w:rsidP="003E02F1">
      <w:pPr>
        <w:spacing w:after="0"/>
        <w:rPr>
          <w:rFonts w:ascii="Arial" w:hAnsi="Arial" w:cs="Arial"/>
        </w:rPr>
      </w:pPr>
      <w:r>
        <w:rPr>
          <w:rFonts w:ascii="Arial" w:hAnsi="Arial" w:cs="Arial"/>
        </w:rPr>
        <w:t>Daarnaast zijn enkele respondenten van mening dat het personeelssysteem Motion verouderd en traag is, zeker wanneer werknemers dit nodig hebben voor het dagelijks werk.</w:t>
      </w:r>
    </w:p>
    <w:p w14:paraId="08DACC7B" w14:textId="052C54D4" w:rsidR="003911C8" w:rsidRPr="00675E1F" w:rsidRDefault="003911C8" w:rsidP="003E02F1">
      <w:pPr>
        <w:spacing w:after="0"/>
        <w:rPr>
          <w:rFonts w:ascii="Arial" w:hAnsi="Arial" w:cs="Arial"/>
          <w:b/>
          <w:bCs/>
          <w:i/>
          <w:iCs/>
        </w:rPr>
      </w:pPr>
      <w:r w:rsidRPr="00675E1F">
        <w:rPr>
          <w:rFonts w:ascii="Arial" w:hAnsi="Arial" w:cs="Arial"/>
          <w:b/>
          <w:bCs/>
          <w:i/>
          <w:iCs/>
        </w:rPr>
        <w:t>Taken</w:t>
      </w:r>
    </w:p>
    <w:p w14:paraId="10BF07CF" w14:textId="2DF7862D" w:rsidR="003911C8" w:rsidRPr="00675E1F" w:rsidRDefault="003911C8" w:rsidP="003E02F1">
      <w:pPr>
        <w:spacing w:after="0"/>
        <w:rPr>
          <w:rFonts w:ascii="Arial" w:hAnsi="Arial" w:cs="Arial"/>
        </w:rPr>
      </w:pPr>
      <w:r w:rsidRPr="00675E1F">
        <w:rPr>
          <w:rFonts w:ascii="Arial" w:hAnsi="Arial" w:cs="Arial"/>
        </w:rPr>
        <w:lastRenderedPageBreak/>
        <w:t xml:space="preserve">Tijdens de interviews zijn de respondenten ook bevraagd over hun takenpakket. Meerdere respondenten geven aan dat ze tevreden zijn over het takenpakket. Meerdere respondenten ervaren de variatie in het werk als erg positief. </w:t>
      </w:r>
      <w:r w:rsidR="00FD4EBE" w:rsidRPr="00675E1F">
        <w:rPr>
          <w:rFonts w:ascii="Arial" w:hAnsi="Arial" w:cs="Arial"/>
        </w:rPr>
        <w:t xml:space="preserve">Daarnaast ervaren meerdere respondenten veel vrijheid in het takenpakket. </w:t>
      </w:r>
      <w:r w:rsidR="003F6338" w:rsidRPr="00675E1F">
        <w:rPr>
          <w:rFonts w:ascii="Arial" w:hAnsi="Arial" w:cs="Arial"/>
        </w:rPr>
        <w:t>Eén</w:t>
      </w:r>
      <w:r w:rsidR="00FD4EBE" w:rsidRPr="00675E1F">
        <w:rPr>
          <w:rFonts w:ascii="Arial" w:hAnsi="Arial" w:cs="Arial"/>
        </w:rPr>
        <w:t xml:space="preserve"> respondent reageerde als volgt op een vraag over het takenpakket:</w:t>
      </w:r>
    </w:p>
    <w:p w14:paraId="12404568" w14:textId="46B35B4E" w:rsidR="00FD4EBE" w:rsidRPr="00675E1F" w:rsidRDefault="00FD4EBE" w:rsidP="003E02F1">
      <w:pPr>
        <w:spacing w:after="0"/>
        <w:rPr>
          <w:rFonts w:ascii="Arial" w:hAnsi="Arial" w:cs="Arial"/>
        </w:rPr>
      </w:pPr>
    </w:p>
    <w:p w14:paraId="69C2A5D6" w14:textId="17A7EE57" w:rsidR="00FD4EBE" w:rsidRPr="00675E1F" w:rsidRDefault="00FD4EBE" w:rsidP="00FD4EBE">
      <w:pPr>
        <w:pStyle w:val="Citaat"/>
        <w:rPr>
          <w:rFonts w:ascii="Arial" w:hAnsi="Arial" w:cs="Arial"/>
        </w:rPr>
      </w:pPr>
      <w:r w:rsidRPr="00675E1F">
        <w:rPr>
          <w:rFonts w:ascii="Arial" w:hAnsi="Arial" w:cs="Arial"/>
        </w:rPr>
        <w:t>Goed, leuk. Ik heb best wel veel vrijheid om mijn functie zelf in te vullen.</w:t>
      </w:r>
    </w:p>
    <w:p w14:paraId="206F44B1" w14:textId="04DAE6B4" w:rsidR="00FD4EBE" w:rsidRPr="00675E1F" w:rsidRDefault="00FD4EBE" w:rsidP="00FD4EBE">
      <w:pPr>
        <w:pStyle w:val="Citaat"/>
        <w:jc w:val="left"/>
        <w:rPr>
          <w:rFonts w:ascii="Arial" w:hAnsi="Arial" w:cs="Arial"/>
        </w:rPr>
      </w:pPr>
      <w:r w:rsidRPr="00675E1F">
        <w:rPr>
          <w:rFonts w:ascii="Arial" w:hAnsi="Arial" w:cs="Arial"/>
        </w:rPr>
        <w:t>Respondent 2</w:t>
      </w:r>
    </w:p>
    <w:p w14:paraId="45921A52" w14:textId="271EF8CC" w:rsidR="003E02F1" w:rsidRPr="00675E1F" w:rsidRDefault="00FD4EBE" w:rsidP="003E02F1">
      <w:pPr>
        <w:spacing w:after="0"/>
        <w:rPr>
          <w:rFonts w:ascii="Arial" w:hAnsi="Arial" w:cs="Arial"/>
        </w:rPr>
      </w:pPr>
      <w:r w:rsidRPr="00675E1F">
        <w:rPr>
          <w:rFonts w:ascii="Arial" w:hAnsi="Arial" w:cs="Arial"/>
        </w:rPr>
        <w:t>Een andere respondent is ook erg te spreken over het takenpakket, dat blijkt uit het volgende citaat:</w:t>
      </w:r>
    </w:p>
    <w:p w14:paraId="3BD563DF" w14:textId="04652826" w:rsidR="00FD4EBE" w:rsidRPr="00675E1F" w:rsidRDefault="00FD4EBE" w:rsidP="003E02F1">
      <w:pPr>
        <w:spacing w:after="0"/>
        <w:rPr>
          <w:rFonts w:ascii="Arial" w:hAnsi="Arial" w:cs="Arial"/>
        </w:rPr>
      </w:pPr>
    </w:p>
    <w:p w14:paraId="37C1EDE1" w14:textId="6E2FFEC1" w:rsidR="00FD4EBE" w:rsidRPr="00675E1F" w:rsidRDefault="00FD4EBE" w:rsidP="00FD4EBE">
      <w:pPr>
        <w:pStyle w:val="Citaat"/>
        <w:rPr>
          <w:rFonts w:ascii="Arial" w:hAnsi="Arial" w:cs="Arial"/>
        </w:rPr>
      </w:pPr>
      <w:r w:rsidRPr="00675E1F">
        <w:rPr>
          <w:rFonts w:ascii="Arial" w:hAnsi="Arial" w:cs="Arial"/>
        </w:rPr>
        <w:t>Wat je werkinhoudelijk moet en mag doen. Ik vind het heel mooi. Ik vind het fantastisch en ik ben dan ook blij dat ik hier zit.</w:t>
      </w:r>
    </w:p>
    <w:p w14:paraId="749681EA" w14:textId="72264336" w:rsidR="00FD4EBE" w:rsidRPr="00675E1F" w:rsidRDefault="00FD4EBE" w:rsidP="00FD4EBE">
      <w:pPr>
        <w:pStyle w:val="Citaat"/>
        <w:jc w:val="left"/>
        <w:rPr>
          <w:rFonts w:ascii="Arial" w:hAnsi="Arial" w:cs="Arial"/>
        </w:rPr>
      </w:pPr>
      <w:r w:rsidRPr="00675E1F">
        <w:rPr>
          <w:rFonts w:ascii="Arial" w:hAnsi="Arial" w:cs="Arial"/>
        </w:rPr>
        <w:t>Respondent 8</w:t>
      </w:r>
    </w:p>
    <w:p w14:paraId="56762D93" w14:textId="77777777" w:rsidR="00837E36" w:rsidRPr="00675E1F" w:rsidRDefault="00837E36" w:rsidP="000C02F8">
      <w:pPr>
        <w:rPr>
          <w:rFonts w:ascii="Arial" w:hAnsi="Arial" w:cs="Arial"/>
        </w:rPr>
      </w:pPr>
    </w:p>
    <w:p w14:paraId="1F906A0F" w14:textId="02418257" w:rsidR="00DD2AB1" w:rsidRDefault="000C02F8" w:rsidP="000C02F8">
      <w:pPr>
        <w:rPr>
          <w:rFonts w:ascii="Arial" w:hAnsi="Arial" w:cs="Arial"/>
        </w:rPr>
      </w:pPr>
      <w:r w:rsidRPr="00675E1F">
        <w:rPr>
          <w:rFonts w:ascii="Arial" w:hAnsi="Arial" w:cs="Arial"/>
        </w:rPr>
        <w:t>Meerdere respondenten geven aan dat ze geen werkdruk ervaren in het werk. Enkele respondenten ervaren echter wel een vorm van werkdruk. Maar deze respondenten zijn van mening dat dit een gezonde vorm van werkdruk is</w:t>
      </w:r>
      <w:r w:rsidR="00837E36" w:rsidRPr="00675E1F">
        <w:rPr>
          <w:rFonts w:ascii="Arial" w:hAnsi="Arial" w:cs="Arial"/>
        </w:rPr>
        <w:t>. D</w:t>
      </w:r>
      <w:r w:rsidRPr="00675E1F">
        <w:rPr>
          <w:rFonts w:ascii="Arial" w:hAnsi="Arial" w:cs="Arial"/>
        </w:rPr>
        <w:t>eze respondenten geven aan dat deze werkdruk niet belemmerend is voor hen.</w:t>
      </w:r>
    </w:p>
    <w:p w14:paraId="679B5E63" w14:textId="77777777" w:rsidR="00DD2AB1" w:rsidRPr="00675E1F" w:rsidRDefault="00DD2AB1" w:rsidP="000C02F8">
      <w:pPr>
        <w:rPr>
          <w:rFonts w:ascii="Arial" w:hAnsi="Arial" w:cs="Arial"/>
        </w:rPr>
      </w:pPr>
    </w:p>
    <w:p w14:paraId="745B53A8" w14:textId="05FE9A3A" w:rsidR="00FD4EBE" w:rsidRPr="00675E1F" w:rsidRDefault="00FD4EBE" w:rsidP="00FD4EBE">
      <w:pPr>
        <w:spacing w:after="0"/>
        <w:rPr>
          <w:rFonts w:ascii="Arial" w:hAnsi="Arial" w:cs="Arial"/>
          <w:b/>
          <w:bCs/>
          <w:i/>
          <w:iCs/>
        </w:rPr>
      </w:pPr>
      <w:r w:rsidRPr="00675E1F">
        <w:rPr>
          <w:rFonts w:ascii="Arial" w:hAnsi="Arial" w:cs="Arial"/>
          <w:b/>
          <w:bCs/>
          <w:i/>
          <w:iCs/>
        </w:rPr>
        <w:t>Werk-privé balans</w:t>
      </w:r>
    </w:p>
    <w:p w14:paraId="136F6743" w14:textId="25BE3701" w:rsidR="000C02F8" w:rsidRPr="00675E1F" w:rsidRDefault="000C02F8" w:rsidP="00FD4EBE">
      <w:pPr>
        <w:spacing w:after="0"/>
        <w:rPr>
          <w:rFonts w:ascii="Arial" w:hAnsi="Arial" w:cs="Arial"/>
        </w:rPr>
      </w:pPr>
      <w:r w:rsidRPr="00675E1F">
        <w:rPr>
          <w:rFonts w:ascii="Arial" w:hAnsi="Arial" w:cs="Arial"/>
        </w:rPr>
        <w:t xml:space="preserve">Ook de werk-privé balans van de respondenten is besproken tijdens de interviews. Alle respondenten geven aan dat de werk-privé balans goed in verhouding is. Enkele respondenten geven aan dat ze soms een verstoring van de werk-privé balans dreigen te ervaren, maar dat er dan vaak iemand in de privé omgeving ingrijpt. </w:t>
      </w:r>
      <w:r w:rsidR="003F6338" w:rsidRPr="00675E1F">
        <w:rPr>
          <w:rFonts w:ascii="Arial" w:hAnsi="Arial" w:cs="Arial"/>
        </w:rPr>
        <w:t>Eén</w:t>
      </w:r>
      <w:r w:rsidRPr="00675E1F">
        <w:rPr>
          <w:rFonts w:ascii="Arial" w:hAnsi="Arial" w:cs="Arial"/>
        </w:rPr>
        <w:t xml:space="preserve"> respondent zegt daarover het volgende:  </w:t>
      </w:r>
    </w:p>
    <w:p w14:paraId="0888BCF5" w14:textId="77777777" w:rsidR="000C02F8" w:rsidRPr="00675E1F" w:rsidRDefault="000C02F8" w:rsidP="00FD4EBE">
      <w:pPr>
        <w:spacing w:after="0"/>
        <w:rPr>
          <w:rFonts w:ascii="Arial" w:hAnsi="Arial" w:cs="Arial"/>
        </w:rPr>
      </w:pPr>
    </w:p>
    <w:p w14:paraId="6F8F9E81" w14:textId="135AAA21" w:rsidR="000C02F8" w:rsidRPr="00675E1F" w:rsidRDefault="000C02F8" w:rsidP="000C02F8">
      <w:pPr>
        <w:pStyle w:val="Citaat"/>
        <w:rPr>
          <w:rFonts w:ascii="Arial" w:hAnsi="Arial" w:cs="Arial"/>
          <w:color w:val="262626"/>
        </w:rPr>
      </w:pPr>
      <w:r w:rsidRPr="00675E1F">
        <w:rPr>
          <w:rFonts w:ascii="Arial" w:hAnsi="Arial" w:cs="Arial"/>
          <w:color w:val="262626"/>
        </w:rPr>
        <w:t>Heel soms dan houd ik mijn telefoon wel in de gaten, dan moet ik toch kijken van wat voor een mail ik ontvang. En als het dan iets is waar je lang op zit te wachten, dan gaat het kriebelen. Gelukkig heb ik thuis iemand die zegt van ja je bent vrij en dat helpt enorm.</w:t>
      </w:r>
    </w:p>
    <w:p w14:paraId="42817711" w14:textId="21FD18A0" w:rsidR="000C02F8" w:rsidRPr="00675E1F" w:rsidRDefault="000C02F8" w:rsidP="000C02F8">
      <w:pPr>
        <w:pStyle w:val="Citaat"/>
        <w:jc w:val="left"/>
        <w:rPr>
          <w:rFonts w:ascii="Arial" w:hAnsi="Arial" w:cs="Arial"/>
        </w:rPr>
      </w:pPr>
      <w:r w:rsidRPr="00675E1F">
        <w:rPr>
          <w:rFonts w:ascii="Arial" w:hAnsi="Arial" w:cs="Arial"/>
        </w:rPr>
        <w:t>Respondent 1</w:t>
      </w:r>
    </w:p>
    <w:p w14:paraId="6F8D9DDF" w14:textId="6BB78D1B" w:rsidR="00FD4EBE" w:rsidRPr="00675E1F" w:rsidRDefault="00FD4EBE" w:rsidP="00FD4EBE">
      <w:pPr>
        <w:spacing w:after="0"/>
        <w:rPr>
          <w:rFonts w:ascii="Arial" w:hAnsi="Arial" w:cs="Arial"/>
        </w:rPr>
      </w:pPr>
    </w:p>
    <w:p w14:paraId="7BAD483B" w14:textId="1F125654" w:rsidR="00837E36" w:rsidRPr="00675E1F" w:rsidRDefault="00837E36" w:rsidP="00FD4EBE">
      <w:pPr>
        <w:spacing w:after="0"/>
        <w:rPr>
          <w:rFonts w:ascii="Arial" w:hAnsi="Arial" w:cs="Arial"/>
          <w:b/>
          <w:bCs/>
          <w:i/>
          <w:iCs/>
        </w:rPr>
      </w:pPr>
      <w:r w:rsidRPr="00675E1F">
        <w:rPr>
          <w:rFonts w:ascii="Arial" w:hAnsi="Arial" w:cs="Arial"/>
          <w:b/>
          <w:bCs/>
          <w:i/>
          <w:iCs/>
        </w:rPr>
        <w:t>Duurzaam deelvervoer</w:t>
      </w:r>
    </w:p>
    <w:p w14:paraId="1D86963B" w14:textId="73AB4F20" w:rsidR="00837E36" w:rsidRPr="00675E1F" w:rsidRDefault="00837E36" w:rsidP="00FD4EBE">
      <w:pPr>
        <w:spacing w:after="0"/>
        <w:rPr>
          <w:rFonts w:ascii="Arial" w:hAnsi="Arial" w:cs="Arial"/>
        </w:rPr>
      </w:pPr>
      <w:r w:rsidRPr="00675E1F">
        <w:rPr>
          <w:rFonts w:ascii="Arial" w:hAnsi="Arial" w:cs="Arial"/>
        </w:rPr>
        <w:t xml:space="preserve">Tijdens de interviews stellen meerdere respondenten dat het duurzaam deelvervoer nog niet werkt zoals het volgens hen zou moeten. Daarnaast zijn enkele respondenten van mening dat een uitbreiding van het wagenpark noodzakelijk is. Volgens enkele respondenten zijn er ook vaak gebreken aan de auto’s of laadpalen in het wagenpark. Bovendien stellen enkele respondenten dat ze echt op tijd moeten zijn met het maken van een reservering voor een auto, omdat er anders geen auto beschikbaar is. </w:t>
      </w:r>
      <w:r w:rsidR="003F6338" w:rsidRPr="00675E1F">
        <w:rPr>
          <w:rFonts w:ascii="Arial" w:hAnsi="Arial" w:cs="Arial"/>
        </w:rPr>
        <w:t>Eén</w:t>
      </w:r>
      <w:r w:rsidRPr="00675E1F">
        <w:rPr>
          <w:rFonts w:ascii="Arial" w:hAnsi="Arial" w:cs="Arial"/>
        </w:rPr>
        <w:t xml:space="preserve"> respondent zegt het volgende over het duurzaam deelvervoer:</w:t>
      </w:r>
    </w:p>
    <w:p w14:paraId="3C316088" w14:textId="77777777" w:rsidR="00675E1F" w:rsidRPr="00675E1F" w:rsidRDefault="00675E1F" w:rsidP="00FD4EBE">
      <w:pPr>
        <w:spacing w:after="0"/>
        <w:rPr>
          <w:rFonts w:ascii="Arial" w:hAnsi="Arial" w:cs="Arial"/>
        </w:rPr>
      </w:pPr>
    </w:p>
    <w:p w14:paraId="27774C6C" w14:textId="443D68F6" w:rsidR="00837E36" w:rsidRPr="00675E1F" w:rsidRDefault="00675E1F" w:rsidP="00837E36">
      <w:pPr>
        <w:pStyle w:val="Citaat"/>
        <w:rPr>
          <w:rFonts w:ascii="Arial" w:hAnsi="Arial" w:cs="Arial"/>
        </w:rPr>
      </w:pPr>
      <w:r w:rsidRPr="00675E1F">
        <w:rPr>
          <w:rFonts w:ascii="Arial" w:hAnsi="Arial" w:cs="Arial"/>
          <w:color w:val="262626"/>
        </w:rPr>
        <w:lastRenderedPageBreak/>
        <w:t>Volgensmij hebben we er nu 8 als alles werkt, en dat op 400 medewerkers. Ja niet iedereen hoeft weg, maar je moet wel op tijd zijn. Als je niet op tijd reserveert kan het zijn dat je geen auto hebt.</w:t>
      </w:r>
    </w:p>
    <w:p w14:paraId="44007919" w14:textId="6F99F96E" w:rsidR="00837E36" w:rsidRPr="00675E1F" w:rsidRDefault="00675E1F" w:rsidP="00675E1F">
      <w:pPr>
        <w:pStyle w:val="Citaat"/>
        <w:jc w:val="left"/>
        <w:rPr>
          <w:rFonts w:ascii="Arial" w:hAnsi="Arial" w:cs="Arial"/>
        </w:rPr>
      </w:pPr>
      <w:r w:rsidRPr="00675E1F">
        <w:rPr>
          <w:rFonts w:ascii="Arial" w:hAnsi="Arial" w:cs="Arial"/>
        </w:rPr>
        <w:t>Respondent 9</w:t>
      </w:r>
    </w:p>
    <w:p w14:paraId="6E07EB0C" w14:textId="77777777" w:rsidR="00837E36" w:rsidRPr="00837E36" w:rsidRDefault="00837E36" w:rsidP="00FD4EBE">
      <w:pPr>
        <w:spacing w:after="0"/>
      </w:pPr>
    </w:p>
    <w:p w14:paraId="2EEC1976" w14:textId="2D323766" w:rsidR="00D107FF" w:rsidRPr="00DA4623" w:rsidRDefault="00FD2EC7" w:rsidP="00FD2EC7">
      <w:pPr>
        <w:pStyle w:val="Kop2"/>
        <w:rPr>
          <w:rFonts w:ascii="Arial" w:hAnsi="Arial" w:cs="Arial"/>
          <w:b/>
          <w:bCs/>
          <w:color w:val="0070C0"/>
        </w:rPr>
      </w:pPr>
      <w:bookmarkStart w:id="26" w:name="_Toc157698821"/>
      <w:r w:rsidRPr="00DA4623">
        <w:rPr>
          <w:rFonts w:ascii="Arial" w:hAnsi="Arial" w:cs="Arial"/>
          <w:b/>
          <w:bCs/>
          <w:color w:val="0070C0"/>
        </w:rPr>
        <w:t>5.5 EVP</w:t>
      </w:r>
      <w:bookmarkEnd w:id="26"/>
      <w:r w:rsidR="00D107FF" w:rsidRPr="00DA4623">
        <w:rPr>
          <w:rFonts w:ascii="Arial" w:hAnsi="Arial" w:cs="Arial"/>
          <w:b/>
          <w:bCs/>
          <w:color w:val="0070C0"/>
        </w:rPr>
        <w:t xml:space="preserve"> </w:t>
      </w:r>
    </w:p>
    <w:p w14:paraId="09DB051B" w14:textId="325F8D4A" w:rsidR="00DD2AB1" w:rsidRPr="002E1179" w:rsidRDefault="00D107FF" w:rsidP="00D107FF">
      <w:pPr>
        <w:rPr>
          <w:rFonts w:ascii="Arial" w:hAnsi="Arial" w:cs="Arial"/>
        </w:rPr>
      </w:pPr>
      <w:r w:rsidRPr="002E1179">
        <w:rPr>
          <w:rFonts w:ascii="Arial" w:hAnsi="Arial" w:cs="Arial"/>
        </w:rPr>
        <w:t>Ter afsluiting van de interviews zijn er nog een aantal algemene vragen gesteld aan de respondenten. Deze algemene vragen werden gesteld in de vorm van een schaalvraag en een Net Promotor Score.</w:t>
      </w:r>
    </w:p>
    <w:p w14:paraId="00C9941B" w14:textId="08C9B13D" w:rsidR="00D107FF" w:rsidRPr="002E1179" w:rsidRDefault="00D107FF" w:rsidP="00D107FF">
      <w:pPr>
        <w:spacing w:after="0"/>
        <w:rPr>
          <w:rFonts w:ascii="Arial" w:hAnsi="Arial" w:cs="Arial"/>
          <w:b/>
          <w:bCs/>
          <w:i/>
          <w:iCs/>
        </w:rPr>
      </w:pPr>
      <w:r w:rsidRPr="002E1179">
        <w:rPr>
          <w:rFonts w:ascii="Arial" w:hAnsi="Arial" w:cs="Arial"/>
          <w:b/>
          <w:bCs/>
          <w:i/>
          <w:iCs/>
        </w:rPr>
        <w:t>Schaalvraag</w:t>
      </w:r>
    </w:p>
    <w:p w14:paraId="3CA11FB2" w14:textId="4DE49C01" w:rsidR="00D107FF" w:rsidRPr="002E1179" w:rsidRDefault="00D107FF" w:rsidP="00D107FF">
      <w:pPr>
        <w:spacing w:after="0"/>
        <w:rPr>
          <w:rFonts w:ascii="Arial" w:hAnsi="Arial" w:cs="Arial"/>
        </w:rPr>
      </w:pPr>
      <w:r w:rsidRPr="002E1179">
        <w:rPr>
          <w:rFonts w:ascii="Arial" w:hAnsi="Arial" w:cs="Arial"/>
        </w:rPr>
        <w:t xml:space="preserve">De schaalvraag die werd voorgelegd aan de respondenten luidt als volgt: Welk cijfer zou jij de gemeente Peel en Maas als werkgever geven? Alle respondenten </w:t>
      </w:r>
      <w:r w:rsidR="00FA16BE" w:rsidRPr="002E1179">
        <w:rPr>
          <w:rFonts w:ascii="Arial" w:hAnsi="Arial" w:cs="Arial"/>
        </w:rPr>
        <w:t>geven aan dat ze de gemeente een ruime voldoende geven als werkgever. Volgens meerdere respondenten bestaat deze ruime voldoende uit tevredenheid over de arbeidsvoorwaarden en uit het veel plezier halen uit het werk. Daarnaast geven meerdere respondenten aan dat ze de flexibiliteit die wordt gegeven door de werkgever als erg prettig wordt ervaren. Daarnaast geven enkele respondenten aan dat ze het fijn vinden om door hun werk een bijdrage te kunnen leveren aan de maatschappij. Bovendien ervaren meerdere respondenten het als fijn dat ze een korte reisafstand hebben naar het werk.</w:t>
      </w:r>
      <w:r w:rsidR="002E1179" w:rsidRPr="002E1179">
        <w:rPr>
          <w:rFonts w:ascii="Arial" w:hAnsi="Arial" w:cs="Arial"/>
        </w:rPr>
        <w:t xml:space="preserve"> </w:t>
      </w:r>
      <w:r w:rsidR="003F6338" w:rsidRPr="002E1179">
        <w:rPr>
          <w:rFonts w:ascii="Arial" w:hAnsi="Arial" w:cs="Arial"/>
        </w:rPr>
        <w:t>Eén</w:t>
      </w:r>
      <w:r w:rsidR="002E1179" w:rsidRPr="002E1179">
        <w:rPr>
          <w:rFonts w:ascii="Arial" w:hAnsi="Arial" w:cs="Arial"/>
        </w:rPr>
        <w:t xml:space="preserve"> respondent is heel erg enthousiast over de gemeente Peel en Maas als werkgever. Dat blijkt uit het volgende citaat:</w:t>
      </w:r>
    </w:p>
    <w:p w14:paraId="1709183B" w14:textId="52F34AED" w:rsidR="002E1179" w:rsidRPr="002E1179" w:rsidRDefault="002E1179" w:rsidP="00D107FF">
      <w:pPr>
        <w:spacing w:after="0"/>
        <w:rPr>
          <w:rFonts w:ascii="Arial" w:hAnsi="Arial" w:cs="Arial"/>
        </w:rPr>
      </w:pPr>
    </w:p>
    <w:p w14:paraId="1E39D686" w14:textId="7B2F0CF0" w:rsidR="002E1179" w:rsidRPr="002E1179" w:rsidRDefault="002E1179" w:rsidP="002E1179">
      <w:pPr>
        <w:pStyle w:val="Citaat"/>
        <w:rPr>
          <w:rFonts w:ascii="Arial" w:hAnsi="Arial" w:cs="Arial"/>
        </w:rPr>
      </w:pPr>
      <w:r w:rsidRPr="002E1179">
        <w:rPr>
          <w:rFonts w:ascii="Arial" w:hAnsi="Arial" w:cs="Arial"/>
        </w:rPr>
        <w:t>Ik ga heel tevreden naar mijn werk. De arbeidsvoorwaarden, het is dichtbij, maar verder vind ik</w:t>
      </w:r>
      <w:r w:rsidR="007D7A0B">
        <w:rPr>
          <w:rFonts w:ascii="Arial" w:hAnsi="Arial" w:cs="Arial"/>
        </w:rPr>
        <w:t xml:space="preserve"> de</w:t>
      </w:r>
      <w:r w:rsidRPr="002E1179">
        <w:rPr>
          <w:rFonts w:ascii="Arial" w:hAnsi="Arial" w:cs="Arial"/>
        </w:rPr>
        <w:t xml:space="preserve"> functie,</w:t>
      </w:r>
      <w:r w:rsidR="007D7A0B">
        <w:rPr>
          <w:rFonts w:ascii="Arial" w:hAnsi="Arial" w:cs="Arial"/>
        </w:rPr>
        <w:t xml:space="preserve"> de</w:t>
      </w:r>
      <w:r w:rsidRPr="002E1179">
        <w:rPr>
          <w:rFonts w:ascii="Arial" w:hAnsi="Arial" w:cs="Arial"/>
        </w:rPr>
        <w:t xml:space="preserve"> collega</w:t>
      </w:r>
      <w:r w:rsidR="007D7A0B">
        <w:rPr>
          <w:rFonts w:ascii="Arial" w:hAnsi="Arial" w:cs="Arial"/>
        </w:rPr>
        <w:t>’</w:t>
      </w:r>
      <w:r w:rsidRPr="002E1179">
        <w:rPr>
          <w:rFonts w:ascii="Arial" w:hAnsi="Arial" w:cs="Arial"/>
        </w:rPr>
        <w:t>s leuk</w:t>
      </w:r>
      <w:r w:rsidR="007D7A0B">
        <w:rPr>
          <w:rFonts w:ascii="Arial" w:hAnsi="Arial" w:cs="Arial"/>
        </w:rPr>
        <w:t>,</w:t>
      </w:r>
      <w:r w:rsidRPr="002E1179">
        <w:rPr>
          <w:rFonts w:ascii="Arial" w:hAnsi="Arial" w:cs="Arial"/>
        </w:rPr>
        <w:t xml:space="preserve"> de band met de teammanagers, de mogelijkheden tot doorgroeien, de flexibiliteit. Vind ik allemaal heel fijn.</w:t>
      </w:r>
    </w:p>
    <w:p w14:paraId="2FCAFDA8" w14:textId="61A05E73" w:rsidR="002E1179" w:rsidRPr="002E1179" w:rsidRDefault="002E1179" w:rsidP="002E1179">
      <w:pPr>
        <w:pStyle w:val="Citaat"/>
        <w:jc w:val="left"/>
        <w:rPr>
          <w:rFonts w:ascii="Arial" w:hAnsi="Arial" w:cs="Arial"/>
        </w:rPr>
      </w:pPr>
      <w:r w:rsidRPr="002E1179">
        <w:rPr>
          <w:rFonts w:ascii="Arial" w:hAnsi="Arial" w:cs="Arial"/>
        </w:rPr>
        <w:t>Respondent 2</w:t>
      </w:r>
    </w:p>
    <w:p w14:paraId="482D6903" w14:textId="77777777" w:rsidR="002E1179" w:rsidRPr="00090653" w:rsidRDefault="002E1179" w:rsidP="002E1179">
      <w:pPr>
        <w:rPr>
          <w:rFonts w:ascii="Arial" w:hAnsi="Arial" w:cs="Arial"/>
        </w:rPr>
      </w:pPr>
    </w:p>
    <w:p w14:paraId="43D8C577" w14:textId="16BC175E" w:rsidR="00160163" w:rsidRPr="00090653" w:rsidRDefault="00A42A3E" w:rsidP="00A42A3E">
      <w:pPr>
        <w:rPr>
          <w:rFonts w:ascii="Arial" w:hAnsi="Arial" w:cs="Arial"/>
        </w:rPr>
      </w:pPr>
      <w:r w:rsidRPr="00090653">
        <w:rPr>
          <w:rFonts w:ascii="Arial" w:hAnsi="Arial" w:cs="Arial"/>
        </w:rPr>
        <w:t xml:space="preserve">Ook </w:t>
      </w:r>
      <w:r w:rsidR="007D7A0B">
        <w:rPr>
          <w:rFonts w:ascii="Arial" w:hAnsi="Arial" w:cs="Arial"/>
        </w:rPr>
        <w:t xml:space="preserve">stellen </w:t>
      </w:r>
      <w:r w:rsidR="00160163" w:rsidRPr="00090653">
        <w:rPr>
          <w:rFonts w:ascii="Arial" w:hAnsi="Arial" w:cs="Arial"/>
        </w:rPr>
        <w:t>meerdere respondenten dat de collega’s het werk heel erg fijn maken.  Daarnaast bestaat bij meerdere respondenten het hoge cijfer dat ze de gemeente als werkgever geven uit het takenpakket. Enkele respondenten vinden het ook fijn dat ze door hun werk een bijdrage kunnen leveren aan de maatschappij.</w:t>
      </w:r>
    </w:p>
    <w:p w14:paraId="65D3751E" w14:textId="642C5CEF" w:rsidR="00160163" w:rsidRPr="00090653" w:rsidRDefault="00160163" w:rsidP="00160163">
      <w:pPr>
        <w:spacing w:after="0"/>
        <w:rPr>
          <w:rFonts w:ascii="Arial" w:hAnsi="Arial" w:cs="Arial"/>
          <w:b/>
          <w:bCs/>
          <w:i/>
          <w:iCs/>
        </w:rPr>
      </w:pPr>
      <w:r w:rsidRPr="00090653">
        <w:rPr>
          <w:rFonts w:ascii="Arial" w:hAnsi="Arial" w:cs="Arial"/>
          <w:b/>
          <w:bCs/>
          <w:i/>
          <w:iCs/>
        </w:rPr>
        <w:t>Verbeterpunten</w:t>
      </w:r>
    </w:p>
    <w:p w14:paraId="14F63649" w14:textId="44A216D5" w:rsidR="00160163" w:rsidRPr="00090653" w:rsidRDefault="00160163" w:rsidP="00160163">
      <w:pPr>
        <w:spacing w:after="0"/>
        <w:rPr>
          <w:rFonts w:ascii="Arial" w:hAnsi="Arial" w:cs="Arial"/>
        </w:rPr>
      </w:pPr>
      <w:r w:rsidRPr="00090653">
        <w:rPr>
          <w:rFonts w:ascii="Arial" w:hAnsi="Arial" w:cs="Arial"/>
        </w:rPr>
        <w:t xml:space="preserve">Tijdens de interviews is de respondenten gevraagd wat er moet veranderen om het cijfer dat de respondenten geven aan de organisatie nog hoger wordt. Meerdere respondenten zijn van mening dat verschillende processen binnen de organisatie wel wat sneller kunnen. Daarnaast zijn meerdere respondenten van mening dat de afstand tot andere teams verkleind moet worden om de organisatie te verbeteren. Ook zijn enkele respondenten van mening dat de </w:t>
      </w:r>
      <w:r w:rsidR="00090653" w:rsidRPr="00090653">
        <w:rPr>
          <w:rFonts w:ascii="Arial" w:hAnsi="Arial" w:cs="Arial"/>
        </w:rPr>
        <w:t>organisatie soms ‘te lief’ is. Volgens deze respondenten mag er harder opgetreden worden door de werkgever wanneer dit nodig is.</w:t>
      </w:r>
    </w:p>
    <w:p w14:paraId="6326F9C5" w14:textId="6948D980" w:rsidR="00090653" w:rsidRPr="00090653" w:rsidRDefault="00090653" w:rsidP="00160163">
      <w:pPr>
        <w:spacing w:after="0"/>
        <w:rPr>
          <w:rFonts w:ascii="Arial" w:hAnsi="Arial" w:cs="Arial"/>
        </w:rPr>
      </w:pPr>
    </w:p>
    <w:p w14:paraId="2ACCE2A9" w14:textId="31D9A8A8" w:rsidR="00090653" w:rsidRPr="00090653" w:rsidRDefault="00090653" w:rsidP="00160163">
      <w:pPr>
        <w:spacing w:after="0"/>
        <w:rPr>
          <w:rFonts w:ascii="Arial" w:hAnsi="Arial" w:cs="Arial"/>
        </w:rPr>
      </w:pPr>
      <w:r w:rsidRPr="00090653">
        <w:rPr>
          <w:rFonts w:ascii="Arial" w:hAnsi="Arial" w:cs="Arial"/>
        </w:rPr>
        <w:t>Meerdere respondenten</w:t>
      </w:r>
      <w:r w:rsidR="007D579F">
        <w:rPr>
          <w:rFonts w:ascii="Arial" w:hAnsi="Arial" w:cs="Arial"/>
        </w:rPr>
        <w:t xml:space="preserve"> die nog niet heel lang in dienst zijn</w:t>
      </w:r>
      <w:r w:rsidRPr="00090653">
        <w:rPr>
          <w:rFonts w:ascii="Arial" w:hAnsi="Arial" w:cs="Arial"/>
        </w:rPr>
        <w:t xml:space="preserve"> stellen dat de onboarding in de organisatie beter kan. Deze respondenten zijn van mening dat de pre-boarding als positief werd ervaren, maar dat de onboarding beter kon. Volgens deze respondenten zou er tijdens de eerste weken van het dienstverband meer zorg mogen zijn voor de nieuwe medewerker. </w:t>
      </w:r>
      <w:r w:rsidR="003F6338" w:rsidRPr="00090653">
        <w:rPr>
          <w:rFonts w:ascii="Arial" w:hAnsi="Arial" w:cs="Arial"/>
        </w:rPr>
        <w:t>Eén</w:t>
      </w:r>
      <w:r w:rsidRPr="00090653">
        <w:rPr>
          <w:rFonts w:ascii="Arial" w:hAnsi="Arial" w:cs="Arial"/>
        </w:rPr>
        <w:t xml:space="preserve"> respondent zegt daarover het volgende:</w:t>
      </w:r>
    </w:p>
    <w:p w14:paraId="3CA0E585" w14:textId="0391FC75" w:rsidR="00090653" w:rsidRPr="00090653" w:rsidRDefault="00090653" w:rsidP="00160163">
      <w:pPr>
        <w:spacing w:after="0"/>
        <w:rPr>
          <w:rFonts w:ascii="Arial" w:hAnsi="Arial" w:cs="Arial"/>
        </w:rPr>
      </w:pPr>
    </w:p>
    <w:p w14:paraId="1ADB450D" w14:textId="77777777" w:rsidR="00090653" w:rsidRPr="00090653" w:rsidRDefault="00090653" w:rsidP="00090653">
      <w:pPr>
        <w:pStyle w:val="Citaat"/>
        <w:rPr>
          <w:rFonts w:ascii="Arial" w:hAnsi="Arial" w:cs="Arial"/>
        </w:rPr>
      </w:pPr>
      <w:r w:rsidRPr="00090653">
        <w:rPr>
          <w:rFonts w:ascii="Arial" w:hAnsi="Arial" w:cs="Arial"/>
        </w:rPr>
        <w:t>En daarna ja de opvang, hoe je ingewerkt wordt ik weet niet misschien verschilt dat per team. Maar daar zou je wel iets meer bij het handje mogen worden genomen.</w:t>
      </w:r>
    </w:p>
    <w:p w14:paraId="5054F86E" w14:textId="4D14165B" w:rsidR="00090653" w:rsidRPr="00090653" w:rsidRDefault="00090653" w:rsidP="00090653">
      <w:pPr>
        <w:pStyle w:val="Citaat"/>
        <w:jc w:val="left"/>
        <w:rPr>
          <w:rFonts w:ascii="Arial" w:hAnsi="Arial" w:cs="Arial"/>
        </w:rPr>
      </w:pPr>
      <w:r w:rsidRPr="00090653">
        <w:rPr>
          <w:rFonts w:ascii="Arial" w:hAnsi="Arial" w:cs="Arial"/>
        </w:rPr>
        <w:t>Respondent 7</w:t>
      </w:r>
    </w:p>
    <w:p w14:paraId="128EBF84" w14:textId="62A66976" w:rsidR="00090653" w:rsidRPr="00B30708" w:rsidRDefault="00090653" w:rsidP="004F2BCC">
      <w:pPr>
        <w:pStyle w:val="Citaat"/>
        <w:jc w:val="left"/>
        <w:rPr>
          <w:rFonts w:ascii="Arial" w:hAnsi="Arial" w:cs="Arial"/>
          <w:i w:val="0"/>
          <w:iCs w:val="0"/>
        </w:rPr>
      </w:pPr>
    </w:p>
    <w:p w14:paraId="3C56A3C2" w14:textId="3F912FB1" w:rsidR="004F2BCC" w:rsidRPr="00B30708" w:rsidRDefault="004F2BCC" w:rsidP="004F2BCC">
      <w:pPr>
        <w:rPr>
          <w:rFonts w:ascii="Arial" w:hAnsi="Arial" w:cs="Arial"/>
        </w:rPr>
      </w:pPr>
      <w:r w:rsidRPr="00B30708">
        <w:rPr>
          <w:rFonts w:ascii="Arial" w:hAnsi="Arial" w:cs="Arial"/>
        </w:rPr>
        <w:t xml:space="preserve">Ook zijn meerdere respondenten van mening dat er meer </w:t>
      </w:r>
      <w:r w:rsidR="00B30708" w:rsidRPr="00B30708">
        <w:rPr>
          <w:rFonts w:ascii="Arial" w:hAnsi="Arial" w:cs="Arial"/>
        </w:rPr>
        <w:t>geëvalueerd</w:t>
      </w:r>
      <w:r w:rsidRPr="00B30708">
        <w:rPr>
          <w:rFonts w:ascii="Arial" w:hAnsi="Arial" w:cs="Arial"/>
        </w:rPr>
        <w:t xml:space="preserve"> mag worden in de organisatie</w:t>
      </w:r>
      <w:r w:rsidR="00B30708" w:rsidRPr="00B30708">
        <w:rPr>
          <w:rFonts w:ascii="Arial" w:hAnsi="Arial" w:cs="Arial"/>
        </w:rPr>
        <w:t>. Zo stelt één respondent dat door evaluatie er een goed gesprek ontstaat. Deze respondent zegt daarover het volgende:</w:t>
      </w:r>
    </w:p>
    <w:p w14:paraId="3FDF608F" w14:textId="77881DD2" w:rsidR="00B30708" w:rsidRPr="00B30708" w:rsidRDefault="00B30708" w:rsidP="004F2BCC">
      <w:pPr>
        <w:rPr>
          <w:rFonts w:ascii="Arial" w:hAnsi="Arial" w:cs="Arial"/>
        </w:rPr>
      </w:pPr>
    </w:p>
    <w:p w14:paraId="44CC69DE" w14:textId="51223E02" w:rsidR="00B30708" w:rsidRPr="00B30708" w:rsidRDefault="00B30708" w:rsidP="00B30708">
      <w:pPr>
        <w:pStyle w:val="Citaat"/>
        <w:rPr>
          <w:rFonts w:ascii="Arial" w:hAnsi="Arial" w:cs="Arial"/>
        </w:rPr>
      </w:pPr>
      <w:r w:rsidRPr="00B30708">
        <w:rPr>
          <w:rFonts w:ascii="Arial" w:hAnsi="Arial" w:cs="Arial"/>
        </w:rPr>
        <w:t>Door discussies en evalueren krijg je wel het goede gesprek, dat mag echt wel meer gebeuren.</w:t>
      </w:r>
    </w:p>
    <w:p w14:paraId="3BECF341" w14:textId="77777777" w:rsidR="00B30708" w:rsidRPr="00B30708" w:rsidRDefault="00B30708" w:rsidP="00B30708">
      <w:pPr>
        <w:pStyle w:val="Citaat"/>
        <w:rPr>
          <w:rFonts w:ascii="Arial" w:hAnsi="Arial" w:cs="Arial"/>
        </w:rPr>
      </w:pPr>
    </w:p>
    <w:p w14:paraId="52761DF0" w14:textId="6CE07906" w:rsidR="00D107FF" w:rsidRPr="00B30708" w:rsidRDefault="00B30708" w:rsidP="00B30708">
      <w:pPr>
        <w:pStyle w:val="Citaat"/>
        <w:jc w:val="left"/>
        <w:rPr>
          <w:rFonts w:ascii="Arial" w:hAnsi="Arial" w:cs="Arial"/>
        </w:rPr>
      </w:pPr>
      <w:r w:rsidRPr="00B30708">
        <w:rPr>
          <w:rFonts w:ascii="Arial" w:hAnsi="Arial" w:cs="Arial"/>
        </w:rPr>
        <w:t>Respondent 5</w:t>
      </w:r>
    </w:p>
    <w:p w14:paraId="02612F5A" w14:textId="77777777" w:rsidR="00B30708" w:rsidRDefault="00B30708" w:rsidP="00D107FF"/>
    <w:p w14:paraId="5AEF04BA" w14:textId="0C54F14D" w:rsidR="00B30708" w:rsidRDefault="00A45562" w:rsidP="00B30708">
      <w:pPr>
        <w:spacing w:after="0"/>
        <w:rPr>
          <w:rFonts w:ascii="Arial" w:hAnsi="Arial" w:cs="Arial"/>
          <w:b/>
          <w:bCs/>
          <w:i/>
          <w:iCs/>
        </w:rPr>
      </w:pPr>
      <w:r>
        <w:rPr>
          <w:rFonts w:ascii="Arial" w:hAnsi="Arial" w:cs="Arial"/>
          <w:b/>
          <w:bCs/>
          <w:i/>
          <w:iCs/>
        </w:rPr>
        <w:t>Ambassadeurs</w:t>
      </w:r>
    </w:p>
    <w:p w14:paraId="5F9F3CEA" w14:textId="24B60713" w:rsidR="00B30708" w:rsidRPr="00B30708" w:rsidRDefault="00B30708" w:rsidP="00B30708">
      <w:pPr>
        <w:spacing w:after="0"/>
        <w:rPr>
          <w:rFonts w:ascii="Arial" w:hAnsi="Arial" w:cs="Arial"/>
        </w:rPr>
      </w:pPr>
      <w:r>
        <w:rPr>
          <w:rFonts w:ascii="Arial" w:hAnsi="Arial" w:cs="Arial"/>
        </w:rPr>
        <w:t xml:space="preserve">Als slotvraag voor de interviews is er aan de respondenten gevraagd of ze de gemeente Peel en Maas als werkgever zouden aanbevelen op een schaal van één tot tien. </w:t>
      </w:r>
      <w:r w:rsidR="00B2367C">
        <w:rPr>
          <w:rFonts w:ascii="Arial" w:hAnsi="Arial" w:cs="Arial"/>
        </w:rPr>
        <w:t xml:space="preserve">Alle respondenten geven de gemeente Peel en Maas als werkgever een zeven en een half of hoger. Daarnaast geven meerdere respondenten aan dat ze al vaker vrienden of bekenden hebben aangeraden om bij de gemeente Peel en Maas te solliciteren. Deze respondenten zien zichzelf als ambassadeurs van de organisatie. Op de doorvraag wat de respondenten dan zeggen om vrienden en bekenden te overtuigen om te solliciteren worden </w:t>
      </w:r>
      <w:r w:rsidR="003029A8">
        <w:rPr>
          <w:rFonts w:ascii="Arial" w:hAnsi="Arial" w:cs="Arial"/>
        </w:rPr>
        <w:t xml:space="preserve">meermaals flexibiliteit, informeel contact, het arbeidsvoorwaardenpakket, de sfeer en de cultuur genoemd. </w:t>
      </w:r>
    </w:p>
    <w:p w14:paraId="2CC6EDAA" w14:textId="26EC8675" w:rsidR="00324C61" w:rsidRPr="00B30708" w:rsidRDefault="00324C61" w:rsidP="00B30708">
      <w:pPr>
        <w:spacing w:after="0"/>
        <w:rPr>
          <w:rFonts w:ascii="Arial" w:hAnsi="Arial" w:cs="Arial"/>
          <w:b/>
          <w:bCs/>
          <w:i/>
          <w:iCs/>
        </w:rPr>
      </w:pPr>
      <w:r w:rsidRPr="00FD2EC7">
        <w:br w:type="page"/>
      </w:r>
    </w:p>
    <w:p w14:paraId="4340E87E" w14:textId="0BE65BE9" w:rsidR="00324C61" w:rsidRPr="00DA4623" w:rsidRDefault="14889B3E" w:rsidP="00324C61">
      <w:pPr>
        <w:pStyle w:val="Kop1"/>
        <w:numPr>
          <w:ilvl w:val="0"/>
          <w:numId w:val="10"/>
        </w:numPr>
        <w:rPr>
          <w:rFonts w:ascii="Arial" w:eastAsia="Arial" w:hAnsi="Arial" w:cs="Arial"/>
          <w:b/>
          <w:bCs/>
          <w:color w:val="0070C0"/>
        </w:rPr>
      </w:pPr>
      <w:bookmarkStart w:id="27" w:name="_Toc157698822"/>
      <w:r w:rsidRPr="00DA4623">
        <w:rPr>
          <w:rFonts w:ascii="Arial" w:eastAsia="Arial" w:hAnsi="Arial" w:cs="Arial"/>
          <w:b/>
          <w:bCs/>
          <w:color w:val="0070C0"/>
        </w:rPr>
        <w:lastRenderedPageBreak/>
        <w:t>Conclusi</w:t>
      </w:r>
      <w:r w:rsidR="00324C61" w:rsidRPr="00DA4623">
        <w:rPr>
          <w:rFonts w:ascii="Arial" w:eastAsia="Arial" w:hAnsi="Arial" w:cs="Arial"/>
          <w:b/>
          <w:bCs/>
          <w:color w:val="0070C0"/>
        </w:rPr>
        <w:t>e</w:t>
      </w:r>
      <w:bookmarkEnd w:id="27"/>
    </w:p>
    <w:p w14:paraId="67661108" w14:textId="77777777" w:rsidR="00241DFD" w:rsidRDefault="00241DFD"/>
    <w:p w14:paraId="659E429D" w14:textId="2B0A4E1D" w:rsidR="00241DFD" w:rsidRPr="00E065EB" w:rsidRDefault="003029A8">
      <w:pPr>
        <w:rPr>
          <w:rFonts w:ascii="Arial" w:hAnsi="Arial" w:cs="Arial"/>
        </w:rPr>
      </w:pPr>
      <w:r w:rsidRPr="00E065EB">
        <w:rPr>
          <w:rFonts w:ascii="Arial" w:hAnsi="Arial" w:cs="Arial"/>
        </w:rPr>
        <w:t xml:space="preserve">In dit hoofdstuk </w:t>
      </w:r>
      <w:r w:rsidR="00241DFD" w:rsidRPr="00E065EB">
        <w:rPr>
          <w:rFonts w:ascii="Arial" w:hAnsi="Arial" w:cs="Arial"/>
        </w:rPr>
        <w:t>worden de resultaten geïnterpreteerd</w:t>
      </w:r>
      <w:r w:rsidR="00A90E26" w:rsidRPr="00E065EB">
        <w:rPr>
          <w:rFonts w:ascii="Arial" w:hAnsi="Arial" w:cs="Arial"/>
        </w:rPr>
        <w:t xml:space="preserve">, </w:t>
      </w:r>
      <w:r w:rsidR="00241DFD" w:rsidRPr="00E065EB">
        <w:rPr>
          <w:rFonts w:ascii="Arial" w:hAnsi="Arial" w:cs="Arial"/>
        </w:rPr>
        <w:t>er</w:t>
      </w:r>
      <w:r w:rsidR="00A90E26" w:rsidRPr="00E065EB">
        <w:rPr>
          <w:rFonts w:ascii="Arial" w:hAnsi="Arial" w:cs="Arial"/>
        </w:rPr>
        <w:t xml:space="preserve"> </w:t>
      </w:r>
      <w:r w:rsidR="003F6338" w:rsidRPr="00E065EB">
        <w:rPr>
          <w:rFonts w:ascii="Arial" w:hAnsi="Arial" w:cs="Arial"/>
        </w:rPr>
        <w:t xml:space="preserve">wordt </w:t>
      </w:r>
      <w:r w:rsidR="00241DFD" w:rsidRPr="00E065EB">
        <w:rPr>
          <w:rFonts w:ascii="Arial" w:hAnsi="Arial" w:cs="Arial"/>
        </w:rPr>
        <w:t>in dit hoofdstuk antwoord gegeven op de deelvragen en op de hoofdvraag.</w:t>
      </w:r>
      <w:r w:rsidR="00A90E26" w:rsidRPr="00E065EB">
        <w:rPr>
          <w:rFonts w:ascii="Arial" w:hAnsi="Arial" w:cs="Arial"/>
        </w:rPr>
        <w:t xml:space="preserve"> De conclusies </w:t>
      </w:r>
      <w:r w:rsidR="003F6338" w:rsidRPr="00E065EB">
        <w:rPr>
          <w:rFonts w:ascii="Arial" w:hAnsi="Arial" w:cs="Arial"/>
        </w:rPr>
        <w:t>worden genuanceerd beschreven</w:t>
      </w:r>
      <w:r w:rsidR="00E43D64" w:rsidRPr="00E065EB">
        <w:rPr>
          <w:rFonts w:ascii="Arial" w:hAnsi="Arial" w:cs="Arial"/>
        </w:rPr>
        <w:t xml:space="preserve">. Tot slot </w:t>
      </w:r>
      <w:r w:rsidR="003F6338" w:rsidRPr="00E065EB">
        <w:rPr>
          <w:rFonts w:ascii="Arial" w:hAnsi="Arial" w:cs="Arial"/>
        </w:rPr>
        <w:t xml:space="preserve">worden </w:t>
      </w:r>
      <w:r w:rsidR="00E43D64" w:rsidRPr="00E065EB">
        <w:rPr>
          <w:rFonts w:ascii="Arial" w:hAnsi="Arial" w:cs="Arial"/>
        </w:rPr>
        <w:t>de conclusies vergeleken met het conceptueel model</w:t>
      </w:r>
      <w:r w:rsidR="006D189C" w:rsidRPr="00E065EB">
        <w:rPr>
          <w:rFonts w:ascii="Arial" w:hAnsi="Arial" w:cs="Arial"/>
        </w:rPr>
        <w:t>.</w:t>
      </w:r>
      <w:r w:rsidR="00241DFD" w:rsidRPr="00E065EB">
        <w:rPr>
          <w:rFonts w:ascii="Arial" w:hAnsi="Arial" w:cs="Arial"/>
        </w:rPr>
        <w:t xml:space="preserve"> Ter</w:t>
      </w:r>
      <w:r w:rsidR="00685873" w:rsidRPr="00E065EB">
        <w:rPr>
          <w:rFonts w:ascii="Arial" w:hAnsi="Arial" w:cs="Arial"/>
        </w:rPr>
        <w:t xml:space="preserve"> verduidelijking</w:t>
      </w:r>
      <w:r w:rsidR="00241DFD" w:rsidRPr="00E065EB">
        <w:rPr>
          <w:rFonts w:ascii="Arial" w:hAnsi="Arial" w:cs="Arial"/>
        </w:rPr>
        <w:t xml:space="preserve"> </w:t>
      </w:r>
      <w:r w:rsidR="003F6338" w:rsidRPr="00E065EB">
        <w:rPr>
          <w:rFonts w:ascii="Arial" w:hAnsi="Arial" w:cs="Arial"/>
        </w:rPr>
        <w:t>worden</w:t>
      </w:r>
      <w:r w:rsidR="00241DFD" w:rsidRPr="00E065EB">
        <w:rPr>
          <w:rFonts w:ascii="Arial" w:hAnsi="Arial" w:cs="Arial"/>
        </w:rPr>
        <w:t xml:space="preserve"> de hoofd- en deelvragen nog kort herhaald.</w:t>
      </w:r>
    </w:p>
    <w:p w14:paraId="441A2922" w14:textId="77777777" w:rsidR="00241DFD" w:rsidRPr="00E065EB" w:rsidRDefault="00241DFD" w:rsidP="00241DFD">
      <w:pPr>
        <w:spacing w:after="0"/>
        <w:rPr>
          <w:rFonts w:ascii="Arial" w:hAnsi="Arial" w:cs="Arial"/>
          <w:b/>
          <w:bCs/>
          <w:i/>
          <w:iCs/>
        </w:rPr>
      </w:pPr>
      <w:r w:rsidRPr="00E065EB">
        <w:rPr>
          <w:rFonts w:ascii="Arial" w:hAnsi="Arial" w:cs="Arial"/>
          <w:b/>
          <w:bCs/>
          <w:i/>
          <w:iCs/>
        </w:rPr>
        <w:t>Hoofdvraag:</w:t>
      </w:r>
    </w:p>
    <w:p w14:paraId="7BBE742D" w14:textId="5710EEBD" w:rsidR="00241DFD" w:rsidRPr="00E065EB" w:rsidRDefault="00241DFD" w:rsidP="00241DFD">
      <w:pPr>
        <w:spacing w:after="0"/>
        <w:rPr>
          <w:rFonts w:ascii="Arial" w:eastAsia="Arial" w:hAnsi="Arial" w:cs="Arial"/>
          <w:i/>
          <w:iCs/>
        </w:rPr>
      </w:pPr>
      <w:r w:rsidRPr="00E065EB">
        <w:rPr>
          <w:rFonts w:ascii="Arial" w:eastAsia="Arial" w:hAnsi="Arial" w:cs="Arial"/>
          <w:i/>
          <w:iCs/>
        </w:rPr>
        <w:t>Hoe wordt de EVP van de gemeente Peel en Maas ervaren door de leeftijdscategorie 20-35</w:t>
      </w:r>
      <w:r w:rsidR="005D1C10">
        <w:rPr>
          <w:rFonts w:ascii="Arial" w:eastAsia="Arial" w:hAnsi="Arial" w:cs="Arial"/>
          <w:i/>
          <w:iCs/>
        </w:rPr>
        <w:t xml:space="preserve"> jaar</w:t>
      </w:r>
      <w:r w:rsidRPr="00E065EB">
        <w:rPr>
          <w:rFonts w:ascii="Arial" w:eastAsia="Arial" w:hAnsi="Arial" w:cs="Arial"/>
          <w:i/>
          <w:iCs/>
        </w:rPr>
        <w:t xml:space="preserve">?  </w:t>
      </w:r>
    </w:p>
    <w:p w14:paraId="726B6173" w14:textId="1C86638E" w:rsidR="00241DFD" w:rsidRPr="00E065EB" w:rsidRDefault="00241DFD" w:rsidP="00241DFD">
      <w:pPr>
        <w:spacing w:after="0"/>
        <w:rPr>
          <w:rFonts w:ascii="Arial" w:eastAsia="Arial" w:hAnsi="Arial" w:cs="Arial"/>
          <w:i/>
          <w:iCs/>
        </w:rPr>
      </w:pPr>
    </w:p>
    <w:p w14:paraId="6AA5F774" w14:textId="67BCE361" w:rsidR="00241DFD" w:rsidRPr="00E065EB" w:rsidRDefault="00A90E26" w:rsidP="00241DFD">
      <w:pPr>
        <w:spacing w:after="0"/>
        <w:rPr>
          <w:rFonts w:ascii="Arial" w:eastAsia="Arial" w:hAnsi="Arial" w:cs="Arial"/>
          <w:b/>
          <w:bCs/>
          <w:i/>
          <w:iCs/>
        </w:rPr>
      </w:pPr>
      <w:r w:rsidRPr="00E065EB">
        <w:rPr>
          <w:rFonts w:ascii="Arial" w:eastAsia="Arial" w:hAnsi="Arial" w:cs="Arial"/>
          <w:b/>
          <w:bCs/>
          <w:i/>
          <w:iCs/>
        </w:rPr>
        <w:t>Deelvragen:</w:t>
      </w:r>
    </w:p>
    <w:p w14:paraId="32729B02" w14:textId="77777777" w:rsidR="00A90E26" w:rsidRPr="00E065EB" w:rsidRDefault="00A90E26" w:rsidP="00A90E26">
      <w:pPr>
        <w:spacing w:after="0"/>
        <w:rPr>
          <w:rFonts w:ascii="Arial" w:eastAsia="Arial" w:hAnsi="Arial" w:cs="Arial"/>
          <w:i/>
          <w:iCs/>
        </w:rPr>
      </w:pPr>
      <w:r w:rsidRPr="00E065EB">
        <w:rPr>
          <w:rFonts w:ascii="Arial" w:eastAsia="Arial" w:hAnsi="Arial" w:cs="Arial"/>
          <w:i/>
          <w:iCs/>
        </w:rPr>
        <w:t>Hoe ervaren medewerkers in de leeftijdscategorie van 20-35 jaar de cultuur binnen de organisatie?</w:t>
      </w:r>
    </w:p>
    <w:p w14:paraId="71B17A49" w14:textId="77777777" w:rsidR="00A90E26" w:rsidRPr="00E065EB" w:rsidRDefault="00A90E26" w:rsidP="00A90E26">
      <w:pPr>
        <w:spacing w:after="0"/>
        <w:rPr>
          <w:rFonts w:ascii="Arial" w:eastAsia="Arial" w:hAnsi="Arial" w:cs="Arial"/>
          <w:i/>
          <w:iCs/>
        </w:rPr>
      </w:pPr>
      <w:r w:rsidRPr="00E065EB">
        <w:rPr>
          <w:rFonts w:ascii="Arial" w:eastAsia="Arial" w:hAnsi="Arial" w:cs="Arial"/>
          <w:i/>
          <w:iCs/>
        </w:rPr>
        <w:t>Hoe ervaren medewerkers in de leeftijdscategorie 20-35 jaar de carrièremogelijkheden binnen de organisatie?</w:t>
      </w:r>
    </w:p>
    <w:p w14:paraId="40AD2533" w14:textId="77777777" w:rsidR="00A90E26" w:rsidRPr="00E065EB" w:rsidRDefault="00A90E26" w:rsidP="00A90E26">
      <w:pPr>
        <w:spacing w:after="0"/>
        <w:rPr>
          <w:rFonts w:ascii="Arial" w:eastAsia="Arial" w:hAnsi="Arial" w:cs="Arial"/>
          <w:i/>
          <w:iCs/>
        </w:rPr>
      </w:pPr>
      <w:r w:rsidRPr="00E065EB">
        <w:rPr>
          <w:rFonts w:ascii="Arial" w:eastAsia="Arial" w:hAnsi="Arial" w:cs="Arial"/>
          <w:i/>
          <w:iCs/>
        </w:rPr>
        <w:t>Hoe ervaren medewerkers in de leeftijdscategorie 20-35 jaar de arbeidsvoorwaarden van de organisatie?</w:t>
      </w:r>
    </w:p>
    <w:p w14:paraId="2C8A312F" w14:textId="43495D3D" w:rsidR="00241DFD" w:rsidRDefault="00A90E26" w:rsidP="00241DFD">
      <w:pPr>
        <w:spacing w:after="0"/>
        <w:rPr>
          <w:rFonts w:ascii="Arial" w:eastAsia="Arial" w:hAnsi="Arial" w:cs="Arial"/>
          <w:i/>
          <w:iCs/>
        </w:rPr>
      </w:pPr>
      <w:r w:rsidRPr="00E065EB">
        <w:rPr>
          <w:rFonts w:ascii="Arial" w:eastAsia="Arial" w:hAnsi="Arial" w:cs="Arial"/>
          <w:i/>
          <w:iCs/>
        </w:rPr>
        <w:t>Hoe ervaren medewerkers in de leeftijdscategorie 20-35 jaar de werkomgeving van de organisatie?</w:t>
      </w:r>
    </w:p>
    <w:p w14:paraId="157FEE01" w14:textId="77777777" w:rsidR="00DD2AB1" w:rsidRDefault="00DD2AB1" w:rsidP="00241DFD">
      <w:pPr>
        <w:spacing w:after="0"/>
        <w:rPr>
          <w:rFonts w:ascii="Arial" w:eastAsia="Arial" w:hAnsi="Arial" w:cs="Arial"/>
          <w:i/>
          <w:iCs/>
        </w:rPr>
      </w:pPr>
    </w:p>
    <w:p w14:paraId="6133E28C" w14:textId="77777777" w:rsidR="00DD2AB1" w:rsidRPr="00DD2AB1" w:rsidRDefault="00DD2AB1" w:rsidP="00241DFD">
      <w:pPr>
        <w:spacing w:after="0"/>
        <w:rPr>
          <w:rFonts w:ascii="Arial" w:eastAsia="Arial" w:hAnsi="Arial" w:cs="Arial"/>
          <w:i/>
          <w:iCs/>
        </w:rPr>
      </w:pPr>
    </w:p>
    <w:p w14:paraId="2E09E71B" w14:textId="2004047D" w:rsidR="00241DFD" w:rsidRPr="00E065EB" w:rsidRDefault="00685873" w:rsidP="00685873">
      <w:pPr>
        <w:pStyle w:val="Kop2"/>
        <w:rPr>
          <w:rFonts w:ascii="Arial" w:hAnsi="Arial" w:cs="Arial"/>
          <w:b/>
          <w:bCs/>
          <w:color w:val="0070C0"/>
        </w:rPr>
      </w:pPr>
      <w:bookmarkStart w:id="28" w:name="_Toc157698823"/>
      <w:r w:rsidRPr="00E065EB">
        <w:rPr>
          <w:rFonts w:ascii="Arial" w:hAnsi="Arial" w:cs="Arial"/>
          <w:b/>
          <w:bCs/>
          <w:color w:val="0070C0"/>
        </w:rPr>
        <w:t>6.1 Hoe ervaren medewerkers in de leeftijdscategorie van 20-35 jaar de cultuur binnen de organisatie?</w:t>
      </w:r>
      <w:bookmarkEnd w:id="28"/>
    </w:p>
    <w:p w14:paraId="3F9672A4" w14:textId="77777777" w:rsidR="00E065EB" w:rsidRPr="00E065EB" w:rsidRDefault="003E0DD7" w:rsidP="003E0DD7">
      <w:pPr>
        <w:rPr>
          <w:rFonts w:ascii="Arial" w:hAnsi="Arial" w:cs="Arial"/>
        </w:rPr>
      </w:pPr>
      <w:r w:rsidRPr="00E065EB">
        <w:rPr>
          <w:rFonts w:ascii="Arial" w:hAnsi="Arial" w:cs="Arial"/>
        </w:rPr>
        <w:t xml:space="preserve">Op basis van </w:t>
      </w:r>
      <w:r w:rsidR="002B31CC" w:rsidRPr="00E065EB">
        <w:rPr>
          <w:rFonts w:ascii="Arial" w:hAnsi="Arial" w:cs="Arial"/>
        </w:rPr>
        <w:t xml:space="preserve">de onderzoeksresultaten </w:t>
      </w:r>
      <w:r w:rsidR="00E065EB" w:rsidRPr="00E065EB">
        <w:rPr>
          <w:rFonts w:ascii="Arial" w:hAnsi="Arial" w:cs="Arial"/>
        </w:rPr>
        <w:t>kan genuanceerd geconcludeerd worden</w:t>
      </w:r>
      <w:r w:rsidR="002B31CC" w:rsidRPr="00E065EB">
        <w:rPr>
          <w:rFonts w:ascii="Arial" w:hAnsi="Arial" w:cs="Arial"/>
        </w:rPr>
        <w:t xml:space="preserve"> dat de cultuur </w:t>
      </w:r>
      <w:r w:rsidR="00AF2358" w:rsidRPr="00E065EB">
        <w:rPr>
          <w:rFonts w:ascii="Arial" w:hAnsi="Arial" w:cs="Arial"/>
        </w:rPr>
        <w:t xml:space="preserve">binnen de gemeente Peel en Maas </w:t>
      </w:r>
      <w:r w:rsidR="002B31CC" w:rsidRPr="00E065EB">
        <w:rPr>
          <w:rFonts w:ascii="Arial" w:hAnsi="Arial" w:cs="Arial"/>
        </w:rPr>
        <w:t xml:space="preserve">door de respondenten </w:t>
      </w:r>
      <w:r w:rsidR="00AF2358" w:rsidRPr="00E065EB">
        <w:rPr>
          <w:rFonts w:ascii="Arial" w:hAnsi="Arial" w:cs="Arial"/>
        </w:rPr>
        <w:t>als positief wordt ervaren</w:t>
      </w:r>
      <w:r w:rsidR="00E065EB" w:rsidRPr="00E065EB">
        <w:rPr>
          <w:rFonts w:ascii="Arial" w:hAnsi="Arial" w:cs="Arial"/>
        </w:rPr>
        <w:t xml:space="preserve"> en dat er slechts enkele kritiekpunten zijn.</w:t>
      </w:r>
    </w:p>
    <w:p w14:paraId="4072E3A8" w14:textId="1CCB7957" w:rsidR="00241DFD" w:rsidRPr="00E065EB" w:rsidRDefault="007C7D9A" w:rsidP="003E0DD7">
      <w:pPr>
        <w:rPr>
          <w:rFonts w:ascii="Arial" w:hAnsi="Arial" w:cs="Arial"/>
        </w:rPr>
      </w:pPr>
      <w:r w:rsidRPr="00E065EB">
        <w:rPr>
          <w:rFonts w:ascii="Arial" w:hAnsi="Arial" w:cs="Arial"/>
        </w:rPr>
        <w:t>De sfeer, het informele karakter en collega’s worden genoemd als positieve punten van de cultuur. Als de antwoorden van de respondenten worden vergeleken met de organisatieculturen van Cameron et al. (1999) kent de cultuur van de gemeente Peel en Maas veel kenmerken van een familiecultuur</w:t>
      </w:r>
      <w:r w:rsidR="00E55F0D" w:rsidRPr="00E065EB">
        <w:rPr>
          <w:rFonts w:ascii="Arial" w:hAnsi="Arial" w:cs="Arial"/>
        </w:rPr>
        <w:t>, denk hierbij aan de eerder genoemde sfeer, het informele karakter en de betrokkenheid van collega’s met elkaar en de organisatie. Deze familiecultuur kent ook een nadeel, zo blijkt uit de resultaten dat collega’s elkaar niet direct durven aan te spreken op negatieve dingen.</w:t>
      </w:r>
      <w:r w:rsidR="00BB0A92" w:rsidRPr="00E065EB">
        <w:rPr>
          <w:rFonts w:ascii="Arial" w:hAnsi="Arial" w:cs="Arial"/>
        </w:rPr>
        <w:t xml:space="preserve"> Dit sluit aan op de bevindingen van Cameron et al. (1999).</w:t>
      </w:r>
      <w:r w:rsidR="00E065EB">
        <w:rPr>
          <w:rFonts w:ascii="Arial" w:hAnsi="Arial" w:cs="Arial"/>
        </w:rPr>
        <w:t xml:space="preserve"> </w:t>
      </w:r>
      <w:r w:rsidRPr="000F2005">
        <w:rPr>
          <w:rFonts w:ascii="Arial" w:hAnsi="Arial" w:cs="Arial"/>
        </w:rPr>
        <w:t>Ook</w:t>
      </w:r>
      <w:r w:rsidR="00B135C3" w:rsidRPr="000F2005">
        <w:rPr>
          <w:rFonts w:ascii="Arial" w:hAnsi="Arial" w:cs="Arial"/>
        </w:rPr>
        <w:t xml:space="preserve"> werden </w:t>
      </w:r>
      <w:r w:rsidRPr="000F2005">
        <w:rPr>
          <w:rFonts w:ascii="Arial" w:hAnsi="Arial" w:cs="Arial"/>
        </w:rPr>
        <w:t xml:space="preserve">er enkele kenmerken van een hiërarchische cultuur </w:t>
      </w:r>
      <w:r w:rsidR="00B135C3" w:rsidRPr="000F2005">
        <w:rPr>
          <w:rFonts w:ascii="Arial" w:hAnsi="Arial" w:cs="Arial"/>
        </w:rPr>
        <w:t>genoemd door de respondenten. Denk hierbij aan de</w:t>
      </w:r>
      <w:r w:rsidRPr="000F2005">
        <w:rPr>
          <w:rFonts w:ascii="Arial" w:hAnsi="Arial" w:cs="Arial"/>
        </w:rPr>
        <w:t xml:space="preserve"> </w:t>
      </w:r>
      <w:r w:rsidR="006434C4" w:rsidRPr="000F2005">
        <w:rPr>
          <w:rFonts w:ascii="Arial" w:hAnsi="Arial" w:cs="Arial"/>
        </w:rPr>
        <w:t>respondenten die aangeven</w:t>
      </w:r>
      <w:r w:rsidR="00BB30F6" w:rsidRPr="000F2005">
        <w:rPr>
          <w:rFonts w:ascii="Arial" w:hAnsi="Arial" w:cs="Arial"/>
        </w:rPr>
        <w:t xml:space="preserve"> dat de proces en besluitvorming soms als traag wordt ervaren</w:t>
      </w:r>
      <w:r w:rsidR="002C3007" w:rsidRPr="000F2005">
        <w:rPr>
          <w:rFonts w:ascii="Arial" w:hAnsi="Arial" w:cs="Arial"/>
        </w:rPr>
        <w:t>. Daarnaast worden de bijeenkomsten tussen collega’s buiten werktijd als erg fijn ervaren. Deze bijeenkomsten zijn volgens Hofstede et al. (2011) ook belangrijke pijlers voor een organisatiecultuur</w:t>
      </w:r>
      <w:r w:rsidR="00BB0A92" w:rsidRPr="000F2005">
        <w:rPr>
          <w:rFonts w:ascii="Arial" w:hAnsi="Arial" w:cs="Arial"/>
        </w:rPr>
        <w:t>.</w:t>
      </w:r>
      <w:r w:rsidR="002C3007" w:rsidRPr="000F2005">
        <w:rPr>
          <w:rFonts w:ascii="Arial" w:hAnsi="Arial" w:cs="Arial"/>
        </w:rPr>
        <w:t xml:space="preserve"> </w:t>
      </w:r>
      <w:r w:rsidR="00BB0A92" w:rsidRPr="000F2005">
        <w:rPr>
          <w:rFonts w:ascii="Arial" w:hAnsi="Arial" w:cs="Arial"/>
        </w:rPr>
        <w:t>I</w:t>
      </w:r>
      <w:r w:rsidR="002C3007" w:rsidRPr="000F2005">
        <w:rPr>
          <w:rFonts w:ascii="Arial" w:hAnsi="Arial" w:cs="Arial"/>
        </w:rPr>
        <w:t>n de vorm van symbolen en rituelen van het Ui-model van Hofstede et al. (2011)</w:t>
      </w:r>
      <w:r w:rsidR="00CE0303" w:rsidRPr="000F2005">
        <w:rPr>
          <w:rFonts w:ascii="Arial" w:hAnsi="Arial" w:cs="Arial"/>
        </w:rPr>
        <w:t>.</w:t>
      </w:r>
      <w:r w:rsidR="00BB0A92" w:rsidRPr="000F2005">
        <w:rPr>
          <w:rFonts w:ascii="Arial" w:hAnsi="Arial" w:cs="Arial"/>
        </w:rPr>
        <w:t xml:space="preserve"> De samenwerking tussen de teams onderling kan beter</w:t>
      </w:r>
      <w:r w:rsidR="00B7045F" w:rsidRPr="000F2005">
        <w:rPr>
          <w:rFonts w:ascii="Arial" w:hAnsi="Arial" w:cs="Arial"/>
        </w:rPr>
        <w:t>. Volgens Cameron et al. (1999) is loyaliteit en samenwerking naar elkaar toe erg belangrijk, en kan een verstoring leiden tot een minder positieve organisatiecultuur.</w:t>
      </w:r>
      <w:r w:rsidR="00FD4AF4" w:rsidRPr="000F2005">
        <w:rPr>
          <w:rFonts w:ascii="Arial" w:hAnsi="Arial" w:cs="Arial"/>
        </w:rPr>
        <w:t xml:space="preserve"> Daarentegen wordt de vrijheid en autonomie die gegeven wordt door de teammanagers als positief ervaren, ook dit is</w:t>
      </w:r>
      <w:r w:rsidR="00E97ED6" w:rsidRPr="000F2005">
        <w:rPr>
          <w:rFonts w:ascii="Arial" w:hAnsi="Arial" w:cs="Arial"/>
        </w:rPr>
        <w:t xml:space="preserve"> volgens Cameron et al. (1999) een kenmerk van een familiecultuur.</w:t>
      </w:r>
    </w:p>
    <w:p w14:paraId="67E3EC34" w14:textId="77777777" w:rsidR="00241DFD" w:rsidRPr="00E065EB" w:rsidRDefault="00241DFD" w:rsidP="00241DFD">
      <w:pPr>
        <w:spacing w:after="0"/>
        <w:rPr>
          <w:rFonts w:ascii="Arial" w:hAnsi="Arial" w:cs="Arial"/>
          <w:b/>
          <w:bCs/>
          <w:i/>
          <w:iCs/>
          <w:color w:val="0070C0"/>
          <w:sz w:val="26"/>
          <w:szCs w:val="26"/>
        </w:rPr>
      </w:pPr>
    </w:p>
    <w:p w14:paraId="74482F5E" w14:textId="6E6D4704" w:rsidR="00685873" w:rsidRPr="00E065EB" w:rsidRDefault="00685873" w:rsidP="00685873">
      <w:pPr>
        <w:pStyle w:val="Kop2"/>
        <w:rPr>
          <w:rFonts w:ascii="Arial" w:hAnsi="Arial" w:cs="Arial"/>
          <w:b/>
          <w:bCs/>
          <w:color w:val="0070C0"/>
        </w:rPr>
      </w:pPr>
      <w:bookmarkStart w:id="29" w:name="_Toc157698824"/>
      <w:r w:rsidRPr="00E065EB">
        <w:rPr>
          <w:rFonts w:ascii="Arial" w:hAnsi="Arial" w:cs="Arial"/>
          <w:b/>
          <w:bCs/>
          <w:color w:val="0070C0"/>
        </w:rPr>
        <w:lastRenderedPageBreak/>
        <w:t>6.2 Hoe ervaren medewerkers in de leeftijdscategorie 20-35 jaar de carrièremogelijkheden binnen de organisatie?</w:t>
      </w:r>
      <w:bookmarkEnd w:id="29"/>
    </w:p>
    <w:p w14:paraId="77142CFF" w14:textId="77777777" w:rsidR="00E065EB" w:rsidRPr="00E065EB" w:rsidRDefault="00B135C3" w:rsidP="00685873">
      <w:pPr>
        <w:rPr>
          <w:rFonts w:ascii="Arial" w:hAnsi="Arial" w:cs="Arial"/>
        </w:rPr>
      </w:pPr>
      <w:r w:rsidRPr="00E065EB">
        <w:rPr>
          <w:rFonts w:ascii="Arial" w:hAnsi="Arial" w:cs="Arial"/>
        </w:rPr>
        <w:t xml:space="preserve">Op basis van de onderzoeksresultaten </w:t>
      </w:r>
      <w:r w:rsidR="00E065EB" w:rsidRPr="00E065EB">
        <w:rPr>
          <w:rFonts w:ascii="Arial" w:hAnsi="Arial" w:cs="Arial"/>
        </w:rPr>
        <w:t>kan er genuanceerd geconcludeerd worden</w:t>
      </w:r>
      <w:r w:rsidRPr="00E065EB">
        <w:rPr>
          <w:rFonts w:ascii="Arial" w:hAnsi="Arial" w:cs="Arial"/>
        </w:rPr>
        <w:t xml:space="preserve"> dat de carrièremogelijkheden binnen de gemeente Peel en Maas door de respondenten als fijn worden ervaren.</w:t>
      </w:r>
    </w:p>
    <w:p w14:paraId="2FE4D289" w14:textId="5EE64747" w:rsidR="00DD2AB1" w:rsidRDefault="00B135C3" w:rsidP="00685873">
      <w:pPr>
        <w:rPr>
          <w:rFonts w:ascii="Arial" w:hAnsi="Arial" w:cs="Arial"/>
        </w:rPr>
      </w:pPr>
      <w:r w:rsidRPr="00E065EB">
        <w:rPr>
          <w:rFonts w:ascii="Arial" w:hAnsi="Arial" w:cs="Arial"/>
        </w:rPr>
        <w:t>Volgens Ledford et al. (2000) zijn carrièremogelijkheden belangrijk</w:t>
      </w:r>
      <w:r w:rsidR="006434C4" w:rsidRPr="00E065EB">
        <w:rPr>
          <w:rFonts w:ascii="Arial" w:hAnsi="Arial" w:cs="Arial"/>
        </w:rPr>
        <w:t xml:space="preserve"> voor medewerkers</w:t>
      </w:r>
      <w:r w:rsidRPr="00E065EB">
        <w:rPr>
          <w:rFonts w:ascii="Arial" w:hAnsi="Arial" w:cs="Arial"/>
        </w:rPr>
        <w:t>. De respondenten vinden de carrièremogelijkheden</w:t>
      </w:r>
      <w:r w:rsidR="006434C4" w:rsidRPr="00E065EB">
        <w:rPr>
          <w:rFonts w:ascii="Arial" w:hAnsi="Arial" w:cs="Arial"/>
        </w:rPr>
        <w:t xml:space="preserve"> die ze krijgen</w:t>
      </w:r>
      <w:r w:rsidRPr="00E065EB">
        <w:rPr>
          <w:rFonts w:ascii="Arial" w:hAnsi="Arial" w:cs="Arial"/>
        </w:rPr>
        <w:t xml:space="preserve"> ook belangrijk</w:t>
      </w:r>
      <w:r w:rsidR="006434C4" w:rsidRPr="00E065EB">
        <w:rPr>
          <w:rFonts w:ascii="Arial" w:hAnsi="Arial" w:cs="Arial"/>
        </w:rPr>
        <w:t xml:space="preserve">, blijkt uit de resultaten. </w:t>
      </w:r>
      <w:r w:rsidRPr="00E065EB">
        <w:rPr>
          <w:rFonts w:ascii="Arial" w:hAnsi="Arial" w:cs="Arial"/>
        </w:rPr>
        <w:t>Meerdere respondenten zijn dan ook blij dat er veel carrièremogelijkheden zijn. Zo geven verschillende respondenten aan dat ze het als fijn ervaren dat vacatures eerst intern worden uitgezet en daarna pas extern.</w:t>
      </w:r>
      <w:r w:rsidR="006434C4" w:rsidRPr="00E065EB">
        <w:rPr>
          <w:rFonts w:ascii="Arial" w:hAnsi="Arial" w:cs="Arial"/>
        </w:rPr>
        <w:t xml:space="preserve"> Daarnaast geven meerdere respondenten het aan dat ze het fijn vinden om </w:t>
      </w:r>
      <w:r w:rsidR="00E91AA8">
        <w:rPr>
          <w:rFonts w:ascii="Arial" w:hAnsi="Arial" w:cs="Arial"/>
        </w:rPr>
        <w:t xml:space="preserve">interne, </w:t>
      </w:r>
      <w:r w:rsidR="006434C4" w:rsidRPr="00E065EB">
        <w:rPr>
          <w:rFonts w:ascii="Arial" w:hAnsi="Arial" w:cs="Arial"/>
        </w:rPr>
        <w:t xml:space="preserve">algemene trainingen te krijgen binnen de organisatie, blijkt uit de resultaten. Muse en Stamper (2007) stellen in de ‘social exchange’ theorie ook dat </w:t>
      </w:r>
      <w:r w:rsidR="00711F29" w:rsidRPr="00E065EB">
        <w:rPr>
          <w:rFonts w:ascii="Arial" w:hAnsi="Arial" w:cs="Arial"/>
        </w:rPr>
        <w:t xml:space="preserve">algemene trainingen ervoor zorgen dat werknemers zich </w:t>
      </w:r>
      <w:r w:rsidR="007B7586" w:rsidRPr="00E065EB">
        <w:rPr>
          <w:rFonts w:ascii="Arial" w:hAnsi="Arial" w:cs="Arial"/>
        </w:rPr>
        <w:t>bete</w:t>
      </w:r>
      <w:r w:rsidR="00711F29" w:rsidRPr="00E065EB">
        <w:rPr>
          <w:rFonts w:ascii="Arial" w:hAnsi="Arial" w:cs="Arial"/>
        </w:rPr>
        <w:t>r en meer gewaardeerd voelen.</w:t>
      </w:r>
      <w:r w:rsidR="00E870DE" w:rsidRPr="00E065EB">
        <w:rPr>
          <w:rFonts w:ascii="Arial" w:hAnsi="Arial" w:cs="Arial"/>
        </w:rPr>
        <w:t xml:space="preserve"> Daarnaast stel</w:t>
      </w:r>
      <w:r w:rsidR="00FC4A60">
        <w:rPr>
          <w:rFonts w:ascii="Arial" w:hAnsi="Arial" w:cs="Arial"/>
        </w:rPr>
        <w:t xml:space="preserve">len </w:t>
      </w:r>
      <w:r w:rsidR="00E870DE" w:rsidRPr="00E065EB">
        <w:rPr>
          <w:rFonts w:ascii="Arial" w:hAnsi="Arial" w:cs="Arial"/>
        </w:rPr>
        <w:t>Herzberg</w:t>
      </w:r>
      <w:r w:rsidR="00FC4A60">
        <w:rPr>
          <w:rFonts w:ascii="Arial" w:hAnsi="Arial" w:cs="Arial"/>
        </w:rPr>
        <w:t xml:space="preserve"> et al.</w:t>
      </w:r>
      <w:r w:rsidR="00E870DE" w:rsidRPr="00E065EB">
        <w:rPr>
          <w:rFonts w:ascii="Arial" w:hAnsi="Arial" w:cs="Arial"/>
        </w:rPr>
        <w:t xml:space="preserve"> (1959) dat trainingen en carrièremogelijkheden ervoor zorgen dat medewerkers meer gemotiveerd zijn en betere prestaties leveren op de werkvloer.</w:t>
      </w:r>
      <w:r w:rsidR="00E97ED6" w:rsidRPr="00E065EB">
        <w:rPr>
          <w:rFonts w:ascii="Arial" w:hAnsi="Arial" w:cs="Arial"/>
        </w:rPr>
        <w:t xml:space="preserve"> Daarentegen geven meerdere respondenten aan dat een promotie in de eigen functie vaak lastig is, omdat de enige stap naar boven nog teammanager zou zijn. </w:t>
      </w:r>
      <w:r w:rsidR="00553202" w:rsidRPr="00E065EB">
        <w:rPr>
          <w:rFonts w:ascii="Arial" w:hAnsi="Arial" w:cs="Arial"/>
        </w:rPr>
        <w:t xml:space="preserve">Echter geven deze respondenten wel aan dat er erg veel zijstappen naar andere functies mogelijk zijn. Meerdere respondenten geven aan dat de stimulatie om te ontwikkelen </w:t>
      </w:r>
      <w:r w:rsidR="00E65E4C" w:rsidRPr="00E065EB">
        <w:rPr>
          <w:rFonts w:ascii="Arial" w:hAnsi="Arial" w:cs="Arial"/>
        </w:rPr>
        <w:t>vanuit de werknemer zelf moet komen en dat de stimulatie door de teammanager beter kan. Als de theorie van McGregor (1960) gevolgd wordt, zijn personen die onder theorie X vallen beter gebaat bij stimulatie vanuit de leidinggevende. Het kan dus zijn dat er potentieel van werknemers onbenut blijft.</w:t>
      </w:r>
    </w:p>
    <w:p w14:paraId="23126933" w14:textId="77777777" w:rsidR="00DD2AB1" w:rsidRPr="00E065EB" w:rsidRDefault="00DD2AB1" w:rsidP="00685873">
      <w:pPr>
        <w:rPr>
          <w:rFonts w:ascii="Arial" w:hAnsi="Arial" w:cs="Arial"/>
        </w:rPr>
      </w:pPr>
    </w:p>
    <w:p w14:paraId="127A6F9A" w14:textId="5AFFD654" w:rsidR="00685873" w:rsidRPr="00E065EB" w:rsidRDefault="00685873" w:rsidP="00685873">
      <w:pPr>
        <w:pStyle w:val="Kop2"/>
        <w:rPr>
          <w:rFonts w:ascii="Arial" w:hAnsi="Arial" w:cs="Arial"/>
          <w:b/>
          <w:bCs/>
          <w:color w:val="0070C0"/>
        </w:rPr>
      </w:pPr>
      <w:bookmarkStart w:id="30" w:name="_Toc157698825"/>
      <w:r w:rsidRPr="00E065EB">
        <w:rPr>
          <w:rFonts w:ascii="Arial" w:hAnsi="Arial" w:cs="Arial"/>
          <w:b/>
          <w:bCs/>
          <w:color w:val="0070C0"/>
        </w:rPr>
        <w:t>6.3 Hoe ervaren medewerkers in de leeftijdscategorie 20-35 jaar de arbeidsvoorwaarden van de organisatie?</w:t>
      </w:r>
      <w:bookmarkEnd w:id="30"/>
    </w:p>
    <w:p w14:paraId="268DF45E" w14:textId="77777777" w:rsidR="00E065EB" w:rsidRPr="00E065EB" w:rsidRDefault="00E065EB" w:rsidP="00685873">
      <w:pPr>
        <w:rPr>
          <w:rFonts w:ascii="Arial" w:hAnsi="Arial" w:cs="Arial"/>
        </w:rPr>
      </w:pPr>
      <w:r w:rsidRPr="00E065EB">
        <w:rPr>
          <w:rFonts w:ascii="Arial" w:hAnsi="Arial" w:cs="Arial"/>
        </w:rPr>
        <w:t>Op basis van de resultaten kan er voorzichtig geconcludeerd worden dat de medewerkers in de leeftijdscategorie van 20-35 jaar de arbeidsvoorwaarden als zeer positief ervaren, wel zijn er enkele verbeterpunten naar voren gekomen in de resultaten.</w:t>
      </w:r>
    </w:p>
    <w:p w14:paraId="7CEE6EAE" w14:textId="79692BCF" w:rsidR="00B95B94" w:rsidRDefault="00181130" w:rsidP="00685873">
      <w:pPr>
        <w:rPr>
          <w:rFonts w:ascii="Arial" w:hAnsi="Arial" w:cs="Arial"/>
        </w:rPr>
      </w:pPr>
      <w:r w:rsidRPr="00E065EB">
        <w:rPr>
          <w:rFonts w:ascii="Arial" w:hAnsi="Arial" w:cs="Arial"/>
        </w:rPr>
        <w:t>Zoals in het theoretisch kader beschreven zijn arbeidsvoorwaarden een belangrijke voorwaarde voor een goede EVP (Ledford et al., 2000). De respondenten ervaren de arbeidsvoorwaarden van de gemeente Peel en Maas als positief. Zo stellen meerdere respondenten dat ze erg tevreden zijn over de secundaire arbeidsvoorwaarden die de gemeente Peel en Maas biedt. Volgens enkele respondenten zouden de arbeidsvoorwaarden als nog beter worden ervaren wanneer er een uitbreiding zou zijn van de opties van het individueel keuze budget</w:t>
      </w:r>
      <w:r w:rsidR="00E91AA8">
        <w:rPr>
          <w:rFonts w:ascii="Arial" w:hAnsi="Arial" w:cs="Arial"/>
        </w:rPr>
        <w:t>. Als voorbeelden voor uitbreiding van het individueel keuze budget worden een fietsplan en een sportschoolabonnement genoemd</w:t>
      </w:r>
      <w:r w:rsidRPr="00E065EB">
        <w:rPr>
          <w:rFonts w:ascii="Arial" w:hAnsi="Arial" w:cs="Arial"/>
        </w:rPr>
        <w:t>. Daarnaast zijn de respondenten erg tevreden over de gratis soep en het gratis fruit dat iedere dag beschikbaar is.</w:t>
      </w:r>
      <w:r w:rsidR="001D3C68">
        <w:rPr>
          <w:rFonts w:ascii="Arial" w:hAnsi="Arial" w:cs="Arial"/>
        </w:rPr>
        <w:t xml:space="preserve"> Daarnaast zijn de respondenten erg tevreden over de werktelefoons die aangeleverd worden door de organisatie, deze telefoons zijn volgens de respondenten erg modern en mogen zowel privé als zakelijk gebruikt worden. </w:t>
      </w:r>
      <w:r w:rsidR="003058A3" w:rsidRPr="00E065EB">
        <w:rPr>
          <w:rFonts w:ascii="Arial" w:hAnsi="Arial" w:cs="Arial"/>
        </w:rPr>
        <w:t xml:space="preserve">Als de theorie van </w:t>
      </w:r>
      <w:r w:rsidR="001D3C68">
        <w:rPr>
          <w:rFonts w:ascii="Arial" w:hAnsi="Arial" w:cs="Arial"/>
        </w:rPr>
        <w:t>Fapohunda</w:t>
      </w:r>
      <w:r w:rsidR="003058A3" w:rsidRPr="00E065EB">
        <w:rPr>
          <w:rFonts w:ascii="Arial" w:hAnsi="Arial" w:cs="Arial"/>
        </w:rPr>
        <w:t xml:space="preserve"> (20</w:t>
      </w:r>
      <w:r w:rsidR="001D3C68">
        <w:rPr>
          <w:rFonts w:ascii="Arial" w:hAnsi="Arial" w:cs="Arial"/>
        </w:rPr>
        <w:t>11</w:t>
      </w:r>
      <w:r w:rsidR="003058A3" w:rsidRPr="00E065EB">
        <w:rPr>
          <w:rFonts w:ascii="Arial" w:hAnsi="Arial" w:cs="Arial"/>
        </w:rPr>
        <w:t>) gevolgd wordt beteken</w:t>
      </w:r>
      <w:r w:rsidR="007911CD">
        <w:rPr>
          <w:rFonts w:ascii="Arial" w:hAnsi="Arial" w:cs="Arial"/>
        </w:rPr>
        <w:t>en deze extraatjes</w:t>
      </w:r>
      <w:r w:rsidR="003058A3" w:rsidRPr="00E065EB">
        <w:rPr>
          <w:rFonts w:ascii="Arial" w:hAnsi="Arial" w:cs="Arial"/>
        </w:rPr>
        <w:t xml:space="preserve"> </w:t>
      </w:r>
      <w:r w:rsidR="001D3C68">
        <w:rPr>
          <w:rFonts w:ascii="Arial" w:hAnsi="Arial" w:cs="Arial"/>
        </w:rPr>
        <w:t>dat werknemers hierdoor</w:t>
      </w:r>
      <w:r w:rsidR="00207690">
        <w:rPr>
          <w:rFonts w:ascii="Arial" w:hAnsi="Arial" w:cs="Arial"/>
        </w:rPr>
        <w:t xml:space="preserve"> </w:t>
      </w:r>
      <w:r w:rsidR="001D3C68">
        <w:rPr>
          <w:rFonts w:ascii="Arial" w:hAnsi="Arial" w:cs="Arial"/>
        </w:rPr>
        <w:t>nog loyaler zijn en eerder geneigd zijn om bij de organisatie werkzaam te blijven. Daarnaast zorgt het er</w:t>
      </w:r>
      <w:r w:rsidR="00207690">
        <w:rPr>
          <w:rFonts w:ascii="Arial" w:hAnsi="Arial" w:cs="Arial"/>
        </w:rPr>
        <w:t xml:space="preserve"> volgens</w:t>
      </w:r>
      <w:r w:rsidR="001D3C68">
        <w:rPr>
          <w:rFonts w:ascii="Arial" w:hAnsi="Arial" w:cs="Arial"/>
        </w:rPr>
        <w:t xml:space="preserve"> Fapohunda (2011) voor dat het makkelijker wordt om nieuwe medewerkers aan te trekken. Als de theorie van Varghese en Jayan (2013) gevolgd wordt zijn </w:t>
      </w:r>
      <w:r w:rsidR="00CA1F2D">
        <w:rPr>
          <w:rFonts w:ascii="Arial" w:hAnsi="Arial" w:cs="Arial"/>
        </w:rPr>
        <w:t>de respondenten dan ook meer gemotiveerd en geïnspireerd om de functie op een goede manier uit te voeren.</w:t>
      </w:r>
      <w:r w:rsidR="001D3C68">
        <w:rPr>
          <w:rFonts w:ascii="Arial" w:hAnsi="Arial" w:cs="Arial"/>
        </w:rPr>
        <w:t xml:space="preserve"> </w:t>
      </w:r>
      <w:r w:rsidR="002C3007" w:rsidRPr="00E065EB">
        <w:rPr>
          <w:rFonts w:ascii="Arial" w:hAnsi="Arial" w:cs="Arial"/>
        </w:rPr>
        <w:t>Meerdere respondenten zijn</w:t>
      </w:r>
      <w:r w:rsidR="007911CD">
        <w:rPr>
          <w:rFonts w:ascii="Arial" w:hAnsi="Arial" w:cs="Arial"/>
        </w:rPr>
        <w:t xml:space="preserve"> erg </w:t>
      </w:r>
      <w:r w:rsidR="002C3007" w:rsidRPr="00E065EB">
        <w:rPr>
          <w:rFonts w:ascii="Arial" w:hAnsi="Arial" w:cs="Arial"/>
        </w:rPr>
        <w:t xml:space="preserve">tevreden over de primaire arbeidsvoorwaarden die de gemeente Peel en Maas biedt. Echter zijn er ook enkele </w:t>
      </w:r>
      <w:r w:rsidR="002C3007" w:rsidRPr="00E065EB">
        <w:rPr>
          <w:rFonts w:ascii="Arial" w:hAnsi="Arial" w:cs="Arial"/>
        </w:rPr>
        <w:lastRenderedPageBreak/>
        <w:t xml:space="preserve">respondenten die van mening zijn dat de inspanning die moet worden geleverd voor het werk niet in balans is met de beloning die daartegenover staat. Volgens Siegrist (2016) kan een disbalans </w:t>
      </w:r>
      <w:r w:rsidR="00EC73FD" w:rsidRPr="00E065EB">
        <w:rPr>
          <w:rFonts w:ascii="Arial" w:hAnsi="Arial" w:cs="Arial"/>
        </w:rPr>
        <w:t xml:space="preserve">in beloning en waardering ervoor zorgen dat er meer personeelsverloop en meer werkstress is. Dit verslechtert de EVP van een organisatie (Ledford et al., 2000). </w:t>
      </w:r>
    </w:p>
    <w:p w14:paraId="3BC2FC6A" w14:textId="77777777" w:rsidR="00DD2AB1" w:rsidRPr="00E065EB" w:rsidRDefault="00DD2AB1" w:rsidP="00685873">
      <w:pPr>
        <w:rPr>
          <w:rFonts w:ascii="Arial" w:hAnsi="Arial" w:cs="Arial"/>
        </w:rPr>
      </w:pPr>
    </w:p>
    <w:p w14:paraId="7D083AEC" w14:textId="499A5D7B" w:rsidR="00685873" w:rsidRPr="00E065EB" w:rsidRDefault="00685873" w:rsidP="00685873">
      <w:pPr>
        <w:pStyle w:val="Kop2"/>
        <w:rPr>
          <w:rFonts w:ascii="Arial" w:hAnsi="Arial" w:cs="Arial"/>
          <w:b/>
          <w:bCs/>
          <w:color w:val="0070C0"/>
        </w:rPr>
      </w:pPr>
      <w:bookmarkStart w:id="31" w:name="_Toc157698826"/>
      <w:r w:rsidRPr="00E065EB">
        <w:rPr>
          <w:rFonts w:ascii="Arial" w:hAnsi="Arial" w:cs="Arial"/>
          <w:b/>
          <w:bCs/>
          <w:color w:val="0070C0"/>
        </w:rPr>
        <w:t>6.4 Hoe ervaren medewerkers in de leeftijdscategorie 20-35 jaar de werkomgeving van de organisatie?</w:t>
      </w:r>
      <w:bookmarkEnd w:id="31"/>
    </w:p>
    <w:p w14:paraId="6C44EC27" w14:textId="77777777" w:rsidR="00E065EB" w:rsidRPr="00E065EB" w:rsidRDefault="00E065EB" w:rsidP="00685873">
      <w:pPr>
        <w:rPr>
          <w:rFonts w:ascii="Arial" w:hAnsi="Arial" w:cs="Arial"/>
        </w:rPr>
      </w:pPr>
      <w:r w:rsidRPr="00E065EB">
        <w:rPr>
          <w:rFonts w:ascii="Arial" w:hAnsi="Arial" w:cs="Arial"/>
        </w:rPr>
        <w:t xml:space="preserve">Op basis van de resultaten kan genuanceerd geconcludeerd worden dat de werkomgeving van de gemeente Peel en Maas door de leeftijdscategorie 20-35 als relatief positief wordt ervaren.                </w:t>
      </w:r>
    </w:p>
    <w:p w14:paraId="2FF6C6C3" w14:textId="518C442E" w:rsidR="00685873" w:rsidRDefault="00961838" w:rsidP="00685873">
      <w:pPr>
        <w:rPr>
          <w:rFonts w:ascii="Arial" w:hAnsi="Arial" w:cs="Arial"/>
        </w:rPr>
      </w:pPr>
      <w:r w:rsidRPr="00E065EB">
        <w:rPr>
          <w:rFonts w:ascii="Arial" w:hAnsi="Arial" w:cs="Arial"/>
        </w:rPr>
        <w:t xml:space="preserve">De respondenten ervaren het gemeentehuis als een mooie werkplek. Volgens Morgan (2017) draagt een mooie werkplek bij aan de betrokkenheid, verbondenheid en creativiteit van werknemers. De respondenten zijn wel van mening dat er een ruimtegebrek heerst in de fysieke werkomgeving, dit terwijl volgens Schein (1986) en Morgan (2017) </w:t>
      </w:r>
      <w:r w:rsidR="006C69EC">
        <w:rPr>
          <w:rFonts w:ascii="Arial" w:hAnsi="Arial" w:cs="Arial"/>
        </w:rPr>
        <w:t xml:space="preserve">de fysieke ruimte </w:t>
      </w:r>
      <w:r w:rsidRPr="00E065EB">
        <w:rPr>
          <w:rFonts w:ascii="Arial" w:hAnsi="Arial" w:cs="Arial"/>
        </w:rPr>
        <w:t>een belangrijke voorwaarde is voor een goede fysieke werkomgeving die de EVP bevorderd.</w:t>
      </w:r>
      <w:r w:rsidR="006C69EC">
        <w:rPr>
          <w:rFonts w:ascii="Arial" w:hAnsi="Arial" w:cs="Arial"/>
        </w:rPr>
        <w:t xml:space="preserve"> Enkele respondenten geven aan zich te irriteren aan het feit dat ruimtes voor een heel jaar vooruit geblokt kunnen worden, dit kan er op wijzen dat het huidige reserveringssysteem misschien niet helemaal werkt zoals het zou moeten.</w:t>
      </w:r>
      <w:r w:rsidRPr="00E065EB">
        <w:rPr>
          <w:rFonts w:ascii="Arial" w:hAnsi="Arial" w:cs="Arial"/>
        </w:rPr>
        <w:t xml:space="preserve"> De respondenten zijn erg te spreken over de </w:t>
      </w:r>
      <w:r w:rsidR="00BB30F6" w:rsidRPr="00E065EB">
        <w:rPr>
          <w:rFonts w:ascii="Arial" w:hAnsi="Arial" w:cs="Arial"/>
        </w:rPr>
        <w:t xml:space="preserve">manier waarop thuiswerken is ingericht. Ook zijn meerdere respondenten erg te spreken over de taken die ze mogen uitvoeren. Volgens </w:t>
      </w:r>
      <w:r w:rsidR="007E74A0" w:rsidRPr="000F2005">
        <w:rPr>
          <w:rFonts w:ascii="Arial" w:hAnsi="Arial" w:cs="Arial"/>
        </w:rPr>
        <w:t>Bakker et al. (2007</w:t>
      </w:r>
      <w:r w:rsidR="00BB30F6" w:rsidRPr="000F2005">
        <w:rPr>
          <w:rFonts w:ascii="Arial" w:hAnsi="Arial" w:cs="Arial"/>
        </w:rPr>
        <w:t xml:space="preserve">) is </w:t>
      </w:r>
      <w:r w:rsidR="00BB30F6" w:rsidRPr="00E065EB">
        <w:rPr>
          <w:rFonts w:ascii="Arial" w:hAnsi="Arial" w:cs="Arial"/>
        </w:rPr>
        <w:t>het takenpakket belangrijk voor werknemers</w:t>
      </w:r>
      <w:r w:rsidR="006C69EC">
        <w:rPr>
          <w:rFonts w:ascii="Arial" w:hAnsi="Arial" w:cs="Arial"/>
        </w:rPr>
        <w:t xml:space="preserve">. En zorgt een takenpakket dat door een werknemer als fijn wordt ervaren voor meer betrokkenheid, </w:t>
      </w:r>
      <w:r w:rsidR="002D4C30">
        <w:rPr>
          <w:rFonts w:ascii="Arial" w:hAnsi="Arial" w:cs="Arial"/>
        </w:rPr>
        <w:t xml:space="preserve">een hogere productiviteit en minder verzuim. Daarnaast zorgt tevredenheid over het takenpakket tot een sterkere EVP (Ledford et al. 2000). Wanneer het takenpakket als minder prettig wordt ervaren zorgt dit juist voor een verslechtering van de EVP (Ledford et al. 2000) en </w:t>
      </w:r>
      <w:r w:rsidR="002D4C30" w:rsidRPr="000F2005">
        <w:rPr>
          <w:rFonts w:ascii="Arial" w:hAnsi="Arial" w:cs="Arial"/>
        </w:rPr>
        <w:t xml:space="preserve">volgens </w:t>
      </w:r>
      <w:r w:rsidR="007E74A0" w:rsidRPr="000F2005">
        <w:rPr>
          <w:rFonts w:ascii="Arial" w:hAnsi="Arial" w:cs="Arial"/>
        </w:rPr>
        <w:t>Bakker et al.</w:t>
      </w:r>
      <w:r w:rsidR="002D4C30" w:rsidRPr="000F2005">
        <w:rPr>
          <w:rFonts w:ascii="Arial" w:hAnsi="Arial" w:cs="Arial"/>
        </w:rPr>
        <w:t xml:space="preserve"> (200</w:t>
      </w:r>
      <w:r w:rsidR="007E74A0" w:rsidRPr="000F2005">
        <w:rPr>
          <w:rFonts w:ascii="Arial" w:hAnsi="Arial" w:cs="Arial"/>
        </w:rPr>
        <w:t>7</w:t>
      </w:r>
      <w:r w:rsidR="002D4C30" w:rsidRPr="000F2005">
        <w:rPr>
          <w:rFonts w:ascii="Arial" w:hAnsi="Arial" w:cs="Arial"/>
        </w:rPr>
        <w:t xml:space="preserve">) </w:t>
      </w:r>
      <w:r w:rsidR="002D4C30">
        <w:rPr>
          <w:rFonts w:ascii="Arial" w:hAnsi="Arial" w:cs="Arial"/>
        </w:rPr>
        <w:t xml:space="preserve">leidt een minder prettig takenpakket tot meer uitputting, werkstress en verzuim. </w:t>
      </w:r>
      <w:r w:rsidR="00BB30F6" w:rsidRPr="00E065EB">
        <w:rPr>
          <w:rFonts w:ascii="Arial" w:hAnsi="Arial" w:cs="Arial"/>
        </w:rPr>
        <w:t>Ook zijn de respondenten over het algemeen tevreden over de digitale werkomgeving. Deze digitale werkomgeving is volgens Morgan (2017) een belangrijke</w:t>
      </w:r>
      <w:r w:rsidR="002D4C30">
        <w:rPr>
          <w:rFonts w:ascii="Arial" w:hAnsi="Arial" w:cs="Arial"/>
        </w:rPr>
        <w:t xml:space="preserve"> </w:t>
      </w:r>
      <w:r w:rsidR="00BB30F6" w:rsidRPr="00E065EB">
        <w:rPr>
          <w:rFonts w:ascii="Arial" w:hAnsi="Arial" w:cs="Arial"/>
        </w:rPr>
        <w:t>voorwaarde voor een goede EVP. Enkele respondenten zijn van mening dat sommige systemen iets beter kunnen, maar dat dit hen niet belemmerd in het dagelijks werk.</w:t>
      </w:r>
      <w:r w:rsidR="007B7586" w:rsidRPr="00E065EB">
        <w:rPr>
          <w:rFonts w:ascii="Arial" w:hAnsi="Arial" w:cs="Arial"/>
        </w:rPr>
        <w:t xml:space="preserve"> Ook wordt de werk-privé balans </w:t>
      </w:r>
      <w:r w:rsidR="002D4C30">
        <w:rPr>
          <w:rFonts w:ascii="Arial" w:hAnsi="Arial" w:cs="Arial"/>
        </w:rPr>
        <w:t xml:space="preserve">als </w:t>
      </w:r>
      <w:r w:rsidR="007B7586" w:rsidRPr="00E065EB">
        <w:rPr>
          <w:rFonts w:ascii="Arial" w:hAnsi="Arial" w:cs="Arial"/>
        </w:rPr>
        <w:t>goed ervaren, volgens de respondenten wordt er</w:t>
      </w:r>
      <w:r w:rsidR="002D4C30">
        <w:rPr>
          <w:rFonts w:ascii="Arial" w:hAnsi="Arial" w:cs="Arial"/>
        </w:rPr>
        <w:t xml:space="preserve"> namelijk</w:t>
      </w:r>
      <w:r w:rsidR="007B7586" w:rsidRPr="00E065EB">
        <w:rPr>
          <w:rFonts w:ascii="Arial" w:hAnsi="Arial" w:cs="Arial"/>
        </w:rPr>
        <w:t xml:space="preserve"> geen verstoring van de werk-</w:t>
      </w:r>
      <w:r w:rsidR="00B7045F" w:rsidRPr="00E065EB">
        <w:rPr>
          <w:rFonts w:ascii="Arial" w:hAnsi="Arial" w:cs="Arial"/>
        </w:rPr>
        <w:t>privé</w:t>
      </w:r>
      <w:r w:rsidR="007B7586" w:rsidRPr="00E065EB">
        <w:rPr>
          <w:rFonts w:ascii="Arial" w:hAnsi="Arial" w:cs="Arial"/>
        </w:rPr>
        <w:t xml:space="preserve"> balans</w:t>
      </w:r>
      <w:r w:rsidR="003124E1">
        <w:rPr>
          <w:rFonts w:ascii="Arial" w:hAnsi="Arial" w:cs="Arial"/>
        </w:rPr>
        <w:t xml:space="preserve"> </w:t>
      </w:r>
      <w:r w:rsidR="007B7586" w:rsidRPr="00E065EB">
        <w:rPr>
          <w:rFonts w:ascii="Arial" w:hAnsi="Arial" w:cs="Arial"/>
        </w:rPr>
        <w:t>ervaren. Wat volgens Greenh</w:t>
      </w:r>
      <w:r w:rsidR="007E74A0">
        <w:rPr>
          <w:rFonts w:ascii="Arial" w:hAnsi="Arial" w:cs="Arial"/>
        </w:rPr>
        <w:t>aus</w:t>
      </w:r>
      <w:r w:rsidR="007B7586" w:rsidRPr="00E065EB">
        <w:rPr>
          <w:rFonts w:ascii="Arial" w:hAnsi="Arial" w:cs="Arial"/>
        </w:rPr>
        <w:t xml:space="preserve"> en Allen (2011) kan leiden tot een verhoogde werkdruk en een verstoring in het privéleven. Daarnaast zijn de werkgezinsfaciliteiten die Greenh</w:t>
      </w:r>
      <w:r w:rsidR="007E74A0">
        <w:rPr>
          <w:rFonts w:ascii="Arial" w:hAnsi="Arial" w:cs="Arial"/>
        </w:rPr>
        <w:t>aus</w:t>
      </w:r>
      <w:r w:rsidR="007B7586" w:rsidRPr="00E065EB">
        <w:rPr>
          <w:rFonts w:ascii="Arial" w:hAnsi="Arial" w:cs="Arial"/>
        </w:rPr>
        <w:t xml:space="preserve"> en Allen (2011) als voorwaarde stellen voor een goede balans goed geregeld volgens de respondenten.</w:t>
      </w:r>
      <w:r w:rsidR="00E55F0D" w:rsidRPr="00E065EB">
        <w:rPr>
          <w:rFonts w:ascii="Arial" w:hAnsi="Arial" w:cs="Arial"/>
        </w:rPr>
        <w:t xml:space="preserve"> Zo zijn er bij de gemeente Peel en Maas goede thuiswerkmogelijkheden en zijn de werktijden flexibel</w:t>
      </w:r>
      <w:r w:rsidR="0064158F" w:rsidRPr="00E065EB">
        <w:rPr>
          <w:rFonts w:ascii="Arial" w:hAnsi="Arial" w:cs="Arial"/>
        </w:rPr>
        <w:t>, dit wordt ook gewaardeerd door de respondenten.</w:t>
      </w:r>
    </w:p>
    <w:p w14:paraId="204E4264" w14:textId="77777777" w:rsidR="00DD2AB1" w:rsidRPr="00DD2AB1" w:rsidRDefault="00DD2AB1" w:rsidP="00685873">
      <w:pPr>
        <w:rPr>
          <w:rFonts w:ascii="Arial" w:hAnsi="Arial" w:cs="Arial"/>
        </w:rPr>
      </w:pPr>
    </w:p>
    <w:p w14:paraId="6D4DB85D" w14:textId="2C1AC10C" w:rsidR="00685873" w:rsidRPr="00E065EB" w:rsidRDefault="00685873" w:rsidP="00685873">
      <w:pPr>
        <w:pStyle w:val="Kop2"/>
        <w:rPr>
          <w:rFonts w:ascii="Arial" w:hAnsi="Arial" w:cs="Arial"/>
          <w:b/>
          <w:bCs/>
          <w:color w:val="0070C0"/>
        </w:rPr>
      </w:pPr>
      <w:bookmarkStart w:id="32" w:name="_Toc157698827"/>
      <w:r w:rsidRPr="00E065EB">
        <w:rPr>
          <w:rFonts w:ascii="Arial" w:hAnsi="Arial" w:cs="Arial"/>
          <w:b/>
          <w:bCs/>
          <w:color w:val="0070C0"/>
        </w:rPr>
        <w:t>6.5 Hoe wordt de EVP van de gemeente Peel en Maas ervaren door de leeftijdscategorie 20-35</w:t>
      </w:r>
      <w:r w:rsidR="005D1C10">
        <w:rPr>
          <w:rFonts w:ascii="Arial" w:hAnsi="Arial" w:cs="Arial"/>
          <w:b/>
          <w:bCs/>
          <w:color w:val="0070C0"/>
        </w:rPr>
        <w:t xml:space="preserve"> jaar</w:t>
      </w:r>
      <w:r w:rsidRPr="00E065EB">
        <w:rPr>
          <w:rFonts w:ascii="Arial" w:hAnsi="Arial" w:cs="Arial"/>
          <w:b/>
          <w:bCs/>
          <w:color w:val="0070C0"/>
        </w:rPr>
        <w:t>?</w:t>
      </w:r>
      <w:bookmarkEnd w:id="32"/>
    </w:p>
    <w:p w14:paraId="108FD3C9" w14:textId="4CE6D241" w:rsidR="00E065EB" w:rsidRPr="00E065EB" w:rsidRDefault="00E065EB" w:rsidP="003058A3">
      <w:pPr>
        <w:rPr>
          <w:rFonts w:ascii="Arial" w:hAnsi="Arial" w:cs="Arial"/>
        </w:rPr>
      </w:pPr>
      <w:r>
        <w:rPr>
          <w:rFonts w:ascii="Arial" w:hAnsi="Arial" w:cs="Arial"/>
        </w:rPr>
        <w:t>Op basis van de resultaten kan er geconcludeerd worden dat d</w:t>
      </w:r>
      <w:r w:rsidR="003058A3" w:rsidRPr="00E065EB">
        <w:rPr>
          <w:rFonts w:ascii="Arial" w:hAnsi="Arial" w:cs="Arial"/>
        </w:rPr>
        <w:t>e EVP van de gemeente Peel en Maas</w:t>
      </w:r>
      <w:r w:rsidR="00F9398F" w:rsidRPr="00E065EB">
        <w:rPr>
          <w:rFonts w:ascii="Arial" w:hAnsi="Arial" w:cs="Arial"/>
        </w:rPr>
        <w:t xml:space="preserve"> door de leeftijdscategorie 20-35 jaar</w:t>
      </w:r>
      <w:r w:rsidR="003058A3" w:rsidRPr="00E065EB">
        <w:rPr>
          <w:rFonts w:ascii="Arial" w:hAnsi="Arial" w:cs="Arial"/>
        </w:rPr>
        <w:t xml:space="preserve"> </w:t>
      </w:r>
      <w:r>
        <w:rPr>
          <w:rFonts w:ascii="Arial" w:hAnsi="Arial" w:cs="Arial"/>
        </w:rPr>
        <w:t>als positief wordt ervaren.</w:t>
      </w:r>
    </w:p>
    <w:p w14:paraId="0AF661A3" w14:textId="6F5F6C4E" w:rsidR="00244CE0" w:rsidRPr="00E065EB" w:rsidRDefault="003058A3" w:rsidP="003058A3">
      <w:pPr>
        <w:rPr>
          <w:rFonts w:ascii="Arial" w:hAnsi="Arial" w:cs="Arial"/>
        </w:rPr>
      </w:pPr>
      <w:r w:rsidRPr="00E065EB">
        <w:rPr>
          <w:rFonts w:ascii="Arial" w:hAnsi="Arial" w:cs="Arial"/>
        </w:rPr>
        <w:t>Er worden veel verschillende redenen gegeven voor deze positieve ervaring. Zo worden de arbeidsvoorwaarden, de taken, de collega’s, de cultuur</w:t>
      </w:r>
      <w:r w:rsidR="00F9398F" w:rsidRPr="00E065EB">
        <w:rPr>
          <w:rFonts w:ascii="Arial" w:hAnsi="Arial" w:cs="Arial"/>
        </w:rPr>
        <w:t>, de doorgroeimogelijkheden,</w:t>
      </w:r>
      <w:r w:rsidR="0035373D">
        <w:rPr>
          <w:rFonts w:ascii="Arial" w:hAnsi="Arial" w:cs="Arial"/>
        </w:rPr>
        <w:t xml:space="preserve"> en </w:t>
      </w:r>
      <w:r w:rsidR="00F9398F" w:rsidRPr="00E065EB">
        <w:rPr>
          <w:rFonts w:ascii="Arial" w:hAnsi="Arial" w:cs="Arial"/>
        </w:rPr>
        <w:t xml:space="preserve">de </w:t>
      </w:r>
      <w:r w:rsidRPr="00E065EB">
        <w:rPr>
          <w:rFonts w:ascii="Arial" w:hAnsi="Arial" w:cs="Arial"/>
        </w:rPr>
        <w:t xml:space="preserve">flexibiliteit allemaal genoemd als argumenten voor deze positieve ervaring. </w:t>
      </w:r>
      <w:r w:rsidR="00F9398F" w:rsidRPr="00E065EB">
        <w:rPr>
          <w:rFonts w:ascii="Arial" w:hAnsi="Arial" w:cs="Arial"/>
        </w:rPr>
        <w:t xml:space="preserve">Ook geven meerdere respondenten aan dat ze zichzelf als ambassadeurs van de organisatie zien. Daarnaast zou de EVP van de gemeente Peel en Maas volgens de respondenten nog </w:t>
      </w:r>
      <w:r w:rsidR="00F9398F" w:rsidRPr="00E065EB">
        <w:rPr>
          <w:rFonts w:ascii="Arial" w:hAnsi="Arial" w:cs="Arial"/>
        </w:rPr>
        <w:lastRenderedPageBreak/>
        <w:t>versterkt kunnen worden wanneer er meer geëvalueerd wordt na afloop van projecten. Dat de fysieke werkomgeving in de vorm van werkruimtes nog beter kan. Volgens Morgan (2017) en Schein (1986) is een goede fysieke werkomgeving een belangrijke voorwaarde voor een goede EVP. Ook stellen meerdere respondenten</w:t>
      </w:r>
      <w:r w:rsidR="00244CE0" w:rsidRPr="00E065EB">
        <w:rPr>
          <w:rFonts w:ascii="Arial" w:hAnsi="Arial" w:cs="Arial"/>
        </w:rPr>
        <w:t xml:space="preserve"> die relatief kort in dienst zijn</w:t>
      </w:r>
      <w:r w:rsidR="00F9398F" w:rsidRPr="00E065EB">
        <w:rPr>
          <w:rFonts w:ascii="Arial" w:hAnsi="Arial" w:cs="Arial"/>
        </w:rPr>
        <w:t xml:space="preserve"> dat de onboarding binnen de organisatie beter kan.</w:t>
      </w:r>
      <w:r w:rsidR="00EF7E0E" w:rsidRPr="00E065EB">
        <w:rPr>
          <w:rFonts w:ascii="Arial" w:hAnsi="Arial" w:cs="Arial"/>
        </w:rPr>
        <w:t xml:space="preserve"> Ook zou volgens de respondenten de organisatie nog verder verbeteren door procesverbetering en versnelling. Bovendien zijn er enkele respondenten die stellen dat er soms wel wat harder mag worden opgetreden door de werkgever wanneer dit nodig wordt geacht.</w:t>
      </w:r>
      <w:r w:rsidR="00244CE0" w:rsidRPr="00E065EB">
        <w:rPr>
          <w:rFonts w:ascii="Arial" w:hAnsi="Arial" w:cs="Arial"/>
        </w:rPr>
        <w:t xml:space="preserve"> </w:t>
      </w:r>
    </w:p>
    <w:p w14:paraId="1BA5C9D3" w14:textId="0583AA50" w:rsidR="00244CE0" w:rsidRPr="00E065EB" w:rsidRDefault="00244CE0" w:rsidP="003058A3">
      <w:pPr>
        <w:rPr>
          <w:rFonts w:ascii="Arial" w:hAnsi="Arial" w:cs="Arial"/>
        </w:rPr>
      </w:pPr>
      <w:r w:rsidRPr="00E065EB">
        <w:rPr>
          <w:rFonts w:ascii="Arial" w:hAnsi="Arial" w:cs="Arial"/>
        </w:rPr>
        <w:t>Er zijn geen significante verschillen te koppelen tussen het geslacht</w:t>
      </w:r>
      <w:r w:rsidR="00CA1F2D">
        <w:rPr>
          <w:rFonts w:ascii="Arial" w:hAnsi="Arial" w:cs="Arial"/>
        </w:rPr>
        <w:t>, de lengte van het dienstverband</w:t>
      </w:r>
      <w:r w:rsidRPr="00E065EB">
        <w:rPr>
          <w:rFonts w:ascii="Arial" w:hAnsi="Arial" w:cs="Arial"/>
        </w:rPr>
        <w:t xml:space="preserve"> en de </w:t>
      </w:r>
      <w:r w:rsidR="00CA1F2D">
        <w:rPr>
          <w:rFonts w:ascii="Arial" w:hAnsi="Arial" w:cs="Arial"/>
        </w:rPr>
        <w:t>verkregen resultaten</w:t>
      </w:r>
      <w:r w:rsidRPr="00E065EB">
        <w:rPr>
          <w:rFonts w:ascii="Arial" w:hAnsi="Arial" w:cs="Arial"/>
        </w:rPr>
        <w:t>,</w:t>
      </w:r>
      <w:r w:rsidR="0064158F" w:rsidRPr="00E065EB">
        <w:rPr>
          <w:rFonts w:ascii="Arial" w:hAnsi="Arial" w:cs="Arial"/>
        </w:rPr>
        <w:t xml:space="preserve"> behalve de onboarding zoals in de vorige alinea beschreven. </w:t>
      </w:r>
    </w:p>
    <w:p w14:paraId="22E02710" w14:textId="77777777" w:rsidR="00244CE0" w:rsidRPr="00E065EB" w:rsidRDefault="00244CE0" w:rsidP="003058A3">
      <w:pPr>
        <w:rPr>
          <w:rFonts w:ascii="Arial" w:hAnsi="Arial" w:cs="Arial"/>
        </w:rPr>
      </w:pPr>
    </w:p>
    <w:p w14:paraId="5117351B" w14:textId="77777777" w:rsidR="00244CE0" w:rsidRPr="00E065EB" w:rsidRDefault="00244CE0" w:rsidP="00244CE0">
      <w:pPr>
        <w:pStyle w:val="Kop2"/>
        <w:rPr>
          <w:rFonts w:ascii="Arial" w:hAnsi="Arial" w:cs="Arial"/>
          <w:b/>
          <w:bCs/>
          <w:color w:val="0070C0"/>
        </w:rPr>
      </w:pPr>
      <w:bookmarkStart w:id="33" w:name="_Toc157698828"/>
      <w:r w:rsidRPr="00E065EB">
        <w:rPr>
          <w:rFonts w:ascii="Arial" w:hAnsi="Arial" w:cs="Arial"/>
          <w:b/>
          <w:bCs/>
          <w:color w:val="0070C0"/>
        </w:rPr>
        <w:t>6.6 Vergelijking conceptueel model</w:t>
      </w:r>
      <w:bookmarkEnd w:id="33"/>
    </w:p>
    <w:p w14:paraId="7409105F" w14:textId="21D44D2A" w:rsidR="00324C61" w:rsidRPr="00324C61" w:rsidRDefault="00244CE0" w:rsidP="00324C61">
      <w:r w:rsidRPr="00E065EB">
        <w:rPr>
          <w:rFonts w:ascii="Arial" w:hAnsi="Arial" w:cs="Arial"/>
        </w:rPr>
        <w:t>Als de conclusies uit dit hoofdstuk worden vergel</w:t>
      </w:r>
      <w:r w:rsidR="009962BD">
        <w:rPr>
          <w:rFonts w:ascii="Arial" w:hAnsi="Arial" w:cs="Arial"/>
        </w:rPr>
        <w:t>e</w:t>
      </w:r>
      <w:r w:rsidRPr="00E065EB">
        <w:rPr>
          <w:rFonts w:ascii="Arial" w:hAnsi="Arial" w:cs="Arial"/>
        </w:rPr>
        <w:t>ken met het conceptueel model uit hoofdstuk 3 bestaan er een aantal verbanden maar ook een paar kleine verschillen.</w:t>
      </w:r>
      <w:r w:rsidR="0064158F" w:rsidRPr="00E065EB">
        <w:rPr>
          <w:rFonts w:ascii="Arial" w:hAnsi="Arial" w:cs="Arial"/>
        </w:rPr>
        <w:t xml:space="preserve"> Zo blijkt uit de resultaten dat respondenten bij het aanraden van de gemeente als Peel en Maas als argumenten de sfeer, het arbeidsvoorwaardenpakket, de organisatiecultuur en de </w:t>
      </w:r>
      <w:r w:rsidR="003124E1">
        <w:rPr>
          <w:rFonts w:ascii="Arial" w:hAnsi="Arial" w:cs="Arial"/>
        </w:rPr>
        <w:t xml:space="preserve">carrièremogelijkheden </w:t>
      </w:r>
      <w:r w:rsidR="0064158F" w:rsidRPr="00E065EB">
        <w:rPr>
          <w:rFonts w:ascii="Arial" w:hAnsi="Arial" w:cs="Arial"/>
        </w:rPr>
        <w:t xml:space="preserve">noemen. Deze argumenten komen overeen met de voorwaarden die Ledford et al. (2000) en Morgan (2017) als voorwaarde stellen voor een goede EVP. Daarnaast worden er als verbeterpunten een aantal aspecten benoemd die vallen onder de onafhankelijke variabelen in het conceptueel model. Het verbeterpunt onboarding is </w:t>
      </w:r>
      <w:r w:rsidR="00E065EB">
        <w:rPr>
          <w:rFonts w:ascii="Arial" w:hAnsi="Arial" w:cs="Arial"/>
        </w:rPr>
        <w:t>moeilijk te classificeren</w:t>
      </w:r>
      <w:r w:rsidR="00EF50AC" w:rsidRPr="00E065EB">
        <w:rPr>
          <w:rFonts w:ascii="Arial" w:hAnsi="Arial" w:cs="Arial"/>
        </w:rPr>
        <w:t xml:space="preserve"> onder een van de onafhankelijke variabelen. </w:t>
      </w:r>
      <w:r w:rsidR="00E065EB">
        <w:rPr>
          <w:rFonts w:ascii="Arial" w:hAnsi="Arial" w:cs="Arial"/>
        </w:rPr>
        <w:t>Het begrip onboarding zou dan ook als afzonderlijke variabele</w:t>
      </w:r>
      <w:r w:rsidR="004B5806">
        <w:rPr>
          <w:rFonts w:ascii="Arial" w:hAnsi="Arial" w:cs="Arial"/>
        </w:rPr>
        <w:t xml:space="preserve"> kunnen</w:t>
      </w:r>
      <w:r w:rsidR="00E065EB">
        <w:rPr>
          <w:rFonts w:ascii="Arial" w:hAnsi="Arial" w:cs="Arial"/>
        </w:rPr>
        <w:t xml:space="preserve"> worden toegevoegd.</w:t>
      </w:r>
      <w:r w:rsidR="00324C61" w:rsidRPr="00244CE0">
        <w:br w:type="page"/>
      </w:r>
    </w:p>
    <w:p w14:paraId="55108BD7" w14:textId="06169C2B" w:rsidR="00324C61" w:rsidRPr="00DA4623" w:rsidRDefault="14889B3E" w:rsidP="688899A8">
      <w:pPr>
        <w:pStyle w:val="Kop1"/>
        <w:numPr>
          <w:ilvl w:val="0"/>
          <w:numId w:val="10"/>
        </w:numPr>
        <w:rPr>
          <w:rFonts w:ascii="Arial" w:eastAsia="Arial" w:hAnsi="Arial" w:cs="Arial"/>
          <w:b/>
          <w:bCs/>
          <w:color w:val="0070C0"/>
        </w:rPr>
      </w:pPr>
      <w:bookmarkStart w:id="34" w:name="_Toc157698829"/>
      <w:r w:rsidRPr="00DA4623">
        <w:rPr>
          <w:rFonts w:ascii="Arial" w:eastAsia="Arial" w:hAnsi="Arial" w:cs="Arial"/>
          <w:b/>
          <w:bCs/>
          <w:color w:val="0070C0"/>
        </w:rPr>
        <w:lastRenderedPageBreak/>
        <w:t>Discussie</w:t>
      </w:r>
      <w:bookmarkEnd w:id="34"/>
    </w:p>
    <w:p w14:paraId="2CF4FEB2" w14:textId="77777777" w:rsidR="00B95B94" w:rsidRDefault="00B95B94">
      <w:pPr>
        <w:rPr>
          <w:rFonts w:ascii="Arial" w:hAnsi="Arial" w:cs="Arial"/>
        </w:rPr>
      </w:pPr>
    </w:p>
    <w:p w14:paraId="0AEE880E" w14:textId="77B319E3" w:rsidR="007965C3" w:rsidRDefault="00685873">
      <w:pPr>
        <w:rPr>
          <w:rFonts w:ascii="Arial" w:hAnsi="Arial" w:cs="Arial"/>
        </w:rPr>
      </w:pPr>
      <w:r>
        <w:rPr>
          <w:rFonts w:ascii="Arial" w:hAnsi="Arial" w:cs="Arial"/>
        </w:rPr>
        <w:t>In dit hoofdstuk worden de beperkingen en kritiekpunten van het onderzoek beschreven. Daarnaast wordt er stilgestaan bij de begrippen betrouwbaarheid, validiteit en generaliseerbaarheid. Daarna worden er tips voor vervolgonderzoek gegeven en worden de resultaten van het onderzoek vergeleken met de literatuur. Tot slot wordt er stilgestaan bij het innovatieve karakter van het onderzoek.</w:t>
      </w:r>
    </w:p>
    <w:p w14:paraId="47AC7ECE" w14:textId="77777777" w:rsidR="007965C3" w:rsidRDefault="007965C3">
      <w:pPr>
        <w:rPr>
          <w:rFonts w:ascii="Arial" w:hAnsi="Arial" w:cs="Arial"/>
        </w:rPr>
      </w:pPr>
    </w:p>
    <w:p w14:paraId="6189009C" w14:textId="77777777" w:rsidR="007965C3" w:rsidRPr="007965C3" w:rsidRDefault="007965C3" w:rsidP="007965C3">
      <w:pPr>
        <w:pStyle w:val="Kop2"/>
        <w:rPr>
          <w:rFonts w:ascii="Arial" w:hAnsi="Arial" w:cs="Arial"/>
          <w:b/>
          <w:bCs/>
          <w:color w:val="0070C0"/>
        </w:rPr>
      </w:pPr>
      <w:bookmarkStart w:id="35" w:name="_Toc157698830"/>
      <w:r w:rsidRPr="007965C3">
        <w:rPr>
          <w:rFonts w:ascii="Arial" w:hAnsi="Arial" w:cs="Arial"/>
          <w:b/>
          <w:bCs/>
          <w:color w:val="0070C0"/>
        </w:rPr>
        <w:t>7.1 Respondenten</w:t>
      </w:r>
      <w:bookmarkEnd w:id="35"/>
    </w:p>
    <w:p w14:paraId="0FBE1454" w14:textId="5296E05E" w:rsidR="007965C3" w:rsidRPr="001B2555" w:rsidRDefault="007965C3" w:rsidP="007965C3">
      <w:pPr>
        <w:rPr>
          <w:rFonts w:ascii="Arial" w:hAnsi="Arial" w:cs="Arial"/>
        </w:rPr>
      </w:pPr>
      <w:r w:rsidRPr="001B2555">
        <w:rPr>
          <w:rFonts w:ascii="Arial" w:hAnsi="Arial" w:cs="Arial"/>
        </w:rPr>
        <w:t xml:space="preserve">Zoals in de methodische verantwoording reeds beschreven zijn er 9 interviews </w:t>
      </w:r>
      <w:r w:rsidR="00862A08">
        <w:rPr>
          <w:rFonts w:ascii="Arial" w:hAnsi="Arial" w:cs="Arial"/>
        </w:rPr>
        <w:t>afgenomen</w:t>
      </w:r>
      <w:r w:rsidRPr="001B2555">
        <w:rPr>
          <w:rFonts w:ascii="Arial" w:hAnsi="Arial" w:cs="Arial"/>
        </w:rPr>
        <w:t>.</w:t>
      </w:r>
      <w:r w:rsidR="0035373D">
        <w:rPr>
          <w:rFonts w:ascii="Arial" w:hAnsi="Arial" w:cs="Arial"/>
        </w:rPr>
        <w:t xml:space="preserve"> </w:t>
      </w:r>
      <w:r w:rsidRPr="001B2555">
        <w:rPr>
          <w:rFonts w:ascii="Arial" w:hAnsi="Arial" w:cs="Arial"/>
        </w:rPr>
        <w:t xml:space="preserve">Dit is een percentage van </w:t>
      </w:r>
      <w:r w:rsidR="002352FC">
        <w:rPr>
          <w:rFonts w:ascii="Arial" w:hAnsi="Arial" w:cs="Arial"/>
        </w:rPr>
        <w:t>11,25</w:t>
      </w:r>
      <w:r w:rsidRPr="001B2555">
        <w:rPr>
          <w:rFonts w:ascii="Arial" w:hAnsi="Arial" w:cs="Arial"/>
        </w:rPr>
        <w:t xml:space="preserve">% van de onderzoekspopulatie. De interviews duurde gemiddeld </w:t>
      </w:r>
      <w:r w:rsidR="00925CE7" w:rsidRPr="001B2555">
        <w:rPr>
          <w:rFonts w:ascii="Arial" w:hAnsi="Arial" w:cs="Arial"/>
        </w:rPr>
        <w:t>42</w:t>
      </w:r>
      <w:r w:rsidRPr="001B2555">
        <w:rPr>
          <w:rFonts w:ascii="Arial" w:hAnsi="Arial" w:cs="Arial"/>
        </w:rPr>
        <w:t xml:space="preserve"> </w:t>
      </w:r>
      <w:r w:rsidR="00925CE7" w:rsidRPr="001B2555">
        <w:rPr>
          <w:rFonts w:ascii="Arial" w:hAnsi="Arial" w:cs="Arial"/>
        </w:rPr>
        <w:t>m</w:t>
      </w:r>
      <w:r w:rsidRPr="001B2555">
        <w:rPr>
          <w:rFonts w:ascii="Arial" w:hAnsi="Arial" w:cs="Arial"/>
        </w:rPr>
        <w:t>inuten per respondent.</w:t>
      </w:r>
      <w:r w:rsidR="0035373D">
        <w:rPr>
          <w:rFonts w:ascii="Arial" w:hAnsi="Arial" w:cs="Arial"/>
        </w:rPr>
        <w:t xml:space="preserve"> De respondenten komen van allerlei verschillende afdelingen.</w:t>
      </w:r>
    </w:p>
    <w:p w14:paraId="31BB1EF2" w14:textId="77777777" w:rsidR="007965C3" w:rsidRPr="001B2555" w:rsidRDefault="007965C3" w:rsidP="007965C3">
      <w:pPr>
        <w:rPr>
          <w:rFonts w:ascii="Arial" w:hAnsi="Arial" w:cs="Arial"/>
        </w:rPr>
      </w:pPr>
    </w:p>
    <w:p w14:paraId="37F09D53" w14:textId="77777777" w:rsidR="007965C3" w:rsidRPr="001B2555" w:rsidRDefault="007965C3" w:rsidP="007965C3">
      <w:pPr>
        <w:pStyle w:val="Kop2"/>
        <w:rPr>
          <w:rFonts w:ascii="Arial" w:hAnsi="Arial" w:cs="Arial"/>
          <w:b/>
          <w:bCs/>
          <w:color w:val="0070C0"/>
        </w:rPr>
      </w:pPr>
      <w:bookmarkStart w:id="36" w:name="_Toc157698831"/>
      <w:r w:rsidRPr="001B2555">
        <w:rPr>
          <w:rFonts w:ascii="Arial" w:hAnsi="Arial" w:cs="Arial"/>
          <w:b/>
          <w:bCs/>
          <w:color w:val="0070C0"/>
        </w:rPr>
        <w:t>7.2 Betrouwbaarheid</w:t>
      </w:r>
      <w:bookmarkEnd w:id="36"/>
    </w:p>
    <w:p w14:paraId="74A7F774" w14:textId="549E551E" w:rsidR="00BD1D7B" w:rsidRPr="001B2555" w:rsidRDefault="007965C3" w:rsidP="007965C3">
      <w:pPr>
        <w:rPr>
          <w:rFonts w:ascii="Arial" w:hAnsi="Arial" w:cs="Arial"/>
        </w:rPr>
      </w:pPr>
      <w:r w:rsidRPr="001B2555">
        <w:rPr>
          <w:rFonts w:ascii="Arial" w:hAnsi="Arial" w:cs="Arial"/>
        </w:rPr>
        <w:t>Voor het onderzoek zijn er verschillende interventies gepleegd om de betrouwbaarheid van het onderzoek te waarborgen. Allereerst zijn de interviews in een vooraf gereserveerde ruimte afgenomen. De anonimiteit werd tijdens de interviews benoemd voor en na het interview. Als er kritisch wordt gekeken naar deze interventies zijn niet alle interventies helemaal geslaagd. Zo werd er één interview verstoord omdat er iemand de ruimte binnen liep. Dit zou van invloed</w:t>
      </w:r>
      <w:r w:rsidR="001E0927" w:rsidRPr="001B2555">
        <w:rPr>
          <w:rFonts w:ascii="Arial" w:hAnsi="Arial" w:cs="Arial"/>
        </w:rPr>
        <w:t xml:space="preserve"> kunnen zijn geweest op de betrouwbaarheid van de gegeven antwoorden in het desbetreffende interview. Bij het analyseren van de transcripten viel het op dat er soms gesloten vragen gesteld werden, en dat de objectiviteit niet altijd gewaarborgd werd. Dit zou van invloed kunnen zijn op de betrouwbaarheid</w:t>
      </w:r>
      <w:r w:rsidR="003F6338">
        <w:rPr>
          <w:rFonts w:ascii="Arial" w:hAnsi="Arial" w:cs="Arial"/>
        </w:rPr>
        <w:t xml:space="preserve"> en diepgang tijdens de interviews. </w:t>
      </w:r>
      <w:r w:rsidR="004E1927" w:rsidRPr="001B2555">
        <w:rPr>
          <w:rFonts w:ascii="Arial" w:hAnsi="Arial" w:cs="Arial"/>
        </w:rPr>
        <w:t xml:space="preserve">Daarnaast is er maar gebruik gemaakt van één onderzoeksmethodiek, daardoor kunnen de antwoorden </w:t>
      </w:r>
      <w:r w:rsidR="007E51A0">
        <w:rPr>
          <w:rFonts w:ascii="Arial" w:hAnsi="Arial" w:cs="Arial"/>
        </w:rPr>
        <w:t xml:space="preserve">minder betrouwbaar </w:t>
      </w:r>
      <w:r w:rsidR="004E1927" w:rsidRPr="001B2555">
        <w:rPr>
          <w:rFonts w:ascii="Arial" w:hAnsi="Arial" w:cs="Arial"/>
        </w:rPr>
        <w:t>zijn dan wanneer er bijvoorbeeld gebruik werd gemaakt van triangulatie (Verhoeven, 2018).</w:t>
      </w:r>
      <w:r w:rsidR="00330625">
        <w:rPr>
          <w:rFonts w:ascii="Arial" w:hAnsi="Arial" w:cs="Arial"/>
        </w:rPr>
        <w:t xml:space="preserve"> Door middel van triangulatie in de vorm van een </w:t>
      </w:r>
      <w:r w:rsidR="00D35F9C">
        <w:rPr>
          <w:rFonts w:ascii="Arial" w:hAnsi="Arial" w:cs="Arial"/>
        </w:rPr>
        <w:t>enquête</w:t>
      </w:r>
      <w:r w:rsidR="00330625">
        <w:rPr>
          <w:rFonts w:ascii="Arial" w:hAnsi="Arial" w:cs="Arial"/>
        </w:rPr>
        <w:t xml:space="preserve"> in combinatie met interviews kan er over een grotere groep uitspraken worden gedaan (Verhoeven, 2018). </w:t>
      </w:r>
      <w:r w:rsidR="00000473">
        <w:rPr>
          <w:rFonts w:ascii="Arial" w:hAnsi="Arial" w:cs="Arial"/>
        </w:rPr>
        <w:t>Ook is de reikwijdte van dit onderzoek beperkt, omdat er maar een beperkt aantal interviews zijn afgenomen.</w:t>
      </w:r>
      <w:r w:rsidR="0024024D">
        <w:rPr>
          <w:rFonts w:ascii="Arial" w:hAnsi="Arial" w:cs="Arial"/>
        </w:rPr>
        <w:t xml:space="preserve"> Deze beperkte reikwijdte maakt het onderzoek </w:t>
      </w:r>
      <w:r w:rsidR="00330625">
        <w:rPr>
          <w:rFonts w:ascii="Arial" w:hAnsi="Arial" w:cs="Arial"/>
        </w:rPr>
        <w:t>minder betrouwbaar.</w:t>
      </w:r>
      <w:r w:rsidR="00D35F9C">
        <w:rPr>
          <w:rFonts w:ascii="Arial" w:hAnsi="Arial" w:cs="Arial"/>
        </w:rPr>
        <w:t xml:space="preserve"> Daarnaast is er in de topiclijst slechts beperkt gebruik gemaakt van gevalideerde vragenlijsten, dit heeft de betrouwbaarheid en validiteit van de onderzoeksresultaten negatief kunnen beïnvloeden.</w:t>
      </w:r>
      <w:r w:rsidR="00181130">
        <w:rPr>
          <w:rFonts w:ascii="Arial" w:hAnsi="Arial" w:cs="Arial"/>
        </w:rPr>
        <w:t xml:space="preserve"> Hoewel tijdens de interviews de anonimiteit nadrukkelijk gecommuniceerd is met de respondenten. Zouden er mogelijk ook respondenten zijn die zich niet helemaal veilig of anoniem hebben gevoeld tijdens de interviews</w:t>
      </w:r>
      <w:r w:rsidR="00B30799">
        <w:rPr>
          <w:rFonts w:ascii="Arial" w:hAnsi="Arial" w:cs="Arial"/>
        </w:rPr>
        <w:t>, waardoor deze respondenten misschien niet alles durfden te zeggen en dat daardoor de antwoorden minder betrouwbaar werden. Tijdens de interviews zijn er geen signalen opgevangen die hierop wijzen, maar het kan niet helemaal uitgesloten worden.</w:t>
      </w:r>
    </w:p>
    <w:p w14:paraId="57002C57" w14:textId="77777777" w:rsidR="00BD1D7B" w:rsidRPr="001B2555" w:rsidRDefault="00BD1D7B" w:rsidP="007965C3">
      <w:pPr>
        <w:rPr>
          <w:rFonts w:ascii="Arial" w:hAnsi="Arial" w:cs="Arial"/>
        </w:rPr>
      </w:pPr>
    </w:p>
    <w:p w14:paraId="0434465C" w14:textId="586B9BAE" w:rsidR="00BD1D7B" w:rsidRPr="001B2555" w:rsidRDefault="00BD1D7B" w:rsidP="004E1927">
      <w:pPr>
        <w:pStyle w:val="Kop2"/>
        <w:rPr>
          <w:rFonts w:ascii="Arial" w:hAnsi="Arial" w:cs="Arial"/>
          <w:b/>
          <w:bCs/>
          <w:color w:val="0070C0"/>
        </w:rPr>
      </w:pPr>
      <w:bookmarkStart w:id="37" w:name="_Toc157698832"/>
      <w:r w:rsidRPr="001B2555">
        <w:rPr>
          <w:rFonts w:ascii="Arial" w:hAnsi="Arial" w:cs="Arial"/>
          <w:b/>
          <w:bCs/>
          <w:color w:val="0070C0"/>
        </w:rPr>
        <w:t>7.3 Validiteit</w:t>
      </w:r>
      <w:bookmarkEnd w:id="37"/>
    </w:p>
    <w:p w14:paraId="3340402C" w14:textId="131259B7" w:rsidR="004E1927" w:rsidRPr="001B2555" w:rsidRDefault="004E1927" w:rsidP="004E1927">
      <w:pPr>
        <w:rPr>
          <w:rFonts w:ascii="Arial" w:hAnsi="Arial" w:cs="Arial"/>
        </w:rPr>
      </w:pPr>
      <w:r w:rsidRPr="001B2555">
        <w:rPr>
          <w:rFonts w:ascii="Arial" w:hAnsi="Arial" w:cs="Arial"/>
        </w:rPr>
        <w:t>Om de validiteit van het onderzoek te waarborgen zijn er verschillende interventies toegepast. Zo is er gebruik gemaakt van een topiclijst</w:t>
      </w:r>
      <w:r w:rsidR="00312F6F">
        <w:rPr>
          <w:rFonts w:ascii="Arial" w:hAnsi="Arial" w:cs="Arial"/>
        </w:rPr>
        <w:t xml:space="preserve">. Deze topiclijst is door verschillende personen voorzien van feedback. Het opstellen van de topiclijst was een iteratief proces, de topiclijst is dan ook meerdere keren aangepast. Daarnaast </w:t>
      </w:r>
      <w:r w:rsidR="001B2555" w:rsidRPr="001B2555">
        <w:rPr>
          <w:rFonts w:ascii="Arial" w:hAnsi="Arial" w:cs="Arial"/>
        </w:rPr>
        <w:t xml:space="preserve">is er een proefinterview afgenomen. Een nadeel van het gebruik van de topiclijst is dat de vragen niet altijd op </w:t>
      </w:r>
      <w:r w:rsidR="001B2555" w:rsidRPr="001B2555">
        <w:rPr>
          <w:rFonts w:ascii="Arial" w:hAnsi="Arial" w:cs="Arial"/>
        </w:rPr>
        <w:lastRenderedPageBreak/>
        <w:t>identieke manier gesteld zijn. Dit heeft er voor kunnen zorgen dat vragen anders geïnterpreteerd of beantwoordt werden.</w:t>
      </w:r>
      <w:r w:rsidR="009D14DE">
        <w:rPr>
          <w:rFonts w:ascii="Arial" w:hAnsi="Arial" w:cs="Arial"/>
        </w:rPr>
        <w:t xml:space="preserve"> Daarnaast is de topiclijst na afloop van het tweede interview nogmaals bijgesteld, dit heeft de validiteit van het onderzoek beïnvloedt.</w:t>
      </w:r>
      <w:r w:rsidR="00D35F9C">
        <w:rPr>
          <w:rFonts w:ascii="Arial" w:hAnsi="Arial" w:cs="Arial"/>
        </w:rPr>
        <w:t xml:space="preserve"> Daarnaast werden sommige vragen en begrippen niet altijd begrepen door de respondenten. Daarom werden sommige begrippen adhoc uitgelegd aan de respondenten. Deze definiëring is volgens het referentiekader van de interviewer vormgegeven. D</w:t>
      </w:r>
      <w:r w:rsidR="00DE1959">
        <w:rPr>
          <w:rFonts w:ascii="Arial" w:hAnsi="Arial" w:cs="Arial"/>
        </w:rPr>
        <w:t>it</w:t>
      </w:r>
      <w:r w:rsidR="00D35F9C">
        <w:rPr>
          <w:rFonts w:ascii="Arial" w:hAnsi="Arial" w:cs="Arial"/>
        </w:rPr>
        <w:t xml:space="preserve"> kan de validiteit</w:t>
      </w:r>
      <w:r w:rsidR="00960189">
        <w:rPr>
          <w:rFonts w:ascii="Arial" w:hAnsi="Arial" w:cs="Arial"/>
        </w:rPr>
        <w:t xml:space="preserve"> en de betrouwbaarheid</w:t>
      </w:r>
      <w:r w:rsidR="00D35F9C">
        <w:rPr>
          <w:rFonts w:ascii="Arial" w:hAnsi="Arial" w:cs="Arial"/>
        </w:rPr>
        <w:t xml:space="preserve"> van het onderzoek negatief </w:t>
      </w:r>
      <w:r w:rsidR="00DE1959">
        <w:rPr>
          <w:rFonts w:ascii="Arial" w:hAnsi="Arial" w:cs="Arial"/>
        </w:rPr>
        <w:t>hebben</w:t>
      </w:r>
      <w:r w:rsidR="00D35F9C">
        <w:rPr>
          <w:rFonts w:ascii="Arial" w:hAnsi="Arial" w:cs="Arial"/>
        </w:rPr>
        <w:t xml:space="preserve"> beïnvloedt.</w:t>
      </w:r>
    </w:p>
    <w:p w14:paraId="019EA357" w14:textId="0902A5BD" w:rsidR="00BD1D7B" w:rsidRDefault="00BD1D7B" w:rsidP="00BD1D7B">
      <w:pPr>
        <w:rPr>
          <w:rFonts w:ascii="Arial" w:hAnsi="Arial" w:cs="Arial"/>
          <w:b/>
          <w:bCs/>
          <w:color w:val="0070C0"/>
        </w:rPr>
      </w:pPr>
    </w:p>
    <w:p w14:paraId="459CE800" w14:textId="54A942C0" w:rsidR="00000473" w:rsidRDefault="00000473" w:rsidP="00000473">
      <w:pPr>
        <w:pStyle w:val="Kop2"/>
        <w:rPr>
          <w:rFonts w:ascii="Arial" w:hAnsi="Arial" w:cs="Arial"/>
          <w:b/>
          <w:bCs/>
          <w:color w:val="0070C0"/>
        </w:rPr>
      </w:pPr>
      <w:bookmarkStart w:id="38" w:name="_Toc157698833"/>
      <w:r w:rsidRPr="00000473">
        <w:rPr>
          <w:rFonts w:ascii="Arial" w:hAnsi="Arial" w:cs="Arial"/>
          <w:b/>
          <w:bCs/>
          <w:color w:val="0070C0"/>
        </w:rPr>
        <w:t>7.4 Generaliseerbaarheid</w:t>
      </w:r>
      <w:bookmarkEnd w:id="38"/>
    </w:p>
    <w:p w14:paraId="7C7290AB" w14:textId="06601F17" w:rsidR="00000473" w:rsidRPr="00000473" w:rsidRDefault="00000473" w:rsidP="00000473">
      <w:pPr>
        <w:rPr>
          <w:rFonts w:ascii="Arial" w:hAnsi="Arial" w:cs="Arial"/>
        </w:rPr>
      </w:pPr>
      <w:r>
        <w:rPr>
          <w:rFonts w:ascii="Arial" w:hAnsi="Arial" w:cs="Arial"/>
        </w:rPr>
        <w:t xml:space="preserve">De respondenten van het onderzoek komen van verschillende afdelingen. Daardoor zijn de onderzoeksresultaten niet voor iedere afdeling te generaliseren. Waar bij de ene afdeling bijvoorbeeld sprake is van roddelen op de werkvloer is dat bij andere teams misschien niet </w:t>
      </w:r>
      <w:r w:rsidR="009D14DE">
        <w:rPr>
          <w:rFonts w:ascii="Arial" w:hAnsi="Arial" w:cs="Arial"/>
        </w:rPr>
        <w:t>aan de orde. Ook zijn er om de anonimiteit van de respondenten te waarborgen niet te veel details vrijgegeven over de functie, het team, en de uitspraken van respondenten.</w:t>
      </w:r>
      <w:r w:rsidR="00491E25">
        <w:rPr>
          <w:rFonts w:ascii="Arial" w:hAnsi="Arial" w:cs="Arial"/>
        </w:rPr>
        <w:t xml:space="preserve"> Daarnaast bieden analyses in een kwalitatief onderzoek ook veel ruimte voor interpretatie</w:t>
      </w:r>
      <w:r w:rsidR="0011152F">
        <w:rPr>
          <w:rFonts w:ascii="Arial" w:hAnsi="Arial" w:cs="Arial"/>
        </w:rPr>
        <w:t xml:space="preserve"> (Verhoeven, 2018)</w:t>
      </w:r>
      <w:r w:rsidR="00491E25">
        <w:rPr>
          <w:rFonts w:ascii="Arial" w:hAnsi="Arial" w:cs="Arial"/>
        </w:rPr>
        <w:t xml:space="preserve">. Meer als bij bijvoorbeeld een kwantitatief onderzoek, waar er gebruik wordt gemaakt van cijfers en percentages. Ook daardoor is het moeilijker om de resultaten van dit onderzoek te kunnen generaliseren. Zo zijn antwoorden van respondenten op verschillende manieren geformuleerd, terwijl de respondenten misschien in essentie hetzelfde bedoelen. Bovendien is er maar een beperkt percentage van de onderzoekspopulatie </w:t>
      </w:r>
      <w:r w:rsidR="00862A08">
        <w:rPr>
          <w:rFonts w:ascii="Arial" w:hAnsi="Arial" w:cs="Arial"/>
        </w:rPr>
        <w:t xml:space="preserve">geïnterviewd. Waardoor de resultaten en conclusies niet te generaliseren zijn voor de gehele onderzoekspopulatie (Verhoeven, 2018). </w:t>
      </w:r>
    </w:p>
    <w:p w14:paraId="48DD9E76" w14:textId="77777777" w:rsidR="00BD1D7B" w:rsidRPr="00BD1D7B" w:rsidRDefault="00BD1D7B" w:rsidP="00BD1D7B">
      <w:pPr>
        <w:rPr>
          <w:rFonts w:ascii="Arial" w:hAnsi="Arial" w:cs="Arial"/>
          <w:b/>
          <w:bCs/>
          <w:color w:val="0070C0"/>
        </w:rPr>
      </w:pPr>
    </w:p>
    <w:p w14:paraId="50945352" w14:textId="27A03553" w:rsidR="00BD1D7B" w:rsidRDefault="00BD1D7B" w:rsidP="00000473">
      <w:pPr>
        <w:pStyle w:val="Kop2"/>
        <w:rPr>
          <w:rFonts w:ascii="Arial" w:hAnsi="Arial" w:cs="Arial"/>
          <w:b/>
          <w:bCs/>
          <w:color w:val="0070C0"/>
        </w:rPr>
      </w:pPr>
      <w:bookmarkStart w:id="39" w:name="_Toc157698834"/>
      <w:r w:rsidRPr="00BD1D7B">
        <w:rPr>
          <w:rFonts w:ascii="Arial" w:hAnsi="Arial" w:cs="Arial"/>
          <w:b/>
          <w:bCs/>
          <w:color w:val="0070C0"/>
        </w:rPr>
        <w:t>7.</w:t>
      </w:r>
      <w:r w:rsidR="00000473">
        <w:rPr>
          <w:rFonts w:ascii="Arial" w:hAnsi="Arial" w:cs="Arial"/>
          <w:b/>
          <w:bCs/>
          <w:color w:val="0070C0"/>
        </w:rPr>
        <w:t>5</w:t>
      </w:r>
      <w:r w:rsidRPr="00BD1D7B">
        <w:rPr>
          <w:rFonts w:ascii="Arial" w:hAnsi="Arial" w:cs="Arial"/>
          <w:b/>
          <w:bCs/>
          <w:color w:val="0070C0"/>
        </w:rPr>
        <w:t xml:space="preserve"> Tips vervolgonderzoek</w:t>
      </w:r>
      <w:bookmarkEnd w:id="39"/>
    </w:p>
    <w:p w14:paraId="37A1AF39" w14:textId="0241082A" w:rsidR="00000473" w:rsidRPr="009D14DE" w:rsidRDefault="00000473" w:rsidP="00000473">
      <w:pPr>
        <w:rPr>
          <w:rFonts w:ascii="Arial" w:hAnsi="Arial" w:cs="Arial"/>
        </w:rPr>
      </w:pPr>
      <w:r w:rsidRPr="009D14DE">
        <w:rPr>
          <w:rFonts w:ascii="Arial" w:hAnsi="Arial" w:cs="Arial"/>
        </w:rPr>
        <w:t xml:space="preserve">Een </w:t>
      </w:r>
      <w:r w:rsidR="009D14DE" w:rsidRPr="009D14DE">
        <w:rPr>
          <w:rFonts w:ascii="Arial" w:hAnsi="Arial" w:cs="Arial"/>
        </w:rPr>
        <w:t xml:space="preserve">tip voor een </w:t>
      </w:r>
      <w:r w:rsidRPr="009D14DE">
        <w:rPr>
          <w:rFonts w:ascii="Arial" w:hAnsi="Arial" w:cs="Arial"/>
        </w:rPr>
        <w:t xml:space="preserve">volgend onderzoek </w:t>
      </w:r>
      <w:r w:rsidR="009D14DE" w:rsidRPr="009D14DE">
        <w:rPr>
          <w:rFonts w:ascii="Arial" w:hAnsi="Arial" w:cs="Arial"/>
        </w:rPr>
        <w:t xml:space="preserve">is om </w:t>
      </w:r>
      <w:r w:rsidRPr="009D14DE">
        <w:rPr>
          <w:rFonts w:ascii="Arial" w:hAnsi="Arial" w:cs="Arial"/>
        </w:rPr>
        <w:t xml:space="preserve">de onderzoekspopulatie verder </w:t>
      </w:r>
      <w:r w:rsidR="009D14DE" w:rsidRPr="009D14DE">
        <w:rPr>
          <w:rFonts w:ascii="Arial" w:hAnsi="Arial" w:cs="Arial"/>
        </w:rPr>
        <w:t xml:space="preserve">te </w:t>
      </w:r>
      <w:r w:rsidRPr="009D14DE">
        <w:rPr>
          <w:rFonts w:ascii="Arial" w:hAnsi="Arial" w:cs="Arial"/>
        </w:rPr>
        <w:t xml:space="preserve">specificeren, om zo een grotere reikwijdte te bereiken met het onderzoek. Daarnaast kan </w:t>
      </w:r>
      <w:r w:rsidR="007E51A0">
        <w:rPr>
          <w:rFonts w:ascii="Arial" w:hAnsi="Arial" w:cs="Arial"/>
        </w:rPr>
        <w:t xml:space="preserve">er in </w:t>
      </w:r>
      <w:r w:rsidRPr="009D14DE">
        <w:rPr>
          <w:rFonts w:ascii="Arial" w:hAnsi="Arial" w:cs="Arial"/>
        </w:rPr>
        <w:t xml:space="preserve">een vervolgonderzoek gebruik </w:t>
      </w:r>
      <w:r w:rsidR="007E51A0">
        <w:rPr>
          <w:rFonts w:ascii="Arial" w:hAnsi="Arial" w:cs="Arial"/>
        </w:rPr>
        <w:t>worden gemaakt v</w:t>
      </w:r>
      <w:r w:rsidRPr="009D14DE">
        <w:rPr>
          <w:rFonts w:ascii="Arial" w:hAnsi="Arial" w:cs="Arial"/>
        </w:rPr>
        <w:t>an triangulatie. Zo kan er bijvoorbeeld een enquête worden uitgezet en kunnen er daarnaast een aantal interviews worden afgenomen.</w:t>
      </w:r>
      <w:r w:rsidR="0024024D">
        <w:rPr>
          <w:rFonts w:ascii="Arial" w:hAnsi="Arial" w:cs="Arial"/>
        </w:rPr>
        <w:t xml:space="preserve"> Volgens Verhoeven (2018) is dit een goede m</w:t>
      </w:r>
      <w:r w:rsidR="00C96793">
        <w:rPr>
          <w:rFonts w:ascii="Arial" w:hAnsi="Arial" w:cs="Arial"/>
        </w:rPr>
        <w:t>ethode</w:t>
      </w:r>
      <w:r w:rsidR="0024024D">
        <w:rPr>
          <w:rFonts w:ascii="Arial" w:hAnsi="Arial" w:cs="Arial"/>
        </w:rPr>
        <w:t xml:space="preserve"> voor</w:t>
      </w:r>
      <w:r w:rsidR="00C96793">
        <w:rPr>
          <w:rFonts w:ascii="Arial" w:hAnsi="Arial" w:cs="Arial"/>
        </w:rPr>
        <w:t xml:space="preserve"> het uitvoeren van</w:t>
      </w:r>
      <w:r w:rsidR="0024024D">
        <w:rPr>
          <w:rFonts w:ascii="Arial" w:hAnsi="Arial" w:cs="Arial"/>
        </w:rPr>
        <w:t xml:space="preserve"> een</w:t>
      </w:r>
      <w:r w:rsidR="00C96793">
        <w:rPr>
          <w:rFonts w:ascii="Arial" w:hAnsi="Arial" w:cs="Arial"/>
        </w:rPr>
        <w:t xml:space="preserve"> </w:t>
      </w:r>
      <w:r w:rsidR="0024024D">
        <w:rPr>
          <w:rFonts w:ascii="Arial" w:hAnsi="Arial" w:cs="Arial"/>
        </w:rPr>
        <w:t xml:space="preserve">betrouwbaar en valide onderzoek. Een mogelijk vervolgonderzoek zou zich kunnen richten op de onboarding van de organisatie. Een aantal respondenten geeft dit als verbeterpunten aan, in dit onderzoek is dit onderwerp slechts beperkt met een aantal respondenten besproken. </w:t>
      </w:r>
      <w:r w:rsidR="001973C8">
        <w:rPr>
          <w:rFonts w:ascii="Arial" w:hAnsi="Arial" w:cs="Arial"/>
        </w:rPr>
        <w:t>Daarnaast zijn er in dit onderzoek geen werknemers van boven de vijfendertig, geen externen, geen stagiaires en geen interim medewerkers meegenomen. In een vervolgonderzoek zouden ook deze groepen betrokken kunnen worden bij de onderzoekspopulatie. Omdat ook deze groepen waardevolle inzichten over de EVP van de gemeente Peel en Maas kunnen geven.</w:t>
      </w:r>
    </w:p>
    <w:p w14:paraId="617F90CC" w14:textId="77777777" w:rsidR="00BD1D7B" w:rsidRPr="00BD1D7B" w:rsidRDefault="00BD1D7B" w:rsidP="00BD1D7B">
      <w:pPr>
        <w:rPr>
          <w:rFonts w:ascii="Arial" w:hAnsi="Arial" w:cs="Arial"/>
          <w:b/>
          <w:bCs/>
          <w:color w:val="0070C0"/>
        </w:rPr>
      </w:pPr>
    </w:p>
    <w:p w14:paraId="231C5CB8" w14:textId="23202414" w:rsidR="00BD1D7B" w:rsidRPr="00BD1D7B" w:rsidRDefault="00BD1D7B" w:rsidP="00BD1D7B">
      <w:pPr>
        <w:pStyle w:val="Kop2"/>
        <w:rPr>
          <w:rFonts w:ascii="Arial" w:hAnsi="Arial" w:cs="Arial"/>
          <w:b/>
          <w:bCs/>
          <w:color w:val="0070C0"/>
        </w:rPr>
      </w:pPr>
      <w:bookmarkStart w:id="40" w:name="_Toc157698835"/>
      <w:r w:rsidRPr="00BD1D7B">
        <w:rPr>
          <w:rFonts w:ascii="Arial" w:hAnsi="Arial" w:cs="Arial"/>
          <w:b/>
          <w:bCs/>
          <w:color w:val="0070C0"/>
        </w:rPr>
        <w:t>7.</w:t>
      </w:r>
      <w:r w:rsidR="00000473">
        <w:rPr>
          <w:rFonts w:ascii="Arial" w:hAnsi="Arial" w:cs="Arial"/>
          <w:b/>
          <w:bCs/>
          <w:color w:val="0070C0"/>
        </w:rPr>
        <w:t>6</w:t>
      </w:r>
      <w:r w:rsidRPr="00BD1D7B">
        <w:rPr>
          <w:rFonts w:ascii="Arial" w:hAnsi="Arial" w:cs="Arial"/>
          <w:b/>
          <w:bCs/>
          <w:color w:val="0070C0"/>
        </w:rPr>
        <w:t xml:space="preserve"> Vergelijking met de literatuur</w:t>
      </w:r>
      <w:bookmarkEnd w:id="40"/>
    </w:p>
    <w:p w14:paraId="189F41D8" w14:textId="35C5F8C8" w:rsidR="00BD1D7B" w:rsidRPr="00D35F9C" w:rsidRDefault="001973C8" w:rsidP="00BD1D7B">
      <w:pPr>
        <w:rPr>
          <w:rFonts w:ascii="Arial" w:hAnsi="Arial" w:cs="Arial"/>
        </w:rPr>
      </w:pPr>
      <w:r w:rsidRPr="00D35F9C">
        <w:rPr>
          <w:rFonts w:ascii="Arial" w:hAnsi="Arial" w:cs="Arial"/>
        </w:rPr>
        <w:t>In grote lijnen sluiten de resultaten van dit onderzoek aan op de theorie als beschreven in het theoretisch kader.</w:t>
      </w:r>
      <w:r w:rsidR="00210154" w:rsidRPr="00D35F9C">
        <w:rPr>
          <w:rFonts w:ascii="Arial" w:hAnsi="Arial" w:cs="Arial"/>
        </w:rPr>
        <w:t xml:space="preserve"> Zo geven meerdere respondenten aan dat ze positief zijn over de cultuur, arbeidsvoorwaarden, de taken en de doorgroeimogelijkheden die de gemeente Peel en Maas biedt. Dit zijn volgens het EVP model van Ledford et al. (2000) ook belangrijke voorwaarden voor een goede EVP.</w:t>
      </w:r>
      <w:r w:rsidR="00B135C3">
        <w:rPr>
          <w:rFonts w:ascii="Arial" w:hAnsi="Arial" w:cs="Arial"/>
        </w:rPr>
        <w:t xml:space="preserve"> De </w:t>
      </w:r>
      <w:r w:rsidR="00C96793">
        <w:rPr>
          <w:rFonts w:ascii="Arial" w:hAnsi="Arial" w:cs="Arial"/>
        </w:rPr>
        <w:t xml:space="preserve">resultaten </w:t>
      </w:r>
      <w:r w:rsidR="00B135C3">
        <w:rPr>
          <w:rFonts w:ascii="Arial" w:hAnsi="Arial" w:cs="Arial"/>
        </w:rPr>
        <w:t>over verbeter</w:t>
      </w:r>
      <w:r w:rsidR="00C96793">
        <w:rPr>
          <w:rFonts w:ascii="Arial" w:hAnsi="Arial" w:cs="Arial"/>
        </w:rPr>
        <w:t>punten</w:t>
      </w:r>
      <w:r w:rsidR="00B135C3">
        <w:rPr>
          <w:rFonts w:ascii="Arial" w:hAnsi="Arial" w:cs="Arial"/>
        </w:rPr>
        <w:t xml:space="preserve"> in de onboarding kennen geen verband met de literatuur in het theoretisch kader. Daarentegen blijkt uit de resultaten dat er verbeteringen mogelijk zijn in de facilitaire voorzieningen in de vorm van werkplekken en vergaderruimten. De respondenten geven aan dat ze dit belangrijk vinden, </w:t>
      </w:r>
      <w:r w:rsidR="00B135C3">
        <w:rPr>
          <w:rFonts w:ascii="Arial" w:hAnsi="Arial" w:cs="Arial"/>
        </w:rPr>
        <w:lastRenderedPageBreak/>
        <w:t>dit komt overeen met de theorieën van Morgan (2017) en Schein (1986), die stellen dat goede fysieke werkplekken een belangrijke voorwaarde zijn voor een goede EVP.</w:t>
      </w:r>
      <w:r w:rsidR="0011152F">
        <w:rPr>
          <w:rFonts w:ascii="Arial" w:hAnsi="Arial" w:cs="Arial"/>
        </w:rPr>
        <w:t xml:space="preserve"> Daarnaast komen de resultaten over de arbeidsvoorwaarden overeen met </w:t>
      </w:r>
      <w:r w:rsidR="008C1FCE">
        <w:rPr>
          <w:rFonts w:ascii="Arial" w:hAnsi="Arial" w:cs="Arial"/>
        </w:rPr>
        <w:t>de stellingen van Siegrist (2016). Ook de bevindingen van Muse en Stamper (2007) komen grotendeels overeen met de resultaten, terwijl de bevindingen van Becker (1962) niet overeen komen met de resultaten.</w:t>
      </w:r>
      <w:r w:rsidR="00A211BB">
        <w:rPr>
          <w:rFonts w:ascii="Arial" w:hAnsi="Arial" w:cs="Arial"/>
        </w:rPr>
        <w:t xml:space="preserve"> De bevindingen van Greenhaus en Allen (2011) komen daarentegen wel overeen met de resultaten.</w:t>
      </w:r>
    </w:p>
    <w:p w14:paraId="12008CE2" w14:textId="45DB6A9C" w:rsidR="00BD1D7B" w:rsidRPr="00BD1D7B" w:rsidRDefault="00210154" w:rsidP="00BD1D7B">
      <w:r>
        <w:t xml:space="preserve"> </w:t>
      </w:r>
    </w:p>
    <w:p w14:paraId="0B4432CF" w14:textId="6FA6125B" w:rsidR="00414AF5" w:rsidRDefault="00BD1D7B" w:rsidP="00BD1D7B">
      <w:pPr>
        <w:pStyle w:val="Kop2"/>
        <w:rPr>
          <w:rFonts w:ascii="Arial" w:hAnsi="Arial" w:cs="Arial"/>
          <w:b/>
          <w:bCs/>
          <w:color w:val="0070C0"/>
        </w:rPr>
      </w:pPr>
      <w:bookmarkStart w:id="41" w:name="_Toc157698836"/>
      <w:r w:rsidRPr="00BD1D7B">
        <w:rPr>
          <w:rFonts w:ascii="Arial" w:hAnsi="Arial" w:cs="Arial"/>
          <w:b/>
          <w:bCs/>
          <w:color w:val="0070C0"/>
        </w:rPr>
        <w:t>7.</w:t>
      </w:r>
      <w:r w:rsidR="00000473">
        <w:rPr>
          <w:rFonts w:ascii="Arial" w:hAnsi="Arial" w:cs="Arial"/>
          <w:b/>
          <w:bCs/>
          <w:color w:val="0070C0"/>
        </w:rPr>
        <w:t>7</w:t>
      </w:r>
      <w:r w:rsidRPr="00BD1D7B">
        <w:rPr>
          <w:rFonts w:ascii="Arial" w:hAnsi="Arial" w:cs="Arial"/>
          <w:b/>
          <w:bCs/>
          <w:color w:val="0070C0"/>
        </w:rPr>
        <w:t xml:space="preserve"> Innovatief karakter onderzoek</w:t>
      </w:r>
      <w:bookmarkEnd w:id="41"/>
    </w:p>
    <w:p w14:paraId="27A4CDED" w14:textId="63935303" w:rsidR="00324C61" w:rsidRPr="00DD2AB1" w:rsidRDefault="009D14DE" w:rsidP="00324C61">
      <w:pPr>
        <w:rPr>
          <w:rFonts w:ascii="Arial" w:hAnsi="Arial" w:cs="Arial"/>
        </w:rPr>
      </w:pPr>
      <w:r w:rsidRPr="0024024D">
        <w:rPr>
          <w:rFonts w:ascii="Arial" w:hAnsi="Arial" w:cs="Arial"/>
        </w:rPr>
        <w:t>De onderzoeksmethode van dit onderzoek</w:t>
      </w:r>
      <w:r w:rsidR="00414AF5" w:rsidRPr="0024024D">
        <w:rPr>
          <w:rFonts w:ascii="Arial" w:hAnsi="Arial" w:cs="Arial"/>
        </w:rPr>
        <w:t xml:space="preserve"> is niet heel innovatief. Een onderzoek in de vorm van interviews is een gangbare en veelgebruikte methode van onderzoek (Verhoeven, 2018)</w:t>
      </w:r>
      <w:r w:rsidR="007D579F" w:rsidRPr="0024024D">
        <w:rPr>
          <w:rFonts w:ascii="Arial" w:hAnsi="Arial" w:cs="Arial"/>
        </w:rPr>
        <w:t xml:space="preserve">. </w:t>
      </w:r>
      <w:r w:rsidR="001973C8">
        <w:rPr>
          <w:rFonts w:ascii="Arial" w:hAnsi="Arial" w:cs="Arial"/>
        </w:rPr>
        <w:t xml:space="preserve">Daarnaast vindt er jaarlijks een medewerkersbelevingsonderzoek plaats in de vorm van een enquête, waarbij een aantal bevraagde onderwerpen kort aanbod komen. </w:t>
      </w:r>
      <w:r w:rsidR="0001708B" w:rsidRPr="0024024D">
        <w:rPr>
          <w:rFonts w:ascii="Arial" w:hAnsi="Arial" w:cs="Arial"/>
        </w:rPr>
        <w:t xml:space="preserve">Daarentegen is het onderzoeksthema een stuk innovatiever. De EVP is een steeds vaker gehoorde term in het HR-vakgebied (HR-praktijk, z.d.). In de theoretische fase van het onderzoek viel dit dan ook op. Het was bijvoorbeeld lastig om een gevalideerd en wetenschappelijk onderbouwd model te vinden voor het onderzoek. Daarnaast is ook voor de </w:t>
      </w:r>
      <w:r w:rsidR="003F6338">
        <w:rPr>
          <w:rFonts w:ascii="Arial" w:hAnsi="Arial" w:cs="Arial"/>
        </w:rPr>
        <w:t>gemeente Peel en Maas d</w:t>
      </w:r>
      <w:r w:rsidR="0001708B" w:rsidRPr="0024024D">
        <w:rPr>
          <w:rFonts w:ascii="Arial" w:hAnsi="Arial" w:cs="Arial"/>
        </w:rPr>
        <w:t>e EVP een relatief nieuw begrip (Gemeente Peel en Maas, persoonlijke communicatie, oktober 2023).</w:t>
      </w:r>
      <w:r w:rsidR="00324C61" w:rsidRPr="0024024D">
        <w:rPr>
          <w:rFonts w:ascii="Arial" w:hAnsi="Arial" w:cs="Arial"/>
        </w:rPr>
        <w:br w:type="page"/>
      </w:r>
    </w:p>
    <w:p w14:paraId="47D4CAA2" w14:textId="009AFE0B" w:rsidR="14889B3E" w:rsidRPr="00DA4623" w:rsidRDefault="14889B3E" w:rsidP="0032562B">
      <w:pPr>
        <w:pStyle w:val="Kop1"/>
        <w:rPr>
          <w:rFonts w:ascii="Arial" w:hAnsi="Arial" w:cs="Arial"/>
          <w:b/>
          <w:bCs/>
          <w:color w:val="0070C0"/>
        </w:rPr>
      </w:pPr>
      <w:bookmarkStart w:id="42" w:name="_Toc157698837"/>
      <w:r w:rsidRPr="00DA4623">
        <w:rPr>
          <w:rFonts w:ascii="Arial" w:hAnsi="Arial" w:cs="Arial"/>
          <w:b/>
          <w:bCs/>
          <w:color w:val="0070C0"/>
        </w:rPr>
        <w:lastRenderedPageBreak/>
        <w:t>Literatuurlijst</w:t>
      </w:r>
      <w:bookmarkEnd w:id="42"/>
    </w:p>
    <w:p w14:paraId="528483A7" w14:textId="77777777" w:rsidR="00D06B3F" w:rsidRDefault="00D06B3F" w:rsidP="00D06B3F">
      <w:pPr>
        <w:pStyle w:val="Normaalweb"/>
        <w:spacing w:before="0" w:beforeAutospacing="0" w:after="0" w:afterAutospacing="0" w:line="480" w:lineRule="auto"/>
        <w:ind w:left="720" w:hanging="720"/>
      </w:pPr>
    </w:p>
    <w:p w14:paraId="5AFFE274" w14:textId="7AE23126" w:rsidR="00D06B3F" w:rsidRPr="00CD5482" w:rsidRDefault="00D06B3F" w:rsidP="00D06B3F">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Aarnoutse, B. (2016). </w:t>
      </w:r>
      <w:r w:rsidRPr="00CD5482">
        <w:rPr>
          <w:rFonts w:ascii="Arial" w:hAnsi="Arial" w:cs="Arial"/>
          <w:i/>
          <w:iCs/>
          <w:sz w:val="22"/>
          <w:szCs w:val="22"/>
        </w:rPr>
        <w:t>Alignment 2.0: de optelsom van internal branding en employer branding in de praktijk</w:t>
      </w:r>
      <w:r w:rsidRPr="00CD5482">
        <w:rPr>
          <w:rFonts w:ascii="Arial" w:hAnsi="Arial" w:cs="Arial"/>
          <w:sz w:val="22"/>
          <w:szCs w:val="22"/>
        </w:rPr>
        <w:t>.</w:t>
      </w:r>
    </w:p>
    <w:p w14:paraId="6BCA6C3D" w14:textId="77777777" w:rsidR="00741D42" w:rsidRPr="00CD5482" w:rsidRDefault="00741D42" w:rsidP="007E74A0">
      <w:pPr>
        <w:pStyle w:val="Normaalweb"/>
        <w:spacing w:before="0" w:beforeAutospacing="0" w:after="0" w:afterAutospacing="0" w:line="480" w:lineRule="auto"/>
        <w:rPr>
          <w:rFonts w:ascii="Arial" w:hAnsi="Arial" w:cs="Arial"/>
          <w:sz w:val="22"/>
          <w:szCs w:val="22"/>
        </w:rPr>
      </w:pPr>
    </w:p>
    <w:p w14:paraId="4861813E" w14:textId="4FA74B28" w:rsidR="00741D42" w:rsidRPr="00CD5482" w:rsidRDefault="00741D42" w:rsidP="00741D42">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A&amp;O fonds Gemeenten. (2023). </w:t>
      </w:r>
      <w:r w:rsidRPr="00CD5482">
        <w:rPr>
          <w:rFonts w:ascii="Arial" w:hAnsi="Arial" w:cs="Arial"/>
          <w:i/>
          <w:iCs/>
          <w:sz w:val="22"/>
          <w:szCs w:val="22"/>
        </w:rPr>
        <w:t>“Gemeenten moeten aan de bak”</w:t>
      </w:r>
      <w:r w:rsidRPr="00CD5482">
        <w:rPr>
          <w:rFonts w:ascii="Arial" w:hAnsi="Arial" w:cs="Arial"/>
          <w:sz w:val="22"/>
          <w:szCs w:val="22"/>
        </w:rPr>
        <w:t xml:space="preserve">. Geraadpleegd op 25 november 2023, van </w:t>
      </w:r>
      <w:r w:rsidRPr="00CD5482">
        <w:rPr>
          <w:rStyle w:val="url"/>
          <w:rFonts w:ascii="Arial" w:eastAsiaTheme="majorEastAsia" w:hAnsi="Arial" w:cs="Arial"/>
          <w:sz w:val="22"/>
          <w:szCs w:val="22"/>
        </w:rPr>
        <w:t>https://www.aeno.nl/gemeenten-moeten-aan-de-bak</w:t>
      </w:r>
    </w:p>
    <w:p w14:paraId="5823AC52" w14:textId="002FE857" w:rsidR="583E5671" w:rsidRPr="00CD5482" w:rsidRDefault="583E5671" w:rsidP="00324C61">
      <w:pPr>
        <w:spacing w:after="0" w:line="480" w:lineRule="auto"/>
        <w:rPr>
          <w:rFonts w:ascii="Arial" w:eastAsia="Arial" w:hAnsi="Arial" w:cs="Arial"/>
        </w:rPr>
      </w:pPr>
    </w:p>
    <w:p w14:paraId="2E3B1B1D" w14:textId="6BDF2398" w:rsidR="4DF8FF1A" w:rsidRPr="00CD5482" w:rsidRDefault="4DF8FF1A" w:rsidP="583E5671">
      <w:pPr>
        <w:spacing w:after="0" w:line="480" w:lineRule="auto"/>
        <w:rPr>
          <w:rFonts w:ascii="Arial" w:eastAsia="Arial" w:hAnsi="Arial" w:cs="Arial"/>
        </w:rPr>
      </w:pPr>
      <w:r w:rsidRPr="00CD5482">
        <w:rPr>
          <w:rFonts w:ascii="Arial" w:eastAsia="Arial" w:hAnsi="Arial" w:cs="Arial"/>
        </w:rPr>
        <w:t xml:space="preserve">A&amp;O fonds Gemeenten. (2023, 24 oktober). </w:t>
      </w:r>
      <w:r w:rsidRPr="00CD5482">
        <w:rPr>
          <w:rFonts w:ascii="Arial" w:eastAsia="Arial" w:hAnsi="Arial" w:cs="Arial"/>
          <w:i/>
          <w:iCs/>
        </w:rPr>
        <w:t>“Gemeenten moeten echt anders gaan kijken naar hun personeels- en wervingsbeleid”</w:t>
      </w:r>
      <w:r w:rsidRPr="00CD5482">
        <w:rPr>
          <w:rFonts w:ascii="Arial" w:eastAsia="Arial" w:hAnsi="Arial" w:cs="Arial"/>
        </w:rPr>
        <w:t>. Geraadpleegd op 30 oktober 2023, van https://www.aeno.nl/gemeenten-moeten-echt-anders-gaan-kijken-naar-hun-personeels-en-wervingsbeleid</w:t>
      </w:r>
    </w:p>
    <w:p w14:paraId="592E64B2" w14:textId="2A76F788" w:rsidR="583E5671" w:rsidRPr="00CD5482" w:rsidRDefault="583E5671" w:rsidP="583E5671">
      <w:pPr>
        <w:spacing w:after="0" w:line="480" w:lineRule="auto"/>
        <w:ind w:left="720" w:hanging="720"/>
        <w:rPr>
          <w:rFonts w:ascii="Arial" w:eastAsia="Source Sans Pro" w:hAnsi="Arial" w:cs="Arial"/>
        </w:rPr>
      </w:pPr>
    </w:p>
    <w:p w14:paraId="7A02272C" w14:textId="5284A8D8" w:rsidR="714D095E" w:rsidRPr="00CD5482" w:rsidRDefault="714D095E" w:rsidP="583E5671">
      <w:pPr>
        <w:spacing w:after="0" w:line="480" w:lineRule="auto"/>
        <w:ind w:left="720" w:hanging="720"/>
        <w:rPr>
          <w:rFonts w:ascii="Arial" w:eastAsia="Times New Roman" w:hAnsi="Arial" w:cs="Arial"/>
        </w:rPr>
      </w:pPr>
      <w:r w:rsidRPr="00CD5482">
        <w:rPr>
          <w:rFonts w:ascii="Arial" w:eastAsia="Source Sans Pro" w:hAnsi="Arial" w:cs="Arial"/>
        </w:rPr>
        <w:t xml:space="preserve">Auerbach, N. (Nadia). (2012, August). </w:t>
      </w:r>
      <w:r w:rsidRPr="00CD5482">
        <w:rPr>
          <w:rFonts w:ascii="Arial" w:eastAsia="Source Sans Pro" w:hAnsi="Arial" w:cs="Arial"/>
          <w:i/>
          <w:iCs/>
        </w:rPr>
        <w:t>Organisatiecultuur en leiderschap in relatie tot veranderbereidheid</w:t>
      </w:r>
      <w:r w:rsidRPr="00CD5482">
        <w:rPr>
          <w:rFonts w:ascii="Arial" w:eastAsia="Source Sans Pro" w:hAnsi="Arial" w:cs="Arial"/>
        </w:rPr>
        <w:t xml:space="preserve">. </w:t>
      </w:r>
      <w:r w:rsidRPr="00CD5482">
        <w:rPr>
          <w:rFonts w:ascii="Arial" w:eastAsia="Source Sans Pro" w:hAnsi="Arial" w:cs="Arial"/>
          <w:i/>
          <w:iCs/>
        </w:rPr>
        <w:t>Sociology</w:t>
      </w:r>
      <w:r w:rsidRPr="00CD5482">
        <w:rPr>
          <w:rFonts w:ascii="Arial" w:eastAsia="Source Sans Pro" w:hAnsi="Arial" w:cs="Arial"/>
        </w:rPr>
        <w:t>. Geraadpleegd van http://hdl.handle.net/2105/32300</w:t>
      </w:r>
    </w:p>
    <w:p w14:paraId="708053BD" w14:textId="77777777" w:rsidR="00A977CC" w:rsidRPr="00CD5482" w:rsidRDefault="00A977CC" w:rsidP="00A977CC">
      <w:pPr>
        <w:pStyle w:val="Normaalweb"/>
        <w:spacing w:before="0" w:beforeAutospacing="0" w:after="0" w:afterAutospacing="0" w:line="480" w:lineRule="auto"/>
        <w:ind w:left="720" w:hanging="720"/>
        <w:rPr>
          <w:rFonts w:ascii="Arial" w:hAnsi="Arial" w:cs="Arial"/>
          <w:sz w:val="22"/>
          <w:szCs w:val="22"/>
        </w:rPr>
      </w:pPr>
    </w:p>
    <w:p w14:paraId="3CA1A8B0" w14:textId="0BFC7E27" w:rsidR="00A977CC" w:rsidRPr="00CD5482" w:rsidRDefault="00A977CC" w:rsidP="00A977CC">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Baarda, D. B. (2019). </w:t>
      </w:r>
      <w:r w:rsidRPr="00CD5482">
        <w:rPr>
          <w:rFonts w:ascii="Arial" w:hAnsi="Arial" w:cs="Arial"/>
          <w:i/>
          <w:iCs/>
          <w:sz w:val="22"/>
          <w:szCs w:val="22"/>
        </w:rPr>
        <w:t>Dit is onderzoek!: handleiding voor kwantitatief en kwalitatief onderzoek</w:t>
      </w:r>
      <w:r w:rsidRPr="00CD5482">
        <w:rPr>
          <w:rFonts w:ascii="Arial" w:hAnsi="Arial" w:cs="Arial"/>
          <w:sz w:val="22"/>
          <w:szCs w:val="22"/>
        </w:rPr>
        <w:t>.</w:t>
      </w:r>
    </w:p>
    <w:p w14:paraId="7FD722CE" w14:textId="1D8F7542" w:rsidR="583E5671" w:rsidRPr="00CD5482" w:rsidRDefault="583E5671" w:rsidP="212A2461">
      <w:pPr>
        <w:spacing w:after="0" w:line="480" w:lineRule="auto"/>
        <w:ind w:left="720" w:hanging="720"/>
        <w:rPr>
          <w:rFonts w:ascii="Arial" w:eastAsia="Roboto" w:hAnsi="Arial" w:cs="Arial"/>
        </w:rPr>
      </w:pPr>
    </w:p>
    <w:p w14:paraId="41DE5F11" w14:textId="467860AB" w:rsidR="583E5671" w:rsidRPr="00CD5482" w:rsidRDefault="4415C6D8" w:rsidP="212A2461">
      <w:pPr>
        <w:spacing w:after="0" w:line="480" w:lineRule="auto"/>
        <w:ind w:left="720" w:hanging="720"/>
        <w:rPr>
          <w:rFonts w:ascii="Arial" w:eastAsia="Times New Roman" w:hAnsi="Arial" w:cs="Arial"/>
          <w:lang w:val="en-GB"/>
        </w:rPr>
      </w:pPr>
      <w:r w:rsidRPr="00CD5482">
        <w:rPr>
          <w:rFonts w:ascii="Arial" w:eastAsia="Roboto" w:hAnsi="Arial" w:cs="Arial"/>
        </w:rPr>
        <w:t xml:space="preserve">Bakker, A. B., &amp; Demerouti, E. (2007). </w:t>
      </w:r>
      <w:r w:rsidRPr="00CD5482">
        <w:rPr>
          <w:rFonts w:ascii="Arial" w:eastAsia="Roboto" w:hAnsi="Arial" w:cs="Arial"/>
          <w:lang w:val="en-GB"/>
        </w:rPr>
        <w:t>The job demands-resources model: State of the art. Journal of Managerial Psychology, 22(3), 309-328</w:t>
      </w:r>
      <w:hyperlink r:id="rId22">
        <w:r w:rsidRPr="00CD5482">
          <w:rPr>
            <w:rStyle w:val="Hyperlink"/>
            <w:rFonts w:ascii="Arial" w:eastAsia="Roboto" w:hAnsi="Arial" w:cs="Arial"/>
            <w:color w:val="auto"/>
            <w:vertAlign w:val="superscript"/>
            <w:lang w:val="en-GB"/>
          </w:rPr>
          <w:t>1</w:t>
        </w:r>
      </w:hyperlink>
    </w:p>
    <w:p w14:paraId="2007A915" w14:textId="170AEF51" w:rsidR="212A2461" w:rsidRPr="00CD5482" w:rsidRDefault="212A2461" w:rsidP="212A2461">
      <w:pPr>
        <w:spacing w:after="0" w:line="480" w:lineRule="auto"/>
        <w:ind w:left="720" w:hanging="720"/>
        <w:rPr>
          <w:rFonts w:ascii="Arial" w:eastAsia="Times New Roman" w:hAnsi="Arial" w:cs="Arial"/>
          <w:lang w:val="en-GB"/>
        </w:rPr>
      </w:pPr>
    </w:p>
    <w:p w14:paraId="74AFBF5E" w14:textId="77777777" w:rsidR="006F2261" w:rsidRPr="00CD5482" w:rsidRDefault="006F2261" w:rsidP="006F226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Beauregard, T. A., &amp; Henry, L. C. (2009). Making the link between work-life balance practices and organizational performance. </w:t>
      </w:r>
      <w:r w:rsidRPr="00CD5482">
        <w:rPr>
          <w:rFonts w:ascii="Arial" w:hAnsi="Arial" w:cs="Arial"/>
          <w:i/>
          <w:iCs/>
          <w:sz w:val="22"/>
          <w:szCs w:val="22"/>
          <w:lang w:val="en-GB"/>
        </w:rPr>
        <w:t>Human Resource Management Review</w:t>
      </w:r>
      <w:r w:rsidRPr="00CD5482">
        <w:rPr>
          <w:rFonts w:ascii="Arial" w:hAnsi="Arial" w:cs="Arial"/>
          <w:sz w:val="22"/>
          <w:szCs w:val="22"/>
          <w:lang w:val="en-GB"/>
        </w:rPr>
        <w:t xml:space="preserve">, </w:t>
      </w:r>
      <w:r w:rsidRPr="00CD5482">
        <w:rPr>
          <w:rFonts w:ascii="Arial" w:hAnsi="Arial" w:cs="Arial"/>
          <w:i/>
          <w:iCs/>
          <w:sz w:val="22"/>
          <w:szCs w:val="22"/>
          <w:lang w:val="en-GB"/>
        </w:rPr>
        <w:t>19</w:t>
      </w:r>
      <w:r w:rsidRPr="00CD5482">
        <w:rPr>
          <w:rFonts w:ascii="Arial" w:hAnsi="Arial" w:cs="Arial"/>
          <w:sz w:val="22"/>
          <w:szCs w:val="22"/>
          <w:lang w:val="en-GB"/>
        </w:rPr>
        <w:t>(1), 9–22. https://doi.org/10.1016/j.hrmr.2008.09.001</w:t>
      </w:r>
    </w:p>
    <w:p w14:paraId="49ECF646" w14:textId="77777777" w:rsidR="006F2261" w:rsidRPr="00CD5482" w:rsidRDefault="006F2261" w:rsidP="212A2461">
      <w:pPr>
        <w:spacing w:after="0" w:line="480" w:lineRule="auto"/>
        <w:ind w:left="720" w:hanging="720"/>
        <w:rPr>
          <w:rFonts w:ascii="Arial" w:eastAsia="Times New Roman" w:hAnsi="Arial" w:cs="Arial"/>
          <w:lang w:val="en-GB"/>
        </w:rPr>
      </w:pPr>
    </w:p>
    <w:p w14:paraId="104E2355" w14:textId="77777777" w:rsidR="00823851" w:rsidRPr="00CD5482" w:rsidRDefault="00823851" w:rsidP="0082385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Becker, G. S. (1962). Investment in Human Capital: A Theoretical analysis. </w:t>
      </w:r>
      <w:r w:rsidRPr="00CD5482">
        <w:rPr>
          <w:rFonts w:ascii="Arial" w:hAnsi="Arial" w:cs="Arial"/>
          <w:i/>
          <w:iCs/>
          <w:sz w:val="22"/>
          <w:szCs w:val="22"/>
          <w:lang w:val="en-GB"/>
        </w:rPr>
        <w:t>Journal of Political Economy</w:t>
      </w:r>
      <w:r w:rsidRPr="00CD5482">
        <w:rPr>
          <w:rFonts w:ascii="Arial" w:hAnsi="Arial" w:cs="Arial"/>
          <w:sz w:val="22"/>
          <w:szCs w:val="22"/>
          <w:lang w:val="en-GB"/>
        </w:rPr>
        <w:t xml:space="preserve">, </w:t>
      </w:r>
      <w:r w:rsidRPr="00CD5482">
        <w:rPr>
          <w:rFonts w:ascii="Arial" w:hAnsi="Arial" w:cs="Arial"/>
          <w:i/>
          <w:iCs/>
          <w:sz w:val="22"/>
          <w:szCs w:val="22"/>
          <w:lang w:val="en-GB"/>
        </w:rPr>
        <w:t>70</w:t>
      </w:r>
      <w:r w:rsidRPr="00CD5482">
        <w:rPr>
          <w:rFonts w:ascii="Arial" w:hAnsi="Arial" w:cs="Arial"/>
          <w:sz w:val="22"/>
          <w:szCs w:val="22"/>
          <w:lang w:val="en-GB"/>
        </w:rPr>
        <w:t>(5, Part 2), 9–49. https://doi.org/10.1086/258724</w:t>
      </w:r>
    </w:p>
    <w:p w14:paraId="7ED36C76" w14:textId="77777777" w:rsidR="00823851" w:rsidRPr="00CD5482" w:rsidRDefault="00823851" w:rsidP="212A2461">
      <w:pPr>
        <w:spacing w:after="0" w:line="480" w:lineRule="auto"/>
        <w:ind w:left="720" w:hanging="720"/>
        <w:rPr>
          <w:rFonts w:ascii="Arial" w:eastAsia="Times New Roman" w:hAnsi="Arial" w:cs="Arial"/>
          <w:lang w:val="en-GB"/>
        </w:rPr>
      </w:pPr>
    </w:p>
    <w:p w14:paraId="15FFE1B2" w14:textId="01936366" w:rsidR="1A7C58EB" w:rsidRPr="00CD5482" w:rsidRDefault="1A7C58EB" w:rsidP="212A2461">
      <w:pPr>
        <w:spacing w:after="0" w:line="480" w:lineRule="auto"/>
        <w:ind w:left="720" w:hanging="720"/>
        <w:rPr>
          <w:rFonts w:ascii="Arial" w:hAnsi="Arial" w:cs="Arial"/>
        </w:rPr>
      </w:pPr>
      <w:r w:rsidRPr="00CD5482">
        <w:rPr>
          <w:rFonts w:ascii="Arial" w:eastAsia="Times New Roman" w:hAnsi="Arial" w:cs="Arial"/>
          <w:lang w:val="en-GB"/>
        </w:rPr>
        <w:t xml:space="preserve">Bekkering. (2015, juli). </w:t>
      </w:r>
      <w:r w:rsidRPr="00CD5482">
        <w:rPr>
          <w:rFonts w:ascii="Arial" w:eastAsia="Times New Roman" w:hAnsi="Arial" w:cs="Arial"/>
          <w:i/>
          <w:iCs/>
        </w:rPr>
        <w:t>Arbeidsvoorwaarden: keuzebudget als 'container'</w:t>
      </w:r>
      <w:r w:rsidRPr="00CD5482">
        <w:rPr>
          <w:rFonts w:ascii="Arial" w:eastAsia="Times New Roman" w:hAnsi="Arial" w:cs="Arial"/>
        </w:rPr>
        <w:t xml:space="preserve"> Geraadpleegd op 27 november 2023, van https://www.hrpraktijk.nl/topics/arbeidsvoorwaarden/nieuws/arbeidsvoorwaarden-keuzebudget-als-container</w:t>
      </w:r>
    </w:p>
    <w:p w14:paraId="2FCAE10D" w14:textId="67EB6395" w:rsidR="212A2461" w:rsidRPr="00CD5482" w:rsidRDefault="212A2461" w:rsidP="7305759A">
      <w:pPr>
        <w:spacing w:after="0" w:line="480" w:lineRule="auto"/>
        <w:ind w:left="720" w:hanging="720"/>
        <w:rPr>
          <w:rFonts w:ascii="Arial" w:eastAsia="Times New Roman" w:hAnsi="Arial" w:cs="Arial"/>
        </w:rPr>
      </w:pPr>
    </w:p>
    <w:p w14:paraId="2E3000F4" w14:textId="42EFB2E5" w:rsidR="2C4C1197" w:rsidRPr="00CD5482" w:rsidRDefault="69385594" w:rsidP="2CABBD31">
      <w:pPr>
        <w:spacing w:after="0" w:line="480" w:lineRule="auto"/>
        <w:ind w:left="720" w:hanging="720"/>
        <w:rPr>
          <w:rFonts w:ascii="Arial" w:hAnsi="Arial" w:cs="Arial"/>
        </w:rPr>
      </w:pPr>
      <w:r w:rsidRPr="00CD5482">
        <w:rPr>
          <w:rFonts w:ascii="Arial" w:eastAsia="Times New Roman" w:hAnsi="Arial" w:cs="Arial"/>
          <w:lang w:val="en-GB"/>
        </w:rPr>
        <w:t xml:space="preserve">Cameron, K. S., Quinn, R. E., &amp; Tromp, T. H. J. (1999). </w:t>
      </w:r>
      <w:r w:rsidRPr="00CD5482">
        <w:rPr>
          <w:rFonts w:ascii="Arial" w:eastAsia="Times New Roman" w:hAnsi="Arial" w:cs="Arial"/>
          <w:i/>
          <w:iCs/>
        </w:rPr>
        <w:t>Onderzoeken en veranderen van organisatiecultuur: gebaseerd op het model van de concurrerende waarden</w:t>
      </w:r>
      <w:r w:rsidRPr="00CD5482">
        <w:rPr>
          <w:rFonts w:ascii="Arial" w:eastAsia="Times New Roman" w:hAnsi="Arial" w:cs="Arial"/>
        </w:rPr>
        <w:t>.</w:t>
      </w:r>
    </w:p>
    <w:p w14:paraId="42732B98" w14:textId="0430C6E5" w:rsidR="2C4C1197" w:rsidRPr="00CD5482" w:rsidRDefault="2C4C1197" w:rsidP="2CABBD31">
      <w:pPr>
        <w:spacing w:after="0" w:line="480" w:lineRule="auto"/>
        <w:ind w:left="720" w:hanging="720"/>
        <w:rPr>
          <w:rFonts w:ascii="Arial" w:eastAsia="Arial" w:hAnsi="Arial" w:cs="Arial"/>
        </w:rPr>
      </w:pPr>
    </w:p>
    <w:p w14:paraId="299DDC49" w14:textId="025BBE6D" w:rsidR="614EB32C" w:rsidRPr="00CD5482" w:rsidRDefault="614EB32C" w:rsidP="688899A8">
      <w:pPr>
        <w:spacing w:after="0" w:line="480" w:lineRule="auto"/>
        <w:ind w:left="720" w:hanging="720"/>
        <w:rPr>
          <w:rFonts w:ascii="Arial" w:eastAsia="Arial" w:hAnsi="Arial" w:cs="Arial"/>
        </w:rPr>
      </w:pPr>
      <w:r w:rsidRPr="00CD5482">
        <w:rPr>
          <w:rFonts w:ascii="Arial" w:eastAsia="Arial" w:hAnsi="Arial" w:cs="Arial"/>
        </w:rPr>
        <w:t xml:space="preserve">CBS. (2022, 6 juli). </w:t>
      </w:r>
      <w:r w:rsidRPr="00CD5482">
        <w:rPr>
          <w:rFonts w:ascii="Arial" w:eastAsia="Arial" w:hAnsi="Arial" w:cs="Arial"/>
          <w:i/>
          <w:iCs/>
        </w:rPr>
        <w:t>Literatuur - PBL/CBS regionale bevolkings- en huishoudensprognose 2022–2050</w:t>
      </w:r>
      <w:r w:rsidRPr="00CD5482">
        <w:rPr>
          <w:rFonts w:ascii="Arial" w:eastAsia="Arial" w:hAnsi="Arial" w:cs="Arial"/>
        </w:rPr>
        <w:t>. Literatuur - PBL/CBS Regionale bevolkings- en huishoudensprognose 2022–2050 | CBS. Geraadpleegd op 26 september 2023, van https://longreads.cbs.nl/regionale-prognose-2022/literatuur/</w:t>
      </w:r>
    </w:p>
    <w:p w14:paraId="69F5325F" w14:textId="13DB739C" w:rsidR="070D99E2" w:rsidRPr="00CD5482" w:rsidRDefault="070D99E2" w:rsidP="0FD40813">
      <w:pPr>
        <w:spacing w:after="0" w:line="480" w:lineRule="auto"/>
        <w:ind w:left="720" w:hanging="720"/>
        <w:rPr>
          <w:rFonts w:ascii="Arial" w:eastAsia="Times New Roman" w:hAnsi="Arial" w:cs="Arial"/>
        </w:rPr>
      </w:pPr>
    </w:p>
    <w:p w14:paraId="3A1AD553" w14:textId="1839706F" w:rsidR="0049291A" w:rsidRPr="00CD5482" w:rsidRDefault="0049291A" w:rsidP="0049291A">
      <w:pPr>
        <w:spacing w:after="0" w:line="480" w:lineRule="auto"/>
        <w:ind w:left="720" w:hanging="720"/>
        <w:rPr>
          <w:rFonts w:ascii="Arial" w:eastAsia="Arial" w:hAnsi="Arial" w:cs="Arial"/>
        </w:rPr>
      </w:pPr>
      <w:r w:rsidRPr="00CD5482">
        <w:rPr>
          <w:rFonts w:ascii="Arial" w:eastAsia="Arial" w:hAnsi="Arial" w:cs="Arial"/>
          <w:lang w:val="en-GB"/>
        </w:rPr>
        <w:t xml:space="preserve">CEDEFOP. (2023, 23 juni). </w:t>
      </w:r>
      <w:r w:rsidRPr="00CD5482">
        <w:rPr>
          <w:rFonts w:ascii="Arial" w:eastAsia="Arial" w:hAnsi="Arial" w:cs="Arial"/>
          <w:i/>
          <w:iCs/>
          <w:lang w:val="en-GB"/>
        </w:rPr>
        <w:t>Part-time employment</w:t>
      </w:r>
      <w:r w:rsidRPr="00CD5482">
        <w:rPr>
          <w:rFonts w:ascii="Arial" w:eastAsia="Arial" w:hAnsi="Arial" w:cs="Arial"/>
          <w:lang w:val="en-GB"/>
        </w:rPr>
        <w:t xml:space="preserve">. </w:t>
      </w:r>
      <w:r w:rsidRPr="00CD5482">
        <w:rPr>
          <w:rFonts w:ascii="Arial" w:eastAsia="Arial" w:hAnsi="Arial" w:cs="Arial"/>
        </w:rPr>
        <w:t>Geraadpleegd op 18 oktober 2023, van https://www.cedefop.europa.eu/en/tools/skills-intelligence/part-time-employment?year=2021&amp;country=EU#1</w:t>
      </w:r>
    </w:p>
    <w:p w14:paraId="64EED97F" w14:textId="77777777" w:rsidR="0049291A" w:rsidRPr="00CD5482" w:rsidRDefault="0049291A" w:rsidP="0FD40813">
      <w:pPr>
        <w:spacing w:after="0" w:line="480" w:lineRule="auto"/>
        <w:ind w:left="720" w:hanging="720"/>
        <w:rPr>
          <w:rFonts w:ascii="Arial" w:eastAsia="Times New Roman" w:hAnsi="Arial" w:cs="Arial"/>
        </w:rPr>
      </w:pPr>
    </w:p>
    <w:p w14:paraId="6F483EDB" w14:textId="4C72689F" w:rsidR="070D99E2" w:rsidRPr="00CD5482" w:rsidRDefault="77074935" w:rsidP="0FD40813">
      <w:pPr>
        <w:spacing w:after="0" w:line="480" w:lineRule="auto"/>
        <w:ind w:left="720" w:hanging="720"/>
        <w:rPr>
          <w:rFonts w:ascii="Arial" w:hAnsi="Arial" w:cs="Arial"/>
        </w:rPr>
      </w:pPr>
      <w:r w:rsidRPr="00CD5482">
        <w:rPr>
          <w:rFonts w:ascii="Arial" w:eastAsia="Times New Roman" w:hAnsi="Arial" w:cs="Arial"/>
        </w:rPr>
        <w:t xml:space="preserve">Centraal Bureau voor de Statistiek. (z.d.). </w:t>
      </w:r>
      <w:r w:rsidRPr="00CD5482">
        <w:rPr>
          <w:rFonts w:ascii="Arial" w:eastAsia="Times New Roman" w:hAnsi="Arial" w:cs="Arial"/>
          <w:i/>
          <w:iCs/>
        </w:rPr>
        <w:t>Arbeidsvoorwaarden</w:t>
      </w:r>
      <w:r w:rsidRPr="00CD5482">
        <w:rPr>
          <w:rFonts w:ascii="Arial" w:eastAsia="Times New Roman" w:hAnsi="Arial" w:cs="Arial"/>
        </w:rPr>
        <w:t>. Geraadpleegd op 21 november 2023, van https://www.cbs.nl/nl-nl/onze-diensten/methoden/begrippen/arbeidsvoorwaarden</w:t>
      </w:r>
    </w:p>
    <w:p w14:paraId="00DBB2DB" w14:textId="4F68C826" w:rsidR="070D99E2" w:rsidRPr="00CD5482" w:rsidRDefault="070D99E2" w:rsidP="0FD40813">
      <w:pPr>
        <w:spacing w:after="0" w:line="480" w:lineRule="auto"/>
        <w:rPr>
          <w:rFonts w:ascii="Arial" w:eastAsia="Arial" w:hAnsi="Arial" w:cs="Arial"/>
        </w:rPr>
      </w:pPr>
    </w:p>
    <w:p w14:paraId="7C0678FE" w14:textId="00050C7F" w:rsidR="070D99E2" w:rsidRPr="00CD5482" w:rsidRDefault="72725B19" w:rsidP="688899A8">
      <w:pPr>
        <w:spacing w:after="0" w:line="480" w:lineRule="auto"/>
        <w:ind w:left="720" w:hanging="720"/>
        <w:rPr>
          <w:rFonts w:ascii="Arial" w:eastAsia="Arial" w:hAnsi="Arial" w:cs="Arial"/>
        </w:rPr>
      </w:pPr>
      <w:r w:rsidRPr="00CD5482">
        <w:rPr>
          <w:rFonts w:ascii="Arial" w:eastAsia="Arial" w:hAnsi="Arial" w:cs="Arial"/>
        </w:rPr>
        <w:t xml:space="preserve">Centraal Bureau voor de Statistiek. (2022, 3 januari). Minder gemeenten met bevolkingskrimp in 2021. </w:t>
      </w:r>
      <w:r w:rsidRPr="00CD5482">
        <w:rPr>
          <w:rFonts w:ascii="Arial" w:eastAsia="Arial" w:hAnsi="Arial" w:cs="Arial"/>
          <w:i/>
          <w:iCs/>
        </w:rPr>
        <w:t>Centraal Bureau voor de Statistiek</w:t>
      </w:r>
      <w:r w:rsidRPr="00CD5482">
        <w:rPr>
          <w:rFonts w:ascii="Arial" w:eastAsia="Arial" w:hAnsi="Arial" w:cs="Arial"/>
        </w:rPr>
        <w:t>. Geraadpleegd op 26 september 2023, van https://www.cbs.nl/nl-nl/nieuws/2022/01/minder-gemeenten-met-bevolkingskrimp-in-2021</w:t>
      </w:r>
    </w:p>
    <w:p w14:paraId="5EEAA896" w14:textId="62C1BBFE" w:rsidR="070D99E2" w:rsidRPr="00CD5482" w:rsidRDefault="070D99E2" w:rsidP="688899A8">
      <w:pPr>
        <w:spacing w:after="0" w:line="480" w:lineRule="auto"/>
        <w:ind w:left="720" w:hanging="720"/>
        <w:rPr>
          <w:rFonts w:ascii="Arial" w:eastAsia="Arial" w:hAnsi="Arial" w:cs="Arial"/>
        </w:rPr>
      </w:pPr>
    </w:p>
    <w:p w14:paraId="6A9D1377" w14:textId="5CBD22B3" w:rsidR="070D99E2" w:rsidRPr="00CD5482" w:rsidRDefault="0049291A" w:rsidP="0FD40813">
      <w:pPr>
        <w:spacing w:after="0" w:line="480" w:lineRule="auto"/>
        <w:ind w:left="720" w:hanging="720"/>
        <w:rPr>
          <w:rFonts w:ascii="Arial" w:eastAsia="Times New Roman" w:hAnsi="Arial" w:cs="Arial"/>
        </w:rPr>
      </w:pPr>
      <w:r w:rsidRPr="00CD5482">
        <w:rPr>
          <w:rFonts w:ascii="Arial" w:hAnsi="Arial" w:cs="Arial"/>
        </w:rPr>
        <w:lastRenderedPageBreak/>
        <w:t>Centraal Planbureau. (2021). Langdurige effecten van de coronacrisis voor de arbeidsmarkt. Geraadpleegd op 15 januari 2024</w:t>
      </w:r>
      <w:r w:rsidR="00B95B94" w:rsidRPr="00CD5482">
        <w:rPr>
          <w:rFonts w:ascii="Arial" w:hAnsi="Arial" w:cs="Arial"/>
        </w:rPr>
        <w:t>,</w:t>
      </w:r>
      <w:r w:rsidRPr="00CD5482">
        <w:rPr>
          <w:rFonts w:ascii="Arial" w:hAnsi="Arial" w:cs="Arial"/>
        </w:rPr>
        <w:t xml:space="preserve"> van https://www.cpb.nl/sites/default/files/omnidownload/CPB-Coronapublicatie-Langdurige-effecten-van-de-coronacrisis-voor-de-arbeidsmarkt.pdf</w:t>
      </w:r>
    </w:p>
    <w:p w14:paraId="45903153" w14:textId="7E058D5E" w:rsidR="0049291A" w:rsidRPr="00CD5482" w:rsidRDefault="0049291A" w:rsidP="583E5671">
      <w:pPr>
        <w:spacing w:after="0" w:line="480" w:lineRule="auto"/>
        <w:ind w:left="720" w:hanging="720"/>
        <w:rPr>
          <w:rFonts w:ascii="Arial" w:eastAsia="Times New Roman" w:hAnsi="Arial" w:cs="Arial"/>
        </w:rPr>
      </w:pPr>
    </w:p>
    <w:p w14:paraId="36362522" w14:textId="77777777" w:rsidR="00404259" w:rsidRPr="00CD5482" w:rsidRDefault="00404259" w:rsidP="00404259">
      <w:pPr>
        <w:pStyle w:val="Normaalweb"/>
        <w:spacing w:before="0" w:beforeAutospacing="0" w:after="0" w:afterAutospacing="0" w:line="480" w:lineRule="auto"/>
        <w:ind w:left="720" w:hanging="720"/>
        <w:rPr>
          <w:rFonts w:ascii="Arial" w:hAnsi="Arial" w:cs="Arial"/>
          <w:sz w:val="22"/>
          <w:szCs w:val="22"/>
          <w:lang w:val="en-US"/>
        </w:rPr>
      </w:pPr>
      <w:r w:rsidRPr="00CD5482">
        <w:rPr>
          <w:rFonts w:ascii="Arial" w:hAnsi="Arial" w:cs="Arial"/>
          <w:sz w:val="22"/>
          <w:szCs w:val="22"/>
          <w:lang w:val="en-US"/>
        </w:rPr>
        <w:t xml:space="preserve">Chambers, E. G., Foulon, M., Handfield-Jones, H., Hankin, S., &amp; Michaels, E. G. (2001). </w:t>
      </w:r>
      <w:r w:rsidRPr="00CD5482">
        <w:rPr>
          <w:rFonts w:ascii="Arial" w:hAnsi="Arial" w:cs="Arial"/>
          <w:i/>
          <w:iCs/>
          <w:sz w:val="22"/>
          <w:szCs w:val="22"/>
          <w:lang w:val="en-US"/>
        </w:rPr>
        <w:t>The War for talent</w:t>
      </w:r>
      <w:r w:rsidRPr="00CD5482">
        <w:rPr>
          <w:rFonts w:ascii="Arial" w:hAnsi="Arial" w:cs="Arial"/>
          <w:sz w:val="22"/>
          <w:szCs w:val="22"/>
          <w:lang w:val="en-US"/>
        </w:rPr>
        <w:t>.</w:t>
      </w:r>
    </w:p>
    <w:p w14:paraId="360D4E3A" w14:textId="77777777" w:rsidR="00404259" w:rsidRPr="00CD5482" w:rsidRDefault="00404259" w:rsidP="583E5671">
      <w:pPr>
        <w:spacing w:after="0" w:line="480" w:lineRule="auto"/>
        <w:ind w:left="720" w:hanging="720"/>
        <w:rPr>
          <w:rFonts w:ascii="Arial" w:eastAsia="Times New Roman" w:hAnsi="Arial" w:cs="Arial"/>
          <w:lang w:val="en-US"/>
        </w:rPr>
      </w:pPr>
    </w:p>
    <w:p w14:paraId="43A06912" w14:textId="309345D3" w:rsidR="070D99E2" w:rsidRPr="00CD5482" w:rsidRDefault="29C86153" w:rsidP="583E5671">
      <w:pPr>
        <w:spacing w:after="0" w:line="480" w:lineRule="auto"/>
        <w:ind w:left="720" w:hanging="720"/>
        <w:rPr>
          <w:rFonts w:ascii="Arial" w:hAnsi="Arial" w:cs="Arial"/>
        </w:rPr>
      </w:pPr>
      <w:r w:rsidRPr="00CD5482">
        <w:rPr>
          <w:rFonts w:ascii="Arial" w:eastAsia="Times New Roman" w:hAnsi="Arial" w:cs="Arial"/>
          <w:lang w:val="en-GB"/>
        </w:rPr>
        <w:t xml:space="preserve">Coursera. (2023, 28 september). </w:t>
      </w:r>
      <w:r w:rsidRPr="00CD5482">
        <w:rPr>
          <w:rFonts w:ascii="Arial" w:eastAsia="Times New Roman" w:hAnsi="Arial" w:cs="Arial"/>
          <w:i/>
          <w:iCs/>
          <w:lang w:val="en-GB"/>
        </w:rPr>
        <w:t>What is career development, and why is it important to a business?</w:t>
      </w:r>
      <w:r w:rsidRPr="00CD5482">
        <w:rPr>
          <w:rFonts w:ascii="Arial" w:eastAsia="Times New Roman" w:hAnsi="Arial" w:cs="Arial"/>
          <w:lang w:val="en-GB"/>
        </w:rPr>
        <w:t xml:space="preserve"> </w:t>
      </w:r>
      <w:r w:rsidRPr="00CD5482">
        <w:rPr>
          <w:rFonts w:ascii="Arial" w:eastAsia="Times New Roman" w:hAnsi="Arial" w:cs="Arial"/>
        </w:rPr>
        <w:t>Coursera. Geraadpleegd op 21 november 2023, van https://www.coursera.org/articles/career-development</w:t>
      </w:r>
    </w:p>
    <w:p w14:paraId="468376E2" w14:textId="38024EBD" w:rsidR="070D99E2" w:rsidRPr="00CD5482" w:rsidRDefault="070D99E2" w:rsidP="0FD40813">
      <w:pPr>
        <w:spacing w:after="0" w:line="480" w:lineRule="auto"/>
        <w:rPr>
          <w:rFonts w:ascii="Arial" w:eastAsia="Times New Roman" w:hAnsi="Arial" w:cs="Arial"/>
        </w:rPr>
      </w:pPr>
    </w:p>
    <w:p w14:paraId="42B629E3" w14:textId="77777777" w:rsidR="00AD7C39" w:rsidRPr="00CD5482" w:rsidRDefault="00AD7C39" w:rsidP="583E5671">
      <w:pPr>
        <w:spacing w:after="0" w:line="480" w:lineRule="auto"/>
        <w:ind w:left="720" w:hanging="720"/>
        <w:rPr>
          <w:rFonts w:ascii="Arial" w:eastAsia="Times New Roman" w:hAnsi="Arial" w:cs="Arial"/>
        </w:rPr>
      </w:pPr>
    </w:p>
    <w:p w14:paraId="4454D14D" w14:textId="6B33C941" w:rsidR="070D99E2" w:rsidRPr="00CD5482" w:rsidRDefault="41A5A342" w:rsidP="583E5671">
      <w:pPr>
        <w:spacing w:after="0" w:line="480" w:lineRule="auto"/>
        <w:ind w:left="720" w:hanging="720"/>
        <w:rPr>
          <w:rFonts w:ascii="Arial" w:hAnsi="Arial" w:cs="Arial"/>
        </w:rPr>
      </w:pPr>
      <w:r w:rsidRPr="00CD5482">
        <w:rPr>
          <w:rFonts w:ascii="Arial" w:eastAsia="Times New Roman" w:hAnsi="Arial" w:cs="Arial"/>
        </w:rPr>
        <w:t xml:space="preserve">De Vrieze, E. (2022, 23 mei). </w:t>
      </w:r>
      <w:r w:rsidRPr="00CD5482">
        <w:rPr>
          <w:rFonts w:ascii="Arial" w:eastAsia="Times New Roman" w:hAnsi="Arial" w:cs="Arial"/>
          <w:i/>
          <w:iCs/>
        </w:rPr>
        <w:t>Organisatieculturen</w:t>
      </w:r>
      <w:r w:rsidRPr="00CD5482">
        <w:rPr>
          <w:rFonts w:ascii="Arial" w:eastAsia="Times New Roman" w:hAnsi="Arial" w:cs="Arial"/>
        </w:rPr>
        <w:t>. Emmy de Vrieze Leiderschapsontwikkeling. Geraadpleegd op 16 november 2023, van https://emmydevrieze.nl/organisatieculturen-leiderschapsontwikkeling/</w:t>
      </w:r>
    </w:p>
    <w:p w14:paraId="4252E46C" w14:textId="77777777" w:rsidR="00FC40FC" w:rsidRPr="00CD5482" w:rsidRDefault="00FC40FC" w:rsidP="00324C61">
      <w:pPr>
        <w:spacing w:after="0" w:line="480" w:lineRule="auto"/>
        <w:rPr>
          <w:rFonts w:ascii="Arial" w:hAnsi="Arial" w:cs="Arial"/>
        </w:rPr>
      </w:pPr>
    </w:p>
    <w:p w14:paraId="64598ADD" w14:textId="412BA482" w:rsidR="070D99E2" w:rsidRPr="00CD5482" w:rsidRDefault="00FC40FC" w:rsidP="00324C61">
      <w:pPr>
        <w:spacing w:after="0" w:line="480" w:lineRule="auto"/>
        <w:rPr>
          <w:rFonts w:ascii="Arial" w:eastAsia="Times New Roman" w:hAnsi="Arial" w:cs="Arial"/>
          <w:lang w:val="en-GB"/>
        </w:rPr>
      </w:pPr>
      <w:r w:rsidRPr="00CD5482">
        <w:rPr>
          <w:rFonts w:ascii="Arial" w:hAnsi="Arial" w:cs="Arial"/>
          <w:lang w:val="en-GB"/>
        </w:rPr>
        <w:t>Fapohunda, T.M. (2011). Mentorship as catalyst for improving human capital formation of women in Nigeria. British Journal of Arts and Social Sciences, 3(2), 310-321.</w:t>
      </w:r>
    </w:p>
    <w:p w14:paraId="22A07301" w14:textId="77777777" w:rsidR="00FC40FC" w:rsidRPr="00CD5482" w:rsidRDefault="00FC40FC" w:rsidP="0FD40813">
      <w:pPr>
        <w:spacing w:after="0" w:line="480" w:lineRule="auto"/>
        <w:ind w:left="720" w:hanging="720"/>
        <w:rPr>
          <w:rFonts w:ascii="Arial" w:eastAsia="Times New Roman" w:hAnsi="Arial" w:cs="Arial"/>
          <w:lang w:val="en-GB"/>
        </w:rPr>
      </w:pPr>
    </w:p>
    <w:p w14:paraId="5AC2BF21" w14:textId="3045A0C7" w:rsidR="070D99E2" w:rsidRPr="00CD5482" w:rsidRDefault="031C35AF" w:rsidP="0FD40813">
      <w:pPr>
        <w:spacing w:after="0" w:line="480" w:lineRule="auto"/>
        <w:ind w:left="720" w:hanging="720"/>
        <w:rPr>
          <w:rFonts w:ascii="Arial" w:hAnsi="Arial" w:cs="Arial"/>
        </w:rPr>
      </w:pPr>
      <w:r w:rsidRPr="00CD5482">
        <w:rPr>
          <w:rFonts w:ascii="Arial" w:eastAsia="Times New Roman" w:hAnsi="Arial" w:cs="Arial"/>
          <w:lang w:val="en-GB"/>
        </w:rPr>
        <w:t xml:space="preserve">Forbes. (2021, 28 september). How to make Long-Term Investments in your Staff. </w:t>
      </w:r>
      <w:r w:rsidRPr="00CD5482">
        <w:rPr>
          <w:rFonts w:ascii="Arial" w:eastAsia="Times New Roman" w:hAnsi="Arial" w:cs="Arial"/>
          <w:i/>
          <w:iCs/>
        </w:rPr>
        <w:t>Forbes</w:t>
      </w:r>
      <w:r w:rsidRPr="00CD5482">
        <w:rPr>
          <w:rFonts w:ascii="Arial" w:eastAsia="Times New Roman" w:hAnsi="Arial" w:cs="Arial"/>
        </w:rPr>
        <w:t>. Geraadpleegd op 21 november 2023, van https://www.forbes.com/sites/square/2021/09/28/how-to-make-long-term-investments-in-your-staff/</w:t>
      </w:r>
    </w:p>
    <w:p w14:paraId="2994B2C9" w14:textId="77777777" w:rsidR="00096EFA" w:rsidRPr="00CD5482" w:rsidRDefault="00096EFA" w:rsidP="00096EFA">
      <w:pPr>
        <w:pStyle w:val="Normaalweb"/>
        <w:spacing w:before="0" w:beforeAutospacing="0" w:after="0" w:afterAutospacing="0" w:line="480" w:lineRule="auto"/>
        <w:ind w:left="720" w:hanging="720"/>
        <w:rPr>
          <w:rFonts w:ascii="Arial" w:hAnsi="Arial" w:cs="Arial"/>
          <w:sz w:val="22"/>
          <w:szCs w:val="22"/>
        </w:rPr>
      </w:pPr>
    </w:p>
    <w:p w14:paraId="4C1B47B2" w14:textId="55549994" w:rsidR="00096EFA" w:rsidRPr="00CD5482" w:rsidRDefault="00096EFA" w:rsidP="00096EFA">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Gemeente Peel en Maas. (z.d.). </w:t>
      </w:r>
      <w:r w:rsidRPr="00CD5482">
        <w:rPr>
          <w:rFonts w:ascii="Arial" w:hAnsi="Arial" w:cs="Arial"/>
          <w:i/>
          <w:iCs/>
          <w:sz w:val="22"/>
          <w:szCs w:val="22"/>
        </w:rPr>
        <w:t>Sign in to your account</w:t>
      </w:r>
      <w:r w:rsidRPr="00CD5482">
        <w:rPr>
          <w:rFonts w:ascii="Arial" w:hAnsi="Arial" w:cs="Arial"/>
          <w:sz w:val="22"/>
          <w:szCs w:val="22"/>
        </w:rPr>
        <w:t>. Geraadpleegd op 5 januari 2024, van https://intranet.peelenmaas.nl/umbraco/organisatie/besturingskompas-en-organisatieplan/</w:t>
      </w:r>
    </w:p>
    <w:p w14:paraId="33E45B9A" w14:textId="7B334E49" w:rsidR="070D99E2" w:rsidRPr="00CD5482" w:rsidRDefault="070D99E2" w:rsidP="7305759A">
      <w:pPr>
        <w:spacing w:after="0" w:line="480" w:lineRule="auto"/>
        <w:ind w:left="720" w:hanging="720"/>
        <w:rPr>
          <w:rFonts w:ascii="Arial" w:eastAsia="Arial" w:hAnsi="Arial" w:cs="Arial"/>
        </w:rPr>
      </w:pPr>
    </w:p>
    <w:p w14:paraId="2D63E81E" w14:textId="03A4FF97" w:rsidR="070D99E2" w:rsidRPr="00CD5482" w:rsidRDefault="4D2733D0" w:rsidP="7305759A">
      <w:pPr>
        <w:spacing w:after="0" w:line="480" w:lineRule="auto"/>
        <w:ind w:left="720" w:hanging="720"/>
        <w:rPr>
          <w:rFonts w:ascii="Arial" w:eastAsia="Arial" w:hAnsi="Arial" w:cs="Arial"/>
          <w:lang w:val="en-GB"/>
        </w:rPr>
      </w:pPr>
      <w:r w:rsidRPr="00CD5482">
        <w:rPr>
          <w:rFonts w:ascii="Arial" w:eastAsia="Arial" w:hAnsi="Arial" w:cs="Arial"/>
        </w:rPr>
        <w:t xml:space="preserve">Greenhaus, J. H., &amp; Allen, T. D. (2011). </w:t>
      </w:r>
      <w:r w:rsidRPr="00CD5482">
        <w:rPr>
          <w:rFonts w:ascii="Arial" w:eastAsia="Arial" w:hAnsi="Arial" w:cs="Arial"/>
          <w:lang w:val="en-GB"/>
        </w:rPr>
        <w:t xml:space="preserve">Work–family balance: A review and extension of the literature. In J. C. Quick &amp; L. E. Tetrick (Eds.), </w:t>
      </w:r>
      <w:r w:rsidRPr="00CD5482">
        <w:rPr>
          <w:rFonts w:ascii="Arial" w:eastAsia="Arial" w:hAnsi="Arial" w:cs="Arial"/>
          <w:i/>
          <w:iCs/>
          <w:lang w:val="en-GB"/>
        </w:rPr>
        <w:t>Handbook of occupational health psychology</w:t>
      </w:r>
      <w:r w:rsidRPr="00CD5482">
        <w:rPr>
          <w:rFonts w:ascii="Arial" w:eastAsia="Arial" w:hAnsi="Arial" w:cs="Arial"/>
          <w:lang w:val="en-GB"/>
        </w:rPr>
        <w:t xml:space="preserve"> (pp. 165–183). American Psychological Association.</w:t>
      </w:r>
    </w:p>
    <w:p w14:paraId="031146D5" w14:textId="74C0C7C2" w:rsidR="7305759A" w:rsidRPr="00CD5482" w:rsidRDefault="7305759A" w:rsidP="00324C61">
      <w:pPr>
        <w:spacing w:after="0" w:line="480" w:lineRule="auto"/>
        <w:rPr>
          <w:rFonts w:ascii="Arial" w:eastAsia="Times New Roman" w:hAnsi="Arial" w:cs="Arial"/>
          <w:lang w:val="en-GB"/>
        </w:rPr>
      </w:pPr>
    </w:p>
    <w:p w14:paraId="0339B21C" w14:textId="3031036A" w:rsidR="070D99E2" w:rsidRPr="00CD5482" w:rsidRDefault="772BA6FB" w:rsidP="2CABBD31">
      <w:pPr>
        <w:spacing w:after="0" w:line="480" w:lineRule="auto"/>
        <w:ind w:left="720" w:hanging="720"/>
        <w:rPr>
          <w:rFonts w:ascii="Arial" w:eastAsia="Times New Roman" w:hAnsi="Arial" w:cs="Arial"/>
          <w:lang w:val="en-GB"/>
        </w:rPr>
      </w:pPr>
      <w:r w:rsidRPr="00CD5482">
        <w:rPr>
          <w:rFonts w:ascii="Arial" w:eastAsia="Times New Roman" w:hAnsi="Arial" w:cs="Arial"/>
          <w:lang w:val="en-GB"/>
        </w:rPr>
        <w:t xml:space="preserve">Handy, C. (2007). </w:t>
      </w:r>
      <w:r w:rsidRPr="00CD5482">
        <w:rPr>
          <w:rFonts w:ascii="Arial" w:eastAsia="Times New Roman" w:hAnsi="Arial" w:cs="Arial"/>
          <w:i/>
          <w:iCs/>
          <w:lang w:val="en-GB"/>
        </w:rPr>
        <w:t>Understanding organizations</w:t>
      </w:r>
      <w:r w:rsidRPr="00CD5482">
        <w:rPr>
          <w:rFonts w:ascii="Arial" w:eastAsia="Times New Roman" w:hAnsi="Arial" w:cs="Arial"/>
          <w:lang w:val="en-GB"/>
        </w:rPr>
        <w:t>. Penguin Books.</w:t>
      </w:r>
    </w:p>
    <w:p w14:paraId="3010B3D6" w14:textId="77777777" w:rsidR="00FC4A60" w:rsidRPr="00CD5482" w:rsidRDefault="00FC4A60" w:rsidP="2CABBD31">
      <w:pPr>
        <w:rPr>
          <w:rFonts w:ascii="Arial" w:hAnsi="Arial" w:cs="Arial"/>
          <w:lang w:val="en-US"/>
        </w:rPr>
      </w:pPr>
    </w:p>
    <w:p w14:paraId="497BF7D5" w14:textId="6E683D9D" w:rsidR="070D99E2" w:rsidRPr="00CD5482" w:rsidRDefault="00FC4A60" w:rsidP="2CABBD31">
      <w:pPr>
        <w:rPr>
          <w:rFonts w:ascii="Arial" w:eastAsia="Arial" w:hAnsi="Arial" w:cs="Arial"/>
          <w:b/>
          <w:bCs/>
          <w:lang w:val="en-GB"/>
        </w:rPr>
      </w:pPr>
      <w:r w:rsidRPr="00CD5482">
        <w:rPr>
          <w:rFonts w:ascii="Arial" w:hAnsi="Arial" w:cs="Arial"/>
          <w:lang w:val="en-US"/>
        </w:rPr>
        <w:t>Herzberg, F., Mausner, B., &amp; Snydermann B. (1959). The motivation to work. New York: Wiley.</w:t>
      </w:r>
    </w:p>
    <w:p w14:paraId="73390B02" w14:textId="77777777" w:rsidR="00FC4A60" w:rsidRPr="00CD5482" w:rsidRDefault="00FC4A60" w:rsidP="583E5671">
      <w:pPr>
        <w:spacing w:after="0" w:line="480" w:lineRule="auto"/>
        <w:ind w:left="720" w:hanging="720"/>
        <w:rPr>
          <w:rFonts w:ascii="Arial" w:eastAsia="Times New Roman" w:hAnsi="Arial" w:cs="Arial"/>
          <w:lang w:val="en-GB"/>
        </w:rPr>
      </w:pPr>
    </w:p>
    <w:p w14:paraId="481123F6" w14:textId="40FADE90" w:rsidR="78E96494" w:rsidRPr="00CD5482" w:rsidRDefault="78E96494" w:rsidP="583E5671">
      <w:pPr>
        <w:spacing w:after="0" w:line="480" w:lineRule="auto"/>
        <w:ind w:left="720" w:hanging="720"/>
        <w:rPr>
          <w:rFonts w:ascii="Arial" w:hAnsi="Arial" w:cs="Arial"/>
          <w:lang w:val="en-GB"/>
        </w:rPr>
      </w:pPr>
      <w:r w:rsidRPr="00CD5482">
        <w:rPr>
          <w:rFonts w:ascii="Arial" w:eastAsia="Times New Roman" w:hAnsi="Arial" w:cs="Arial"/>
          <w:lang w:val="en-GB"/>
        </w:rPr>
        <w:t xml:space="preserve">Hofstede, G. (2011). Dimensionalizing Cultures: The Hofstede Model in context. </w:t>
      </w:r>
      <w:r w:rsidRPr="00CD5482">
        <w:rPr>
          <w:rFonts w:ascii="Arial" w:eastAsia="Times New Roman" w:hAnsi="Arial" w:cs="Arial"/>
          <w:i/>
          <w:iCs/>
          <w:lang w:val="en-GB"/>
        </w:rPr>
        <w:t>Online Readings in Psychology and Culture</w:t>
      </w:r>
      <w:r w:rsidRPr="00CD5482">
        <w:rPr>
          <w:rFonts w:ascii="Arial" w:eastAsia="Times New Roman" w:hAnsi="Arial" w:cs="Arial"/>
          <w:lang w:val="en-GB"/>
        </w:rPr>
        <w:t xml:space="preserve">, </w:t>
      </w:r>
      <w:r w:rsidRPr="00CD5482">
        <w:rPr>
          <w:rFonts w:ascii="Arial" w:eastAsia="Times New Roman" w:hAnsi="Arial" w:cs="Arial"/>
          <w:i/>
          <w:iCs/>
          <w:lang w:val="en-GB"/>
        </w:rPr>
        <w:t>2</w:t>
      </w:r>
      <w:r w:rsidRPr="00CD5482">
        <w:rPr>
          <w:rFonts w:ascii="Arial" w:eastAsia="Times New Roman" w:hAnsi="Arial" w:cs="Arial"/>
          <w:lang w:val="en-GB"/>
        </w:rPr>
        <w:t>(1). https://doi.org/10.9707/2307-0919.1014</w:t>
      </w:r>
    </w:p>
    <w:p w14:paraId="0F904E0E" w14:textId="4744ADEE" w:rsidR="583E5671" w:rsidRPr="00CD5482" w:rsidRDefault="583E5671" w:rsidP="583E5671">
      <w:pPr>
        <w:spacing w:after="0" w:line="480" w:lineRule="auto"/>
        <w:ind w:left="720" w:hanging="720"/>
        <w:rPr>
          <w:rFonts w:ascii="Arial" w:eastAsia="Times New Roman" w:hAnsi="Arial" w:cs="Arial"/>
          <w:lang w:val="en-GB"/>
        </w:rPr>
      </w:pPr>
    </w:p>
    <w:p w14:paraId="78503BEC" w14:textId="2A601EB9" w:rsidR="070D99E2" w:rsidRPr="00CD5482" w:rsidRDefault="35F594C1" w:rsidP="2CABBD31">
      <w:pPr>
        <w:spacing w:after="0" w:line="480" w:lineRule="auto"/>
        <w:ind w:left="720" w:hanging="720"/>
        <w:rPr>
          <w:rFonts w:ascii="Arial" w:hAnsi="Arial" w:cs="Arial"/>
        </w:rPr>
      </w:pPr>
      <w:r w:rsidRPr="00CD5482">
        <w:rPr>
          <w:rFonts w:ascii="Arial" w:eastAsia="Times New Roman" w:hAnsi="Arial" w:cs="Arial"/>
          <w:lang w:val="en-GB"/>
        </w:rPr>
        <w:t xml:space="preserve">Hofstede, G., Hofstede, G., &amp; Minkov, M. (2011). </w:t>
      </w:r>
      <w:r w:rsidRPr="00CD5482">
        <w:rPr>
          <w:rFonts w:ascii="Arial" w:eastAsia="Times New Roman" w:hAnsi="Arial" w:cs="Arial"/>
          <w:i/>
          <w:iCs/>
        </w:rPr>
        <w:t>Allemaal andersdenkenden: omgaan met cultuurverschillen</w:t>
      </w:r>
      <w:r w:rsidRPr="00CD5482">
        <w:rPr>
          <w:rFonts w:ascii="Arial" w:eastAsia="Times New Roman" w:hAnsi="Arial" w:cs="Arial"/>
        </w:rPr>
        <w:t>.</w:t>
      </w:r>
    </w:p>
    <w:p w14:paraId="06F31B3D" w14:textId="77777777" w:rsidR="00826357" w:rsidRPr="00CD5482" w:rsidRDefault="00826357" w:rsidP="0FD40813">
      <w:pPr>
        <w:spacing w:after="0" w:line="480" w:lineRule="auto"/>
        <w:ind w:left="720" w:hanging="720"/>
        <w:rPr>
          <w:rFonts w:ascii="Arial" w:eastAsia="Arial" w:hAnsi="Arial" w:cs="Arial"/>
        </w:rPr>
      </w:pPr>
    </w:p>
    <w:p w14:paraId="45D0413F" w14:textId="2B46FE59" w:rsidR="00826357" w:rsidRPr="00CD5482" w:rsidRDefault="00826357" w:rsidP="0FD40813">
      <w:pPr>
        <w:spacing w:after="0" w:line="480" w:lineRule="auto"/>
        <w:ind w:left="720" w:hanging="720"/>
        <w:rPr>
          <w:rFonts w:ascii="Arial" w:eastAsia="Arial" w:hAnsi="Arial" w:cs="Arial"/>
        </w:rPr>
      </w:pPr>
      <w:r w:rsidRPr="00CD5482">
        <w:rPr>
          <w:rFonts w:ascii="Arial" w:hAnsi="Arial" w:cs="Arial"/>
          <w:lang w:val="en-GB"/>
        </w:rPr>
        <w:t xml:space="preserve">Hollstrom, T. (2020). What's in it for me (Doctoraalscriptie, Umea University). </w:t>
      </w:r>
      <w:r w:rsidRPr="00CD5482">
        <w:rPr>
          <w:rFonts w:ascii="Arial" w:hAnsi="Arial" w:cs="Arial"/>
        </w:rPr>
        <w:t>Geraadpleegd van https://www.diva-portal.org/smash/get/diva2:1450308/FULLTEXT01.pdf (geraadpleegd op 15 januari 2024)</w:t>
      </w:r>
    </w:p>
    <w:p w14:paraId="52950708" w14:textId="77777777" w:rsidR="00826357" w:rsidRPr="00CD5482" w:rsidRDefault="00826357" w:rsidP="0FD40813">
      <w:pPr>
        <w:spacing w:after="0" w:line="480" w:lineRule="auto"/>
        <w:ind w:left="720" w:hanging="720"/>
        <w:rPr>
          <w:rFonts w:ascii="Arial" w:eastAsia="Arial" w:hAnsi="Arial" w:cs="Arial"/>
        </w:rPr>
      </w:pPr>
    </w:p>
    <w:p w14:paraId="072729B0" w14:textId="6F493E0D" w:rsidR="070D99E2" w:rsidRPr="00CD5482" w:rsidRDefault="35F594C1" w:rsidP="0FD40813">
      <w:pPr>
        <w:spacing w:after="0" w:line="480" w:lineRule="auto"/>
        <w:ind w:left="720" w:hanging="720"/>
        <w:rPr>
          <w:rFonts w:ascii="Arial" w:eastAsia="Arial" w:hAnsi="Arial" w:cs="Arial"/>
        </w:rPr>
      </w:pPr>
      <w:r w:rsidRPr="00CD5482">
        <w:rPr>
          <w:rFonts w:ascii="Arial" w:eastAsia="Arial" w:hAnsi="Arial" w:cs="Arial"/>
        </w:rPr>
        <w:t>.</w:t>
      </w:r>
      <w:r w:rsidR="6A0DE3CF" w:rsidRPr="00CD5482">
        <w:rPr>
          <w:rFonts w:ascii="Arial" w:eastAsia="Times New Roman" w:hAnsi="Arial" w:cs="Arial"/>
        </w:rPr>
        <w:t xml:space="preserve"> HR Praktijk. (z.d.). </w:t>
      </w:r>
      <w:r w:rsidR="6A0DE3CF" w:rsidRPr="00CD5482">
        <w:rPr>
          <w:rFonts w:ascii="Arial" w:eastAsia="Times New Roman" w:hAnsi="Arial" w:cs="Arial"/>
          <w:i/>
          <w:iCs/>
        </w:rPr>
        <w:t>Cafetariamodel | HR praktijk wetten &amp; regels - Antwoorden voor personeelsmanagement</w:t>
      </w:r>
      <w:r w:rsidR="6A0DE3CF" w:rsidRPr="00CD5482">
        <w:rPr>
          <w:rFonts w:ascii="Arial" w:eastAsia="Times New Roman" w:hAnsi="Arial" w:cs="Arial"/>
        </w:rPr>
        <w:t>. Geraadpleegd op 21 november 2023, van https://premium.hrpraktijk.nl/themas/Arbeidsvoorwaarden/onderwerpen/Cafetariamodel</w:t>
      </w:r>
    </w:p>
    <w:p w14:paraId="4982CE8C" w14:textId="2A207658" w:rsidR="070D99E2" w:rsidRPr="00CD5482" w:rsidRDefault="070D99E2" w:rsidP="0FD40813">
      <w:pPr>
        <w:spacing w:after="0" w:line="480" w:lineRule="auto"/>
        <w:ind w:left="720" w:hanging="720"/>
        <w:rPr>
          <w:rFonts w:ascii="Arial" w:eastAsia="Arial" w:hAnsi="Arial" w:cs="Arial"/>
        </w:rPr>
      </w:pPr>
    </w:p>
    <w:p w14:paraId="065E457E" w14:textId="5A39EBA4" w:rsidR="070D99E2" w:rsidRPr="00CD5482" w:rsidRDefault="5BB71ACD" w:rsidP="688899A8">
      <w:pPr>
        <w:spacing w:after="0" w:line="480" w:lineRule="auto"/>
        <w:ind w:left="720" w:hanging="720"/>
        <w:rPr>
          <w:rFonts w:ascii="Arial" w:eastAsia="Arial" w:hAnsi="Arial" w:cs="Arial"/>
        </w:rPr>
      </w:pPr>
      <w:r w:rsidRPr="00CD5482">
        <w:rPr>
          <w:rFonts w:ascii="Arial" w:eastAsia="Arial" w:hAnsi="Arial" w:cs="Arial"/>
        </w:rPr>
        <w:t xml:space="preserve">HR Praktijk. (z.d.). </w:t>
      </w:r>
      <w:r w:rsidRPr="00CD5482">
        <w:rPr>
          <w:rFonts w:ascii="Arial" w:eastAsia="Arial" w:hAnsi="Arial" w:cs="Arial"/>
          <w:i/>
          <w:iCs/>
        </w:rPr>
        <w:t>Duidelijke employee value proposition essentieel om je als organisatie te onderscheiden van de concurrentie</w:t>
      </w:r>
      <w:r w:rsidRPr="00CD5482">
        <w:rPr>
          <w:rFonts w:ascii="Arial" w:eastAsia="Arial" w:hAnsi="Arial" w:cs="Arial"/>
        </w:rPr>
        <w:t xml:space="preserve">. Geraadpleegd op 18 oktober 2023, van </w:t>
      </w:r>
      <w:r w:rsidRPr="00CD5482">
        <w:rPr>
          <w:rFonts w:ascii="Arial" w:eastAsia="Arial" w:hAnsi="Arial" w:cs="Arial"/>
        </w:rPr>
        <w:lastRenderedPageBreak/>
        <w:t>https://www.hrpraktijk.nl/topics/nieuws/duidelijke-employee-value-proposition-essentieel-om-je-als-organisatie-te</w:t>
      </w:r>
    </w:p>
    <w:p w14:paraId="789E8B63" w14:textId="16A46BE1" w:rsidR="070D99E2" w:rsidRPr="00CD5482" w:rsidRDefault="070D99E2" w:rsidP="2CABBD31">
      <w:pPr>
        <w:spacing w:after="0" w:line="480" w:lineRule="auto"/>
        <w:ind w:left="720" w:hanging="720"/>
        <w:rPr>
          <w:rFonts w:ascii="Arial" w:eastAsia="Times New Roman" w:hAnsi="Arial" w:cs="Arial"/>
        </w:rPr>
      </w:pPr>
    </w:p>
    <w:p w14:paraId="4A5284FD" w14:textId="77777777" w:rsidR="00364E74" w:rsidRPr="00CD5482" w:rsidRDefault="00364E74" w:rsidP="00364E74">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rPr>
        <w:t xml:space="preserve">Hussein, A. M., Al-Jubori, I. A. M., &amp; Mahdi, A. A. K. (2022). </w:t>
      </w:r>
      <w:r w:rsidRPr="00CD5482">
        <w:rPr>
          <w:rFonts w:ascii="Arial" w:hAnsi="Arial" w:cs="Arial"/>
          <w:sz w:val="22"/>
          <w:szCs w:val="22"/>
          <w:lang w:val="en-GB"/>
        </w:rPr>
        <w:t xml:space="preserve">The mediating role of organizational reputation in promoting the impact of employee value proposition on organizational commitment. </w:t>
      </w:r>
      <w:r w:rsidRPr="00CD5482">
        <w:rPr>
          <w:rFonts w:ascii="Arial" w:hAnsi="Arial" w:cs="Arial"/>
          <w:i/>
          <w:iCs/>
          <w:sz w:val="22"/>
          <w:szCs w:val="22"/>
          <w:lang w:val="en-GB"/>
        </w:rPr>
        <w:t>Webology</w:t>
      </w:r>
      <w:r w:rsidRPr="00CD5482">
        <w:rPr>
          <w:rFonts w:ascii="Arial" w:hAnsi="Arial" w:cs="Arial"/>
          <w:sz w:val="22"/>
          <w:szCs w:val="22"/>
          <w:lang w:val="en-GB"/>
        </w:rPr>
        <w:t xml:space="preserve">, </w:t>
      </w:r>
      <w:r w:rsidRPr="00CD5482">
        <w:rPr>
          <w:rFonts w:ascii="Arial" w:hAnsi="Arial" w:cs="Arial"/>
          <w:i/>
          <w:iCs/>
          <w:sz w:val="22"/>
          <w:szCs w:val="22"/>
          <w:lang w:val="en-GB"/>
        </w:rPr>
        <w:t>19</w:t>
      </w:r>
      <w:r w:rsidRPr="00CD5482">
        <w:rPr>
          <w:rFonts w:ascii="Arial" w:hAnsi="Arial" w:cs="Arial"/>
          <w:sz w:val="22"/>
          <w:szCs w:val="22"/>
          <w:lang w:val="en-GB"/>
        </w:rPr>
        <w:t>(1), 832–853. https://doi.org/10.14704/web/v19i1/web19058</w:t>
      </w:r>
    </w:p>
    <w:p w14:paraId="3CCB506F" w14:textId="77777777" w:rsidR="00364E74" w:rsidRPr="00CD5482" w:rsidRDefault="00364E74" w:rsidP="2CABBD31">
      <w:pPr>
        <w:spacing w:after="0" w:line="480" w:lineRule="auto"/>
        <w:ind w:left="720" w:hanging="720"/>
        <w:rPr>
          <w:rFonts w:ascii="Arial" w:eastAsia="Times New Roman" w:hAnsi="Arial" w:cs="Arial"/>
          <w:lang w:val="en-GB"/>
        </w:rPr>
      </w:pPr>
    </w:p>
    <w:p w14:paraId="0F425369" w14:textId="79796163" w:rsidR="070D99E2" w:rsidRPr="00CD5482" w:rsidRDefault="3D0FD0D6" w:rsidP="2CABBD31">
      <w:pPr>
        <w:spacing w:after="0" w:line="480" w:lineRule="auto"/>
        <w:ind w:left="720" w:hanging="720"/>
        <w:rPr>
          <w:rFonts w:ascii="Arial" w:hAnsi="Arial" w:cs="Arial"/>
          <w:lang w:val="en-US"/>
        </w:rPr>
      </w:pPr>
      <w:r w:rsidRPr="00CD5482">
        <w:rPr>
          <w:rFonts w:ascii="Arial" w:eastAsia="Times New Roman" w:hAnsi="Arial" w:cs="Arial"/>
          <w:lang w:val="en-GB"/>
        </w:rPr>
        <w:t xml:space="preserve">Islam, G., &amp; Zyphur, M. J. (2009). Rituals in organizations. </w:t>
      </w:r>
      <w:r w:rsidRPr="00CD5482">
        <w:rPr>
          <w:rFonts w:ascii="Arial" w:eastAsia="Times New Roman" w:hAnsi="Arial" w:cs="Arial"/>
          <w:i/>
          <w:iCs/>
          <w:lang w:val="en-GB"/>
        </w:rPr>
        <w:t>Group &amp; Organization Management</w:t>
      </w:r>
      <w:r w:rsidRPr="00CD5482">
        <w:rPr>
          <w:rFonts w:ascii="Arial" w:eastAsia="Times New Roman" w:hAnsi="Arial" w:cs="Arial"/>
          <w:lang w:val="en-GB"/>
        </w:rPr>
        <w:t xml:space="preserve">, </w:t>
      </w:r>
      <w:r w:rsidRPr="00CD5482">
        <w:rPr>
          <w:rFonts w:ascii="Arial" w:eastAsia="Times New Roman" w:hAnsi="Arial" w:cs="Arial"/>
          <w:i/>
          <w:iCs/>
          <w:lang w:val="en-GB"/>
        </w:rPr>
        <w:t>34</w:t>
      </w:r>
      <w:r w:rsidRPr="00CD5482">
        <w:rPr>
          <w:rFonts w:ascii="Arial" w:eastAsia="Times New Roman" w:hAnsi="Arial" w:cs="Arial"/>
          <w:lang w:val="en-GB"/>
        </w:rPr>
        <w:t xml:space="preserve">(1), 114–139. </w:t>
      </w:r>
      <w:r w:rsidRPr="00CD5482">
        <w:rPr>
          <w:rFonts w:ascii="Arial" w:eastAsia="Times New Roman" w:hAnsi="Arial" w:cs="Arial"/>
          <w:lang w:val="en-US"/>
        </w:rPr>
        <w:t>https://doi.org/10.1177/1059601108329717</w:t>
      </w:r>
    </w:p>
    <w:p w14:paraId="00950099" w14:textId="531A04B1" w:rsidR="070D99E2" w:rsidRPr="00CD5482" w:rsidRDefault="070D99E2" w:rsidP="0FD40813">
      <w:pPr>
        <w:spacing w:after="0" w:line="480" w:lineRule="auto"/>
        <w:ind w:left="720" w:hanging="720"/>
        <w:rPr>
          <w:rFonts w:ascii="Arial" w:eastAsia="Times New Roman" w:hAnsi="Arial" w:cs="Arial"/>
          <w:lang w:val="en-US"/>
        </w:rPr>
      </w:pPr>
    </w:p>
    <w:p w14:paraId="4A8904E0" w14:textId="77777777" w:rsidR="00404259" w:rsidRPr="00CD5482" w:rsidRDefault="00404259" w:rsidP="00404259">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Klein, C. (2022, 13 augustus). “Achilleshiel van Maatschappij”, Zes oorzaken van personeelstekort. </w:t>
      </w:r>
      <w:r w:rsidRPr="00CD5482">
        <w:rPr>
          <w:rFonts w:ascii="Arial" w:hAnsi="Arial" w:cs="Arial"/>
          <w:i/>
          <w:iCs/>
          <w:sz w:val="22"/>
          <w:szCs w:val="22"/>
        </w:rPr>
        <w:t>NOS</w:t>
      </w:r>
      <w:r w:rsidRPr="00CD5482">
        <w:rPr>
          <w:rFonts w:ascii="Arial" w:hAnsi="Arial" w:cs="Arial"/>
          <w:sz w:val="22"/>
          <w:szCs w:val="22"/>
        </w:rPr>
        <w:t xml:space="preserve">. Geraadpleegd op 25 oktober 2023, van </w:t>
      </w:r>
      <w:r w:rsidRPr="00CD5482">
        <w:rPr>
          <w:rStyle w:val="url"/>
          <w:rFonts w:ascii="Arial" w:eastAsiaTheme="majorEastAsia" w:hAnsi="Arial" w:cs="Arial"/>
          <w:sz w:val="22"/>
          <w:szCs w:val="22"/>
        </w:rPr>
        <w:t>https://nos.nl/artikel/2440392-achilleshiel-van-maatschappij-zes-oorzaken-van-personeelstekort</w:t>
      </w:r>
    </w:p>
    <w:p w14:paraId="723800D1" w14:textId="77777777" w:rsidR="00167B4C" w:rsidRPr="00CD5482" w:rsidRDefault="00167B4C" w:rsidP="00DE1959">
      <w:pPr>
        <w:pStyle w:val="Normaalweb"/>
        <w:spacing w:before="0" w:beforeAutospacing="0" w:after="0" w:afterAutospacing="0" w:line="480" w:lineRule="auto"/>
        <w:rPr>
          <w:rFonts w:ascii="Arial" w:hAnsi="Arial" w:cs="Arial"/>
          <w:sz w:val="22"/>
          <w:szCs w:val="22"/>
        </w:rPr>
      </w:pPr>
    </w:p>
    <w:p w14:paraId="41F295D3" w14:textId="2D334348" w:rsidR="007E74A0" w:rsidRPr="00CD5482" w:rsidRDefault="007E74A0" w:rsidP="00167B4C">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shd w:val="clear" w:color="auto" w:fill="FFFFFF"/>
          <w:lang w:val="en-US"/>
        </w:rPr>
        <w:t>Knight, C., &amp; Haslam, S. A. (2010). The relative merits of lean, enriched, and empowered offices: An experimental examination of the impact of workspace management strategies on well-being and productivity. </w:t>
      </w:r>
      <w:r w:rsidRPr="00CD5482">
        <w:rPr>
          <w:rStyle w:val="Nadruk"/>
          <w:rFonts w:ascii="Arial" w:hAnsi="Arial" w:cs="Arial"/>
          <w:sz w:val="22"/>
          <w:szCs w:val="22"/>
          <w:shd w:val="clear" w:color="auto" w:fill="FFFFFF"/>
          <w:lang w:val="en-US"/>
        </w:rPr>
        <w:t>Journal of Experimental Psychology: Applied, 16</w:t>
      </w:r>
      <w:r w:rsidRPr="00CD5482">
        <w:rPr>
          <w:rFonts w:ascii="Arial" w:hAnsi="Arial" w:cs="Arial"/>
          <w:sz w:val="22"/>
          <w:szCs w:val="22"/>
          <w:shd w:val="clear" w:color="auto" w:fill="FFFFFF"/>
          <w:lang w:val="en-US"/>
        </w:rPr>
        <w:t>(2), 158–172. </w:t>
      </w:r>
      <w:r w:rsidRPr="00CD5482">
        <w:rPr>
          <w:rFonts w:ascii="Arial" w:eastAsiaTheme="majorEastAsia" w:hAnsi="Arial" w:cs="Arial"/>
          <w:sz w:val="22"/>
          <w:szCs w:val="22"/>
          <w:shd w:val="clear" w:color="auto" w:fill="FFFFFF"/>
          <w:lang w:val="en-US"/>
        </w:rPr>
        <w:t>https://doi.org/10.1037/a0019292</w:t>
      </w:r>
    </w:p>
    <w:p w14:paraId="249DFEA9" w14:textId="77777777" w:rsidR="007E74A0" w:rsidRPr="00CD5482" w:rsidRDefault="007E74A0" w:rsidP="00167B4C">
      <w:pPr>
        <w:pStyle w:val="Normaalweb"/>
        <w:spacing w:before="0" w:beforeAutospacing="0" w:after="0" w:afterAutospacing="0" w:line="480" w:lineRule="auto"/>
        <w:ind w:left="720" w:hanging="720"/>
        <w:rPr>
          <w:rFonts w:ascii="Arial" w:hAnsi="Arial" w:cs="Arial"/>
          <w:sz w:val="22"/>
          <w:szCs w:val="22"/>
          <w:lang w:val="en-GB"/>
        </w:rPr>
      </w:pPr>
    </w:p>
    <w:p w14:paraId="0B850DFB" w14:textId="607C88EE" w:rsidR="00167B4C" w:rsidRPr="00CD5482" w:rsidRDefault="00167B4C" w:rsidP="00167B4C">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Knox, S., &amp; Freeman, C. (2006). Measuring and managing employer brand image in the service industry. </w:t>
      </w:r>
      <w:r w:rsidRPr="00CD5482">
        <w:rPr>
          <w:rFonts w:ascii="Arial" w:hAnsi="Arial" w:cs="Arial"/>
          <w:i/>
          <w:iCs/>
          <w:sz w:val="22"/>
          <w:szCs w:val="22"/>
          <w:lang w:val="en-GB"/>
        </w:rPr>
        <w:t>Journal of Marketing Management</w:t>
      </w:r>
      <w:r w:rsidRPr="00CD5482">
        <w:rPr>
          <w:rFonts w:ascii="Arial" w:hAnsi="Arial" w:cs="Arial"/>
          <w:sz w:val="22"/>
          <w:szCs w:val="22"/>
          <w:lang w:val="en-GB"/>
        </w:rPr>
        <w:t xml:space="preserve">, </w:t>
      </w:r>
      <w:r w:rsidRPr="00CD5482">
        <w:rPr>
          <w:rFonts w:ascii="Arial" w:hAnsi="Arial" w:cs="Arial"/>
          <w:i/>
          <w:iCs/>
          <w:sz w:val="22"/>
          <w:szCs w:val="22"/>
          <w:lang w:val="en-GB"/>
        </w:rPr>
        <w:t>22</w:t>
      </w:r>
      <w:r w:rsidRPr="00CD5482">
        <w:rPr>
          <w:rFonts w:ascii="Arial" w:hAnsi="Arial" w:cs="Arial"/>
          <w:sz w:val="22"/>
          <w:szCs w:val="22"/>
          <w:lang w:val="en-GB"/>
        </w:rPr>
        <w:t>(7–8), 695–716. https://doi.org/10.1362/026725706778612103</w:t>
      </w:r>
    </w:p>
    <w:p w14:paraId="56069318" w14:textId="77777777" w:rsidR="00DE1959" w:rsidRPr="00CD5482" w:rsidRDefault="00DE1959" w:rsidP="00DE1959">
      <w:pPr>
        <w:spacing w:after="0" w:line="480" w:lineRule="auto"/>
        <w:ind w:left="720" w:hanging="720"/>
        <w:rPr>
          <w:rFonts w:ascii="Arial" w:eastAsia="Arial" w:hAnsi="Arial" w:cs="Arial"/>
          <w:lang w:val="en-US"/>
        </w:rPr>
      </w:pPr>
    </w:p>
    <w:p w14:paraId="04903782" w14:textId="2BAE3A7D" w:rsidR="00DE1959" w:rsidRPr="00CD5482" w:rsidRDefault="00DE1959" w:rsidP="00DE1959">
      <w:pPr>
        <w:spacing w:after="0" w:line="480" w:lineRule="auto"/>
        <w:ind w:left="720" w:hanging="720"/>
        <w:rPr>
          <w:rFonts w:ascii="Arial" w:eastAsia="Arial" w:hAnsi="Arial" w:cs="Arial"/>
        </w:rPr>
      </w:pPr>
      <w:r w:rsidRPr="00CD5482">
        <w:rPr>
          <w:rFonts w:ascii="Arial" w:eastAsia="Arial" w:hAnsi="Arial" w:cs="Arial"/>
          <w:lang w:val="en-US"/>
        </w:rPr>
        <w:t xml:space="preserve">Kock, R. (2023, 6 mei). </w:t>
      </w:r>
      <w:r w:rsidRPr="00CD5482">
        <w:rPr>
          <w:rFonts w:ascii="Arial" w:eastAsia="Arial" w:hAnsi="Arial" w:cs="Arial"/>
        </w:rPr>
        <w:t xml:space="preserve">Opkomst AI is grotere revolutie dan uitvinding computer. </w:t>
      </w:r>
      <w:r w:rsidRPr="00CD5482">
        <w:rPr>
          <w:rFonts w:ascii="Arial" w:eastAsia="Arial" w:hAnsi="Arial" w:cs="Arial"/>
          <w:i/>
          <w:iCs/>
        </w:rPr>
        <w:t>bnr.nl</w:t>
      </w:r>
      <w:r w:rsidRPr="00CD5482">
        <w:rPr>
          <w:rFonts w:ascii="Arial" w:eastAsia="Arial" w:hAnsi="Arial" w:cs="Arial"/>
        </w:rPr>
        <w:t xml:space="preserve">. Geraadpleegd op 18 oktober 2023, van </w:t>
      </w:r>
      <w:r w:rsidRPr="00CD5482">
        <w:rPr>
          <w:rFonts w:ascii="Arial" w:eastAsia="Arial" w:hAnsi="Arial" w:cs="Arial"/>
        </w:rPr>
        <w:lastRenderedPageBreak/>
        <w:t>https://www.bnr.nl/nieuws/technologie/10511919/opkomst-ai-is-grotere-revolutie-dan-uitvinding-computer</w:t>
      </w:r>
    </w:p>
    <w:p w14:paraId="7815DDD6" w14:textId="77777777" w:rsidR="00DE1959" w:rsidRPr="00CD5482" w:rsidRDefault="00DE1959" w:rsidP="00DE1959">
      <w:pPr>
        <w:spacing w:after="0" w:line="480" w:lineRule="auto"/>
        <w:jc w:val="both"/>
        <w:rPr>
          <w:rFonts w:ascii="Arial" w:eastAsia="Roboto" w:hAnsi="Arial" w:cs="Arial"/>
        </w:rPr>
      </w:pPr>
    </w:p>
    <w:p w14:paraId="1988394F" w14:textId="3E665D4B" w:rsidR="00DE1959" w:rsidRPr="00CD5482" w:rsidRDefault="00DE1959" w:rsidP="00DE1959">
      <w:pPr>
        <w:spacing w:after="0" w:line="480" w:lineRule="auto"/>
        <w:jc w:val="both"/>
        <w:rPr>
          <w:rFonts w:ascii="Arial" w:eastAsia="Roboto" w:hAnsi="Arial" w:cs="Arial"/>
          <w:lang w:val="en-GB"/>
        </w:rPr>
      </w:pPr>
      <w:r w:rsidRPr="00CD5482">
        <w:rPr>
          <w:rFonts w:ascii="Arial" w:eastAsia="Roboto" w:hAnsi="Arial" w:cs="Arial"/>
          <w:lang w:val="en-GB"/>
        </w:rPr>
        <w:t>Ledford, G., P. Mulvey, &amp; P. LeBlanc, (2000). The Rewards of Work: What Employees Value.</w:t>
      </w:r>
    </w:p>
    <w:p w14:paraId="1A0B4BC4" w14:textId="77777777" w:rsidR="00DE1959" w:rsidRPr="00CD5482" w:rsidRDefault="00DE1959" w:rsidP="00DE1959">
      <w:pPr>
        <w:spacing w:after="0" w:line="480" w:lineRule="auto"/>
        <w:jc w:val="both"/>
        <w:rPr>
          <w:rFonts w:ascii="Arial" w:eastAsia="Roboto" w:hAnsi="Arial" w:cs="Arial"/>
          <w:lang w:val="en-GB"/>
        </w:rPr>
      </w:pPr>
      <w:r w:rsidRPr="00CD5482">
        <w:rPr>
          <w:rFonts w:ascii="Arial" w:eastAsia="Roboto" w:hAnsi="Arial" w:cs="Arial"/>
          <w:lang w:val="en-GB"/>
        </w:rPr>
        <w:t>Scottsdale,AZ: WorldatWork; The Rewards of Work: How they Drive Performance, Retention and Satisfaction WorldatWork Journal, 9(3):6-18</w:t>
      </w:r>
    </w:p>
    <w:p w14:paraId="269F71D2" w14:textId="77777777" w:rsidR="004E1A3F" w:rsidRPr="00CD5482" w:rsidRDefault="004E1A3F" w:rsidP="004E1A3F">
      <w:pPr>
        <w:pStyle w:val="Normaalweb"/>
        <w:spacing w:before="0" w:beforeAutospacing="0" w:after="0" w:afterAutospacing="0" w:line="480" w:lineRule="auto"/>
        <w:ind w:left="720" w:hanging="720"/>
        <w:rPr>
          <w:rFonts w:ascii="Arial" w:hAnsi="Arial" w:cs="Arial"/>
          <w:sz w:val="22"/>
          <w:szCs w:val="22"/>
          <w:lang w:val="en-GB"/>
        </w:rPr>
      </w:pPr>
    </w:p>
    <w:p w14:paraId="1823A4DC" w14:textId="78E5E56D" w:rsidR="004E1A3F" w:rsidRPr="00CD5482" w:rsidRDefault="004E1A3F" w:rsidP="004E1A3F">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rPr>
        <w:t xml:space="preserve">Lee, C. H., &amp; Bruvold, N. T. (2003). </w:t>
      </w:r>
      <w:r w:rsidRPr="00CD5482">
        <w:rPr>
          <w:rFonts w:ascii="Arial" w:hAnsi="Arial" w:cs="Arial"/>
          <w:sz w:val="22"/>
          <w:szCs w:val="22"/>
          <w:lang w:val="en-GB"/>
        </w:rPr>
        <w:t xml:space="preserve">Creating value for employees: Investment in employee development. </w:t>
      </w:r>
      <w:r w:rsidRPr="00CD5482">
        <w:rPr>
          <w:rFonts w:ascii="Arial" w:hAnsi="Arial" w:cs="Arial"/>
          <w:i/>
          <w:iCs/>
          <w:sz w:val="22"/>
          <w:szCs w:val="22"/>
          <w:lang w:val="en-GB"/>
        </w:rPr>
        <w:t>International Journal of Human Resource Management</w:t>
      </w:r>
      <w:r w:rsidRPr="00CD5482">
        <w:rPr>
          <w:rFonts w:ascii="Arial" w:hAnsi="Arial" w:cs="Arial"/>
          <w:sz w:val="22"/>
          <w:szCs w:val="22"/>
          <w:lang w:val="en-GB"/>
        </w:rPr>
        <w:t xml:space="preserve">, </w:t>
      </w:r>
      <w:r w:rsidRPr="00CD5482">
        <w:rPr>
          <w:rFonts w:ascii="Arial" w:hAnsi="Arial" w:cs="Arial"/>
          <w:i/>
          <w:iCs/>
          <w:sz w:val="22"/>
          <w:szCs w:val="22"/>
          <w:lang w:val="en-GB"/>
        </w:rPr>
        <w:t>14</w:t>
      </w:r>
      <w:r w:rsidRPr="00CD5482">
        <w:rPr>
          <w:rFonts w:ascii="Arial" w:hAnsi="Arial" w:cs="Arial"/>
          <w:sz w:val="22"/>
          <w:szCs w:val="22"/>
          <w:lang w:val="en-GB"/>
        </w:rPr>
        <w:t>(6), 981–1000. https://doi.org/10.1080/0958519032000106173</w:t>
      </w:r>
    </w:p>
    <w:p w14:paraId="11B8CF30" w14:textId="77777777" w:rsidR="00EE48F2" w:rsidRPr="00CD5482" w:rsidRDefault="00EE48F2" w:rsidP="7305759A">
      <w:pPr>
        <w:spacing w:after="0" w:line="480" w:lineRule="auto"/>
        <w:rPr>
          <w:rFonts w:ascii="Arial" w:eastAsia="Roboto" w:hAnsi="Arial" w:cs="Arial"/>
          <w:lang w:val="en-GB"/>
        </w:rPr>
      </w:pPr>
    </w:p>
    <w:p w14:paraId="49D12F2D" w14:textId="3D5C1C5C" w:rsidR="5B7574F1" w:rsidRPr="00CD5482" w:rsidRDefault="5B7574F1" w:rsidP="7305759A">
      <w:pPr>
        <w:spacing w:after="0" w:line="480" w:lineRule="auto"/>
        <w:rPr>
          <w:rFonts w:ascii="Arial" w:eastAsia="Roboto" w:hAnsi="Arial" w:cs="Arial"/>
          <w:lang w:val="en-GB"/>
        </w:rPr>
      </w:pPr>
      <w:r w:rsidRPr="00CD5482">
        <w:rPr>
          <w:rFonts w:ascii="Arial" w:eastAsia="Roboto" w:hAnsi="Arial" w:cs="Arial"/>
          <w:lang w:val="en-GB"/>
        </w:rPr>
        <w:t xml:space="preserve">Maslow, A. H. (1943). A theory of human motivation. </w:t>
      </w:r>
      <w:r w:rsidRPr="00CD5482">
        <w:rPr>
          <w:rFonts w:ascii="Arial" w:eastAsia="Roboto" w:hAnsi="Arial" w:cs="Arial"/>
          <w:i/>
          <w:iCs/>
          <w:lang w:val="en-GB"/>
        </w:rPr>
        <w:t>Psychological Review, 50</w:t>
      </w:r>
      <w:r w:rsidRPr="00CD5482">
        <w:rPr>
          <w:rFonts w:ascii="Arial" w:eastAsia="Roboto" w:hAnsi="Arial" w:cs="Arial"/>
          <w:lang w:val="en-GB"/>
        </w:rPr>
        <w:t>(4), 370–396</w:t>
      </w:r>
    </w:p>
    <w:p w14:paraId="3BCBF053" w14:textId="6A149809" w:rsidR="7305759A" w:rsidRPr="00CD5482" w:rsidRDefault="7305759A" w:rsidP="7305759A">
      <w:pPr>
        <w:spacing w:after="0" w:line="480" w:lineRule="auto"/>
        <w:rPr>
          <w:rFonts w:ascii="Arial" w:eastAsia="Roboto" w:hAnsi="Arial" w:cs="Arial"/>
          <w:lang w:val="en-GB"/>
        </w:rPr>
      </w:pPr>
    </w:p>
    <w:p w14:paraId="7EC19001" w14:textId="4D12CF82" w:rsidR="070D99E2" w:rsidRPr="00CD5482" w:rsidRDefault="074FBBF7" w:rsidP="665F8560">
      <w:pPr>
        <w:spacing w:after="0" w:line="480" w:lineRule="auto"/>
        <w:rPr>
          <w:rFonts w:ascii="Arial" w:eastAsia="Roboto" w:hAnsi="Arial" w:cs="Arial"/>
          <w:u w:val="single"/>
          <w:lang w:val="en-GB"/>
        </w:rPr>
      </w:pPr>
      <w:r w:rsidRPr="00CD5482">
        <w:rPr>
          <w:rFonts w:ascii="Arial" w:eastAsia="Roboto" w:hAnsi="Arial" w:cs="Arial"/>
          <w:lang w:val="en-GB"/>
        </w:rPr>
        <w:t>McGregor, D. (1960). The Human Side of Enterprise. New York: Mcgraw-Hill.</w:t>
      </w:r>
    </w:p>
    <w:p w14:paraId="249B1A38" w14:textId="0518EB69" w:rsidR="070D99E2" w:rsidRPr="00CD5482" w:rsidRDefault="070D99E2" w:rsidP="665F8560">
      <w:pPr>
        <w:spacing w:after="0" w:line="480" w:lineRule="auto"/>
        <w:ind w:left="720" w:hanging="720"/>
        <w:rPr>
          <w:rFonts w:ascii="Arial" w:eastAsia="Times New Roman" w:hAnsi="Arial" w:cs="Arial"/>
          <w:lang w:val="en-GB"/>
        </w:rPr>
      </w:pPr>
    </w:p>
    <w:p w14:paraId="42033D4D" w14:textId="286EECB5" w:rsidR="070D99E2" w:rsidRPr="00CD5482" w:rsidRDefault="2769D061" w:rsidP="688899A8">
      <w:pPr>
        <w:spacing w:after="0" w:line="480" w:lineRule="auto"/>
        <w:ind w:left="720" w:hanging="720"/>
        <w:rPr>
          <w:rFonts w:ascii="Arial" w:hAnsi="Arial" w:cs="Arial"/>
        </w:rPr>
      </w:pPr>
      <w:r w:rsidRPr="00CD5482">
        <w:rPr>
          <w:rFonts w:ascii="Arial" w:eastAsia="Times New Roman" w:hAnsi="Arial" w:cs="Arial"/>
          <w:lang w:val="en-GB"/>
        </w:rPr>
        <w:t xml:space="preserve">Meesterburrie, A. (2021, 31 mei). </w:t>
      </w:r>
      <w:r w:rsidRPr="00CD5482">
        <w:rPr>
          <w:rFonts w:ascii="Arial" w:eastAsia="Times New Roman" w:hAnsi="Arial" w:cs="Arial"/>
          <w:i/>
          <w:iCs/>
        </w:rPr>
        <w:t>Nederlanders vinden goede werk-privébalans van doorslaggevend belang</w:t>
      </w:r>
      <w:r w:rsidRPr="00CD5482">
        <w:rPr>
          <w:rFonts w:ascii="Arial" w:eastAsia="Times New Roman" w:hAnsi="Arial" w:cs="Arial"/>
        </w:rPr>
        <w:t>. Business Insider Nederland. Geraadpleegd op 13 november 2023, van https://www.businessinsider.nl/werkvloer-prive-balans-gezondhied-vitaliteit/</w:t>
      </w:r>
    </w:p>
    <w:p w14:paraId="29F242CB" w14:textId="77777777" w:rsidR="00006704" w:rsidRPr="00CD5482" w:rsidRDefault="00006704" w:rsidP="00940918">
      <w:pPr>
        <w:pStyle w:val="Normaalweb"/>
        <w:spacing w:before="0" w:beforeAutospacing="0" w:after="0" w:afterAutospacing="0" w:line="480" w:lineRule="auto"/>
        <w:rPr>
          <w:rFonts w:ascii="Arial" w:hAnsi="Arial" w:cs="Arial"/>
          <w:sz w:val="22"/>
          <w:szCs w:val="22"/>
        </w:rPr>
      </w:pPr>
    </w:p>
    <w:p w14:paraId="6AED04C6" w14:textId="1C37F658" w:rsidR="00006704" w:rsidRPr="00CD5482" w:rsidRDefault="00006704" w:rsidP="00006704">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Misra, R. K., &amp; Pattnaik, S. K. (2016). Employer Value proposition. </w:t>
      </w:r>
      <w:r w:rsidRPr="00CD5482">
        <w:rPr>
          <w:rFonts w:ascii="Arial" w:hAnsi="Arial" w:cs="Arial"/>
          <w:i/>
          <w:iCs/>
          <w:sz w:val="22"/>
          <w:szCs w:val="22"/>
          <w:lang w:val="en-GB"/>
        </w:rPr>
        <w:t>International Journal of Human Capital and Information Technology Professionals</w:t>
      </w:r>
      <w:r w:rsidRPr="00CD5482">
        <w:rPr>
          <w:rFonts w:ascii="Arial" w:hAnsi="Arial" w:cs="Arial"/>
          <w:sz w:val="22"/>
          <w:szCs w:val="22"/>
          <w:lang w:val="en-GB"/>
        </w:rPr>
        <w:t xml:space="preserve">, </w:t>
      </w:r>
      <w:r w:rsidRPr="00CD5482">
        <w:rPr>
          <w:rFonts w:ascii="Arial" w:hAnsi="Arial" w:cs="Arial"/>
          <w:i/>
          <w:iCs/>
          <w:sz w:val="22"/>
          <w:szCs w:val="22"/>
          <w:lang w:val="en-GB"/>
        </w:rPr>
        <w:t>7</w:t>
      </w:r>
      <w:r w:rsidRPr="00CD5482">
        <w:rPr>
          <w:rFonts w:ascii="Arial" w:hAnsi="Arial" w:cs="Arial"/>
          <w:sz w:val="22"/>
          <w:szCs w:val="22"/>
          <w:lang w:val="en-GB"/>
        </w:rPr>
        <w:t>(4), 15–32. https://doi.org/10.4018/ijhcitp.2016100102</w:t>
      </w:r>
    </w:p>
    <w:p w14:paraId="49A6E1E1" w14:textId="77777777" w:rsidR="00006704" w:rsidRPr="00CD5482" w:rsidRDefault="00006704" w:rsidP="7305759A">
      <w:pPr>
        <w:rPr>
          <w:rFonts w:ascii="Arial" w:eastAsia="Arial" w:hAnsi="Arial" w:cs="Arial"/>
          <w:b/>
          <w:bCs/>
          <w:lang w:val="en-GB"/>
        </w:rPr>
      </w:pPr>
    </w:p>
    <w:p w14:paraId="7E84F557" w14:textId="087C41F4" w:rsidR="34C0C6CB" w:rsidRPr="00CD5482" w:rsidRDefault="34C0C6CB" w:rsidP="688899A8">
      <w:pPr>
        <w:spacing w:after="0" w:line="480" w:lineRule="auto"/>
        <w:ind w:left="720" w:hanging="720"/>
        <w:rPr>
          <w:rFonts w:ascii="Arial" w:eastAsia="Arial" w:hAnsi="Arial" w:cs="Arial"/>
          <w:lang w:val="en-GB"/>
        </w:rPr>
      </w:pPr>
      <w:r w:rsidRPr="00CD5482">
        <w:rPr>
          <w:rFonts w:ascii="Arial" w:eastAsia="Arial" w:hAnsi="Arial" w:cs="Arial"/>
          <w:lang w:val="en-GB"/>
        </w:rPr>
        <w:t xml:space="preserve">Morgan, J. (2017). </w:t>
      </w:r>
      <w:r w:rsidRPr="00CD5482">
        <w:rPr>
          <w:rFonts w:ascii="Arial" w:eastAsia="Arial" w:hAnsi="Arial" w:cs="Arial"/>
          <w:i/>
          <w:iCs/>
          <w:lang w:val="en-GB"/>
        </w:rPr>
        <w:t>The employee experience advantage: How to Win the War for Talent by Giving Employees the Workspaces they Want, the Tools they Need, and a Culture They Can Celebrate</w:t>
      </w:r>
      <w:r w:rsidRPr="00CD5482">
        <w:rPr>
          <w:rFonts w:ascii="Arial" w:eastAsia="Arial" w:hAnsi="Arial" w:cs="Arial"/>
          <w:lang w:val="en-GB"/>
        </w:rPr>
        <w:t>. John Wiley &amp; Sons.</w:t>
      </w:r>
    </w:p>
    <w:p w14:paraId="5A09A102" w14:textId="77777777" w:rsidR="00E06C4F" w:rsidRPr="00CD5482" w:rsidRDefault="00E06C4F" w:rsidP="00E33B81">
      <w:pPr>
        <w:pStyle w:val="Normaalweb"/>
        <w:spacing w:before="0" w:beforeAutospacing="0" w:after="0" w:afterAutospacing="0" w:line="480" w:lineRule="auto"/>
        <w:ind w:left="720" w:hanging="720"/>
        <w:rPr>
          <w:rFonts w:ascii="Arial" w:hAnsi="Arial" w:cs="Arial"/>
          <w:sz w:val="22"/>
          <w:szCs w:val="22"/>
          <w:shd w:val="clear" w:color="auto" w:fill="FFFFFF"/>
          <w:lang w:val="en-GB"/>
        </w:rPr>
      </w:pPr>
    </w:p>
    <w:p w14:paraId="4790F2BC" w14:textId="53114ED2" w:rsidR="00E33B81" w:rsidRPr="00CD5482" w:rsidRDefault="00E06C4F" w:rsidP="00E33B8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shd w:val="clear" w:color="auto" w:fill="FFFFFF"/>
          <w:lang w:val="en-GB"/>
        </w:rPr>
        <w:lastRenderedPageBreak/>
        <w:t>Muse, L.A. and Stamper, C.L.P. (2007) Perceived Organizational Support: Evidence form Mediated Association with Work Performance. Journal of Managerial Issues, 19, 517-535.</w:t>
      </w:r>
    </w:p>
    <w:p w14:paraId="5207A02C" w14:textId="77777777" w:rsidR="00E06C4F" w:rsidRPr="00CD5482" w:rsidRDefault="00E06C4F" w:rsidP="00E33B81">
      <w:pPr>
        <w:pStyle w:val="Normaalweb"/>
        <w:spacing w:before="0" w:beforeAutospacing="0" w:after="0" w:afterAutospacing="0" w:line="480" w:lineRule="auto"/>
        <w:ind w:left="720" w:hanging="720"/>
        <w:rPr>
          <w:rFonts w:ascii="Arial" w:hAnsi="Arial" w:cs="Arial"/>
          <w:sz w:val="22"/>
          <w:szCs w:val="22"/>
          <w:lang w:val="en-GB"/>
        </w:rPr>
      </w:pPr>
    </w:p>
    <w:p w14:paraId="63484BB0" w14:textId="3E72B7F2" w:rsidR="00E33B81" w:rsidRPr="00CD5482" w:rsidRDefault="00E33B81" w:rsidP="00E33B8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Parment, A. (2013). </w:t>
      </w:r>
      <w:r w:rsidRPr="00CD5482">
        <w:rPr>
          <w:rFonts w:ascii="Arial" w:hAnsi="Arial" w:cs="Arial"/>
          <w:i/>
          <w:iCs/>
          <w:sz w:val="22"/>
          <w:szCs w:val="22"/>
          <w:lang w:val="en-GB"/>
        </w:rPr>
        <w:t>Employer branding: allt du behöver veta för att bli en attraktiv arbetsgivare</w:t>
      </w:r>
      <w:r w:rsidRPr="00CD5482">
        <w:rPr>
          <w:rFonts w:ascii="Arial" w:hAnsi="Arial" w:cs="Arial"/>
          <w:sz w:val="22"/>
          <w:szCs w:val="22"/>
          <w:lang w:val="en-GB"/>
        </w:rPr>
        <w:t>.</w:t>
      </w:r>
    </w:p>
    <w:p w14:paraId="4A5DDD33" w14:textId="6A4E20D7" w:rsidR="7305759A" w:rsidRPr="00CD5482" w:rsidRDefault="7305759A" w:rsidP="7305759A">
      <w:pPr>
        <w:spacing w:after="0" w:line="480" w:lineRule="auto"/>
        <w:ind w:left="720" w:hanging="720"/>
        <w:rPr>
          <w:rFonts w:ascii="Arial" w:eastAsia="Times New Roman" w:hAnsi="Arial" w:cs="Arial"/>
          <w:lang w:val="en-GB"/>
        </w:rPr>
      </w:pPr>
    </w:p>
    <w:p w14:paraId="1A2CB0DB" w14:textId="433AFCA1" w:rsidR="00B95B94" w:rsidRPr="00CD5482" w:rsidRDefault="00AE3CCC" w:rsidP="007E74A0">
      <w:pPr>
        <w:spacing w:after="0" w:line="480" w:lineRule="auto"/>
        <w:ind w:left="720" w:hanging="720"/>
        <w:rPr>
          <w:rFonts w:ascii="Arial" w:eastAsia="Times New Roman" w:hAnsi="Arial" w:cs="Arial"/>
          <w:lang w:val="en-GB"/>
        </w:rPr>
      </w:pPr>
      <w:r w:rsidRPr="00CD5482">
        <w:rPr>
          <w:rFonts w:ascii="Arial" w:hAnsi="Arial" w:cs="Arial"/>
          <w:shd w:val="clear" w:color="auto" w:fill="FFFFFF"/>
          <w:lang w:val="en-GB"/>
        </w:rPr>
        <w:t>Pawar, A. (2016). Employee Value Proposition: A Collaborative Methodology for Strengthening Employer Brand Strategy. Journal of Resources Development and Management, Vol.16: 56-62</w:t>
      </w:r>
    </w:p>
    <w:p w14:paraId="0916F194" w14:textId="52C724A9" w:rsidR="02AB41BB" w:rsidRPr="00CD5482" w:rsidRDefault="02AB41BB" w:rsidP="007E74A0">
      <w:pPr>
        <w:spacing w:after="0" w:line="480" w:lineRule="auto"/>
        <w:rPr>
          <w:rFonts w:ascii="Arial" w:eastAsia="Times New Roman" w:hAnsi="Arial" w:cs="Arial"/>
          <w:lang w:val="en-US"/>
        </w:rPr>
      </w:pPr>
    </w:p>
    <w:p w14:paraId="3CD64727" w14:textId="6C4266A8" w:rsidR="0000533F" w:rsidRPr="00CD5482" w:rsidRDefault="0000533F" w:rsidP="2CABBD31">
      <w:pPr>
        <w:spacing w:after="0" w:line="480" w:lineRule="auto"/>
        <w:ind w:left="720" w:hanging="720"/>
        <w:rPr>
          <w:rFonts w:ascii="Arial" w:eastAsia="Times New Roman" w:hAnsi="Arial" w:cs="Arial"/>
        </w:rPr>
      </w:pPr>
      <w:r w:rsidRPr="00CD5482">
        <w:rPr>
          <w:rFonts w:ascii="Arial" w:hAnsi="Arial" w:cs="Arial"/>
          <w:lang w:val="en-US"/>
        </w:rPr>
        <w:t xml:space="preserve">Saarinen, A., Langner, T., &amp; Forsgren, M. (2019). </w:t>
      </w:r>
      <w:r w:rsidRPr="00CD5482">
        <w:rPr>
          <w:rFonts w:ascii="Arial" w:hAnsi="Arial" w:cs="Arial"/>
          <w:lang w:val="en-GB"/>
        </w:rPr>
        <w:t xml:space="preserve">Marketing communication of the employer value proposition (Doctoraalscriptie, Lulea University of Technology). </w:t>
      </w:r>
      <w:r w:rsidRPr="00CD5482">
        <w:rPr>
          <w:rFonts w:ascii="Arial" w:hAnsi="Arial" w:cs="Arial"/>
        </w:rPr>
        <w:t>Geraadpleegd van https://www.diva-portal.org/smash/get/diva2:1341828/FULLTEXT01.pdf (geraadpleegd op 15 januari 2024)</w:t>
      </w:r>
    </w:p>
    <w:p w14:paraId="021CC66E" w14:textId="77777777" w:rsidR="00B95B94" w:rsidRPr="00CD5482" w:rsidRDefault="00B95B94" w:rsidP="2CABBD31">
      <w:pPr>
        <w:spacing w:after="0" w:line="480" w:lineRule="auto"/>
        <w:ind w:left="720" w:hanging="720"/>
        <w:rPr>
          <w:rFonts w:ascii="Arial" w:eastAsia="Times New Roman" w:hAnsi="Arial" w:cs="Arial"/>
        </w:rPr>
      </w:pPr>
    </w:p>
    <w:p w14:paraId="0F3D04BE" w14:textId="4FF84285" w:rsidR="02AB41BB" w:rsidRPr="00CD5482" w:rsidRDefault="7A3474D1" w:rsidP="2CABBD31">
      <w:pPr>
        <w:spacing w:after="0" w:line="480" w:lineRule="auto"/>
        <w:ind w:left="720" w:hanging="720"/>
        <w:rPr>
          <w:rFonts w:ascii="Arial" w:hAnsi="Arial" w:cs="Arial"/>
          <w:lang w:val="en-GB"/>
        </w:rPr>
      </w:pPr>
      <w:r w:rsidRPr="00CD5482">
        <w:rPr>
          <w:rFonts w:ascii="Arial" w:eastAsia="Times New Roman" w:hAnsi="Arial" w:cs="Arial"/>
          <w:lang w:val="en-GB"/>
        </w:rPr>
        <w:t xml:space="preserve">Schein, E. H. (1986). Organizational culture and leadership. </w:t>
      </w:r>
      <w:r w:rsidRPr="00CD5482">
        <w:rPr>
          <w:rFonts w:ascii="Arial" w:eastAsia="Times New Roman" w:hAnsi="Arial" w:cs="Arial"/>
          <w:i/>
          <w:iCs/>
          <w:lang w:val="en-GB"/>
        </w:rPr>
        <w:t>Academy of Management Review</w:t>
      </w:r>
      <w:r w:rsidRPr="00CD5482">
        <w:rPr>
          <w:rFonts w:ascii="Arial" w:eastAsia="Times New Roman" w:hAnsi="Arial" w:cs="Arial"/>
          <w:lang w:val="en-GB"/>
        </w:rPr>
        <w:t xml:space="preserve">, </w:t>
      </w:r>
      <w:r w:rsidRPr="00CD5482">
        <w:rPr>
          <w:rFonts w:ascii="Arial" w:eastAsia="Times New Roman" w:hAnsi="Arial" w:cs="Arial"/>
          <w:i/>
          <w:iCs/>
          <w:lang w:val="en-GB"/>
        </w:rPr>
        <w:t>11</w:t>
      </w:r>
      <w:r w:rsidRPr="00CD5482">
        <w:rPr>
          <w:rFonts w:ascii="Arial" w:eastAsia="Times New Roman" w:hAnsi="Arial" w:cs="Arial"/>
          <w:lang w:val="en-GB"/>
        </w:rPr>
        <w:t>(3), 677. https://doi.org/10.2307/258322</w:t>
      </w:r>
    </w:p>
    <w:p w14:paraId="5F6CEA6D" w14:textId="1B8A7076" w:rsidR="02AB41BB" w:rsidRPr="00CD5482" w:rsidRDefault="02AB41BB" w:rsidP="00404259">
      <w:pPr>
        <w:spacing w:after="0" w:line="480" w:lineRule="auto"/>
        <w:rPr>
          <w:rFonts w:ascii="Arial" w:eastAsia="Arial" w:hAnsi="Arial" w:cs="Arial"/>
          <w:lang w:val="en-US"/>
        </w:rPr>
      </w:pPr>
    </w:p>
    <w:p w14:paraId="0276DFA6" w14:textId="77777777" w:rsidR="00F73805" w:rsidRPr="00CD5482" w:rsidRDefault="00F73805" w:rsidP="00F73805">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Siegrist, J. (2016). Effort-Reward Imbalance model. In </w:t>
      </w:r>
      <w:r w:rsidRPr="00CD5482">
        <w:rPr>
          <w:rFonts w:ascii="Arial" w:hAnsi="Arial" w:cs="Arial"/>
          <w:i/>
          <w:iCs/>
          <w:sz w:val="22"/>
          <w:szCs w:val="22"/>
          <w:lang w:val="en-GB"/>
        </w:rPr>
        <w:t>Elsevier eBooks</w:t>
      </w:r>
      <w:r w:rsidRPr="00CD5482">
        <w:rPr>
          <w:rFonts w:ascii="Arial" w:hAnsi="Arial" w:cs="Arial"/>
          <w:sz w:val="22"/>
          <w:szCs w:val="22"/>
          <w:lang w:val="en-GB"/>
        </w:rPr>
        <w:t xml:space="preserve"> (pp. 81–86). https://doi.org/10.1016/b978-0-12-800951-2.00009-1</w:t>
      </w:r>
    </w:p>
    <w:p w14:paraId="29092DC5" w14:textId="77777777" w:rsidR="00F73805" w:rsidRPr="00CD5482" w:rsidRDefault="00F73805" w:rsidP="688899A8">
      <w:pPr>
        <w:spacing w:after="0" w:line="480" w:lineRule="auto"/>
        <w:ind w:left="720" w:hanging="720"/>
        <w:rPr>
          <w:rFonts w:ascii="Arial" w:eastAsia="Arial" w:hAnsi="Arial" w:cs="Arial"/>
          <w:lang w:val="en-GB"/>
        </w:rPr>
      </w:pPr>
    </w:p>
    <w:p w14:paraId="752BCF8C" w14:textId="022F55B0" w:rsidR="306690B0" w:rsidRPr="00CD5482" w:rsidRDefault="306690B0" w:rsidP="5C705678">
      <w:pPr>
        <w:spacing w:after="0" w:line="480" w:lineRule="auto"/>
        <w:ind w:left="720" w:hanging="720"/>
        <w:rPr>
          <w:rFonts w:ascii="Arial" w:hAnsi="Arial" w:cs="Arial"/>
        </w:rPr>
      </w:pPr>
      <w:r w:rsidRPr="00CD5482">
        <w:rPr>
          <w:rFonts w:ascii="Arial" w:eastAsia="Times New Roman" w:hAnsi="Arial" w:cs="Arial"/>
        </w:rPr>
        <w:t xml:space="preserve">Sulman, M. G. (2023, 9 juni). </w:t>
      </w:r>
      <w:r w:rsidRPr="00CD5482">
        <w:rPr>
          <w:rFonts w:ascii="Arial" w:eastAsia="Times New Roman" w:hAnsi="Arial" w:cs="Arial"/>
          <w:i/>
          <w:iCs/>
        </w:rPr>
        <w:t>Cirkel van gedragsverandering Mens &amp; Gezondheid</w:t>
      </w:r>
      <w:r w:rsidRPr="00CD5482">
        <w:rPr>
          <w:rFonts w:ascii="Arial" w:eastAsia="Times New Roman" w:hAnsi="Arial" w:cs="Arial"/>
        </w:rPr>
        <w:t>. Mens en Gezondheid. Geraadpleegd op 28 november 2023, van https://mens-en-gezondheid.nl/home/psyche/cirkel-van-gedragsverandering-van-prochaska-diclemente/</w:t>
      </w:r>
    </w:p>
    <w:p w14:paraId="2767E6E1" w14:textId="3EDAF875" w:rsidR="688899A8" w:rsidRPr="00CD5482" w:rsidRDefault="688899A8" w:rsidP="00940918">
      <w:pPr>
        <w:spacing w:after="0" w:line="480" w:lineRule="auto"/>
        <w:rPr>
          <w:rFonts w:ascii="Arial" w:eastAsia="Arial" w:hAnsi="Arial" w:cs="Arial"/>
        </w:rPr>
      </w:pPr>
    </w:p>
    <w:p w14:paraId="28174C1E" w14:textId="77777777" w:rsidR="00B50E1A" w:rsidRPr="00CD5482" w:rsidRDefault="00B50E1A" w:rsidP="00B50E1A">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lastRenderedPageBreak/>
        <w:t xml:space="preserve">UWV. (2023, 15 juni). </w:t>
      </w:r>
      <w:r w:rsidRPr="00CD5482">
        <w:rPr>
          <w:rFonts w:ascii="Arial" w:hAnsi="Arial" w:cs="Arial"/>
          <w:i/>
          <w:iCs/>
          <w:sz w:val="22"/>
          <w:szCs w:val="22"/>
        </w:rPr>
        <w:t>Arbeidsmarktprognose 2023-2024: Lagere banengroei, krapte blijft.</w:t>
      </w:r>
      <w:r w:rsidRPr="00CD5482">
        <w:rPr>
          <w:rFonts w:ascii="Arial" w:hAnsi="Arial" w:cs="Arial"/>
          <w:sz w:val="22"/>
          <w:szCs w:val="22"/>
        </w:rPr>
        <w:t xml:space="preserve"> Geraadpleegd op 11 december 2023, van https://www.uwv.nl/nl/achtergrond/arbeidsmarktprognose-2023-2024-lagere-banengroei-krapte-blijft</w:t>
      </w:r>
    </w:p>
    <w:p w14:paraId="717A897A" w14:textId="7E33E6D1" w:rsidR="00B50E1A" w:rsidRPr="00CD5482" w:rsidRDefault="00B50E1A" w:rsidP="688899A8">
      <w:pPr>
        <w:spacing w:after="0" w:line="480" w:lineRule="auto"/>
        <w:ind w:left="720" w:hanging="720"/>
        <w:rPr>
          <w:rFonts w:ascii="Arial" w:eastAsia="Arial" w:hAnsi="Arial" w:cs="Arial"/>
        </w:rPr>
      </w:pPr>
    </w:p>
    <w:p w14:paraId="72D93B26" w14:textId="77777777" w:rsidR="00DA215A" w:rsidRPr="00CD5482" w:rsidRDefault="00DA215A" w:rsidP="00DA215A">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UWV. (2022, 9 december). </w:t>
      </w:r>
      <w:r w:rsidRPr="00CD5482">
        <w:rPr>
          <w:rFonts w:ascii="Arial" w:hAnsi="Arial" w:cs="Arial"/>
          <w:i/>
          <w:iCs/>
          <w:sz w:val="22"/>
          <w:szCs w:val="22"/>
        </w:rPr>
        <w:t>Oorzaken krapte op de Arbeidsmarkt</w:t>
      </w:r>
      <w:r w:rsidRPr="00CD5482">
        <w:rPr>
          <w:rFonts w:ascii="Arial" w:hAnsi="Arial" w:cs="Arial"/>
          <w:sz w:val="22"/>
          <w:szCs w:val="22"/>
        </w:rPr>
        <w:t>. Geraadpleegd op 11 december 2023, van https://www.werk.nl/arbeidsmarktinformatie/prognose-trends/oorzaken-krapte-arbeidsmarkt</w:t>
      </w:r>
    </w:p>
    <w:p w14:paraId="7B778285" w14:textId="77777777" w:rsidR="00D06B3F" w:rsidRPr="00CD5482" w:rsidRDefault="00D06B3F" w:rsidP="00D06B3F">
      <w:pPr>
        <w:pStyle w:val="Normaalweb"/>
        <w:spacing w:before="0" w:beforeAutospacing="0" w:after="0" w:afterAutospacing="0" w:line="480" w:lineRule="auto"/>
        <w:ind w:left="720" w:hanging="720"/>
        <w:rPr>
          <w:rFonts w:ascii="Arial" w:hAnsi="Arial" w:cs="Arial"/>
          <w:sz w:val="22"/>
          <w:szCs w:val="22"/>
        </w:rPr>
      </w:pPr>
    </w:p>
    <w:p w14:paraId="20651BB1" w14:textId="270EBD0E" w:rsidR="00D06B3F" w:rsidRPr="00CD5482" w:rsidRDefault="00D06B3F" w:rsidP="00D06B3F">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Van Der Haas, M., &amp; Hudepohl, J. (2015). </w:t>
      </w:r>
      <w:r w:rsidRPr="00CD5482">
        <w:rPr>
          <w:rFonts w:ascii="Arial" w:hAnsi="Arial" w:cs="Arial"/>
          <w:i/>
          <w:iCs/>
          <w:sz w:val="22"/>
          <w:szCs w:val="22"/>
        </w:rPr>
        <w:t>ArbeidsmarktCommunicatie van A/Z</w:t>
      </w:r>
      <w:r w:rsidRPr="00CD5482">
        <w:rPr>
          <w:rFonts w:ascii="Arial" w:hAnsi="Arial" w:cs="Arial"/>
          <w:sz w:val="22"/>
          <w:szCs w:val="22"/>
        </w:rPr>
        <w:t>.</w:t>
      </w:r>
    </w:p>
    <w:p w14:paraId="282ADAA9" w14:textId="77777777" w:rsidR="00DA215A" w:rsidRPr="00CD5482" w:rsidRDefault="00DA215A" w:rsidP="688899A8">
      <w:pPr>
        <w:spacing w:after="0" w:line="480" w:lineRule="auto"/>
        <w:ind w:left="720" w:hanging="720"/>
        <w:rPr>
          <w:rFonts w:ascii="Arial" w:eastAsia="Arial" w:hAnsi="Arial" w:cs="Arial"/>
        </w:rPr>
      </w:pPr>
    </w:p>
    <w:p w14:paraId="514725BE" w14:textId="59505514" w:rsidR="24C75001" w:rsidRPr="00CD5482" w:rsidRDefault="24C75001" w:rsidP="0FD40813">
      <w:pPr>
        <w:spacing w:after="0" w:line="480" w:lineRule="auto"/>
        <w:ind w:left="720" w:hanging="720"/>
        <w:rPr>
          <w:rFonts w:ascii="Arial" w:eastAsia="Arial" w:hAnsi="Arial" w:cs="Arial"/>
          <w:lang w:val="en-GB"/>
        </w:rPr>
      </w:pPr>
      <w:r w:rsidRPr="00CD5482">
        <w:rPr>
          <w:rFonts w:ascii="Arial" w:eastAsia="Roboto" w:hAnsi="Arial" w:cs="Arial"/>
        </w:rPr>
        <w:t xml:space="preserve">Van der Heijden, B. I., &amp; De Lange, A. H. (2019). </w:t>
      </w:r>
      <w:r w:rsidRPr="00CD5482">
        <w:rPr>
          <w:rFonts w:ascii="Arial" w:eastAsia="Roboto" w:hAnsi="Arial" w:cs="Arial"/>
          <w:lang w:val="en-GB"/>
        </w:rPr>
        <w:t>The effects of the cafeteria model on employee outcomes: A systematic review. European Journal of Work and Organizational Psychology, 28(3), 285-307.</w:t>
      </w:r>
    </w:p>
    <w:p w14:paraId="26F35F4F" w14:textId="093B573B" w:rsidR="0FD40813" w:rsidRPr="00CD5482" w:rsidRDefault="0FD40813" w:rsidP="0FD40813">
      <w:pPr>
        <w:spacing w:after="0" w:line="480" w:lineRule="auto"/>
        <w:ind w:left="720" w:hanging="720"/>
        <w:rPr>
          <w:rFonts w:ascii="Arial" w:eastAsia="Roboto" w:hAnsi="Arial" w:cs="Arial"/>
          <w:u w:val="single"/>
          <w:lang w:val="en-GB"/>
        </w:rPr>
      </w:pPr>
    </w:p>
    <w:p w14:paraId="1C0A3DAB" w14:textId="42C1F13E" w:rsidR="688899A8" w:rsidRPr="00CD5482" w:rsidRDefault="6809C4F9" w:rsidP="688899A8">
      <w:pPr>
        <w:spacing w:after="0" w:line="480" w:lineRule="auto"/>
        <w:ind w:left="720" w:hanging="720"/>
        <w:rPr>
          <w:rFonts w:ascii="Arial" w:eastAsia="Arial" w:hAnsi="Arial" w:cs="Arial"/>
        </w:rPr>
      </w:pPr>
      <w:r w:rsidRPr="00CD5482">
        <w:rPr>
          <w:rFonts w:ascii="Arial" w:eastAsia="Arial" w:hAnsi="Arial" w:cs="Arial"/>
          <w:lang w:val="en-GB"/>
        </w:rPr>
        <w:t xml:space="preserve">Van Gijzen, J. A., &amp; Rietveld, J. B. (2009). </w:t>
      </w:r>
      <w:r w:rsidRPr="00CD5482">
        <w:rPr>
          <w:rFonts w:ascii="Arial" w:eastAsia="Arial" w:hAnsi="Arial" w:cs="Arial"/>
        </w:rPr>
        <w:t xml:space="preserve">Jaarboek Arbeidsvoorwaarden en medezeggenschap 2009. Wolters Kluwer  </w:t>
      </w:r>
    </w:p>
    <w:p w14:paraId="50DB1B29" w14:textId="77777777" w:rsidR="002540CE" w:rsidRPr="00CD5482" w:rsidRDefault="002540CE" w:rsidP="002540CE">
      <w:pPr>
        <w:pStyle w:val="Normaalweb"/>
        <w:spacing w:before="0" w:beforeAutospacing="0" w:after="0" w:afterAutospacing="0" w:line="480" w:lineRule="auto"/>
        <w:ind w:left="720" w:hanging="720"/>
        <w:rPr>
          <w:rFonts w:ascii="Arial" w:hAnsi="Arial" w:cs="Arial"/>
          <w:sz w:val="22"/>
          <w:szCs w:val="22"/>
        </w:rPr>
      </w:pPr>
    </w:p>
    <w:p w14:paraId="43EEDE59" w14:textId="21017B12" w:rsidR="002540CE" w:rsidRPr="00CD5482" w:rsidRDefault="002540CE" w:rsidP="002540CE">
      <w:pPr>
        <w:pStyle w:val="Normaalweb"/>
        <w:spacing w:before="0" w:beforeAutospacing="0" w:after="0" w:afterAutospacing="0" w:line="480" w:lineRule="auto"/>
        <w:ind w:left="720" w:hanging="720"/>
        <w:rPr>
          <w:rFonts w:ascii="Arial" w:hAnsi="Arial" w:cs="Arial"/>
          <w:sz w:val="22"/>
          <w:szCs w:val="22"/>
        </w:rPr>
      </w:pPr>
      <w:r w:rsidRPr="00CD5482">
        <w:rPr>
          <w:rFonts w:ascii="Arial" w:hAnsi="Arial" w:cs="Arial"/>
          <w:sz w:val="22"/>
          <w:szCs w:val="22"/>
        </w:rPr>
        <w:t xml:space="preserve">Van Leeuwen, S. (2022, 11 januari). 15 megatrends die de online &amp; offline wereld bepalen. </w:t>
      </w:r>
      <w:r w:rsidRPr="00CD5482">
        <w:rPr>
          <w:rFonts w:ascii="Arial" w:hAnsi="Arial" w:cs="Arial"/>
          <w:i/>
          <w:iCs/>
          <w:sz w:val="22"/>
          <w:szCs w:val="22"/>
        </w:rPr>
        <w:t>Frankwatching</w:t>
      </w:r>
      <w:r w:rsidRPr="00CD5482">
        <w:rPr>
          <w:rFonts w:ascii="Arial" w:hAnsi="Arial" w:cs="Arial"/>
          <w:sz w:val="22"/>
          <w:szCs w:val="22"/>
        </w:rPr>
        <w:t>. Geraadpleegd op 11 december 2023, van https://www.frankwatching.com/archive/2021/10/18/15-megatrends-wereld-2022/</w:t>
      </w:r>
    </w:p>
    <w:p w14:paraId="708C3D4F" w14:textId="3630F9A3" w:rsidR="008D4D41" w:rsidRPr="00CD5482" w:rsidRDefault="008D4D41" w:rsidP="008D4D41">
      <w:pPr>
        <w:pStyle w:val="Normaalweb"/>
        <w:spacing w:before="0" w:beforeAutospacing="0" w:after="0" w:afterAutospacing="0" w:line="480" w:lineRule="auto"/>
        <w:ind w:left="720" w:hanging="720"/>
        <w:rPr>
          <w:rFonts w:ascii="Arial" w:hAnsi="Arial" w:cs="Arial"/>
          <w:sz w:val="22"/>
          <w:szCs w:val="22"/>
        </w:rPr>
      </w:pPr>
    </w:p>
    <w:p w14:paraId="0FE5A3C8" w14:textId="68A34DA9" w:rsidR="00083717" w:rsidRPr="00CD5482" w:rsidRDefault="00083717" w:rsidP="008D4D4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Varghese, S., &amp; Jayan, C. (2013). Quality of work life: A dynamic multidimensional construct at work place–part II. Guru Journal of Behavioral and Social Sciences, 1(2), 91-104.</w:t>
      </w:r>
    </w:p>
    <w:p w14:paraId="78A78922" w14:textId="77777777" w:rsidR="00FC4A60" w:rsidRPr="00CD5482" w:rsidRDefault="00FC4A60" w:rsidP="008D4D41">
      <w:pPr>
        <w:pStyle w:val="Normaalweb"/>
        <w:spacing w:before="0" w:beforeAutospacing="0" w:after="0" w:afterAutospacing="0" w:line="480" w:lineRule="auto"/>
        <w:ind w:left="720" w:hanging="720"/>
        <w:rPr>
          <w:rFonts w:ascii="Arial" w:hAnsi="Arial" w:cs="Arial"/>
          <w:sz w:val="22"/>
          <w:szCs w:val="22"/>
          <w:lang w:val="en-GB"/>
        </w:rPr>
      </w:pPr>
    </w:p>
    <w:p w14:paraId="7DC6F4E2" w14:textId="0E0533F9" w:rsidR="008D4D41" w:rsidRPr="00CD5482" w:rsidRDefault="008D4D41" w:rsidP="008D4D41">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Verhoeven, A. (2020). </w:t>
      </w:r>
      <w:r w:rsidRPr="00CD5482">
        <w:rPr>
          <w:rFonts w:ascii="Arial" w:hAnsi="Arial" w:cs="Arial"/>
          <w:i/>
          <w:iCs/>
          <w:sz w:val="22"/>
          <w:szCs w:val="22"/>
          <w:lang w:val="en-GB"/>
        </w:rPr>
        <w:t>Recruitment: werving, selectie, onboarding</w:t>
      </w:r>
      <w:r w:rsidRPr="00CD5482">
        <w:rPr>
          <w:rFonts w:ascii="Arial" w:hAnsi="Arial" w:cs="Arial"/>
          <w:sz w:val="22"/>
          <w:szCs w:val="22"/>
          <w:lang w:val="en-GB"/>
        </w:rPr>
        <w:t>.</w:t>
      </w:r>
    </w:p>
    <w:p w14:paraId="08BE53BD" w14:textId="1FB3D693" w:rsidR="0FD40813" w:rsidRPr="00CD5482" w:rsidRDefault="0FD40813" w:rsidP="0FD40813">
      <w:pPr>
        <w:spacing w:after="0" w:line="480" w:lineRule="auto"/>
        <w:ind w:left="720" w:hanging="720"/>
        <w:rPr>
          <w:rFonts w:ascii="Arial" w:eastAsia="Arial" w:hAnsi="Arial" w:cs="Arial"/>
          <w:lang w:val="en-GB"/>
        </w:rPr>
      </w:pPr>
    </w:p>
    <w:p w14:paraId="1A381208" w14:textId="3ED792CF" w:rsidR="34C0C6CB" w:rsidRPr="00CD5482" w:rsidRDefault="34C0C6CB" w:rsidP="688899A8">
      <w:pPr>
        <w:spacing w:after="0" w:line="480" w:lineRule="auto"/>
        <w:ind w:left="720" w:hanging="720"/>
        <w:rPr>
          <w:rFonts w:ascii="Arial" w:eastAsia="Arial" w:hAnsi="Arial" w:cs="Arial"/>
        </w:rPr>
      </w:pPr>
      <w:r w:rsidRPr="00CD5482">
        <w:rPr>
          <w:rFonts w:ascii="Arial" w:eastAsia="Arial" w:hAnsi="Arial" w:cs="Arial"/>
        </w:rPr>
        <w:lastRenderedPageBreak/>
        <w:t xml:space="preserve">Verhoeven, N., &amp; Verhoeven, P. S. (2018). </w:t>
      </w:r>
      <w:r w:rsidRPr="00CD5482">
        <w:rPr>
          <w:rFonts w:ascii="Arial" w:eastAsia="Arial" w:hAnsi="Arial" w:cs="Arial"/>
          <w:i/>
          <w:iCs/>
        </w:rPr>
        <w:t xml:space="preserve">Wat is </w:t>
      </w:r>
      <w:r w:rsidR="7DBA21D9" w:rsidRPr="00CD5482">
        <w:rPr>
          <w:rFonts w:ascii="Arial" w:eastAsia="Arial" w:hAnsi="Arial" w:cs="Arial"/>
          <w:i/>
          <w:iCs/>
        </w:rPr>
        <w:t>onderzoek?</w:t>
      </w:r>
      <w:r w:rsidRPr="00CD5482">
        <w:rPr>
          <w:rFonts w:ascii="Arial" w:eastAsia="Arial" w:hAnsi="Arial" w:cs="Arial"/>
          <w:i/>
          <w:iCs/>
        </w:rPr>
        <w:t xml:space="preserve"> </w:t>
      </w:r>
      <w:r w:rsidR="3BAFF787" w:rsidRPr="00CD5482">
        <w:rPr>
          <w:rFonts w:ascii="Arial" w:eastAsia="Arial" w:hAnsi="Arial" w:cs="Arial"/>
          <w:i/>
          <w:iCs/>
        </w:rPr>
        <w:t>Praktijkboek</w:t>
      </w:r>
      <w:r w:rsidRPr="00CD5482">
        <w:rPr>
          <w:rFonts w:ascii="Arial" w:eastAsia="Arial" w:hAnsi="Arial" w:cs="Arial"/>
          <w:i/>
          <w:iCs/>
        </w:rPr>
        <w:t xml:space="preserve"> voor methoden en technieken</w:t>
      </w:r>
      <w:r w:rsidRPr="00CD5482">
        <w:rPr>
          <w:rFonts w:ascii="Arial" w:eastAsia="Arial" w:hAnsi="Arial" w:cs="Arial"/>
        </w:rPr>
        <w:t>.</w:t>
      </w:r>
    </w:p>
    <w:p w14:paraId="588B401C" w14:textId="39DF11A5" w:rsidR="5F29BF3E" w:rsidRPr="00CD5482" w:rsidRDefault="5F29BF3E" w:rsidP="688899A8">
      <w:pPr>
        <w:rPr>
          <w:rFonts w:ascii="Arial" w:eastAsia="Arial" w:hAnsi="Arial" w:cs="Arial"/>
          <w:b/>
          <w:bCs/>
        </w:rPr>
      </w:pPr>
    </w:p>
    <w:p w14:paraId="2DA28DCD" w14:textId="77777777" w:rsidR="006D0E99" w:rsidRPr="00CD5482" w:rsidRDefault="006D0E99" w:rsidP="006D0E99">
      <w:pPr>
        <w:pStyle w:val="Normaalweb"/>
        <w:spacing w:before="0" w:beforeAutospacing="0" w:after="0" w:afterAutospacing="0" w:line="480" w:lineRule="auto"/>
        <w:ind w:left="720" w:hanging="720"/>
        <w:rPr>
          <w:rFonts w:ascii="Arial" w:hAnsi="Arial" w:cs="Arial"/>
          <w:sz w:val="22"/>
          <w:szCs w:val="22"/>
          <w:lang w:val="en-GB"/>
        </w:rPr>
      </w:pPr>
      <w:r w:rsidRPr="00CD5482">
        <w:rPr>
          <w:rFonts w:ascii="Arial" w:hAnsi="Arial" w:cs="Arial"/>
          <w:sz w:val="22"/>
          <w:szCs w:val="22"/>
          <w:lang w:val="en-GB"/>
        </w:rPr>
        <w:t xml:space="preserve">Watson, S. (2008). Where are we now? A review of management development issues in the hospitality and tourism sector. </w:t>
      </w:r>
      <w:r w:rsidRPr="00CD5482">
        <w:rPr>
          <w:rFonts w:ascii="Arial" w:hAnsi="Arial" w:cs="Arial"/>
          <w:i/>
          <w:iCs/>
          <w:sz w:val="22"/>
          <w:szCs w:val="22"/>
          <w:lang w:val="en-GB"/>
        </w:rPr>
        <w:t>International Journal of Contemporary Hospitality Management</w:t>
      </w:r>
      <w:r w:rsidRPr="00CD5482">
        <w:rPr>
          <w:rFonts w:ascii="Arial" w:hAnsi="Arial" w:cs="Arial"/>
          <w:sz w:val="22"/>
          <w:szCs w:val="22"/>
          <w:lang w:val="en-GB"/>
        </w:rPr>
        <w:t xml:space="preserve">, </w:t>
      </w:r>
      <w:r w:rsidRPr="00CD5482">
        <w:rPr>
          <w:rFonts w:ascii="Arial" w:hAnsi="Arial" w:cs="Arial"/>
          <w:i/>
          <w:iCs/>
          <w:sz w:val="22"/>
          <w:szCs w:val="22"/>
          <w:lang w:val="en-GB"/>
        </w:rPr>
        <w:t>20</w:t>
      </w:r>
      <w:r w:rsidRPr="00CD5482">
        <w:rPr>
          <w:rFonts w:ascii="Arial" w:hAnsi="Arial" w:cs="Arial"/>
          <w:sz w:val="22"/>
          <w:szCs w:val="22"/>
          <w:lang w:val="en-GB"/>
        </w:rPr>
        <w:t>(7), 758–780. https://doi.org/10.1108/09596110810897592</w:t>
      </w:r>
    </w:p>
    <w:p w14:paraId="3DB4C0EE" w14:textId="77777777" w:rsidR="006D0E99" w:rsidRPr="00CD5482" w:rsidRDefault="006D0E99" w:rsidP="688899A8">
      <w:pPr>
        <w:rPr>
          <w:rFonts w:ascii="Arial" w:eastAsia="Arial" w:hAnsi="Arial" w:cs="Arial"/>
          <w:b/>
          <w:bCs/>
          <w:lang w:val="en-GB"/>
        </w:rPr>
      </w:pPr>
    </w:p>
    <w:p w14:paraId="4C3C0434" w14:textId="23EDAEB5" w:rsidR="070D99E2" w:rsidRPr="00CD5482" w:rsidRDefault="313E9C7F" w:rsidP="583E5671">
      <w:pPr>
        <w:spacing w:after="0" w:line="480" w:lineRule="auto"/>
        <w:ind w:left="720" w:hanging="720"/>
        <w:rPr>
          <w:rFonts w:ascii="Arial" w:hAnsi="Arial" w:cs="Arial"/>
          <w:lang w:val="en-US"/>
        </w:rPr>
      </w:pPr>
      <w:r w:rsidRPr="00CD5482">
        <w:rPr>
          <w:rFonts w:ascii="Arial" w:eastAsia="Times New Roman" w:hAnsi="Arial" w:cs="Arial"/>
          <w:lang w:val="en-GB"/>
        </w:rPr>
        <w:t>Yergler, J. D. (2012). Organizational Culture and Leadership, 4th Ed.20121Edgar H. Schein. Organizational Culture and Leadership, 4th Ed.. San Francisco, CA: Jossey</w:t>
      </w:r>
      <w:r w:rsidRPr="00CD5482">
        <w:rPr>
          <w:rFonts w:ascii="Cambria Math" w:eastAsia="Times New Roman" w:hAnsi="Cambria Math" w:cs="Cambria Math"/>
          <w:lang w:val="en-GB"/>
        </w:rPr>
        <w:t>‐</w:t>
      </w:r>
      <w:r w:rsidRPr="00CD5482">
        <w:rPr>
          <w:rFonts w:ascii="Arial" w:eastAsia="Times New Roman" w:hAnsi="Arial" w:cs="Arial"/>
          <w:lang w:val="en-GB"/>
        </w:rPr>
        <w:t xml:space="preserve">Bass 2010. </w:t>
      </w:r>
      <w:r w:rsidRPr="00CD5482">
        <w:rPr>
          <w:rFonts w:ascii="Arial" w:eastAsia="Times New Roman" w:hAnsi="Arial" w:cs="Arial"/>
          <w:lang w:val="en-US"/>
        </w:rPr>
        <w:t>400 pp.</w:t>
      </w:r>
      <w:r w:rsidR="27953AE3" w:rsidRPr="00CD5482">
        <w:rPr>
          <w:rFonts w:ascii="Arial" w:eastAsia="Times New Roman" w:hAnsi="Arial" w:cs="Arial"/>
          <w:lang w:val="en-US"/>
        </w:rPr>
        <w:t xml:space="preserve"> </w:t>
      </w:r>
      <w:r w:rsidRPr="00CD5482">
        <w:rPr>
          <w:rFonts w:ascii="Arial" w:eastAsia="Times New Roman" w:hAnsi="Arial" w:cs="Arial"/>
          <w:lang w:val="en-US"/>
        </w:rPr>
        <w:t>ISBN: 978</w:t>
      </w:r>
      <w:r w:rsidRPr="00CD5482">
        <w:rPr>
          <w:rFonts w:ascii="Cambria Math" w:eastAsia="Times New Roman" w:hAnsi="Cambria Math" w:cs="Cambria Math"/>
          <w:lang w:val="en-US"/>
        </w:rPr>
        <w:t>‐</w:t>
      </w:r>
      <w:r w:rsidRPr="00CD5482">
        <w:rPr>
          <w:rFonts w:ascii="Arial" w:eastAsia="Times New Roman" w:hAnsi="Arial" w:cs="Arial"/>
          <w:lang w:val="en-US"/>
        </w:rPr>
        <w:t>0</w:t>
      </w:r>
      <w:r w:rsidRPr="00CD5482">
        <w:rPr>
          <w:rFonts w:ascii="Cambria Math" w:eastAsia="Times New Roman" w:hAnsi="Cambria Math" w:cs="Cambria Math"/>
          <w:lang w:val="en-US"/>
        </w:rPr>
        <w:t>‐</w:t>
      </w:r>
      <w:r w:rsidRPr="00CD5482">
        <w:rPr>
          <w:rFonts w:ascii="Arial" w:eastAsia="Times New Roman" w:hAnsi="Arial" w:cs="Arial"/>
          <w:lang w:val="en-US"/>
        </w:rPr>
        <w:t>470</w:t>
      </w:r>
      <w:r w:rsidRPr="00CD5482">
        <w:rPr>
          <w:rFonts w:ascii="Cambria Math" w:eastAsia="Times New Roman" w:hAnsi="Cambria Math" w:cs="Cambria Math"/>
          <w:lang w:val="en-US"/>
        </w:rPr>
        <w:t>‐</w:t>
      </w:r>
      <w:r w:rsidRPr="00CD5482">
        <w:rPr>
          <w:rFonts w:ascii="Arial" w:eastAsia="Times New Roman" w:hAnsi="Arial" w:cs="Arial"/>
          <w:lang w:val="en-US"/>
        </w:rPr>
        <w:t>19060</w:t>
      </w:r>
      <w:r w:rsidRPr="00CD5482">
        <w:rPr>
          <w:rFonts w:ascii="Cambria Math" w:eastAsia="Times New Roman" w:hAnsi="Cambria Math" w:cs="Cambria Math"/>
          <w:lang w:val="en-US"/>
        </w:rPr>
        <w:t>‐</w:t>
      </w:r>
      <w:r w:rsidRPr="00CD5482">
        <w:rPr>
          <w:rFonts w:ascii="Arial" w:eastAsia="Times New Roman" w:hAnsi="Arial" w:cs="Arial"/>
          <w:lang w:val="en-US"/>
        </w:rPr>
        <w:t xml:space="preserve">9. </w:t>
      </w:r>
      <w:r w:rsidRPr="00CD5482">
        <w:rPr>
          <w:rFonts w:ascii="Arial" w:eastAsia="Times New Roman" w:hAnsi="Arial" w:cs="Arial"/>
          <w:i/>
          <w:iCs/>
          <w:lang w:val="en-US"/>
        </w:rPr>
        <w:t>Leadership &amp; organization development journal</w:t>
      </w:r>
      <w:r w:rsidRPr="00CD5482">
        <w:rPr>
          <w:rFonts w:ascii="Arial" w:eastAsia="Times New Roman" w:hAnsi="Arial" w:cs="Arial"/>
          <w:lang w:val="en-US"/>
        </w:rPr>
        <w:t xml:space="preserve">, </w:t>
      </w:r>
      <w:r w:rsidRPr="00CD5482">
        <w:rPr>
          <w:rFonts w:ascii="Arial" w:eastAsia="Times New Roman" w:hAnsi="Arial" w:cs="Arial"/>
          <w:i/>
          <w:iCs/>
          <w:lang w:val="en-US"/>
        </w:rPr>
        <w:t>33</w:t>
      </w:r>
      <w:r w:rsidRPr="00CD5482">
        <w:rPr>
          <w:rFonts w:ascii="Arial" w:eastAsia="Times New Roman" w:hAnsi="Arial" w:cs="Arial"/>
          <w:lang w:val="en-US"/>
        </w:rPr>
        <w:t>(4), 421–423. https://doi.org/10.1108/01437731211229331</w:t>
      </w:r>
    </w:p>
    <w:p w14:paraId="14072313" w14:textId="2D908590" w:rsidR="070D99E2" w:rsidRPr="00CD5482" w:rsidRDefault="070D99E2" w:rsidP="583E5671">
      <w:pPr>
        <w:rPr>
          <w:rFonts w:ascii="Arial" w:eastAsia="Arial" w:hAnsi="Arial" w:cs="Arial"/>
          <w:b/>
          <w:bCs/>
          <w:sz w:val="32"/>
          <w:szCs w:val="32"/>
          <w:lang w:val="en-US"/>
        </w:rPr>
      </w:pPr>
    </w:p>
    <w:p w14:paraId="5115BABF" w14:textId="60E400B8" w:rsidR="070D99E2" w:rsidRPr="00881446" w:rsidRDefault="070D99E2" w:rsidP="688899A8">
      <w:pPr>
        <w:rPr>
          <w:rFonts w:ascii="Arial" w:eastAsia="Arial" w:hAnsi="Arial" w:cs="Arial"/>
          <w:b/>
          <w:bCs/>
          <w:color w:val="0070C0"/>
          <w:sz w:val="32"/>
          <w:szCs w:val="32"/>
          <w:lang w:val="en-US"/>
        </w:rPr>
      </w:pPr>
    </w:p>
    <w:p w14:paraId="09323EDD" w14:textId="68529A11" w:rsidR="070D99E2" w:rsidRPr="00881446" w:rsidRDefault="070D99E2" w:rsidP="688899A8">
      <w:pPr>
        <w:rPr>
          <w:rFonts w:ascii="Arial" w:eastAsia="Arial" w:hAnsi="Arial" w:cs="Arial"/>
          <w:b/>
          <w:bCs/>
          <w:color w:val="0070C0"/>
          <w:sz w:val="32"/>
          <w:szCs w:val="32"/>
          <w:lang w:val="en-US"/>
        </w:rPr>
      </w:pPr>
    </w:p>
    <w:p w14:paraId="618B2860" w14:textId="2F75466B" w:rsidR="070D99E2" w:rsidRPr="00881446" w:rsidRDefault="070D99E2" w:rsidP="688899A8">
      <w:pPr>
        <w:rPr>
          <w:rFonts w:ascii="Arial" w:eastAsia="Arial" w:hAnsi="Arial" w:cs="Arial"/>
          <w:b/>
          <w:bCs/>
          <w:color w:val="0070C0"/>
          <w:sz w:val="32"/>
          <w:szCs w:val="32"/>
          <w:lang w:val="en-US"/>
        </w:rPr>
      </w:pPr>
    </w:p>
    <w:p w14:paraId="31D4257C" w14:textId="133BBAE8" w:rsidR="070D99E2" w:rsidRPr="00881446" w:rsidRDefault="070D99E2" w:rsidP="688899A8">
      <w:pPr>
        <w:rPr>
          <w:rFonts w:ascii="Arial" w:eastAsia="Arial" w:hAnsi="Arial" w:cs="Arial"/>
          <w:b/>
          <w:bCs/>
          <w:color w:val="0070C0"/>
          <w:sz w:val="32"/>
          <w:szCs w:val="32"/>
          <w:lang w:val="en-US"/>
        </w:rPr>
      </w:pPr>
    </w:p>
    <w:p w14:paraId="16757A47" w14:textId="2A27198D" w:rsidR="070D99E2" w:rsidRPr="00881446" w:rsidRDefault="070D99E2" w:rsidP="688899A8">
      <w:pPr>
        <w:rPr>
          <w:rFonts w:ascii="Arial" w:eastAsia="Arial" w:hAnsi="Arial" w:cs="Arial"/>
          <w:b/>
          <w:bCs/>
          <w:color w:val="0070C0"/>
          <w:sz w:val="32"/>
          <w:szCs w:val="32"/>
          <w:lang w:val="en-US"/>
        </w:rPr>
      </w:pPr>
    </w:p>
    <w:p w14:paraId="35892FCC" w14:textId="16E860DA" w:rsidR="070D99E2" w:rsidRPr="00881446" w:rsidRDefault="070D99E2" w:rsidP="688899A8">
      <w:pPr>
        <w:rPr>
          <w:rFonts w:ascii="Arial" w:eastAsia="Arial" w:hAnsi="Arial" w:cs="Arial"/>
          <w:b/>
          <w:bCs/>
          <w:color w:val="0070C0"/>
          <w:sz w:val="32"/>
          <w:szCs w:val="32"/>
          <w:lang w:val="en-US"/>
        </w:rPr>
      </w:pPr>
    </w:p>
    <w:p w14:paraId="7CF7DD56" w14:textId="6FF3B713" w:rsidR="070D99E2" w:rsidRPr="00881446" w:rsidRDefault="070D99E2" w:rsidP="688899A8">
      <w:pPr>
        <w:rPr>
          <w:rFonts w:ascii="Arial" w:eastAsia="Arial" w:hAnsi="Arial" w:cs="Arial"/>
          <w:b/>
          <w:bCs/>
          <w:color w:val="0070C0"/>
          <w:sz w:val="32"/>
          <w:szCs w:val="32"/>
          <w:lang w:val="en-US"/>
        </w:rPr>
      </w:pPr>
    </w:p>
    <w:p w14:paraId="00DAB900" w14:textId="1F85B1DC" w:rsidR="070D99E2" w:rsidRPr="00881446" w:rsidRDefault="070D99E2" w:rsidP="688899A8">
      <w:pPr>
        <w:rPr>
          <w:rFonts w:ascii="Arial" w:eastAsia="Arial" w:hAnsi="Arial" w:cs="Arial"/>
          <w:b/>
          <w:bCs/>
          <w:color w:val="0070C0"/>
          <w:sz w:val="32"/>
          <w:szCs w:val="32"/>
          <w:lang w:val="en-US"/>
        </w:rPr>
      </w:pPr>
    </w:p>
    <w:p w14:paraId="61517E43" w14:textId="48FA8235" w:rsidR="070D99E2" w:rsidRPr="00881446" w:rsidRDefault="070D99E2" w:rsidP="688899A8">
      <w:pPr>
        <w:rPr>
          <w:rFonts w:ascii="Arial" w:eastAsia="Arial" w:hAnsi="Arial" w:cs="Arial"/>
          <w:b/>
          <w:bCs/>
          <w:color w:val="0070C0"/>
          <w:sz w:val="32"/>
          <w:szCs w:val="32"/>
          <w:lang w:val="en-US"/>
        </w:rPr>
      </w:pPr>
    </w:p>
    <w:p w14:paraId="4D61FD4D" w14:textId="433F48D7" w:rsidR="007E74A0" w:rsidRPr="00881446" w:rsidRDefault="007E74A0" w:rsidP="688899A8">
      <w:pPr>
        <w:rPr>
          <w:rFonts w:ascii="Arial" w:eastAsia="Arial" w:hAnsi="Arial" w:cs="Arial"/>
          <w:b/>
          <w:bCs/>
          <w:color w:val="0070C0"/>
          <w:sz w:val="32"/>
          <w:szCs w:val="32"/>
          <w:lang w:val="en-US"/>
        </w:rPr>
      </w:pPr>
    </w:p>
    <w:p w14:paraId="6DDA4016" w14:textId="219D1DF5" w:rsidR="007E74A0" w:rsidRPr="00881446" w:rsidRDefault="007E74A0" w:rsidP="688899A8">
      <w:pPr>
        <w:rPr>
          <w:rFonts w:ascii="Arial" w:eastAsia="Arial" w:hAnsi="Arial" w:cs="Arial"/>
          <w:b/>
          <w:bCs/>
          <w:color w:val="0070C0"/>
          <w:sz w:val="32"/>
          <w:szCs w:val="32"/>
          <w:lang w:val="en-US"/>
        </w:rPr>
      </w:pPr>
    </w:p>
    <w:p w14:paraId="2392F7AD" w14:textId="0156A05D" w:rsidR="007E74A0" w:rsidRPr="00881446" w:rsidRDefault="007E74A0" w:rsidP="688899A8">
      <w:pPr>
        <w:rPr>
          <w:rFonts w:ascii="Arial" w:eastAsia="Arial" w:hAnsi="Arial" w:cs="Arial"/>
          <w:b/>
          <w:bCs/>
          <w:color w:val="0070C0"/>
          <w:sz w:val="32"/>
          <w:szCs w:val="32"/>
          <w:lang w:val="en-US"/>
        </w:rPr>
      </w:pPr>
    </w:p>
    <w:p w14:paraId="1E9B2EB5" w14:textId="003C2A54" w:rsidR="007E74A0" w:rsidRPr="00881446" w:rsidRDefault="007E74A0" w:rsidP="688899A8">
      <w:pPr>
        <w:rPr>
          <w:rFonts w:ascii="Arial" w:eastAsia="Arial" w:hAnsi="Arial" w:cs="Arial"/>
          <w:b/>
          <w:bCs/>
          <w:color w:val="0070C0"/>
          <w:sz w:val="32"/>
          <w:szCs w:val="32"/>
          <w:lang w:val="en-US"/>
        </w:rPr>
      </w:pPr>
    </w:p>
    <w:p w14:paraId="1F308360" w14:textId="77777777" w:rsidR="007E74A0" w:rsidRPr="00881446" w:rsidRDefault="007E74A0" w:rsidP="688899A8">
      <w:pPr>
        <w:rPr>
          <w:rFonts w:ascii="Arial" w:eastAsia="Arial" w:hAnsi="Arial" w:cs="Arial"/>
          <w:b/>
          <w:bCs/>
          <w:color w:val="0070C0"/>
          <w:sz w:val="32"/>
          <w:szCs w:val="32"/>
          <w:lang w:val="en-US"/>
        </w:rPr>
      </w:pPr>
    </w:p>
    <w:p w14:paraId="0ECFC919" w14:textId="232CCFD2" w:rsidR="14889B3E" w:rsidRPr="00881446" w:rsidRDefault="14889B3E" w:rsidP="0032562B">
      <w:pPr>
        <w:pStyle w:val="Kop1"/>
        <w:rPr>
          <w:rFonts w:ascii="Arial" w:hAnsi="Arial" w:cs="Arial"/>
          <w:b/>
          <w:bCs/>
          <w:color w:val="0070C0"/>
          <w:lang w:val="en-US"/>
        </w:rPr>
      </w:pPr>
      <w:bookmarkStart w:id="43" w:name="_Toc157698838"/>
      <w:r w:rsidRPr="00881446">
        <w:rPr>
          <w:rFonts w:ascii="Arial" w:hAnsi="Arial" w:cs="Arial"/>
          <w:b/>
          <w:bCs/>
          <w:color w:val="0070C0"/>
          <w:lang w:val="en-US"/>
        </w:rPr>
        <w:lastRenderedPageBreak/>
        <w:t>Bijlagen</w:t>
      </w:r>
      <w:bookmarkEnd w:id="43"/>
    </w:p>
    <w:p w14:paraId="092D7A44" w14:textId="30B8476A" w:rsidR="007E74A0" w:rsidRPr="00881446" w:rsidRDefault="007E74A0" w:rsidP="007E74A0">
      <w:pPr>
        <w:rPr>
          <w:lang w:val="en-US"/>
        </w:rPr>
      </w:pPr>
    </w:p>
    <w:p w14:paraId="5BAD2F52" w14:textId="19283712" w:rsidR="00EF0BB9" w:rsidRPr="00881446" w:rsidRDefault="00EF0BB9" w:rsidP="00EF0BB9">
      <w:pPr>
        <w:pStyle w:val="Kop2"/>
        <w:rPr>
          <w:rFonts w:ascii="Arial" w:hAnsi="Arial" w:cs="Arial"/>
          <w:b/>
          <w:bCs/>
          <w:color w:val="0070C0"/>
          <w:lang w:val="en-US"/>
        </w:rPr>
      </w:pPr>
      <w:bookmarkStart w:id="44" w:name="_Toc157698839"/>
      <w:r w:rsidRPr="00881446">
        <w:rPr>
          <w:rFonts w:ascii="Arial" w:hAnsi="Arial" w:cs="Arial"/>
          <w:b/>
          <w:bCs/>
          <w:color w:val="0070C0"/>
          <w:lang w:val="en-US"/>
        </w:rPr>
        <w:t>Bijlage 1: Uitnodigingsmail respondenten</w:t>
      </w:r>
      <w:bookmarkEnd w:id="44"/>
    </w:p>
    <w:p w14:paraId="36D56B48" w14:textId="23E87C5A" w:rsidR="00EF0BB9" w:rsidRPr="00EF0BB9" w:rsidRDefault="00EF0BB9" w:rsidP="00EF0BB9">
      <w:pPr>
        <w:rPr>
          <w:rFonts w:ascii="Arial" w:hAnsi="Arial" w:cs="Arial"/>
        </w:rPr>
      </w:pPr>
      <w:r w:rsidRPr="00EF0BB9">
        <w:rPr>
          <w:rFonts w:ascii="Arial" w:hAnsi="Arial" w:cs="Arial"/>
        </w:rPr>
        <w:t>Hieronder staat de uitnodigingsmail als toegezonden aan de respondenten.</w:t>
      </w:r>
    </w:p>
    <w:p w14:paraId="7DD0AFD7" w14:textId="7C2DC0C0" w:rsidR="00C73936" w:rsidRDefault="00C73936" w:rsidP="00C73936">
      <w:r>
        <w:t>Hallo NAAM,</w:t>
      </w:r>
    </w:p>
    <w:p w14:paraId="49F6B8BA" w14:textId="77777777" w:rsidR="00C73936" w:rsidRDefault="00C73936" w:rsidP="00C73936"/>
    <w:p w14:paraId="0370CBE4" w14:textId="0248782B" w:rsidR="00C73936" w:rsidRDefault="00C73936" w:rsidP="00C73936">
      <w:r>
        <w:t>Ik heb een vraag aan jou.</w:t>
      </w:r>
    </w:p>
    <w:p w14:paraId="194AA3C0" w14:textId="0248782B" w:rsidR="00C73936" w:rsidRDefault="00C73936" w:rsidP="00C73936">
      <w:r>
        <w:t>Voordat ik de vraag stel, zal ik mezelf even kort voorstellen voor als je denkt wie is dit?</w:t>
      </w:r>
    </w:p>
    <w:p w14:paraId="366637B7" w14:textId="77777777" w:rsidR="00C73936" w:rsidRDefault="00C73936" w:rsidP="00C73936"/>
    <w:p w14:paraId="0A742F91" w14:textId="77777777" w:rsidR="00C73936" w:rsidRDefault="00C73936" w:rsidP="00C73936">
      <w:r>
        <w:t>Ik ben Nick Peeters, 23 jaar en zit momenteel in mijn afstudeerjaar van de opleiding Human Resource Management in Eindhoven. Sinds augustus loop ik voor 40 weken stage op de afdeling P&amp;O.</w:t>
      </w:r>
    </w:p>
    <w:p w14:paraId="2651771D" w14:textId="77777777" w:rsidR="00C73936" w:rsidRDefault="00C73936" w:rsidP="00C73936"/>
    <w:p w14:paraId="1E53582C" w14:textId="77777777" w:rsidR="00C73936" w:rsidRDefault="00C73936" w:rsidP="00C73936">
      <w:r>
        <w:t>Voor mijn afstudeerscriptie doe ik onderzoek naar hoe de gemeente Peel en Maas zichzelf als werkgever kan onderscheiden, specifiek gericht op de jongere generatie.</w:t>
      </w:r>
    </w:p>
    <w:p w14:paraId="7E6A5224" w14:textId="77777777" w:rsidR="00C73936" w:rsidRDefault="00C73936" w:rsidP="00C73936">
      <w:r>
        <w:t>Momenteel ben ik dan ook op zoek naar werknemers die ik kan interviewen over hoe ze de gemeente Peel en Maas als werkgever ervaren.</w:t>
      </w:r>
    </w:p>
    <w:p w14:paraId="4FDE3E31" w14:textId="77777777" w:rsidR="00C73936" w:rsidRDefault="00C73936" w:rsidP="00C73936"/>
    <w:p w14:paraId="1C04B53F" w14:textId="77777777" w:rsidR="00C73936" w:rsidRDefault="00C73936" w:rsidP="00C73936">
      <w:r>
        <w:t>Zou jij mij willen helpen door deel te nemen aan een interview? Het interview duurt zo’n 45 minuten.</w:t>
      </w:r>
    </w:p>
    <w:p w14:paraId="7BA9E463" w14:textId="77777777" w:rsidR="00C73936" w:rsidRDefault="00C73936" w:rsidP="00C73936"/>
    <w:p w14:paraId="3FAB9423" w14:textId="77777777" w:rsidR="00C73936" w:rsidRDefault="00C73936" w:rsidP="00C73936">
      <w:r>
        <w:t>Als je geïnteresseerd en beschikbaar bent voor een interview, laat me dan vooral weten welke tijden/dagen voor jou het beste uitkomen.</w:t>
      </w:r>
    </w:p>
    <w:p w14:paraId="345EEB64" w14:textId="77777777" w:rsidR="00C73936" w:rsidRDefault="00C73936" w:rsidP="00C73936">
      <w:r>
        <w:t>Ik ben flexibel en zal mijn agenda aanpassen om rekening te houden met jouw beschikbaarheid.</w:t>
      </w:r>
    </w:p>
    <w:p w14:paraId="38792BA7" w14:textId="77777777" w:rsidR="00C73936" w:rsidRDefault="00C73936" w:rsidP="00C73936"/>
    <w:p w14:paraId="1B8C74B8" w14:textId="77777777" w:rsidR="00C73936" w:rsidRDefault="00C73936" w:rsidP="00C73936">
      <w:r>
        <w:t>Als je nog vragen hebt hoor ik dat uiteraard graag.</w:t>
      </w:r>
    </w:p>
    <w:p w14:paraId="76668285" w14:textId="77777777" w:rsidR="00C73936" w:rsidRDefault="00C73936" w:rsidP="00C73936"/>
    <w:p w14:paraId="55AA13B0" w14:textId="77777777" w:rsidR="00C73936" w:rsidRDefault="00C73936" w:rsidP="00C73936"/>
    <w:p w14:paraId="78C22C03" w14:textId="77777777" w:rsidR="00C73936" w:rsidRPr="00881446" w:rsidRDefault="00C73936" w:rsidP="00C73936">
      <w:r w:rsidRPr="00881446">
        <w:t>Met vriendelijke groet,</w:t>
      </w:r>
    </w:p>
    <w:p w14:paraId="4C1F7091" w14:textId="77777777" w:rsidR="00C73936" w:rsidRPr="00881446" w:rsidRDefault="00C73936" w:rsidP="00C73936"/>
    <w:p w14:paraId="6D2E3FB8" w14:textId="77777777" w:rsidR="00C73936" w:rsidRDefault="00C73936" w:rsidP="00C73936">
      <w:pPr>
        <w:rPr>
          <w:lang w:eastAsia="nl-NL"/>
        </w:rPr>
      </w:pPr>
      <w:r>
        <w:rPr>
          <w:lang w:eastAsia="nl-NL"/>
        </w:rPr>
        <w:t>Nick Peeters</w:t>
      </w:r>
    </w:p>
    <w:p w14:paraId="224F55E7" w14:textId="77777777" w:rsidR="00C73936" w:rsidRDefault="00C73936" w:rsidP="00C73936">
      <w:pPr>
        <w:rPr>
          <w:lang w:eastAsia="nl-NL"/>
        </w:rPr>
      </w:pPr>
      <w:r>
        <w:rPr>
          <w:lang w:eastAsia="nl-NL"/>
        </w:rPr>
        <w:t>Stagiaire P&amp;O</w:t>
      </w:r>
    </w:p>
    <w:p w14:paraId="28F73D12" w14:textId="1641F2EC" w:rsidR="00EF0BB9" w:rsidRDefault="00C73936" w:rsidP="00EF0BB9">
      <w:pPr>
        <w:rPr>
          <w:lang w:eastAsia="nl-NL"/>
        </w:rPr>
      </w:pPr>
      <w:r>
        <w:rPr>
          <w:lang w:eastAsia="nl-NL"/>
        </w:rPr>
        <w:t>+31 77 306 66 66</w:t>
      </w:r>
      <w:r>
        <w:rPr>
          <w:lang w:eastAsia="nl-NL"/>
        </w:rPr>
        <w:br/>
        <w:t>Gemeente Peel en Maas</w:t>
      </w:r>
    </w:p>
    <w:p w14:paraId="65A85809" w14:textId="546EE0A8" w:rsidR="00EF0BB9" w:rsidRPr="00EF0BB9" w:rsidRDefault="00EF0BB9" w:rsidP="00EF0BB9">
      <w:pPr>
        <w:pStyle w:val="Kop2"/>
        <w:rPr>
          <w:rFonts w:ascii="Arial" w:hAnsi="Arial" w:cs="Arial"/>
          <w:b/>
          <w:bCs/>
          <w:color w:val="0070C0"/>
        </w:rPr>
      </w:pPr>
      <w:bookmarkStart w:id="45" w:name="_Toc157698840"/>
      <w:r w:rsidRPr="00EF0BB9">
        <w:rPr>
          <w:rFonts w:ascii="Arial" w:hAnsi="Arial" w:cs="Arial"/>
          <w:b/>
          <w:bCs/>
          <w:color w:val="0070C0"/>
        </w:rPr>
        <w:lastRenderedPageBreak/>
        <w:t>Bijlage 2: Topiclijst</w:t>
      </w:r>
      <w:bookmarkEnd w:id="45"/>
    </w:p>
    <w:p w14:paraId="3D77969D" w14:textId="77777777" w:rsidR="006F1B88" w:rsidRDefault="006F1B88" w:rsidP="006F1B88">
      <w:pPr>
        <w:pStyle w:val="Geenafstand"/>
        <w:rPr>
          <w:b/>
          <w:bCs/>
          <w:sz w:val="18"/>
          <w:szCs w:val="18"/>
        </w:rPr>
      </w:pPr>
      <w:r w:rsidRPr="0093416D">
        <w:rPr>
          <w:b/>
          <w:bCs/>
          <w:sz w:val="18"/>
          <w:szCs w:val="18"/>
        </w:rPr>
        <w:t>Topiclijst Interviews</w:t>
      </w:r>
    </w:p>
    <w:p w14:paraId="2FD9D177" w14:textId="77777777" w:rsidR="006F1B88" w:rsidRDefault="006F1B88" w:rsidP="006F1B88">
      <w:pPr>
        <w:pStyle w:val="Geenafstand"/>
        <w:rPr>
          <w:b/>
          <w:bCs/>
          <w:sz w:val="18"/>
          <w:szCs w:val="18"/>
        </w:rPr>
      </w:pPr>
    </w:p>
    <w:p w14:paraId="52458032" w14:textId="77777777" w:rsidR="006F1B88" w:rsidRPr="006F1B88" w:rsidRDefault="006F1B88" w:rsidP="006F1B88">
      <w:pPr>
        <w:pStyle w:val="Geenafstand"/>
        <w:rPr>
          <w:rFonts w:ascii="Arial" w:hAnsi="Arial" w:cs="Arial"/>
          <w:b/>
          <w:bCs/>
        </w:rPr>
      </w:pPr>
      <w:r w:rsidRPr="006F1B88">
        <w:rPr>
          <w:rFonts w:ascii="Arial" w:hAnsi="Arial" w:cs="Arial"/>
          <w:b/>
          <w:bCs/>
        </w:rPr>
        <w:t>Algemeen: Alle vragen open insteken: Waarom vragen, wat vragen? (Fontys, persoonlijke communicatie, 2023)</w:t>
      </w:r>
    </w:p>
    <w:p w14:paraId="4F53E052" w14:textId="77777777" w:rsidR="006F1B88" w:rsidRPr="006F1B88" w:rsidRDefault="006F1B88" w:rsidP="006F1B88">
      <w:pPr>
        <w:pStyle w:val="Geenafstand"/>
        <w:rPr>
          <w:rFonts w:ascii="Arial" w:hAnsi="Arial" w:cs="Arial"/>
          <w:b/>
          <w:bCs/>
        </w:rPr>
      </w:pPr>
    </w:p>
    <w:p w14:paraId="5FD181AE" w14:textId="77777777" w:rsidR="006F1B88" w:rsidRPr="006F1B88" w:rsidRDefault="006F1B88" w:rsidP="006F1B88">
      <w:pPr>
        <w:pStyle w:val="Geenafstand"/>
        <w:rPr>
          <w:rFonts w:ascii="Arial" w:hAnsi="Arial" w:cs="Arial"/>
          <w:b/>
          <w:bCs/>
        </w:rPr>
      </w:pPr>
    </w:p>
    <w:p w14:paraId="0368CC87" w14:textId="77777777" w:rsidR="006F1B88" w:rsidRPr="006F1B88" w:rsidRDefault="006F1B88" w:rsidP="006F1B88">
      <w:pPr>
        <w:pStyle w:val="Geenafstand"/>
        <w:rPr>
          <w:rFonts w:ascii="Arial" w:hAnsi="Arial" w:cs="Arial"/>
          <w:b/>
          <w:bCs/>
        </w:rPr>
      </w:pPr>
    </w:p>
    <w:p w14:paraId="667B0220" w14:textId="77777777" w:rsidR="006F1B88" w:rsidRPr="006F1B88" w:rsidRDefault="006F1B88" w:rsidP="006F1B88">
      <w:pPr>
        <w:pStyle w:val="Geenafstand"/>
        <w:rPr>
          <w:rFonts w:ascii="Arial" w:hAnsi="Arial" w:cs="Arial"/>
          <w:b/>
          <w:bCs/>
        </w:rPr>
      </w:pPr>
      <w:r w:rsidRPr="006F1B88">
        <w:rPr>
          <w:rFonts w:ascii="Arial" w:hAnsi="Arial" w:cs="Arial"/>
          <w:b/>
          <w:bCs/>
        </w:rPr>
        <w:t>Start:</w:t>
      </w:r>
    </w:p>
    <w:p w14:paraId="180D707A" w14:textId="77777777" w:rsidR="006F1B88" w:rsidRPr="006F1B88" w:rsidRDefault="006F1B88" w:rsidP="006F1B88">
      <w:pPr>
        <w:pStyle w:val="Geenafstand"/>
        <w:numPr>
          <w:ilvl w:val="0"/>
          <w:numId w:val="27"/>
        </w:numPr>
        <w:rPr>
          <w:rFonts w:ascii="Arial" w:hAnsi="Arial" w:cs="Arial"/>
        </w:rPr>
      </w:pPr>
      <w:r w:rsidRPr="006F1B88">
        <w:rPr>
          <w:rFonts w:ascii="Arial" w:hAnsi="Arial" w:cs="Arial"/>
        </w:rPr>
        <w:t>Drankje aanbieden</w:t>
      </w:r>
    </w:p>
    <w:p w14:paraId="56A0AC8B" w14:textId="77777777" w:rsidR="006F1B88" w:rsidRPr="006F1B88" w:rsidRDefault="006F1B88" w:rsidP="006F1B88">
      <w:pPr>
        <w:pStyle w:val="Geenafstand"/>
        <w:numPr>
          <w:ilvl w:val="0"/>
          <w:numId w:val="27"/>
        </w:numPr>
        <w:rPr>
          <w:rFonts w:ascii="Arial" w:hAnsi="Arial" w:cs="Arial"/>
        </w:rPr>
      </w:pPr>
      <w:r w:rsidRPr="006F1B88">
        <w:rPr>
          <w:rFonts w:ascii="Arial" w:hAnsi="Arial" w:cs="Arial"/>
        </w:rPr>
        <w:t>Voorstelrondje</w:t>
      </w:r>
    </w:p>
    <w:p w14:paraId="6D08417C" w14:textId="77777777" w:rsidR="006F1B88" w:rsidRPr="006F1B88" w:rsidRDefault="006F1B88" w:rsidP="006F1B88">
      <w:pPr>
        <w:pStyle w:val="Geenafstand"/>
        <w:numPr>
          <w:ilvl w:val="0"/>
          <w:numId w:val="27"/>
        </w:numPr>
        <w:rPr>
          <w:rFonts w:ascii="Arial" w:hAnsi="Arial" w:cs="Arial"/>
        </w:rPr>
      </w:pPr>
      <w:r w:rsidRPr="006F1B88">
        <w:rPr>
          <w:rFonts w:ascii="Arial" w:hAnsi="Arial" w:cs="Arial"/>
        </w:rPr>
        <w:t>Onderwerp toelichten</w:t>
      </w:r>
    </w:p>
    <w:p w14:paraId="70C52EF3" w14:textId="77777777" w:rsidR="006F1B88" w:rsidRPr="006F1B88" w:rsidRDefault="006F1B88" w:rsidP="006F1B88">
      <w:pPr>
        <w:pStyle w:val="Geenafstand"/>
        <w:numPr>
          <w:ilvl w:val="0"/>
          <w:numId w:val="27"/>
        </w:numPr>
        <w:rPr>
          <w:rFonts w:ascii="Arial" w:hAnsi="Arial" w:cs="Arial"/>
        </w:rPr>
      </w:pPr>
      <w:r w:rsidRPr="006F1B88">
        <w:rPr>
          <w:rFonts w:ascii="Arial" w:hAnsi="Arial" w:cs="Arial"/>
        </w:rPr>
        <w:t>Anonimiteit benoemen</w:t>
      </w:r>
    </w:p>
    <w:p w14:paraId="57A718B0" w14:textId="77777777" w:rsidR="006F1B88" w:rsidRPr="006F1B88" w:rsidRDefault="006F1B88" w:rsidP="006F1B88">
      <w:pPr>
        <w:pStyle w:val="Geenafstand"/>
        <w:rPr>
          <w:rFonts w:ascii="Arial" w:hAnsi="Arial" w:cs="Arial"/>
          <w:b/>
          <w:bCs/>
        </w:rPr>
      </w:pPr>
    </w:p>
    <w:p w14:paraId="406AEDE1" w14:textId="77777777" w:rsidR="006F1B88" w:rsidRPr="006F1B88" w:rsidRDefault="006F1B88" w:rsidP="006F1B88">
      <w:pPr>
        <w:pStyle w:val="Geenafstand"/>
        <w:numPr>
          <w:ilvl w:val="0"/>
          <w:numId w:val="26"/>
        </w:numPr>
        <w:rPr>
          <w:rFonts w:ascii="Arial" w:hAnsi="Arial" w:cs="Arial"/>
          <w:b/>
          <w:bCs/>
        </w:rPr>
      </w:pPr>
      <w:r w:rsidRPr="006F1B88">
        <w:rPr>
          <w:rFonts w:ascii="Arial" w:hAnsi="Arial" w:cs="Arial"/>
          <w:b/>
          <w:bCs/>
        </w:rPr>
        <w:t xml:space="preserve">Cultuur: </w:t>
      </w:r>
    </w:p>
    <w:p w14:paraId="6134B7B0" w14:textId="77777777" w:rsidR="006F1B88" w:rsidRPr="006F1B88" w:rsidRDefault="006F1B88" w:rsidP="006F1B88">
      <w:pPr>
        <w:pStyle w:val="Geenafstand"/>
        <w:ind w:left="720"/>
        <w:rPr>
          <w:rFonts w:ascii="Arial" w:hAnsi="Arial" w:cs="Arial"/>
          <w:b/>
          <w:bCs/>
        </w:rPr>
      </w:pPr>
    </w:p>
    <w:p w14:paraId="3E77CACE"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Organisatiecultuur (Cameron et al., 1999)</w:t>
      </w:r>
    </w:p>
    <w:p w14:paraId="14AC21F2"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Collega’s (Hofstede et al., 2011 en Cameron et al., 1999)</w:t>
      </w:r>
    </w:p>
    <w:p w14:paraId="2A9F03FA"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Leiding (Hofstede et al., 2011 en Cameron et al., 1999)</w:t>
      </w:r>
    </w:p>
    <w:p w14:paraId="3168571A"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Symbolen, manier van communiceren inrichting kantoor/werkplek (Hofstede et al., 2011)</w:t>
      </w:r>
    </w:p>
    <w:p w14:paraId="0AE24CA7"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Rituelen (Hofstede et al., 2011)</w:t>
      </w:r>
    </w:p>
    <w:p w14:paraId="26A34BBB" w14:textId="77777777" w:rsidR="006F1B88" w:rsidRPr="006F1B88" w:rsidRDefault="006F1B88" w:rsidP="006F1B88">
      <w:pPr>
        <w:pStyle w:val="Geenafstand"/>
        <w:ind w:left="720"/>
        <w:rPr>
          <w:rFonts w:ascii="Arial" w:hAnsi="Arial" w:cs="Arial"/>
          <w:b/>
          <w:bCs/>
        </w:rPr>
      </w:pPr>
    </w:p>
    <w:p w14:paraId="619D0D16" w14:textId="77777777" w:rsidR="006F1B88" w:rsidRPr="006F1B88" w:rsidRDefault="006F1B88" w:rsidP="006F1B88">
      <w:pPr>
        <w:pStyle w:val="Geenafstand"/>
        <w:rPr>
          <w:rFonts w:ascii="Arial" w:hAnsi="Arial" w:cs="Arial"/>
          <w:b/>
          <w:bCs/>
        </w:rPr>
      </w:pPr>
    </w:p>
    <w:p w14:paraId="610C021F" w14:textId="77777777" w:rsidR="006F1B88" w:rsidRPr="006F1B88" w:rsidRDefault="006F1B88" w:rsidP="006F1B88">
      <w:pPr>
        <w:pStyle w:val="Geenafstand"/>
        <w:rPr>
          <w:rFonts w:ascii="Arial" w:hAnsi="Arial" w:cs="Arial"/>
          <w:b/>
          <w:bCs/>
        </w:rPr>
      </w:pPr>
    </w:p>
    <w:p w14:paraId="24BA4624" w14:textId="77777777" w:rsidR="006F1B88" w:rsidRPr="006F1B88" w:rsidRDefault="006F1B88" w:rsidP="006F1B88">
      <w:pPr>
        <w:pStyle w:val="Geenafstand"/>
        <w:numPr>
          <w:ilvl w:val="0"/>
          <w:numId w:val="26"/>
        </w:numPr>
        <w:rPr>
          <w:rFonts w:ascii="Arial" w:hAnsi="Arial" w:cs="Arial"/>
          <w:b/>
          <w:bCs/>
        </w:rPr>
      </w:pPr>
      <w:r w:rsidRPr="006F1B88">
        <w:rPr>
          <w:rFonts w:ascii="Arial" w:hAnsi="Arial" w:cs="Arial"/>
          <w:b/>
          <w:bCs/>
        </w:rPr>
        <w:t xml:space="preserve">Werkomgeving: </w:t>
      </w:r>
    </w:p>
    <w:p w14:paraId="1921959E" w14:textId="77777777" w:rsidR="006F1B88" w:rsidRPr="006F1B88" w:rsidRDefault="006F1B88" w:rsidP="006F1B88">
      <w:pPr>
        <w:pStyle w:val="Geenafstand"/>
        <w:ind w:left="720"/>
        <w:rPr>
          <w:rFonts w:ascii="Arial" w:hAnsi="Arial" w:cs="Arial"/>
          <w:b/>
          <w:bCs/>
        </w:rPr>
      </w:pPr>
    </w:p>
    <w:p w14:paraId="38758D44"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Taken (Baarda et al., 2007).</w:t>
      </w:r>
    </w:p>
    <w:p w14:paraId="10B92C64"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Hulpbronnen (Baarda et al., 2007).</w:t>
      </w:r>
    </w:p>
    <w:p w14:paraId="2AE8C522"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Systemen (Morgan, 2017)</w:t>
      </w:r>
    </w:p>
    <w:p w14:paraId="3EDF63CC"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Gebruiksvriendelijkheid (Morgan, 2017)</w:t>
      </w:r>
    </w:p>
    <w:p w14:paraId="1B0456AA"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Werk-privé balans (Greenhouse &amp; Allen, 2011)</w:t>
      </w:r>
    </w:p>
    <w:p w14:paraId="107D6B29" w14:textId="77777777" w:rsidR="006F1B88" w:rsidRPr="006F1B88" w:rsidRDefault="006F1B88" w:rsidP="006F1B88">
      <w:pPr>
        <w:pStyle w:val="Geenafstand"/>
        <w:rPr>
          <w:rFonts w:ascii="Arial" w:hAnsi="Arial" w:cs="Arial"/>
          <w:b/>
          <w:bCs/>
        </w:rPr>
      </w:pPr>
    </w:p>
    <w:p w14:paraId="3684CE99" w14:textId="77777777" w:rsidR="006F1B88" w:rsidRPr="006F1B88" w:rsidRDefault="006F1B88" w:rsidP="006F1B88">
      <w:pPr>
        <w:pStyle w:val="Geenafstand"/>
        <w:rPr>
          <w:rFonts w:ascii="Arial" w:hAnsi="Arial" w:cs="Arial"/>
          <w:b/>
          <w:bCs/>
        </w:rPr>
      </w:pPr>
    </w:p>
    <w:p w14:paraId="1FF6A118" w14:textId="77777777" w:rsidR="006F1B88" w:rsidRPr="006F1B88" w:rsidRDefault="006F1B88" w:rsidP="006F1B88">
      <w:pPr>
        <w:pStyle w:val="Geenafstand"/>
        <w:numPr>
          <w:ilvl w:val="0"/>
          <w:numId w:val="26"/>
        </w:numPr>
        <w:rPr>
          <w:rFonts w:ascii="Arial" w:hAnsi="Arial" w:cs="Arial"/>
          <w:b/>
          <w:bCs/>
        </w:rPr>
      </w:pPr>
      <w:r w:rsidRPr="006F1B88">
        <w:rPr>
          <w:rFonts w:ascii="Arial" w:hAnsi="Arial" w:cs="Arial"/>
          <w:b/>
          <w:bCs/>
        </w:rPr>
        <w:t xml:space="preserve">Arbeidsvoorwaarden </w:t>
      </w:r>
    </w:p>
    <w:p w14:paraId="538EE392" w14:textId="77777777" w:rsidR="006F1B88" w:rsidRPr="006F1B88" w:rsidRDefault="006F1B88" w:rsidP="006F1B88">
      <w:pPr>
        <w:pStyle w:val="Geenafstand"/>
        <w:ind w:left="720"/>
        <w:rPr>
          <w:rFonts w:ascii="Arial" w:hAnsi="Arial" w:cs="Arial"/>
          <w:b/>
          <w:bCs/>
        </w:rPr>
      </w:pPr>
    </w:p>
    <w:p w14:paraId="2BBD2751"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Secundaire arbeidsvoorwaarden (Van Gijzen &amp; Rietveld, 2009)</w:t>
      </w:r>
    </w:p>
    <w:p w14:paraId="129A08A6"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Tertiaire arbeidsvoorwaarden (Van Gijzen &amp; Rietveld, 2009)</w:t>
      </w:r>
    </w:p>
    <w:p w14:paraId="3A4A80F3"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Quartaire arbeidsvoorwaarden (Van Gijzen &amp; Rietveld, 2009)</w:t>
      </w:r>
    </w:p>
    <w:p w14:paraId="5741D067"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Primaire arbeidsvoorwaarden (Van Gijzen &amp; Rietveld, 2009)</w:t>
      </w:r>
    </w:p>
    <w:p w14:paraId="12E4EF5D"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Opzet arbeidsvoorwaarden</w:t>
      </w:r>
    </w:p>
    <w:p w14:paraId="73BF847F"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ERI model --&gt; Vragenlijst van Siegrist (2016):</w:t>
      </w:r>
    </w:p>
    <w:p w14:paraId="154AE171"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Verhouding beloning en inspanning in balans?</w:t>
      </w:r>
    </w:p>
    <w:p w14:paraId="74B775B4" w14:textId="77777777" w:rsidR="006F1B88" w:rsidRPr="006F1B88" w:rsidRDefault="006F1B88" w:rsidP="006F1B88">
      <w:pPr>
        <w:pStyle w:val="Geenafstand"/>
        <w:rPr>
          <w:rFonts w:ascii="Arial" w:hAnsi="Arial" w:cs="Arial"/>
          <w:b/>
          <w:bCs/>
        </w:rPr>
      </w:pPr>
    </w:p>
    <w:p w14:paraId="3D2B696F" w14:textId="77777777" w:rsidR="006F1B88" w:rsidRPr="006F1B88" w:rsidRDefault="006F1B88" w:rsidP="006F1B88">
      <w:pPr>
        <w:pStyle w:val="Geenafstand"/>
        <w:rPr>
          <w:rFonts w:ascii="Arial" w:hAnsi="Arial" w:cs="Arial"/>
          <w:b/>
          <w:bCs/>
        </w:rPr>
      </w:pPr>
    </w:p>
    <w:p w14:paraId="4578A8A8" w14:textId="77777777" w:rsidR="006F1B88" w:rsidRPr="0035373D" w:rsidRDefault="006F1B88" w:rsidP="006F1B88">
      <w:pPr>
        <w:pStyle w:val="Geenafstand"/>
        <w:numPr>
          <w:ilvl w:val="0"/>
          <w:numId w:val="26"/>
        </w:numPr>
        <w:rPr>
          <w:rFonts w:ascii="Arial" w:hAnsi="Arial" w:cs="Arial"/>
          <w:b/>
          <w:bCs/>
        </w:rPr>
      </w:pPr>
      <w:r w:rsidRPr="0035373D">
        <w:rPr>
          <w:rFonts w:ascii="Arial" w:hAnsi="Arial" w:cs="Arial"/>
          <w:b/>
          <w:bCs/>
        </w:rPr>
        <w:t>Carrière</w:t>
      </w:r>
    </w:p>
    <w:p w14:paraId="40EB0CFF"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Mogelijkheden/Aanbod (Ledford et al., 2000)</w:t>
      </w:r>
    </w:p>
    <w:p w14:paraId="145E75EB"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Advies/Begeleiding/Ondersteuning (Muse &amp; Stamper, 2007)</w:t>
      </w:r>
    </w:p>
    <w:p w14:paraId="06DE85B3"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 xml:space="preserve">Behoefte  (McGregor, 1960)             </w:t>
      </w:r>
    </w:p>
    <w:p w14:paraId="21BBE8E3"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Ontwikkeling (Becker, 1962)</w:t>
      </w:r>
    </w:p>
    <w:p w14:paraId="40E22388" w14:textId="77777777" w:rsidR="006F1B88" w:rsidRPr="006F1B88" w:rsidRDefault="006F1B88" w:rsidP="006F1B88">
      <w:pPr>
        <w:pStyle w:val="Geenafstand"/>
        <w:numPr>
          <w:ilvl w:val="0"/>
          <w:numId w:val="26"/>
        </w:numPr>
        <w:rPr>
          <w:rFonts w:ascii="Arial" w:hAnsi="Arial" w:cs="Arial"/>
        </w:rPr>
      </w:pPr>
      <w:r w:rsidRPr="006F1B88">
        <w:rPr>
          <w:rFonts w:ascii="Arial" w:hAnsi="Arial" w:cs="Arial"/>
        </w:rPr>
        <w:t>Stimulatie (McGregor, 1960)</w:t>
      </w:r>
    </w:p>
    <w:p w14:paraId="3E79F4CB" w14:textId="77777777" w:rsidR="006F1B88" w:rsidRPr="006F1B88" w:rsidRDefault="006F1B88" w:rsidP="006F1B88">
      <w:pPr>
        <w:pStyle w:val="Geenafstand"/>
        <w:ind w:left="720"/>
        <w:rPr>
          <w:rFonts w:ascii="Arial" w:hAnsi="Arial" w:cs="Arial"/>
          <w:b/>
          <w:bCs/>
        </w:rPr>
      </w:pPr>
    </w:p>
    <w:p w14:paraId="67B0E829" w14:textId="77777777" w:rsidR="006F1B88" w:rsidRPr="006F1B88" w:rsidRDefault="006F1B88" w:rsidP="006F1B88">
      <w:pPr>
        <w:pStyle w:val="Geenafstand"/>
        <w:rPr>
          <w:rFonts w:ascii="Arial" w:hAnsi="Arial" w:cs="Arial"/>
          <w:b/>
          <w:bCs/>
        </w:rPr>
      </w:pPr>
      <w:r w:rsidRPr="006F1B88">
        <w:rPr>
          <w:rFonts w:ascii="Arial" w:hAnsi="Arial" w:cs="Arial"/>
          <w:b/>
          <w:bCs/>
        </w:rPr>
        <w:t>Algemeen:</w:t>
      </w:r>
    </w:p>
    <w:p w14:paraId="08C753A0" w14:textId="77777777" w:rsidR="006F1B88" w:rsidRPr="006F1B88" w:rsidRDefault="006F1B88" w:rsidP="006F1B88">
      <w:pPr>
        <w:pStyle w:val="Geenafstand"/>
        <w:rPr>
          <w:rFonts w:ascii="Arial" w:hAnsi="Arial" w:cs="Arial"/>
          <w:b/>
          <w:bCs/>
        </w:rPr>
      </w:pPr>
    </w:p>
    <w:p w14:paraId="61DFD5B9" w14:textId="77777777" w:rsidR="006F1B88" w:rsidRPr="006F1B88" w:rsidRDefault="006F1B88" w:rsidP="006F1B88">
      <w:pPr>
        <w:pStyle w:val="Geenafstand"/>
        <w:rPr>
          <w:rFonts w:ascii="Arial" w:hAnsi="Arial" w:cs="Arial"/>
          <w:b/>
          <w:bCs/>
        </w:rPr>
      </w:pPr>
      <w:r w:rsidRPr="006F1B88">
        <w:rPr>
          <w:rFonts w:ascii="Arial" w:hAnsi="Arial" w:cs="Arial"/>
          <w:b/>
          <w:bCs/>
        </w:rPr>
        <w:t xml:space="preserve">Net Promotor Score </w:t>
      </w:r>
    </w:p>
    <w:p w14:paraId="631707AD" w14:textId="77777777" w:rsidR="006F1B88" w:rsidRPr="006F1B88" w:rsidRDefault="006F1B88" w:rsidP="006F1B88">
      <w:pPr>
        <w:pStyle w:val="Geenafstand"/>
        <w:rPr>
          <w:rFonts w:ascii="Arial" w:hAnsi="Arial" w:cs="Arial"/>
        </w:rPr>
      </w:pPr>
      <w:r w:rsidRPr="006F1B88">
        <w:rPr>
          <w:rFonts w:ascii="Arial" w:hAnsi="Arial" w:cs="Arial"/>
        </w:rPr>
        <w:t>Zou je de gemeente Peel en Maas als werkgever aanraden aan vrienden en familie?</w:t>
      </w:r>
    </w:p>
    <w:p w14:paraId="058E6027" w14:textId="77777777" w:rsidR="006F1B88" w:rsidRPr="006F1B88" w:rsidRDefault="006F1B88" w:rsidP="006F1B88">
      <w:pPr>
        <w:pStyle w:val="Geenafstand"/>
        <w:rPr>
          <w:rFonts w:ascii="Arial" w:hAnsi="Arial" w:cs="Arial"/>
        </w:rPr>
      </w:pPr>
      <w:r w:rsidRPr="006F1B88">
        <w:rPr>
          <w:rFonts w:ascii="Arial" w:hAnsi="Arial" w:cs="Arial"/>
        </w:rPr>
        <w:t>(Fontys, persoonlijke communicatie, december 2023)</w:t>
      </w:r>
    </w:p>
    <w:p w14:paraId="420B65A6" w14:textId="77777777" w:rsidR="006F1B88" w:rsidRPr="006F1B88" w:rsidRDefault="006F1B88" w:rsidP="006F1B88">
      <w:pPr>
        <w:pStyle w:val="Geenafstand"/>
        <w:rPr>
          <w:rFonts w:ascii="Arial" w:hAnsi="Arial" w:cs="Arial"/>
          <w:b/>
          <w:bCs/>
        </w:rPr>
      </w:pPr>
    </w:p>
    <w:p w14:paraId="4A4774F6" w14:textId="77777777" w:rsidR="006F1B88" w:rsidRPr="006F1B88" w:rsidRDefault="006F1B88" w:rsidP="006F1B88">
      <w:pPr>
        <w:pStyle w:val="Geenafstand"/>
        <w:rPr>
          <w:rFonts w:ascii="Arial" w:hAnsi="Arial" w:cs="Arial"/>
        </w:rPr>
      </w:pPr>
      <w:r w:rsidRPr="006F1B88">
        <w:rPr>
          <w:rFonts w:ascii="Arial" w:hAnsi="Arial" w:cs="Arial"/>
          <w:b/>
          <w:bCs/>
        </w:rPr>
        <w:t xml:space="preserve">Schaalwandelen: </w:t>
      </w:r>
      <w:r w:rsidRPr="006F1B88">
        <w:rPr>
          <w:rFonts w:ascii="Arial" w:hAnsi="Arial" w:cs="Arial"/>
        </w:rPr>
        <w:t>Wat voor cijfer zou jij de Gemeente Peel en Maas als werkgever geven?</w:t>
      </w:r>
    </w:p>
    <w:p w14:paraId="325ECB2C" w14:textId="77777777" w:rsidR="006F1B88" w:rsidRPr="006F1B88" w:rsidRDefault="006F1B88" w:rsidP="006F1B88">
      <w:pPr>
        <w:pStyle w:val="Geenafstand"/>
        <w:rPr>
          <w:rFonts w:ascii="Arial" w:hAnsi="Arial" w:cs="Arial"/>
        </w:rPr>
      </w:pPr>
      <w:r w:rsidRPr="006F1B88">
        <w:rPr>
          <w:rFonts w:ascii="Arial" w:hAnsi="Arial" w:cs="Arial"/>
        </w:rPr>
        <w:t>(Fontys, persoonlijke communicatie, december 2023)</w:t>
      </w:r>
    </w:p>
    <w:p w14:paraId="79A52D99" w14:textId="77777777" w:rsidR="006F1B88" w:rsidRPr="006F1B88" w:rsidRDefault="006F1B88" w:rsidP="006F1B88">
      <w:pPr>
        <w:pStyle w:val="Geenafstand"/>
        <w:rPr>
          <w:rFonts w:ascii="Arial" w:hAnsi="Arial" w:cs="Arial"/>
          <w:b/>
          <w:bCs/>
        </w:rPr>
      </w:pPr>
    </w:p>
    <w:p w14:paraId="50D345E2" w14:textId="77777777" w:rsidR="006F1B88" w:rsidRPr="006F1B88" w:rsidRDefault="006F1B88" w:rsidP="006F1B88">
      <w:pPr>
        <w:pStyle w:val="Geenafstand"/>
        <w:jc w:val="both"/>
        <w:rPr>
          <w:rFonts w:ascii="Arial" w:hAnsi="Arial" w:cs="Arial"/>
          <w:b/>
          <w:bCs/>
        </w:rPr>
      </w:pPr>
    </w:p>
    <w:p w14:paraId="542CE051" w14:textId="77777777" w:rsidR="006F1B88" w:rsidRPr="006F1B88" w:rsidRDefault="006F1B88" w:rsidP="006F1B88">
      <w:pPr>
        <w:pStyle w:val="Geenafstand"/>
        <w:jc w:val="both"/>
        <w:rPr>
          <w:rFonts w:ascii="Arial" w:hAnsi="Arial" w:cs="Arial"/>
          <w:b/>
          <w:bCs/>
        </w:rPr>
      </w:pPr>
      <w:r w:rsidRPr="006F1B88">
        <w:rPr>
          <w:rFonts w:ascii="Arial" w:hAnsi="Arial" w:cs="Arial"/>
          <w:b/>
          <w:bCs/>
        </w:rPr>
        <w:t>Afsluiting:</w:t>
      </w:r>
    </w:p>
    <w:p w14:paraId="58A66EDF" w14:textId="77777777" w:rsidR="006F1B88" w:rsidRPr="006F1B88" w:rsidRDefault="006F1B88" w:rsidP="006F1B88">
      <w:pPr>
        <w:pStyle w:val="Geenafstand"/>
        <w:jc w:val="both"/>
        <w:rPr>
          <w:rFonts w:ascii="Arial" w:hAnsi="Arial" w:cs="Arial"/>
          <w:b/>
          <w:bCs/>
        </w:rPr>
      </w:pPr>
    </w:p>
    <w:p w14:paraId="03F84CFD" w14:textId="77777777" w:rsidR="006F1B88" w:rsidRPr="006F1B88" w:rsidRDefault="006F1B88" w:rsidP="006F1B88">
      <w:pPr>
        <w:pStyle w:val="Geenafstand"/>
        <w:numPr>
          <w:ilvl w:val="0"/>
          <w:numId w:val="28"/>
        </w:numPr>
        <w:jc w:val="both"/>
        <w:rPr>
          <w:rFonts w:ascii="Arial" w:hAnsi="Arial" w:cs="Arial"/>
        </w:rPr>
      </w:pPr>
      <w:r w:rsidRPr="006F1B88">
        <w:rPr>
          <w:rFonts w:ascii="Arial" w:hAnsi="Arial" w:cs="Arial"/>
        </w:rPr>
        <w:t>Dankwoord</w:t>
      </w:r>
    </w:p>
    <w:p w14:paraId="67AE2F91" w14:textId="77777777" w:rsidR="006F1B88" w:rsidRPr="006F1B88" w:rsidRDefault="006F1B88" w:rsidP="006F1B88">
      <w:pPr>
        <w:pStyle w:val="Geenafstand"/>
        <w:numPr>
          <w:ilvl w:val="0"/>
          <w:numId w:val="28"/>
        </w:numPr>
        <w:jc w:val="both"/>
        <w:rPr>
          <w:rFonts w:ascii="Arial" w:hAnsi="Arial" w:cs="Arial"/>
        </w:rPr>
      </w:pPr>
      <w:r w:rsidRPr="006F1B88">
        <w:rPr>
          <w:rFonts w:ascii="Arial" w:hAnsi="Arial" w:cs="Arial"/>
        </w:rPr>
        <w:t>Anonimiteit nogmaals benoemen</w:t>
      </w:r>
    </w:p>
    <w:p w14:paraId="3CAD7D33" w14:textId="66A8E424" w:rsidR="00EF0BB9" w:rsidRPr="00EF0BB9" w:rsidRDefault="00EF0BB9" w:rsidP="00EF0BB9">
      <w:pPr>
        <w:rPr>
          <w:rFonts w:ascii="Arial" w:hAnsi="Arial" w:cs="Arial"/>
          <w:b/>
          <w:bCs/>
          <w:color w:val="0070C0"/>
        </w:rPr>
      </w:pPr>
    </w:p>
    <w:p w14:paraId="78453861" w14:textId="7C6CD348" w:rsidR="00EF0BB9" w:rsidRPr="00EF0BB9" w:rsidRDefault="00EF0BB9" w:rsidP="00EF0BB9">
      <w:pPr>
        <w:pStyle w:val="Kop2"/>
        <w:rPr>
          <w:rFonts w:ascii="Arial" w:hAnsi="Arial" w:cs="Arial"/>
          <w:b/>
          <w:bCs/>
          <w:color w:val="0070C0"/>
        </w:rPr>
      </w:pPr>
      <w:bookmarkStart w:id="46" w:name="_Toc157698841"/>
      <w:r w:rsidRPr="00EF0BB9">
        <w:rPr>
          <w:rFonts w:ascii="Arial" w:hAnsi="Arial" w:cs="Arial"/>
          <w:b/>
          <w:bCs/>
          <w:color w:val="0070C0"/>
        </w:rPr>
        <w:t>Bijlage 3: Transcripten</w:t>
      </w:r>
      <w:bookmarkEnd w:id="46"/>
    </w:p>
    <w:p w14:paraId="75F25FF9" w14:textId="7022A91D" w:rsidR="00EF0BB9" w:rsidRDefault="00EF0BB9" w:rsidP="00EF0BB9">
      <w:pPr>
        <w:rPr>
          <w:rFonts w:ascii="Arial" w:hAnsi="Arial" w:cs="Arial"/>
        </w:rPr>
      </w:pPr>
      <w:r>
        <w:rPr>
          <w:rFonts w:ascii="Arial" w:hAnsi="Arial" w:cs="Arial"/>
        </w:rPr>
        <w:t>Vanwege de omvang van de transcripten zijn deze terug te vinden in de apart ingeleverde bijlage in Gradework.</w:t>
      </w:r>
    </w:p>
    <w:p w14:paraId="6EF34B70" w14:textId="77777777" w:rsidR="00EF0BB9" w:rsidRPr="00EF0BB9" w:rsidRDefault="00EF0BB9" w:rsidP="00EF0BB9">
      <w:pPr>
        <w:rPr>
          <w:rFonts w:ascii="Arial" w:hAnsi="Arial" w:cs="Arial"/>
        </w:rPr>
      </w:pPr>
    </w:p>
    <w:p w14:paraId="5EB7636B" w14:textId="06A20A4B" w:rsidR="00EF0BB9" w:rsidRDefault="00EF0BB9" w:rsidP="00EF0BB9">
      <w:pPr>
        <w:pStyle w:val="Kop2"/>
        <w:rPr>
          <w:rFonts w:ascii="Arial" w:hAnsi="Arial" w:cs="Arial"/>
          <w:b/>
          <w:bCs/>
          <w:color w:val="0070C0"/>
        </w:rPr>
      </w:pPr>
      <w:bookmarkStart w:id="47" w:name="_Toc157698842"/>
      <w:r w:rsidRPr="00EF0BB9">
        <w:rPr>
          <w:rFonts w:ascii="Arial" w:hAnsi="Arial" w:cs="Arial"/>
          <w:b/>
          <w:bCs/>
          <w:color w:val="0070C0"/>
        </w:rPr>
        <w:t>Bijlage 4: Codeboom</w:t>
      </w:r>
      <w:bookmarkEnd w:id="47"/>
    </w:p>
    <w:p w14:paraId="11718371" w14:textId="0C2B395C" w:rsidR="00EF0BB9" w:rsidRDefault="00EF0BB9" w:rsidP="00EF0BB9">
      <w:pPr>
        <w:rPr>
          <w:rFonts w:ascii="Arial" w:hAnsi="Arial" w:cs="Arial"/>
        </w:rPr>
      </w:pPr>
      <w:r w:rsidRPr="00EF0BB9">
        <w:rPr>
          <w:rFonts w:ascii="Arial" w:hAnsi="Arial" w:cs="Arial"/>
        </w:rPr>
        <w:t>Hieronder staat</w:t>
      </w:r>
      <w:r w:rsidR="003D2D64">
        <w:rPr>
          <w:rFonts w:ascii="Arial" w:hAnsi="Arial" w:cs="Arial"/>
        </w:rPr>
        <w:t xml:space="preserve"> de selectieve vorm van coderen van dit onderzoek, in de vorm van een codeboom.</w:t>
      </w:r>
    </w:p>
    <w:p w14:paraId="2603389C" w14:textId="5549655A" w:rsidR="00243784" w:rsidRDefault="00243784" w:rsidP="00243784">
      <w:pPr>
        <w:spacing w:after="0"/>
        <w:rPr>
          <w:rFonts w:ascii="Arial" w:hAnsi="Arial" w:cs="Arial"/>
          <w:b/>
          <w:bCs/>
        </w:rPr>
      </w:pPr>
      <w:r>
        <w:rPr>
          <w:rFonts w:ascii="Arial" w:hAnsi="Arial" w:cs="Arial"/>
          <w:b/>
          <w:bCs/>
        </w:rPr>
        <w:t>Cultuur:</w:t>
      </w:r>
    </w:p>
    <w:p w14:paraId="7BC2129F" w14:textId="4C905361" w:rsidR="00243784" w:rsidRDefault="00243784" w:rsidP="00243784">
      <w:pPr>
        <w:spacing w:after="0"/>
        <w:rPr>
          <w:rFonts w:ascii="Arial" w:hAnsi="Arial" w:cs="Arial"/>
          <w:b/>
          <w:bCs/>
        </w:rPr>
      </w:pPr>
    </w:p>
    <w:p w14:paraId="1F1C16C5" w14:textId="7C53C44C" w:rsidR="00243784" w:rsidRPr="00243784" w:rsidRDefault="00243784" w:rsidP="00243784">
      <w:pPr>
        <w:pStyle w:val="Lijstalinea"/>
        <w:numPr>
          <w:ilvl w:val="0"/>
          <w:numId w:val="17"/>
        </w:numPr>
        <w:spacing w:after="0"/>
        <w:rPr>
          <w:rFonts w:ascii="Arial" w:hAnsi="Arial" w:cs="Arial"/>
          <w:b/>
          <w:bCs/>
        </w:rPr>
      </w:pPr>
      <w:r>
        <w:rPr>
          <w:rFonts w:ascii="Arial" w:hAnsi="Arial" w:cs="Arial"/>
        </w:rPr>
        <w:t xml:space="preserve">Prettige cultuur </w:t>
      </w:r>
    </w:p>
    <w:p w14:paraId="37A95F7A" w14:textId="7678C421" w:rsidR="00243784" w:rsidRPr="00243784" w:rsidRDefault="00243784" w:rsidP="00243784">
      <w:pPr>
        <w:pStyle w:val="Lijstalinea"/>
        <w:numPr>
          <w:ilvl w:val="0"/>
          <w:numId w:val="17"/>
        </w:numPr>
        <w:spacing w:after="0"/>
        <w:rPr>
          <w:rFonts w:ascii="Arial" w:hAnsi="Arial" w:cs="Arial"/>
          <w:b/>
          <w:bCs/>
        </w:rPr>
      </w:pPr>
      <w:r>
        <w:rPr>
          <w:rFonts w:ascii="Arial" w:hAnsi="Arial" w:cs="Arial"/>
        </w:rPr>
        <w:t>Vrijheid</w:t>
      </w:r>
    </w:p>
    <w:p w14:paraId="12092C1D" w14:textId="155F0B6F" w:rsidR="00243784" w:rsidRPr="00243784" w:rsidRDefault="00243784" w:rsidP="00243784">
      <w:pPr>
        <w:pStyle w:val="Lijstalinea"/>
        <w:numPr>
          <w:ilvl w:val="0"/>
          <w:numId w:val="17"/>
        </w:numPr>
        <w:spacing w:after="0"/>
        <w:rPr>
          <w:rFonts w:ascii="Arial" w:hAnsi="Arial" w:cs="Arial"/>
          <w:b/>
          <w:bCs/>
        </w:rPr>
      </w:pPr>
      <w:r>
        <w:rPr>
          <w:rFonts w:ascii="Arial" w:hAnsi="Arial" w:cs="Arial"/>
        </w:rPr>
        <w:t>Sfeer</w:t>
      </w:r>
    </w:p>
    <w:p w14:paraId="7A4666A1" w14:textId="76B71EC1" w:rsidR="00243784" w:rsidRPr="00243784" w:rsidRDefault="00243784" w:rsidP="00243784">
      <w:pPr>
        <w:pStyle w:val="Lijstalinea"/>
        <w:numPr>
          <w:ilvl w:val="0"/>
          <w:numId w:val="17"/>
        </w:numPr>
        <w:spacing w:after="0"/>
        <w:rPr>
          <w:rFonts w:ascii="Arial" w:hAnsi="Arial" w:cs="Arial"/>
          <w:b/>
          <w:bCs/>
        </w:rPr>
      </w:pPr>
      <w:r>
        <w:rPr>
          <w:rFonts w:ascii="Arial" w:hAnsi="Arial" w:cs="Arial"/>
        </w:rPr>
        <w:t>Flexibiliteit</w:t>
      </w:r>
    </w:p>
    <w:p w14:paraId="6A23CA12" w14:textId="28545088" w:rsidR="00243784" w:rsidRPr="00243784" w:rsidRDefault="00243784" w:rsidP="00243784">
      <w:pPr>
        <w:pStyle w:val="Lijstalinea"/>
        <w:numPr>
          <w:ilvl w:val="0"/>
          <w:numId w:val="17"/>
        </w:numPr>
        <w:spacing w:after="0"/>
        <w:rPr>
          <w:rFonts w:ascii="Arial" w:hAnsi="Arial" w:cs="Arial"/>
          <w:b/>
          <w:bCs/>
        </w:rPr>
      </w:pPr>
      <w:r>
        <w:rPr>
          <w:rFonts w:ascii="Arial" w:hAnsi="Arial" w:cs="Arial"/>
        </w:rPr>
        <w:t>Familie</w:t>
      </w:r>
    </w:p>
    <w:p w14:paraId="45A227E1" w14:textId="3B103DF1" w:rsidR="00243784" w:rsidRPr="00243784" w:rsidRDefault="00243784" w:rsidP="00243784">
      <w:pPr>
        <w:pStyle w:val="Lijstalinea"/>
        <w:numPr>
          <w:ilvl w:val="0"/>
          <w:numId w:val="17"/>
        </w:numPr>
        <w:spacing w:after="0"/>
        <w:rPr>
          <w:rFonts w:ascii="Arial" w:hAnsi="Arial" w:cs="Arial"/>
          <w:b/>
          <w:bCs/>
        </w:rPr>
      </w:pPr>
      <w:r>
        <w:rPr>
          <w:rFonts w:ascii="Arial" w:hAnsi="Arial" w:cs="Arial"/>
        </w:rPr>
        <w:t>Informeel</w:t>
      </w:r>
    </w:p>
    <w:p w14:paraId="7925154C" w14:textId="49FB43C9" w:rsidR="00243784" w:rsidRPr="00243784" w:rsidRDefault="00243784" w:rsidP="00243784">
      <w:pPr>
        <w:pStyle w:val="Lijstalinea"/>
        <w:numPr>
          <w:ilvl w:val="0"/>
          <w:numId w:val="17"/>
        </w:numPr>
        <w:spacing w:after="0"/>
        <w:rPr>
          <w:rFonts w:ascii="Arial" w:hAnsi="Arial" w:cs="Arial"/>
          <w:b/>
          <w:bCs/>
        </w:rPr>
      </w:pPr>
      <w:r>
        <w:rPr>
          <w:rFonts w:ascii="Arial" w:hAnsi="Arial" w:cs="Arial"/>
        </w:rPr>
        <w:t>Ontmoeting</w:t>
      </w:r>
    </w:p>
    <w:p w14:paraId="47646523" w14:textId="28204023" w:rsidR="00243784" w:rsidRPr="00243784" w:rsidRDefault="003D2D64" w:rsidP="00243784">
      <w:pPr>
        <w:pStyle w:val="Lijstalinea"/>
        <w:numPr>
          <w:ilvl w:val="0"/>
          <w:numId w:val="17"/>
        </w:numPr>
        <w:spacing w:after="0"/>
        <w:rPr>
          <w:rFonts w:ascii="Arial" w:hAnsi="Arial" w:cs="Arial"/>
          <w:b/>
          <w:bCs/>
        </w:rPr>
      </w:pPr>
      <w:r>
        <w:rPr>
          <w:rFonts w:ascii="Arial" w:hAnsi="Arial" w:cs="Arial"/>
        </w:rPr>
        <w:t>Team overstijgende</w:t>
      </w:r>
      <w:r w:rsidR="00243784">
        <w:rPr>
          <w:rFonts w:ascii="Arial" w:hAnsi="Arial" w:cs="Arial"/>
        </w:rPr>
        <w:t xml:space="preserve"> samenwerking kan beter</w:t>
      </w:r>
    </w:p>
    <w:p w14:paraId="5601E84A" w14:textId="469A43C3" w:rsidR="00243784" w:rsidRDefault="00243784" w:rsidP="00EF0BB9">
      <w:pPr>
        <w:rPr>
          <w:rFonts w:ascii="Arial" w:hAnsi="Arial" w:cs="Arial"/>
        </w:rPr>
      </w:pPr>
    </w:p>
    <w:p w14:paraId="3BC1F815" w14:textId="4393D366" w:rsidR="00243784" w:rsidRDefault="00243784" w:rsidP="00EF0BB9">
      <w:pPr>
        <w:rPr>
          <w:rFonts w:ascii="Arial" w:hAnsi="Arial" w:cs="Arial"/>
          <w:b/>
          <w:bCs/>
        </w:rPr>
      </w:pPr>
      <w:r>
        <w:rPr>
          <w:rFonts w:ascii="Arial" w:hAnsi="Arial" w:cs="Arial"/>
          <w:b/>
          <w:bCs/>
        </w:rPr>
        <w:t>Carrière:</w:t>
      </w:r>
    </w:p>
    <w:p w14:paraId="69CEAE81" w14:textId="11298CCD" w:rsidR="00243784" w:rsidRPr="00243784" w:rsidRDefault="00243784" w:rsidP="00243784">
      <w:pPr>
        <w:pStyle w:val="Lijstalinea"/>
        <w:numPr>
          <w:ilvl w:val="0"/>
          <w:numId w:val="19"/>
        </w:numPr>
        <w:rPr>
          <w:rFonts w:ascii="Arial" w:hAnsi="Arial" w:cs="Arial"/>
        </w:rPr>
      </w:pPr>
      <w:r w:rsidRPr="00243784">
        <w:rPr>
          <w:rFonts w:ascii="Arial" w:hAnsi="Arial" w:cs="Arial"/>
        </w:rPr>
        <w:t>Intern aanbod</w:t>
      </w:r>
    </w:p>
    <w:p w14:paraId="020B409C" w14:textId="2C5E34AB" w:rsidR="00243784" w:rsidRPr="00243784" w:rsidRDefault="00243784" w:rsidP="00243784">
      <w:pPr>
        <w:pStyle w:val="Lijstalinea"/>
        <w:numPr>
          <w:ilvl w:val="0"/>
          <w:numId w:val="19"/>
        </w:numPr>
        <w:rPr>
          <w:rFonts w:ascii="Arial" w:hAnsi="Arial" w:cs="Arial"/>
        </w:rPr>
      </w:pPr>
      <w:r w:rsidRPr="00243784">
        <w:rPr>
          <w:rFonts w:ascii="Arial" w:hAnsi="Arial" w:cs="Arial"/>
        </w:rPr>
        <w:t>Stimulatie</w:t>
      </w:r>
    </w:p>
    <w:p w14:paraId="351741CA" w14:textId="2A021BAD" w:rsidR="00243784" w:rsidRPr="00243784" w:rsidRDefault="00243784" w:rsidP="00243784">
      <w:pPr>
        <w:pStyle w:val="Lijstalinea"/>
        <w:numPr>
          <w:ilvl w:val="0"/>
          <w:numId w:val="19"/>
        </w:numPr>
        <w:rPr>
          <w:rFonts w:ascii="Arial" w:hAnsi="Arial" w:cs="Arial"/>
        </w:rPr>
      </w:pPr>
      <w:r w:rsidRPr="00243784">
        <w:rPr>
          <w:rFonts w:ascii="Arial" w:hAnsi="Arial" w:cs="Arial"/>
        </w:rPr>
        <w:t>Doorgroei eigen functie</w:t>
      </w:r>
    </w:p>
    <w:p w14:paraId="2DEC90AB" w14:textId="60C25F51" w:rsidR="00243784" w:rsidRPr="00243784" w:rsidRDefault="00243784" w:rsidP="00243784">
      <w:pPr>
        <w:pStyle w:val="Lijstalinea"/>
        <w:numPr>
          <w:ilvl w:val="0"/>
          <w:numId w:val="19"/>
        </w:numPr>
        <w:rPr>
          <w:rFonts w:ascii="Arial" w:hAnsi="Arial" w:cs="Arial"/>
        </w:rPr>
      </w:pPr>
      <w:r w:rsidRPr="00243784">
        <w:rPr>
          <w:rFonts w:ascii="Arial" w:hAnsi="Arial" w:cs="Arial"/>
        </w:rPr>
        <w:t>Ruimte voor opleiding</w:t>
      </w:r>
    </w:p>
    <w:p w14:paraId="1BCF80DE" w14:textId="6342E9F4" w:rsidR="00243784" w:rsidRDefault="00243784" w:rsidP="00243784">
      <w:pPr>
        <w:pStyle w:val="Lijstalinea"/>
        <w:numPr>
          <w:ilvl w:val="0"/>
          <w:numId w:val="19"/>
        </w:numPr>
        <w:rPr>
          <w:rFonts w:ascii="Arial" w:hAnsi="Arial" w:cs="Arial"/>
        </w:rPr>
      </w:pPr>
      <w:r w:rsidRPr="00243784">
        <w:rPr>
          <w:rFonts w:ascii="Arial" w:hAnsi="Arial" w:cs="Arial"/>
        </w:rPr>
        <w:t>Interne vacatures</w:t>
      </w:r>
    </w:p>
    <w:p w14:paraId="191618A0" w14:textId="45A55E4E" w:rsidR="00243784" w:rsidRDefault="00243784" w:rsidP="00243784">
      <w:pPr>
        <w:rPr>
          <w:rFonts w:ascii="Arial" w:hAnsi="Arial" w:cs="Arial"/>
        </w:rPr>
      </w:pPr>
    </w:p>
    <w:p w14:paraId="741FA77B" w14:textId="704D66FC" w:rsidR="00243784" w:rsidRDefault="00243784" w:rsidP="00243784">
      <w:pPr>
        <w:rPr>
          <w:rFonts w:ascii="Arial" w:hAnsi="Arial" w:cs="Arial"/>
          <w:b/>
          <w:bCs/>
        </w:rPr>
      </w:pPr>
      <w:r>
        <w:rPr>
          <w:rFonts w:ascii="Arial" w:hAnsi="Arial" w:cs="Arial"/>
          <w:b/>
          <w:bCs/>
        </w:rPr>
        <w:t>Arbeidsvoorwaarden:</w:t>
      </w:r>
    </w:p>
    <w:p w14:paraId="5A080E13" w14:textId="45EE45C7" w:rsidR="00243784" w:rsidRDefault="00243784" w:rsidP="00243784">
      <w:pPr>
        <w:pStyle w:val="Lijstalinea"/>
        <w:numPr>
          <w:ilvl w:val="0"/>
          <w:numId w:val="21"/>
        </w:numPr>
        <w:rPr>
          <w:rFonts w:ascii="Arial" w:hAnsi="Arial" w:cs="Arial"/>
        </w:rPr>
      </w:pPr>
      <w:r w:rsidRPr="00243784">
        <w:rPr>
          <w:rFonts w:ascii="Arial" w:hAnsi="Arial" w:cs="Arial"/>
        </w:rPr>
        <w:t>Secundaire arbeidsvoorwaarden</w:t>
      </w:r>
    </w:p>
    <w:p w14:paraId="60F7AF0B" w14:textId="011A4BAA" w:rsidR="00243784" w:rsidRDefault="00243784" w:rsidP="00243784">
      <w:pPr>
        <w:pStyle w:val="Lijstalinea"/>
        <w:numPr>
          <w:ilvl w:val="0"/>
          <w:numId w:val="21"/>
        </w:numPr>
        <w:rPr>
          <w:rFonts w:ascii="Arial" w:hAnsi="Arial" w:cs="Arial"/>
        </w:rPr>
      </w:pPr>
      <w:r>
        <w:rPr>
          <w:rFonts w:ascii="Arial" w:hAnsi="Arial" w:cs="Arial"/>
        </w:rPr>
        <w:t>Tevredenheid</w:t>
      </w:r>
    </w:p>
    <w:p w14:paraId="68D56EDB" w14:textId="13A0914E" w:rsidR="00243784" w:rsidRDefault="00243784" w:rsidP="00243784">
      <w:pPr>
        <w:pStyle w:val="Lijstalinea"/>
        <w:numPr>
          <w:ilvl w:val="0"/>
          <w:numId w:val="21"/>
        </w:numPr>
        <w:rPr>
          <w:rFonts w:ascii="Arial" w:hAnsi="Arial" w:cs="Arial"/>
        </w:rPr>
      </w:pPr>
      <w:r>
        <w:rPr>
          <w:rFonts w:ascii="Arial" w:hAnsi="Arial" w:cs="Arial"/>
        </w:rPr>
        <w:t>Voorzieningen</w:t>
      </w:r>
    </w:p>
    <w:p w14:paraId="11F31A55" w14:textId="12AD7563" w:rsidR="00243784" w:rsidRDefault="00243784" w:rsidP="00243784">
      <w:pPr>
        <w:pStyle w:val="Lijstalinea"/>
        <w:numPr>
          <w:ilvl w:val="0"/>
          <w:numId w:val="21"/>
        </w:numPr>
        <w:rPr>
          <w:rFonts w:ascii="Arial" w:hAnsi="Arial" w:cs="Arial"/>
        </w:rPr>
      </w:pPr>
      <w:r>
        <w:rPr>
          <w:rFonts w:ascii="Arial" w:hAnsi="Arial" w:cs="Arial"/>
        </w:rPr>
        <w:t>Uitbreiding IKB</w:t>
      </w:r>
    </w:p>
    <w:p w14:paraId="02B75B4F" w14:textId="27544941" w:rsidR="00243784" w:rsidRDefault="00243784" w:rsidP="00243784">
      <w:pPr>
        <w:pStyle w:val="Lijstalinea"/>
        <w:numPr>
          <w:ilvl w:val="0"/>
          <w:numId w:val="21"/>
        </w:numPr>
        <w:rPr>
          <w:rFonts w:ascii="Arial" w:hAnsi="Arial" w:cs="Arial"/>
        </w:rPr>
      </w:pPr>
      <w:r>
        <w:rPr>
          <w:rFonts w:ascii="Arial" w:hAnsi="Arial" w:cs="Arial"/>
        </w:rPr>
        <w:t>AV inspanning</w:t>
      </w:r>
    </w:p>
    <w:p w14:paraId="678B0094" w14:textId="77777777" w:rsidR="003D2D64" w:rsidRPr="003D2D64" w:rsidRDefault="003D2D64" w:rsidP="003D2D64">
      <w:pPr>
        <w:pStyle w:val="Lijstalinea"/>
        <w:rPr>
          <w:rFonts w:ascii="Arial" w:hAnsi="Arial" w:cs="Arial"/>
        </w:rPr>
      </w:pPr>
    </w:p>
    <w:p w14:paraId="03D3212B" w14:textId="3E582BE8" w:rsidR="00243784" w:rsidRDefault="00243784" w:rsidP="00243784">
      <w:pPr>
        <w:rPr>
          <w:rFonts w:ascii="Arial" w:hAnsi="Arial" w:cs="Arial"/>
          <w:b/>
          <w:bCs/>
        </w:rPr>
      </w:pPr>
      <w:r>
        <w:rPr>
          <w:rFonts w:ascii="Arial" w:hAnsi="Arial" w:cs="Arial"/>
          <w:b/>
          <w:bCs/>
        </w:rPr>
        <w:lastRenderedPageBreak/>
        <w:t>Werkomgeving:</w:t>
      </w:r>
    </w:p>
    <w:p w14:paraId="5799424A" w14:textId="738147A4" w:rsidR="00243784" w:rsidRDefault="00243784" w:rsidP="003D2D64">
      <w:pPr>
        <w:pStyle w:val="Lijstalinea"/>
        <w:numPr>
          <w:ilvl w:val="0"/>
          <w:numId w:val="23"/>
        </w:numPr>
        <w:rPr>
          <w:rFonts w:ascii="Arial" w:hAnsi="Arial" w:cs="Arial"/>
        </w:rPr>
      </w:pPr>
      <w:r>
        <w:rPr>
          <w:rFonts w:ascii="Arial" w:hAnsi="Arial" w:cs="Arial"/>
        </w:rPr>
        <w:t>Ruimtegebrek</w:t>
      </w:r>
    </w:p>
    <w:p w14:paraId="187B1565" w14:textId="60373AB2" w:rsidR="00243784" w:rsidRDefault="00243784" w:rsidP="003D2D64">
      <w:pPr>
        <w:pStyle w:val="Lijstalinea"/>
        <w:numPr>
          <w:ilvl w:val="0"/>
          <w:numId w:val="23"/>
        </w:numPr>
        <w:rPr>
          <w:rFonts w:ascii="Arial" w:hAnsi="Arial" w:cs="Arial"/>
        </w:rPr>
      </w:pPr>
      <w:r>
        <w:rPr>
          <w:rFonts w:ascii="Arial" w:hAnsi="Arial" w:cs="Arial"/>
        </w:rPr>
        <w:t>Thuiswerken</w:t>
      </w:r>
    </w:p>
    <w:p w14:paraId="41D3B56D" w14:textId="73E0F720" w:rsidR="00243784" w:rsidRDefault="00243784" w:rsidP="003D2D64">
      <w:pPr>
        <w:pStyle w:val="Lijstalinea"/>
        <w:numPr>
          <w:ilvl w:val="0"/>
          <w:numId w:val="23"/>
        </w:numPr>
        <w:rPr>
          <w:rFonts w:ascii="Arial" w:hAnsi="Arial" w:cs="Arial"/>
        </w:rPr>
      </w:pPr>
      <w:r>
        <w:rPr>
          <w:rFonts w:ascii="Arial" w:hAnsi="Arial" w:cs="Arial"/>
        </w:rPr>
        <w:t>Goede werk</w:t>
      </w:r>
      <w:r w:rsidR="003D2D64">
        <w:rPr>
          <w:rFonts w:ascii="Arial" w:hAnsi="Arial" w:cs="Arial"/>
        </w:rPr>
        <w:t xml:space="preserve">-privé </w:t>
      </w:r>
      <w:r>
        <w:rPr>
          <w:rFonts w:ascii="Arial" w:hAnsi="Arial" w:cs="Arial"/>
        </w:rPr>
        <w:t>balans</w:t>
      </w:r>
    </w:p>
    <w:p w14:paraId="199165FA" w14:textId="0EDA21D4" w:rsidR="00243784" w:rsidRDefault="003D2D64" w:rsidP="003D2D64">
      <w:pPr>
        <w:pStyle w:val="Lijstalinea"/>
        <w:numPr>
          <w:ilvl w:val="0"/>
          <w:numId w:val="23"/>
        </w:numPr>
        <w:rPr>
          <w:rFonts w:ascii="Arial" w:hAnsi="Arial" w:cs="Arial"/>
        </w:rPr>
      </w:pPr>
      <w:r>
        <w:rPr>
          <w:rFonts w:ascii="Arial" w:hAnsi="Arial" w:cs="Arial"/>
        </w:rPr>
        <w:t>Takenpakket</w:t>
      </w:r>
    </w:p>
    <w:p w14:paraId="61508C7E" w14:textId="7DDB4DA4" w:rsidR="003D2D64" w:rsidRDefault="003D2D64" w:rsidP="003D2D64">
      <w:pPr>
        <w:pStyle w:val="Lijstalinea"/>
        <w:numPr>
          <w:ilvl w:val="0"/>
          <w:numId w:val="23"/>
        </w:numPr>
        <w:rPr>
          <w:rFonts w:ascii="Arial" w:hAnsi="Arial" w:cs="Arial"/>
        </w:rPr>
      </w:pPr>
      <w:r>
        <w:rPr>
          <w:rFonts w:ascii="Arial" w:hAnsi="Arial" w:cs="Arial"/>
        </w:rPr>
        <w:t>Evaluatie</w:t>
      </w:r>
    </w:p>
    <w:p w14:paraId="613E90C0" w14:textId="645C0766" w:rsidR="003D2D64" w:rsidRDefault="003D2D64" w:rsidP="003D2D64">
      <w:pPr>
        <w:pStyle w:val="Lijstalinea"/>
        <w:numPr>
          <w:ilvl w:val="0"/>
          <w:numId w:val="23"/>
        </w:numPr>
        <w:rPr>
          <w:rFonts w:ascii="Arial" w:hAnsi="Arial" w:cs="Arial"/>
        </w:rPr>
      </w:pPr>
      <w:r>
        <w:rPr>
          <w:rFonts w:ascii="Arial" w:hAnsi="Arial" w:cs="Arial"/>
        </w:rPr>
        <w:t>Variatie</w:t>
      </w:r>
    </w:p>
    <w:p w14:paraId="3994B816" w14:textId="599B8740" w:rsidR="003D2D64" w:rsidRDefault="003D2D64" w:rsidP="003D2D64">
      <w:pPr>
        <w:pStyle w:val="Lijstalinea"/>
        <w:numPr>
          <w:ilvl w:val="0"/>
          <w:numId w:val="23"/>
        </w:numPr>
        <w:rPr>
          <w:rFonts w:ascii="Arial" w:hAnsi="Arial" w:cs="Arial"/>
        </w:rPr>
      </w:pPr>
      <w:r>
        <w:rPr>
          <w:rFonts w:ascii="Arial" w:hAnsi="Arial" w:cs="Arial"/>
        </w:rPr>
        <w:t>Deelvervoer</w:t>
      </w:r>
    </w:p>
    <w:p w14:paraId="3EA08EAC" w14:textId="18757A51" w:rsidR="003D2D64" w:rsidRDefault="003D2D64" w:rsidP="003D2D64">
      <w:pPr>
        <w:pStyle w:val="Lijstalinea"/>
        <w:numPr>
          <w:ilvl w:val="0"/>
          <w:numId w:val="23"/>
        </w:numPr>
        <w:rPr>
          <w:rFonts w:ascii="Arial" w:hAnsi="Arial" w:cs="Arial"/>
        </w:rPr>
      </w:pPr>
      <w:r>
        <w:rPr>
          <w:rFonts w:ascii="Arial" w:hAnsi="Arial" w:cs="Arial"/>
        </w:rPr>
        <w:t>Mooie werkplek</w:t>
      </w:r>
    </w:p>
    <w:p w14:paraId="6DE23A48" w14:textId="4A726F37" w:rsidR="003D2D64" w:rsidRDefault="003D2D64" w:rsidP="003D2D64">
      <w:pPr>
        <w:pStyle w:val="Lijstalinea"/>
        <w:numPr>
          <w:ilvl w:val="0"/>
          <w:numId w:val="23"/>
        </w:numPr>
        <w:rPr>
          <w:rFonts w:ascii="Arial" w:hAnsi="Arial" w:cs="Arial"/>
        </w:rPr>
      </w:pPr>
      <w:r>
        <w:rPr>
          <w:rFonts w:ascii="Arial" w:hAnsi="Arial" w:cs="Arial"/>
        </w:rPr>
        <w:t>Systemen</w:t>
      </w:r>
    </w:p>
    <w:p w14:paraId="779B536D" w14:textId="77777777" w:rsidR="00DE1959" w:rsidRPr="00DE1959" w:rsidRDefault="00DE1959" w:rsidP="00DE1959">
      <w:pPr>
        <w:ind w:left="360"/>
        <w:rPr>
          <w:rFonts w:ascii="Arial" w:hAnsi="Arial" w:cs="Arial"/>
          <w:b/>
          <w:bCs/>
        </w:rPr>
      </w:pPr>
    </w:p>
    <w:p w14:paraId="0F35B616" w14:textId="37843CE3" w:rsidR="003D2D64" w:rsidRPr="00DE1959" w:rsidRDefault="003D2D64" w:rsidP="00DE1959">
      <w:pPr>
        <w:rPr>
          <w:rFonts w:ascii="Arial" w:hAnsi="Arial" w:cs="Arial"/>
          <w:b/>
          <w:bCs/>
        </w:rPr>
      </w:pPr>
      <w:r w:rsidRPr="00DE1959">
        <w:rPr>
          <w:rFonts w:ascii="Arial" w:hAnsi="Arial" w:cs="Arial"/>
          <w:b/>
          <w:bCs/>
        </w:rPr>
        <w:t>EVP:</w:t>
      </w:r>
    </w:p>
    <w:p w14:paraId="34A83B5E" w14:textId="3585790C" w:rsidR="003D2D64" w:rsidRPr="003D2D64" w:rsidRDefault="003D2D64" w:rsidP="00DE1959">
      <w:pPr>
        <w:pStyle w:val="Lijstalinea"/>
        <w:numPr>
          <w:ilvl w:val="0"/>
          <w:numId w:val="30"/>
        </w:numPr>
        <w:rPr>
          <w:rFonts w:ascii="Arial" w:hAnsi="Arial" w:cs="Arial"/>
        </w:rPr>
      </w:pPr>
      <w:r w:rsidRPr="003D2D64">
        <w:rPr>
          <w:rFonts w:ascii="Arial" w:hAnsi="Arial" w:cs="Arial"/>
        </w:rPr>
        <w:t>Reisafstand</w:t>
      </w:r>
    </w:p>
    <w:p w14:paraId="5C8192CE" w14:textId="37FD2120" w:rsidR="003D2D64" w:rsidRPr="003D2D64" w:rsidRDefault="003D2D64" w:rsidP="00DE1959">
      <w:pPr>
        <w:pStyle w:val="Lijstalinea"/>
        <w:numPr>
          <w:ilvl w:val="0"/>
          <w:numId w:val="30"/>
        </w:numPr>
        <w:rPr>
          <w:rFonts w:ascii="Arial" w:hAnsi="Arial" w:cs="Arial"/>
        </w:rPr>
      </w:pPr>
      <w:r w:rsidRPr="003D2D64">
        <w:rPr>
          <w:rFonts w:ascii="Arial" w:hAnsi="Arial" w:cs="Arial"/>
        </w:rPr>
        <w:t>Plezier</w:t>
      </w:r>
    </w:p>
    <w:p w14:paraId="04EC8F5C" w14:textId="73A790C3" w:rsidR="003D2D64" w:rsidRPr="003D2D64" w:rsidRDefault="003D2D64" w:rsidP="00DE1959">
      <w:pPr>
        <w:pStyle w:val="Lijstalinea"/>
        <w:numPr>
          <w:ilvl w:val="0"/>
          <w:numId w:val="30"/>
        </w:numPr>
        <w:rPr>
          <w:rFonts w:ascii="Arial" w:hAnsi="Arial" w:cs="Arial"/>
        </w:rPr>
      </w:pPr>
      <w:r w:rsidRPr="003D2D64">
        <w:rPr>
          <w:rFonts w:ascii="Arial" w:hAnsi="Arial" w:cs="Arial"/>
        </w:rPr>
        <w:t>Collega’s</w:t>
      </w:r>
    </w:p>
    <w:p w14:paraId="7E697C9A" w14:textId="5B3A20FE" w:rsidR="003D2D64" w:rsidRPr="003D2D64" w:rsidRDefault="003D2D64" w:rsidP="00DE1959">
      <w:pPr>
        <w:pStyle w:val="Lijstalinea"/>
        <w:numPr>
          <w:ilvl w:val="0"/>
          <w:numId w:val="30"/>
        </w:numPr>
        <w:rPr>
          <w:rFonts w:ascii="Arial" w:hAnsi="Arial" w:cs="Arial"/>
        </w:rPr>
      </w:pPr>
      <w:r w:rsidRPr="003D2D64">
        <w:rPr>
          <w:rFonts w:ascii="Arial" w:hAnsi="Arial" w:cs="Arial"/>
        </w:rPr>
        <w:t>Goede arbeidsvoorwaarden</w:t>
      </w:r>
    </w:p>
    <w:p w14:paraId="6010A310" w14:textId="34EE0284" w:rsidR="003D2D64" w:rsidRPr="003D2D64" w:rsidRDefault="003D2D64" w:rsidP="00DE1959">
      <w:pPr>
        <w:pStyle w:val="Lijstalinea"/>
        <w:numPr>
          <w:ilvl w:val="0"/>
          <w:numId w:val="30"/>
        </w:numPr>
        <w:rPr>
          <w:rFonts w:ascii="Arial" w:hAnsi="Arial" w:cs="Arial"/>
        </w:rPr>
      </w:pPr>
      <w:r w:rsidRPr="003D2D64">
        <w:rPr>
          <w:rFonts w:ascii="Arial" w:hAnsi="Arial" w:cs="Arial"/>
        </w:rPr>
        <w:t>Promoters</w:t>
      </w:r>
    </w:p>
    <w:p w14:paraId="29E34311" w14:textId="6B04E57D" w:rsidR="003D2D64" w:rsidRPr="003D2D64" w:rsidRDefault="003D2D64" w:rsidP="00DE1959">
      <w:pPr>
        <w:pStyle w:val="Lijstalinea"/>
        <w:numPr>
          <w:ilvl w:val="0"/>
          <w:numId w:val="30"/>
        </w:numPr>
        <w:rPr>
          <w:rFonts w:ascii="Arial" w:hAnsi="Arial" w:cs="Arial"/>
        </w:rPr>
      </w:pPr>
      <w:r w:rsidRPr="003D2D64">
        <w:rPr>
          <w:rFonts w:ascii="Arial" w:hAnsi="Arial" w:cs="Arial"/>
        </w:rPr>
        <w:t>Onboarding</w:t>
      </w:r>
    </w:p>
    <w:p w14:paraId="35E4CE0B" w14:textId="1BC52FC4" w:rsidR="003D2D64" w:rsidRPr="003D2D64" w:rsidRDefault="003D2D64" w:rsidP="00DE1959">
      <w:pPr>
        <w:pStyle w:val="Lijstalinea"/>
        <w:numPr>
          <w:ilvl w:val="0"/>
          <w:numId w:val="30"/>
        </w:numPr>
        <w:rPr>
          <w:rFonts w:ascii="Arial" w:hAnsi="Arial" w:cs="Arial"/>
        </w:rPr>
      </w:pPr>
      <w:r w:rsidRPr="003D2D64">
        <w:rPr>
          <w:rFonts w:ascii="Arial" w:hAnsi="Arial" w:cs="Arial"/>
        </w:rPr>
        <w:t>Taken</w:t>
      </w:r>
    </w:p>
    <w:p w14:paraId="76C62D3E" w14:textId="259C8AB2" w:rsidR="003D2D64" w:rsidRPr="003D2D64" w:rsidRDefault="003D2D64" w:rsidP="00DE1959">
      <w:pPr>
        <w:pStyle w:val="Lijstalinea"/>
        <w:numPr>
          <w:ilvl w:val="0"/>
          <w:numId w:val="30"/>
        </w:numPr>
        <w:rPr>
          <w:rFonts w:ascii="Arial" w:hAnsi="Arial" w:cs="Arial"/>
        </w:rPr>
      </w:pPr>
      <w:r w:rsidRPr="003D2D64">
        <w:rPr>
          <w:rFonts w:ascii="Arial" w:hAnsi="Arial" w:cs="Arial"/>
        </w:rPr>
        <w:t>Impact op maatschappij</w:t>
      </w:r>
    </w:p>
    <w:p w14:paraId="65806C29" w14:textId="77777777" w:rsidR="003D2D64" w:rsidRPr="00243784" w:rsidRDefault="003D2D64" w:rsidP="003D2D64">
      <w:pPr>
        <w:pStyle w:val="Lijstalinea"/>
        <w:rPr>
          <w:rFonts w:ascii="Arial" w:hAnsi="Arial" w:cs="Arial"/>
        </w:rPr>
      </w:pPr>
    </w:p>
    <w:p w14:paraId="1EB82A00" w14:textId="1A2FFDDF" w:rsidR="00EF0BB9" w:rsidRPr="00243784" w:rsidRDefault="00EF0BB9" w:rsidP="00243784">
      <w:pPr>
        <w:pStyle w:val="Lijstalinea"/>
        <w:rPr>
          <w:rFonts w:ascii="Arial" w:hAnsi="Arial" w:cs="Arial"/>
          <w:b/>
          <w:bCs/>
          <w:color w:val="0070C0"/>
        </w:rPr>
      </w:pPr>
    </w:p>
    <w:p w14:paraId="3E2B0C82" w14:textId="26A262F1" w:rsidR="00EF0BB9" w:rsidRDefault="00EF0BB9" w:rsidP="00EF0BB9">
      <w:pPr>
        <w:pStyle w:val="Kop2"/>
        <w:rPr>
          <w:rFonts w:ascii="Arial" w:hAnsi="Arial" w:cs="Arial"/>
          <w:b/>
          <w:bCs/>
          <w:color w:val="0070C0"/>
        </w:rPr>
      </w:pPr>
      <w:bookmarkStart w:id="48" w:name="_Toc157698843"/>
      <w:r w:rsidRPr="00EF0BB9">
        <w:rPr>
          <w:rFonts w:ascii="Arial" w:hAnsi="Arial" w:cs="Arial"/>
          <w:b/>
          <w:bCs/>
          <w:color w:val="0070C0"/>
        </w:rPr>
        <w:t>Bijlage 5: Codering</w:t>
      </w:r>
      <w:bookmarkEnd w:id="48"/>
    </w:p>
    <w:p w14:paraId="3EBA7AC3" w14:textId="29DE4ED5" w:rsidR="00EF0BB9" w:rsidRDefault="00EF0BB9" w:rsidP="00EF0BB9">
      <w:pPr>
        <w:rPr>
          <w:rFonts w:ascii="Arial" w:hAnsi="Arial" w:cs="Arial"/>
        </w:rPr>
      </w:pPr>
      <w:r w:rsidRPr="00EF0BB9">
        <w:rPr>
          <w:rFonts w:ascii="Arial" w:hAnsi="Arial" w:cs="Arial"/>
        </w:rPr>
        <w:t>Hieronder staat de axiale codering van het onderzoek. De open codering van 1 transcript is als bewijs toegevoegd in de apart ingeleverde bijlage in Gradework.</w:t>
      </w:r>
    </w:p>
    <w:p w14:paraId="508304F7" w14:textId="4D624B6D" w:rsidR="00135AE4" w:rsidRDefault="00135AE4" w:rsidP="00EF0BB9">
      <w:pPr>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5"/>
        <w:gridCol w:w="1619"/>
        <w:gridCol w:w="2031"/>
        <w:gridCol w:w="1837"/>
        <w:gridCol w:w="1868"/>
      </w:tblGrid>
      <w:tr w:rsidR="00135AE4" w:rsidRPr="00135AE4" w14:paraId="3ADF1F19"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530EA7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Axiaal coderen</w:t>
            </w:r>
            <w:r w:rsidRPr="00135AE4">
              <w:rPr>
                <w:rFonts w:ascii="Arial" w:eastAsia="Times New Roman" w:hAnsi="Arial" w:cs="Arial"/>
                <w:lang w:eastAsia="nl-NL"/>
              </w:rPr>
              <w:t> </w:t>
            </w:r>
          </w:p>
          <w:p w14:paraId="50A0758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6C9BE1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48F6B5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3D15349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18FF60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01789280" w14:textId="77777777" w:rsidTr="00135AE4">
        <w:trPr>
          <w:trHeight w:val="72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1CB8DBE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Cultuur</w:t>
            </w:r>
            <w:r w:rsidRPr="00135AE4">
              <w:rPr>
                <w:rFonts w:ascii="Arial" w:eastAsia="Times New Roman" w:hAnsi="Arial" w:cs="Arial"/>
                <w:lang w:eastAsia="nl-NL"/>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7AD9BE6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Carrière</w:t>
            </w:r>
            <w:r w:rsidRPr="00135AE4">
              <w:rPr>
                <w:rFonts w:ascii="Arial" w:eastAsia="Times New Roman" w:hAnsi="Arial" w:cs="Arial"/>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0E6A752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Arbeids</w:t>
            </w:r>
            <w:r w:rsidRPr="00135AE4">
              <w:rPr>
                <w:rFonts w:ascii="Arial" w:eastAsia="Times New Roman" w:hAnsi="Arial" w:cs="Arial"/>
                <w:lang w:eastAsia="nl-NL"/>
              </w:rPr>
              <w:t> </w:t>
            </w:r>
          </w:p>
          <w:p w14:paraId="251DE74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Voorwaarden</w:t>
            </w:r>
            <w:r w:rsidRPr="00135AE4">
              <w:rPr>
                <w:rFonts w:ascii="Arial" w:eastAsia="Times New Roman" w:hAnsi="Arial" w:cs="Arial"/>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073EAE3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Werkomgeving</w:t>
            </w:r>
            <w:r w:rsidRPr="00135AE4">
              <w:rPr>
                <w:rFonts w:ascii="Arial" w:eastAsia="Times New Roman" w:hAnsi="Arial" w:cs="Arial"/>
                <w:lang w:eastAsia="nl-NL"/>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AAF486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Arial" w:eastAsia="Times New Roman" w:hAnsi="Arial" w:cs="Arial"/>
                <w:b/>
                <w:bCs/>
                <w:lang w:eastAsia="nl-NL"/>
              </w:rPr>
              <w:t>EVP/Algemeen (Schaalwandelen en NPS)</w:t>
            </w:r>
            <w:r w:rsidRPr="00135AE4">
              <w:rPr>
                <w:rFonts w:ascii="Arial" w:eastAsia="Times New Roman" w:hAnsi="Arial" w:cs="Arial"/>
                <w:lang w:eastAsia="nl-NL"/>
              </w:rPr>
              <w:t> </w:t>
            </w:r>
          </w:p>
        </w:tc>
      </w:tr>
      <w:tr w:rsidR="00135AE4" w:rsidRPr="00135AE4" w14:paraId="39A74C48"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0998E32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Prettig </w:t>
            </w:r>
          </w:p>
          <w:p w14:paraId="494E76C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22EA29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Intern aanbod goed  </w:t>
            </w:r>
          </w:p>
          <w:p w14:paraId="321F6BB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A75346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Secundaire AV heel goed </w:t>
            </w:r>
          </w:p>
          <w:p w14:paraId="7D68788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2BE5ECA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Kantoortuin negatief </w:t>
            </w:r>
          </w:p>
          <w:p w14:paraId="2EB583E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491698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Reisafstand </w:t>
            </w:r>
          </w:p>
          <w:p w14:paraId="598AB75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r>
      <w:tr w:rsidR="00135AE4" w:rsidRPr="00135AE4" w14:paraId="5D6378DD"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226464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Vrijheid/ autonomie </w:t>
            </w:r>
          </w:p>
          <w:p w14:paraId="7163607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C77CDE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Stimulatie minder </w:t>
            </w:r>
          </w:p>
          <w:p w14:paraId="6B2304B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977B1C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Tevreden over arbeidsvoorwaarden </w:t>
            </w:r>
          </w:p>
          <w:p w14:paraId="3FEAD61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2F24D55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Moeilijk plek krijgen op drukke dagen </w:t>
            </w:r>
          </w:p>
          <w:p w14:paraId="3318B33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5A0D5B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Plezier in werk </w:t>
            </w:r>
          </w:p>
          <w:p w14:paraId="1633D44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r>
      <w:tr w:rsidR="00135AE4" w:rsidRPr="00135AE4" w14:paraId="66C20BA4"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4C20A4A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Ruimte voor fouten </w:t>
            </w:r>
          </w:p>
          <w:p w14:paraId="1B5989D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550AAC0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Doorgroei binnen functie beperkt </w:t>
            </w:r>
          </w:p>
          <w:p w14:paraId="1576E3C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0D0D5BE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Reiskostenvergoeding </w:t>
            </w:r>
          </w:p>
          <w:p w14:paraId="548C7EF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2CF0C5B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Ruimtegebrek </w:t>
            </w:r>
          </w:p>
          <w:p w14:paraId="2BDCF4F6"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6AE5D2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Fijne collega's </w:t>
            </w:r>
          </w:p>
          <w:p w14:paraId="7A388E8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r>
      <w:tr w:rsidR="00135AE4" w:rsidRPr="00135AE4" w14:paraId="2838F16E"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3D4590F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Sfeer (xxxxxxx)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0D7D76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Interne vacaturespositief </w:t>
            </w:r>
          </w:p>
          <w:p w14:paraId="6370868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6EE5D4A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Gratis soep fijn </w:t>
            </w:r>
          </w:p>
          <w:p w14:paraId="021B6B2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0E9727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Kuddegedrag </w:t>
            </w:r>
          </w:p>
          <w:p w14:paraId="46D9B9F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9BF3AA1" w14:textId="634E04D1"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Goede arbeidsvoorwaarden (xxxxxxxx</w:t>
            </w:r>
            <w:r w:rsidR="00DE1959">
              <w:rPr>
                <w:rFonts w:ascii="Calibri" w:eastAsia="Times New Roman" w:hAnsi="Calibri" w:cs="Calibri"/>
                <w:lang w:eastAsia="nl-NL"/>
              </w:rPr>
              <w:t>x</w:t>
            </w:r>
            <w:r w:rsidRPr="00135AE4">
              <w:rPr>
                <w:rFonts w:ascii="Calibri" w:eastAsia="Times New Roman" w:hAnsi="Calibri" w:cs="Calibri"/>
                <w:lang w:eastAsia="nl-NL"/>
              </w:rPr>
              <w:t>) </w:t>
            </w:r>
          </w:p>
        </w:tc>
      </w:tr>
      <w:tr w:rsidR="00135AE4" w:rsidRPr="00135AE4" w14:paraId="4A8FCE97"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2B92D29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Flexibiliteit fijn </w:t>
            </w:r>
          </w:p>
          <w:p w14:paraId="3AA6C01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A23A07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Vertrouwen </w:t>
            </w:r>
          </w:p>
          <w:p w14:paraId="33CF25C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2CEA3B5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Gratis fruit fijn </w:t>
            </w:r>
          </w:p>
          <w:p w14:paraId="30F4050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1C709CE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Thuiswerken positief </w:t>
            </w:r>
          </w:p>
          <w:p w14:paraId="274023D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2AB7B0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Promoter </w:t>
            </w:r>
          </w:p>
          <w:p w14:paraId="679B441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r>
      <w:tr w:rsidR="00135AE4" w:rsidRPr="00135AE4" w14:paraId="5363CFF6"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09F5657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lastRenderedPageBreak/>
              <w:t>Afstand binnen eigen team </w:t>
            </w:r>
          </w:p>
          <w:p w14:paraId="2641CA8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4502E65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Er wordt goed meegedacht over ontwikkeling </w:t>
            </w:r>
          </w:p>
          <w:p w14:paraId="1B4BA73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405BD73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Kantine niet gemist </w:t>
            </w:r>
          </w:p>
          <w:p w14:paraId="1E5CC6E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p w14:paraId="6846746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1ECD5B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Tevreden over systemen </w:t>
            </w:r>
          </w:p>
          <w:p w14:paraId="25CF5A5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ECAAB4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Soms te lief </w:t>
            </w:r>
          </w:p>
          <w:p w14:paraId="6019A88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r>
      <w:tr w:rsidR="00135AE4" w:rsidRPr="00135AE4" w14:paraId="69F2AC21"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372DE6A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Familiecultuur (xxxxxx)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76F7AB0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Zelf energie instoppen </w:t>
            </w:r>
          </w:p>
          <w:p w14:paraId="166820A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3B87D4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Uitbreiding IKB-opties gewenst </w:t>
            </w:r>
          </w:p>
          <w:p w14:paraId="47AA0C5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61A93F3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Goede werkprive  </w:t>
            </w:r>
          </w:p>
          <w:p w14:paraId="34EC509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Balans </w:t>
            </w:r>
          </w:p>
          <w:p w14:paraId="68DBAE1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EB31D1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Band met teammanagers </w:t>
            </w:r>
          </w:p>
          <w:p w14:paraId="486F1E8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r>
      <w:tr w:rsidR="00135AE4" w:rsidRPr="00135AE4" w14:paraId="640A2390"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1DC269B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Informeel  </w:t>
            </w:r>
          </w:p>
          <w:p w14:paraId="465DA73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1E56CE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Ruimte voor opleidingen </w:t>
            </w:r>
          </w:p>
          <w:p w14:paraId="298FDE6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0F53819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Vitaliteit en vitaliteitsbudget kan beter </w:t>
            </w:r>
          </w:p>
          <w:p w14:paraId="119E45F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FEF91C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Vrijheid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4B7CF0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Flexibiliteit </w:t>
            </w:r>
          </w:p>
          <w:p w14:paraId="3A8E8D5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p w14:paraId="09D24E1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0AC11FA2"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7403446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Korte lijnen </w:t>
            </w:r>
          </w:p>
          <w:p w14:paraId="3C63C4E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5A85FFF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Doorgroeien in andere functie mogelijk </w:t>
            </w:r>
          </w:p>
          <w:p w14:paraId="61B9F1C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57D8F4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Fietsplan gemist </w:t>
            </w:r>
          </w:p>
          <w:p w14:paraId="2CEF4A4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30230D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Telefoons gescheiden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618327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Peel en Maas blinkt uit als gemeente (werkgever) </w:t>
            </w:r>
          </w:p>
          <w:p w14:paraId="59541BF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02EAB645"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2DE741F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Cultuur kan bij conflicten tegenwerken </w:t>
            </w:r>
          </w:p>
          <w:p w14:paraId="1BDAC92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3645D0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Het goede gesprek kan beter </w:t>
            </w:r>
          </w:p>
          <w:p w14:paraId="2C527AD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33E552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Werktelefoon fijn </w:t>
            </w:r>
          </w:p>
          <w:p w14:paraId="39559FF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p w14:paraId="24E6CF0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45A1028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Variatie in taken </w:t>
            </w:r>
          </w:p>
          <w:p w14:paraId="4CEADDB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948AC2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Onboarding kan beter </w:t>
            </w:r>
          </w:p>
          <w:p w14:paraId="2401BCA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p w14:paraId="71AFDE2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364B20C9"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015F33C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Generatiekloof maar niet belemmerend </w:t>
            </w:r>
          </w:p>
          <w:p w14:paraId="3C525AC6"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E71239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156FDB8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Primaire arbeidsvoorwaarden kunnen beter </w:t>
            </w:r>
          </w:p>
          <w:p w14:paraId="7F46C62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92CB1C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Meer feedback geven op elkaar </w:t>
            </w:r>
          </w:p>
          <w:p w14:paraId="22AC7FC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EADB08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Meer gesprekken met TM </w:t>
            </w:r>
          </w:p>
          <w:p w14:paraId="785A2BB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r>
      <w:tr w:rsidR="00135AE4" w:rsidRPr="00135AE4" w14:paraId="622951F2"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7B357FA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4E702D0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407D027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AV- Inspanning  </w:t>
            </w:r>
          </w:p>
          <w:p w14:paraId="16D5938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In balans </w:t>
            </w:r>
          </w:p>
          <w:p w14:paraId="1A88C61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0C24D88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Meer evalueren </w:t>
            </w:r>
          </w:p>
          <w:p w14:paraId="7C93309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5BB2B1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Passive </w:t>
            </w:r>
          </w:p>
          <w:p w14:paraId="68716B2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 </w:t>
            </w:r>
          </w:p>
        </w:tc>
      </w:tr>
      <w:tr w:rsidR="00135AE4" w:rsidRPr="00135AE4" w14:paraId="61177E9B"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6399E6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Ontmoeten buiten werktijd </w:t>
            </w:r>
          </w:p>
          <w:p w14:paraId="4B7DFDE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B825AC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12E0CE7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AV- </w:t>
            </w:r>
          </w:p>
          <w:p w14:paraId="555EA7F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Inspanning </w:t>
            </w:r>
          </w:p>
          <w:p w14:paraId="2B5D9F2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Niet helemaal in balans (xxxx)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41B00D9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Meer ergonomische plekken gewenst </w:t>
            </w:r>
          </w:p>
          <w:p w14:paraId="1A05181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07A0ED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Sfeer </w:t>
            </w:r>
          </w:p>
          <w:p w14:paraId="7597F17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 </w:t>
            </w:r>
          </w:p>
        </w:tc>
      </w:tr>
      <w:tr w:rsidR="00135AE4" w:rsidRPr="00135AE4" w14:paraId="047DD5A2"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D60DD7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PV positief </w:t>
            </w:r>
          </w:p>
          <w:p w14:paraId="681C2FC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C6215E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9EEF74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Transparantie over salarissen fijn (xx)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F90B5F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Veel systemen, moeite bij oudere collega's </w:t>
            </w:r>
          </w:p>
          <w:p w14:paraId="4DA1522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0D91CA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Takenpakket </w:t>
            </w:r>
          </w:p>
          <w:p w14:paraId="642BEF0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r>
      <w:tr w:rsidR="00135AE4" w:rsidRPr="00135AE4" w14:paraId="26FD08B4"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A79658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Samenwerking teamoverstijgend negatief  </w:t>
            </w:r>
          </w:p>
          <w:p w14:paraId="4E38659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49E86F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0AC3FD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5B19147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Duurzaam deelvervoer moeizaam </w:t>
            </w:r>
          </w:p>
          <w:p w14:paraId="6C32BD0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18B487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Afstand met andere teams verkleinen </w:t>
            </w:r>
          </w:p>
          <w:p w14:paraId="076774E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r>
      <w:tr w:rsidR="00135AE4" w:rsidRPr="00135AE4" w14:paraId="132AEDA7"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443B71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Activiteiten niet altijd bekend </w:t>
            </w:r>
          </w:p>
          <w:p w14:paraId="44D47F3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7215D3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4601C09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4C46A19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Djuma kan beter </w:t>
            </w:r>
          </w:p>
          <w:p w14:paraId="4CB13EC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6C1F88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Soms trage organisatie </w:t>
            </w:r>
          </w:p>
          <w:p w14:paraId="1A67977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r>
      <w:tr w:rsidR="00135AE4" w:rsidRPr="00135AE4" w14:paraId="199E48E0"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70EBDA56"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Veel diversiteit  </w:t>
            </w:r>
          </w:p>
          <w:p w14:paraId="2323F7B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5E25B94"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47E0168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7ACD2A1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Mooie werkplek </w:t>
            </w:r>
          </w:p>
          <w:p w14:paraId="2BD551A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1AB746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Communicatie van MT naar medewerker kan beter (xx) </w:t>
            </w:r>
          </w:p>
        </w:tc>
      </w:tr>
      <w:tr w:rsidR="00135AE4" w:rsidRPr="00135AE4" w14:paraId="0BB7F355"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85E739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Geroddel op de werkvloer </w:t>
            </w:r>
          </w:p>
          <w:p w14:paraId="0A856D3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BBC303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D91DE1B"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200299E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Systemen soms omslachtig </w:t>
            </w:r>
          </w:p>
          <w:p w14:paraId="1ED6586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00A577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Rugdekking TM wordt gemist </w:t>
            </w:r>
          </w:p>
          <w:p w14:paraId="47C92C5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 </w:t>
            </w:r>
          </w:p>
        </w:tc>
      </w:tr>
      <w:tr w:rsidR="00135AE4" w:rsidRPr="00135AE4" w14:paraId="3AF44F35"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2AFECDE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Genoeg teamactiviteiten </w:t>
            </w:r>
          </w:p>
          <w:p w14:paraId="0C2E28CF"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1E0336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121356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220AD71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Meer teamoverleggen </w:t>
            </w:r>
          </w:p>
          <w:p w14:paraId="14E93318"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 </w:t>
            </w:r>
          </w:p>
          <w:p w14:paraId="5159CEA0"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lastRenderedPageBreak/>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D589EB9"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lastRenderedPageBreak/>
              <w:t>Bijdrage aan maatschappij </w:t>
            </w:r>
          </w:p>
          <w:p w14:paraId="4BCE0DC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r>
      <w:tr w:rsidR="00135AE4" w:rsidRPr="00135AE4" w14:paraId="5BCCC3DD"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498F870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Soms te veel ruimte (kaders) </w:t>
            </w:r>
          </w:p>
          <w:p w14:paraId="223B410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56397EB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76BEBA3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0DFA053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Gezonde werkdruk </w:t>
            </w:r>
          </w:p>
          <w:p w14:paraId="4BA66B3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A6CEAB6"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Preboarding goed </w:t>
            </w:r>
          </w:p>
          <w:p w14:paraId="4F752301"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76C58FF5"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982E1B5"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Teammanager geeft veel vertrouwen </w:t>
            </w:r>
          </w:p>
          <w:p w14:paraId="0D19B03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D8A61E2"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30D9F983"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3545EB56"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Zelf achter veel dingen komen </w:t>
            </w:r>
          </w:p>
          <w:p w14:paraId="5662066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(xxxx)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99D68AE"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r w:rsidR="00135AE4" w:rsidRPr="00135AE4" w14:paraId="5B9DF071" w14:textId="77777777" w:rsidTr="00135AE4">
        <w:trPr>
          <w:trHeight w:val="300"/>
        </w:trPr>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1430A56A"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Community ontbreekt soms </w:t>
            </w:r>
          </w:p>
          <w:p w14:paraId="29468D47"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2A6B85C"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hideMark/>
          </w:tcPr>
          <w:p w14:paraId="20FB538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64C10F8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D7E916D" w14:textId="77777777" w:rsidR="00135AE4" w:rsidRPr="00135AE4" w:rsidRDefault="00135AE4" w:rsidP="00135AE4">
            <w:pPr>
              <w:spacing w:after="0" w:line="240" w:lineRule="auto"/>
              <w:textAlignment w:val="baseline"/>
              <w:rPr>
                <w:rFonts w:ascii="Segoe UI" w:eastAsia="Times New Roman" w:hAnsi="Segoe UI" w:cs="Segoe UI"/>
                <w:sz w:val="18"/>
                <w:szCs w:val="18"/>
                <w:lang w:eastAsia="nl-NL"/>
              </w:rPr>
            </w:pPr>
            <w:r w:rsidRPr="00135AE4">
              <w:rPr>
                <w:rFonts w:ascii="Calibri" w:eastAsia="Times New Roman" w:hAnsi="Calibri" w:cs="Calibri"/>
                <w:lang w:eastAsia="nl-NL"/>
              </w:rPr>
              <w:t> </w:t>
            </w:r>
          </w:p>
        </w:tc>
      </w:tr>
    </w:tbl>
    <w:p w14:paraId="4EF46A51" w14:textId="77777777" w:rsidR="00135AE4" w:rsidRPr="00EF0BB9" w:rsidRDefault="00135AE4" w:rsidP="00EF0BB9">
      <w:pPr>
        <w:rPr>
          <w:rFonts w:ascii="Arial" w:hAnsi="Arial" w:cs="Arial"/>
        </w:rPr>
      </w:pPr>
    </w:p>
    <w:sectPr w:rsidR="00135AE4" w:rsidRPr="00EF0BB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4CC6" w14:textId="77777777" w:rsidR="00BA13E5" w:rsidRDefault="00BA13E5" w:rsidP="004E1322">
      <w:pPr>
        <w:spacing w:after="0" w:line="240" w:lineRule="auto"/>
      </w:pPr>
      <w:r>
        <w:separator/>
      </w:r>
    </w:p>
  </w:endnote>
  <w:endnote w:type="continuationSeparator" w:id="0">
    <w:p w14:paraId="472D81D1" w14:textId="77777777" w:rsidR="00BA13E5" w:rsidRDefault="00BA13E5" w:rsidP="004E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273320"/>
      <w:docPartObj>
        <w:docPartGallery w:val="Page Numbers (Bottom of Page)"/>
        <w:docPartUnique/>
      </w:docPartObj>
    </w:sdtPr>
    <w:sdtEndPr/>
    <w:sdtContent>
      <w:p w14:paraId="662E2075" w14:textId="72366EA6" w:rsidR="004E1322" w:rsidRDefault="004E1322">
        <w:pPr>
          <w:pStyle w:val="Voettekst"/>
          <w:jc w:val="right"/>
        </w:pPr>
        <w:r>
          <w:fldChar w:fldCharType="begin"/>
        </w:r>
        <w:r>
          <w:instrText>PAGE   \* MERGEFORMAT</w:instrText>
        </w:r>
        <w:r>
          <w:fldChar w:fldCharType="separate"/>
        </w:r>
        <w:r>
          <w:t>2</w:t>
        </w:r>
        <w:r>
          <w:fldChar w:fldCharType="end"/>
        </w:r>
      </w:p>
    </w:sdtContent>
  </w:sdt>
  <w:p w14:paraId="3467560E" w14:textId="77777777" w:rsidR="004E1322" w:rsidRDefault="004E13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3863" w14:textId="77777777" w:rsidR="00BA13E5" w:rsidRDefault="00BA13E5" w:rsidP="004E1322">
      <w:pPr>
        <w:spacing w:after="0" w:line="240" w:lineRule="auto"/>
      </w:pPr>
      <w:r>
        <w:separator/>
      </w:r>
    </w:p>
  </w:footnote>
  <w:footnote w:type="continuationSeparator" w:id="0">
    <w:p w14:paraId="59BC5CCD" w14:textId="77777777" w:rsidR="00BA13E5" w:rsidRDefault="00BA13E5" w:rsidP="004E1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1D4E"/>
    <w:multiLevelType w:val="hybridMultilevel"/>
    <w:tmpl w:val="E062A092"/>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2253FE"/>
    <w:multiLevelType w:val="hybridMultilevel"/>
    <w:tmpl w:val="ED684BF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180C9B"/>
    <w:multiLevelType w:val="hybridMultilevel"/>
    <w:tmpl w:val="408E0D88"/>
    <w:lvl w:ilvl="0" w:tplc="6AEA007A">
      <w:start w:val="1"/>
      <w:numFmt w:val="decimal"/>
      <w:lvlText w:val="%1."/>
      <w:lvlJc w:val="left"/>
      <w:pPr>
        <w:ind w:left="720" w:hanging="360"/>
      </w:pPr>
    </w:lvl>
    <w:lvl w:ilvl="1" w:tplc="7EAAA428">
      <w:start w:val="1"/>
      <w:numFmt w:val="lowerLetter"/>
      <w:lvlText w:val="%2."/>
      <w:lvlJc w:val="left"/>
      <w:pPr>
        <w:ind w:left="1440" w:hanging="360"/>
      </w:pPr>
    </w:lvl>
    <w:lvl w:ilvl="2" w:tplc="2D8CD8A4">
      <w:start w:val="1"/>
      <w:numFmt w:val="lowerRoman"/>
      <w:lvlText w:val="%3."/>
      <w:lvlJc w:val="right"/>
      <w:pPr>
        <w:ind w:left="2160" w:hanging="180"/>
      </w:pPr>
    </w:lvl>
    <w:lvl w:ilvl="3" w:tplc="9AC60C66">
      <w:start w:val="1"/>
      <w:numFmt w:val="decimal"/>
      <w:lvlText w:val="%4."/>
      <w:lvlJc w:val="left"/>
      <w:pPr>
        <w:ind w:left="2880" w:hanging="360"/>
      </w:pPr>
    </w:lvl>
    <w:lvl w:ilvl="4" w:tplc="1BF263CC">
      <w:start w:val="1"/>
      <w:numFmt w:val="lowerLetter"/>
      <w:lvlText w:val="%5."/>
      <w:lvlJc w:val="left"/>
      <w:pPr>
        <w:ind w:left="3600" w:hanging="360"/>
      </w:pPr>
    </w:lvl>
    <w:lvl w:ilvl="5" w:tplc="1BBEBCFA">
      <w:start w:val="1"/>
      <w:numFmt w:val="lowerRoman"/>
      <w:lvlText w:val="%6."/>
      <w:lvlJc w:val="right"/>
      <w:pPr>
        <w:ind w:left="4320" w:hanging="180"/>
      </w:pPr>
    </w:lvl>
    <w:lvl w:ilvl="6" w:tplc="50066770">
      <w:start w:val="1"/>
      <w:numFmt w:val="decimal"/>
      <w:lvlText w:val="%7."/>
      <w:lvlJc w:val="left"/>
      <w:pPr>
        <w:ind w:left="5040" w:hanging="360"/>
      </w:pPr>
    </w:lvl>
    <w:lvl w:ilvl="7" w:tplc="92DA3460">
      <w:start w:val="1"/>
      <w:numFmt w:val="lowerLetter"/>
      <w:lvlText w:val="%8."/>
      <w:lvlJc w:val="left"/>
      <w:pPr>
        <w:ind w:left="5760" w:hanging="360"/>
      </w:pPr>
    </w:lvl>
    <w:lvl w:ilvl="8" w:tplc="911C847C">
      <w:start w:val="1"/>
      <w:numFmt w:val="lowerRoman"/>
      <w:lvlText w:val="%9."/>
      <w:lvlJc w:val="right"/>
      <w:pPr>
        <w:ind w:left="6480" w:hanging="180"/>
      </w:pPr>
    </w:lvl>
  </w:abstractNum>
  <w:abstractNum w:abstractNumId="3" w15:restartNumberingAfterBreak="0">
    <w:nsid w:val="1C9A72BD"/>
    <w:multiLevelType w:val="hybridMultilevel"/>
    <w:tmpl w:val="61428C12"/>
    <w:lvl w:ilvl="0" w:tplc="7CF2D532">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9AAF0B"/>
    <w:multiLevelType w:val="hybridMultilevel"/>
    <w:tmpl w:val="DA9AF6E2"/>
    <w:lvl w:ilvl="0" w:tplc="BC78D378">
      <w:start w:val="1"/>
      <w:numFmt w:val="bullet"/>
      <w:lvlText w:val=""/>
      <w:lvlJc w:val="left"/>
      <w:pPr>
        <w:ind w:left="720" w:hanging="360"/>
      </w:pPr>
      <w:rPr>
        <w:rFonts w:ascii="Symbol" w:hAnsi="Symbol" w:hint="default"/>
      </w:rPr>
    </w:lvl>
    <w:lvl w:ilvl="1" w:tplc="1B9A3820">
      <w:start w:val="1"/>
      <w:numFmt w:val="bullet"/>
      <w:lvlText w:val="o"/>
      <w:lvlJc w:val="left"/>
      <w:pPr>
        <w:ind w:left="1440" w:hanging="360"/>
      </w:pPr>
      <w:rPr>
        <w:rFonts w:ascii="Courier New" w:hAnsi="Courier New" w:hint="default"/>
      </w:rPr>
    </w:lvl>
    <w:lvl w:ilvl="2" w:tplc="AF3E814E">
      <w:start w:val="1"/>
      <w:numFmt w:val="bullet"/>
      <w:lvlText w:val=""/>
      <w:lvlJc w:val="left"/>
      <w:pPr>
        <w:ind w:left="2160" w:hanging="360"/>
      </w:pPr>
      <w:rPr>
        <w:rFonts w:ascii="Wingdings" w:hAnsi="Wingdings" w:hint="default"/>
      </w:rPr>
    </w:lvl>
    <w:lvl w:ilvl="3" w:tplc="FEF23512">
      <w:start w:val="1"/>
      <w:numFmt w:val="bullet"/>
      <w:lvlText w:val=""/>
      <w:lvlJc w:val="left"/>
      <w:pPr>
        <w:ind w:left="2880" w:hanging="360"/>
      </w:pPr>
      <w:rPr>
        <w:rFonts w:ascii="Symbol" w:hAnsi="Symbol" w:hint="default"/>
      </w:rPr>
    </w:lvl>
    <w:lvl w:ilvl="4" w:tplc="8590780A">
      <w:start w:val="1"/>
      <w:numFmt w:val="bullet"/>
      <w:lvlText w:val="o"/>
      <w:lvlJc w:val="left"/>
      <w:pPr>
        <w:ind w:left="3600" w:hanging="360"/>
      </w:pPr>
      <w:rPr>
        <w:rFonts w:ascii="Courier New" w:hAnsi="Courier New" w:hint="default"/>
      </w:rPr>
    </w:lvl>
    <w:lvl w:ilvl="5" w:tplc="AB30F876">
      <w:start w:val="1"/>
      <w:numFmt w:val="bullet"/>
      <w:lvlText w:val=""/>
      <w:lvlJc w:val="left"/>
      <w:pPr>
        <w:ind w:left="4320" w:hanging="360"/>
      </w:pPr>
      <w:rPr>
        <w:rFonts w:ascii="Wingdings" w:hAnsi="Wingdings" w:hint="default"/>
      </w:rPr>
    </w:lvl>
    <w:lvl w:ilvl="6" w:tplc="58926C3C">
      <w:start w:val="1"/>
      <w:numFmt w:val="bullet"/>
      <w:lvlText w:val=""/>
      <w:lvlJc w:val="left"/>
      <w:pPr>
        <w:ind w:left="5040" w:hanging="360"/>
      </w:pPr>
      <w:rPr>
        <w:rFonts w:ascii="Symbol" w:hAnsi="Symbol" w:hint="default"/>
      </w:rPr>
    </w:lvl>
    <w:lvl w:ilvl="7" w:tplc="9440BE38">
      <w:start w:val="1"/>
      <w:numFmt w:val="bullet"/>
      <w:lvlText w:val="o"/>
      <w:lvlJc w:val="left"/>
      <w:pPr>
        <w:ind w:left="5760" w:hanging="360"/>
      </w:pPr>
      <w:rPr>
        <w:rFonts w:ascii="Courier New" w:hAnsi="Courier New" w:hint="default"/>
      </w:rPr>
    </w:lvl>
    <w:lvl w:ilvl="8" w:tplc="E732F5F6">
      <w:start w:val="1"/>
      <w:numFmt w:val="bullet"/>
      <w:lvlText w:val=""/>
      <w:lvlJc w:val="left"/>
      <w:pPr>
        <w:ind w:left="6480" w:hanging="360"/>
      </w:pPr>
      <w:rPr>
        <w:rFonts w:ascii="Wingdings" w:hAnsi="Wingdings" w:hint="default"/>
      </w:rPr>
    </w:lvl>
  </w:abstractNum>
  <w:abstractNum w:abstractNumId="5" w15:restartNumberingAfterBreak="0">
    <w:nsid w:val="1DDF39DE"/>
    <w:multiLevelType w:val="hybridMultilevel"/>
    <w:tmpl w:val="4AFAD3E8"/>
    <w:lvl w:ilvl="0" w:tplc="AC86FB5A">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3641A9"/>
    <w:multiLevelType w:val="hybridMultilevel"/>
    <w:tmpl w:val="3CCA8D32"/>
    <w:lvl w:ilvl="0" w:tplc="0413000B">
      <w:start w:val="1"/>
      <w:numFmt w:val="bullet"/>
      <w:lvlText w:val=""/>
      <w:lvlJc w:val="left"/>
      <w:pPr>
        <w:ind w:left="1080" w:hanging="360"/>
      </w:pPr>
      <w:rPr>
        <w:rFonts w:ascii="Wingdings" w:hAnsi="Wingdings"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5491928"/>
    <w:multiLevelType w:val="hybridMultilevel"/>
    <w:tmpl w:val="C812D430"/>
    <w:lvl w:ilvl="0" w:tplc="448AC32A">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F340A"/>
    <w:multiLevelType w:val="hybridMultilevel"/>
    <w:tmpl w:val="A8AA2744"/>
    <w:lvl w:ilvl="0" w:tplc="8CE2346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61F014"/>
    <w:multiLevelType w:val="hybridMultilevel"/>
    <w:tmpl w:val="B5C24298"/>
    <w:lvl w:ilvl="0" w:tplc="3CDEA574">
      <w:start w:val="1"/>
      <w:numFmt w:val="bullet"/>
      <w:lvlText w:val=""/>
      <w:lvlJc w:val="left"/>
      <w:pPr>
        <w:ind w:left="720" w:hanging="360"/>
      </w:pPr>
      <w:rPr>
        <w:rFonts w:ascii="Symbol" w:hAnsi="Symbol" w:hint="default"/>
      </w:rPr>
    </w:lvl>
    <w:lvl w:ilvl="1" w:tplc="C6646B00">
      <w:start w:val="1"/>
      <w:numFmt w:val="bullet"/>
      <w:lvlText w:val="o"/>
      <w:lvlJc w:val="left"/>
      <w:pPr>
        <w:ind w:left="1440" w:hanging="360"/>
      </w:pPr>
      <w:rPr>
        <w:rFonts w:ascii="Courier New" w:hAnsi="Courier New" w:hint="default"/>
      </w:rPr>
    </w:lvl>
    <w:lvl w:ilvl="2" w:tplc="373E8C76">
      <w:start w:val="1"/>
      <w:numFmt w:val="bullet"/>
      <w:lvlText w:val=""/>
      <w:lvlJc w:val="left"/>
      <w:pPr>
        <w:ind w:left="2160" w:hanging="360"/>
      </w:pPr>
      <w:rPr>
        <w:rFonts w:ascii="Wingdings" w:hAnsi="Wingdings" w:hint="default"/>
      </w:rPr>
    </w:lvl>
    <w:lvl w:ilvl="3" w:tplc="21982DAA">
      <w:start w:val="1"/>
      <w:numFmt w:val="bullet"/>
      <w:lvlText w:val=""/>
      <w:lvlJc w:val="left"/>
      <w:pPr>
        <w:ind w:left="2880" w:hanging="360"/>
      </w:pPr>
      <w:rPr>
        <w:rFonts w:ascii="Symbol" w:hAnsi="Symbol" w:hint="default"/>
      </w:rPr>
    </w:lvl>
    <w:lvl w:ilvl="4" w:tplc="404E5654">
      <w:start w:val="1"/>
      <w:numFmt w:val="bullet"/>
      <w:lvlText w:val="o"/>
      <w:lvlJc w:val="left"/>
      <w:pPr>
        <w:ind w:left="3600" w:hanging="360"/>
      </w:pPr>
      <w:rPr>
        <w:rFonts w:ascii="Courier New" w:hAnsi="Courier New" w:hint="default"/>
      </w:rPr>
    </w:lvl>
    <w:lvl w:ilvl="5" w:tplc="6C2C6F1E">
      <w:start w:val="1"/>
      <w:numFmt w:val="bullet"/>
      <w:lvlText w:val=""/>
      <w:lvlJc w:val="left"/>
      <w:pPr>
        <w:ind w:left="4320" w:hanging="360"/>
      </w:pPr>
      <w:rPr>
        <w:rFonts w:ascii="Wingdings" w:hAnsi="Wingdings" w:hint="default"/>
      </w:rPr>
    </w:lvl>
    <w:lvl w:ilvl="6" w:tplc="3E9674FE">
      <w:start w:val="1"/>
      <w:numFmt w:val="bullet"/>
      <w:lvlText w:val=""/>
      <w:lvlJc w:val="left"/>
      <w:pPr>
        <w:ind w:left="5040" w:hanging="360"/>
      </w:pPr>
      <w:rPr>
        <w:rFonts w:ascii="Symbol" w:hAnsi="Symbol" w:hint="default"/>
      </w:rPr>
    </w:lvl>
    <w:lvl w:ilvl="7" w:tplc="CE788168">
      <w:start w:val="1"/>
      <w:numFmt w:val="bullet"/>
      <w:lvlText w:val="o"/>
      <w:lvlJc w:val="left"/>
      <w:pPr>
        <w:ind w:left="5760" w:hanging="360"/>
      </w:pPr>
      <w:rPr>
        <w:rFonts w:ascii="Courier New" w:hAnsi="Courier New" w:hint="default"/>
      </w:rPr>
    </w:lvl>
    <w:lvl w:ilvl="8" w:tplc="E6167FB6">
      <w:start w:val="1"/>
      <w:numFmt w:val="bullet"/>
      <w:lvlText w:val=""/>
      <w:lvlJc w:val="left"/>
      <w:pPr>
        <w:ind w:left="6480" w:hanging="360"/>
      </w:pPr>
      <w:rPr>
        <w:rFonts w:ascii="Wingdings" w:hAnsi="Wingdings" w:hint="default"/>
      </w:rPr>
    </w:lvl>
  </w:abstractNum>
  <w:abstractNum w:abstractNumId="10" w15:restartNumberingAfterBreak="0">
    <w:nsid w:val="339A4CBC"/>
    <w:multiLevelType w:val="hybridMultilevel"/>
    <w:tmpl w:val="1820D608"/>
    <w:lvl w:ilvl="0" w:tplc="C6A2AC30">
      <w:start w:val="4"/>
      <w:numFmt w:val="bullet"/>
      <w:lvlText w:val="-"/>
      <w:lvlJc w:val="left"/>
      <w:pPr>
        <w:ind w:left="1080" w:hanging="360"/>
      </w:pPr>
      <w:rPr>
        <w:rFonts w:ascii="Arial" w:eastAsiaTheme="minorHAnsi" w:hAnsi="Arial" w:cs="Arial" w:hint="default"/>
        <w:b/>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5D74801"/>
    <w:multiLevelType w:val="hybridMultilevel"/>
    <w:tmpl w:val="FD927B8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197F6D"/>
    <w:multiLevelType w:val="hybridMultilevel"/>
    <w:tmpl w:val="3974A6E2"/>
    <w:lvl w:ilvl="0" w:tplc="E8B0541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061AEA"/>
    <w:multiLevelType w:val="hybridMultilevel"/>
    <w:tmpl w:val="00284610"/>
    <w:lvl w:ilvl="0" w:tplc="3D30A4C6">
      <w:start w:val="1"/>
      <w:numFmt w:val="decimal"/>
      <w:lvlText w:val="%1."/>
      <w:lvlJc w:val="left"/>
      <w:pPr>
        <w:ind w:left="720" w:hanging="360"/>
      </w:pPr>
    </w:lvl>
    <w:lvl w:ilvl="1" w:tplc="F2F894F2">
      <w:start w:val="1"/>
      <w:numFmt w:val="lowerLetter"/>
      <w:lvlText w:val="%2."/>
      <w:lvlJc w:val="left"/>
      <w:pPr>
        <w:ind w:left="1440" w:hanging="360"/>
      </w:pPr>
    </w:lvl>
    <w:lvl w:ilvl="2" w:tplc="8610906E">
      <w:start w:val="1"/>
      <w:numFmt w:val="lowerRoman"/>
      <w:lvlText w:val="%3."/>
      <w:lvlJc w:val="right"/>
      <w:pPr>
        <w:ind w:left="2160" w:hanging="180"/>
      </w:pPr>
    </w:lvl>
    <w:lvl w:ilvl="3" w:tplc="33C0D25A">
      <w:start w:val="1"/>
      <w:numFmt w:val="decimal"/>
      <w:lvlText w:val="%4."/>
      <w:lvlJc w:val="left"/>
      <w:pPr>
        <w:ind w:left="2880" w:hanging="360"/>
      </w:pPr>
    </w:lvl>
    <w:lvl w:ilvl="4" w:tplc="4912842A">
      <w:start w:val="1"/>
      <w:numFmt w:val="lowerLetter"/>
      <w:lvlText w:val="%5."/>
      <w:lvlJc w:val="left"/>
      <w:pPr>
        <w:ind w:left="3600" w:hanging="360"/>
      </w:pPr>
    </w:lvl>
    <w:lvl w:ilvl="5" w:tplc="E5A8DA7C">
      <w:start w:val="1"/>
      <w:numFmt w:val="lowerRoman"/>
      <w:lvlText w:val="%6."/>
      <w:lvlJc w:val="right"/>
      <w:pPr>
        <w:ind w:left="4320" w:hanging="180"/>
      </w:pPr>
    </w:lvl>
    <w:lvl w:ilvl="6" w:tplc="75DCF6C2">
      <w:start w:val="1"/>
      <w:numFmt w:val="decimal"/>
      <w:lvlText w:val="%7."/>
      <w:lvlJc w:val="left"/>
      <w:pPr>
        <w:ind w:left="5040" w:hanging="360"/>
      </w:pPr>
    </w:lvl>
    <w:lvl w:ilvl="7" w:tplc="FE78EE58">
      <w:start w:val="1"/>
      <w:numFmt w:val="lowerLetter"/>
      <w:lvlText w:val="%8."/>
      <w:lvlJc w:val="left"/>
      <w:pPr>
        <w:ind w:left="5760" w:hanging="360"/>
      </w:pPr>
    </w:lvl>
    <w:lvl w:ilvl="8" w:tplc="3226372E">
      <w:start w:val="1"/>
      <w:numFmt w:val="lowerRoman"/>
      <w:lvlText w:val="%9."/>
      <w:lvlJc w:val="right"/>
      <w:pPr>
        <w:ind w:left="6480" w:hanging="180"/>
      </w:pPr>
    </w:lvl>
  </w:abstractNum>
  <w:abstractNum w:abstractNumId="14" w15:restartNumberingAfterBreak="0">
    <w:nsid w:val="3F6953F9"/>
    <w:multiLevelType w:val="hybridMultilevel"/>
    <w:tmpl w:val="6AB89288"/>
    <w:lvl w:ilvl="0" w:tplc="0413000B">
      <w:start w:val="1"/>
      <w:numFmt w:val="bullet"/>
      <w:lvlText w:val=""/>
      <w:lvlJc w:val="left"/>
      <w:pPr>
        <w:ind w:left="1080" w:hanging="360"/>
      </w:pPr>
      <w:rPr>
        <w:rFonts w:ascii="Wingdings" w:hAnsi="Wingdings"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FA96C1A"/>
    <w:multiLevelType w:val="multilevel"/>
    <w:tmpl w:val="E3445CC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1297435"/>
    <w:multiLevelType w:val="hybridMultilevel"/>
    <w:tmpl w:val="9F225DE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8945BD"/>
    <w:multiLevelType w:val="hybridMultilevel"/>
    <w:tmpl w:val="428C437E"/>
    <w:lvl w:ilvl="0" w:tplc="BCF6BDE6">
      <w:start w:val="1"/>
      <w:numFmt w:val="decimal"/>
      <w:lvlText w:val="%1."/>
      <w:lvlJc w:val="left"/>
      <w:pPr>
        <w:ind w:left="720" w:hanging="360"/>
      </w:pPr>
    </w:lvl>
    <w:lvl w:ilvl="1" w:tplc="934AF886">
      <w:start w:val="1"/>
      <w:numFmt w:val="lowerLetter"/>
      <w:lvlText w:val="%2."/>
      <w:lvlJc w:val="left"/>
      <w:pPr>
        <w:ind w:left="1440" w:hanging="360"/>
      </w:pPr>
    </w:lvl>
    <w:lvl w:ilvl="2" w:tplc="AF363F94">
      <w:start w:val="1"/>
      <w:numFmt w:val="lowerRoman"/>
      <w:lvlText w:val="%3."/>
      <w:lvlJc w:val="right"/>
      <w:pPr>
        <w:ind w:left="2160" w:hanging="180"/>
      </w:pPr>
    </w:lvl>
    <w:lvl w:ilvl="3" w:tplc="A2541B3E">
      <w:start w:val="1"/>
      <w:numFmt w:val="decimal"/>
      <w:lvlText w:val="%4."/>
      <w:lvlJc w:val="left"/>
      <w:pPr>
        <w:ind w:left="2880" w:hanging="360"/>
      </w:pPr>
    </w:lvl>
    <w:lvl w:ilvl="4" w:tplc="6D52686C">
      <w:start w:val="1"/>
      <w:numFmt w:val="lowerLetter"/>
      <w:lvlText w:val="%5."/>
      <w:lvlJc w:val="left"/>
      <w:pPr>
        <w:ind w:left="3600" w:hanging="360"/>
      </w:pPr>
    </w:lvl>
    <w:lvl w:ilvl="5" w:tplc="624EE350">
      <w:start w:val="1"/>
      <w:numFmt w:val="lowerRoman"/>
      <w:lvlText w:val="%6."/>
      <w:lvlJc w:val="right"/>
      <w:pPr>
        <w:ind w:left="4320" w:hanging="180"/>
      </w:pPr>
    </w:lvl>
    <w:lvl w:ilvl="6" w:tplc="0B3C57E8">
      <w:start w:val="1"/>
      <w:numFmt w:val="decimal"/>
      <w:lvlText w:val="%7."/>
      <w:lvlJc w:val="left"/>
      <w:pPr>
        <w:ind w:left="5040" w:hanging="360"/>
      </w:pPr>
    </w:lvl>
    <w:lvl w:ilvl="7" w:tplc="EEA26B08">
      <w:start w:val="1"/>
      <w:numFmt w:val="lowerLetter"/>
      <w:lvlText w:val="%8."/>
      <w:lvlJc w:val="left"/>
      <w:pPr>
        <w:ind w:left="5760" w:hanging="360"/>
      </w:pPr>
    </w:lvl>
    <w:lvl w:ilvl="8" w:tplc="82C68E92">
      <w:start w:val="1"/>
      <w:numFmt w:val="lowerRoman"/>
      <w:lvlText w:val="%9."/>
      <w:lvlJc w:val="right"/>
      <w:pPr>
        <w:ind w:left="6480" w:hanging="180"/>
      </w:pPr>
    </w:lvl>
  </w:abstractNum>
  <w:abstractNum w:abstractNumId="18" w15:restartNumberingAfterBreak="0">
    <w:nsid w:val="4ACA675E"/>
    <w:multiLevelType w:val="hybridMultilevel"/>
    <w:tmpl w:val="B6FC9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DB1DE4"/>
    <w:multiLevelType w:val="hybridMultilevel"/>
    <w:tmpl w:val="2E7EF6E8"/>
    <w:lvl w:ilvl="0" w:tplc="2200E3C2">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5F4B86"/>
    <w:multiLevelType w:val="hybridMultilevel"/>
    <w:tmpl w:val="3BCED7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F8A1F9"/>
    <w:multiLevelType w:val="hybridMultilevel"/>
    <w:tmpl w:val="A84E258A"/>
    <w:lvl w:ilvl="0" w:tplc="90D00DEC">
      <w:start w:val="1"/>
      <w:numFmt w:val="bullet"/>
      <w:lvlText w:val=""/>
      <w:lvlJc w:val="left"/>
      <w:pPr>
        <w:ind w:left="720" w:hanging="360"/>
      </w:pPr>
      <w:rPr>
        <w:rFonts w:ascii="Symbol" w:hAnsi="Symbol" w:hint="default"/>
      </w:rPr>
    </w:lvl>
    <w:lvl w:ilvl="1" w:tplc="7AA48948">
      <w:start w:val="1"/>
      <w:numFmt w:val="bullet"/>
      <w:lvlText w:val="o"/>
      <w:lvlJc w:val="left"/>
      <w:pPr>
        <w:ind w:left="1440" w:hanging="360"/>
      </w:pPr>
      <w:rPr>
        <w:rFonts w:ascii="Courier New" w:hAnsi="Courier New" w:hint="default"/>
      </w:rPr>
    </w:lvl>
    <w:lvl w:ilvl="2" w:tplc="09488F9E">
      <w:start w:val="1"/>
      <w:numFmt w:val="bullet"/>
      <w:lvlText w:val=""/>
      <w:lvlJc w:val="left"/>
      <w:pPr>
        <w:ind w:left="2160" w:hanging="360"/>
      </w:pPr>
      <w:rPr>
        <w:rFonts w:ascii="Wingdings" w:hAnsi="Wingdings" w:hint="default"/>
      </w:rPr>
    </w:lvl>
    <w:lvl w:ilvl="3" w:tplc="0C1C11A2">
      <w:start w:val="1"/>
      <w:numFmt w:val="bullet"/>
      <w:lvlText w:val=""/>
      <w:lvlJc w:val="left"/>
      <w:pPr>
        <w:ind w:left="2880" w:hanging="360"/>
      </w:pPr>
      <w:rPr>
        <w:rFonts w:ascii="Symbol" w:hAnsi="Symbol" w:hint="default"/>
      </w:rPr>
    </w:lvl>
    <w:lvl w:ilvl="4" w:tplc="EA9883E2">
      <w:start w:val="1"/>
      <w:numFmt w:val="bullet"/>
      <w:lvlText w:val="o"/>
      <w:lvlJc w:val="left"/>
      <w:pPr>
        <w:ind w:left="3600" w:hanging="360"/>
      </w:pPr>
      <w:rPr>
        <w:rFonts w:ascii="Courier New" w:hAnsi="Courier New" w:hint="default"/>
      </w:rPr>
    </w:lvl>
    <w:lvl w:ilvl="5" w:tplc="0AC0E2EE">
      <w:start w:val="1"/>
      <w:numFmt w:val="bullet"/>
      <w:lvlText w:val=""/>
      <w:lvlJc w:val="left"/>
      <w:pPr>
        <w:ind w:left="4320" w:hanging="360"/>
      </w:pPr>
      <w:rPr>
        <w:rFonts w:ascii="Wingdings" w:hAnsi="Wingdings" w:hint="default"/>
      </w:rPr>
    </w:lvl>
    <w:lvl w:ilvl="6" w:tplc="51B884B2">
      <w:start w:val="1"/>
      <w:numFmt w:val="bullet"/>
      <w:lvlText w:val=""/>
      <w:lvlJc w:val="left"/>
      <w:pPr>
        <w:ind w:left="5040" w:hanging="360"/>
      </w:pPr>
      <w:rPr>
        <w:rFonts w:ascii="Symbol" w:hAnsi="Symbol" w:hint="default"/>
      </w:rPr>
    </w:lvl>
    <w:lvl w:ilvl="7" w:tplc="413CF242">
      <w:start w:val="1"/>
      <w:numFmt w:val="bullet"/>
      <w:lvlText w:val="o"/>
      <w:lvlJc w:val="left"/>
      <w:pPr>
        <w:ind w:left="5760" w:hanging="360"/>
      </w:pPr>
      <w:rPr>
        <w:rFonts w:ascii="Courier New" w:hAnsi="Courier New" w:hint="default"/>
      </w:rPr>
    </w:lvl>
    <w:lvl w:ilvl="8" w:tplc="93C6B2EA">
      <w:start w:val="1"/>
      <w:numFmt w:val="bullet"/>
      <w:lvlText w:val=""/>
      <w:lvlJc w:val="left"/>
      <w:pPr>
        <w:ind w:left="6480" w:hanging="360"/>
      </w:pPr>
      <w:rPr>
        <w:rFonts w:ascii="Wingdings" w:hAnsi="Wingdings" w:hint="default"/>
      </w:rPr>
    </w:lvl>
  </w:abstractNum>
  <w:abstractNum w:abstractNumId="22" w15:restartNumberingAfterBreak="0">
    <w:nsid w:val="5F4F1D5E"/>
    <w:multiLevelType w:val="hybridMultilevel"/>
    <w:tmpl w:val="2D3251FE"/>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2BF07D"/>
    <w:multiLevelType w:val="hybridMultilevel"/>
    <w:tmpl w:val="D806DFDC"/>
    <w:lvl w:ilvl="0" w:tplc="BB240EB2">
      <w:start w:val="1"/>
      <w:numFmt w:val="decimal"/>
      <w:lvlText w:val="%1."/>
      <w:lvlJc w:val="left"/>
      <w:pPr>
        <w:ind w:left="720" w:hanging="360"/>
      </w:pPr>
    </w:lvl>
    <w:lvl w:ilvl="1" w:tplc="33244604">
      <w:start w:val="1"/>
      <w:numFmt w:val="lowerLetter"/>
      <w:lvlText w:val="%2."/>
      <w:lvlJc w:val="left"/>
      <w:pPr>
        <w:ind w:left="1440" w:hanging="360"/>
      </w:pPr>
    </w:lvl>
    <w:lvl w:ilvl="2" w:tplc="542815C2">
      <w:start w:val="1"/>
      <w:numFmt w:val="lowerRoman"/>
      <w:lvlText w:val="%3."/>
      <w:lvlJc w:val="right"/>
      <w:pPr>
        <w:ind w:left="2160" w:hanging="180"/>
      </w:pPr>
    </w:lvl>
    <w:lvl w:ilvl="3" w:tplc="F05CA9F6">
      <w:start w:val="1"/>
      <w:numFmt w:val="decimal"/>
      <w:lvlText w:val="%4."/>
      <w:lvlJc w:val="left"/>
      <w:pPr>
        <w:ind w:left="2880" w:hanging="360"/>
      </w:pPr>
    </w:lvl>
    <w:lvl w:ilvl="4" w:tplc="DDB28E86">
      <w:start w:val="1"/>
      <w:numFmt w:val="lowerLetter"/>
      <w:lvlText w:val="%5."/>
      <w:lvlJc w:val="left"/>
      <w:pPr>
        <w:ind w:left="3600" w:hanging="360"/>
      </w:pPr>
    </w:lvl>
    <w:lvl w:ilvl="5" w:tplc="275A0B54">
      <w:start w:val="1"/>
      <w:numFmt w:val="lowerRoman"/>
      <w:lvlText w:val="%6."/>
      <w:lvlJc w:val="right"/>
      <w:pPr>
        <w:ind w:left="4320" w:hanging="180"/>
      </w:pPr>
    </w:lvl>
    <w:lvl w:ilvl="6" w:tplc="FF3A21C4">
      <w:start w:val="1"/>
      <w:numFmt w:val="decimal"/>
      <w:lvlText w:val="%7."/>
      <w:lvlJc w:val="left"/>
      <w:pPr>
        <w:ind w:left="5040" w:hanging="360"/>
      </w:pPr>
    </w:lvl>
    <w:lvl w:ilvl="7" w:tplc="E1225846">
      <w:start w:val="1"/>
      <w:numFmt w:val="lowerLetter"/>
      <w:lvlText w:val="%8."/>
      <w:lvlJc w:val="left"/>
      <w:pPr>
        <w:ind w:left="5760" w:hanging="360"/>
      </w:pPr>
    </w:lvl>
    <w:lvl w:ilvl="8" w:tplc="FF4C9452">
      <w:start w:val="1"/>
      <w:numFmt w:val="lowerRoman"/>
      <w:lvlText w:val="%9."/>
      <w:lvlJc w:val="right"/>
      <w:pPr>
        <w:ind w:left="6480" w:hanging="180"/>
      </w:pPr>
    </w:lvl>
  </w:abstractNum>
  <w:abstractNum w:abstractNumId="24" w15:restartNumberingAfterBreak="0">
    <w:nsid w:val="6DCB4712"/>
    <w:multiLevelType w:val="hybridMultilevel"/>
    <w:tmpl w:val="AC4C6484"/>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25B0B9"/>
    <w:multiLevelType w:val="hybridMultilevel"/>
    <w:tmpl w:val="E5602296"/>
    <w:lvl w:ilvl="0" w:tplc="18A28626">
      <w:start w:val="1"/>
      <w:numFmt w:val="decimal"/>
      <w:lvlText w:val="%1."/>
      <w:lvlJc w:val="left"/>
      <w:pPr>
        <w:ind w:left="720" w:hanging="360"/>
      </w:pPr>
    </w:lvl>
    <w:lvl w:ilvl="1" w:tplc="C9821AA6">
      <w:start w:val="1"/>
      <w:numFmt w:val="lowerLetter"/>
      <w:lvlText w:val="%2."/>
      <w:lvlJc w:val="left"/>
      <w:pPr>
        <w:ind w:left="1440" w:hanging="360"/>
      </w:pPr>
    </w:lvl>
    <w:lvl w:ilvl="2" w:tplc="A7A03D66">
      <w:start w:val="1"/>
      <w:numFmt w:val="lowerRoman"/>
      <w:lvlText w:val="%3."/>
      <w:lvlJc w:val="right"/>
      <w:pPr>
        <w:ind w:left="2160" w:hanging="180"/>
      </w:pPr>
    </w:lvl>
    <w:lvl w:ilvl="3" w:tplc="C14028F6">
      <w:start w:val="1"/>
      <w:numFmt w:val="decimal"/>
      <w:lvlText w:val="%4."/>
      <w:lvlJc w:val="left"/>
      <w:pPr>
        <w:ind w:left="2880" w:hanging="360"/>
      </w:pPr>
    </w:lvl>
    <w:lvl w:ilvl="4" w:tplc="EC96BC1C">
      <w:start w:val="1"/>
      <w:numFmt w:val="lowerLetter"/>
      <w:lvlText w:val="%5."/>
      <w:lvlJc w:val="left"/>
      <w:pPr>
        <w:ind w:left="3600" w:hanging="360"/>
      </w:pPr>
    </w:lvl>
    <w:lvl w:ilvl="5" w:tplc="192279A4">
      <w:start w:val="1"/>
      <w:numFmt w:val="lowerRoman"/>
      <w:lvlText w:val="%6."/>
      <w:lvlJc w:val="right"/>
      <w:pPr>
        <w:ind w:left="4320" w:hanging="180"/>
      </w:pPr>
    </w:lvl>
    <w:lvl w:ilvl="6" w:tplc="E61EB7E8">
      <w:start w:val="1"/>
      <w:numFmt w:val="decimal"/>
      <w:lvlText w:val="%7."/>
      <w:lvlJc w:val="left"/>
      <w:pPr>
        <w:ind w:left="5040" w:hanging="360"/>
      </w:pPr>
    </w:lvl>
    <w:lvl w:ilvl="7" w:tplc="BB14A11C">
      <w:start w:val="1"/>
      <w:numFmt w:val="lowerLetter"/>
      <w:lvlText w:val="%8."/>
      <w:lvlJc w:val="left"/>
      <w:pPr>
        <w:ind w:left="5760" w:hanging="360"/>
      </w:pPr>
    </w:lvl>
    <w:lvl w:ilvl="8" w:tplc="1B2A7B30">
      <w:start w:val="1"/>
      <w:numFmt w:val="lowerRoman"/>
      <w:lvlText w:val="%9."/>
      <w:lvlJc w:val="right"/>
      <w:pPr>
        <w:ind w:left="6480" w:hanging="180"/>
      </w:pPr>
    </w:lvl>
  </w:abstractNum>
  <w:abstractNum w:abstractNumId="26" w15:restartNumberingAfterBreak="0">
    <w:nsid w:val="70D7BDC4"/>
    <w:multiLevelType w:val="hybridMultilevel"/>
    <w:tmpl w:val="2D0EC628"/>
    <w:lvl w:ilvl="0" w:tplc="A41A251A">
      <w:start w:val="1"/>
      <w:numFmt w:val="decimal"/>
      <w:lvlText w:val="%1."/>
      <w:lvlJc w:val="left"/>
      <w:pPr>
        <w:ind w:left="720" w:hanging="360"/>
      </w:pPr>
    </w:lvl>
    <w:lvl w:ilvl="1" w:tplc="97FAC59C">
      <w:start w:val="1"/>
      <w:numFmt w:val="lowerLetter"/>
      <w:lvlText w:val="%2."/>
      <w:lvlJc w:val="left"/>
      <w:pPr>
        <w:ind w:left="1440" w:hanging="360"/>
      </w:pPr>
    </w:lvl>
    <w:lvl w:ilvl="2" w:tplc="8548B502">
      <w:start w:val="1"/>
      <w:numFmt w:val="lowerRoman"/>
      <w:lvlText w:val="%3."/>
      <w:lvlJc w:val="right"/>
      <w:pPr>
        <w:ind w:left="2160" w:hanging="180"/>
      </w:pPr>
    </w:lvl>
    <w:lvl w:ilvl="3" w:tplc="81A876E4">
      <w:start w:val="1"/>
      <w:numFmt w:val="decimal"/>
      <w:lvlText w:val="%4."/>
      <w:lvlJc w:val="left"/>
      <w:pPr>
        <w:ind w:left="2880" w:hanging="360"/>
      </w:pPr>
    </w:lvl>
    <w:lvl w:ilvl="4" w:tplc="63AE8FB4">
      <w:start w:val="1"/>
      <w:numFmt w:val="lowerLetter"/>
      <w:lvlText w:val="%5."/>
      <w:lvlJc w:val="left"/>
      <w:pPr>
        <w:ind w:left="3600" w:hanging="360"/>
      </w:pPr>
    </w:lvl>
    <w:lvl w:ilvl="5" w:tplc="7868931E">
      <w:start w:val="1"/>
      <w:numFmt w:val="lowerRoman"/>
      <w:lvlText w:val="%6."/>
      <w:lvlJc w:val="right"/>
      <w:pPr>
        <w:ind w:left="4320" w:hanging="180"/>
      </w:pPr>
    </w:lvl>
    <w:lvl w:ilvl="6" w:tplc="61685084">
      <w:start w:val="1"/>
      <w:numFmt w:val="decimal"/>
      <w:lvlText w:val="%7."/>
      <w:lvlJc w:val="left"/>
      <w:pPr>
        <w:ind w:left="5040" w:hanging="360"/>
      </w:pPr>
    </w:lvl>
    <w:lvl w:ilvl="7" w:tplc="650C008C">
      <w:start w:val="1"/>
      <w:numFmt w:val="lowerLetter"/>
      <w:lvlText w:val="%8."/>
      <w:lvlJc w:val="left"/>
      <w:pPr>
        <w:ind w:left="5760" w:hanging="360"/>
      </w:pPr>
    </w:lvl>
    <w:lvl w:ilvl="8" w:tplc="5AD6487A">
      <w:start w:val="1"/>
      <w:numFmt w:val="lowerRoman"/>
      <w:lvlText w:val="%9."/>
      <w:lvlJc w:val="right"/>
      <w:pPr>
        <w:ind w:left="6480" w:hanging="180"/>
      </w:pPr>
    </w:lvl>
  </w:abstractNum>
  <w:abstractNum w:abstractNumId="27" w15:restartNumberingAfterBreak="0">
    <w:nsid w:val="731B158E"/>
    <w:multiLevelType w:val="hybridMultilevel"/>
    <w:tmpl w:val="B76C4D80"/>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ECD33D"/>
    <w:multiLevelType w:val="hybridMultilevel"/>
    <w:tmpl w:val="C8C6E8B2"/>
    <w:lvl w:ilvl="0" w:tplc="A1280348">
      <w:start w:val="1"/>
      <w:numFmt w:val="bullet"/>
      <w:lvlText w:val="-"/>
      <w:lvlJc w:val="left"/>
      <w:pPr>
        <w:ind w:left="720" w:hanging="360"/>
      </w:pPr>
      <w:rPr>
        <w:rFonts w:ascii="Calibri" w:hAnsi="Calibri" w:hint="default"/>
      </w:rPr>
    </w:lvl>
    <w:lvl w:ilvl="1" w:tplc="4A8E8C52">
      <w:start w:val="1"/>
      <w:numFmt w:val="bullet"/>
      <w:lvlText w:val="o"/>
      <w:lvlJc w:val="left"/>
      <w:pPr>
        <w:ind w:left="1440" w:hanging="360"/>
      </w:pPr>
      <w:rPr>
        <w:rFonts w:ascii="Courier New" w:hAnsi="Courier New" w:hint="default"/>
      </w:rPr>
    </w:lvl>
    <w:lvl w:ilvl="2" w:tplc="9CFCE57C">
      <w:start w:val="1"/>
      <w:numFmt w:val="bullet"/>
      <w:lvlText w:val=""/>
      <w:lvlJc w:val="left"/>
      <w:pPr>
        <w:ind w:left="2160" w:hanging="360"/>
      </w:pPr>
      <w:rPr>
        <w:rFonts w:ascii="Wingdings" w:hAnsi="Wingdings" w:hint="default"/>
      </w:rPr>
    </w:lvl>
    <w:lvl w:ilvl="3" w:tplc="655604F2">
      <w:start w:val="1"/>
      <w:numFmt w:val="bullet"/>
      <w:lvlText w:val=""/>
      <w:lvlJc w:val="left"/>
      <w:pPr>
        <w:ind w:left="2880" w:hanging="360"/>
      </w:pPr>
      <w:rPr>
        <w:rFonts w:ascii="Symbol" w:hAnsi="Symbol" w:hint="default"/>
      </w:rPr>
    </w:lvl>
    <w:lvl w:ilvl="4" w:tplc="00BA4F4A">
      <w:start w:val="1"/>
      <w:numFmt w:val="bullet"/>
      <w:lvlText w:val="o"/>
      <w:lvlJc w:val="left"/>
      <w:pPr>
        <w:ind w:left="3600" w:hanging="360"/>
      </w:pPr>
      <w:rPr>
        <w:rFonts w:ascii="Courier New" w:hAnsi="Courier New" w:hint="default"/>
      </w:rPr>
    </w:lvl>
    <w:lvl w:ilvl="5" w:tplc="2132EA0A">
      <w:start w:val="1"/>
      <w:numFmt w:val="bullet"/>
      <w:lvlText w:val=""/>
      <w:lvlJc w:val="left"/>
      <w:pPr>
        <w:ind w:left="4320" w:hanging="360"/>
      </w:pPr>
      <w:rPr>
        <w:rFonts w:ascii="Wingdings" w:hAnsi="Wingdings" w:hint="default"/>
      </w:rPr>
    </w:lvl>
    <w:lvl w:ilvl="6" w:tplc="11321E0E">
      <w:start w:val="1"/>
      <w:numFmt w:val="bullet"/>
      <w:lvlText w:val=""/>
      <w:lvlJc w:val="left"/>
      <w:pPr>
        <w:ind w:left="5040" w:hanging="360"/>
      </w:pPr>
      <w:rPr>
        <w:rFonts w:ascii="Symbol" w:hAnsi="Symbol" w:hint="default"/>
      </w:rPr>
    </w:lvl>
    <w:lvl w:ilvl="7" w:tplc="5B6E237C">
      <w:start w:val="1"/>
      <w:numFmt w:val="bullet"/>
      <w:lvlText w:val="o"/>
      <w:lvlJc w:val="left"/>
      <w:pPr>
        <w:ind w:left="5760" w:hanging="360"/>
      </w:pPr>
      <w:rPr>
        <w:rFonts w:ascii="Courier New" w:hAnsi="Courier New" w:hint="default"/>
      </w:rPr>
    </w:lvl>
    <w:lvl w:ilvl="8" w:tplc="BDBA2CA6">
      <w:start w:val="1"/>
      <w:numFmt w:val="bullet"/>
      <w:lvlText w:val=""/>
      <w:lvlJc w:val="left"/>
      <w:pPr>
        <w:ind w:left="6480" w:hanging="360"/>
      </w:pPr>
      <w:rPr>
        <w:rFonts w:ascii="Wingdings" w:hAnsi="Wingdings" w:hint="default"/>
      </w:rPr>
    </w:lvl>
  </w:abstractNum>
  <w:abstractNum w:abstractNumId="29" w15:restartNumberingAfterBreak="0">
    <w:nsid w:val="7F860240"/>
    <w:multiLevelType w:val="hybridMultilevel"/>
    <w:tmpl w:val="D806DF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18314690">
    <w:abstractNumId w:val="4"/>
  </w:num>
  <w:num w:numId="2" w16cid:durableId="1427340702">
    <w:abstractNumId w:val="28"/>
  </w:num>
  <w:num w:numId="3" w16cid:durableId="601376317">
    <w:abstractNumId w:val="9"/>
  </w:num>
  <w:num w:numId="4" w16cid:durableId="197284220">
    <w:abstractNumId w:val="23"/>
  </w:num>
  <w:num w:numId="5" w16cid:durableId="189294696">
    <w:abstractNumId w:val="26"/>
  </w:num>
  <w:num w:numId="6" w16cid:durableId="1610966491">
    <w:abstractNumId w:val="21"/>
  </w:num>
  <w:num w:numId="7" w16cid:durableId="645017526">
    <w:abstractNumId w:val="17"/>
  </w:num>
  <w:num w:numId="8" w16cid:durableId="801849619">
    <w:abstractNumId w:val="2"/>
  </w:num>
  <w:num w:numId="9" w16cid:durableId="1366128522">
    <w:abstractNumId w:val="13"/>
  </w:num>
  <w:num w:numId="10" w16cid:durableId="1630553932">
    <w:abstractNumId w:val="25"/>
  </w:num>
  <w:num w:numId="11" w16cid:durableId="1972400661">
    <w:abstractNumId w:val="29"/>
  </w:num>
  <w:num w:numId="12" w16cid:durableId="549465141">
    <w:abstractNumId w:val="7"/>
  </w:num>
  <w:num w:numId="13" w16cid:durableId="341664982">
    <w:abstractNumId w:val="3"/>
  </w:num>
  <w:num w:numId="14" w16cid:durableId="1074084172">
    <w:abstractNumId w:val="8"/>
  </w:num>
  <w:num w:numId="15" w16cid:durableId="1838810000">
    <w:abstractNumId w:val="16"/>
  </w:num>
  <w:num w:numId="16" w16cid:durableId="303972368">
    <w:abstractNumId w:val="20"/>
  </w:num>
  <w:num w:numId="17" w16cid:durableId="970985417">
    <w:abstractNumId w:val="24"/>
  </w:num>
  <w:num w:numId="18" w16cid:durableId="211506138">
    <w:abstractNumId w:val="19"/>
  </w:num>
  <w:num w:numId="19" w16cid:durableId="680742008">
    <w:abstractNumId w:val="27"/>
  </w:num>
  <w:num w:numId="20" w16cid:durableId="240600780">
    <w:abstractNumId w:val="5"/>
  </w:num>
  <w:num w:numId="21" w16cid:durableId="1982229834">
    <w:abstractNumId w:val="0"/>
  </w:num>
  <w:num w:numId="22" w16cid:durableId="464394103">
    <w:abstractNumId w:val="12"/>
  </w:num>
  <w:num w:numId="23" w16cid:durableId="1281062836">
    <w:abstractNumId w:val="22"/>
  </w:num>
  <w:num w:numId="24" w16cid:durableId="1157721537">
    <w:abstractNumId w:val="10"/>
  </w:num>
  <w:num w:numId="25" w16cid:durableId="787626739">
    <w:abstractNumId w:val="14"/>
  </w:num>
  <w:num w:numId="26" w16cid:durableId="577787772">
    <w:abstractNumId w:val="18"/>
  </w:num>
  <w:num w:numId="27" w16cid:durableId="148451363">
    <w:abstractNumId w:val="1"/>
  </w:num>
  <w:num w:numId="28" w16cid:durableId="1972976109">
    <w:abstractNumId w:val="11"/>
  </w:num>
  <w:num w:numId="29" w16cid:durableId="1164659886">
    <w:abstractNumId w:val="15"/>
  </w:num>
  <w:num w:numId="30" w16cid:durableId="6216964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D3CE2B"/>
    <w:rsid w:val="00000473"/>
    <w:rsid w:val="00000D53"/>
    <w:rsid w:val="00000F4D"/>
    <w:rsid w:val="00002A09"/>
    <w:rsid w:val="0000533F"/>
    <w:rsid w:val="00006704"/>
    <w:rsid w:val="000110E5"/>
    <w:rsid w:val="0001708B"/>
    <w:rsid w:val="0002444B"/>
    <w:rsid w:val="00027B16"/>
    <w:rsid w:val="00030C30"/>
    <w:rsid w:val="0003A54F"/>
    <w:rsid w:val="00042B0B"/>
    <w:rsid w:val="00052353"/>
    <w:rsid w:val="000526A2"/>
    <w:rsid w:val="000568E4"/>
    <w:rsid w:val="00083717"/>
    <w:rsid w:val="00084943"/>
    <w:rsid w:val="00090653"/>
    <w:rsid w:val="00094A3E"/>
    <w:rsid w:val="00096EFA"/>
    <w:rsid w:val="00097945"/>
    <w:rsid w:val="0009CCC0"/>
    <w:rsid w:val="000A54F0"/>
    <w:rsid w:val="000B1FE7"/>
    <w:rsid w:val="000C02F8"/>
    <w:rsid w:val="000C364F"/>
    <w:rsid w:val="000C486B"/>
    <w:rsid w:val="000D3371"/>
    <w:rsid w:val="000D618E"/>
    <w:rsid w:val="000E1327"/>
    <w:rsid w:val="000E7BB4"/>
    <w:rsid w:val="000F1DC2"/>
    <w:rsid w:val="000F2005"/>
    <w:rsid w:val="000F3EC9"/>
    <w:rsid w:val="00107177"/>
    <w:rsid w:val="0011152F"/>
    <w:rsid w:val="00132AB5"/>
    <w:rsid w:val="00135AE4"/>
    <w:rsid w:val="00136EA1"/>
    <w:rsid w:val="00151B7F"/>
    <w:rsid w:val="001549B6"/>
    <w:rsid w:val="00155105"/>
    <w:rsid w:val="00160163"/>
    <w:rsid w:val="00161AB2"/>
    <w:rsid w:val="00163124"/>
    <w:rsid w:val="00164BB3"/>
    <w:rsid w:val="00167B4C"/>
    <w:rsid w:val="001723EC"/>
    <w:rsid w:val="00181130"/>
    <w:rsid w:val="001973C8"/>
    <w:rsid w:val="001A0BAE"/>
    <w:rsid w:val="001A6D01"/>
    <w:rsid w:val="001A71C0"/>
    <w:rsid w:val="001B125C"/>
    <w:rsid w:val="001B2555"/>
    <w:rsid w:val="001C06FF"/>
    <w:rsid w:val="001D0C96"/>
    <w:rsid w:val="001D1587"/>
    <w:rsid w:val="001D3C68"/>
    <w:rsid w:val="001E0927"/>
    <w:rsid w:val="001F304C"/>
    <w:rsid w:val="001F429A"/>
    <w:rsid w:val="001F594C"/>
    <w:rsid w:val="00204D6E"/>
    <w:rsid w:val="00207690"/>
    <w:rsid w:val="00210154"/>
    <w:rsid w:val="00230A7F"/>
    <w:rsid w:val="00230ED9"/>
    <w:rsid w:val="00234B2A"/>
    <w:rsid w:val="002352FC"/>
    <w:rsid w:val="0024024D"/>
    <w:rsid w:val="00241A35"/>
    <w:rsid w:val="00241DFD"/>
    <w:rsid w:val="00243784"/>
    <w:rsid w:val="00244CE0"/>
    <w:rsid w:val="0024785D"/>
    <w:rsid w:val="002540CE"/>
    <w:rsid w:val="0026697F"/>
    <w:rsid w:val="00277592"/>
    <w:rsid w:val="00277BF2"/>
    <w:rsid w:val="00282F43"/>
    <w:rsid w:val="00284D00"/>
    <w:rsid w:val="0028659F"/>
    <w:rsid w:val="002877D7"/>
    <w:rsid w:val="002909E1"/>
    <w:rsid w:val="00292F07"/>
    <w:rsid w:val="002A20DB"/>
    <w:rsid w:val="002A5782"/>
    <w:rsid w:val="002B1355"/>
    <w:rsid w:val="002B2539"/>
    <w:rsid w:val="002B31CC"/>
    <w:rsid w:val="002C1371"/>
    <w:rsid w:val="002C3007"/>
    <w:rsid w:val="002C7EEA"/>
    <w:rsid w:val="002D2797"/>
    <w:rsid w:val="002D4C30"/>
    <w:rsid w:val="002DCCFF"/>
    <w:rsid w:val="002E0610"/>
    <w:rsid w:val="002E1179"/>
    <w:rsid w:val="003029A8"/>
    <w:rsid w:val="00302CBF"/>
    <w:rsid w:val="003058A3"/>
    <w:rsid w:val="003101CA"/>
    <w:rsid w:val="003124E1"/>
    <w:rsid w:val="00312F6F"/>
    <w:rsid w:val="00315795"/>
    <w:rsid w:val="00320340"/>
    <w:rsid w:val="00324C61"/>
    <w:rsid w:val="0032562B"/>
    <w:rsid w:val="00330625"/>
    <w:rsid w:val="00335E80"/>
    <w:rsid w:val="0035373D"/>
    <w:rsid w:val="00364E74"/>
    <w:rsid w:val="00373622"/>
    <w:rsid w:val="003775F8"/>
    <w:rsid w:val="003861EB"/>
    <w:rsid w:val="00390533"/>
    <w:rsid w:val="003911C8"/>
    <w:rsid w:val="00391DEF"/>
    <w:rsid w:val="003A772C"/>
    <w:rsid w:val="003B5824"/>
    <w:rsid w:val="003C4C7B"/>
    <w:rsid w:val="003D1CEC"/>
    <w:rsid w:val="003D2D64"/>
    <w:rsid w:val="003D7F41"/>
    <w:rsid w:val="003E02F1"/>
    <w:rsid w:val="003E0DD7"/>
    <w:rsid w:val="003F4452"/>
    <w:rsid w:val="003F6338"/>
    <w:rsid w:val="003FB3B5"/>
    <w:rsid w:val="00404259"/>
    <w:rsid w:val="00414AF5"/>
    <w:rsid w:val="004163BD"/>
    <w:rsid w:val="00437468"/>
    <w:rsid w:val="004400DE"/>
    <w:rsid w:val="00440C79"/>
    <w:rsid w:val="0044413A"/>
    <w:rsid w:val="0044651D"/>
    <w:rsid w:val="00446626"/>
    <w:rsid w:val="00446B01"/>
    <w:rsid w:val="00456BE6"/>
    <w:rsid w:val="00491E25"/>
    <w:rsid w:val="0049291A"/>
    <w:rsid w:val="00497DEC"/>
    <w:rsid w:val="004A0AE9"/>
    <w:rsid w:val="004A58A5"/>
    <w:rsid w:val="004B1355"/>
    <w:rsid w:val="004B5806"/>
    <w:rsid w:val="004C1CB4"/>
    <w:rsid w:val="004C1D09"/>
    <w:rsid w:val="004C6C7C"/>
    <w:rsid w:val="004D0576"/>
    <w:rsid w:val="004D26C9"/>
    <w:rsid w:val="004E1322"/>
    <w:rsid w:val="004E1927"/>
    <w:rsid w:val="004E1A3F"/>
    <w:rsid w:val="004F10F8"/>
    <w:rsid w:val="004F2BCC"/>
    <w:rsid w:val="004F3AE2"/>
    <w:rsid w:val="004F7318"/>
    <w:rsid w:val="00512930"/>
    <w:rsid w:val="005227EC"/>
    <w:rsid w:val="005244DD"/>
    <w:rsid w:val="00545422"/>
    <w:rsid w:val="00550CF5"/>
    <w:rsid w:val="005512BB"/>
    <w:rsid w:val="00553202"/>
    <w:rsid w:val="00557E2B"/>
    <w:rsid w:val="00570FDB"/>
    <w:rsid w:val="00571C68"/>
    <w:rsid w:val="00575A90"/>
    <w:rsid w:val="005913E0"/>
    <w:rsid w:val="00596CAA"/>
    <w:rsid w:val="005A4ADF"/>
    <w:rsid w:val="005A4B48"/>
    <w:rsid w:val="005B2731"/>
    <w:rsid w:val="005B6A91"/>
    <w:rsid w:val="005B7844"/>
    <w:rsid w:val="005C16E0"/>
    <w:rsid w:val="005D1C10"/>
    <w:rsid w:val="005D65AB"/>
    <w:rsid w:val="005E2AB0"/>
    <w:rsid w:val="005E3976"/>
    <w:rsid w:val="005F0496"/>
    <w:rsid w:val="005F3577"/>
    <w:rsid w:val="005F5011"/>
    <w:rsid w:val="006075D1"/>
    <w:rsid w:val="00613953"/>
    <w:rsid w:val="00613C0F"/>
    <w:rsid w:val="00623DA9"/>
    <w:rsid w:val="006342DF"/>
    <w:rsid w:val="0064158F"/>
    <w:rsid w:val="006434C4"/>
    <w:rsid w:val="00655DEC"/>
    <w:rsid w:val="0066508D"/>
    <w:rsid w:val="00675E1F"/>
    <w:rsid w:val="00676DC4"/>
    <w:rsid w:val="00677CD3"/>
    <w:rsid w:val="00683BC5"/>
    <w:rsid w:val="00683E7B"/>
    <w:rsid w:val="00685873"/>
    <w:rsid w:val="00694548"/>
    <w:rsid w:val="00696652"/>
    <w:rsid w:val="006A29A2"/>
    <w:rsid w:val="006AF287"/>
    <w:rsid w:val="006B63DC"/>
    <w:rsid w:val="006C69EC"/>
    <w:rsid w:val="006D0E99"/>
    <w:rsid w:val="006D189C"/>
    <w:rsid w:val="006D5C85"/>
    <w:rsid w:val="006E32F0"/>
    <w:rsid w:val="006E4151"/>
    <w:rsid w:val="006E57EA"/>
    <w:rsid w:val="006EEA11"/>
    <w:rsid w:val="006F1B88"/>
    <w:rsid w:val="006F2261"/>
    <w:rsid w:val="0070132A"/>
    <w:rsid w:val="00711F29"/>
    <w:rsid w:val="00713BD0"/>
    <w:rsid w:val="00714DC6"/>
    <w:rsid w:val="00716BC5"/>
    <w:rsid w:val="00741D42"/>
    <w:rsid w:val="0075713A"/>
    <w:rsid w:val="007574D3"/>
    <w:rsid w:val="007911CD"/>
    <w:rsid w:val="007965C3"/>
    <w:rsid w:val="007B7586"/>
    <w:rsid w:val="007C7D9A"/>
    <w:rsid w:val="007D579F"/>
    <w:rsid w:val="007D58E0"/>
    <w:rsid w:val="007D7A0B"/>
    <w:rsid w:val="007E2B34"/>
    <w:rsid w:val="007E51A0"/>
    <w:rsid w:val="007E74A0"/>
    <w:rsid w:val="00802B35"/>
    <w:rsid w:val="008065B9"/>
    <w:rsid w:val="008126AF"/>
    <w:rsid w:val="00813F26"/>
    <w:rsid w:val="00814C7C"/>
    <w:rsid w:val="00815124"/>
    <w:rsid w:val="00817F9E"/>
    <w:rsid w:val="0082165C"/>
    <w:rsid w:val="00823851"/>
    <w:rsid w:val="00826357"/>
    <w:rsid w:val="00837E36"/>
    <w:rsid w:val="008508A1"/>
    <w:rsid w:val="00861182"/>
    <w:rsid w:val="00862A08"/>
    <w:rsid w:val="008638D6"/>
    <w:rsid w:val="00865796"/>
    <w:rsid w:val="00867928"/>
    <w:rsid w:val="00870E43"/>
    <w:rsid w:val="008716C3"/>
    <w:rsid w:val="00873AE6"/>
    <w:rsid w:val="00876C86"/>
    <w:rsid w:val="00876DA1"/>
    <w:rsid w:val="00881446"/>
    <w:rsid w:val="00882C54"/>
    <w:rsid w:val="00887CEA"/>
    <w:rsid w:val="00895DDC"/>
    <w:rsid w:val="008A250F"/>
    <w:rsid w:val="008C1FCE"/>
    <w:rsid w:val="008C6C27"/>
    <w:rsid w:val="008D01A7"/>
    <w:rsid w:val="008D395B"/>
    <w:rsid w:val="008D4D41"/>
    <w:rsid w:val="008D707F"/>
    <w:rsid w:val="008E0206"/>
    <w:rsid w:val="008E239E"/>
    <w:rsid w:val="008E6CFB"/>
    <w:rsid w:val="008F3266"/>
    <w:rsid w:val="008F46A5"/>
    <w:rsid w:val="00900409"/>
    <w:rsid w:val="00910BBA"/>
    <w:rsid w:val="00910D6D"/>
    <w:rsid w:val="0091605D"/>
    <w:rsid w:val="00925CE7"/>
    <w:rsid w:val="00937F96"/>
    <w:rsid w:val="00940918"/>
    <w:rsid w:val="009420B2"/>
    <w:rsid w:val="00951315"/>
    <w:rsid w:val="00960189"/>
    <w:rsid w:val="00961838"/>
    <w:rsid w:val="009623DF"/>
    <w:rsid w:val="00985C23"/>
    <w:rsid w:val="009962BD"/>
    <w:rsid w:val="009A2E0A"/>
    <w:rsid w:val="009A3884"/>
    <w:rsid w:val="009B154B"/>
    <w:rsid w:val="009B372A"/>
    <w:rsid w:val="009B4759"/>
    <w:rsid w:val="009B70A1"/>
    <w:rsid w:val="009D023D"/>
    <w:rsid w:val="009D14DE"/>
    <w:rsid w:val="009D2C79"/>
    <w:rsid w:val="009D4217"/>
    <w:rsid w:val="009D49BA"/>
    <w:rsid w:val="009E6877"/>
    <w:rsid w:val="009F6B3D"/>
    <w:rsid w:val="00A116C7"/>
    <w:rsid w:val="00A211BB"/>
    <w:rsid w:val="00A3558B"/>
    <w:rsid w:val="00A42A3E"/>
    <w:rsid w:val="00A45562"/>
    <w:rsid w:val="00A468C3"/>
    <w:rsid w:val="00A47DDA"/>
    <w:rsid w:val="00A73885"/>
    <w:rsid w:val="00A73B12"/>
    <w:rsid w:val="00A81FBD"/>
    <w:rsid w:val="00A83ACA"/>
    <w:rsid w:val="00A90E26"/>
    <w:rsid w:val="00A91348"/>
    <w:rsid w:val="00A977CC"/>
    <w:rsid w:val="00AA5003"/>
    <w:rsid w:val="00AA6281"/>
    <w:rsid w:val="00AB05D8"/>
    <w:rsid w:val="00AC06AD"/>
    <w:rsid w:val="00AC075B"/>
    <w:rsid w:val="00AD0F74"/>
    <w:rsid w:val="00AD7C39"/>
    <w:rsid w:val="00AE3CCC"/>
    <w:rsid w:val="00AF2358"/>
    <w:rsid w:val="00AF434D"/>
    <w:rsid w:val="00B002B2"/>
    <w:rsid w:val="00B07A01"/>
    <w:rsid w:val="00B135C3"/>
    <w:rsid w:val="00B148CB"/>
    <w:rsid w:val="00B17600"/>
    <w:rsid w:val="00B1769A"/>
    <w:rsid w:val="00B22487"/>
    <w:rsid w:val="00B2367C"/>
    <w:rsid w:val="00B2A342"/>
    <w:rsid w:val="00B30708"/>
    <w:rsid w:val="00B30799"/>
    <w:rsid w:val="00B41EFD"/>
    <w:rsid w:val="00B50E1A"/>
    <w:rsid w:val="00B7045F"/>
    <w:rsid w:val="00B95B94"/>
    <w:rsid w:val="00BA13E5"/>
    <w:rsid w:val="00BA4AAF"/>
    <w:rsid w:val="00BA5FFE"/>
    <w:rsid w:val="00BB0A92"/>
    <w:rsid w:val="00BB30F6"/>
    <w:rsid w:val="00BB4293"/>
    <w:rsid w:val="00BC1495"/>
    <w:rsid w:val="00BD1D7B"/>
    <w:rsid w:val="00BE504B"/>
    <w:rsid w:val="00BE63BA"/>
    <w:rsid w:val="00BF30C5"/>
    <w:rsid w:val="00C02983"/>
    <w:rsid w:val="00C37A86"/>
    <w:rsid w:val="00C4280D"/>
    <w:rsid w:val="00C463C2"/>
    <w:rsid w:val="00C468AB"/>
    <w:rsid w:val="00C46D5B"/>
    <w:rsid w:val="00C708EA"/>
    <w:rsid w:val="00C73936"/>
    <w:rsid w:val="00C8125B"/>
    <w:rsid w:val="00C83128"/>
    <w:rsid w:val="00C903D7"/>
    <w:rsid w:val="00C96793"/>
    <w:rsid w:val="00CA1F2D"/>
    <w:rsid w:val="00CD0068"/>
    <w:rsid w:val="00CD5482"/>
    <w:rsid w:val="00CE0303"/>
    <w:rsid w:val="00CE41F5"/>
    <w:rsid w:val="00CE501C"/>
    <w:rsid w:val="00CF1C46"/>
    <w:rsid w:val="00CF30B1"/>
    <w:rsid w:val="00CF393D"/>
    <w:rsid w:val="00CF3F3C"/>
    <w:rsid w:val="00D00610"/>
    <w:rsid w:val="00D02923"/>
    <w:rsid w:val="00D06B3F"/>
    <w:rsid w:val="00D107FF"/>
    <w:rsid w:val="00D1515F"/>
    <w:rsid w:val="00D2187A"/>
    <w:rsid w:val="00D35F9C"/>
    <w:rsid w:val="00D43A6D"/>
    <w:rsid w:val="00D44DD1"/>
    <w:rsid w:val="00D47FC1"/>
    <w:rsid w:val="00D64A20"/>
    <w:rsid w:val="00D8725C"/>
    <w:rsid w:val="00D90DE2"/>
    <w:rsid w:val="00D92577"/>
    <w:rsid w:val="00DA0828"/>
    <w:rsid w:val="00DA215A"/>
    <w:rsid w:val="00DA2B10"/>
    <w:rsid w:val="00DA4623"/>
    <w:rsid w:val="00DA5984"/>
    <w:rsid w:val="00DB2D3D"/>
    <w:rsid w:val="00DB372A"/>
    <w:rsid w:val="00DC17DE"/>
    <w:rsid w:val="00DC2B57"/>
    <w:rsid w:val="00DC7DCC"/>
    <w:rsid w:val="00DD2AB1"/>
    <w:rsid w:val="00DE1959"/>
    <w:rsid w:val="00DE4608"/>
    <w:rsid w:val="00DF4B42"/>
    <w:rsid w:val="00DF67B6"/>
    <w:rsid w:val="00E065EB"/>
    <w:rsid w:val="00E06C4F"/>
    <w:rsid w:val="00E118AA"/>
    <w:rsid w:val="00E12BF1"/>
    <w:rsid w:val="00E255A3"/>
    <w:rsid w:val="00E33B81"/>
    <w:rsid w:val="00E3461D"/>
    <w:rsid w:val="00E34DC0"/>
    <w:rsid w:val="00E36A48"/>
    <w:rsid w:val="00E40FA2"/>
    <w:rsid w:val="00E43D64"/>
    <w:rsid w:val="00E451E4"/>
    <w:rsid w:val="00E51802"/>
    <w:rsid w:val="00E54236"/>
    <w:rsid w:val="00E55F0D"/>
    <w:rsid w:val="00E61D6E"/>
    <w:rsid w:val="00E65E4C"/>
    <w:rsid w:val="00E66689"/>
    <w:rsid w:val="00E7647E"/>
    <w:rsid w:val="00E807DE"/>
    <w:rsid w:val="00E85160"/>
    <w:rsid w:val="00E870DE"/>
    <w:rsid w:val="00E91AA8"/>
    <w:rsid w:val="00E92AF0"/>
    <w:rsid w:val="00E9744D"/>
    <w:rsid w:val="00E97ED6"/>
    <w:rsid w:val="00EA720D"/>
    <w:rsid w:val="00EB68FC"/>
    <w:rsid w:val="00EC73FD"/>
    <w:rsid w:val="00ED030A"/>
    <w:rsid w:val="00ED4560"/>
    <w:rsid w:val="00EE48F2"/>
    <w:rsid w:val="00EF0BB9"/>
    <w:rsid w:val="00EF50AC"/>
    <w:rsid w:val="00EF7E0E"/>
    <w:rsid w:val="00F0512C"/>
    <w:rsid w:val="00F1026B"/>
    <w:rsid w:val="00F14B72"/>
    <w:rsid w:val="00F23C49"/>
    <w:rsid w:val="00F24DC6"/>
    <w:rsid w:val="00F42035"/>
    <w:rsid w:val="00F5400C"/>
    <w:rsid w:val="00F5E588"/>
    <w:rsid w:val="00F64ABC"/>
    <w:rsid w:val="00F65A48"/>
    <w:rsid w:val="00F72253"/>
    <w:rsid w:val="00F73805"/>
    <w:rsid w:val="00F738D8"/>
    <w:rsid w:val="00F814A6"/>
    <w:rsid w:val="00F81939"/>
    <w:rsid w:val="00F819BC"/>
    <w:rsid w:val="00F9398F"/>
    <w:rsid w:val="00FA16BE"/>
    <w:rsid w:val="00FA71BC"/>
    <w:rsid w:val="00FC0D9A"/>
    <w:rsid w:val="00FC2AB7"/>
    <w:rsid w:val="00FC40FC"/>
    <w:rsid w:val="00FC4A60"/>
    <w:rsid w:val="00FD1CF7"/>
    <w:rsid w:val="00FD2EC7"/>
    <w:rsid w:val="00FD4AF4"/>
    <w:rsid w:val="00FD4EBE"/>
    <w:rsid w:val="00FF2ABD"/>
    <w:rsid w:val="00FF4D33"/>
    <w:rsid w:val="012572F6"/>
    <w:rsid w:val="013C73B3"/>
    <w:rsid w:val="014AA4C9"/>
    <w:rsid w:val="0161665B"/>
    <w:rsid w:val="01817601"/>
    <w:rsid w:val="018721C7"/>
    <w:rsid w:val="019217CC"/>
    <w:rsid w:val="01A51A9F"/>
    <w:rsid w:val="01BA4D4F"/>
    <w:rsid w:val="01C48FED"/>
    <w:rsid w:val="01C9D3D1"/>
    <w:rsid w:val="01DD0416"/>
    <w:rsid w:val="020F06D5"/>
    <w:rsid w:val="022A4DD6"/>
    <w:rsid w:val="025DFF1F"/>
    <w:rsid w:val="028E0D1E"/>
    <w:rsid w:val="02AB41BB"/>
    <w:rsid w:val="02AF69C4"/>
    <w:rsid w:val="02DC66EB"/>
    <w:rsid w:val="02DC8F82"/>
    <w:rsid w:val="0316B4F7"/>
    <w:rsid w:val="03183889"/>
    <w:rsid w:val="031C35AF"/>
    <w:rsid w:val="03240AEA"/>
    <w:rsid w:val="033B08A8"/>
    <w:rsid w:val="033F7EC0"/>
    <w:rsid w:val="0345726E"/>
    <w:rsid w:val="035DD6E1"/>
    <w:rsid w:val="0361B464"/>
    <w:rsid w:val="03680A60"/>
    <w:rsid w:val="0399DE6B"/>
    <w:rsid w:val="03B4A77C"/>
    <w:rsid w:val="03B8B2B8"/>
    <w:rsid w:val="03D8D2B3"/>
    <w:rsid w:val="03DA381D"/>
    <w:rsid w:val="03F32C3E"/>
    <w:rsid w:val="040760B2"/>
    <w:rsid w:val="0445A4D9"/>
    <w:rsid w:val="046C9819"/>
    <w:rsid w:val="046EC2E6"/>
    <w:rsid w:val="04DA8C1C"/>
    <w:rsid w:val="050460EE"/>
    <w:rsid w:val="05108773"/>
    <w:rsid w:val="0517E4DB"/>
    <w:rsid w:val="0532B05C"/>
    <w:rsid w:val="053F098F"/>
    <w:rsid w:val="054556D5"/>
    <w:rsid w:val="054F528C"/>
    <w:rsid w:val="05597605"/>
    <w:rsid w:val="055C8FD2"/>
    <w:rsid w:val="0562B7C8"/>
    <w:rsid w:val="0566B3D7"/>
    <w:rsid w:val="0584F8C4"/>
    <w:rsid w:val="05C81615"/>
    <w:rsid w:val="05D8BB5F"/>
    <w:rsid w:val="05DD57EF"/>
    <w:rsid w:val="05FAEF1F"/>
    <w:rsid w:val="06108DE5"/>
    <w:rsid w:val="061CD6FE"/>
    <w:rsid w:val="062B0B8B"/>
    <w:rsid w:val="065D895F"/>
    <w:rsid w:val="0666663B"/>
    <w:rsid w:val="0687FBE7"/>
    <w:rsid w:val="068EF0C6"/>
    <w:rsid w:val="06991B27"/>
    <w:rsid w:val="06B1F344"/>
    <w:rsid w:val="06B500EC"/>
    <w:rsid w:val="06C2076A"/>
    <w:rsid w:val="06D4C3CA"/>
    <w:rsid w:val="0706ACF8"/>
    <w:rsid w:val="070D99E2"/>
    <w:rsid w:val="071280E4"/>
    <w:rsid w:val="0730D68D"/>
    <w:rsid w:val="0739462E"/>
    <w:rsid w:val="074FBBF7"/>
    <w:rsid w:val="07717257"/>
    <w:rsid w:val="0772AF06"/>
    <w:rsid w:val="0790E9C5"/>
    <w:rsid w:val="079EB49F"/>
    <w:rsid w:val="079EB677"/>
    <w:rsid w:val="07A5146A"/>
    <w:rsid w:val="07B5A810"/>
    <w:rsid w:val="07B6F10E"/>
    <w:rsid w:val="07C27824"/>
    <w:rsid w:val="07E957C1"/>
    <w:rsid w:val="0811673C"/>
    <w:rsid w:val="08202374"/>
    <w:rsid w:val="0821552A"/>
    <w:rsid w:val="0826EE0A"/>
    <w:rsid w:val="08271744"/>
    <w:rsid w:val="082E5A57"/>
    <w:rsid w:val="0834C6EE"/>
    <w:rsid w:val="083CD2A7"/>
    <w:rsid w:val="08541244"/>
    <w:rsid w:val="085D47C4"/>
    <w:rsid w:val="08835F22"/>
    <w:rsid w:val="08890997"/>
    <w:rsid w:val="08B8420E"/>
    <w:rsid w:val="08C8F7FD"/>
    <w:rsid w:val="08D52D2E"/>
    <w:rsid w:val="08EAD9A4"/>
    <w:rsid w:val="08ECDDB8"/>
    <w:rsid w:val="08FD1C2D"/>
    <w:rsid w:val="090ADCB5"/>
    <w:rsid w:val="090D0053"/>
    <w:rsid w:val="09201508"/>
    <w:rsid w:val="0922378F"/>
    <w:rsid w:val="092EF57A"/>
    <w:rsid w:val="0940E4CB"/>
    <w:rsid w:val="098C3217"/>
    <w:rsid w:val="099121CF"/>
    <w:rsid w:val="09C06B3C"/>
    <w:rsid w:val="09C08D72"/>
    <w:rsid w:val="09C45246"/>
    <w:rsid w:val="09E53D77"/>
    <w:rsid w:val="0A00A306"/>
    <w:rsid w:val="0A145423"/>
    <w:rsid w:val="0A370FDA"/>
    <w:rsid w:val="0A3BB890"/>
    <w:rsid w:val="0A44E61A"/>
    <w:rsid w:val="0A4B82E0"/>
    <w:rsid w:val="0A66BAD4"/>
    <w:rsid w:val="0A836012"/>
    <w:rsid w:val="0A92609C"/>
    <w:rsid w:val="0A9F167A"/>
    <w:rsid w:val="0AA82F51"/>
    <w:rsid w:val="0AA91319"/>
    <w:rsid w:val="0ABB1304"/>
    <w:rsid w:val="0ABF9C4D"/>
    <w:rsid w:val="0ACB46A2"/>
    <w:rsid w:val="0B0A126F"/>
    <w:rsid w:val="0B15192F"/>
    <w:rsid w:val="0B3238C6"/>
    <w:rsid w:val="0B3AF94E"/>
    <w:rsid w:val="0B462472"/>
    <w:rsid w:val="0B5BB0AE"/>
    <w:rsid w:val="0B62C6DC"/>
    <w:rsid w:val="0BC6E55F"/>
    <w:rsid w:val="0BC766F9"/>
    <w:rsid w:val="0BD140A1"/>
    <w:rsid w:val="0BE0B67B"/>
    <w:rsid w:val="0C1B89B7"/>
    <w:rsid w:val="0C5D9B9D"/>
    <w:rsid w:val="0C90E427"/>
    <w:rsid w:val="0C9BB3FC"/>
    <w:rsid w:val="0C9F2AE2"/>
    <w:rsid w:val="0CD0D011"/>
    <w:rsid w:val="0CD49660"/>
    <w:rsid w:val="0CDB7AC0"/>
    <w:rsid w:val="0CF92222"/>
    <w:rsid w:val="0CFD0862"/>
    <w:rsid w:val="0D013C62"/>
    <w:rsid w:val="0D046989"/>
    <w:rsid w:val="0D0A1E09"/>
    <w:rsid w:val="0D1B6882"/>
    <w:rsid w:val="0D3A4F92"/>
    <w:rsid w:val="0D64077F"/>
    <w:rsid w:val="0D8286A3"/>
    <w:rsid w:val="0D8386F6"/>
    <w:rsid w:val="0D95B893"/>
    <w:rsid w:val="0DA12293"/>
    <w:rsid w:val="0E16DECD"/>
    <w:rsid w:val="0E23C1FE"/>
    <w:rsid w:val="0E3146EA"/>
    <w:rsid w:val="0E89FAD5"/>
    <w:rsid w:val="0E94F283"/>
    <w:rsid w:val="0EB33BA7"/>
    <w:rsid w:val="0EC45043"/>
    <w:rsid w:val="0EE47E98"/>
    <w:rsid w:val="0EF57822"/>
    <w:rsid w:val="0EFFD7E0"/>
    <w:rsid w:val="0F18573D"/>
    <w:rsid w:val="0F339786"/>
    <w:rsid w:val="0F51A8B1"/>
    <w:rsid w:val="0F533554"/>
    <w:rsid w:val="0F5B4723"/>
    <w:rsid w:val="0F76B582"/>
    <w:rsid w:val="0F79AA44"/>
    <w:rsid w:val="0FA2BCE8"/>
    <w:rsid w:val="0FAE4E78"/>
    <w:rsid w:val="0FCB66E1"/>
    <w:rsid w:val="0FD40813"/>
    <w:rsid w:val="0FF0852F"/>
    <w:rsid w:val="0FF6056F"/>
    <w:rsid w:val="0FF66538"/>
    <w:rsid w:val="101391AE"/>
    <w:rsid w:val="101FB552"/>
    <w:rsid w:val="103C819C"/>
    <w:rsid w:val="10A45692"/>
    <w:rsid w:val="10B4279E"/>
    <w:rsid w:val="10FDD90F"/>
    <w:rsid w:val="10FF19DE"/>
    <w:rsid w:val="114D445A"/>
    <w:rsid w:val="114D8894"/>
    <w:rsid w:val="114FDBE7"/>
    <w:rsid w:val="11751A39"/>
    <w:rsid w:val="11763CC9"/>
    <w:rsid w:val="11BF7E41"/>
    <w:rsid w:val="11C7B35D"/>
    <w:rsid w:val="11D265A1"/>
    <w:rsid w:val="11E9A332"/>
    <w:rsid w:val="11F77D08"/>
    <w:rsid w:val="120B961C"/>
    <w:rsid w:val="123B6329"/>
    <w:rsid w:val="125AFA8C"/>
    <w:rsid w:val="127A97A1"/>
    <w:rsid w:val="127E9492"/>
    <w:rsid w:val="128775C8"/>
    <w:rsid w:val="1288642B"/>
    <w:rsid w:val="128ACB3B"/>
    <w:rsid w:val="128ED1F8"/>
    <w:rsid w:val="1291D1BD"/>
    <w:rsid w:val="12C05394"/>
    <w:rsid w:val="12CCB11B"/>
    <w:rsid w:val="12D2E52D"/>
    <w:rsid w:val="130307A3"/>
    <w:rsid w:val="132A9E89"/>
    <w:rsid w:val="133D05EC"/>
    <w:rsid w:val="134F936F"/>
    <w:rsid w:val="13552881"/>
    <w:rsid w:val="136E4C53"/>
    <w:rsid w:val="138386D5"/>
    <w:rsid w:val="139DEB52"/>
    <w:rsid w:val="13B48FC4"/>
    <w:rsid w:val="13C2F63B"/>
    <w:rsid w:val="13EC7708"/>
    <w:rsid w:val="13ED66A8"/>
    <w:rsid w:val="13F0F346"/>
    <w:rsid w:val="13F6CAED"/>
    <w:rsid w:val="140FBC5C"/>
    <w:rsid w:val="1424348C"/>
    <w:rsid w:val="144A725D"/>
    <w:rsid w:val="146389C7"/>
    <w:rsid w:val="14833AEA"/>
    <w:rsid w:val="14889B3E"/>
    <w:rsid w:val="148AC40F"/>
    <w:rsid w:val="148CD436"/>
    <w:rsid w:val="149C4753"/>
    <w:rsid w:val="14C0FB70"/>
    <w:rsid w:val="14D411DF"/>
    <w:rsid w:val="14D61B1C"/>
    <w:rsid w:val="14D6D597"/>
    <w:rsid w:val="14E399BA"/>
    <w:rsid w:val="14F846A4"/>
    <w:rsid w:val="15293CEE"/>
    <w:rsid w:val="155374EB"/>
    <w:rsid w:val="15726198"/>
    <w:rsid w:val="1573ABF0"/>
    <w:rsid w:val="158E9833"/>
    <w:rsid w:val="15929B4E"/>
    <w:rsid w:val="15A1EE8D"/>
    <w:rsid w:val="15AB9646"/>
    <w:rsid w:val="15C1C316"/>
    <w:rsid w:val="15CB2D7F"/>
    <w:rsid w:val="15D363E9"/>
    <w:rsid w:val="15D3CE2B"/>
    <w:rsid w:val="15DAD611"/>
    <w:rsid w:val="1600F3CD"/>
    <w:rsid w:val="160CBAC2"/>
    <w:rsid w:val="161790FE"/>
    <w:rsid w:val="162A9FE6"/>
    <w:rsid w:val="16314477"/>
    <w:rsid w:val="163B0226"/>
    <w:rsid w:val="163FCC99"/>
    <w:rsid w:val="1662A50B"/>
    <w:rsid w:val="166934A9"/>
    <w:rsid w:val="166B6B4B"/>
    <w:rsid w:val="168BC523"/>
    <w:rsid w:val="168CC943"/>
    <w:rsid w:val="169B2480"/>
    <w:rsid w:val="16D9E5EC"/>
    <w:rsid w:val="16E5BD90"/>
    <w:rsid w:val="16EF907D"/>
    <w:rsid w:val="16F4014E"/>
    <w:rsid w:val="16FC6A85"/>
    <w:rsid w:val="17647125"/>
    <w:rsid w:val="176634BF"/>
    <w:rsid w:val="17729438"/>
    <w:rsid w:val="177A3527"/>
    <w:rsid w:val="178E39D0"/>
    <w:rsid w:val="179A7745"/>
    <w:rsid w:val="179DDB4F"/>
    <w:rsid w:val="17B57226"/>
    <w:rsid w:val="17BA9043"/>
    <w:rsid w:val="17C41A07"/>
    <w:rsid w:val="17DC8E5B"/>
    <w:rsid w:val="17DD204F"/>
    <w:rsid w:val="17E579D6"/>
    <w:rsid w:val="17F0C1A5"/>
    <w:rsid w:val="17F89C32"/>
    <w:rsid w:val="1827AA75"/>
    <w:rsid w:val="182E77C6"/>
    <w:rsid w:val="18303E2E"/>
    <w:rsid w:val="187B3B98"/>
    <w:rsid w:val="18BA1D52"/>
    <w:rsid w:val="18BF2FDE"/>
    <w:rsid w:val="18C0AED6"/>
    <w:rsid w:val="18D98F4F"/>
    <w:rsid w:val="18F06D84"/>
    <w:rsid w:val="190477ED"/>
    <w:rsid w:val="191E5003"/>
    <w:rsid w:val="191F6A2E"/>
    <w:rsid w:val="192646CC"/>
    <w:rsid w:val="193936D7"/>
    <w:rsid w:val="194861D2"/>
    <w:rsid w:val="194E962B"/>
    <w:rsid w:val="195E901D"/>
    <w:rsid w:val="19658B96"/>
    <w:rsid w:val="19738B80"/>
    <w:rsid w:val="19948612"/>
    <w:rsid w:val="19955F27"/>
    <w:rsid w:val="19A93A00"/>
    <w:rsid w:val="19B8FC3D"/>
    <w:rsid w:val="19ED26CB"/>
    <w:rsid w:val="19FC77ED"/>
    <w:rsid w:val="1A289205"/>
    <w:rsid w:val="1A38ED07"/>
    <w:rsid w:val="1A3EE5F3"/>
    <w:rsid w:val="1A542E25"/>
    <w:rsid w:val="1A55EDB3"/>
    <w:rsid w:val="1A79C066"/>
    <w:rsid w:val="1A7C58EB"/>
    <w:rsid w:val="1ACCF23C"/>
    <w:rsid w:val="1AD656C9"/>
    <w:rsid w:val="1AEA668C"/>
    <w:rsid w:val="1AFE1109"/>
    <w:rsid w:val="1B203500"/>
    <w:rsid w:val="1B34751E"/>
    <w:rsid w:val="1B37DC62"/>
    <w:rsid w:val="1B53BF80"/>
    <w:rsid w:val="1B5FCA56"/>
    <w:rsid w:val="1B661888"/>
    <w:rsid w:val="1B7A90B8"/>
    <w:rsid w:val="1B89952A"/>
    <w:rsid w:val="1B8E5097"/>
    <w:rsid w:val="1B9B0E28"/>
    <w:rsid w:val="1BA85D5E"/>
    <w:rsid w:val="1BAE9DBE"/>
    <w:rsid w:val="1BEAF125"/>
    <w:rsid w:val="1C05F211"/>
    <w:rsid w:val="1C085BCB"/>
    <w:rsid w:val="1C09CA58"/>
    <w:rsid w:val="1C2B46BB"/>
    <w:rsid w:val="1C3AD79F"/>
    <w:rsid w:val="1C4C2B6A"/>
    <w:rsid w:val="1C8F75CF"/>
    <w:rsid w:val="1CB8C6E0"/>
    <w:rsid w:val="1CC946D6"/>
    <w:rsid w:val="1CE671EC"/>
    <w:rsid w:val="1CF09CFF"/>
    <w:rsid w:val="1D059DAA"/>
    <w:rsid w:val="1D3C93C9"/>
    <w:rsid w:val="1D6F6F76"/>
    <w:rsid w:val="1D708DC9"/>
    <w:rsid w:val="1D93255F"/>
    <w:rsid w:val="1DB7E929"/>
    <w:rsid w:val="1DCAE28C"/>
    <w:rsid w:val="1DCC3920"/>
    <w:rsid w:val="1DD78EFE"/>
    <w:rsid w:val="1DE4218E"/>
    <w:rsid w:val="1DFA91A5"/>
    <w:rsid w:val="1DFFAB06"/>
    <w:rsid w:val="1E2B754C"/>
    <w:rsid w:val="1E3FCAA3"/>
    <w:rsid w:val="1E694CBC"/>
    <w:rsid w:val="1EADEE94"/>
    <w:rsid w:val="1EB015A1"/>
    <w:rsid w:val="1EC2BFA9"/>
    <w:rsid w:val="1ECA0794"/>
    <w:rsid w:val="1ED48C03"/>
    <w:rsid w:val="1F2291E7"/>
    <w:rsid w:val="1F26BFCC"/>
    <w:rsid w:val="1F2EF5C0"/>
    <w:rsid w:val="1F542CA3"/>
    <w:rsid w:val="1F59582B"/>
    <w:rsid w:val="1F6EB718"/>
    <w:rsid w:val="1F838BB5"/>
    <w:rsid w:val="1F88ECA7"/>
    <w:rsid w:val="1FB06700"/>
    <w:rsid w:val="1FB990A3"/>
    <w:rsid w:val="1FBBF477"/>
    <w:rsid w:val="1FBFDE4B"/>
    <w:rsid w:val="1FD42B90"/>
    <w:rsid w:val="1FECBC5C"/>
    <w:rsid w:val="1FFB3F5D"/>
    <w:rsid w:val="200627A2"/>
    <w:rsid w:val="200C081F"/>
    <w:rsid w:val="2021C2E5"/>
    <w:rsid w:val="2041999D"/>
    <w:rsid w:val="20443371"/>
    <w:rsid w:val="204D1B1E"/>
    <w:rsid w:val="205D1C11"/>
    <w:rsid w:val="20650997"/>
    <w:rsid w:val="206854C3"/>
    <w:rsid w:val="20737779"/>
    <w:rsid w:val="20817D20"/>
    <w:rsid w:val="2084BD5D"/>
    <w:rsid w:val="20970128"/>
    <w:rsid w:val="2097D389"/>
    <w:rsid w:val="209A2EC8"/>
    <w:rsid w:val="20A240CF"/>
    <w:rsid w:val="212A2461"/>
    <w:rsid w:val="213D1EE2"/>
    <w:rsid w:val="214D99E6"/>
    <w:rsid w:val="214E5EB1"/>
    <w:rsid w:val="21589976"/>
    <w:rsid w:val="21888CBD"/>
    <w:rsid w:val="218AD061"/>
    <w:rsid w:val="2197DF5A"/>
    <w:rsid w:val="21993BDA"/>
    <w:rsid w:val="219EE253"/>
    <w:rsid w:val="21A00EAC"/>
    <w:rsid w:val="21A9D8A7"/>
    <w:rsid w:val="21AF4F86"/>
    <w:rsid w:val="21C08DAD"/>
    <w:rsid w:val="21F6634D"/>
    <w:rsid w:val="229536AC"/>
    <w:rsid w:val="229FAA43"/>
    <w:rsid w:val="22C92470"/>
    <w:rsid w:val="22CD6938"/>
    <w:rsid w:val="22DC5014"/>
    <w:rsid w:val="2325791E"/>
    <w:rsid w:val="2334CD3F"/>
    <w:rsid w:val="233A350F"/>
    <w:rsid w:val="233BDF0D"/>
    <w:rsid w:val="2345A908"/>
    <w:rsid w:val="2346B626"/>
    <w:rsid w:val="2361E090"/>
    <w:rsid w:val="2382B5D0"/>
    <w:rsid w:val="2384099A"/>
    <w:rsid w:val="23847E5E"/>
    <w:rsid w:val="239654CA"/>
    <w:rsid w:val="239CAA59"/>
    <w:rsid w:val="23CB8A0B"/>
    <w:rsid w:val="23E2C32A"/>
    <w:rsid w:val="23E31CDC"/>
    <w:rsid w:val="23E67F56"/>
    <w:rsid w:val="23F24F9B"/>
    <w:rsid w:val="23F8B327"/>
    <w:rsid w:val="23FA8FA1"/>
    <w:rsid w:val="24022DF8"/>
    <w:rsid w:val="240DF30A"/>
    <w:rsid w:val="2420A2AC"/>
    <w:rsid w:val="24295F67"/>
    <w:rsid w:val="242AD1D9"/>
    <w:rsid w:val="24446975"/>
    <w:rsid w:val="24483D64"/>
    <w:rsid w:val="2451603C"/>
    <w:rsid w:val="2460356E"/>
    <w:rsid w:val="248B50CF"/>
    <w:rsid w:val="24C75001"/>
    <w:rsid w:val="24DAA1DC"/>
    <w:rsid w:val="24DD3732"/>
    <w:rsid w:val="24F7977C"/>
    <w:rsid w:val="25073843"/>
    <w:rsid w:val="2550C2CD"/>
    <w:rsid w:val="2555E1CC"/>
    <w:rsid w:val="2561D54E"/>
    <w:rsid w:val="25660546"/>
    <w:rsid w:val="2574F79F"/>
    <w:rsid w:val="2575B1F2"/>
    <w:rsid w:val="2576DEB1"/>
    <w:rsid w:val="258261EC"/>
    <w:rsid w:val="258EDA4F"/>
    <w:rsid w:val="25D6334F"/>
    <w:rsid w:val="25ED309D"/>
    <w:rsid w:val="25F30DB0"/>
    <w:rsid w:val="25FBFB9F"/>
    <w:rsid w:val="261B3FA0"/>
    <w:rsid w:val="261D6B78"/>
    <w:rsid w:val="2623DC40"/>
    <w:rsid w:val="263C8513"/>
    <w:rsid w:val="265B5F0B"/>
    <w:rsid w:val="266C6E01"/>
    <w:rsid w:val="26749CCE"/>
    <w:rsid w:val="26B32A5D"/>
    <w:rsid w:val="26BAB7DF"/>
    <w:rsid w:val="26CE5EC8"/>
    <w:rsid w:val="26CEB6B7"/>
    <w:rsid w:val="26DDC0CF"/>
    <w:rsid w:val="26F1AEE5"/>
    <w:rsid w:val="2708E6EF"/>
    <w:rsid w:val="271B089C"/>
    <w:rsid w:val="272202D7"/>
    <w:rsid w:val="2722F402"/>
    <w:rsid w:val="2729F05D"/>
    <w:rsid w:val="27323063"/>
    <w:rsid w:val="27511026"/>
    <w:rsid w:val="2751150C"/>
    <w:rsid w:val="27669C39"/>
    <w:rsid w:val="27674F72"/>
    <w:rsid w:val="2769D061"/>
    <w:rsid w:val="278A95CD"/>
    <w:rsid w:val="278EDC32"/>
    <w:rsid w:val="278EDE11"/>
    <w:rsid w:val="27953AE3"/>
    <w:rsid w:val="27AEB29D"/>
    <w:rsid w:val="27B93BD9"/>
    <w:rsid w:val="27C89C31"/>
    <w:rsid w:val="27DF0355"/>
    <w:rsid w:val="27E1AFA3"/>
    <w:rsid w:val="27E3CF91"/>
    <w:rsid w:val="280EB82F"/>
    <w:rsid w:val="28113A9B"/>
    <w:rsid w:val="2815C5CA"/>
    <w:rsid w:val="282BCD2E"/>
    <w:rsid w:val="28503FD9"/>
    <w:rsid w:val="28568840"/>
    <w:rsid w:val="285E129E"/>
    <w:rsid w:val="286764D2"/>
    <w:rsid w:val="286D82C7"/>
    <w:rsid w:val="28799130"/>
    <w:rsid w:val="28AE7F73"/>
    <w:rsid w:val="28C5C0BE"/>
    <w:rsid w:val="28DC429B"/>
    <w:rsid w:val="28EB3468"/>
    <w:rsid w:val="29003A71"/>
    <w:rsid w:val="29069011"/>
    <w:rsid w:val="29232BD3"/>
    <w:rsid w:val="29600E91"/>
    <w:rsid w:val="299B630D"/>
    <w:rsid w:val="29A40EC3"/>
    <w:rsid w:val="29B46413"/>
    <w:rsid w:val="29C86153"/>
    <w:rsid w:val="29FACCAC"/>
    <w:rsid w:val="2A2296C8"/>
    <w:rsid w:val="2A2433F0"/>
    <w:rsid w:val="2A29C631"/>
    <w:rsid w:val="2A29D89C"/>
    <w:rsid w:val="2A350970"/>
    <w:rsid w:val="2A7C8B2F"/>
    <w:rsid w:val="2AAA43FA"/>
    <w:rsid w:val="2AB3C07D"/>
    <w:rsid w:val="2AB72C3F"/>
    <w:rsid w:val="2ABD5C9A"/>
    <w:rsid w:val="2AD914AD"/>
    <w:rsid w:val="2AEAA9EA"/>
    <w:rsid w:val="2AEC7943"/>
    <w:rsid w:val="2AFC1942"/>
    <w:rsid w:val="2B03786A"/>
    <w:rsid w:val="2B04AD41"/>
    <w:rsid w:val="2B273CD0"/>
    <w:rsid w:val="2B473073"/>
    <w:rsid w:val="2B4D75F9"/>
    <w:rsid w:val="2B661E10"/>
    <w:rsid w:val="2B6DE409"/>
    <w:rsid w:val="2B7C56B3"/>
    <w:rsid w:val="2B83719D"/>
    <w:rsid w:val="2BA3C993"/>
    <w:rsid w:val="2BBA2A56"/>
    <w:rsid w:val="2BC52350"/>
    <w:rsid w:val="2BE43923"/>
    <w:rsid w:val="2BE72226"/>
    <w:rsid w:val="2BF0F1C7"/>
    <w:rsid w:val="2C035F7C"/>
    <w:rsid w:val="2C0AEF8D"/>
    <w:rsid w:val="2C2EEBE7"/>
    <w:rsid w:val="2C32AFAB"/>
    <w:rsid w:val="2C3D3D31"/>
    <w:rsid w:val="2C4C1197"/>
    <w:rsid w:val="2C835309"/>
    <w:rsid w:val="2C8C84DC"/>
    <w:rsid w:val="2CA1F835"/>
    <w:rsid w:val="2CABBD31"/>
    <w:rsid w:val="2CC5FE17"/>
    <w:rsid w:val="2D01EE71"/>
    <w:rsid w:val="2D2A8F36"/>
    <w:rsid w:val="2D32ECBE"/>
    <w:rsid w:val="2D35076B"/>
    <w:rsid w:val="2D421214"/>
    <w:rsid w:val="2D477E40"/>
    <w:rsid w:val="2D80C3D7"/>
    <w:rsid w:val="2D88CA67"/>
    <w:rsid w:val="2D902CA8"/>
    <w:rsid w:val="2DAEF781"/>
    <w:rsid w:val="2DB674D1"/>
    <w:rsid w:val="2DBB05FD"/>
    <w:rsid w:val="2DBCE534"/>
    <w:rsid w:val="2DD5F74D"/>
    <w:rsid w:val="2DDAEC40"/>
    <w:rsid w:val="2DDF1A25"/>
    <w:rsid w:val="2DE04E41"/>
    <w:rsid w:val="2DF5F1DE"/>
    <w:rsid w:val="2DFB2464"/>
    <w:rsid w:val="2E190D5F"/>
    <w:rsid w:val="2E524373"/>
    <w:rsid w:val="2E77D0FF"/>
    <w:rsid w:val="2E7FDD18"/>
    <w:rsid w:val="2E8662EC"/>
    <w:rsid w:val="2E8E4061"/>
    <w:rsid w:val="2E94CF10"/>
    <w:rsid w:val="2EAB30FC"/>
    <w:rsid w:val="2ECD1A77"/>
    <w:rsid w:val="2ED462F0"/>
    <w:rsid w:val="2F0695BE"/>
    <w:rsid w:val="2F2685FB"/>
    <w:rsid w:val="2F288217"/>
    <w:rsid w:val="2F48732F"/>
    <w:rsid w:val="2F5679E8"/>
    <w:rsid w:val="2F65B903"/>
    <w:rsid w:val="2F8C8AFF"/>
    <w:rsid w:val="2F9E033F"/>
    <w:rsid w:val="3007AF52"/>
    <w:rsid w:val="30466245"/>
    <w:rsid w:val="304DE6E3"/>
    <w:rsid w:val="304FB5E1"/>
    <w:rsid w:val="306690B0"/>
    <w:rsid w:val="306794ED"/>
    <w:rsid w:val="307C137F"/>
    <w:rsid w:val="307ECD92"/>
    <w:rsid w:val="3083683A"/>
    <w:rsid w:val="30BD8931"/>
    <w:rsid w:val="30C0453D"/>
    <w:rsid w:val="30C0C451"/>
    <w:rsid w:val="30C2C331"/>
    <w:rsid w:val="30DA36E8"/>
    <w:rsid w:val="30F1822C"/>
    <w:rsid w:val="30FB7245"/>
    <w:rsid w:val="313E9C7F"/>
    <w:rsid w:val="314F6A01"/>
    <w:rsid w:val="31800359"/>
    <w:rsid w:val="319829EE"/>
    <w:rsid w:val="31C03D85"/>
    <w:rsid w:val="31D2BF51"/>
    <w:rsid w:val="31EF676A"/>
    <w:rsid w:val="31F362F2"/>
    <w:rsid w:val="31FAD1C1"/>
    <w:rsid w:val="31FDD565"/>
    <w:rsid w:val="32113288"/>
    <w:rsid w:val="321EC68D"/>
    <w:rsid w:val="32595992"/>
    <w:rsid w:val="32635E87"/>
    <w:rsid w:val="327D6A02"/>
    <w:rsid w:val="32938F7A"/>
    <w:rsid w:val="32BD19F6"/>
    <w:rsid w:val="32D5361D"/>
    <w:rsid w:val="32F61571"/>
    <w:rsid w:val="330CF378"/>
    <w:rsid w:val="3312F9BA"/>
    <w:rsid w:val="331C3E8B"/>
    <w:rsid w:val="331D9383"/>
    <w:rsid w:val="3331C8AC"/>
    <w:rsid w:val="3341F5F5"/>
    <w:rsid w:val="334ACCB5"/>
    <w:rsid w:val="334AF109"/>
    <w:rsid w:val="3357EA9D"/>
    <w:rsid w:val="3360092D"/>
    <w:rsid w:val="336ABFB4"/>
    <w:rsid w:val="336B864D"/>
    <w:rsid w:val="33BBA1C7"/>
    <w:rsid w:val="33C68D7D"/>
    <w:rsid w:val="33DD693C"/>
    <w:rsid w:val="33DF551A"/>
    <w:rsid w:val="33EFABAA"/>
    <w:rsid w:val="341B0061"/>
    <w:rsid w:val="341D7B97"/>
    <w:rsid w:val="341E2364"/>
    <w:rsid w:val="3427FFDC"/>
    <w:rsid w:val="342C0D39"/>
    <w:rsid w:val="342C26B8"/>
    <w:rsid w:val="342C40AE"/>
    <w:rsid w:val="34407E87"/>
    <w:rsid w:val="34436EF0"/>
    <w:rsid w:val="34A03EE1"/>
    <w:rsid w:val="34B83CB7"/>
    <w:rsid w:val="34C0C6CB"/>
    <w:rsid w:val="34D2ED6C"/>
    <w:rsid w:val="34D5ADD1"/>
    <w:rsid w:val="34D6A319"/>
    <w:rsid w:val="34FA7739"/>
    <w:rsid w:val="3518F03D"/>
    <w:rsid w:val="354DC2E5"/>
    <w:rsid w:val="3554C870"/>
    <w:rsid w:val="355A0932"/>
    <w:rsid w:val="356A63FD"/>
    <w:rsid w:val="357CD030"/>
    <w:rsid w:val="358B539E"/>
    <w:rsid w:val="3591204E"/>
    <w:rsid w:val="35929412"/>
    <w:rsid w:val="359FCA87"/>
    <w:rsid w:val="35A2A57E"/>
    <w:rsid w:val="35B57BD1"/>
    <w:rsid w:val="35E5F268"/>
    <w:rsid w:val="35F594C1"/>
    <w:rsid w:val="360EA05D"/>
    <w:rsid w:val="36111F00"/>
    <w:rsid w:val="36163F7B"/>
    <w:rsid w:val="361DA5D1"/>
    <w:rsid w:val="3643B154"/>
    <w:rsid w:val="365C030C"/>
    <w:rsid w:val="3666F020"/>
    <w:rsid w:val="368076D8"/>
    <w:rsid w:val="3688DF95"/>
    <w:rsid w:val="36A32893"/>
    <w:rsid w:val="36A882A8"/>
    <w:rsid w:val="36BF03FF"/>
    <w:rsid w:val="36E2A9C2"/>
    <w:rsid w:val="36E563F6"/>
    <w:rsid w:val="36F098D1"/>
    <w:rsid w:val="36FB931A"/>
    <w:rsid w:val="3729E109"/>
    <w:rsid w:val="373AAC88"/>
    <w:rsid w:val="37401427"/>
    <w:rsid w:val="379607E5"/>
    <w:rsid w:val="37B7A79C"/>
    <w:rsid w:val="37B8FE70"/>
    <w:rsid w:val="380609F1"/>
    <w:rsid w:val="380E43DB"/>
    <w:rsid w:val="38250F3A"/>
    <w:rsid w:val="3859A94C"/>
    <w:rsid w:val="38A24EB7"/>
    <w:rsid w:val="38A615D4"/>
    <w:rsid w:val="38C0A2CE"/>
    <w:rsid w:val="38CBE1BF"/>
    <w:rsid w:val="38CCE6BE"/>
    <w:rsid w:val="38DF7126"/>
    <w:rsid w:val="38EDB64E"/>
    <w:rsid w:val="38F6C43D"/>
    <w:rsid w:val="3912B26C"/>
    <w:rsid w:val="39176771"/>
    <w:rsid w:val="392BEFFB"/>
    <w:rsid w:val="392F9765"/>
    <w:rsid w:val="39349C23"/>
    <w:rsid w:val="393EBB08"/>
    <w:rsid w:val="3951DF87"/>
    <w:rsid w:val="395A774A"/>
    <w:rsid w:val="39677764"/>
    <w:rsid w:val="398A1376"/>
    <w:rsid w:val="39924308"/>
    <w:rsid w:val="39963953"/>
    <w:rsid w:val="39AA143C"/>
    <w:rsid w:val="39C8AB20"/>
    <w:rsid w:val="39E41A4D"/>
    <w:rsid w:val="39E92F23"/>
    <w:rsid w:val="3A0068B8"/>
    <w:rsid w:val="3A072406"/>
    <w:rsid w:val="3A22F74C"/>
    <w:rsid w:val="3A48AB94"/>
    <w:rsid w:val="3A5C79C0"/>
    <w:rsid w:val="3A781D01"/>
    <w:rsid w:val="3A84F415"/>
    <w:rsid w:val="3A92E003"/>
    <w:rsid w:val="3A941541"/>
    <w:rsid w:val="3AAFA51B"/>
    <w:rsid w:val="3AB652B2"/>
    <w:rsid w:val="3AC1E074"/>
    <w:rsid w:val="3AF5A0A9"/>
    <w:rsid w:val="3B32258A"/>
    <w:rsid w:val="3B35F0A5"/>
    <w:rsid w:val="3B45E49D"/>
    <w:rsid w:val="3B6CB20F"/>
    <w:rsid w:val="3B6E38DF"/>
    <w:rsid w:val="3B8DAE04"/>
    <w:rsid w:val="3BA4B7AB"/>
    <w:rsid w:val="3BAFF787"/>
    <w:rsid w:val="3BDEB69E"/>
    <w:rsid w:val="3BEBD467"/>
    <w:rsid w:val="3BF17419"/>
    <w:rsid w:val="3C01D596"/>
    <w:rsid w:val="3C1E7800"/>
    <w:rsid w:val="3C346EA5"/>
    <w:rsid w:val="3C371751"/>
    <w:rsid w:val="3C372291"/>
    <w:rsid w:val="3C388EE8"/>
    <w:rsid w:val="3C3A2854"/>
    <w:rsid w:val="3C3E24EC"/>
    <w:rsid w:val="3C45A87E"/>
    <w:rsid w:val="3C4B757C"/>
    <w:rsid w:val="3C581167"/>
    <w:rsid w:val="3C7CCDE5"/>
    <w:rsid w:val="3C8C6F6B"/>
    <w:rsid w:val="3C8E03F3"/>
    <w:rsid w:val="3C9926A6"/>
    <w:rsid w:val="3CAA5DB6"/>
    <w:rsid w:val="3CCE097A"/>
    <w:rsid w:val="3CD21588"/>
    <w:rsid w:val="3D0D038B"/>
    <w:rsid w:val="3D0FD0D6"/>
    <w:rsid w:val="3D1167CE"/>
    <w:rsid w:val="3D263870"/>
    <w:rsid w:val="3D289993"/>
    <w:rsid w:val="3D3AEF65"/>
    <w:rsid w:val="3D5598CA"/>
    <w:rsid w:val="3D586490"/>
    <w:rsid w:val="3D708FE9"/>
    <w:rsid w:val="3D7D585C"/>
    <w:rsid w:val="3D7FD282"/>
    <w:rsid w:val="3D95472C"/>
    <w:rsid w:val="3D98C7F8"/>
    <w:rsid w:val="3DCF287B"/>
    <w:rsid w:val="3DD2E7B2"/>
    <w:rsid w:val="3DF6AA48"/>
    <w:rsid w:val="3E15DB59"/>
    <w:rsid w:val="3E1C30E5"/>
    <w:rsid w:val="3E23A329"/>
    <w:rsid w:val="3E2DBA38"/>
    <w:rsid w:val="3E3B30D3"/>
    <w:rsid w:val="3E420C3A"/>
    <w:rsid w:val="3E4A3468"/>
    <w:rsid w:val="3E4F43A4"/>
    <w:rsid w:val="3E5178DB"/>
    <w:rsid w:val="3E69C216"/>
    <w:rsid w:val="3E816497"/>
    <w:rsid w:val="3E85EE57"/>
    <w:rsid w:val="3E9885D6"/>
    <w:rsid w:val="3EB68904"/>
    <w:rsid w:val="3EC2727F"/>
    <w:rsid w:val="3EC469F4"/>
    <w:rsid w:val="3EECEC6D"/>
    <w:rsid w:val="3EFFD89B"/>
    <w:rsid w:val="3F08AF2F"/>
    <w:rsid w:val="3F0F9539"/>
    <w:rsid w:val="3F110B62"/>
    <w:rsid w:val="3F349859"/>
    <w:rsid w:val="3F4471D2"/>
    <w:rsid w:val="3F562447"/>
    <w:rsid w:val="3F60A19F"/>
    <w:rsid w:val="3F8166A3"/>
    <w:rsid w:val="3F9B5D57"/>
    <w:rsid w:val="3FB80146"/>
    <w:rsid w:val="3FC5A4B5"/>
    <w:rsid w:val="3FCA078B"/>
    <w:rsid w:val="3FCC72FC"/>
    <w:rsid w:val="3FE85C2F"/>
    <w:rsid w:val="3FEC271E"/>
    <w:rsid w:val="403C427F"/>
    <w:rsid w:val="4040D384"/>
    <w:rsid w:val="4049E468"/>
    <w:rsid w:val="40677595"/>
    <w:rsid w:val="408F3EAA"/>
    <w:rsid w:val="40908CE9"/>
    <w:rsid w:val="409BA8FC"/>
    <w:rsid w:val="40AA879E"/>
    <w:rsid w:val="40C4B741"/>
    <w:rsid w:val="40D073F1"/>
    <w:rsid w:val="40DFD330"/>
    <w:rsid w:val="40FF5FE2"/>
    <w:rsid w:val="410D9A37"/>
    <w:rsid w:val="41164FD5"/>
    <w:rsid w:val="413DD16B"/>
    <w:rsid w:val="4145A7F3"/>
    <w:rsid w:val="4154789D"/>
    <w:rsid w:val="41617516"/>
    <w:rsid w:val="416EBF71"/>
    <w:rsid w:val="419E788D"/>
    <w:rsid w:val="41A5A342"/>
    <w:rsid w:val="41B2BA24"/>
    <w:rsid w:val="41B7DABC"/>
    <w:rsid w:val="41CE3B0C"/>
    <w:rsid w:val="4203F83C"/>
    <w:rsid w:val="420DAD84"/>
    <w:rsid w:val="4210411A"/>
    <w:rsid w:val="4226EC96"/>
    <w:rsid w:val="4237795D"/>
    <w:rsid w:val="4252C900"/>
    <w:rsid w:val="425E3D19"/>
    <w:rsid w:val="4277EF83"/>
    <w:rsid w:val="427B7037"/>
    <w:rsid w:val="42873CB4"/>
    <w:rsid w:val="429F254C"/>
    <w:rsid w:val="42B24120"/>
    <w:rsid w:val="42B342BB"/>
    <w:rsid w:val="42D6A54C"/>
    <w:rsid w:val="42E7E07F"/>
    <w:rsid w:val="4323E7ED"/>
    <w:rsid w:val="4332DF51"/>
    <w:rsid w:val="436056A3"/>
    <w:rsid w:val="43777AEC"/>
    <w:rsid w:val="439FC89D"/>
    <w:rsid w:val="43A754C6"/>
    <w:rsid w:val="43AC117B"/>
    <w:rsid w:val="43B328E5"/>
    <w:rsid w:val="43B3C572"/>
    <w:rsid w:val="43B56CA4"/>
    <w:rsid w:val="43BA7FF5"/>
    <w:rsid w:val="43BBBC95"/>
    <w:rsid w:val="43C12CCA"/>
    <w:rsid w:val="43CC7D7F"/>
    <w:rsid w:val="43CF227B"/>
    <w:rsid w:val="43F4EE4E"/>
    <w:rsid w:val="4415C6D8"/>
    <w:rsid w:val="44422936"/>
    <w:rsid w:val="44544754"/>
    <w:rsid w:val="4471CFC5"/>
    <w:rsid w:val="44CB380B"/>
    <w:rsid w:val="44D621AF"/>
    <w:rsid w:val="44EBAA5D"/>
    <w:rsid w:val="44EC3066"/>
    <w:rsid w:val="45182C03"/>
    <w:rsid w:val="451C00E3"/>
    <w:rsid w:val="45208426"/>
    <w:rsid w:val="45424CCA"/>
    <w:rsid w:val="4561F559"/>
    <w:rsid w:val="458DE441"/>
    <w:rsid w:val="45A0B417"/>
    <w:rsid w:val="45A13F33"/>
    <w:rsid w:val="45AD5155"/>
    <w:rsid w:val="45B34453"/>
    <w:rsid w:val="45B8C39D"/>
    <w:rsid w:val="45BCBFD2"/>
    <w:rsid w:val="45C36311"/>
    <w:rsid w:val="45CC74A7"/>
    <w:rsid w:val="45CCCAC3"/>
    <w:rsid w:val="45D5BBBE"/>
    <w:rsid w:val="45DABBB7"/>
    <w:rsid w:val="45E60869"/>
    <w:rsid w:val="460A0E28"/>
    <w:rsid w:val="460CA14B"/>
    <w:rsid w:val="46137D5E"/>
    <w:rsid w:val="4621CFCA"/>
    <w:rsid w:val="462D1A5B"/>
    <w:rsid w:val="4636A63A"/>
    <w:rsid w:val="4650C01E"/>
    <w:rsid w:val="465A8D41"/>
    <w:rsid w:val="4665B192"/>
    <w:rsid w:val="46666493"/>
    <w:rsid w:val="46770A9D"/>
    <w:rsid w:val="4688AC19"/>
    <w:rsid w:val="4691039A"/>
    <w:rsid w:val="46A3DA13"/>
    <w:rsid w:val="46AF1BAE"/>
    <w:rsid w:val="46B2509D"/>
    <w:rsid w:val="46D4F9CD"/>
    <w:rsid w:val="46E36657"/>
    <w:rsid w:val="46EC8AE3"/>
    <w:rsid w:val="46F03DF6"/>
    <w:rsid w:val="46F9752A"/>
    <w:rsid w:val="46FDAA3E"/>
    <w:rsid w:val="47079FEB"/>
    <w:rsid w:val="472714CC"/>
    <w:rsid w:val="4743918A"/>
    <w:rsid w:val="4776100D"/>
    <w:rsid w:val="479CEBD9"/>
    <w:rsid w:val="47A8796C"/>
    <w:rsid w:val="47B24E7E"/>
    <w:rsid w:val="47C3E5D7"/>
    <w:rsid w:val="47C494A5"/>
    <w:rsid w:val="47DB5FBA"/>
    <w:rsid w:val="47DE505A"/>
    <w:rsid w:val="47E4A533"/>
    <w:rsid w:val="48148352"/>
    <w:rsid w:val="48195088"/>
    <w:rsid w:val="482ED3FC"/>
    <w:rsid w:val="483E2317"/>
    <w:rsid w:val="4844D0AE"/>
    <w:rsid w:val="48546C5B"/>
    <w:rsid w:val="486B2B89"/>
    <w:rsid w:val="487837CA"/>
    <w:rsid w:val="4878E5B0"/>
    <w:rsid w:val="488BF15B"/>
    <w:rsid w:val="48AF69E5"/>
    <w:rsid w:val="48D8DFF5"/>
    <w:rsid w:val="48E1232F"/>
    <w:rsid w:val="49247471"/>
    <w:rsid w:val="4926F202"/>
    <w:rsid w:val="4935D051"/>
    <w:rsid w:val="4947593E"/>
    <w:rsid w:val="4953C8FE"/>
    <w:rsid w:val="495F0F2D"/>
    <w:rsid w:val="497649E4"/>
    <w:rsid w:val="499A916F"/>
    <w:rsid w:val="49AE2F3A"/>
    <w:rsid w:val="49B6481C"/>
    <w:rsid w:val="49CCA2E8"/>
    <w:rsid w:val="49CCCF2B"/>
    <w:rsid w:val="49FEDC36"/>
    <w:rsid w:val="4A0888F4"/>
    <w:rsid w:val="4A296B67"/>
    <w:rsid w:val="4A4C6452"/>
    <w:rsid w:val="4A561555"/>
    <w:rsid w:val="4A89035C"/>
    <w:rsid w:val="4A93C71E"/>
    <w:rsid w:val="4A942078"/>
    <w:rsid w:val="4A994FFF"/>
    <w:rsid w:val="4AB1EC07"/>
    <w:rsid w:val="4AD28AFC"/>
    <w:rsid w:val="4AE35307"/>
    <w:rsid w:val="4AFC795A"/>
    <w:rsid w:val="4B0C8800"/>
    <w:rsid w:val="4B12E9B3"/>
    <w:rsid w:val="4B150F6B"/>
    <w:rsid w:val="4B1B1A69"/>
    <w:rsid w:val="4B2774DD"/>
    <w:rsid w:val="4B2E9380"/>
    <w:rsid w:val="4B38ED38"/>
    <w:rsid w:val="4B3DB1A7"/>
    <w:rsid w:val="4B476BCE"/>
    <w:rsid w:val="4B6564EA"/>
    <w:rsid w:val="4B828CD1"/>
    <w:rsid w:val="4B96D35E"/>
    <w:rsid w:val="4B9DFB03"/>
    <w:rsid w:val="4BAADA82"/>
    <w:rsid w:val="4BB47A5C"/>
    <w:rsid w:val="4BBF5BC1"/>
    <w:rsid w:val="4BD512C2"/>
    <w:rsid w:val="4C098B57"/>
    <w:rsid w:val="4C1080B7"/>
    <w:rsid w:val="4C22E3EA"/>
    <w:rsid w:val="4C2C390D"/>
    <w:rsid w:val="4C2DBAD7"/>
    <w:rsid w:val="4C5F3A2E"/>
    <w:rsid w:val="4C8326E8"/>
    <w:rsid w:val="4C84D308"/>
    <w:rsid w:val="4C851071"/>
    <w:rsid w:val="4C918467"/>
    <w:rsid w:val="4CC5CA99"/>
    <w:rsid w:val="4CC63F20"/>
    <w:rsid w:val="4CD5817D"/>
    <w:rsid w:val="4CEACA98"/>
    <w:rsid w:val="4CEE108C"/>
    <w:rsid w:val="4CF081D1"/>
    <w:rsid w:val="4D08AFEA"/>
    <w:rsid w:val="4D2733D0"/>
    <w:rsid w:val="4D34851F"/>
    <w:rsid w:val="4D36F787"/>
    <w:rsid w:val="4D555C39"/>
    <w:rsid w:val="4D79E88D"/>
    <w:rsid w:val="4DA6F8E7"/>
    <w:rsid w:val="4DC3F076"/>
    <w:rsid w:val="4DDFD187"/>
    <w:rsid w:val="4DEA2C1C"/>
    <w:rsid w:val="4DF68892"/>
    <w:rsid w:val="4DF68DE2"/>
    <w:rsid w:val="4DF8FF1A"/>
    <w:rsid w:val="4E05E0E1"/>
    <w:rsid w:val="4E0C796F"/>
    <w:rsid w:val="4E0ECC4F"/>
    <w:rsid w:val="4E192C52"/>
    <w:rsid w:val="4E1957F3"/>
    <w:rsid w:val="4E2A9124"/>
    <w:rsid w:val="4E58D78C"/>
    <w:rsid w:val="4E6BFDE4"/>
    <w:rsid w:val="4E6F8A2B"/>
    <w:rsid w:val="4E74AAE1"/>
    <w:rsid w:val="4EA3A0A9"/>
    <w:rsid w:val="4EFC6A35"/>
    <w:rsid w:val="4F06D8B3"/>
    <w:rsid w:val="4F0F1E18"/>
    <w:rsid w:val="4F16372A"/>
    <w:rsid w:val="4F47B993"/>
    <w:rsid w:val="4F4A42B9"/>
    <w:rsid w:val="4F592A61"/>
    <w:rsid w:val="4F5A84AC"/>
    <w:rsid w:val="4F78DBE2"/>
    <w:rsid w:val="4F841D59"/>
    <w:rsid w:val="4F860AB7"/>
    <w:rsid w:val="4F8FA2C3"/>
    <w:rsid w:val="4F9A0DC9"/>
    <w:rsid w:val="4F9EBF85"/>
    <w:rsid w:val="4FA849D0"/>
    <w:rsid w:val="4FC74386"/>
    <w:rsid w:val="4FCD16CD"/>
    <w:rsid w:val="4FD2004D"/>
    <w:rsid w:val="4FE99E7F"/>
    <w:rsid w:val="4FEABABC"/>
    <w:rsid w:val="4FEB1E79"/>
    <w:rsid w:val="5010F970"/>
    <w:rsid w:val="5038CC53"/>
    <w:rsid w:val="50603E3D"/>
    <w:rsid w:val="5081E847"/>
    <w:rsid w:val="50A64103"/>
    <w:rsid w:val="50AAA45D"/>
    <w:rsid w:val="50ACC37F"/>
    <w:rsid w:val="50BB095C"/>
    <w:rsid w:val="50CF8B72"/>
    <w:rsid w:val="50D905A2"/>
    <w:rsid w:val="5105C9D8"/>
    <w:rsid w:val="51099CBB"/>
    <w:rsid w:val="51441A31"/>
    <w:rsid w:val="51442768"/>
    <w:rsid w:val="5148E22E"/>
    <w:rsid w:val="5150CD14"/>
    <w:rsid w:val="5168E72E"/>
    <w:rsid w:val="518D483D"/>
    <w:rsid w:val="51986AF3"/>
    <w:rsid w:val="519CF709"/>
    <w:rsid w:val="519DC7C8"/>
    <w:rsid w:val="51A4F5B6"/>
    <w:rsid w:val="51BD21DB"/>
    <w:rsid w:val="51C523C8"/>
    <w:rsid w:val="51D59C1B"/>
    <w:rsid w:val="51F852E7"/>
    <w:rsid w:val="51FDEF30"/>
    <w:rsid w:val="5227B5A6"/>
    <w:rsid w:val="522AEC70"/>
    <w:rsid w:val="522B625F"/>
    <w:rsid w:val="525FC625"/>
    <w:rsid w:val="52789EFE"/>
    <w:rsid w:val="5281E37B"/>
    <w:rsid w:val="5285F065"/>
    <w:rsid w:val="529DC48D"/>
    <w:rsid w:val="52AB4995"/>
    <w:rsid w:val="52BEFAFA"/>
    <w:rsid w:val="52EC9D75"/>
    <w:rsid w:val="52FE2EF2"/>
    <w:rsid w:val="5318FB7C"/>
    <w:rsid w:val="532F4326"/>
    <w:rsid w:val="5364C7CF"/>
    <w:rsid w:val="536F07D2"/>
    <w:rsid w:val="5376E96E"/>
    <w:rsid w:val="538C3CB2"/>
    <w:rsid w:val="5396B684"/>
    <w:rsid w:val="53A2A18C"/>
    <w:rsid w:val="53B72550"/>
    <w:rsid w:val="53DA8676"/>
    <w:rsid w:val="5408DCCB"/>
    <w:rsid w:val="5426748A"/>
    <w:rsid w:val="542B2F0B"/>
    <w:rsid w:val="544E59D1"/>
    <w:rsid w:val="545BE763"/>
    <w:rsid w:val="545CB559"/>
    <w:rsid w:val="547EBBF2"/>
    <w:rsid w:val="5486A202"/>
    <w:rsid w:val="54902256"/>
    <w:rsid w:val="54953C11"/>
    <w:rsid w:val="54974144"/>
    <w:rsid w:val="54A696E1"/>
    <w:rsid w:val="54B8E729"/>
    <w:rsid w:val="54C4E8FF"/>
    <w:rsid w:val="54DC9678"/>
    <w:rsid w:val="54DDF0C3"/>
    <w:rsid w:val="54F060EC"/>
    <w:rsid w:val="55036CDC"/>
    <w:rsid w:val="5507C2A8"/>
    <w:rsid w:val="551BFDA8"/>
    <w:rsid w:val="5521637F"/>
    <w:rsid w:val="55284861"/>
    <w:rsid w:val="552893E5"/>
    <w:rsid w:val="555768B8"/>
    <w:rsid w:val="556B5001"/>
    <w:rsid w:val="55851EB8"/>
    <w:rsid w:val="5589042C"/>
    <w:rsid w:val="5598F258"/>
    <w:rsid w:val="55A71DB1"/>
    <w:rsid w:val="55AE595E"/>
    <w:rsid w:val="55BFCE29"/>
    <w:rsid w:val="55C36906"/>
    <w:rsid w:val="55C61DCE"/>
    <w:rsid w:val="55C7218B"/>
    <w:rsid w:val="55C9FF52"/>
    <w:rsid w:val="55CAB793"/>
    <w:rsid w:val="55F42A5A"/>
    <w:rsid w:val="561AFD6C"/>
    <w:rsid w:val="5625ADA1"/>
    <w:rsid w:val="562B383D"/>
    <w:rsid w:val="56375548"/>
    <w:rsid w:val="563EADB5"/>
    <w:rsid w:val="56470116"/>
    <w:rsid w:val="564DBB8B"/>
    <w:rsid w:val="56588FA2"/>
    <w:rsid w:val="5691FD93"/>
    <w:rsid w:val="56A2B8F8"/>
    <w:rsid w:val="56A7C1CB"/>
    <w:rsid w:val="56AC8066"/>
    <w:rsid w:val="56C46446"/>
    <w:rsid w:val="56DAC8C0"/>
    <w:rsid w:val="56E835C0"/>
    <w:rsid w:val="56FB26C9"/>
    <w:rsid w:val="57167DD8"/>
    <w:rsid w:val="571CEBAD"/>
    <w:rsid w:val="5724D48D"/>
    <w:rsid w:val="57618470"/>
    <w:rsid w:val="576804E8"/>
    <w:rsid w:val="5783F140"/>
    <w:rsid w:val="5785D87A"/>
    <w:rsid w:val="579AE767"/>
    <w:rsid w:val="579F639C"/>
    <w:rsid w:val="57A1AACB"/>
    <w:rsid w:val="57AAE800"/>
    <w:rsid w:val="57B039B3"/>
    <w:rsid w:val="57C120CC"/>
    <w:rsid w:val="57D325A9"/>
    <w:rsid w:val="57D774F0"/>
    <w:rsid w:val="57F7DF70"/>
    <w:rsid w:val="57FD7D4A"/>
    <w:rsid w:val="580C6ECD"/>
    <w:rsid w:val="58117F64"/>
    <w:rsid w:val="583675CD"/>
    <w:rsid w:val="583E5671"/>
    <w:rsid w:val="58455C3F"/>
    <w:rsid w:val="5858481C"/>
    <w:rsid w:val="585971B0"/>
    <w:rsid w:val="5882823E"/>
    <w:rsid w:val="5894CC1B"/>
    <w:rsid w:val="58B8DA15"/>
    <w:rsid w:val="58C1819C"/>
    <w:rsid w:val="58D32550"/>
    <w:rsid w:val="58D752AF"/>
    <w:rsid w:val="58E09334"/>
    <w:rsid w:val="58EBBFCE"/>
    <w:rsid w:val="58F193B8"/>
    <w:rsid w:val="59363BE8"/>
    <w:rsid w:val="5937A929"/>
    <w:rsid w:val="593D7B2C"/>
    <w:rsid w:val="59628A08"/>
    <w:rsid w:val="59718401"/>
    <w:rsid w:val="597B8D7F"/>
    <w:rsid w:val="5986F3F9"/>
    <w:rsid w:val="59A4157F"/>
    <w:rsid w:val="59AE7A66"/>
    <w:rsid w:val="59B1F5D2"/>
    <w:rsid w:val="59B2FBB5"/>
    <w:rsid w:val="59C91339"/>
    <w:rsid w:val="59E35FB7"/>
    <w:rsid w:val="5A1797B5"/>
    <w:rsid w:val="5A2779A4"/>
    <w:rsid w:val="5A407BB9"/>
    <w:rsid w:val="5A4C7CE3"/>
    <w:rsid w:val="5A5FE187"/>
    <w:rsid w:val="5A732310"/>
    <w:rsid w:val="5A75936B"/>
    <w:rsid w:val="5A7BEC35"/>
    <w:rsid w:val="5AB24F12"/>
    <w:rsid w:val="5ABBC300"/>
    <w:rsid w:val="5AC44703"/>
    <w:rsid w:val="5ADCDE62"/>
    <w:rsid w:val="5AF4E279"/>
    <w:rsid w:val="5AF5E386"/>
    <w:rsid w:val="5AFD761B"/>
    <w:rsid w:val="5AFF163B"/>
    <w:rsid w:val="5B03C7C1"/>
    <w:rsid w:val="5B0728A0"/>
    <w:rsid w:val="5B0F15B2"/>
    <w:rsid w:val="5B17B6FA"/>
    <w:rsid w:val="5B526E72"/>
    <w:rsid w:val="5B53BF02"/>
    <w:rsid w:val="5B63D06E"/>
    <w:rsid w:val="5B70517B"/>
    <w:rsid w:val="5B7574F1"/>
    <w:rsid w:val="5B7D471A"/>
    <w:rsid w:val="5B9C3C9A"/>
    <w:rsid w:val="5B9DBD8B"/>
    <w:rsid w:val="5BB71ACD"/>
    <w:rsid w:val="5BCC2B3A"/>
    <w:rsid w:val="5BFAD949"/>
    <w:rsid w:val="5C038C67"/>
    <w:rsid w:val="5C04920C"/>
    <w:rsid w:val="5C14EFA1"/>
    <w:rsid w:val="5C3B1B86"/>
    <w:rsid w:val="5C4C304A"/>
    <w:rsid w:val="5C705678"/>
    <w:rsid w:val="5C72D4BF"/>
    <w:rsid w:val="5C7C742F"/>
    <w:rsid w:val="5C7D4621"/>
    <w:rsid w:val="5C8193D0"/>
    <w:rsid w:val="5C92669D"/>
    <w:rsid w:val="5C94AFBA"/>
    <w:rsid w:val="5CA59DCB"/>
    <w:rsid w:val="5CDEB367"/>
    <w:rsid w:val="5CEEB569"/>
    <w:rsid w:val="5D09E6F0"/>
    <w:rsid w:val="5D1B85FF"/>
    <w:rsid w:val="5D239082"/>
    <w:rsid w:val="5D2BB93F"/>
    <w:rsid w:val="5D305F91"/>
    <w:rsid w:val="5D46084D"/>
    <w:rsid w:val="5D47C914"/>
    <w:rsid w:val="5D4A692A"/>
    <w:rsid w:val="5D4A8CA9"/>
    <w:rsid w:val="5D59BD91"/>
    <w:rsid w:val="5D5B0E7A"/>
    <w:rsid w:val="5D6DEBF7"/>
    <w:rsid w:val="5D7D08BD"/>
    <w:rsid w:val="5D8742AE"/>
    <w:rsid w:val="5D8E866B"/>
    <w:rsid w:val="5D9C539D"/>
    <w:rsid w:val="5DB77D83"/>
    <w:rsid w:val="5DC0EBE3"/>
    <w:rsid w:val="5DC56592"/>
    <w:rsid w:val="5DC5D2CF"/>
    <w:rsid w:val="5DCAAB73"/>
    <w:rsid w:val="5DE71490"/>
    <w:rsid w:val="5E029A3A"/>
    <w:rsid w:val="5E0F1B92"/>
    <w:rsid w:val="5E234EFA"/>
    <w:rsid w:val="5E447140"/>
    <w:rsid w:val="5E8B53EF"/>
    <w:rsid w:val="5E91AE20"/>
    <w:rsid w:val="5E940C00"/>
    <w:rsid w:val="5EEF29AA"/>
    <w:rsid w:val="5F068553"/>
    <w:rsid w:val="5F06EF81"/>
    <w:rsid w:val="5F07D836"/>
    <w:rsid w:val="5F1D2E9F"/>
    <w:rsid w:val="5F27BB26"/>
    <w:rsid w:val="5F29BF3E"/>
    <w:rsid w:val="5F374BF1"/>
    <w:rsid w:val="5F3A987F"/>
    <w:rsid w:val="5F629AC2"/>
    <w:rsid w:val="5F75E4A1"/>
    <w:rsid w:val="5F932557"/>
    <w:rsid w:val="5FAD0C1A"/>
    <w:rsid w:val="5FAFAB90"/>
    <w:rsid w:val="5FC65B20"/>
    <w:rsid w:val="5FE73679"/>
    <w:rsid w:val="5FF78796"/>
    <w:rsid w:val="5FF9B423"/>
    <w:rsid w:val="60285F55"/>
    <w:rsid w:val="603FF0B3"/>
    <w:rsid w:val="604187B2"/>
    <w:rsid w:val="6066065D"/>
    <w:rsid w:val="6073D828"/>
    <w:rsid w:val="6089F868"/>
    <w:rsid w:val="60A1121C"/>
    <w:rsid w:val="60A2BFE2"/>
    <w:rsid w:val="60C29766"/>
    <w:rsid w:val="60D3BB8A"/>
    <w:rsid w:val="60DCF21A"/>
    <w:rsid w:val="60E48A64"/>
    <w:rsid w:val="60FB5E99"/>
    <w:rsid w:val="60FC1143"/>
    <w:rsid w:val="60FE81B0"/>
    <w:rsid w:val="61282570"/>
    <w:rsid w:val="6133AC92"/>
    <w:rsid w:val="613E1A50"/>
    <w:rsid w:val="614EB32C"/>
    <w:rsid w:val="614FFA31"/>
    <w:rsid w:val="616A65D9"/>
    <w:rsid w:val="616F594A"/>
    <w:rsid w:val="617C990D"/>
    <w:rsid w:val="618A24F2"/>
    <w:rsid w:val="61A09DE9"/>
    <w:rsid w:val="61A45F90"/>
    <w:rsid w:val="61BFFFA0"/>
    <w:rsid w:val="61CAFD2F"/>
    <w:rsid w:val="61E4DDC6"/>
    <w:rsid w:val="61E60205"/>
    <w:rsid w:val="61F030D9"/>
    <w:rsid w:val="620AF0D1"/>
    <w:rsid w:val="6235E2C7"/>
    <w:rsid w:val="62379C0D"/>
    <w:rsid w:val="624ECDE3"/>
    <w:rsid w:val="62626E9A"/>
    <w:rsid w:val="6264F878"/>
    <w:rsid w:val="6269278F"/>
    <w:rsid w:val="62886DFD"/>
    <w:rsid w:val="62972C1A"/>
    <w:rsid w:val="62A24CD0"/>
    <w:rsid w:val="62BB93E1"/>
    <w:rsid w:val="62C9A3E9"/>
    <w:rsid w:val="62CB190E"/>
    <w:rsid w:val="62D5A128"/>
    <w:rsid w:val="62FF4111"/>
    <w:rsid w:val="630608D0"/>
    <w:rsid w:val="63402FF1"/>
    <w:rsid w:val="63D24D91"/>
    <w:rsid w:val="63E326CC"/>
    <w:rsid w:val="6435FCF4"/>
    <w:rsid w:val="6466502D"/>
    <w:rsid w:val="6489C518"/>
    <w:rsid w:val="64967CDC"/>
    <w:rsid w:val="64979154"/>
    <w:rsid w:val="64AB07A4"/>
    <w:rsid w:val="64BAA79C"/>
    <w:rsid w:val="64BB0F84"/>
    <w:rsid w:val="64BE2559"/>
    <w:rsid w:val="6502FA8B"/>
    <w:rsid w:val="651D2FC4"/>
    <w:rsid w:val="651F63FF"/>
    <w:rsid w:val="6551914E"/>
    <w:rsid w:val="65568876"/>
    <w:rsid w:val="658601B5"/>
    <w:rsid w:val="65982C24"/>
    <w:rsid w:val="65C0CA15"/>
    <w:rsid w:val="65C2D5BC"/>
    <w:rsid w:val="65C35ABF"/>
    <w:rsid w:val="65C36ECB"/>
    <w:rsid w:val="65C63426"/>
    <w:rsid w:val="65DF62E1"/>
    <w:rsid w:val="65E2D34F"/>
    <w:rsid w:val="65F28C87"/>
    <w:rsid w:val="6602D5D7"/>
    <w:rsid w:val="660BBC02"/>
    <w:rsid w:val="66105B22"/>
    <w:rsid w:val="6612190F"/>
    <w:rsid w:val="66227808"/>
    <w:rsid w:val="664589CD"/>
    <w:rsid w:val="6652A9E8"/>
    <w:rsid w:val="665F8560"/>
    <w:rsid w:val="66614F75"/>
    <w:rsid w:val="6677D0B3"/>
    <w:rsid w:val="667FE6B0"/>
    <w:rsid w:val="6686926C"/>
    <w:rsid w:val="66B00EE3"/>
    <w:rsid w:val="66B36D60"/>
    <w:rsid w:val="66D834E1"/>
    <w:rsid w:val="66DF0D4D"/>
    <w:rsid w:val="66E37B6B"/>
    <w:rsid w:val="66E531F6"/>
    <w:rsid w:val="66E6B413"/>
    <w:rsid w:val="66E70405"/>
    <w:rsid w:val="66ED6148"/>
    <w:rsid w:val="6702F7CF"/>
    <w:rsid w:val="67081AA8"/>
    <w:rsid w:val="67142742"/>
    <w:rsid w:val="671F2AFE"/>
    <w:rsid w:val="6724062A"/>
    <w:rsid w:val="67247310"/>
    <w:rsid w:val="6735040A"/>
    <w:rsid w:val="67757EAF"/>
    <w:rsid w:val="67822D64"/>
    <w:rsid w:val="678E5CE8"/>
    <w:rsid w:val="67D3D941"/>
    <w:rsid w:val="67E59A21"/>
    <w:rsid w:val="67E6F149"/>
    <w:rsid w:val="67E922A2"/>
    <w:rsid w:val="6809C4F9"/>
    <w:rsid w:val="680D1B5D"/>
    <w:rsid w:val="682394C0"/>
    <w:rsid w:val="684C1E84"/>
    <w:rsid w:val="684F75CD"/>
    <w:rsid w:val="687E9321"/>
    <w:rsid w:val="6883815E"/>
    <w:rsid w:val="688899A8"/>
    <w:rsid w:val="689DF823"/>
    <w:rsid w:val="68D58F87"/>
    <w:rsid w:val="68D8891D"/>
    <w:rsid w:val="68D88A92"/>
    <w:rsid w:val="68EF8964"/>
    <w:rsid w:val="68F2DED6"/>
    <w:rsid w:val="6909CCD4"/>
    <w:rsid w:val="69324E64"/>
    <w:rsid w:val="69385594"/>
    <w:rsid w:val="694DCBF2"/>
    <w:rsid w:val="694F44AD"/>
    <w:rsid w:val="69558F18"/>
    <w:rsid w:val="696D3D66"/>
    <w:rsid w:val="6971CBB0"/>
    <w:rsid w:val="698454A1"/>
    <w:rsid w:val="6987B58A"/>
    <w:rsid w:val="69A2DC2C"/>
    <w:rsid w:val="69A3817B"/>
    <w:rsid w:val="69A5BD0D"/>
    <w:rsid w:val="69AF77CA"/>
    <w:rsid w:val="69B2765A"/>
    <w:rsid w:val="69B738CB"/>
    <w:rsid w:val="69D2B5BC"/>
    <w:rsid w:val="69EDA137"/>
    <w:rsid w:val="6A0DE3CF"/>
    <w:rsid w:val="6A10E57C"/>
    <w:rsid w:val="6A43EB0D"/>
    <w:rsid w:val="6A4761E9"/>
    <w:rsid w:val="6A50B0A2"/>
    <w:rsid w:val="6A6C6FCA"/>
    <w:rsid w:val="6A734A24"/>
    <w:rsid w:val="6A77E87C"/>
    <w:rsid w:val="6AA535D6"/>
    <w:rsid w:val="6AC09E6E"/>
    <w:rsid w:val="6ACF07B6"/>
    <w:rsid w:val="6AD38512"/>
    <w:rsid w:val="6AEC4DD8"/>
    <w:rsid w:val="6AFC1A9E"/>
    <w:rsid w:val="6B05EBC5"/>
    <w:rsid w:val="6B1384EA"/>
    <w:rsid w:val="6B1EC08E"/>
    <w:rsid w:val="6B2E5BEE"/>
    <w:rsid w:val="6B33C54E"/>
    <w:rsid w:val="6B3DBA66"/>
    <w:rsid w:val="6B423CF3"/>
    <w:rsid w:val="6B62E95D"/>
    <w:rsid w:val="6B648B63"/>
    <w:rsid w:val="6B7B0F1C"/>
    <w:rsid w:val="6B84E0FF"/>
    <w:rsid w:val="6B9E57FA"/>
    <w:rsid w:val="6BA4745C"/>
    <w:rsid w:val="6BC0D26B"/>
    <w:rsid w:val="6BD487AF"/>
    <w:rsid w:val="6BDB462C"/>
    <w:rsid w:val="6BE6A1E6"/>
    <w:rsid w:val="6BE85BE8"/>
    <w:rsid w:val="6BEC736D"/>
    <w:rsid w:val="6C08D033"/>
    <w:rsid w:val="6C11EB0E"/>
    <w:rsid w:val="6C293A88"/>
    <w:rsid w:val="6C63DEB4"/>
    <w:rsid w:val="6C7AB23F"/>
    <w:rsid w:val="6C82E0E1"/>
    <w:rsid w:val="6C856CB4"/>
    <w:rsid w:val="6C98944F"/>
    <w:rsid w:val="6CD42328"/>
    <w:rsid w:val="6CDB0E5F"/>
    <w:rsid w:val="6CE55C11"/>
    <w:rsid w:val="6CF4ECA8"/>
    <w:rsid w:val="6CF728A4"/>
    <w:rsid w:val="6D1367B4"/>
    <w:rsid w:val="6D5DA617"/>
    <w:rsid w:val="6D6FD5E1"/>
    <w:rsid w:val="6D76D924"/>
    <w:rsid w:val="6D88503F"/>
    <w:rsid w:val="6D9DB4F4"/>
    <w:rsid w:val="6D9EFE72"/>
    <w:rsid w:val="6DB41FF6"/>
    <w:rsid w:val="6DD040E6"/>
    <w:rsid w:val="6DDC6D6D"/>
    <w:rsid w:val="6E06B3F2"/>
    <w:rsid w:val="6E213D15"/>
    <w:rsid w:val="6E21B7DA"/>
    <w:rsid w:val="6E3F8819"/>
    <w:rsid w:val="6E4659DB"/>
    <w:rsid w:val="6E47EABA"/>
    <w:rsid w:val="6E4B9598"/>
    <w:rsid w:val="6E61D824"/>
    <w:rsid w:val="6E6B8A26"/>
    <w:rsid w:val="6E716E8B"/>
    <w:rsid w:val="6E74AD96"/>
    <w:rsid w:val="6E85B11F"/>
    <w:rsid w:val="6E8A2B24"/>
    <w:rsid w:val="6E8AD01E"/>
    <w:rsid w:val="6E9F69DD"/>
    <w:rsid w:val="6ED1EDA6"/>
    <w:rsid w:val="6ED543C0"/>
    <w:rsid w:val="6EE0F13E"/>
    <w:rsid w:val="6EF1EEAC"/>
    <w:rsid w:val="6EFC2EE2"/>
    <w:rsid w:val="6F0BA642"/>
    <w:rsid w:val="6F211D0D"/>
    <w:rsid w:val="6F223848"/>
    <w:rsid w:val="6F29E0B9"/>
    <w:rsid w:val="6F2D3BD8"/>
    <w:rsid w:val="6F5DF20B"/>
    <w:rsid w:val="6F5E84F2"/>
    <w:rsid w:val="6F750BE6"/>
    <w:rsid w:val="6F942757"/>
    <w:rsid w:val="6FA53F7D"/>
    <w:rsid w:val="6FC7B285"/>
    <w:rsid w:val="6FE5C973"/>
    <w:rsid w:val="6FEA9657"/>
    <w:rsid w:val="6FF6C92A"/>
    <w:rsid w:val="7012AF21"/>
    <w:rsid w:val="701ED124"/>
    <w:rsid w:val="701FC3D0"/>
    <w:rsid w:val="7026A07F"/>
    <w:rsid w:val="7033A5FB"/>
    <w:rsid w:val="7037FC86"/>
    <w:rsid w:val="705B554E"/>
    <w:rsid w:val="7064BA90"/>
    <w:rsid w:val="7093AB8D"/>
    <w:rsid w:val="7094830F"/>
    <w:rsid w:val="70984823"/>
    <w:rsid w:val="709DDCD3"/>
    <w:rsid w:val="709E21A7"/>
    <w:rsid w:val="709F02FA"/>
    <w:rsid w:val="709FCE2C"/>
    <w:rsid w:val="70ACE59A"/>
    <w:rsid w:val="70C345BE"/>
    <w:rsid w:val="70C3CC63"/>
    <w:rsid w:val="70DBE67D"/>
    <w:rsid w:val="70F85A06"/>
    <w:rsid w:val="710CB4DD"/>
    <w:rsid w:val="710F3922"/>
    <w:rsid w:val="7116D52C"/>
    <w:rsid w:val="7125A742"/>
    <w:rsid w:val="7143B7C1"/>
    <w:rsid w:val="714D095E"/>
    <w:rsid w:val="714EBC8B"/>
    <w:rsid w:val="715C04EC"/>
    <w:rsid w:val="716212CC"/>
    <w:rsid w:val="716A0DFD"/>
    <w:rsid w:val="716E676F"/>
    <w:rsid w:val="717FD666"/>
    <w:rsid w:val="718469ED"/>
    <w:rsid w:val="719CDA24"/>
    <w:rsid w:val="71A5C631"/>
    <w:rsid w:val="71AFCD71"/>
    <w:rsid w:val="71C270E0"/>
    <w:rsid w:val="71D8C28D"/>
    <w:rsid w:val="71FE54C2"/>
    <w:rsid w:val="721F3B16"/>
    <w:rsid w:val="7229F853"/>
    <w:rsid w:val="724B91BB"/>
    <w:rsid w:val="72555AC4"/>
    <w:rsid w:val="725833DE"/>
    <w:rsid w:val="725F9CC4"/>
    <w:rsid w:val="726F1596"/>
    <w:rsid w:val="72725B19"/>
    <w:rsid w:val="72726F95"/>
    <w:rsid w:val="72866890"/>
    <w:rsid w:val="72E287E5"/>
    <w:rsid w:val="72FDE0D4"/>
    <w:rsid w:val="7302FD92"/>
    <w:rsid w:val="7305759A"/>
    <w:rsid w:val="7307D5D3"/>
    <w:rsid w:val="732C6CC1"/>
    <w:rsid w:val="733130E9"/>
    <w:rsid w:val="7340CE59"/>
    <w:rsid w:val="7344C378"/>
    <w:rsid w:val="73470F63"/>
    <w:rsid w:val="73584594"/>
    <w:rsid w:val="7362F94C"/>
    <w:rsid w:val="736D93D8"/>
    <w:rsid w:val="7382A938"/>
    <w:rsid w:val="738A18AC"/>
    <w:rsid w:val="739E12B6"/>
    <w:rsid w:val="739E43C3"/>
    <w:rsid w:val="73A38C8C"/>
    <w:rsid w:val="73AC302E"/>
    <w:rsid w:val="73BD930C"/>
    <w:rsid w:val="73C41452"/>
    <w:rsid w:val="73F09D19"/>
    <w:rsid w:val="73F3F7FD"/>
    <w:rsid w:val="740C3C25"/>
    <w:rsid w:val="74234D80"/>
    <w:rsid w:val="744A9C5B"/>
    <w:rsid w:val="744D9F1C"/>
    <w:rsid w:val="7468446F"/>
    <w:rsid w:val="746CDFF0"/>
    <w:rsid w:val="747FD3DD"/>
    <w:rsid w:val="7480B696"/>
    <w:rsid w:val="7493A5AE"/>
    <w:rsid w:val="74A2FE82"/>
    <w:rsid w:val="74A48374"/>
    <w:rsid w:val="74B1DEB2"/>
    <w:rsid w:val="74B48E2C"/>
    <w:rsid w:val="74BDD611"/>
    <w:rsid w:val="74EB9C8A"/>
    <w:rsid w:val="74FA11A2"/>
    <w:rsid w:val="74FC7893"/>
    <w:rsid w:val="750D3411"/>
    <w:rsid w:val="7514501F"/>
    <w:rsid w:val="7535A171"/>
    <w:rsid w:val="75590A89"/>
    <w:rsid w:val="75731F25"/>
    <w:rsid w:val="757A9D5A"/>
    <w:rsid w:val="758C2F0A"/>
    <w:rsid w:val="75977E40"/>
    <w:rsid w:val="759D087D"/>
    <w:rsid w:val="75C4D87E"/>
    <w:rsid w:val="75F67A43"/>
    <w:rsid w:val="7604C1F8"/>
    <w:rsid w:val="760F147C"/>
    <w:rsid w:val="761B7EBF"/>
    <w:rsid w:val="76568042"/>
    <w:rsid w:val="76575A33"/>
    <w:rsid w:val="76635813"/>
    <w:rsid w:val="7682C7CF"/>
    <w:rsid w:val="76AFB031"/>
    <w:rsid w:val="76D2DAC6"/>
    <w:rsid w:val="770416B1"/>
    <w:rsid w:val="7706DF91"/>
    <w:rsid w:val="77074935"/>
    <w:rsid w:val="772BA6FB"/>
    <w:rsid w:val="773012B6"/>
    <w:rsid w:val="77328742"/>
    <w:rsid w:val="775EE70B"/>
    <w:rsid w:val="777A4624"/>
    <w:rsid w:val="777F965F"/>
    <w:rsid w:val="77860E49"/>
    <w:rsid w:val="77931216"/>
    <w:rsid w:val="77C49F18"/>
    <w:rsid w:val="77D0C7F3"/>
    <w:rsid w:val="77EF55DA"/>
    <w:rsid w:val="77F15E37"/>
    <w:rsid w:val="77F32A94"/>
    <w:rsid w:val="77F6BB0C"/>
    <w:rsid w:val="77FE4F2F"/>
    <w:rsid w:val="7803100D"/>
    <w:rsid w:val="78133DFA"/>
    <w:rsid w:val="7838AF05"/>
    <w:rsid w:val="78862D16"/>
    <w:rsid w:val="788B36C9"/>
    <w:rsid w:val="788BDECE"/>
    <w:rsid w:val="789D5D1C"/>
    <w:rsid w:val="78A58B47"/>
    <w:rsid w:val="78D5BDB5"/>
    <w:rsid w:val="78E96494"/>
    <w:rsid w:val="78F4CFC7"/>
    <w:rsid w:val="79001364"/>
    <w:rsid w:val="7903242D"/>
    <w:rsid w:val="790D84C3"/>
    <w:rsid w:val="79237547"/>
    <w:rsid w:val="7923B982"/>
    <w:rsid w:val="793C8FD1"/>
    <w:rsid w:val="79491616"/>
    <w:rsid w:val="795030BD"/>
    <w:rsid w:val="796716D1"/>
    <w:rsid w:val="798BB77F"/>
    <w:rsid w:val="7997D974"/>
    <w:rsid w:val="799BFC17"/>
    <w:rsid w:val="79AD2079"/>
    <w:rsid w:val="79B441C7"/>
    <w:rsid w:val="79C7C1B6"/>
    <w:rsid w:val="79CDEFCD"/>
    <w:rsid w:val="79F9E8F5"/>
    <w:rsid w:val="7A0C2481"/>
    <w:rsid w:val="7A0F253A"/>
    <w:rsid w:val="7A20033A"/>
    <w:rsid w:val="7A291AE6"/>
    <w:rsid w:val="7A2CCB9E"/>
    <w:rsid w:val="7A3474D1"/>
    <w:rsid w:val="7A428C99"/>
    <w:rsid w:val="7A53101E"/>
    <w:rsid w:val="7A536D34"/>
    <w:rsid w:val="7A64591D"/>
    <w:rsid w:val="7A69A066"/>
    <w:rsid w:val="7A6AAEA9"/>
    <w:rsid w:val="7A82C8C3"/>
    <w:rsid w:val="7A9EF48E"/>
    <w:rsid w:val="7AA457DE"/>
    <w:rsid w:val="7AA729D2"/>
    <w:rsid w:val="7ABFFFFB"/>
    <w:rsid w:val="7AC9570B"/>
    <w:rsid w:val="7ADD7419"/>
    <w:rsid w:val="7AE7ED2F"/>
    <w:rsid w:val="7AFB5BCC"/>
    <w:rsid w:val="7B180021"/>
    <w:rsid w:val="7B1C706D"/>
    <w:rsid w:val="7B49C002"/>
    <w:rsid w:val="7B5D632C"/>
    <w:rsid w:val="7B7FF057"/>
    <w:rsid w:val="7B832154"/>
    <w:rsid w:val="7B863987"/>
    <w:rsid w:val="7B928093"/>
    <w:rsid w:val="7BA0EDB0"/>
    <w:rsid w:val="7BAA25CD"/>
    <w:rsid w:val="7BACA2FD"/>
    <w:rsid w:val="7BB7711E"/>
    <w:rsid w:val="7BCBC101"/>
    <w:rsid w:val="7BE62AD9"/>
    <w:rsid w:val="7C0707DC"/>
    <w:rsid w:val="7C1AA780"/>
    <w:rsid w:val="7C25248D"/>
    <w:rsid w:val="7C35C210"/>
    <w:rsid w:val="7C3BC90A"/>
    <w:rsid w:val="7C4BD0EA"/>
    <w:rsid w:val="7C5607EB"/>
    <w:rsid w:val="7C59BFB0"/>
    <w:rsid w:val="7C75B4CE"/>
    <w:rsid w:val="7C79EDE9"/>
    <w:rsid w:val="7CA226D3"/>
    <w:rsid w:val="7CCA87D1"/>
    <w:rsid w:val="7CCF7A36"/>
    <w:rsid w:val="7CFA2B3F"/>
    <w:rsid w:val="7D43C543"/>
    <w:rsid w:val="7D989D87"/>
    <w:rsid w:val="7DA41ABD"/>
    <w:rsid w:val="7DBA21D9"/>
    <w:rsid w:val="7DCD54C3"/>
    <w:rsid w:val="7DDC6586"/>
    <w:rsid w:val="7DDECA94"/>
    <w:rsid w:val="7E15A462"/>
    <w:rsid w:val="7E23D3BE"/>
    <w:rsid w:val="7E41EEA8"/>
    <w:rsid w:val="7E49D53E"/>
    <w:rsid w:val="7E527600"/>
    <w:rsid w:val="7E53D6C6"/>
    <w:rsid w:val="7E56EE05"/>
    <w:rsid w:val="7E6B4A97"/>
    <w:rsid w:val="7E6BDA42"/>
    <w:rsid w:val="7E6E526B"/>
    <w:rsid w:val="7E7B68F7"/>
    <w:rsid w:val="7E7CEA01"/>
    <w:rsid w:val="7E86614D"/>
    <w:rsid w:val="7E8851F4"/>
    <w:rsid w:val="7E9E1D38"/>
    <w:rsid w:val="7EA63EF2"/>
    <w:rsid w:val="7EEFCB56"/>
    <w:rsid w:val="7F07E7B0"/>
    <w:rsid w:val="7F5CC54F"/>
    <w:rsid w:val="7F6754AA"/>
    <w:rsid w:val="7F8D2028"/>
    <w:rsid w:val="7F93A2B9"/>
    <w:rsid w:val="7F996EE6"/>
    <w:rsid w:val="7FA29481"/>
    <w:rsid w:val="7FA85317"/>
    <w:rsid w:val="7FA87FC9"/>
    <w:rsid w:val="7FAED467"/>
    <w:rsid w:val="7FE4F973"/>
    <w:rsid w:val="7FE973C0"/>
    <w:rsid w:val="7FEAC542"/>
    <w:rsid w:val="7FFF766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D3CE2B"/>
  <w15:docId w15:val="{1503A13C-C785-417E-9408-A3AAF180A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Inhopg1">
    <w:name w:val="toc 1"/>
    <w:basedOn w:val="Standaard"/>
    <w:next w:val="Standaard"/>
    <w:autoRedefine/>
    <w:uiPriority w:val="39"/>
    <w:unhideWhenUsed/>
    <w:rsid w:val="0032562B"/>
    <w:pPr>
      <w:tabs>
        <w:tab w:val="left" w:pos="440"/>
        <w:tab w:val="right" w:leader="dot" w:pos="9016"/>
      </w:tabs>
      <w:spacing w:after="100"/>
    </w:p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styleId="Verwijzingopmerking">
    <w:name w:val="annotation reference"/>
    <w:basedOn w:val="Standaardalinea-lettertype"/>
    <w:uiPriority w:val="99"/>
    <w:semiHidden/>
    <w:unhideWhenUsed/>
    <w:rsid w:val="001C06FF"/>
    <w:rPr>
      <w:sz w:val="16"/>
      <w:szCs w:val="16"/>
    </w:rPr>
  </w:style>
  <w:style w:type="paragraph" w:styleId="Tekstopmerking">
    <w:name w:val="annotation text"/>
    <w:basedOn w:val="Standaard"/>
    <w:link w:val="TekstopmerkingChar"/>
    <w:uiPriority w:val="99"/>
    <w:unhideWhenUsed/>
    <w:rsid w:val="001C06FF"/>
    <w:pPr>
      <w:spacing w:line="240" w:lineRule="auto"/>
    </w:pPr>
    <w:rPr>
      <w:sz w:val="20"/>
      <w:szCs w:val="20"/>
    </w:rPr>
  </w:style>
  <w:style w:type="character" w:customStyle="1" w:styleId="TekstopmerkingChar">
    <w:name w:val="Tekst opmerking Char"/>
    <w:basedOn w:val="Standaardalinea-lettertype"/>
    <w:link w:val="Tekstopmerking"/>
    <w:uiPriority w:val="99"/>
    <w:rsid w:val="001C06FF"/>
    <w:rPr>
      <w:sz w:val="20"/>
      <w:szCs w:val="20"/>
    </w:rPr>
  </w:style>
  <w:style w:type="paragraph" w:styleId="Onderwerpvanopmerking">
    <w:name w:val="annotation subject"/>
    <w:basedOn w:val="Tekstopmerking"/>
    <w:next w:val="Tekstopmerking"/>
    <w:link w:val="OnderwerpvanopmerkingChar"/>
    <w:uiPriority w:val="99"/>
    <w:semiHidden/>
    <w:unhideWhenUsed/>
    <w:rsid w:val="001C06FF"/>
    <w:rPr>
      <w:b/>
      <w:bCs/>
    </w:rPr>
  </w:style>
  <w:style w:type="character" w:customStyle="1" w:styleId="OnderwerpvanopmerkingChar">
    <w:name w:val="Onderwerp van opmerking Char"/>
    <w:basedOn w:val="TekstopmerkingChar"/>
    <w:link w:val="Onderwerpvanopmerking"/>
    <w:uiPriority w:val="99"/>
    <w:semiHidden/>
    <w:rsid w:val="001C06FF"/>
    <w:rPr>
      <w:b/>
      <w:bCs/>
      <w:sz w:val="20"/>
      <w:szCs w:val="20"/>
    </w:rPr>
  </w:style>
  <w:style w:type="character" w:customStyle="1" w:styleId="Onopgelostemelding1">
    <w:name w:val="Onopgeloste melding1"/>
    <w:basedOn w:val="Standaardalinea-lettertype"/>
    <w:uiPriority w:val="99"/>
    <w:semiHidden/>
    <w:unhideWhenUsed/>
    <w:rsid w:val="00C903D7"/>
    <w:rPr>
      <w:color w:val="605E5C"/>
      <w:shd w:val="clear" w:color="auto" w:fill="E1DFDD"/>
    </w:rPr>
  </w:style>
  <w:style w:type="paragraph" w:styleId="Inhopg2">
    <w:name w:val="toc 2"/>
    <w:basedOn w:val="Standaard"/>
    <w:next w:val="Standaard"/>
    <w:autoRedefine/>
    <w:uiPriority w:val="39"/>
    <w:unhideWhenUsed/>
    <w:pPr>
      <w:spacing w:after="100"/>
      <w:ind w:left="220"/>
    </w:pPr>
  </w:style>
  <w:style w:type="paragraph" w:styleId="Bijschrift">
    <w:name w:val="caption"/>
    <w:basedOn w:val="Standaard"/>
    <w:next w:val="Standaard"/>
    <w:uiPriority w:val="35"/>
    <w:unhideWhenUsed/>
    <w:qFormat/>
    <w:rsid w:val="002C1371"/>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82165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165C"/>
    <w:rPr>
      <w:rFonts w:ascii="Segoe UI" w:hAnsi="Segoe UI" w:cs="Segoe UI"/>
      <w:sz w:val="18"/>
      <w:szCs w:val="18"/>
    </w:rPr>
  </w:style>
  <w:style w:type="character" w:styleId="GevolgdeHyperlink">
    <w:name w:val="FollowedHyperlink"/>
    <w:basedOn w:val="Standaardalinea-lettertype"/>
    <w:uiPriority w:val="99"/>
    <w:semiHidden/>
    <w:unhideWhenUsed/>
    <w:rsid w:val="001A6D01"/>
    <w:rPr>
      <w:color w:val="954F72" w:themeColor="followedHyperlink"/>
      <w:u w:val="single"/>
    </w:rPr>
  </w:style>
  <w:style w:type="paragraph" w:styleId="Normaalweb">
    <w:name w:val="Normal (Web)"/>
    <w:basedOn w:val="Standaard"/>
    <w:uiPriority w:val="99"/>
    <w:semiHidden/>
    <w:unhideWhenUsed/>
    <w:rsid w:val="00B50E1A"/>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96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E36A48"/>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36A48"/>
    <w:rPr>
      <w:i/>
      <w:iCs/>
      <w:color w:val="404040" w:themeColor="text1" w:themeTint="BF"/>
    </w:rPr>
  </w:style>
  <w:style w:type="character" w:styleId="Zwaar">
    <w:name w:val="Strong"/>
    <w:basedOn w:val="Standaardalinea-lettertype"/>
    <w:uiPriority w:val="22"/>
    <w:qFormat/>
    <w:rsid w:val="006A29A2"/>
    <w:rPr>
      <w:b/>
      <w:bCs/>
    </w:rPr>
  </w:style>
  <w:style w:type="character" w:customStyle="1" w:styleId="normaltextrun">
    <w:name w:val="normaltextrun"/>
    <w:basedOn w:val="Standaardalinea-lettertype"/>
    <w:rsid w:val="008D707F"/>
  </w:style>
  <w:style w:type="character" w:customStyle="1" w:styleId="eop">
    <w:name w:val="eop"/>
    <w:basedOn w:val="Standaardalinea-lettertype"/>
    <w:rsid w:val="001B125C"/>
  </w:style>
  <w:style w:type="character" w:customStyle="1" w:styleId="url">
    <w:name w:val="url"/>
    <w:basedOn w:val="Standaardalinea-lettertype"/>
    <w:rsid w:val="00741D42"/>
  </w:style>
  <w:style w:type="character" w:styleId="Nadruk">
    <w:name w:val="Emphasis"/>
    <w:basedOn w:val="Standaardalinea-lettertype"/>
    <w:uiPriority w:val="20"/>
    <w:qFormat/>
    <w:rsid w:val="007E74A0"/>
    <w:rPr>
      <w:i/>
      <w:iCs/>
    </w:rPr>
  </w:style>
  <w:style w:type="paragraph" w:styleId="Geenafstand">
    <w:name w:val="No Spacing"/>
    <w:uiPriority w:val="1"/>
    <w:qFormat/>
    <w:rsid w:val="00EF0BB9"/>
    <w:pPr>
      <w:spacing w:after="0" w:line="240" w:lineRule="auto"/>
    </w:pPr>
  </w:style>
  <w:style w:type="paragraph" w:customStyle="1" w:styleId="paragraph">
    <w:name w:val="paragraph"/>
    <w:basedOn w:val="Standaard"/>
    <w:rsid w:val="00135AE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4E13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322"/>
  </w:style>
  <w:style w:type="paragraph" w:styleId="Voettekst">
    <w:name w:val="footer"/>
    <w:basedOn w:val="Standaard"/>
    <w:link w:val="VoettekstChar"/>
    <w:uiPriority w:val="99"/>
    <w:unhideWhenUsed/>
    <w:rsid w:val="004E13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1034">
      <w:bodyDiv w:val="1"/>
      <w:marLeft w:val="0"/>
      <w:marRight w:val="0"/>
      <w:marTop w:val="0"/>
      <w:marBottom w:val="0"/>
      <w:divBdr>
        <w:top w:val="none" w:sz="0" w:space="0" w:color="auto"/>
        <w:left w:val="none" w:sz="0" w:space="0" w:color="auto"/>
        <w:bottom w:val="none" w:sz="0" w:space="0" w:color="auto"/>
        <w:right w:val="none" w:sz="0" w:space="0" w:color="auto"/>
      </w:divBdr>
      <w:divsChild>
        <w:div w:id="71322025">
          <w:marLeft w:val="-720"/>
          <w:marRight w:val="0"/>
          <w:marTop w:val="0"/>
          <w:marBottom w:val="0"/>
          <w:divBdr>
            <w:top w:val="none" w:sz="0" w:space="0" w:color="auto"/>
            <w:left w:val="none" w:sz="0" w:space="0" w:color="auto"/>
            <w:bottom w:val="none" w:sz="0" w:space="0" w:color="auto"/>
            <w:right w:val="none" w:sz="0" w:space="0" w:color="auto"/>
          </w:divBdr>
        </w:div>
      </w:divsChild>
    </w:div>
    <w:div w:id="47152767">
      <w:bodyDiv w:val="1"/>
      <w:marLeft w:val="0"/>
      <w:marRight w:val="0"/>
      <w:marTop w:val="0"/>
      <w:marBottom w:val="0"/>
      <w:divBdr>
        <w:top w:val="none" w:sz="0" w:space="0" w:color="auto"/>
        <w:left w:val="none" w:sz="0" w:space="0" w:color="auto"/>
        <w:bottom w:val="none" w:sz="0" w:space="0" w:color="auto"/>
        <w:right w:val="none" w:sz="0" w:space="0" w:color="auto"/>
      </w:divBdr>
      <w:divsChild>
        <w:div w:id="558710441">
          <w:marLeft w:val="-720"/>
          <w:marRight w:val="0"/>
          <w:marTop w:val="0"/>
          <w:marBottom w:val="0"/>
          <w:divBdr>
            <w:top w:val="none" w:sz="0" w:space="0" w:color="auto"/>
            <w:left w:val="none" w:sz="0" w:space="0" w:color="auto"/>
            <w:bottom w:val="none" w:sz="0" w:space="0" w:color="auto"/>
            <w:right w:val="none" w:sz="0" w:space="0" w:color="auto"/>
          </w:divBdr>
        </w:div>
      </w:divsChild>
    </w:div>
    <w:div w:id="118957159">
      <w:bodyDiv w:val="1"/>
      <w:marLeft w:val="0"/>
      <w:marRight w:val="0"/>
      <w:marTop w:val="0"/>
      <w:marBottom w:val="0"/>
      <w:divBdr>
        <w:top w:val="none" w:sz="0" w:space="0" w:color="auto"/>
        <w:left w:val="none" w:sz="0" w:space="0" w:color="auto"/>
        <w:bottom w:val="none" w:sz="0" w:space="0" w:color="auto"/>
        <w:right w:val="none" w:sz="0" w:space="0" w:color="auto"/>
      </w:divBdr>
      <w:divsChild>
        <w:div w:id="15886744">
          <w:marLeft w:val="-720"/>
          <w:marRight w:val="0"/>
          <w:marTop w:val="0"/>
          <w:marBottom w:val="0"/>
          <w:divBdr>
            <w:top w:val="none" w:sz="0" w:space="0" w:color="auto"/>
            <w:left w:val="none" w:sz="0" w:space="0" w:color="auto"/>
            <w:bottom w:val="none" w:sz="0" w:space="0" w:color="auto"/>
            <w:right w:val="none" w:sz="0" w:space="0" w:color="auto"/>
          </w:divBdr>
        </w:div>
      </w:divsChild>
    </w:div>
    <w:div w:id="421533428">
      <w:bodyDiv w:val="1"/>
      <w:marLeft w:val="0"/>
      <w:marRight w:val="0"/>
      <w:marTop w:val="0"/>
      <w:marBottom w:val="0"/>
      <w:divBdr>
        <w:top w:val="none" w:sz="0" w:space="0" w:color="auto"/>
        <w:left w:val="none" w:sz="0" w:space="0" w:color="auto"/>
        <w:bottom w:val="none" w:sz="0" w:space="0" w:color="auto"/>
        <w:right w:val="none" w:sz="0" w:space="0" w:color="auto"/>
      </w:divBdr>
      <w:divsChild>
        <w:div w:id="1736586498">
          <w:marLeft w:val="-720"/>
          <w:marRight w:val="0"/>
          <w:marTop w:val="0"/>
          <w:marBottom w:val="0"/>
          <w:divBdr>
            <w:top w:val="none" w:sz="0" w:space="0" w:color="auto"/>
            <w:left w:val="none" w:sz="0" w:space="0" w:color="auto"/>
            <w:bottom w:val="none" w:sz="0" w:space="0" w:color="auto"/>
            <w:right w:val="none" w:sz="0" w:space="0" w:color="auto"/>
          </w:divBdr>
        </w:div>
      </w:divsChild>
    </w:div>
    <w:div w:id="458841031">
      <w:bodyDiv w:val="1"/>
      <w:marLeft w:val="0"/>
      <w:marRight w:val="0"/>
      <w:marTop w:val="0"/>
      <w:marBottom w:val="0"/>
      <w:divBdr>
        <w:top w:val="none" w:sz="0" w:space="0" w:color="auto"/>
        <w:left w:val="none" w:sz="0" w:space="0" w:color="auto"/>
        <w:bottom w:val="none" w:sz="0" w:space="0" w:color="auto"/>
        <w:right w:val="none" w:sz="0" w:space="0" w:color="auto"/>
      </w:divBdr>
    </w:div>
    <w:div w:id="469830958">
      <w:bodyDiv w:val="1"/>
      <w:marLeft w:val="0"/>
      <w:marRight w:val="0"/>
      <w:marTop w:val="0"/>
      <w:marBottom w:val="0"/>
      <w:divBdr>
        <w:top w:val="none" w:sz="0" w:space="0" w:color="auto"/>
        <w:left w:val="none" w:sz="0" w:space="0" w:color="auto"/>
        <w:bottom w:val="none" w:sz="0" w:space="0" w:color="auto"/>
        <w:right w:val="none" w:sz="0" w:space="0" w:color="auto"/>
      </w:divBdr>
      <w:divsChild>
        <w:div w:id="213976248">
          <w:marLeft w:val="-720"/>
          <w:marRight w:val="0"/>
          <w:marTop w:val="0"/>
          <w:marBottom w:val="0"/>
          <w:divBdr>
            <w:top w:val="none" w:sz="0" w:space="0" w:color="auto"/>
            <w:left w:val="none" w:sz="0" w:space="0" w:color="auto"/>
            <w:bottom w:val="none" w:sz="0" w:space="0" w:color="auto"/>
            <w:right w:val="none" w:sz="0" w:space="0" w:color="auto"/>
          </w:divBdr>
        </w:div>
      </w:divsChild>
    </w:div>
    <w:div w:id="521552331">
      <w:bodyDiv w:val="1"/>
      <w:marLeft w:val="0"/>
      <w:marRight w:val="0"/>
      <w:marTop w:val="0"/>
      <w:marBottom w:val="0"/>
      <w:divBdr>
        <w:top w:val="none" w:sz="0" w:space="0" w:color="auto"/>
        <w:left w:val="none" w:sz="0" w:space="0" w:color="auto"/>
        <w:bottom w:val="none" w:sz="0" w:space="0" w:color="auto"/>
        <w:right w:val="none" w:sz="0" w:space="0" w:color="auto"/>
      </w:divBdr>
    </w:div>
    <w:div w:id="671032714">
      <w:bodyDiv w:val="1"/>
      <w:marLeft w:val="0"/>
      <w:marRight w:val="0"/>
      <w:marTop w:val="0"/>
      <w:marBottom w:val="0"/>
      <w:divBdr>
        <w:top w:val="none" w:sz="0" w:space="0" w:color="auto"/>
        <w:left w:val="none" w:sz="0" w:space="0" w:color="auto"/>
        <w:bottom w:val="none" w:sz="0" w:space="0" w:color="auto"/>
        <w:right w:val="none" w:sz="0" w:space="0" w:color="auto"/>
      </w:divBdr>
      <w:divsChild>
        <w:div w:id="1072046383">
          <w:marLeft w:val="-720"/>
          <w:marRight w:val="0"/>
          <w:marTop w:val="0"/>
          <w:marBottom w:val="0"/>
          <w:divBdr>
            <w:top w:val="none" w:sz="0" w:space="0" w:color="auto"/>
            <w:left w:val="none" w:sz="0" w:space="0" w:color="auto"/>
            <w:bottom w:val="none" w:sz="0" w:space="0" w:color="auto"/>
            <w:right w:val="none" w:sz="0" w:space="0" w:color="auto"/>
          </w:divBdr>
        </w:div>
      </w:divsChild>
    </w:div>
    <w:div w:id="690884971">
      <w:bodyDiv w:val="1"/>
      <w:marLeft w:val="0"/>
      <w:marRight w:val="0"/>
      <w:marTop w:val="0"/>
      <w:marBottom w:val="0"/>
      <w:divBdr>
        <w:top w:val="none" w:sz="0" w:space="0" w:color="auto"/>
        <w:left w:val="none" w:sz="0" w:space="0" w:color="auto"/>
        <w:bottom w:val="none" w:sz="0" w:space="0" w:color="auto"/>
        <w:right w:val="none" w:sz="0" w:space="0" w:color="auto"/>
      </w:divBdr>
      <w:divsChild>
        <w:div w:id="1360624349">
          <w:marLeft w:val="-720"/>
          <w:marRight w:val="0"/>
          <w:marTop w:val="0"/>
          <w:marBottom w:val="0"/>
          <w:divBdr>
            <w:top w:val="none" w:sz="0" w:space="0" w:color="auto"/>
            <w:left w:val="none" w:sz="0" w:space="0" w:color="auto"/>
            <w:bottom w:val="none" w:sz="0" w:space="0" w:color="auto"/>
            <w:right w:val="none" w:sz="0" w:space="0" w:color="auto"/>
          </w:divBdr>
        </w:div>
      </w:divsChild>
    </w:div>
    <w:div w:id="694235014">
      <w:bodyDiv w:val="1"/>
      <w:marLeft w:val="0"/>
      <w:marRight w:val="0"/>
      <w:marTop w:val="0"/>
      <w:marBottom w:val="0"/>
      <w:divBdr>
        <w:top w:val="none" w:sz="0" w:space="0" w:color="auto"/>
        <w:left w:val="none" w:sz="0" w:space="0" w:color="auto"/>
        <w:bottom w:val="none" w:sz="0" w:space="0" w:color="auto"/>
        <w:right w:val="none" w:sz="0" w:space="0" w:color="auto"/>
      </w:divBdr>
      <w:divsChild>
        <w:div w:id="503983191">
          <w:marLeft w:val="-720"/>
          <w:marRight w:val="0"/>
          <w:marTop w:val="0"/>
          <w:marBottom w:val="0"/>
          <w:divBdr>
            <w:top w:val="none" w:sz="0" w:space="0" w:color="auto"/>
            <w:left w:val="none" w:sz="0" w:space="0" w:color="auto"/>
            <w:bottom w:val="none" w:sz="0" w:space="0" w:color="auto"/>
            <w:right w:val="none" w:sz="0" w:space="0" w:color="auto"/>
          </w:divBdr>
        </w:div>
      </w:divsChild>
    </w:div>
    <w:div w:id="780565479">
      <w:bodyDiv w:val="1"/>
      <w:marLeft w:val="0"/>
      <w:marRight w:val="0"/>
      <w:marTop w:val="0"/>
      <w:marBottom w:val="0"/>
      <w:divBdr>
        <w:top w:val="none" w:sz="0" w:space="0" w:color="auto"/>
        <w:left w:val="none" w:sz="0" w:space="0" w:color="auto"/>
        <w:bottom w:val="none" w:sz="0" w:space="0" w:color="auto"/>
        <w:right w:val="none" w:sz="0" w:space="0" w:color="auto"/>
      </w:divBdr>
    </w:div>
    <w:div w:id="889921979">
      <w:bodyDiv w:val="1"/>
      <w:marLeft w:val="0"/>
      <w:marRight w:val="0"/>
      <w:marTop w:val="0"/>
      <w:marBottom w:val="0"/>
      <w:divBdr>
        <w:top w:val="none" w:sz="0" w:space="0" w:color="auto"/>
        <w:left w:val="none" w:sz="0" w:space="0" w:color="auto"/>
        <w:bottom w:val="none" w:sz="0" w:space="0" w:color="auto"/>
        <w:right w:val="none" w:sz="0" w:space="0" w:color="auto"/>
      </w:divBdr>
      <w:divsChild>
        <w:div w:id="661851802">
          <w:marLeft w:val="-720"/>
          <w:marRight w:val="0"/>
          <w:marTop w:val="0"/>
          <w:marBottom w:val="0"/>
          <w:divBdr>
            <w:top w:val="none" w:sz="0" w:space="0" w:color="auto"/>
            <w:left w:val="none" w:sz="0" w:space="0" w:color="auto"/>
            <w:bottom w:val="none" w:sz="0" w:space="0" w:color="auto"/>
            <w:right w:val="none" w:sz="0" w:space="0" w:color="auto"/>
          </w:divBdr>
        </w:div>
      </w:divsChild>
    </w:div>
    <w:div w:id="918060394">
      <w:bodyDiv w:val="1"/>
      <w:marLeft w:val="0"/>
      <w:marRight w:val="0"/>
      <w:marTop w:val="0"/>
      <w:marBottom w:val="0"/>
      <w:divBdr>
        <w:top w:val="none" w:sz="0" w:space="0" w:color="auto"/>
        <w:left w:val="none" w:sz="0" w:space="0" w:color="auto"/>
        <w:bottom w:val="none" w:sz="0" w:space="0" w:color="auto"/>
        <w:right w:val="none" w:sz="0" w:space="0" w:color="auto"/>
      </w:divBdr>
      <w:divsChild>
        <w:div w:id="1236470766">
          <w:marLeft w:val="0"/>
          <w:marRight w:val="0"/>
          <w:marTop w:val="0"/>
          <w:marBottom w:val="0"/>
          <w:divBdr>
            <w:top w:val="none" w:sz="0" w:space="0" w:color="auto"/>
            <w:left w:val="none" w:sz="0" w:space="0" w:color="auto"/>
            <w:bottom w:val="none" w:sz="0" w:space="0" w:color="auto"/>
            <w:right w:val="none" w:sz="0" w:space="0" w:color="auto"/>
          </w:divBdr>
          <w:divsChild>
            <w:div w:id="1747191748">
              <w:marLeft w:val="0"/>
              <w:marRight w:val="0"/>
              <w:marTop w:val="0"/>
              <w:marBottom w:val="0"/>
              <w:divBdr>
                <w:top w:val="none" w:sz="0" w:space="0" w:color="auto"/>
                <w:left w:val="none" w:sz="0" w:space="0" w:color="auto"/>
                <w:bottom w:val="none" w:sz="0" w:space="0" w:color="auto"/>
                <w:right w:val="none" w:sz="0" w:space="0" w:color="auto"/>
              </w:divBdr>
            </w:div>
            <w:div w:id="1759980072">
              <w:marLeft w:val="0"/>
              <w:marRight w:val="0"/>
              <w:marTop w:val="0"/>
              <w:marBottom w:val="0"/>
              <w:divBdr>
                <w:top w:val="none" w:sz="0" w:space="0" w:color="auto"/>
                <w:left w:val="none" w:sz="0" w:space="0" w:color="auto"/>
                <w:bottom w:val="none" w:sz="0" w:space="0" w:color="auto"/>
                <w:right w:val="none" w:sz="0" w:space="0" w:color="auto"/>
              </w:divBdr>
            </w:div>
          </w:divsChild>
        </w:div>
        <w:div w:id="1012876619">
          <w:marLeft w:val="0"/>
          <w:marRight w:val="0"/>
          <w:marTop w:val="0"/>
          <w:marBottom w:val="0"/>
          <w:divBdr>
            <w:top w:val="none" w:sz="0" w:space="0" w:color="auto"/>
            <w:left w:val="none" w:sz="0" w:space="0" w:color="auto"/>
            <w:bottom w:val="none" w:sz="0" w:space="0" w:color="auto"/>
            <w:right w:val="none" w:sz="0" w:space="0" w:color="auto"/>
          </w:divBdr>
          <w:divsChild>
            <w:div w:id="732002864">
              <w:marLeft w:val="0"/>
              <w:marRight w:val="0"/>
              <w:marTop w:val="0"/>
              <w:marBottom w:val="0"/>
              <w:divBdr>
                <w:top w:val="none" w:sz="0" w:space="0" w:color="auto"/>
                <w:left w:val="none" w:sz="0" w:space="0" w:color="auto"/>
                <w:bottom w:val="none" w:sz="0" w:space="0" w:color="auto"/>
                <w:right w:val="none" w:sz="0" w:space="0" w:color="auto"/>
              </w:divBdr>
            </w:div>
          </w:divsChild>
        </w:div>
        <w:div w:id="1452671406">
          <w:marLeft w:val="0"/>
          <w:marRight w:val="0"/>
          <w:marTop w:val="0"/>
          <w:marBottom w:val="0"/>
          <w:divBdr>
            <w:top w:val="none" w:sz="0" w:space="0" w:color="auto"/>
            <w:left w:val="none" w:sz="0" w:space="0" w:color="auto"/>
            <w:bottom w:val="none" w:sz="0" w:space="0" w:color="auto"/>
            <w:right w:val="none" w:sz="0" w:space="0" w:color="auto"/>
          </w:divBdr>
          <w:divsChild>
            <w:div w:id="1754618542">
              <w:marLeft w:val="0"/>
              <w:marRight w:val="0"/>
              <w:marTop w:val="0"/>
              <w:marBottom w:val="0"/>
              <w:divBdr>
                <w:top w:val="none" w:sz="0" w:space="0" w:color="auto"/>
                <w:left w:val="none" w:sz="0" w:space="0" w:color="auto"/>
                <w:bottom w:val="none" w:sz="0" w:space="0" w:color="auto"/>
                <w:right w:val="none" w:sz="0" w:space="0" w:color="auto"/>
              </w:divBdr>
            </w:div>
          </w:divsChild>
        </w:div>
        <w:div w:id="1116365395">
          <w:marLeft w:val="0"/>
          <w:marRight w:val="0"/>
          <w:marTop w:val="0"/>
          <w:marBottom w:val="0"/>
          <w:divBdr>
            <w:top w:val="none" w:sz="0" w:space="0" w:color="auto"/>
            <w:left w:val="none" w:sz="0" w:space="0" w:color="auto"/>
            <w:bottom w:val="none" w:sz="0" w:space="0" w:color="auto"/>
            <w:right w:val="none" w:sz="0" w:space="0" w:color="auto"/>
          </w:divBdr>
          <w:divsChild>
            <w:div w:id="1984043398">
              <w:marLeft w:val="0"/>
              <w:marRight w:val="0"/>
              <w:marTop w:val="0"/>
              <w:marBottom w:val="0"/>
              <w:divBdr>
                <w:top w:val="none" w:sz="0" w:space="0" w:color="auto"/>
                <w:left w:val="none" w:sz="0" w:space="0" w:color="auto"/>
                <w:bottom w:val="none" w:sz="0" w:space="0" w:color="auto"/>
                <w:right w:val="none" w:sz="0" w:space="0" w:color="auto"/>
              </w:divBdr>
            </w:div>
          </w:divsChild>
        </w:div>
        <w:div w:id="790199742">
          <w:marLeft w:val="0"/>
          <w:marRight w:val="0"/>
          <w:marTop w:val="0"/>
          <w:marBottom w:val="0"/>
          <w:divBdr>
            <w:top w:val="none" w:sz="0" w:space="0" w:color="auto"/>
            <w:left w:val="none" w:sz="0" w:space="0" w:color="auto"/>
            <w:bottom w:val="none" w:sz="0" w:space="0" w:color="auto"/>
            <w:right w:val="none" w:sz="0" w:space="0" w:color="auto"/>
          </w:divBdr>
          <w:divsChild>
            <w:div w:id="781922058">
              <w:marLeft w:val="0"/>
              <w:marRight w:val="0"/>
              <w:marTop w:val="0"/>
              <w:marBottom w:val="0"/>
              <w:divBdr>
                <w:top w:val="none" w:sz="0" w:space="0" w:color="auto"/>
                <w:left w:val="none" w:sz="0" w:space="0" w:color="auto"/>
                <w:bottom w:val="none" w:sz="0" w:space="0" w:color="auto"/>
                <w:right w:val="none" w:sz="0" w:space="0" w:color="auto"/>
              </w:divBdr>
            </w:div>
          </w:divsChild>
        </w:div>
        <w:div w:id="937563622">
          <w:marLeft w:val="0"/>
          <w:marRight w:val="0"/>
          <w:marTop w:val="0"/>
          <w:marBottom w:val="0"/>
          <w:divBdr>
            <w:top w:val="none" w:sz="0" w:space="0" w:color="auto"/>
            <w:left w:val="none" w:sz="0" w:space="0" w:color="auto"/>
            <w:bottom w:val="none" w:sz="0" w:space="0" w:color="auto"/>
            <w:right w:val="none" w:sz="0" w:space="0" w:color="auto"/>
          </w:divBdr>
          <w:divsChild>
            <w:div w:id="147333934">
              <w:marLeft w:val="0"/>
              <w:marRight w:val="0"/>
              <w:marTop w:val="0"/>
              <w:marBottom w:val="0"/>
              <w:divBdr>
                <w:top w:val="none" w:sz="0" w:space="0" w:color="auto"/>
                <w:left w:val="none" w:sz="0" w:space="0" w:color="auto"/>
                <w:bottom w:val="none" w:sz="0" w:space="0" w:color="auto"/>
                <w:right w:val="none" w:sz="0" w:space="0" w:color="auto"/>
              </w:divBdr>
            </w:div>
          </w:divsChild>
        </w:div>
        <w:div w:id="247468414">
          <w:marLeft w:val="0"/>
          <w:marRight w:val="0"/>
          <w:marTop w:val="0"/>
          <w:marBottom w:val="0"/>
          <w:divBdr>
            <w:top w:val="none" w:sz="0" w:space="0" w:color="auto"/>
            <w:left w:val="none" w:sz="0" w:space="0" w:color="auto"/>
            <w:bottom w:val="none" w:sz="0" w:space="0" w:color="auto"/>
            <w:right w:val="none" w:sz="0" w:space="0" w:color="auto"/>
          </w:divBdr>
          <w:divsChild>
            <w:div w:id="774985764">
              <w:marLeft w:val="0"/>
              <w:marRight w:val="0"/>
              <w:marTop w:val="0"/>
              <w:marBottom w:val="0"/>
              <w:divBdr>
                <w:top w:val="none" w:sz="0" w:space="0" w:color="auto"/>
                <w:left w:val="none" w:sz="0" w:space="0" w:color="auto"/>
                <w:bottom w:val="none" w:sz="0" w:space="0" w:color="auto"/>
                <w:right w:val="none" w:sz="0" w:space="0" w:color="auto"/>
              </w:divBdr>
            </w:div>
          </w:divsChild>
        </w:div>
        <w:div w:id="544947891">
          <w:marLeft w:val="0"/>
          <w:marRight w:val="0"/>
          <w:marTop w:val="0"/>
          <w:marBottom w:val="0"/>
          <w:divBdr>
            <w:top w:val="none" w:sz="0" w:space="0" w:color="auto"/>
            <w:left w:val="none" w:sz="0" w:space="0" w:color="auto"/>
            <w:bottom w:val="none" w:sz="0" w:space="0" w:color="auto"/>
            <w:right w:val="none" w:sz="0" w:space="0" w:color="auto"/>
          </w:divBdr>
          <w:divsChild>
            <w:div w:id="571742749">
              <w:marLeft w:val="0"/>
              <w:marRight w:val="0"/>
              <w:marTop w:val="0"/>
              <w:marBottom w:val="0"/>
              <w:divBdr>
                <w:top w:val="none" w:sz="0" w:space="0" w:color="auto"/>
                <w:left w:val="none" w:sz="0" w:space="0" w:color="auto"/>
                <w:bottom w:val="none" w:sz="0" w:space="0" w:color="auto"/>
                <w:right w:val="none" w:sz="0" w:space="0" w:color="auto"/>
              </w:divBdr>
            </w:div>
            <w:div w:id="1663122764">
              <w:marLeft w:val="0"/>
              <w:marRight w:val="0"/>
              <w:marTop w:val="0"/>
              <w:marBottom w:val="0"/>
              <w:divBdr>
                <w:top w:val="none" w:sz="0" w:space="0" w:color="auto"/>
                <w:left w:val="none" w:sz="0" w:space="0" w:color="auto"/>
                <w:bottom w:val="none" w:sz="0" w:space="0" w:color="auto"/>
                <w:right w:val="none" w:sz="0" w:space="0" w:color="auto"/>
              </w:divBdr>
            </w:div>
          </w:divsChild>
        </w:div>
        <w:div w:id="432944520">
          <w:marLeft w:val="0"/>
          <w:marRight w:val="0"/>
          <w:marTop w:val="0"/>
          <w:marBottom w:val="0"/>
          <w:divBdr>
            <w:top w:val="none" w:sz="0" w:space="0" w:color="auto"/>
            <w:left w:val="none" w:sz="0" w:space="0" w:color="auto"/>
            <w:bottom w:val="none" w:sz="0" w:space="0" w:color="auto"/>
            <w:right w:val="none" w:sz="0" w:space="0" w:color="auto"/>
          </w:divBdr>
          <w:divsChild>
            <w:div w:id="1898545115">
              <w:marLeft w:val="0"/>
              <w:marRight w:val="0"/>
              <w:marTop w:val="0"/>
              <w:marBottom w:val="0"/>
              <w:divBdr>
                <w:top w:val="none" w:sz="0" w:space="0" w:color="auto"/>
                <w:left w:val="none" w:sz="0" w:space="0" w:color="auto"/>
                <w:bottom w:val="none" w:sz="0" w:space="0" w:color="auto"/>
                <w:right w:val="none" w:sz="0" w:space="0" w:color="auto"/>
              </w:divBdr>
            </w:div>
          </w:divsChild>
        </w:div>
        <w:div w:id="1432093163">
          <w:marLeft w:val="0"/>
          <w:marRight w:val="0"/>
          <w:marTop w:val="0"/>
          <w:marBottom w:val="0"/>
          <w:divBdr>
            <w:top w:val="none" w:sz="0" w:space="0" w:color="auto"/>
            <w:left w:val="none" w:sz="0" w:space="0" w:color="auto"/>
            <w:bottom w:val="none" w:sz="0" w:space="0" w:color="auto"/>
            <w:right w:val="none" w:sz="0" w:space="0" w:color="auto"/>
          </w:divBdr>
          <w:divsChild>
            <w:div w:id="1209142562">
              <w:marLeft w:val="0"/>
              <w:marRight w:val="0"/>
              <w:marTop w:val="0"/>
              <w:marBottom w:val="0"/>
              <w:divBdr>
                <w:top w:val="none" w:sz="0" w:space="0" w:color="auto"/>
                <w:left w:val="none" w:sz="0" w:space="0" w:color="auto"/>
                <w:bottom w:val="none" w:sz="0" w:space="0" w:color="auto"/>
                <w:right w:val="none" w:sz="0" w:space="0" w:color="auto"/>
              </w:divBdr>
            </w:div>
          </w:divsChild>
        </w:div>
        <w:div w:id="1784423303">
          <w:marLeft w:val="0"/>
          <w:marRight w:val="0"/>
          <w:marTop w:val="0"/>
          <w:marBottom w:val="0"/>
          <w:divBdr>
            <w:top w:val="none" w:sz="0" w:space="0" w:color="auto"/>
            <w:left w:val="none" w:sz="0" w:space="0" w:color="auto"/>
            <w:bottom w:val="none" w:sz="0" w:space="0" w:color="auto"/>
            <w:right w:val="none" w:sz="0" w:space="0" w:color="auto"/>
          </w:divBdr>
          <w:divsChild>
            <w:div w:id="579868754">
              <w:marLeft w:val="0"/>
              <w:marRight w:val="0"/>
              <w:marTop w:val="0"/>
              <w:marBottom w:val="0"/>
              <w:divBdr>
                <w:top w:val="none" w:sz="0" w:space="0" w:color="auto"/>
                <w:left w:val="none" w:sz="0" w:space="0" w:color="auto"/>
                <w:bottom w:val="none" w:sz="0" w:space="0" w:color="auto"/>
                <w:right w:val="none" w:sz="0" w:space="0" w:color="auto"/>
              </w:divBdr>
            </w:div>
            <w:div w:id="349718069">
              <w:marLeft w:val="0"/>
              <w:marRight w:val="0"/>
              <w:marTop w:val="0"/>
              <w:marBottom w:val="0"/>
              <w:divBdr>
                <w:top w:val="none" w:sz="0" w:space="0" w:color="auto"/>
                <w:left w:val="none" w:sz="0" w:space="0" w:color="auto"/>
                <w:bottom w:val="none" w:sz="0" w:space="0" w:color="auto"/>
                <w:right w:val="none" w:sz="0" w:space="0" w:color="auto"/>
              </w:divBdr>
            </w:div>
          </w:divsChild>
        </w:div>
        <w:div w:id="100690095">
          <w:marLeft w:val="0"/>
          <w:marRight w:val="0"/>
          <w:marTop w:val="0"/>
          <w:marBottom w:val="0"/>
          <w:divBdr>
            <w:top w:val="none" w:sz="0" w:space="0" w:color="auto"/>
            <w:left w:val="none" w:sz="0" w:space="0" w:color="auto"/>
            <w:bottom w:val="none" w:sz="0" w:space="0" w:color="auto"/>
            <w:right w:val="none" w:sz="0" w:space="0" w:color="auto"/>
          </w:divBdr>
          <w:divsChild>
            <w:div w:id="1967420219">
              <w:marLeft w:val="0"/>
              <w:marRight w:val="0"/>
              <w:marTop w:val="0"/>
              <w:marBottom w:val="0"/>
              <w:divBdr>
                <w:top w:val="none" w:sz="0" w:space="0" w:color="auto"/>
                <w:left w:val="none" w:sz="0" w:space="0" w:color="auto"/>
                <w:bottom w:val="none" w:sz="0" w:space="0" w:color="auto"/>
                <w:right w:val="none" w:sz="0" w:space="0" w:color="auto"/>
              </w:divBdr>
            </w:div>
            <w:div w:id="1095201336">
              <w:marLeft w:val="0"/>
              <w:marRight w:val="0"/>
              <w:marTop w:val="0"/>
              <w:marBottom w:val="0"/>
              <w:divBdr>
                <w:top w:val="none" w:sz="0" w:space="0" w:color="auto"/>
                <w:left w:val="none" w:sz="0" w:space="0" w:color="auto"/>
                <w:bottom w:val="none" w:sz="0" w:space="0" w:color="auto"/>
                <w:right w:val="none" w:sz="0" w:space="0" w:color="auto"/>
              </w:divBdr>
            </w:div>
          </w:divsChild>
        </w:div>
        <w:div w:id="1140154033">
          <w:marLeft w:val="0"/>
          <w:marRight w:val="0"/>
          <w:marTop w:val="0"/>
          <w:marBottom w:val="0"/>
          <w:divBdr>
            <w:top w:val="none" w:sz="0" w:space="0" w:color="auto"/>
            <w:left w:val="none" w:sz="0" w:space="0" w:color="auto"/>
            <w:bottom w:val="none" w:sz="0" w:space="0" w:color="auto"/>
            <w:right w:val="none" w:sz="0" w:space="0" w:color="auto"/>
          </w:divBdr>
          <w:divsChild>
            <w:div w:id="706485867">
              <w:marLeft w:val="0"/>
              <w:marRight w:val="0"/>
              <w:marTop w:val="0"/>
              <w:marBottom w:val="0"/>
              <w:divBdr>
                <w:top w:val="none" w:sz="0" w:space="0" w:color="auto"/>
                <w:left w:val="none" w:sz="0" w:space="0" w:color="auto"/>
                <w:bottom w:val="none" w:sz="0" w:space="0" w:color="auto"/>
                <w:right w:val="none" w:sz="0" w:space="0" w:color="auto"/>
              </w:divBdr>
            </w:div>
            <w:div w:id="113913924">
              <w:marLeft w:val="0"/>
              <w:marRight w:val="0"/>
              <w:marTop w:val="0"/>
              <w:marBottom w:val="0"/>
              <w:divBdr>
                <w:top w:val="none" w:sz="0" w:space="0" w:color="auto"/>
                <w:left w:val="none" w:sz="0" w:space="0" w:color="auto"/>
                <w:bottom w:val="none" w:sz="0" w:space="0" w:color="auto"/>
                <w:right w:val="none" w:sz="0" w:space="0" w:color="auto"/>
              </w:divBdr>
            </w:div>
          </w:divsChild>
        </w:div>
        <w:div w:id="1708603580">
          <w:marLeft w:val="0"/>
          <w:marRight w:val="0"/>
          <w:marTop w:val="0"/>
          <w:marBottom w:val="0"/>
          <w:divBdr>
            <w:top w:val="none" w:sz="0" w:space="0" w:color="auto"/>
            <w:left w:val="none" w:sz="0" w:space="0" w:color="auto"/>
            <w:bottom w:val="none" w:sz="0" w:space="0" w:color="auto"/>
            <w:right w:val="none" w:sz="0" w:space="0" w:color="auto"/>
          </w:divBdr>
          <w:divsChild>
            <w:div w:id="1347947910">
              <w:marLeft w:val="0"/>
              <w:marRight w:val="0"/>
              <w:marTop w:val="0"/>
              <w:marBottom w:val="0"/>
              <w:divBdr>
                <w:top w:val="none" w:sz="0" w:space="0" w:color="auto"/>
                <w:left w:val="none" w:sz="0" w:space="0" w:color="auto"/>
                <w:bottom w:val="none" w:sz="0" w:space="0" w:color="auto"/>
                <w:right w:val="none" w:sz="0" w:space="0" w:color="auto"/>
              </w:divBdr>
            </w:div>
            <w:div w:id="1418795039">
              <w:marLeft w:val="0"/>
              <w:marRight w:val="0"/>
              <w:marTop w:val="0"/>
              <w:marBottom w:val="0"/>
              <w:divBdr>
                <w:top w:val="none" w:sz="0" w:space="0" w:color="auto"/>
                <w:left w:val="none" w:sz="0" w:space="0" w:color="auto"/>
                <w:bottom w:val="none" w:sz="0" w:space="0" w:color="auto"/>
                <w:right w:val="none" w:sz="0" w:space="0" w:color="auto"/>
              </w:divBdr>
            </w:div>
          </w:divsChild>
        </w:div>
        <w:div w:id="640036555">
          <w:marLeft w:val="0"/>
          <w:marRight w:val="0"/>
          <w:marTop w:val="0"/>
          <w:marBottom w:val="0"/>
          <w:divBdr>
            <w:top w:val="none" w:sz="0" w:space="0" w:color="auto"/>
            <w:left w:val="none" w:sz="0" w:space="0" w:color="auto"/>
            <w:bottom w:val="none" w:sz="0" w:space="0" w:color="auto"/>
            <w:right w:val="none" w:sz="0" w:space="0" w:color="auto"/>
          </w:divBdr>
          <w:divsChild>
            <w:div w:id="753822692">
              <w:marLeft w:val="0"/>
              <w:marRight w:val="0"/>
              <w:marTop w:val="0"/>
              <w:marBottom w:val="0"/>
              <w:divBdr>
                <w:top w:val="none" w:sz="0" w:space="0" w:color="auto"/>
                <w:left w:val="none" w:sz="0" w:space="0" w:color="auto"/>
                <w:bottom w:val="none" w:sz="0" w:space="0" w:color="auto"/>
                <w:right w:val="none" w:sz="0" w:space="0" w:color="auto"/>
              </w:divBdr>
            </w:div>
            <w:div w:id="647979439">
              <w:marLeft w:val="0"/>
              <w:marRight w:val="0"/>
              <w:marTop w:val="0"/>
              <w:marBottom w:val="0"/>
              <w:divBdr>
                <w:top w:val="none" w:sz="0" w:space="0" w:color="auto"/>
                <w:left w:val="none" w:sz="0" w:space="0" w:color="auto"/>
                <w:bottom w:val="none" w:sz="0" w:space="0" w:color="auto"/>
                <w:right w:val="none" w:sz="0" w:space="0" w:color="auto"/>
              </w:divBdr>
            </w:div>
          </w:divsChild>
        </w:div>
        <w:div w:id="882331241">
          <w:marLeft w:val="0"/>
          <w:marRight w:val="0"/>
          <w:marTop w:val="0"/>
          <w:marBottom w:val="0"/>
          <w:divBdr>
            <w:top w:val="none" w:sz="0" w:space="0" w:color="auto"/>
            <w:left w:val="none" w:sz="0" w:space="0" w:color="auto"/>
            <w:bottom w:val="none" w:sz="0" w:space="0" w:color="auto"/>
            <w:right w:val="none" w:sz="0" w:space="0" w:color="auto"/>
          </w:divBdr>
          <w:divsChild>
            <w:div w:id="673387546">
              <w:marLeft w:val="0"/>
              <w:marRight w:val="0"/>
              <w:marTop w:val="0"/>
              <w:marBottom w:val="0"/>
              <w:divBdr>
                <w:top w:val="none" w:sz="0" w:space="0" w:color="auto"/>
                <w:left w:val="none" w:sz="0" w:space="0" w:color="auto"/>
                <w:bottom w:val="none" w:sz="0" w:space="0" w:color="auto"/>
                <w:right w:val="none" w:sz="0" w:space="0" w:color="auto"/>
              </w:divBdr>
            </w:div>
            <w:div w:id="1157115765">
              <w:marLeft w:val="0"/>
              <w:marRight w:val="0"/>
              <w:marTop w:val="0"/>
              <w:marBottom w:val="0"/>
              <w:divBdr>
                <w:top w:val="none" w:sz="0" w:space="0" w:color="auto"/>
                <w:left w:val="none" w:sz="0" w:space="0" w:color="auto"/>
                <w:bottom w:val="none" w:sz="0" w:space="0" w:color="auto"/>
                <w:right w:val="none" w:sz="0" w:space="0" w:color="auto"/>
              </w:divBdr>
            </w:div>
          </w:divsChild>
        </w:div>
        <w:div w:id="751315262">
          <w:marLeft w:val="0"/>
          <w:marRight w:val="0"/>
          <w:marTop w:val="0"/>
          <w:marBottom w:val="0"/>
          <w:divBdr>
            <w:top w:val="none" w:sz="0" w:space="0" w:color="auto"/>
            <w:left w:val="none" w:sz="0" w:space="0" w:color="auto"/>
            <w:bottom w:val="none" w:sz="0" w:space="0" w:color="auto"/>
            <w:right w:val="none" w:sz="0" w:space="0" w:color="auto"/>
          </w:divBdr>
          <w:divsChild>
            <w:div w:id="804083996">
              <w:marLeft w:val="0"/>
              <w:marRight w:val="0"/>
              <w:marTop w:val="0"/>
              <w:marBottom w:val="0"/>
              <w:divBdr>
                <w:top w:val="none" w:sz="0" w:space="0" w:color="auto"/>
                <w:left w:val="none" w:sz="0" w:space="0" w:color="auto"/>
                <w:bottom w:val="none" w:sz="0" w:space="0" w:color="auto"/>
                <w:right w:val="none" w:sz="0" w:space="0" w:color="auto"/>
              </w:divBdr>
            </w:div>
            <w:div w:id="905069163">
              <w:marLeft w:val="0"/>
              <w:marRight w:val="0"/>
              <w:marTop w:val="0"/>
              <w:marBottom w:val="0"/>
              <w:divBdr>
                <w:top w:val="none" w:sz="0" w:space="0" w:color="auto"/>
                <w:left w:val="none" w:sz="0" w:space="0" w:color="auto"/>
                <w:bottom w:val="none" w:sz="0" w:space="0" w:color="auto"/>
                <w:right w:val="none" w:sz="0" w:space="0" w:color="auto"/>
              </w:divBdr>
            </w:div>
          </w:divsChild>
        </w:div>
        <w:div w:id="706486734">
          <w:marLeft w:val="0"/>
          <w:marRight w:val="0"/>
          <w:marTop w:val="0"/>
          <w:marBottom w:val="0"/>
          <w:divBdr>
            <w:top w:val="none" w:sz="0" w:space="0" w:color="auto"/>
            <w:left w:val="none" w:sz="0" w:space="0" w:color="auto"/>
            <w:bottom w:val="none" w:sz="0" w:space="0" w:color="auto"/>
            <w:right w:val="none" w:sz="0" w:space="0" w:color="auto"/>
          </w:divBdr>
          <w:divsChild>
            <w:div w:id="866867131">
              <w:marLeft w:val="0"/>
              <w:marRight w:val="0"/>
              <w:marTop w:val="0"/>
              <w:marBottom w:val="0"/>
              <w:divBdr>
                <w:top w:val="none" w:sz="0" w:space="0" w:color="auto"/>
                <w:left w:val="none" w:sz="0" w:space="0" w:color="auto"/>
                <w:bottom w:val="none" w:sz="0" w:space="0" w:color="auto"/>
                <w:right w:val="none" w:sz="0" w:space="0" w:color="auto"/>
              </w:divBdr>
            </w:div>
            <w:div w:id="1170098129">
              <w:marLeft w:val="0"/>
              <w:marRight w:val="0"/>
              <w:marTop w:val="0"/>
              <w:marBottom w:val="0"/>
              <w:divBdr>
                <w:top w:val="none" w:sz="0" w:space="0" w:color="auto"/>
                <w:left w:val="none" w:sz="0" w:space="0" w:color="auto"/>
                <w:bottom w:val="none" w:sz="0" w:space="0" w:color="auto"/>
                <w:right w:val="none" w:sz="0" w:space="0" w:color="auto"/>
              </w:divBdr>
            </w:div>
          </w:divsChild>
        </w:div>
        <w:div w:id="1313607181">
          <w:marLeft w:val="0"/>
          <w:marRight w:val="0"/>
          <w:marTop w:val="0"/>
          <w:marBottom w:val="0"/>
          <w:divBdr>
            <w:top w:val="none" w:sz="0" w:space="0" w:color="auto"/>
            <w:left w:val="none" w:sz="0" w:space="0" w:color="auto"/>
            <w:bottom w:val="none" w:sz="0" w:space="0" w:color="auto"/>
            <w:right w:val="none" w:sz="0" w:space="0" w:color="auto"/>
          </w:divBdr>
          <w:divsChild>
            <w:div w:id="1952855244">
              <w:marLeft w:val="0"/>
              <w:marRight w:val="0"/>
              <w:marTop w:val="0"/>
              <w:marBottom w:val="0"/>
              <w:divBdr>
                <w:top w:val="none" w:sz="0" w:space="0" w:color="auto"/>
                <w:left w:val="none" w:sz="0" w:space="0" w:color="auto"/>
                <w:bottom w:val="none" w:sz="0" w:space="0" w:color="auto"/>
                <w:right w:val="none" w:sz="0" w:space="0" w:color="auto"/>
              </w:divBdr>
            </w:div>
            <w:div w:id="85929909">
              <w:marLeft w:val="0"/>
              <w:marRight w:val="0"/>
              <w:marTop w:val="0"/>
              <w:marBottom w:val="0"/>
              <w:divBdr>
                <w:top w:val="none" w:sz="0" w:space="0" w:color="auto"/>
                <w:left w:val="none" w:sz="0" w:space="0" w:color="auto"/>
                <w:bottom w:val="none" w:sz="0" w:space="0" w:color="auto"/>
                <w:right w:val="none" w:sz="0" w:space="0" w:color="auto"/>
              </w:divBdr>
            </w:div>
          </w:divsChild>
        </w:div>
        <w:div w:id="1284578492">
          <w:marLeft w:val="0"/>
          <w:marRight w:val="0"/>
          <w:marTop w:val="0"/>
          <w:marBottom w:val="0"/>
          <w:divBdr>
            <w:top w:val="none" w:sz="0" w:space="0" w:color="auto"/>
            <w:left w:val="none" w:sz="0" w:space="0" w:color="auto"/>
            <w:bottom w:val="none" w:sz="0" w:space="0" w:color="auto"/>
            <w:right w:val="none" w:sz="0" w:space="0" w:color="auto"/>
          </w:divBdr>
          <w:divsChild>
            <w:div w:id="314069518">
              <w:marLeft w:val="0"/>
              <w:marRight w:val="0"/>
              <w:marTop w:val="0"/>
              <w:marBottom w:val="0"/>
              <w:divBdr>
                <w:top w:val="none" w:sz="0" w:space="0" w:color="auto"/>
                <w:left w:val="none" w:sz="0" w:space="0" w:color="auto"/>
                <w:bottom w:val="none" w:sz="0" w:space="0" w:color="auto"/>
                <w:right w:val="none" w:sz="0" w:space="0" w:color="auto"/>
              </w:divBdr>
            </w:div>
            <w:div w:id="2039888038">
              <w:marLeft w:val="0"/>
              <w:marRight w:val="0"/>
              <w:marTop w:val="0"/>
              <w:marBottom w:val="0"/>
              <w:divBdr>
                <w:top w:val="none" w:sz="0" w:space="0" w:color="auto"/>
                <w:left w:val="none" w:sz="0" w:space="0" w:color="auto"/>
                <w:bottom w:val="none" w:sz="0" w:space="0" w:color="auto"/>
                <w:right w:val="none" w:sz="0" w:space="0" w:color="auto"/>
              </w:divBdr>
            </w:div>
          </w:divsChild>
        </w:div>
        <w:div w:id="674962689">
          <w:marLeft w:val="0"/>
          <w:marRight w:val="0"/>
          <w:marTop w:val="0"/>
          <w:marBottom w:val="0"/>
          <w:divBdr>
            <w:top w:val="none" w:sz="0" w:space="0" w:color="auto"/>
            <w:left w:val="none" w:sz="0" w:space="0" w:color="auto"/>
            <w:bottom w:val="none" w:sz="0" w:space="0" w:color="auto"/>
            <w:right w:val="none" w:sz="0" w:space="0" w:color="auto"/>
          </w:divBdr>
          <w:divsChild>
            <w:div w:id="1586258159">
              <w:marLeft w:val="0"/>
              <w:marRight w:val="0"/>
              <w:marTop w:val="0"/>
              <w:marBottom w:val="0"/>
              <w:divBdr>
                <w:top w:val="none" w:sz="0" w:space="0" w:color="auto"/>
                <w:left w:val="none" w:sz="0" w:space="0" w:color="auto"/>
                <w:bottom w:val="none" w:sz="0" w:space="0" w:color="auto"/>
                <w:right w:val="none" w:sz="0" w:space="0" w:color="auto"/>
              </w:divBdr>
            </w:div>
            <w:div w:id="1673332841">
              <w:marLeft w:val="0"/>
              <w:marRight w:val="0"/>
              <w:marTop w:val="0"/>
              <w:marBottom w:val="0"/>
              <w:divBdr>
                <w:top w:val="none" w:sz="0" w:space="0" w:color="auto"/>
                <w:left w:val="none" w:sz="0" w:space="0" w:color="auto"/>
                <w:bottom w:val="none" w:sz="0" w:space="0" w:color="auto"/>
                <w:right w:val="none" w:sz="0" w:space="0" w:color="auto"/>
              </w:divBdr>
            </w:div>
          </w:divsChild>
        </w:div>
        <w:div w:id="375395944">
          <w:marLeft w:val="0"/>
          <w:marRight w:val="0"/>
          <w:marTop w:val="0"/>
          <w:marBottom w:val="0"/>
          <w:divBdr>
            <w:top w:val="none" w:sz="0" w:space="0" w:color="auto"/>
            <w:left w:val="none" w:sz="0" w:space="0" w:color="auto"/>
            <w:bottom w:val="none" w:sz="0" w:space="0" w:color="auto"/>
            <w:right w:val="none" w:sz="0" w:space="0" w:color="auto"/>
          </w:divBdr>
          <w:divsChild>
            <w:div w:id="885679273">
              <w:marLeft w:val="0"/>
              <w:marRight w:val="0"/>
              <w:marTop w:val="0"/>
              <w:marBottom w:val="0"/>
              <w:divBdr>
                <w:top w:val="none" w:sz="0" w:space="0" w:color="auto"/>
                <w:left w:val="none" w:sz="0" w:space="0" w:color="auto"/>
                <w:bottom w:val="none" w:sz="0" w:space="0" w:color="auto"/>
                <w:right w:val="none" w:sz="0" w:space="0" w:color="auto"/>
              </w:divBdr>
            </w:div>
            <w:div w:id="1290435106">
              <w:marLeft w:val="0"/>
              <w:marRight w:val="0"/>
              <w:marTop w:val="0"/>
              <w:marBottom w:val="0"/>
              <w:divBdr>
                <w:top w:val="none" w:sz="0" w:space="0" w:color="auto"/>
                <w:left w:val="none" w:sz="0" w:space="0" w:color="auto"/>
                <w:bottom w:val="none" w:sz="0" w:space="0" w:color="auto"/>
                <w:right w:val="none" w:sz="0" w:space="0" w:color="auto"/>
              </w:divBdr>
            </w:div>
          </w:divsChild>
        </w:div>
        <w:div w:id="1872767956">
          <w:marLeft w:val="0"/>
          <w:marRight w:val="0"/>
          <w:marTop w:val="0"/>
          <w:marBottom w:val="0"/>
          <w:divBdr>
            <w:top w:val="none" w:sz="0" w:space="0" w:color="auto"/>
            <w:left w:val="none" w:sz="0" w:space="0" w:color="auto"/>
            <w:bottom w:val="none" w:sz="0" w:space="0" w:color="auto"/>
            <w:right w:val="none" w:sz="0" w:space="0" w:color="auto"/>
          </w:divBdr>
          <w:divsChild>
            <w:div w:id="445974427">
              <w:marLeft w:val="0"/>
              <w:marRight w:val="0"/>
              <w:marTop w:val="0"/>
              <w:marBottom w:val="0"/>
              <w:divBdr>
                <w:top w:val="none" w:sz="0" w:space="0" w:color="auto"/>
                <w:left w:val="none" w:sz="0" w:space="0" w:color="auto"/>
                <w:bottom w:val="none" w:sz="0" w:space="0" w:color="auto"/>
                <w:right w:val="none" w:sz="0" w:space="0" w:color="auto"/>
              </w:divBdr>
            </w:div>
            <w:div w:id="1017317429">
              <w:marLeft w:val="0"/>
              <w:marRight w:val="0"/>
              <w:marTop w:val="0"/>
              <w:marBottom w:val="0"/>
              <w:divBdr>
                <w:top w:val="none" w:sz="0" w:space="0" w:color="auto"/>
                <w:left w:val="none" w:sz="0" w:space="0" w:color="auto"/>
                <w:bottom w:val="none" w:sz="0" w:space="0" w:color="auto"/>
                <w:right w:val="none" w:sz="0" w:space="0" w:color="auto"/>
              </w:divBdr>
            </w:div>
          </w:divsChild>
        </w:div>
        <w:div w:id="1624655159">
          <w:marLeft w:val="0"/>
          <w:marRight w:val="0"/>
          <w:marTop w:val="0"/>
          <w:marBottom w:val="0"/>
          <w:divBdr>
            <w:top w:val="none" w:sz="0" w:space="0" w:color="auto"/>
            <w:left w:val="none" w:sz="0" w:space="0" w:color="auto"/>
            <w:bottom w:val="none" w:sz="0" w:space="0" w:color="auto"/>
            <w:right w:val="none" w:sz="0" w:space="0" w:color="auto"/>
          </w:divBdr>
          <w:divsChild>
            <w:div w:id="1769156242">
              <w:marLeft w:val="0"/>
              <w:marRight w:val="0"/>
              <w:marTop w:val="0"/>
              <w:marBottom w:val="0"/>
              <w:divBdr>
                <w:top w:val="none" w:sz="0" w:space="0" w:color="auto"/>
                <w:left w:val="none" w:sz="0" w:space="0" w:color="auto"/>
                <w:bottom w:val="none" w:sz="0" w:space="0" w:color="auto"/>
                <w:right w:val="none" w:sz="0" w:space="0" w:color="auto"/>
              </w:divBdr>
            </w:div>
            <w:div w:id="671760351">
              <w:marLeft w:val="0"/>
              <w:marRight w:val="0"/>
              <w:marTop w:val="0"/>
              <w:marBottom w:val="0"/>
              <w:divBdr>
                <w:top w:val="none" w:sz="0" w:space="0" w:color="auto"/>
                <w:left w:val="none" w:sz="0" w:space="0" w:color="auto"/>
                <w:bottom w:val="none" w:sz="0" w:space="0" w:color="auto"/>
                <w:right w:val="none" w:sz="0" w:space="0" w:color="auto"/>
              </w:divBdr>
            </w:div>
          </w:divsChild>
        </w:div>
        <w:div w:id="1955863533">
          <w:marLeft w:val="0"/>
          <w:marRight w:val="0"/>
          <w:marTop w:val="0"/>
          <w:marBottom w:val="0"/>
          <w:divBdr>
            <w:top w:val="none" w:sz="0" w:space="0" w:color="auto"/>
            <w:left w:val="none" w:sz="0" w:space="0" w:color="auto"/>
            <w:bottom w:val="none" w:sz="0" w:space="0" w:color="auto"/>
            <w:right w:val="none" w:sz="0" w:space="0" w:color="auto"/>
          </w:divBdr>
          <w:divsChild>
            <w:div w:id="1952936294">
              <w:marLeft w:val="0"/>
              <w:marRight w:val="0"/>
              <w:marTop w:val="0"/>
              <w:marBottom w:val="0"/>
              <w:divBdr>
                <w:top w:val="none" w:sz="0" w:space="0" w:color="auto"/>
                <w:left w:val="none" w:sz="0" w:space="0" w:color="auto"/>
                <w:bottom w:val="none" w:sz="0" w:space="0" w:color="auto"/>
                <w:right w:val="none" w:sz="0" w:space="0" w:color="auto"/>
              </w:divBdr>
            </w:div>
            <w:div w:id="1951627185">
              <w:marLeft w:val="0"/>
              <w:marRight w:val="0"/>
              <w:marTop w:val="0"/>
              <w:marBottom w:val="0"/>
              <w:divBdr>
                <w:top w:val="none" w:sz="0" w:space="0" w:color="auto"/>
                <w:left w:val="none" w:sz="0" w:space="0" w:color="auto"/>
                <w:bottom w:val="none" w:sz="0" w:space="0" w:color="auto"/>
                <w:right w:val="none" w:sz="0" w:space="0" w:color="auto"/>
              </w:divBdr>
            </w:div>
          </w:divsChild>
        </w:div>
        <w:div w:id="1887333093">
          <w:marLeft w:val="0"/>
          <w:marRight w:val="0"/>
          <w:marTop w:val="0"/>
          <w:marBottom w:val="0"/>
          <w:divBdr>
            <w:top w:val="none" w:sz="0" w:space="0" w:color="auto"/>
            <w:left w:val="none" w:sz="0" w:space="0" w:color="auto"/>
            <w:bottom w:val="none" w:sz="0" w:space="0" w:color="auto"/>
            <w:right w:val="none" w:sz="0" w:space="0" w:color="auto"/>
          </w:divBdr>
          <w:divsChild>
            <w:div w:id="1442993061">
              <w:marLeft w:val="0"/>
              <w:marRight w:val="0"/>
              <w:marTop w:val="0"/>
              <w:marBottom w:val="0"/>
              <w:divBdr>
                <w:top w:val="none" w:sz="0" w:space="0" w:color="auto"/>
                <w:left w:val="none" w:sz="0" w:space="0" w:color="auto"/>
                <w:bottom w:val="none" w:sz="0" w:space="0" w:color="auto"/>
                <w:right w:val="none" w:sz="0" w:space="0" w:color="auto"/>
              </w:divBdr>
            </w:div>
          </w:divsChild>
        </w:div>
        <w:div w:id="810175561">
          <w:marLeft w:val="0"/>
          <w:marRight w:val="0"/>
          <w:marTop w:val="0"/>
          <w:marBottom w:val="0"/>
          <w:divBdr>
            <w:top w:val="none" w:sz="0" w:space="0" w:color="auto"/>
            <w:left w:val="none" w:sz="0" w:space="0" w:color="auto"/>
            <w:bottom w:val="none" w:sz="0" w:space="0" w:color="auto"/>
            <w:right w:val="none" w:sz="0" w:space="0" w:color="auto"/>
          </w:divBdr>
          <w:divsChild>
            <w:div w:id="2107192332">
              <w:marLeft w:val="0"/>
              <w:marRight w:val="0"/>
              <w:marTop w:val="0"/>
              <w:marBottom w:val="0"/>
              <w:divBdr>
                <w:top w:val="none" w:sz="0" w:space="0" w:color="auto"/>
                <w:left w:val="none" w:sz="0" w:space="0" w:color="auto"/>
                <w:bottom w:val="none" w:sz="0" w:space="0" w:color="auto"/>
                <w:right w:val="none" w:sz="0" w:space="0" w:color="auto"/>
              </w:divBdr>
            </w:div>
            <w:div w:id="1096249203">
              <w:marLeft w:val="0"/>
              <w:marRight w:val="0"/>
              <w:marTop w:val="0"/>
              <w:marBottom w:val="0"/>
              <w:divBdr>
                <w:top w:val="none" w:sz="0" w:space="0" w:color="auto"/>
                <w:left w:val="none" w:sz="0" w:space="0" w:color="auto"/>
                <w:bottom w:val="none" w:sz="0" w:space="0" w:color="auto"/>
                <w:right w:val="none" w:sz="0" w:space="0" w:color="auto"/>
              </w:divBdr>
            </w:div>
          </w:divsChild>
        </w:div>
        <w:div w:id="2123726269">
          <w:marLeft w:val="0"/>
          <w:marRight w:val="0"/>
          <w:marTop w:val="0"/>
          <w:marBottom w:val="0"/>
          <w:divBdr>
            <w:top w:val="none" w:sz="0" w:space="0" w:color="auto"/>
            <w:left w:val="none" w:sz="0" w:space="0" w:color="auto"/>
            <w:bottom w:val="none" w:sz="0" w:space="0" w:color="auto"/>
            <w:right w:val="none" w:sz="0" w:space="0" w:color="auto"/>
          </w:divBdr>
          <w:divsChild>
            <w:div w:id="445976433">
              <w:marLeft w:val="0"/>
              <w:marRight w:val="0"/>
              <w:marTop w:val="0"/>
              <w:marBottom w:val="0"/>
              <w:divBdr>
                <w:top w:val="none" w:sz="0" w:space="0" w:color="auto"/>
                <w:left w:val="none" w:sz="0" w:space="0" w:color="auto"/>
                <w:bottom w:val="none" w:sz="0" w:space="0" w:color="auto"/>
                <w:right w:val="none" w:sz="0" w:space="0" w:color="auto"/>
              </w:divBdr>
            </w:div>
            <w:div w:id="1674717327">
              <w:marLeft w:val="0"/>
              <w:marRight w:val="0"/>
              <w:marTop w:val="0"/>
              <w:marBottom w:val="0"/>
              <w:divBdr>
                <w:top w:val="none" w:sz="0" w:space="0" w:color="auto"/>
                <w:left w:val="none" w:sz="0" w:space="0" w:color="auto"/>
                <w:bottom w:val="none" w:sz="0" w:space="0" w:color="auto"/>
                <w:right w:val="none" w:sz="0" w:space="0" w:color="auto"/>
              </w:divBdr>
            </w:div>
          </w:divsChild>
        </w:div>
        <w:div w:id="1089501545">
          <w:marLeft w:val="0"/>
          <w:marRight w:val="0"/>
          <w:marTop w:val="0"/>
          <w:marBottom w:val="0"/>
          <w:divBdr>
            <w:top w:val="none" w:sz="0" w:space="0" w:color="auto"/>
            <w:left w:val="none" w:sz="0" w:space="0" w:color="auto"/>
            <w:bottom w:val="none" w:sz="0" w:space="0" w:color="auto"/>
            <w:right w:val="none" w:sz="0" w:space="0" w:color="auto"/>
          </w:divBdr>
          <w:divsChild>
            <w:div w:id="1963921566">
              <w:marLeft w:val="0"/>
              <w:marRight w:val="0"/>
              <w:marTop w:val="0"/>
              <w:marBottom w:val="0"/>
              <w:divBdr>
                <w:top w:val="none" w:sz="0" w:space="0" w:color="auto"/>
                <w:left w:val="none" w:sz="0" w:space="0" w:color="auto"/>
                <w:bottom w:val="none" w:sz="0" w:space="0" w:color="auto"/>
                <w:right w:val="none" w:sz="0" w:space="0" w:color="auto"/>
              </w:divBdr>
            </w:div>
            <w:div w:id="388118563">
              <w:marLeft w:val="0"/>
              <w:marRight w:val="0"/>
              <w:marTop w:val="0"/>
              <w:marBottom w:val="0"/>
              <w:divBdr>
                <w:top w:val="none" w:sz="0" w:space="0" w:color="auto"/>
                <w:left w:val="none" w:sz="0" w:space="0" w:color="auto"/>
                <w:bottom w:val="none" w:sz="0" w:space="0" w:color="auto"/>
                <w:right w:val="none" w:sz="0" w:space="0" w:color="auto"/>
              </w:divBdr>
            </w:div>
          </w:divsChild>
        </w:div>
        <w:div w:id="1186091413">
          <w:marLeft w:val="0"/>
          <w:marRight w:val="0"/>
          <w:marTop w:val="0"/>
          <w:marBottom w:val="0"/>
          <w:divBdr>
            <w:top w:val="none" w:sz="0" w:space="0" w:color="auto"/>
            <w:left w:val="none" w:sz="0" w:space="0" w:color="auto"/>
            <w:bottom w:val="none" w:sz="0" w:space="0" w:color="auto"/>
            <w:right w:val="none" w:sz="0" w:space="0" w:color="auto"/>
          </w:divBdr>
          <w:divsChild>
            <w:div w:id="1815443683">
              <w:marLeft w:val="0"/>
              <w:marRight w:val="0"/>
              <w:marTop w:val="0"/>
              <w:marBottom w:val="0"/>
              <w:divBdr>
                <w:top w:val="none" w:sz="0" w:space="0" w:color="auto"/>
                <w:left w:val="none" w:sz="0" w:space="0" w:color="auto"/>
                <w:bottom w:val="none" w:sz="0" w:space="0" w:color="auto"/>
                <w:right w:val="none" w:sz="0" w:space="0" w:color="auto"/>
              </w:divBdr>
            </w:div>
          </w:divsChild>
        </w:div>
        <w:div w:id="1128007938">
          <w:marLeft w:val="0"/>
          <w:marRight w:val="0"/>
          <w:marTop w:val="0"/>
          <w:marBottom w:val="0"/>
          <w:divBdr>
            <w:top w:val="none" w:sz="0" w:space="0" w:color="auto"/>
            <w:left w:val="none" w:sz="0" w:space="0" w:color="auto"/>
            <w:bottom w:val="none" w:sz="0" w:space="0" w:color="auto"/>
            <w:right w:val="none" w:sz="0" w:space="0" w:color="auto"/>
          </w:divBdr>
          <w:divsChild>
            <w:div w:id="1315836579">
              <w:marLeft w:val="0"/>
              <w:marRight w:val="0"/>
              <w:marTop w:val="0"/>
              <w:marBottom w:val="0"/>
              <w:divBdr>
                <w:top w:val="none" w:sz="0" w:space="0" w:color="auto"/>
                <w:left w:val="none" w:sz="0" w:space="0" w:color="auto"/>
                <w:bottom w:val="none" w:sz="0" w:space="0" w:color="auto"/>
                <w:right w:val="none" w:sz="0" w:space="0" w:color="auto"/>
              </w:divBdr>
            </w:div>
            <w:div w:id="337732587">
              <w:marLeft w:val="0"/>
              <w:marRight w:val="0"/>
              <w:marTop w:val="0"/>
              <w:marBottom w:val="0"/>
              <w:divBdr>
                <w:top w:val="none" w:sz="0" w:space="0" w:color="auto"/>
                <w:left w:val="none" w:sz="0" w:space="0" w:color="auto"/>
                <w:bottom w:val="none" w:sz="0" w:space="0" w:color="auto"/>
                <w:right w:val="none" w:sz="0" w:space="0" w:color="auto"/>
              </w:divBdr>
            </w:div>
          </w:divsChild>
        </w:div>
        <w:div w:id="616448221">
          <w:marLeft w:val="0"/>
          <w:marRight w:val="0"/>
          <w:marTop w:val="0"/>
          <w:marBottom w:val="0"/>
          <w:divBdr>
            <w:top w:val="none" w:sz="0" w:space="0" w:color="auto"/>
            <w:left w:val="none" w:sz="0" w:space="0" w:color="auto"/>
            <w:bottom w:val="none" w:sz="0" w:space="0" w:color="auto"/>
            <w:right w:val="none" w:sz="0" w:space="0" w:color="auto"/>
          </w:divBdr>
          <w:divsChild>
            <w:div w:id="482545936">
              <w:marLeft w:val="0"/>
              <w:marRight w:val="0"/>
              <w:marTop w:val="0"/>
              <w:marBottom w:val="0"/>
              <w:divBdr>
                <w:top w:val="none" w:sz="0" w:space="0" w:color="auto"/>
                <w:left w:val="none" w:sz="0" w:space="0" w:color="auto"/>
                <w:bottom w:val="none" w:sz="0" w:space="0" w:color="auto"/>
                <w:right w:val="none" w:sz="0" w:space="0" w:color="auto"/>
              </w:divBdr>
            </w:div>
            <w:div w:id="316494041">
              <w:marLeft w:val="0"/>
              <w:marRight w:val="0"/>
              <w:marTop w:val="0"/>
              <w:marBottom w:val="0"/>
              <w:divBdr>
                <w:top w:val="none" w:sz="0" w:space="0" w:color="auto"/>
                <w:left w:val="none" w:sz="0" w:space="0" w:color="auto"/>
                <w:bottom w:val="none" w:sz="0" w:space="0" w:color="auto"/>
                <w:right w:val="none" w:sz="0" w:space="0" w:color="auto"/>
              </w:divBdr>
            </w:div>
          </w:divsChild>
        </w:div>
        <w:div w:id="776607936">
          <w:marLeft w:val="0"/>
          <w:marRight w:val="0"/>
          <w:marTop w:val="0"/>
          <w:marBottom w:val="0"/>
          <w:divBdr>
            <w:top w:val="none" w:sz="0" w:space="0" w:color="auto"/>
            <w:left w:val="none" w:sz="0" w:space="0" w:color="auto"/>
            <w:bottom w:val="none" w:sz="0" w:space="0" w:color="auto"/>
            <w:right w:val="none" w:sz="0" w:space="0" w:color="auto"/>
          </w:divBdr>
          <w:divsChild>
            <w:div w:id="152836944">
              <w:marLeft w:val="0"/>
              <w:marRight w:val="0"/>
              <w:marTop w:val="0"/>
              <w:marBottom w:val="0"/>
              <w:divBdr>
                <w:top w:val="none" w:sz="0" w:space="0" w:color="auto"/>
                <w:left w:val="none" w:sz="0" w:space="0" w:color="auto"/>
                <w:bottom w:val="none" w:sz="0" w:space="0" w:color="auto"/>
                <w:right w:val="none" w:sz="0" w:space="0" w:color="auto"/>
              </w:divBdr>
            </w:div>
            <w:div w:id="1575386522">
              <w:marLeft w:val="0"/>
              <w:marRight w:val="0"/>
              <w:marTop w:val="0"/>
              <w:marBottom w:val="0"/>
              <w:divBdr>
                <w:top w:val="none" w:sz="0" w:space="0" w:color="auto"/>
                <w:left w:val="none" w:sz="0" w:space="0" w:color="auto"/>
                <w:bottom w:val="none" w:sz="0" w:space="0" w:color="auto"/>
                <w:right w:val="none" w:sz="0" w:space="0" w:color="auto"/>
              </w:divBdr>
            </w:div>
          </w:divsChild>
        </w:div>
        <w:div w:id="1321273632">
          <w:marLeft w:val="0"/>
          <w:marRight w:val="0"/>
          <w:marTop w:val="0"/>
          <w:marBottom w:val="0"/>
          <w:divBdr>
            <w:top w:val="none" w:sz="0" w:space="0" w:color="auto"/>
            <w:left w:val="none" w:sz="0" w:space="0" w:color="auto"/>
            <w:bottom w:val="none" w:sz="0" w:space="0" w:color="auto"/>
            <w:right w:val="none" w:sz="0" w:space="0" w:color="auto"/>
          </w:divBdr>
          <w:divsChild>
            <w:div w:id="278921393">
              <w:marLeft w:val="0"/>
              <w:marRight w:val="0"/>
              <w:marTop w:val="0"/>
              <w:marBottom w:val="0"/>
              <w:divBdr>
                <w:top w:val="none" w:sz="0" w:space="0" w:color="auto"/>
                <w:left w:val="none" w:sz="0" w:space="0" w:color="auto"/>
                <w:bottom w:val="none" w:sz="0" w:space="0" w:color="auto"/>
                <w:right w:val="none" w:sz="0" w:space="0" w:color="auto"/>
              </w:divBdr>
            </w:div>
            <w:div w:id="2068648920">
              <w:marLeft w:val="0"/>
              <w:marRight w:val="0"/>
              <w:marTop w:val="0"/>
              <w:marBottom w:val="0"/>
              <w:divBdr>
                <w:top w:val="none" w:sz="0" w:space="0" w:color="auto"/>
                <w:left w:val="none" w:sz="0" w:space="0" w:color="auto"/>
                <w:bottom w:val="none" w:sz="0" w:space="0" w:color="auto"/>
                <w:right w:val="none" w:sz="0" w:space="0" w:color="auto"/>
              </w:divBdr>
            </w:div>
          </w:divsChild>
        </w:div>
        <w:div w:id="975645240">
          <w:marLeft w:val="0"/>
          <w:marRight w:val="0"/>
          <w:marTop w:val="0"/>
          <w:marBottom w:val="0"/>
          <w:divBdr>
            <w:top w:val="none" w:sz="0" w:space="0" w:color="auto"/>
            <w:left w:val="none" w:sz="0" w:space="0" w:color="auto"/>
            <w:bottom w:val="none" w:sz="0" w:space="0" w:color="auto"/>
            <w:right w:val="none" w:sz="0" w:space="0" w:color="auto"/>
          </w:divBdr>
          <w:divsChild>
            <w:div w:id="547225798">
              <w:marLeft w:val="0"/>
              <w:marRight w:val="0"/>
              <w:marTop w:val="0"/>
              <w:marBottom w:val="0"/>
              <w:divBdr>
                <w:top w:val="none" w:sz="0" w:space="0" w:color="auto"/>
                <w:left w:val="none" w:sz="0" w:space="0" w:color="auto"/>
                <w:bottom w:val="none" w:sz="0" w:space="0" w:color="auto"/>
                <w:right w:val="none" w:sz="0" w:space="0" w:color="auto"/>
              </w:divBdr>
            </w:div>
            <w:div w:id="1069379340">
              <w:marLeft w:val="0"/>
              <w:marRight w:val="0"/>
              <w:marTop w:val="0"/>
              <w:marBottom w:val="0"/>
              <w:divBdr>
                <w:top w:val="none" w:sz="0" w:space="0" w:color="auto"/>
                <w:left w:val="none" w:sz="0" w:space="0" w:color="auto"/>
                <w:bottom w:val="none" w:sz="0" w:space="0" w:color="auto"/>
                <w:right w:val="none" w:sz="0" w:space="0" w:color="auto"/>
              </w:divBdr>
            </w:div>
          </w:divsChild>
        </w:div>
        <w:div w:id="1193495194">
          <w:marLeft w:val="0"/>
          <w:marRight w:val="0"/>
          <w:marTop w:val="0"/>
          <w:marBottom w:val="0"/>
          <w:divBdr>
            <w:top w:val="none" w:sz="0" w:space="0" w:color="auto"/>
            <w:left w:val="none" w:sz="0" w:space="0" w:color="auto"/>
            <w:bottom w:val="none" w:sz="0" w:space="0" w:color="auto"/>
            <w:right w:val="none" w:sz="0" w:space="0" w:color="auto"/>
          </w:divBdr>
          <w:divsChild>
            <w:div w:id="1250848204">
              <w:marLeft w:val="0"/>
              <w:marRight w:val="0"/>
              <w:marTop w:val="0"/>
              <w:marBottom w:val="0"/>
              <w:divBdr>
                <w:top w:val="none" w:sz="0" w:space="0" w:color="auto"/>
                <w:left w:val="none" w:sz="0" w:space="0" w:color="auto"/>
                <w:bottom w:val="none" w:sz="0" w:space="0" w:color="auto"/>
                <w:right w:val="none" w:sz="0" w:space="0" w:color="auto"/>
              </w:divBdr>
            </w:div>
            <w:div w:id="1451823924">
              <w:marLeft w:val="0"/>
              <w:marRight w:val="0"/>
              <w:marTop w:val="0"/>
              <w:marBottom w:val="0"/>
              <w:divBdr>
                <w:top w:val="none" w:sz="0" w:space="0" w:color="auto"/>
                <w:left w:val="none" w:sz="0" w:space="0" w:color="auto"/>
                <w:bottom w:val="none" w:sz="0" w:space="0" w:color="auto"/>
                <w:right w:val="none" w:sz="0" w:space="0" w:color="auto"/>
              </w:divBdr>
            </w:div>
          </w:divsChild>
        </w:div>
        <w:div w:id="1213467946">
          <w:marLeft w:val="0"/>
          <w:marRight w:val="0"/>
          <w:marTop w:val="0"/>
          <w:marBottom w:val="0"/>
          <w:divBdr>
            <w:top w:val="none" w:sz="0" w:space="0" w:color="auto"/>
            <w:left w:val="none" w:sz="0" w:space="0" w:color="auto"/>
            <w:bottom w:val="none" w:sz="0" w:space="0" w:color="auto"/>
            <w:right w:val="none" w:sz="0" w:space="0" w:color="auto"/>
          </w:divBdr>
          <w:divsChild>
            <w:div w:id="519781053">
              <w:marLeft w:val="0"/>
              <w:marRight w:val="0"/>
              <w:marTop w:val="0"/>
              <w:marBottom w:val="0"/>
              <w:divBdr>
                <w:top w:val="none" w:sz="0" w:space="0" w:color="auto"/>
                <w:left w:val="none" w:sz="0" w:space="0" w:color="auto"/>
                <w:bottom w:val="none" w:sz="0" w:space="0" w:color="auto"/>
                <w:right w:val="none" w:sz="0" w:space="0" w:color="auto"/>
              </w:divBdr>
            </w:div>
            <w:div w:id="1912346477">
              <w:marLeft w:val="0"/>
              <w:marRight w:val="0"/>
              <w:marTop w:val="0"/>
              <w:marBottom w:val="0"/>
              <w:divBdr>
                <w:top w:val="none" w:sz="0" w:space="0" w:color="auto"/>
                <w:left w:val="none" w:sz="0" w:space="0" w:color="auto"/>
                <w:bottom w:val="none" w:sz="0" w:space="0" w:color="auto"/>
                <w:right w:val="none" w:sz="0" w:space="0" w:color="auto"/>
              </w:divBdr>
            </w:div>
          </w:divsChild>
        </w:div>
        <w:div w:id="397438119">
          <w:marLeft w:val="0"/>
          <w:marRight w:val="0"/>
          <w:marTop w:val="0"/>
          <w:marBottom w:val="0"/>
          <w:divBdr>
            <w:top w:val="none" w:sz="0" w:space="0" w:color="auto"/>
            <w:left w:val="none" w:sz="0" w:space="0" w:color="auto"/>
            <w:bottom w:val="none" w:sz="0" w:space="0" w:color="auto"/>
            <w:right w:val="none" w:sz="0" w:space="0" w:color="auto"/>
          </w:divBdr>
          <w:divsChild>
            <w:div w:id="2117601948">
              <w:marLeft w:val="0"/>
              <w:marRight w:val="0"/>
              <w:marTop w:val="0"/>
              <w:marBottom w:val="0"/>
              <w:divBdr>
                <w:top w:val="none" w:sz="0" w:space="0" w:color="auto"/>
                <w:left w:val="none" w:sz="0" w:space="0" w:color="auto"/>
                <w:bottom w:val="none" w:sz="0" w:space="0" w:color="auto"/>
                <w:right w:val="none" w:sz="0" w:space="0" w:color="auto"/>
              </w:divBdr>
            </w:div>
            <w:div w:id="437606579">
              <w:marLeft w:val="0"/>
              <w:marRight w:val="0"/>
              <w:marTop w:val="0"/>
              <w:marBottom w:val="0"/>
              <w:divBdr>
                <w:top w:val="none" w:sz="0" w:space="0" w:color="auto"/>
                <w:left w:val="none" w:sz="0" w:space="0" w:color="auto"/>
                <w:bottom w:val="none" w:sz="0" w:space="0" w:color="auto"/>
                <w:right w:val="none" w:sz="0" w:space="0" w:color="auto"/>
              </w:divBdr>
            </w:div>
            <w:div w:id="2053573356">
              <w:marLeft w:val="0"/>
              <w:marRight w:val="0"/>
              <w:marTop w:val="0"/>
              <w:marBottom w:val="0"/>
              <w:divBdr>
                <w:top w:val="none" w:sz="0" w:space="0" w:color="auto"/>
                <w:left w:val="none" w:sz="0" w:space="0" w:color="auto"/>
                <w:bottom w:val="none" w:sz="0" w:space="0" w:color="auto"/>
                <w:right w:val="none" w:sz="0" w:space="0" w:color="auto"/>
              </w:divBdr>
            </w:div>
          </w:divsChild>
        </w:div>
        <w:div w:id="1083448869">
          <w:marLeft w:val="0"/>
          <w:marRight w:val="0"/>
          <w:marTop w:val="0"/>
          <w:marBottom w:val="0"/>
          <w:divBdr>
            <w:top w:val="none" w:sz="0" w:space="0" w:color="auto"/>
            <w:left w:val="none" w:sz="0" w:space="0" w:color="auto"/>
            <w:bottom w:val="none" w:sz="0" w:space="0" w:color="auto"/>
            <w:right w:val="none" w:sz="0" w:space="0" w:color="auto"/>
          </w:divBdr>
          <w:divsChild>
            <w:div w:id="2091921904">
              <w:marLeft w:val="0"/>
              <w:marRight w:val="0"/>
              <w:marTop w:val="0"/>
              <w:marBottom w:val="0"/>
              <w:divBdr>
                <w:top w:val="none" w:sz="0" w:space="0" w:color="auto"/>
                <w:left w:val="none" w:sz="0" w:space="0" w:color="auto"/>
                <w:bottom w:val="none" w:sz="0" w:space="0" w:color="auto"/>
                <w:right w:val="none" w:sz="0" w:space="0" w:color="auto"/>
              </w:divBdr>
            </w:div>
            <w:div w:id="1752197706">
              <w:marLeft w:val="0"/>
              <w:marRight w:val="0"/>
              <w:marTop w:val="0"/>
              <w:marBottom w:val="0"/>
              <w:divBdr>
                <w:top w:val="none" w:sz="0" w:space="0" w:color="auto"/>
                <w:left w:val="none" w:sz="0" w:space="0" w:color="auto"/>
                <w:bottom w:val="none" w:sz="0" w:space="0" w:color="auto"/>
                <w:right w:val="none" w:sz="0" w:space="0" w:color="auto"/>
              </w:divBdr>
            </w:div>
          </w:divsChild>
        </w:div>
        <w:div w:id="1079212306">
          <w:marLeft w:val="0"/>
          <w:marRight w:val="0"/>
          <w:marTop w:val="0"/>
          <w:marBottom w:val="0"/>
          <w:divBdr>
            <w:top w:val="none" w:sz="0" w:space="0" w:color="auto"/>
            <w:left w:val="none" w:sz="0" w:space="0" w:color="auto"/>
            <w:bottom w:val="none" w:sz="0" w:space="0" w:color="auto"/>
            <w:right w:val="none" w:sz="0" w:space="0" w:color="auto"/>
          </w:divBdr>
          <w:divsChild>
            <w:div w:id="2103790704">
              <w:marLeft w:val="0"/>
              <w:marRight w:val="0"/>
              <w:marTop w:val="0"/>
              <w:marBottom w:val="0"/>
              <w:divBdr>
                <w:top w:val="none" w:sz="0" w:space="0" w:color="auto"/>
                <w:left w:val="none" w:sz="0" w:space="0" w:color="auto"/>
                <w:bottom w:val="none" w:sz="0" w:space="0" w:color="auto"/>
                <w:right w:val="none" w:sz="0" w:space="0" w:color="auto"/>
              </w:divBdr>
            </w:div>
            <w:div w:id="1910580011">
              <w:marLeft w:val="0"/>
              <w:marRight w:val="0"/>
              <w:marTop w:val="0"/>
              <w:marBottom w:val="0"/>
              <w:divBdr>
                <w:top w:val="none" w:sz="0" w:space="0" w:color="auto"/>
                <w:left w:val="none" w:sz="0" w:space="0" w:color="auto"/>
                <w:bottom w:val="none" w:sz="0" w:space="0" w:color="auto"/>
                <w:right w:val="none" w:sz="0" w:space="0" w:color="auto"/>
              </w:divBdr>
            </w:div>
          </w:divsChild>
        </w:div>
        <w:div w:id="309944150">
          <w:marLeft w:val="0"/>
          <w:marRight w:val="0"/>
          <w:marTop w:val="0"/>
          <w:marBottom w:val="0"/>
          <w:divBdr>
            <w:top w:val="none" w:sz="0" w:space="0" w:color="auto"/>
            <w:left w:val="none" w:sz="0" w:space="0" w:color="auto"/>
            <w:bottom w:val="none" w:sz="0" w:space="0" w:color="auto"/>
            <w:right w:val="none" w:sz="0" w:space="0" w:color="auto"/>
          </w:divBdr>
          <w:divsChild>
            <w:div w:id="1585144669">
              <w:marLeft w:val="0"/>
              <w:marRight w:val="0"/>
              <w:marTop w:val="0"/>
              <w:marBottom w:val="0"/>
              <w:divBdr>
                <w:top w:val="none" w:sz="0" w:space="0" w:color="auto"/>
                <w:left w:val="none" w:sz="0" w:space="0" w:color="auto"/>
                <w:bottom w:val="none" w:sz="0" w:space="0" w:color="auto"/>
                <w:right w:val="none" w:sz="0" w:space="0" w:color="auto"/>
              </w:divBdr>
            </w:div>
          </w:divsChild>
        </w:div>
        <w:div w:id="1958834784">
          <w:marLeft w:val="0"/>
          <w:marRight w:val="0"/>
          <w:marTop w:val="0"/>
          <w:marBottom w:val="0"/>
          <w:divBdr>
            <w:top w:val="none" w:sz="0" w:space="0" w:color="auto"/>
            <w:left w:val="none" w:sz="0" w:space="0" w:color="auto"/>
            <w:bottom w:val="none" w:sz="0" w:space="0" w:color="auto"/>
            <w:right w:val="none" w:sz="0" w:space="0" w:color="auto"/>
          </w:divBdr>
          <w:divsChild>
            <w:div w:id="265770953">
              <w:marLeft w:val="0"/>
              <w:marRight w:val="0"/>
              <w:marTop w:val="0"/>
              <w:marBottom w:val="0"/>
              <w:divBdr>
                <w:top w:val="none" w:sz="0" w:space="0" w:color="auto"/>
                <w:left w:val="none" w:sz="0" w:space="0" w:color="auto"/>
                <w:bottom w:val="none" w:sz="0" w:space="0" w:color="auto"/>
                <w:right w:val="none" w:sz="0" w:space="0" w:color="auto"/>
              </w:divBdr>
            </w:div>
            <w:div w:id="1323046907">
              <w:marLeft w:val="0"/>
              <w:marRight w:val="0"/>
              <w:marTop w:val="0"/>
              <w:marBottom w:val="0"/>
              <w:divBdr>
                <w:top w:val="none" w:sz="0" w:space="0" w:color="auto"/>
                <w:left w:val="none" w:sz="0" w:space="0" w:color="auto"/>
                <w:bottom w:val="none" w:sz="0" w:space="0" w:color="auto"/>
                <w:right w:val="none" w:sz="0" w:space="0" w:color="auto"/>
              </w:divBdr>
            </w:div>
          </w:divsChild>
        </w:div>
        <w:div w:id="667829615">
          <w:marLeft w:val="0"/>
          <w:marRight w:val="0"/>
          <w:marTop w:val="0"/>
          <w:marBottom w:val="0"/>
          <w:divBdr>
            <w:top w:val="none" w:sz="0" w:space="0" w:color="auto"/>
            <w:left w:val="none" w:sz="0" w:space="0" w:color="auto"/>
            <w:bottom w:val="none" w:sz="0" w:space="0" w:color="auto"/>
            <w:right w:val="none" w:sz="0" w:space="0" w:color="auto"/>
          </w:divBdr>
          <w:divsChild>
            <w:div w:id="2049523196">
              <w:marLeft w:val="0"/>
              <w:marRight w:val="0"/>
              <w:marTop w:val="0"/>
              <w:marBottom w:val="0"/>
              <w:divBdr>
                <w:top w:val="none" w:sz="0" w:space="0" w:color="auto"/>
                <w:left w:val="none" w:sz="0" w:space="0" w:color="auto"/>
                <w:bottom w:val="none" w:sz="0" w:space="0" w:color="auto"/>
                <w:right w:val="none" w:sz="0" w:space="0" w:color="auto"/>
              </w:divBdr>
            </w:div>
            <w:div w:id="407843574">
              <w:marLeft w:val="0"/>
              <w:marRight w:val="0"/>
              <w:marTop w:val="0"/>
              <w:marBottom w:val="0"/>
              <w:divBdr>
                <w:top w:val="none" w:sz="0" w:space="0" w:color="auto"/>
                <w:left w:val="none" w:sz="0" w:space="0" w:color="auto"/>
                <w:bottom w:val="none" w:sz="0" w:space="0" w:color="auto"/>
                <w:right w:val="none" w:sz="0" w:space="0" w:color="auto"/>
              </w:divBdr>
            </w:div>
          </w:divsChild>
        </w:div>
        <w:div w:id="1194460585">
          <w:marLeft w:val="0"/>
          <w:marRight w:val="0"/>
          <w:marTop w:val="0"/>
          <w:marBottom w:val="0"/>
          <w:divBdr>
            <w:top w:val="none" w:sz="0" w:space="0" w:color="auto"/>
            <w:left w:val="none" w:sz="0" w:space="0" w:color="auto"/>
            <w:bottom w:val="none" w:sz="0" w:space="0" w:color="auto"/>
            <w:right w:val="none" w:sz="0" w:space="0" w:color="auto"/>
          </w:divBdr>
          <w:divsChild>
            <w:div w:id="1637292717">
              <w:marLeft w:val="0"/>
              <w:marRight w:val="0"/>
              <w:marTop w:val="0"/>
              <w:marBottom w:val="0"/>
              <w:divBdr>
                <w:top w:val="none" w:sz="0" w:space="0" w:color="auto"/>
                <w:left w:val="none" w:sz="0" w:space="0" w:color="auto"/>
                <w:bottom w:val="none" w:sz="0" w:space="0" w:color="auto"/>
                <w:right w:val="none" w:sz="0" w:space="0" w:color="auto"/>
              </w:divBdr>
            </w:div>
            <w:div w:id="8652763">
              <w:marLeft w:val="0"/>
              <w:marRight w:val="0"/>
              <w:marTop w:val="0"/>
              <w:marBottom w:val="0"/>
              <w:divBdr>
                <w:top w:val="none" w:sz="0" w:space="0" w:color="auto"/>
                <w:left w:val="none" w:sz="0" w:space="0" w:color="auto"/>
                <w:bottom w:val="none" w:sz="0" w:space="0" w:color="auto"/>
                <w:right w:val="none" w:sz="0" w:space="0" w:color="auto"/>
              </w:divBdr>
            </w:div>
            <w:div w:id="1439636690">
              <w:marLeft w:val="0"/>
              <w:marRight w:val="0"/>
              <w:marTop w:val="0"/>
              <w:marBottom w:val="0"/>
              <w:divBdr>
                <w:top w:val="none" w:sz="0" w:space="0" w:color="auto"/>
                <w:left w:val="none" w:sz="0" w:space="0" w:color="auto"/>
                <w:bottom w:val="none" w:sz="0" w:space="0" w:color="auto"/>
                <w:right w:val="none" w:sz="0" w:space="0" w:color="auto"/>
              </w:divBdr>
            </w:div>
          </w:divsChild>
        </w:div>
        <w:div w:id="1779763340">
          <w:marLeft w:val="0"/>
          <w:marRight w:val="0"/>
          <w:marTop w:val="0"/>
          <w:marBottom w:val="0"/>
          <w:divBdr>
            <w:top w:val="none" w:sz="0" w:space="0" w:color="auto"/>
            <w:left w:val="none" w:sz="0" w:space="0" w:color="auto"/>
            <w:bottom w:val="none" w:sz="0" w:space="0" w:color="auto"/>
            <w:right w:val="none" w:sz="0" w:space="0" w:color="auto"/>
          </w:divBdr>
          <w:divsChild>
            <w:div w:id="585967151">
              <w:marLeft w:val="0"/>
              <w:marRight w:val="0"/>
              <w:marTop w:val="0"/>
              <w:marBottom w:val="0"/>
              <w:divBdr>
                <w:top w:val="none" w:sz="0" w:space="0" w:color="auto"/>
                <w:left w:val="none" w:sz="0" w:space="0" w:color="auto"/>
                <w:bottom w:val="none" w:sz="0" w:space="0" w:color="auto"/>
                <w:right w:val="none" w:sz="0" w:space="0" w:color="auto"/>
              </w:divBdr>
            </w:div>
            <w:div w:id="1918249279">
              <w:marLeft w:val="0"/>
              <w:marRight w:val="0"/>
              <w:marTop w:val="0"/>
              <w:marBottom w:val="0"/>
              <w:divBdr>
                <w:top w:val="none" w:sz="0" w:space="0" w:color="auto"/>
                <w:left w:val="none" w:sz="0" w:space="0" w:color="auto"/>
                <w:bottom w:val="none" w:sz="0" w:space="0" w:color="auto"/>
                <w:right w:val="none" w:sz="0" w:space="0" w:color="auto"/>
              </w:divBdr>
            </w:div>
          </w:divsChild>
        </w:div>
        <w:div w:id="138693578">
          <w:marLeft w:val="0"/>
          <w:marRight w:val="0"/>
          <w:marTop w:val="0"/>
          <w:marBottom w:val="0"/>
          <w:divBdr>
            <w:top w:val="none" w:sz="0" w:space="0" w:color="auto"/>
            <w:left w:val="none" w:sz="0" w:space="0" w:color="auto"/>
            <w:bottom w:val="none" w:sz="0" w:space="0" w:color="auto"/>
            <w:right w:val="none" w:sz="0" w:space="0" w:color="auto"/>
          </w:divBdr>
          <w:divsChild>
            <w:div w:id="2010211769">
              <w:marLeft w:val="0"/>
              <w:marRight w:val="0"/>
              <w:marTop w:val="0"/>
              <w:marBottom w:val="0"/>
              <w:divBdr>
                <w:top w:val="none" w:sz="0" w:space="0" w:color="auto"/>
                <w:left w:val="none" w:sz="0" w:space="0" w:color="auto"/>
                <w:bottom w:val="none" w:sz="0" w:space="0" w:color="auto"/>
                <w:right w:val="none" w:sz="0" w:space="0" w:color="auto"/>
              </w:divBdr>
            </w:div>
            <w:div w:id="337584521">
              <w:marLeft w:val="0"/>
              <w:marRight w:val="0"/>
              <w:marTop w:val="0"/>
              <w:marBottom w:val="0"/>
              <w:divBdr>
                <w:top w:val="none" w:sz="0" w:space="0" w:color="auto"/>
                <w:left w:val="none" w:sz="0" w:space="0" w:color="auto"/>
                <w:bottom w:val="none" w:sz="0" w:space="0" w:color="auto"/>
                <w:right w:val="none" w:sz="0" w:space="0" w:color="auto"/>
              </w:divBdr>
            </w:div>
          </w:divsChild>
        </w:div>
        <w:div w:id="1752845364">
          <w:marLeft w:val="0"/>
          <w:marRight w:val="0"/>
          <w:marTop w:val="0"/>
          <w:marBottom w:val="0"/>
          <w:divBdr>
            <w:top w:val="none" w:sz="0" w:space="0" w:color="auto"/>
            <w:left w:val="none" w:sz="0" w:space="0" w:color="auto"/>
            <w:bottom w:val="none" w:sz="0" w:space="0" w:color="auto"/>
            <w:right w:val="none" w:sz="0" w:space="0" w:color="auto"/>
          </w:divBdr>
          <w:divsChild>
            <w:div w:id="870529639">
              <w:marLeft w:val="0"/>
              <w:marRight w:val="0"/>
              <w:marTop w:val="0"/>
              <w:marBottom w:val="0"/>
              <w:divBdr>
                <w:top w:val="none" w:sz="0" w:space="0" w:color="auto"/>
                <w:left w:val="none" w:sz="0" w:space="0" w:color="auto"/>
                <w:bottom w:val="none" w:sz="0" w:space="0" w:color="auto"/>
                <w:right w:val="none" w:sz="0" w:space="0" w:color="auto"/>
              </w:divBdr>
            </w:div>
            <w:div w:id="739325485">
              <w:marLeft w:val="0"/>
              <w:marRight w:val="0"/>
              <w:marTop w:val="0"/>
              <w:marBottom w:val="0"/>
              <w:divBdr>
                <w:top w:val="none" w:sz="0" w:space="0" w:color="auto"/>
                <w:left w:val="none" w:sz="0" w:space="0" w:color="auto"/>
                <w:bottom w:val="none" w:sz="0" w:space="0" w:color="auto"/>
                <w:right w:val="none" w:sz="0" w:space="0" w:color="auto"/>
              </w:divBdr>
            </w:div>
          </w:divsChild>
        </w:div>
        <w:div w:id="331684762">
          <w:marLeft w:val="0"/>
          <w:marRight w:val="0"/>
          <w:marTop w:val="0"/>
          <w:marBottom w:val="0"/>
          <w:divBdr>
            <w:top w:val="none" w:sz="0" w:space="0" w:color="auto"/>
            <w:left w:val="none" w:sz="0" w:space="0" w:color="auto"/>
            <w:bottom w:val="none" w:sz="0" w:space="0" w:color="auto"/>
            <w:right w:val="none" w:sz="0" w:space="0" w:color="auto"/>
          </w:divBdr>
          <w:divsChild>
            <w:div w:id="2139956843">
              <w:marLeft w:val="0"/>
              <w:marRight w:val="0"/>
              <w:marTop w:val="0"/>
              <w:marBottom w:val="0"/>
              <w:divBdr>
                <w:top w:val="none" w:sz="0" w:space="0" w:color="auto"/>
                <w:left w:val="none" w:sz="0" w:space="0" w:color="auto"/>
                <w:bottom w:val="none" w:sz="0" w:space="0" w:color="auto"/>
                <w:right w:val="none" w:sz="0" w:space="0" w:color="auto"/>
              </w:divBdr>
            </w:div>
            <w:div w:id="1892686950">
              <w:marLeft w:val="0"/>
              <w:marRight w:val="0"/>
              <w:marTop w:val="0"/>
              <w:marBottom w:val="0"/>
              <w:divBdr>
                <w:top w:val="none" w:sz="0" w:space="0" w:color="auto"/>
                <w:left w:val="none" w:sz="0" w:space="0" w:color="auto"/>
                <w:bottom w:val="none" w:sz="0" w:space="0" w:color="auto"/>
                <w:right w:val="none" w:sz="0" w:space="0" w:color="auto"/>
              </w:divBdr>
            </w:div>
          </w:divsChild>
        </w:div>
        <w:div w:id="1107887212">
          <w:marLeft w:val="0"/>
          <w:marRight w:val="0"/>
          <w:marTop w:val="0"/>
          <w:marBottom w:val="0"/>
          <w:divBdr>
            <w:top w:val="none" w:sz="0" w:space="0" w:color="auto"/>
            <w:left w:val="none" w:sz="0" w:space="0" w:color="auto"/>
            <w:bottom w:val="none" w:sz="0" w:space="0" w:color="auto"/>
            <w:right w:val="none" w:sz="0" w:space="0" w:color="auto"/>
          </w:divBdr>
          <w:divsChild>
            <w:div w:id="1618440658">
              <w:marLeft w:val="0"/>
              <w:marRight w:val="0"/>
              <w:marTop w:val="0"/>
              <w:marBottom w:val="0"/>
              <w:divBdr>
                <w:top w:val="none" w:sz="0" w:space="0" w:color="auto"/>
                <w:left w:val="none" w:sz="0" w:space="0" w:color="auto"/>
                <w:bottom w:val="none" w:sz="0" w:space="0" w:color="auto"/>
                <w:right w:val="none" w:sz="0" w:space="0" w:color="auto"/>
              </w:divBdr>
            </w:div>
          </w:divsChild>
        </w:div>
        <w:div w:id="98304703">
          <w:marLeft w:val="0"/>
          <w:marRight w:val="0"/>
          <w:marTop w:val="0"/>
          <w:marBottom w:val="0"/>
          <w:divBdr>
            <w:top w:val="none" w:sz="0" w:space="0" w:color="auto"/>
            <w:left w:val="none" w:sz="0" w:space="0" w:color="auto"/>
            <w:bottom w:val="none" w:sz="0" w:space="0" w:color="auto"/>
            <w:right w:val="none" w:sz="0" w:space="0" w:color="auto"/>
          </w:divBdr>
          <w:divsChild>
            <w:div w:id="519320052">
              <w:marLeft w:val="0"/>
              <w:marRight w:val="0"/>
              <w:marTop w:val="0"/>
              <w:marBottom w:val="0"/>
              <w:divBdr>
                <w:top w:val="none" w:sz="0" w:space="0" w:color="auto"/>
                <w:left w:val="none" w:sz="0" w:space="0" w:color="auto"/>
                <w:bottom w:val="none" w:sz="0" w:space="0" w:color="auto"/>
                <w:right w:val="none" w:sz="0" w:space="0" w:color="auto"/>
              </w:divBdr>
            </w:div>
            <w:div w:id="1699702138">
              <w:marLeft w:val="0"/>
              <w:marRight w:val="0"/>
              <w:marTop w:val="0"/>
              <w:marBottom w:val="0"/>
              <w:divBdr>
                <w:top w:val="none" w:sz="0" w:space="0" w:color="auto"/>
                <w:left w:val="none" w:sz="0" w:space="0" w:color="auto"/>
                <w:bottom w:val="none" w:sz="0" w:space="0" w:color="auto"/>
                <w:right w:val="none" w:sz="0" w:space="0" w:color="auto"/>
              </w:divBdr>
            </w:div>
            <w:div w:id="261032570">
              <w:marLeft w:val="0"/>
              <w:marRight w:val="0"/>
              <w:marTop w:val="0"/>
              <w:marBottom w:val="0"/>
              <w:divBdr>
                <w:top w:val="none" w:sz="0" w:space="0" w:color="auto"/>
                <w:left w:val="none" w:sz="0" w:space="0" w:color="auto"/>
                <w:bottom w:val="none" w:sz="0" w:space="0" w:color="auto"/>
                <w:right w:val="none" w:sz="0" w:space="0" w:color="auto"/>
              </w:divBdr>
            </w:div>
          </w:divsChild>
        </w:div>
        <w:div w:id="2048332741">
          <w:marLeft w:val="0"/>
          <w:marRight w:val="0"/>
          <w:marTop w:val="0"/>
          <w:marBottom w:val="0"/>
          <w:divBdr>
            <w:top w:val="none" w:sz="0" w:space="0" w:color="auto"/>
            <w:left w:val="none" w:sz="0" w:space="0" w:color="auto"/>
            <w:bottom w:val="none" w:sz="0" w:space="0" w:color="auto"/>
            <w:right w:val="none" w:sz="0" w:space="0" w:color="auto"/>
          </w:divBdr>
          <w:divsChild>
            <w:div w:id="1859461578">
              <w:marLeft w:val="0"/>
              <w:marRight w:val="0"/>
              <w:marTop w:val="0"/>
              <w:marBottom w:val="0"/>
              <w:divBdr>
                <w:top w:val="none" w:sz="0" w:space="0" w:color="auto"/>
                <w:left w:val="none" w:sz="0" w:space="0" w:color="auto"/>
                <w:bottom w:val="none" w:sz="0" w:space="0" w:color="auto"/>
                <w:right w:val="none" w:sz="0" w:space="0" w:color="auto"/>
              </w:divBdr>
            </w:div>
            <w:div w:id="1477642667">
              <w:marLeft w:val="0"/>
              <w:marRight w:val="0"/>
              <w:marTop w:val="0"/>
              <w:marBottom w:val="0"/>
              <w:divBdr>
                <w:top w:val="none" w:sz="0" w:space="0" w:color="auto"/>
                <w:left w:val="none" w:sz="0" w:space="0" w:color="auto"/>
                <w:bottom w:val="none" w:sz="0" w:space="0" w:color="auto"/>
                <w:right w:val="none" w:sz="0" w:space="0" w:color="auto"/>
              </w:divBdr>
            </w:div>
          </w:divsChild>
        </w:div>
        <w:div w:id="1873807100">
          <w:marLeft w:val="0"/>
          <w:marRight w:val="0"/>
          <w:marTop w:val="0"/>
          <w:marBottom w:val="0"/>
          <w:divBdr>
            <w:top w:val="none" w:sz="0" w:space="0" w:color="auto"/>
            <w:left w:val="none" w:sz="0" w:space="0" w:color="auto"/>
            <w:bottom w:val="none" w:sz="0" w:space="0" w:color="auto"/>
            <w:right w:val="none" w:sz="0" w:space="0" w:color="auto"/>
          </w:divBdr>
          <w:divsChild>
            <w:div w:id="51662111">
              <w:marLeft w:val="0"/>
              <w:marRight w:val="0"/>
              <w:marTop w:val="0"/>
              <w:marBottom w:val="0"/>
              <w:divBdr>
                <w:top w:val="none" w:sz="0" w:space="0" w:color="auto"/>
                <w:left w:val="none" w:sz="0" w:space="0" w:color="auto"/>
                <w:bottom w:val="none" w:sz="0" w:space="0" w:color="auto"/>
                <w:right w:val="none" w:sz="0" w:space="0" w:color="auto"/>
              </w:divBdr>
            </w:div>
            <w:div w:id="941257145">
              <w:marLeft w:val="0"/>
              <w:marRight w:val="0"/>
              <w:marTop w:val="0"/>
              <w:marBottom w:val="0"/>
              <w:divBdr>
                <w:top w:val="none" w:sz="0" w:space="0" w:color="auto"/>
                <w:left w:val="none" w:sz="0" w:space="0" w:color="auto"/>
                <w:bottom w:val="none" w:sz="0" w:space="0" w:color="auto"/>
                <w:right w:val="none" w:sz="0" w:space="0" w:color="auto"/>
              </w:divBdr>
            </w:div>
          </w:divsChild>
        </w:div>
        <w:div w:id="951666063">
          <w:marLeft w:val="0"/>
          <w:marRight w:val="0"/>
          <w:marTop w:val="0"/>
          <w:marBottom w:val="0"/>
          <w:divBdr>
            <w:top w:val="none" w:sz="0" w:space="0" w:color="auto"/>
            <w:left w:val="none" w:sz="0" w:space="0" w:color="auto"/>
            <w:bottom w:val="none" w:sz="0" w:space="0" w:color="auto"/>
            <w:right w:val="none" w:sz="0" w:space="0" w:color="auto"/>
          </w:divBdr>
          <w:divsChild>
            <w:div w:id="113211127">
              <w:marLeft w:val="0"/>
              <w:marRight w:val="0"/>
              <w:marTop w:val="0"/>
              <w:marBottom w:val="0"/>
              <w:divBdr>
                <w:top w:val="none" w:sz="0" w:space="0" w:color="auto"/>
                <w:left w:val="none" w:sz="0" w:space="0" w:color="auto"/>
                <w:bottom w:val="none" w:sz="0" w:space="0" w:color="auto"/>
                <w:right w:val="none" w:sz="0" w:space="0" w:color="auto"/>
              </w:divBdr>
            </w:div>
            <w:div w:id="267929450">
              <w:marLeft w:val="0"/>
              <w:marRight w:val="0"/>
              <w:marTop w:val="0"/>
              <w:marBottom w:val="0"/>
              <w:divBdr>
                <w:top w:val="none" w:sz="0" w:space="0" w:color="auto"/>
                <w:left w:val="none" w:sz="0" w:space="0" w:color="auto"/>
                <w:bottom w:val="none" w:sz="0" w:space="0" w:color="auto"/>
                <w:right w:val="none" w:sz="0" w:space="0" w:color="auto"/>
              </w:divBdr>
            </w:div>
          </w:divsChild>
        </w:div>
        <w:div w:id="1239561910">
          <w:marLeft w:val="0"/>
          <w:marRight w:val="0"/>
          <w:marTop w:val="0"/>
          <w:marBottom w:val="0"/>
          <w:divBdr>
            <w:top w:val="none" w:sz="0" w:space="0" w:color="auto"/>
            <w:left w:val="none" w:sz="0" w:space="0" w:color="auto"/>
            <w:bottom w:val="none" w:sz="0" w:space="0" w:color="auto"/>
            <w:right w:val="none" w:sz="0" w:space="0" w:color="auto"/>
          </w:divBdr>
          <w:divsChild>
            <w:div w:id="780219898">
              <w:marLeft w:val="0"/>
              <w:marRight w:val="0"/>
              <w:marTop w:val="0"/>
              <w:marBottom w:val="0"/>
              <w:divBdr>
                <w:top w:val="none" w:sz="0" w:space="0" w:color="auto"/>
                <w:left w:val="none" w:sz="0" w:space="0" w:color="auto"/>
                <w:bottom w:val="none" w:sz="0" w:space="0" w:color="auto"/>
                <w:right w:val="none" w:sz="0" w:space="0" w:color="auto"/>
              </w:divBdr>
            </w:div>
          </w:divsChild>
        </w:div>
        <w:div w:id="1313293260">
          <w:marLeft w:val="0"/>
          <w:marRight w:val="0"/>
          <w:marTop w:val="0"/>
          <w:marBottom w:val="0"/>
          <w:divBdr>
            <w:top w:val="none" w:sz="0" w:space="0" w:color="auto"/>
            <w:left w:val="none" w:sz="0" w:space="0" w:color="auto"/>
            <w:bottom w:val="none" w:sz="0" w:space="0" w:color="auto"/>
            <w:right w:val="none" w:sz="0" w:space="0" w:color="auto"/>
          </w:divBdr>
          <w:divsChild>
            <w:div w:id="2106728082">
              <w:marLeft w:val="0"/>
              <w:marRight w:val="0"/>
              <w:marTop w:val="0"/>
              <w:marBottom w:val="0"/>
              <w:divBdr>
                <w:top w:val="none" w:sz="0" w:space="0" w:color="auto"/>
                <w:left w:val="none" w:sz="0" w:space="0" w:color="auto"/>
                <w:bottom w:val="none" w:sz="0" w:space="0" w:color="auto"/>
                <w:right w:val="none" w:sz="0" w:space="0" w:color="auto"/>
              </w:divBdr>
            </w:div>
            <w:div w:id="1699551012">
              <w:marLeft w:val="0"/>
              <w:marRight w:val="0"/>
              <w:marTop w:val="0"/>
              <w:marBottom w:val="0"/>
              <w:divBdr>
                <w:top w:val="none" w:sz="0" w:space="0" w:color="auto"/>
                <w:left w:val="none" w:sz="0" w:space="0" w:color="auto"/>
                <w:bottom w:val="none" w:sz="0" w:space="0" w:color="auto"/>
                <w:right w:val="none" w:sz="0" w:space="0" w:color="auto"/>
              </w:divBdr>
            </w:div>
          </w:divsChild>
        </w:div>
        <w:div w:id="1223635804">
          <w:marLeft w:val="0"/>
          <w:marRight w:val="0"/>
          <w:marTop w:val="0"/>
          <w:marBottom w:val="0"/>
          <w:divBdr>
            <w:top w:val="none" w:sz="0" w:space="0" w:color="auto"/>
            <w:left w:val="none" w:sz="0" w:space="0" w:color="auto"/>
            <w:bottom w:val="none" w:sz="0" w:space="0" w:color="auto"/>
            <w:right w:val="none" w:sz="0" w:space="0" w:color="auto"/>
          </w:divBdr>
          <w:divsChild>
            <w:div w:id="407651529">
              <w:marLeft w:val="0"/>
              <w:marRight w:val="0"/>
              <w:marTop w:val="0"/>
              <w:marBottom w:val="0"/>
              <w:divBdr>
                <w:top w:val="none" w:sz="0" w:space="0" w:color="auto"/>
                <w:left w:val="none" w:sz="0" w:space="0" w:color="auto"/>
                <w:bottom w:val="none" w:sz="0" w:space="0" w:color="auto"/>
                <w:right w:val="none" w:sz="0" w:space="0" w:color="auto"/>
              </w:divBdr>
            </w:div>
            <w:div w:id="1667368328">
              <w:marLeft w:val="0"/>
              <w:marRight w:val="0"/>
              <w:marTop w:val="0"/>
              <w:marBottom w:val="0"/>
              <w:divBdr>
                <w:top w:val="none" w:sz="0" w:space="0" w:color="auto"/>
                <w:left w:val="none" w:sz="0" w:space="0" w:color="auto"/>
                <w:bottom w:val="none" w:sz="0" w:space="0" w:color="auto"/>
                <w:right w:val="none" w:sz="0" w:space="0" w:color="auto"/>
              </w:divBdr>
            </w:div>
          </w:divsChild>
        </w:div>
        <w:div w:id="813982219">
          <w:marLeft w:val="0"/>
          <w:marRight w:val="0"/>
          <w:marTop w:val="0"/>
          <w:marBottom w:val="0"/>
          <w:divBdr>
            <w:top w:val="none" w:sz="0" w:space="0" w:color="auto"/>
            <w:left w:val="none" w:sz="0" w:space="0" w:color="auto"/>
            <w:bottom w:val="none" w:sz="0" w:space="0" w:color="auto"/>
            <w:right w:val="none" w:sz="0" w:space="0" w:color="auto"/>
          </w:divBdr>
          <w:divsChild>
            <w:div w:id="1577128069">
              <w:marLeft w:val="0"/>
              <w:marRight w:val="0"/>
              <w:marTop w:val="0"/>
              <w:marBottom w:val="0"/>
              <w:divBdr>
                <w:top w:val="none" w:sz="0" w:space="0" w:color="auto"/>
                <w:left w:val="none" w:sz="0" w:space="0" w:color="auto"/>
                <w:bottom w:val="none" w:sz="0" w:space="0" w:color="auto"/>
                <w:right w:val="none" w:sz="0" w:space="0" w:color="auto"/>
              </w:divBdr>
            </w:div>
            <w:div w:id="1174567579">
              <w:marLeft w:val="0"/>
              <w:marRight w:val="0"/>
              <w:marTop w:val="0"/>
              <w:marBottom w:val="0"/>
              <w:divBdr>
                <w:top w:val="none" w:sz="0" w:space="0" w:color="auto"/>
                <w:left w:val="none" w:sz="0" w:space="0" w:color="auto"/>
                <w:bottom w:val="none" w:sz="0" w:space="0" w:color="auto"/>
                <w:right w:val="none" w:sz="0" w:space="0" w:color="auto"/>
              </w:divBdr>
            </w:div>
          </w:divsChild>
        </w:div>
        <w:div w:id="962661906">
          <w:marLeft w:val="0"/>
          <w:marRight w:val="0"/>
          <w:marTop w:val="0"/>
          <w:marBottom w:val="0"/>
          <w:divBdr>
            <w:top w:val="none" w:sz="0" w:space="0" w:color="auto"/>
            <w:left w:val="none" w:sz="0" w:space="0" w:color="auto"/>
            <w:bottom w:val="none" w:sz="0" w:space="0" w:color="auto"/>
            <w:right w:val="none" w:sz="0" w:space="0" w:color="auto"/>
          </w:divBdr>
          <w:divsChild>
            <w:div w:id="1658419794">
              <w:marLeft w:val="0"/>
              <w:marRight w:val="0"/>
              <w:marTop w:val="0"/>
              <w:marBottom w:val="0"/>
              <w:divBdr>
                <w:top w:val="none" w:sz="0" w:space="0" w:color="auto"/>
                <w:left w:val="none" w:sz="0" w:space="0" w:color="auto"/>
                <w:bottom w:val="none" w:sz="0" w:space="0" w:color="auto"/>
                <w:right w:val="none" w:sz="0" w:space="0" w:color="auto"/>
              </w:divBdr>
            </w:div>
            <w:div w:id="936864975">
              <w:marLeft w:val="0"/>
              <w:marRight w:val="0"/>
              <w:marTop w:val="0"/>
              <w:marBottom w:val="0"/>
              <w:divBdr>
                <w:top w:val="none" w:sz="0" w:space="0" w:color="auto"/>
                <w:left w:val="none" w:sz="0" w:space="0" w:color="auto"/>
                <w:bottom w:val="none" w:sz="0" w:space="0" w:color="auto"/>
                <w:right w:val="none" w:sz="0" w:space="0" w:color="auto"/>
              </w:divBdr>
            </w:div>
            <w:div w:id="1711105900">
              <w:marLeft w:val="0"/>
              <w:marRight w:val="0"/>
              <w:marTop w:val="0"/>
              <w:marBottom w:val="0"/>
              <w:divBdr>
                <w:top w:val="none" w:sz="0" w:space="0" w:color="auto"/>
                <w:left w:val="none" w:sz="0" w:space="0" w:color="auto"/>
                <w:bottom w:val="none" w:sz="0" w:space="0" w:color="auto"/>
                <w:right w:val="none" w:sz="0" w:space="0" w:color="auto"/>
              </w:divBdr>
            </w:div>
          </w:divsChild>
        </w:div>
        <w:div w:id="629940997">
          <w:marLeft w:val="0"/>
          <w:marRight w:val="0"/>
          <w:marTop w:val="0"/>
          <w:marBottom w:val="0"/>
          <w:divBdr>
            <w:top w:val="none" w:sz="0" w:space="0" w:color="auto"/>
            <w:left w:val="none" w:sz="0" w:space="0" w:color="auto"/>
            <w:bottom w:val="none" w:sz="0" w:space="0" w:color="auto"/>
            <w:right w:val="none" w:sz="0" w:space="0" w:color="auto"/>
          </w:divBdr>
          <w:divsChild>
            <w:div w:id="1361974464">
              <w:marLeft w:val="0"/>
              <w:marRight w:val="0"/>
              <w:marTop w:val="0"/>
              <w:marBottom w:val="0"/>
              <w:divBdr>
                <w:top w:val="none" w:sz="0" w:space="0" w:color="auto"/>
                <w:left w:val="none" w:sz="0" w:space="0" w:color="auto"/>
                <w:bottom w:val="none" w:sz="0" w:space="0" w:color="auto"/>
                <w:right w:val="none" w:sz="0" w:space="0" w:color="auto"/>
              </w:divBdr>
            </w:div>
            <w:div w:id="169954734">
              <w:marLeft w:val="0"/>
              <w:marRight w:val="0"/>
              <w:marTop w:val="0"/>
              <w:marBottom w:val="0"/>
              <w:divBdr>
                <w:top w:val="none" w:sz="0" w:space="0" w:color="auto"/>
                <w:left w:val="none" w:sz="0" w:space="0" w:color="auto"/>
                <w:bottom w:val="none" w:sz="0" w:space="0" w:color="auto"/>
                <w:right w:val="none" w:sz="0" w:space="0" w:color="auto"/>
              </w:divBdr>
            </w:div>
          </w:divsChild>
        </w:div>
        <w:div w:id="2036811139">
          <w:marLeft w:val="0"/>
          <w:marRight w:val="0"/>
          <w:marTop w:val="0"/>
          <w:marBottom w:val="0"/>
          <w:divBdr>
            <w:top w:val="none" w:sz="0" w:space="0" w:color="auto"/>
            <w:left w:val="none" w:sz="0" w:space="0" w:color="auto"/>
            <w:bottom w:val="none" w:sz="0" w:space="0" w:color="auto"/>
            <w:right w:val="none" w:sz="0" w:space="0" w:color="auto"/>
          </w:divBdr>
          <w:divsChild>
            <w:div w:id="2083679037">
              <w:marLeft w:val="0"/>
              <w:marRight w:val="0"/>
              <w:marTop w:val="0"/>
              <w:marBottom w:val="0"/>
              <w:divBdr>
                <w:top w:val="none" w:sz="0" w:space="0" w:color="auto"/>
                <w:left w:val="none" w:sz="0" w:space="0" w:color="auto"/>
                <w:bottom w:val="none" w:sz="0" w:space="0" w:color="auto"/>
                <w:right w:val="none" w:sz="0" w:space="0" w:color="auto"/>
              </w:divBdr>
            </w:div>
            <w:div w:id="770320911">
              <w:marLeft w:val="0"/>
              <w:marRight w:val="0"/>
              <w:marTop w:val="0"/>
              <w:marBottom w:val="0"/>
              <w:divBdr>
                <w:top w:val="none" w:sz="0" w:space="0" w:color="auto"/>
                <w:left w:val="none" w:sz="0" w:space="0" w:color="auto"/>
                <w:bottom w:val="none" w:sz="0" w:space="0" w:color="auto"/>
                <w:right w:val="none" w:sz="0" w:space="0" w:color="auto"/>
              </w:divBdr>
            </w:div>
            <w:div w:id="605117836">
              <w:marLeft w:val="0"/>
              <w:marRight w:val="0"/>
              <w:marTop w:val="0"/>
              <w:marBottom w:val="0"/>
              <w:divBdr>
                <w:top w:val="none" w:sz="0" w:space="0" w:color="auto"/>
                <w:left w:val="none" w:sz="0" w:space="0" w:color="auto"/>
                <w:bottom w:val="none" w:sz="0" w:space="0" w:color="auto"/>
                <w:right w:val="none" w:sz="0" w:space="0" w:color="auto"/>
              </w:divBdr>
            </w:div>
          </w:divsChild>
        </w:div>
        <w:div w:id="682435975">
          <w:marLeft w:val="0"/>
          <w:marRight w:val="0"/>
          <w:marTop w:val="0"/>
          <w:marBottom w:val="0"/>
          <w:divBdr>
            <w:top w:val="none" w:sz="0" w:space="0" w:color="auto"/>
            <w:left w:val="none" w:sz="0" w:space="0" w:color="auto"/>
            <w:bottom w:val="none" w:sz="0" w:space="0" w:color="auto"/>
            <w:right w:val="none" w:sz="0" w:space="0" w:color="auto"/>
          </w:divBdr>
          <w:divsChild>
            <w:div w:id="1551184154">
              <w:marLeft w:val="0"/>
              <w:marRight w:val="0"/>
              <w:marTop w:val="0"/>
              <w:marBottom w:val="0"/>
              <w:divBdr>
                <w:top w:val="none" w:sz="0" w:space="0" w:color="auto"/>
                <w:left w:val="none" w:sz="0" w:space="0" w:color="auto"/>
                <w:bottom w:val="none" w:sz="0" w:space="0" w:color="auto"/>
                <w:right w:val="none" w:sz="0" w:space="0" w:color="auto"/>
              </w:divBdr>
            </w:div>
            <w:div w:id="1077020857">
              <w:marLeft w:val="0"/>
              <w:marRight w:val="0"/>
              <w:marTop w:val="0"/>
              <w:marBottom w:val="0"/>
              <w:divBdr>
                <w:top w:val="none" w:sz="0" w:space="0" w:color="auto"/>
                <w:left w:val="none" w:sz="0" w:space="0" w:color="auto"/>
                <w:bottom w:val="none" w:sz="0" w:space="0" w:color="auto"/>
                <w:right w:val="none" w:sz="0" w:space="0" w:color="auto"/>
              </w:divBdr>
            </w:div>
          </w:divsChild>
        </w:div>
        <w:div w:id="2081057620">
          <w:marLeft w:val="0"/>
          <w:marRight w:val="0"/>
          <w:marTop w:val="0"/>
          <w:marBottom w:val="0"/>
          <w:divBdr>
            <w:top w:val="none" w:sz="0" w:space="0" w:color="auto"/>
            <w:left w:val="none" w:sz="0" w:space="0" w:color="auto"/>
            <w:bottom w:val="none" w:sz="0" w:space="0" w:color="auto"/>
            <w:right w:val="none" w:sz="0" w:space="0" w:color="auto"/>
          </w:divBdr>
          <w:divsChild>
            <w:div w:id="1066732371">
              <w:marLeft w:val="0"/>
              <w:marRight w:val="0"/>
              <w:marTop w:val="0"/>
              <w:marBottom w:val="0"/>
              <w:divBdr>
                <w:top w:val="none" w:sz="0" w:space="0" w:color="auto"/>
                <w:left w:val="none" w:sz="0" w:space="0" w:color="auto"/>
                <w:bottom w:val="none" w:sz="0" w:space="0" w:color="auto"/>
                <w:right w:val="none" w:sz="0" w:space="0" w:color="auto"/>
              </w:divBdr>
            </w:div>
          </w:divsChild>
        </w:div>
        <w:div w:id="737946230">
          <w:marLeft w:val="0"/>
          <w:marRight w:val="0"/>
          <w:marTop w:val="0"/>
          <w:marBottom w:val="0"/>
          <w:divBdr>
            <w:top w:val="none" w:sz="0" w:space="0" w:color="auto"/>
            <w:left w:val="none" w:sz="0" w:space="0" w:color="auto"/>
            <w:bottom w:val="none" w:sz="0" w:space="0" w:color="auto"/>
            <w:right w:val="none" w:sz="0" w:space="0" w:color="auto"/>
          </w:divBdr>
          <w:divsChild>
            <w:div w:id="428165945">
              <w:marLeft w:val="0"/>
              <w:marRight w:val="0"/>
              <w:marTop w:val="0"/>
              <w:marBottom w:val="0"/>
              <w:divBdr>
                <w:top w:val="none" w:sz="0" w:space="0" w:color="auto"/>
                <w:left w:val="none" w:sz="0" w:space="0" w:color="auto"/>
                <w:bottom w:val="none" w:sz="0" w:space="0" w:color="auto"/>
                <w:right w:val="none" w:sz="0" w:space="0" w:color="auto"/>
              </w:divBdr>
            </w:div>
            <w:div w:id="1441875630">
              <w:marLeft w:val="0"/>
              <w:marRight w:val="0"/>
              <w:marTop w:val="0"/>
              <w:marBottom w:val="0"/>
              <w:divBdr>
                <w:top w:val="none" w:sz="0" w:space="0" w:color="auto"/>
                <w:left w:val="none" w:sz="0" w:space="0" w:color="auto"/>
                <w:bottom w:val="none" w:sz="0" w:space="0" w:color="auto"/>
                <w:right w:val="none" w:sz="0" w:space="0" w:color="auto"/>
              </w:divBdr>
            </w:div>
          </w:divsChild>
        </w:div>
        <w:div w:id="805974341">
          <w:marLeft w:val="0"/>
          <w:marRight w:val="0"/>
          <w:marTop w:val="0"/>
          <w:marBottom w:val="0"/>
          <w:divBdr>
            <w:top w:val="none" w:sz="0" w:space="0" w:color="auto"/>
            <w:left w:val="none" w:sz="0" w:space="0" w:color="auto"/>
            <w:bottom w:val="none" w:sz="0" w:space="0" w:color="auto"/>
            <w:right w:val="none" w:sz="0" w:space="0" w:color="auto"/>
          </w:divBdr>
          <w:divsChild>
            <w:div w:id="1921525663">
              <w:marLeft w:val="0"/>
              <w:marRight w:val="0"/>
              <w:marTop w:val="0"/>
              <w:marBottom w:val="0"/>
              <w:divBdr>
                <w:top w:val="none" w:sz="0" w:space="0" w:color="auto"/>
                <w:left w:val="none" w:sz="0" w:space="0" w:color="auto"/>
                <w:bottom w:val="none" w:sz="0" w:space="0" w:color="auto"/>
                <w:right w:val="none" w:sz="0" w:space="0" w:color="auto"/>
              </w:divBdr>
            </w:div>
            <w:div w:id="143275136">
              <w:marLeft w:val="0"/>
              <w:marRight w:val="0"/>
              <w:marTop w:val="0"/>
              <w:marBottom w:val="0"/>
              <w:divBdr>
                <w:top w:val="none" w:sz="0" w:space="0" w:color="auto"/>
                <w:left w:val="none" w:sz="0" w:space="0" w:color="auto"/>
                <w:bottom w:val="none" w:sz="0" w:space="0" w:color="auto"/>
                <w:right w:val="none" w:sz="0" w:space="0" w:color="auto"/>
              </w:divBdr>
            </w:div>
          </w:divsChild>
        </w:div>
        <w:div w:id="177277524">
          <w:marLeft w:val="0"/>
          <w:marRight w:val="0"/>
          <w:marTop w:val="0"/>
          <w:marBottom w:val="0"/>
          <w:divBdr>
            <w:top w:val="none" w:sz="0" w:space="0" w:color="auto"/>
            <w:left w:val="none" w:sz="0" w:space="0" w:color="auto"/>
            <w:bottom w:val="none" w:sz="0" w:space="0" w:color="auto"/>
            <w:right w:val="none" w:sz="0" w:space="0" w:color="auto"/>
          </w:divBdr>
          <w:divsChild>
            <w:div w:id="684286743">
              <w:marLeft w:val="0"/>
              <w:marRight w:val="0"/>
              <w:marTop w:val="0"/>
              <w:marBottom w:val="0"/>
              <w:divBdr>
                <w:top w:val="none" w:sz="0" w:space="0" w:color="auto"/>
                <w:left w:val="none" w:sz="0" w:space="0" w:color="auto"/>
                <w:bottom w:val="none" w:sz="0" w:space="0" w:color="auto"/>
                <w:right w:val="none" w:sz="0" w:space="0" w:color="auto"/>
              </w:divBdr>
            </w:div>
            <w:div w:id="326517511">
              <w:marLeft w:val="0"/>
              <w:marRight w:val="0"/>
              <w:marTop w:val="0"/>
              <w:marBottom w:val="0"/>
              <w:divBdr>
                <w:top w:val="none" w:sz="0" w:space="0" w:color="auto"/>
                <w:left w:val="none" w:sz="0" w:space="0" w:color="auto"/>
                <w:bottom w:val="none" w:sz="0" w:space="0" w:color="auto"/>
                <w:right w:val="none" w:sz="0" w:space="0" w:color="auto"/>
              </w:divBdr>
            </w:div>
          </w:divsChild>
        </w:div>
        <w:div w:id="815609043">
          <w:marLeft w:val="0"/>
          <w:marRight w:val="0"/>
          <w:marTop w:val="0"/>
          <w:marBottom w:val="0"/>
          <w:divBdr>
            <w:top w:val="none" w:sz="0" w:space="0" w:color="auto"/>
            <w:left w:val="none" w:sz="0" w:space="0" w:color="auto"/>
            <w:bottom w:val="none" w:sz="0" w:space="0" w:color="auto"/>
            <w:right w:val="none" w:sz="0" w:space="0" w:color="auto"/>
          </w:divBdr>
          <w:divsChild>
            <w:div w:id="1305626637">
              <w:marLeft w:val="0"/>
              <w:marRight w:val="0"/>
              <w:marTop w:val="0"/>
              <w:marBottom w:val="0"/>
              <w:divBdr>
                <w:top w:val="none" w:sz="0" w:space="0" w:color="auto"/>
                <w:left w:val="none" w:sz="0" w:space="0" w:color="auto"/>
                <w:bottom w:val="none" w:sz="0" w:space="0" w:color="auto"/>
                <w:right w:val="none" w:sz="0" w:space="0" w:color="auto"/>
              </w:divBdr>
            </w:div>
          </w:divsChild>
        </w:div>
        <w:div w:id="1156726951">
          <w:marLeft w:val="0"/>
          <w:marRight w:val="0"/>
          <w:marTop w:val="0"/>
          <w:marBottom w:val="0"/>
          <w:divBdr>
            <w:top w:val="none" w:sz="0" w:space="0" w:color="auto"/>
            <w:left w:val="none" w:sz="0" w:space="0" w:color="auto"/>
            <w:bottom w:val="none" w:sz="0" w:space="0" w:color="auto"/>
            <w:right w:val="none" w:sz="0" w:space="0" w:color="auto"/>
          </w:divBdr>
          <w:divsChild>
            <w:div w:id="395207562">
              <w:marLeft w:val="0"/>
              <w:marRight w:val="0"/>
              <w:marTop w:val="0"/>
              <w:marBottom w:val="0"/>
              <w:divBdr>
                <w:top w:val="none" w:sz="0" w:space="0" w:color="auto"/>
                <w:left w:val="none" w:sz="0" w:space="0" w:color="auto"/>
                <w:bottom w:val="none" w:sz="0" w:space="0" w:color="auto"/>
                <w:right w:val="none" w:sz="0" w:space="0" w:color="auto"/>
              </w:divBdr>
            </w:div>
          </w:divsChild>
        </w:div>
        <w:div w:id="1392580417">
          <w:marLeft w:val="0"/>
          <w:marRight w:val="0"/>
          <w:marTop w:val="0"/>
          <w:marBottom w:val="0"/>
          <w:divBdr>
            <w:top w:val="none" w:sz="0" w:space="0" w:color="auto"/>
            <w:left w:val="none" w:sz="0" w:space="0" w:color="auto"/>
            <w:bottom w:val="none" w:sz="0" w:space="0" w:color="auto"/>
            <w:right w:val="none" w:sz="0" w:space="0" w:color="auto"/>
          </w:divBdr>
          <w:divsChild>
            <w:div w:id="1522939081">
              <w:marLeft w:val="0"/>
              <w:marRight w:val="0"/>
              <w:marTop w:val="0"/>
              <w:marBottom w:val="0"/>
              <w:divBdr>
                <w:top w:val="none" w:sz="0" w:space="0" w:color="auto"/>
                <w:left w:val="none" w:sz="0" w:space="0" w:color="auto"/>
                <w:bottom w:val="none" w:sz="0" w:space="0" w:color="auto"/>
                <w:right w:val="none" w:sz="0" w:space="0" w:color="auto"/>
              </w:divBdr>
            </w:div>
            <w:div w:id="338389845">
              <w:marLeft w:val="0"/>
              <w:marRight w:val="0"/>
              <w:marTop w:val="0"/>
              <w:marBottom w:val="0"/>
              <w:divBdr>
                <w:top w:val="none" w:sz="0" w:space="0" w:color="auto"/>
                <w:left w:val="none" w:sz="0" w:space="0" w:color="auto"/>
                <w:bottom w:val="none" w:sz="0" w:space="0" w:color="auto"/>
                <w:right w:val="none" w:sz="0" w:space="0" w:color="auto"/>
              </w:divBdr>
            </w:div>
            <w:div w:id="1282881155">
              <w:marLeft w:val="0"/>
              <w:marRight w:val="0"/>
              <w:marTop w:val="0"/>
              <w:marBottom w:val="0"/>
              <w:divBdr>
                <w:top w:val="none" w:sz="0" w:space="0" w:color="auto"/>
                <w:left w:val="none" w:sz="0" w:space="0" w:color="auto"/>
                <w:bottom w:val="none" w:sz="0" w:space="0" w:color="auto"/>
                <w:right w:val="none" w:sz="0" w:space="0" w:color="auto"/>
              </w:divBdr>
            </w:div>
          </w:divsChild>
        </w:div>
        <w:div w:id="1663386902">
          <w:marLeft w:val="0"/>
          <w:marRight w:val="0"/>
          <w:marTop w:val="0"/>
          <w:marBottom w:val="0"/>
          <w:divBdr>
            <w:top w:val="none" w:sz="0" w:space="0" w:color="auto"/>
            <w:left w:val="none" w:sz="0" w:space="0" w:color="auto"/>
            <w:bottom w:val="none" w:sz="0" w:space="0" w:color="auto"/>
            <w:right w:val="none" w:sz="0" w:space="0" w:color="auto"/>
          </w:divBdr>
          <w:divsChild>
            <w:div w:id="513691896">
              <w:marLeft w:val="0"/>
              <w:marRight w:val="0"/>
              <w:marTop w:val="0"/>
              <w:marBottom w:val="0"/>
              <w:divBdr>
                <w:top w:val="none" w:sz="0" w:space="0" w:color="auto"/>
                <w:left w:val="none" w:sz="0" w:space="0" w:color="auto"/>
                <w:bottom w:val="none" w:sz="0" w:space="0" w:color="auto"/>
                <w:right w:val="none" w:sz="0" w:space="0" w:color="auto"/>
              </w:divBdr>
            </w:div>
            <w:div w:id="1491215345">
              <w:marLeft w:val="0"/>
              <w:marRight w:val="0"/>
              <w:marTop w:val="0"/>
              <w:marBottom w:val="0"/>
              <w:divBdr>
                <w:top w:val="none" w:sz="0" w:space="0" w:color="auto"/>
                <w:left w:val="none" w:sz="0" w:space="0" w:color="auto"/>
                <w:bottom w:val="none" w:sz="0" w:space="0" w:color="auto"/>
                <w:right w:val="none" w:sz="0" w:space="0" w:color="auto"/>
              </w:divBdr>
            </w:div>
          </w:divsChild>
        </w:div>
        <w:div w:id="466166419">
          <w:marLeft w:val="0"/>
          <w:marRight w:val="0"/>
          <w:marTop w:val="0"/>
          <w:marBottom w:val="0"/>
          <w:divBdr>
            <w:top w:val="none" w:sz="0" w:space="0" w:color="auto"/>
            <w:left w:val="none" w:sz="0" w:space="0" w:color="auto"/>
            <w:bottom w:val="none" w:sz="0" w:space="0" w:color="auto"/>
            <w:right w:val="none" w:sz="0" w:space="0" w:color="auto"/>
          </w:divBdr>
          <w:divsChild>
            <w:div w:id="1953198498">
              <w:marLeft w:val="0"/>
              <w:marRight w:val="0"/>
              <w:marTop w:val="0"/>
              <w:marBottom w:val="0"/>
              <w:divBdr>
                <w:top w:val="none" w:sz="0" w:space="0" w:color="auto"/>
                <w:left w:val="none" w:sz="0" w:space="0" w:color="auto"/>
                <w:bottom w:val="none" w:sz="0" w:space="0" w:color="auto"/>
                <w:right w:val="none" w:sz="0" w:space="0" w:color="auto"/>
              </w:divBdr>
            </w:div>
            <w:div w:id="1915235181">
              <w:marLeft w:val="0"/>
              <w:marRight w:val="0"/>
              <w:marTop w:val="0"/>
              <w:marBottom w:val="0"/>
              <w:divBdr>
                <w:top w:val="none" w:sz="0" w:space="0" w:color="auto"/>
                <w:left w:val="none" w:sz="0" w:space="0" w:color="auto"/>
                <w:bottom w:val="none" w:sz="0" w:space="0" w:color="auto"/>
                <w:right w:val="none" w:sz="0" w:space="0" w:color="auto"/>
              </w:divBdr>
            </w:div>
          </w:divsChild>
        </w:div>
        <w:div w:id="1875077785">
          <w:marLeft w:val="0"/>
          <w:marRight w:val="0"/>
          <w:marTop w:val="0"/>
          <w:marBottom w:val="0"/>
          <w:divBdr>
            <w:top w:val="none" w:sz="0" w:space="0" w:color="auto"/>
            <w:left w:val="none" w:sz="0" w:space="0" w:color="auto"/>
            <w:bottom w:val="none" w:sz="0" w:space="0" w:color="auto"/>
            <w:right w:val="none" w:sz="0" w:space="0" w:color="auto"/>
          </w:divBdr>
          <w:divsChild>
            <w:div w:id="2118790384">
              <w:marLeft w:val="0"/>
              <w:marRight w:val="0"/>
              <w:marTop w:val="0"/>
              <w:marBottom w:val="0"/>
              <w:divBdr>
                <w:top w:val="none" w:sz="0" w:space="0" w:color="auto"/>
                <w:left w:val="none" w:sz="0" w:space="0" w:color="auto"/>
                <w:bottom w:val="none" w:sz="0" w:space="0" w:color="auto"/>
                <w:right w:val="none" w:sz="0" w:space="0" w:color="auto"/>
              </w:divBdr>
            </w:div>
            <w:div w:id="245573007">
              <w:marLeft w:val="0"/>
              <w:marRight w:val="0"/>
              <w:marTop w:val="0"/>
              <w:marBottom w:val="0"/>
              <w:divBdr>
                <w:top w:val="none" w:sz="0" w:space="0" w:color="auto"/>
                <w:left w:val="none" w:sz="0" w:space="0" w:color="auto"/>
                <w:bottom w:val="none" w:sz="0" w:space="0" w:color="auto"/>
                <w:right w:val="none" w:sz="0" w:space="0" w:color="auto"/>
              </w:divBdr>
            </w:div>
          </w:divsChild>
        </w:div>
        <w:div w:id="322397354">
          <w:marLeft w:val="0"/>
          <w:marRight w:val="0"/>
          <w:marTop w:val="0"/>
          <w:marBottom w:val="0"/>
          <w:divBdr>
            <w:top w:val="none" w:sz="0" w:space="0" w:color="auto"/>
            <w:left w:val="none" w:sz="0" w:space="0" w:color="auto"/>
            <w:bottom w:val="none" w:sz="0" w:space="0" w:color="auto"/>
            <w:right w:val="none" w:sz="0" w:space="0" w:color="auto"/>
          </w:divBdr>
          <w:divsChild>
            <w:div w:id="596908605">
              <w:marLeft w:val="0"/>
              <w:marRight w:val="0"/>
              <w:marTop w:val="0"/>
              <w:marBottom w:val="0"/>
              <w:divBdr>
                <w:top w:val="none" w:sz="0" w:space="0" w:color="auto"/>
                <w:left w:val="none" w:sz="0" w:space="0" w:color="auto"/>
                <w:bottom w:val="none" w:sz="0" w:space="0" w:color="auto"/>
                <w:right w:val="none" w:sz="0" w:space="0" w:color="auto"/>
              </w:divBdr>
            </w:div>
          </w:divsChild>
        </w:div>
        <w:div w:id="1495560301">
          <w:marLeft w:val="0"/>
          <w:marRight w:val="0"/>
          <w:marTop w:val="0"/>
          <w:marBottom w:val="0"/>
          <w:divBdr>
            <w:top w:val="none" w:sz="0" w:space="0" w:color="auto"/>
            <w:left w:val="none" w:sz="0" w:space="0" w:color="auto"/>
            <w:bottom w:val="none" w:sz="0" w:space="0" w:color="auto"/>
            <w:right w:val="none" w:sz="0" w:space="0" w:color="auto"/>
          </w:divBdr>
          <w:divsChild>
            <w:div w:id="18090740">
              <w:marLeft w:val="0"/>
              <w:marRight w:val="0"/>
              <w:marTop w:val="0"/>
              <w:marBottom w:val="0"/>
              <w:divBdr>
                <w:top w:val="none" w:sz="0" w:space="0" w:color="auto"/>
                <w:left w:val="none" w:sz="0" w:space="0" w:color="auto"/>
                <w:bottom w:val="none" w:sz="0" w:space="0" w:color="auto"/>
                <w:right w:val="none" w:sz="0" w:space="0" w:color="auto"/>
              </w:divBdr>
            </w:div>
            <w:div w:id="1059206564">
              <w:marLeft w:val="0"/>
              <w:marRight w:val="0"/>
              <w:marTop w:val="0"/>
              <w:marBottom w:val="0"/>
              <w:divBdr>
                <w:top w:val="none" w:sz="0" w:space="0" w:color="auto"/>
                <w:left w:val="none" w:sz="0" w:space="0" w:color="auto"/>
                <w:bottom w:val="none" w:sz="0" w:space="0" w:color="auto"/>
                <w:right w:val="none" w:sz="0" w:space="0" w:color="auto"/>
              </w:divBdr>
            </w:div>
            <w:div w:id="2057390047">
              <w:marLeft w:val="0"/>
              <w:marRight w:val="0"/>
              <w:marTop w:val="0"/>
              <w:marBottom w:val="0"/>
              <w:divBdr>
                <w:top w:val="none" w:sz="0" w:space="0" w:color="auto"/>
                <w:left w:val="none" w:sz="0" w:space="0" w:color="auto"/>
                <w:bottom w:val="none" w:sz="0" w:space="0" w:color="auto"/>
                <w:right w:val="none" w:sz="0" w:space="0" w:color="auto"/>
              </w:divBdr>
            </w:div>
          </w:divsChild>
        </w:div>
        <w:div w:id="44836649">
          <w:marLeft w:val="0"/>
          <w:marRight w:val="0"/>
          <w:marTop w:val="0"/>
          <w:marBottom w:val="0"/>
          <w:divBdr>
            <w:top w:val="none" w:sz="0" w:space="0" w:color="auto"/>
            <w:left w:val="none" w:sz="0" w:space="0" w:color="auto"/>
            <w:bottom w:val="none" w:sz="0" w:space="0" w:color="auto"/>
            <w:right w:val="none" w:sz="0" w:space="0" w:color="auto"/>
          </w:divBdr>
          <w:divsChild>
            <w:div w:id="725642825">
              <w:marLeft w:val="0"/>
              <w:marRight w:val="0"/>
              <w:marTop w:val="0"/>
              <w:marBottom w:val="0"/>
              <w:divBdr>
                <w:top w:val="none" w:sz="0" w:space="0" w:color="auto"/>
                <w:left w:val="none" w:sz="0" w:space="0" w:color="auto"/>
                <w:bottom w:val="none" w:sz="0" w:space="0" w:color="auto"/>
                <w:right w:val="none" w:sz="0" w:space="0" w:color="auto"/>
              </w:divBdr>
            </w:div>
            <w:div w:id="2146654775">
              <w:marLeft w:val="0"/>
              <w:marRight w:val="0"/>
              <w:marTop w:val="0"/>
              <w:marBottom w:val="0"/>
              <w:divBdr>
                <w:top w:val="none" w:sz="0" w:space="0" w:color="auto"/>
                <w:left w:val="none" w:sz="0" w:space="0" w:color="auto"/>
                <w:bottom w:val="none" w:sz="0" w:space="0" w:color="auto"/>
                <w:right w:val="none" w:sz="0" w:space="0" w:color="auto"/>
              </w:divBdr>
            </w:div>
          </w:divsChild>
        </w:div>
        <w:div w:id="45372231">
          <w:marLeft w:val="0"/>
          <w:marRight w:val="0"/>
          <w:marTop w:val="0"/>
          <w:marBottom w:val="0"/>
          <w:divBdr>
            <w:top w:val="none" w:sz="0" w:space="0" w:color="auto"/>
            <w:left w:val="none" w:sz="0" w:space="0" w:color="auto"/>
            <w:bottom w:val="none" w:sz="0" w:space="0" w:color="auto"/>
            <w:right w:val="none" w:sz="0" w:space="0" w:color="auto"/>
          </w:divBdr>
          <w:divsChild>
            <w:div w:id="1935631227">
              <w:marLeft w:val="0"/>
              <w:marRight w:val="0"/>
              <w:marTop w:val="0"/>
              <w:marBottom w:val="0"/>
              <w:divBdr>
                <w:top w:val="none" w:sz="0" w:space="0" w:color="auto"/>
                <w:left w:val="none" w:sz="0" w:space="0" w:color="auto"/>
                <w:bottom w:val="none" w:sz="0" w:space="0" w:color="auto"/>
                <w:right w:val="none" w:sz="0" w:space="0" w:color="auto"/>
              </w:divBdr>
            </w:div>
            <w:div w:id="2082634801">
              <w:marLeft w:val="0"/>
              <w:marRight w:val="0"/>
              <w:marTop w:val="0"/>
              <w:marBottom w:val="0"/>
              <w:divBdr>
                <w:top w:val="none" w:sz="0" w:space="0" w:color="auto"/>
                <w:left w:val="none" w:sz="0" w:space="0" w:color="auto"/>
                <w:bottom w:val="none" w:sz="0" w:space="0" w:color="auto"/>
                <w:right w:val="none" w:sz="0" w:space="0" w:color="auto"/>
              </w:divBdr>
            </w:div>
          </w:divsChild>
        </w:div>
        <w:div w:id="608659360">
          <w:marLeft w:val="0"/>
          <w:marRight w:val="0"/>
          <w:marTop w:val="0"/>
          <w:marBottom w:val="0"/>
          <w:divBdr>
            <w:top w:val="none" w:sz="0" w:space="0" w:color="auto"/>
            <w:left w:val="none" w:sz="0" w:space="0" w:color="auto"/>
            <w:bottom w:val="none" w:sz="0" w:space="0" w:color="auto"/>
            <w:right w:val="none" w:sz="0" w:space="0" w:color="auto"/>
          </w:divBdr>
          <w:divsChild>
            <w:div w:id="1749888769">
              <w:marLeft w:val="0"/>
              <w:marRight w:val="0"/>
              <w:marTop w:val="0"/>
              <w:marBottom w:val="0"/>
              <w:divBdr>
                <w:top w:val="none" w:sz="0" w:space="0" w:color="auto"/>
                <w:left w:val="none" w:sz="0" w:space="0" w:color="auto"/>
                <w:bottom w:val="none" w:sz="0" w:space="0" w:color="auto"/>
                <w:right w:val="none" w:sz="0" w:space="0" w:color="auto"/>
              </w:divBdr>
            </w:div>
            <w:div w:id="1228414829">
              <w:marLeft w:val="0"/>
              <w:marRight w:val="0"/>
              <w:marTop w:val="0"/>
              <w:marBottom w:val="0"/>
              <w:divBdr>
                <w:top w:val="none" w:sz="0" w:space="0" w:color="auto"/>
                <w:left w:val="none" w:sz="0" w:space="0" w:color="auto"/>
                <w:bottom w:val="none" w:sz="0" w:space="0" w:color="auto"/>
                <w:right w:val="none" w:sz="0" w:space="0" w:color="auto"/>
              </w:divBdr>
            </w:div>
          </w:divsChild>
        </w:div>
        <w:div w:id="2140418106">
          <w:marLeft w:val="0"/>
          <w:marRight w:val="0"/>
          <w:marTop w:val="0"/>
          <w:marBottom w:val="0"/>
          <w:divBdr>
            <w:top w:val="none" w:sz="0" w:space="0" w:color="auto"/>
            <w:left w:val="none" w:sz="0" w:space="0" w:color="auto"/>
            <w:bottom w:val="none" w:sz="0" w:space="0" w:color="auto"/>
            <w:right w:val="none" w:sz="0" w:space="0" w:color="auto"/>
          </w:divBdr>
          <w:divsChild>
            <w:div w:id="465900572">
              <w:marLeft w:val="0"/>
              <w:marRight w:val="0"/>
              <w:marTop w:val="0"/>
              <w:marBottom w:val="0"/>
              <w:divBdr>
                <w:top w:val="none" w:sz="0" w:space="0" w:color="auto"/>
                <w:left w:val="none" w:sz="0" w:space="0" w:color="auto"/>
                <w:bottom w:val="none" w:sz="0" w:space="0" w:color="auto"/>
                <w:right w:val="none" w:sz="0" w:space="0" w:color="auto"/>
              </w:divBdr>
            </w:div>
          </w:divsChild>
        </w:div>
        <w:div w:id="526991346">
          <w:marLeft w:val="0"/>
          <w:marRight w:val="0"/>
          <w:marTop w:val="0"/>
          <w:marBottom w:val="0"/>
          <w:divBdr>
            <w:top w:val="none" w:sz="0" w:space="0" w:color="auto"/>
            <w:left w:val="none" w:sz="0" w:space="0" w:color="auto"/>
            <w:bottom w:val="none" w:sz="0" w:space="0" w:color="auto"/>
            <w:right w:val="none" w:sz="0" w:space="0" w:color="auto"/>
          </w:divBdr>
          <w:divsChild>
            <w:div w:id="754984546">
              <w:marLeft w:val="0"/>
              <w:marRight w:val="0"/>
              <w:marTop w:val="0"/>
              <w:marBottom w:val="0"/>
              <w:divBdr>
                <w:top w:val="none" w:sz="0" w:space="0" w:color="auto"/>
                <w:left w:val="none" w:sz="0" w:space="0" w:color="auto"/>
                <w:bottom w:val="none" w:sz="0" w:space="0" w:color="auto"/>
                <w:right w:val="none" w:sz="0" w:space="0" w:color="auto"/>
              </w:divBdr>
            </w:div>
          </w:divsChild>
        </w:div>
        <w:div w:id="184448403">
          <w:marLeft w:val="0"/>
          <w:marRight w:val="0"/>
          <w:marTop w:val="0"/>
          <w:marBottom w:val="0"/>
          <w:divBdr>
            <w:top w:val="none" w:sz="0" w:space="0" w:color="auto"/>
            <w:left w:val="none" w:sz="0" w:space="0" w:color="auto"/>
            <w:bottom w:val="none" w:sz="0" w:space="0" w:color="auto"/>
            <w:right w:val="none" w:sz="0" w:space="0" w:color="auto"/>
          </w:divBdr>
          <w:divsChild>
            <w:div w:id="1230578175">
              <w:marLeft w:val="0"/>
              <w:marRight w:val="0"/>
              <w:marTop w:val="0"/>
              <w:marBottom w:val="0"/>
              <w:divBdr>
                <w:top w:val="none" w:sz="0" w:space="0" w:color="auto"/>
                <w:left w:val="none" w:sz="0" w:space="0" w:color="auto"/>
                <w:bottom w:val="none" w:sz="0" w:space="0" w:color="auto"/>
                <w:right w:val="none" w:sz="0" w:space="0" w:color="auto"/>
              </w:divBdr>
            </w:div>
            <w:div w:id="1010915241">
              <w:marLeft w:val="0"/>
              <w:marRight w:val="0"/>
              <w:marTop w:val="0"/>
              <w:marBottom w:val="0"/>
              <w:divBdr>
                <w:top w:val="none" w:sz="0" w:space="0" w:color="auto"/>
                <w:left w:val="none" w:sz="0" w:space="0" w:color="auto"/>
                <w:bottom w:val="none" w:sz="0" w:space="0" w:color="auto"/>
                <w:right w:val="none" w:sz="0" w:space="0" w:color="auto"/>
              </w:divBdr>
            </w:div>
          </w:divsChild>
        </w:div>
        <w:div w:id="282738711">
          <w:marLeft w:val="0"/>
          <w:marRight w:val="0"/>
          <w:marTop w:val="0"/>
          <w:marBottom w:val="0"/>
          <w:divBdr>
            <w:top w:val="none" w:sz="0" w:space="0" w:color="auto"/>
            <w:left w:val="none" w:sz="0" w:space="0" w:color="auto"/>
            <w:bottom w:val="none" w:sz="0" w:space="0" w:color="auto"/>
            <w:right w:val="none" w:sz="0" w:space="0" w:color="auto"/>
          </w:divBdr>
          <w:divsChild>
            <w:div w:id="1114667042">
              <w:marLeft w:val="0"/>
              <w:marRight w:val="0"/>
              <w:marTop w:val="0"/>
              <w:marBottom w:val="0"/>
              <w:divBdr>
                <w:top w:val="none" w:sz="0" w:space="0" w:color="auto"/>
                <w:left w:val="none" w:sz="0" w:space="0" w:color="auto"/>
                <w:bottom w:val="none" w:sz="0" w:space="0" w:color="auto"/>
                <w:right w:val="none" w:sz="0" w:space="0" w:color="auto"/>
              </w:divBdr>
            </w:div>
            <w:div w:id="1317026143">
              <w:marLeft w:val="0"/>
              <w:marRight w:val="0"/>
              <w:marTop w:val="0"/>
              <w:marBottom w:val="0"/>
              <w:divBdr>
                <w:top w:val="none" w:sz="0" w:space="0" w:color="auto"/>
                <w:left w:val="none" w:sz="0" w:space="0" w:color="auto"/>
                <w:bottom w:val="none" w:sz="0" w:space="0" w:color="auto"/>
                <w:right w:val="none" w:sz="0" w:space="0" w:color="auto"/>
              </w:divBdr>
            </w:div>
          </w:divsChild>
        </w:div>
        <w:div w:id="595678598">
          <w:marLeft w:val="0"/>
          <w:marRight w:val="0"/>
          <w:marTop w:val="0"/>
          <w:marBottom w:val="0"/>
          <w:divBdr>
            <w:top w:val="none" w:sz="0" w:space="0" w:color="auto"/>
            <w:left w:val="none" w:sz="0" w:space="0" w:color="auto"/>
            <w:bottom w:val="none" w:sz="0" w:space="0" w:color="auto"/>
            <w:right w:val="none" w:sz="0" w:space="0" w:color="auto"/>
          </w:divBdr>
          <w:divsChild>
            <w:div w:id="1113524993">
              <w:marLeft w:val="0"/>
              <w:marRight w:val="0"/>
              <w:marTop w:val="0"/>
              <w:marBottom w:val="0"/>
              <w:divBdr>
                <w:top w:val="none" w:sz="0" w:space="0" w:color="auto"/>
                <w:left w:val="none" w:sz="0" w:space="0" w:color="auto"/>
                <w:bottom w:val="none" w:sz="0" w:space="0" w:color="auto"/>
                <w:right w:val="none" w:sz="0" w:space="0" w:color="auto"/>
              </w:divBdr>
            </w:div>
            <w:div w:id="977881297">
              <w:marLeft w:val="0"/>
              <w:marRight w:val="0"/>
              <w:marTop w:val="0"/>
              <w:marBottom w:val="0"/>
              <w:divBdr>
                <w:top w:val="none" w:sz="0" w:space="0" w:color="auto"/>
                <w:left w:val="none" w:sz="0" w:space="0" w:color="auto"/>
                <w:bottom w:val="none" w:sz="0" w:space="0" w:color="auto"/>
                <w:right w:val="none" w:sz="0" w:space="0" w:color="auto"/>
              </w:divBdr>
            </w:div>
          </w:divsChild>
        </w:div>
        <w:div w:id="1949851249">
          <w:marLeft w:val="0"/>
          <w:marRight w:val="0"/>
          <w:marTop w:val="0"/>
          <w:marBottom w:val="0"/>
          <w:divBdr>
            <w:top w:val="none" w:sz="0" w:space="0" w:color="auto"/>
            <w:left w:val="none" w:sz="0" w:space="0" w:color="auto"/>
            <w:bottom w:val="none" w:sz="0" w:space="0" w:color="auto"/>
            <w:right w:val="none" w:sz="0" w:space="0" w:color="auto"/>
          </w:divBdr>
          <w:divsChild>
            <w:div w:id="225533278">
              <w:marLeft w:val="0"/>
              <w:marRight w:val="0"/>
              <w:marTop w:val="0"/>
              <w:marBottom w:val="0"/>
              <w:divBdr>
                <w:top w:val="none" w:sz="0" w:space="0" w:color="auto"/>
                <w:left w:val="none" w:sz="0" w:space="0" w:color="auto"/>
                <w:bottom w:val="none" w:sz="0" w:space="0" w:color="auto"/>
                <w:right w:val="none" w:sz="0" w:space="0" w:color="auto"/>
              </w:divBdr>
            </w:div>
          </w:divsChild>
        </w:div>
        <w:div w:id="47805406">
          <w:marLeft w:val="0"/>
          <w:marRight w:val="0"/>
          <w:marTop w:val="0"/>
          <w:marBottom w:val="0"/>
          <w:divBdr>
            <w:top w:val="none" w:sz="0" w:space="0" w:color="auto"/>
            <w:left w:val="none" w:sz="0" w:space="0" w:color="auto"/>
            <w:bottom w:val="none" w:sz="0" w:space="0" w:color="auto"/>
            <w:right w:val="none" w:sz="0" w:space="0" w:color="auto"/>
          </w:divBdr>
          <w:divsChild>
            <w:div w:id="1019429466">
              <w:marLeft w:val="0"/>
              <w:marRight w:val="0"/>
              <w:marTop w:val="0"/>
              <w:marBottom w:val="0"/>
              <w:divBdr>
                <w:top w:val="none" w:sz="0" w:space="0" w:color="auto"/>
                <w:left w:val="none" w:sz="0" w:space="0" w:color="auto"/>
                <w:bottom w:val="none" w:sz="0" w:space="0" w:color="auto"/>
                <w:right w:val="none" w:sz="0" w:space="0" w:color="auto"/>
              </w:divBdr>
            </w:div>
          </w:divsChild>
        </w:div>
        <w:div w:id="1026758316">
          <w:marLeft w:val="0"/>
          <w:marRight w:val="0"/>
          <w:marTop w:val="0"/>
          <w:marBottom w:val="0"/>
          <w:divBdr>
            <w:top w:val="none" w:sz="0" w:space="0" w:color="auto"/>
            <w:left w:val="none" w:sz="0" w:space="0" w:color="auto"/>
            <w:bottom w:val="none" w:sz="0" w:space="0" w:color="auto"/>
            <w:right w:val="none" w:sz="0" w:space="0" w:color="auto"/>
          </w:divBdr>
          <w:divsChild>
            <w:div w:id="1061056855">
              <w:marLeft w:val="0"/>
              <w:marRight w:val="0"/>
              <w:marTop w:val="0"/>
              <w:marBottom w:val="0"/>
              <w:divBdr>
                <w:top w:val="none" w:sz="0" w:space="0" w:color="auto"/>
                <w:left w:val="none" w:sz="0" w:space="0" w:color="auto"/>
                <w:bottom w:val="none" w:sz="0" w:space="0" w:color="auto"/>
                <w:right w:val="none" w:sz="0" w:space="0" w:color="auto"/>
              </w:divBdr>
            </w:div>
            <w:div w:id="1116288118">
              <w:marLeft w:val="0"/>
              <w:marRight w:val="0"/>
              <w:marTop w:val="0"/>
              <w:marBottom w:val="0"/>
              <w:divBdr>
                <w:top w:val="none" w:sz="0" w:space="0" w:color="auto"/>
                <w:left w:val="none" w:sz="0" w:space="0" w:color="auto"/>
                <w:bottom w:val="none" w:sz="0" w:space="0" w:color="auto"/>
                <w:right w:val="none" w:sz="0" w:space="0" w:color="auto"/>
              </w:divBdr>
            </w:div>
          </w:divsChild>
        </w:div>
        <w:div w:id="736636198">
          <w:marLeft w:val="0"/>
          <w:marRight w:val="0"/>
          <w:marTop w:val="0"/>
          <w:marBottom w:val="0"/>
          <w:divBdr>
            <w:top w:val="none" w:sz="0" w:space="0" w:color="auto"/>
            <w:left w:val="none" w:sz="0" w:space="0" w:color="auto"/>
            <w:bottom w:val="none" w:sz="0" w:space="0" w:color="auto"/>
            <w:right w:val="none" w:sz="0" w:space="0" w:color="auto"/>
          </w:divBdr>
          <w:divsChild>
            <w:div w:id="1648051686">
              <w:marLeft w:val="0"/>
              <w:marRight w:val="0"/>
              <w:marTop w:val="0"/>
              <w:marBottom w:val="0"/>
              <w:divBdr>
                <w:top w:val="none" w:sz="0" w:space="0" w:color="auto"/>
                <w:left w:val="none" w:sz="0" w:space="0" w:color="auto"/>
                <w:bottom w:val="none" w:sz="0" w:space="0" w:color="auto"/>
                <w:right w:val="none" w:sz="0" w:space="0" w:color="auto"/>
              </w:divBdr>
            </w:div>
            <w:div w:id="898513832">
              <w:marLeft w:val="0"/>
              <w:marRight w:val="0"/>
              <w:marTop w:val="0"/>
              <w:marBottom w:val="0"/>
              <w:divBdr>
                <w:top w:val="none" w:sz="0" w:space="0" w:color="auto"/>
                <w:left w:val="none" w:sz="0" w:space="0" w:color="auto"/>
                <w:bottom w:val="none" w:sz="0" w:space="0" w:color="auto"/>
                <w:right w:val="none" w:sz="0" w:space="0" w:color="auto"/>
              </w:divBdr>
            </w:div>
          </w:divsChild>
        </w:div>
        <w:div w:id="2026638893">
          <w:marLeft w:val="0"/>
          <w:marRight w:val="0"/>
          <w:marTop w:val="0"/>
          <w:marBottom w:val="0"/>
          <w:divBdr>
            <w:top w:val="none" w:sz="0" w:space="0" w:color="auto"/>
            <w:left w:val="none" w:sz="0" w:space="0" w:color="auto"/>
            <w:bottom w:val="none" w:sz="0" w:space="0" w:color="auto"/>
            <w:right w:val="none" w:sz="0" w:space="0" w:color="auto"/>
          </w:divBdr>
          <w:divsChild>
            <w:div w:id="283850148">
              <w:marLeft w:val="0"/>
              <w:marRight w:val="0"/>
              <w:marTop w:val="0"/>
              <w:marBottom w:val="0"/>
              <w:divBdr>
                <w:top w:val="none" w:sz="0" w:space="0" w:color="auto"/>
                <w:left w:val="none" w:sz="0" w:space="0" w:color="auto"/>
                <w:bottom w:val="none" w:sz="0" w:space="0" w:color="auto"/>
                <w:right w:val="none" w:sz="0" w:space="0" w:color="auto"/>
              </w:divBdr>
            </w:div>
            <w:div w:id="1684934710">
              <w:marLeft w:val="0"/>
              <w:marRight w:val="0"/>
              <w:marTop w:val="0"/>
              <w:marBottom w:val="0"/>
              <w:divBdr>
                <w:top w:val="none" w:sz="0" w:space="0" w:color="auto"/>
                <w:left w:val="none" w:sz="0" w:space="0" w:color="auto"/>
                <w:bottom w:val="none" w:sz="0" w:space="0" w:color="auto"/>
                <w:right w:val="none" w:sz="0" w:space="0" w:color="auto"/>
              </w:divBdr>
            </w:div>
          </w:divsChild>
        </w:div>
        <w:div w:id="95562056">
          <w:marLeft w:val="0"/>
          <w:marRight w:val="0"/>
          <w:marTop w:val="0"/>
          <w:marBottom w:val="0"/>
          <w:divBdr>
            <w:top w:val="none" w:sz="0" w:space="0" w:color="auto"/>
            <w:left w:val="none" w:sz="0" w:space="0" w:color="auto"/>
            <w:bottom w:val="none" w:sz="0" w:space="0" w:color="auto"/>
            <w:right w:val="none" w:sz="0" w:space="0" w:color="auto"/>
          </w:divBdr>
          <w:divsChild>
            <w:div w:id="1896548096">
              <w:marLeft w:val="0"/>
              <w:marRight w:val="0"/>
              <w:marTop w:val="0"/>
              <w:marBottom w:val="0"/>
              <w:divBdr>
                <w:top w:val="none" w:sz="0" w:space="0" w:color="auto"/>
                <w:left w:val="none" w:sz="0" w:space="0" w:color="auto"/>
                <w:bottom w:val="none" w:sz="0" w:space="0" w:color="auto"/>
                <w:right w:val="none" w:sz="0" w:space="0" w:color="auto"/>
              </w:divBdr>
            </w:div>
          </w:divsChild>
        </w:div>
        <w:div w:id="2019966385">
          <w:marLeft w:val="0"/>
          <w:marRight w:val="0"/>
          <w:marTop w:val="0"/>
          <w:marBottom w:val="0"/>
          <w:divBdr>
            <w:top w:val="none" w:sz="0" w:space="0" w:color="auto"/>
            <w:left w:val="none" w:sz="0" w:space="0" w:color="auto"/>
            <w:bottom w:val="none" w:sz="0" w:space="0" w:color="auto"/>
            <w:right w:val="none" w:sz="0" w:space="0" w:color="auto"/>
          </w:divBdr>
          <w:divsChild>
            <w:div w:id="1107699641">
              <w:marLeft w:val="0"/>
              <w:marRight w:val="0"/>
              <w:marTop w:val="0"/>
              <w:marBottom w:val="0"/>
              <w:divBdr>
                <w:top w:val="none" w:sz="0" w:space="0" w:color="auto"/>
                <w:left w:val="none" w:sz="0" w:space="0" w:color="auto"/>
                <w:bottom w:val="none" w:sz="0" w:space="0" w:color="auto"/>
                <w:right w:val="none" w:sz="0" w:space="0" w:color="auto"/>
              </w:divBdr>
            </w:div>
          </w:divsChild>
        </w:div>
        <w:div w:id="958412329">
          <w:marLeft w:val="0"/>
          <w:marRight w:val="0"/>
          <w:marTop w:val="0"/>
          <w:marBottom w:val="0"/>
          <w:divBdr>
            <w:top w:val="none" w:sz="0" w:space="0" w:color="auto"/>
            <w:left w:val="none" w:sz="0" w:space="0" w:color="auto"/>
            <w:bottom w:val="none" w:sz="0" w:space="0" w:color="auto"/>
            <w:right w:val="none" w:sz="0" w:space="0" w:color="auto"/>
          </w:divBdr>
          <w:divsChild>
            <w:div w:id="932007723">
              <w:marLeft w:val="0"/>
              <w:marRight w:val="0"/>
              <w:marTop w:val="0"/>
              <w:marBottom w:val="0"/>
              <w:divBdr>
                <w:top w:val="none" w:sz="0" w:space="0" w:color="auto"/>
                <w:left w:val="none" w:sz="0" w:space="0" w:color="auto"/>
                <w:bottom w:val="none" w:sz="0" w:space="0" w:color="auto"/>
                <w:right w:val="none" w:sz="0" w:space="0" w:color="auto"/>
              </w:divBdr>
            </w:div>
            <w:div w:id="1231160545">
              <w:marLeft w:val="0"/>
              <w:marRight w:val="0"/>
              <w:marTop w:val="0"/>
              <w:marBottom w:val="0"/>
              <w:divBdr>
                <w:top w:val="none" w:sz="0" w:space="0" w:color="auto"/>
                <w:left w:val="none" w:sz="0" w:space="0" w:color="auto"/>
                <w:bottom w:val="none" w:sz="0" w:space="0" w:color="auto"/>
                <w:right w:val="none" w:sz="0" w:space="0" w:color="auto"/>
              </w:divBdr>
            </w:div>
          </w:divsChild>
        </w:div>
        <w:div w:id="289439467">
          <w:marLeft w:val="0"/>
          <w:marRight w:val="0"/>
          <w:marTop w:val="0"/>
          <w:marBottom w:val="0"/>
          <w:divBdr>
            <w:top w:val="none" w:sz="0" w:space="0" w:color="auto"/>
            <w:left w:val="none" w:sz="0" w:space="0" w:color="auto"/>
            <w:bottom w:val="none" w:sz="0" w:space="0" w:color="auto"/>
            <w:right w:val="none" w:sz="0" w:space="0" w:color="auto"/>
          </w:divBdr>
          <w:divsChild>
            <w:div w:id="1545826008">
              <w:marLeft w:val="0"/>
              <w:marRight w:val="0"/>
              <w:marTop w:val="0"/>
              <w:marBottom w:val="0"/>
              <w:divBdr>
                <w:top w:val="none" w:sz="0" w:space="0" w:color="auto"/>
                <w:left w:val="none" w:sz="0" w:space="0" w:color="auto"/>
                <w:bottom w:val="none" w:sz="0" w:space="0" w:color="auto"/>
                <w:right w:val="none" w:sz="0" w:space="0" w:color="auto"/>
              </w:divBdr>
            </w:div>
            <w:div w:id="142159989">
              <w:marLeft w:val="0"/>
              <w:marRight w:val="0"/>
              <w:marTop w:val="0"/>
              <w:marBottom w:val="0"/>
              <w:divBdr>
                <w:top w:val="none" w:sz="0" w:space="0" w:color="auto"/>
                <w:left w:val="none" w:sz="0" w:space="0" w:color="auto"/>
                <w:bottom w:val="none" w:sz="0" w:space="0" w:color="auto"/>
                <w:right w:val="none" w:sz="0" w:space="0" w:color="auto"/>
              </w:divBdr>
            </w:div>
          </w:divsChild>
        </w:div>
        <w:div w:id="714355225">
          <w:marLeft w:val="0"/>
          <w:marRight w:val="0"/>
          <w:marTop w:val="0"/>
          <w:marBottom w:val="0"/>
          <w:divBdr>
            <w:top w:val="none" w:sz="0" w:space="0" w:color="auto"/>
            <w:left w:val="none" w:sz="0" w:space="0" w:color="auto"/>
            <w:bottom w:val="none" w:sz="0" w:space="0" w:color="auto"/>
            <w:right w:val="none" w:sz="0" w:space="0" w:color="auto"/>
          </w:divBdr>
          <w:divsChild>
            <w:div w:id="507912385">
              <w:marLeft w:val="0"/>
              <w:marRight w:val="0"/>
              <w:marTop w:val="0"/>
              <w:marBottom w:val="0"/>
              <w:divBdr>
                <w:top w:val="none" w:sz="0" w:space="0" w:color="auto"/>
                <w:left w:val="none" w:sz="0" w:space="0" w:color="auto"/>
                <w:bottom w:val="none" w:sz="0" w:space="0" w:color="auto"/>
                <w:right w:val="none" w:sz="0" w:space="0" w:color="auto"/>
              </w:divBdr>
            </w:div>
            <w:div w:id="595863839">
              <w:marLeft w:val="0"/>
              <w:marRight w:val="0"/>
              <w:marTop w:val="0"/>
              <w:marBottom w:val="0"/>
              <w:divBdr>
                <w:top w:val="none" w:sz="0" w:space="0" w:color="auto"/>
                <w:left w:val="none" w:sz="0" w:space="0" w:color="auto"/>
                <w:bottom w:val="none" w:sz="0" w:space="0" w:color="auto"/>
                <w:right w:val="none" w:sz="0" w:space="0" w:color="auto"/>
              </w:divBdr>
            </w:div>
          </w:divsChild>
        </w:div>
        <w:div w:id="914437349">
          <w:marLeft w:val="0"/>
          <w:marRight w:val="0"/>
          <w:marTop w:val="0"/>
          <w:marBottom w:val="0"/>
          <w:divBdr>
            <w:top w:val="none" w:sz="0" w:space="0" w:color="auto"/>
            <w:left w:val="none" w:sz="0" w:space="0" w:color="auto"/>
            <w:bottom w:val="none" w:sz="0" w:space="0" w:color="auto"/>
            <w:right w:val="none" w:sz="0" w:space="0" w:color="auto"/>
          </w:divBdr>
          <w:divsChild>
            <w:div w:id="120079840">
              <w:marLeft w:val="0"/>
              <w:marRight w:val="0"/>
              <w:marTop w:val="0"/>
              <w:marBottom w:val="0"/>
              <w:divBdr>
                <w:top w:val="none" w:sz="0" w:space="0" w:color="auto"/>
                <w:left w:val="none" w:sz="0" w:space="0" w:color="auto"/>
                <w:bottom w:val="none" w:sz="0" w:space="0" w:color="auto"/>
                <w:right w:val="none" w:sz="0" w:space="0" w:color="auto"/>
              </w:divBdr>
            </w:div>
          </w:divsChild>
        </w:div>
        <w:div w:id="1050806523">
          <w:marLeft w:val="0"/>
          <w:marRight w:val="0"/>
          <w:marTop w:val="0"/>
          <w:marBottom w:val="0"/>
          <w:divBdr>
            <w:top w:val="none" w:sz="0" w:space="0" w:color="auto"/>
            <w:left w:val="none" w:sz="0" w:space="0" w:color="auto"/>
            <w:bottom w:val="none" w:sz="0" w:space="0" w:color="auto"/>
            <w:right w:val="none" w:sz="0" w:space="0" w:color="auto"/>
          </w:divBdr>
          <w:divsChild>
            <w:div w:id="1151750892">
              <w:marLeft w:val="0"/>
              <w:marRight w:val="0"/>
              <w:marTop w:val="0"/>
              <w:marBottom w:val="0"/>
              <w:divBdr>
                <w:top w:val="none" w:sz="0" w:space="0" w:color="auto"/>
                <w:left w:val="none" w:sz="0" w:space="0" w:color="auto"/>
                <w:bottom w:val="none" w:sz="0" w:space="0" w:color="auto"/>
                <w:right w:val="none" w:sz="0" w:space="0" w:color="auto"/>
              </w:divBdr>
            </w:div>
          </w:divsChild>
        </w:div>
        <w:div w:id="192618046">
          <w:marLeft w:val="0"/>
          <w:marRight w:val="0"/>
          <w:marTop w:val="0"/>
          <w:marBottom w:val="0"/>
          <w:divBdr>
            <w:top w:val="none" w:sz="0" w:space="0" w:color="auto"/>
            <w:left w:val="none" w:sz="0" w:space="0" w:color="auto"/>
            <w:bottom w:val="none" w:sz="0" w:space="0" w:color="auto"/>
            <w:right w:val="none" w:sz="0" w:space="0" w:color="auto"/>
          </w:divBdr>
          <w:divsChild>
            <w:div w:id="368797312">
              <w:marLeft w:val="0"/>
              <w:marRight w:val="0"/>
              <w:marTop w:val="0"/>
              <w:marBottom w:val="0"/>
              <w:divBdr>
                <w:top w:val="none" w:sz="0" w:space="0" w:color="auto"/>
                <w:left w:val="none" w:sz="0" w:space="0" w:color="auto"/>
                <w:bottom w:val="none" w:sz="0" w:space="0" w:color="auto"/>
                <w:right w:val="none" w:sz="0" w:space="0" w:color="auto"/>
              </w:divBdr>
            </w:div>
            <w:div w:id="1712533788">
              <w:marLeft w:val="0"/>
              <w:marRight w:val="0"/>
              <w:marTop w:val="0"/>
              <w:marBottom w:val="0"/>
              <w:divBdr>
                <w:top w:val="none" w:sz="0" w:space="0" w:color="auto"/>
                <w:left w:val="none" w:sz="0" w:space="0" w:color="auto"/>
                <w:bottom w:val="none" w:sz="0" w:space="0" w:color="auto"/>
                <w:right w:val="none" w:sz="0" w:space="0" w:color="auto"/>
              </w:divBdr>
            </w:div>
          </w:divsChild>
        </w:div>
        <w:div w:id="1679691563">
          <w:marLeft w:val="0"/>
          <w:marRight w:val="0"/>
          <w:marTop w:val="0"/>
          <w:marBottom w:val="0"/>
          <w:divBdr>
            <w:top w:val="none" w:sz="0" w:space="0" w:color="auto"/>
            <w:left w:val="none" w:sz="0" w:space="0" w:color="auto"/>
            <w:bottom w:val="none" w:sz="0" w:space="0" w:color="auto"/>
            <w:right w:val="none" w:sz="0" w:space="0" w:color="auto"/>
          </w:divBdr>
          <w:divsChild>
            <w:div w:id="1059746600">
              <w:marLeft w:val="0"/>
              <w:marRight w:val="0"/>
              <w:marTop w:val="0"/>
              <w:marBottom w:val="0"/>
              <w:divBdr>
                <w:top w:val="none" w:sz="0" w:space="0" w:color="auto"/>
                <w:left w:val="none" w:sz="0" w:space="0" w:color="auto"/>
                <w:bottom w:val="none" w:sz="0" w:space="0" w:color="auto"/>
                <w:right w:val="none" w:sz="0" w:space="0" w:color="auto"/>
              </w:divBdr>
            </w:div>
          </w:divsChild>
        </w:div>
        <w:div w:id="1534726788">
          <w:marLeft w:val="0"/>
          <w:marRight w:val="0"/>
          <w:marTop w:val="0"/>
          <w:marBottom w:val="0"/>
          <w:divBdr>
            <w:top w:val="none" w:sz="0" w:space="0" w:color="auto"/>
            <w:left w:val="none" w:sz="0" w:space="0" w:color="auto"/>
            <w:bottom w:val="none" w:sz="0" w:space="0" w:color="auto"/>
            <w:right w:val="none" w:sz="0" w:space="0" w:color="auto"/>
          </w:divBdr>
          <w:divsChild>
            <w:div w:id="1960530732">
              <w:marLeft w:val="0"/>
              <w:marRight w:val="0"/>
              <w:marTop w:val="0"/>
              <w:marBottom w:val="0"/>
              <w:divBdr>
                <w:top w:val="none" w:sz="0" w:space="0" w:color="auto"/>
                <w:left w:val="none" w:sz="0" w:space="0" w:color="auto"/>
                <w:bottom w:val="none" w:sz="0" w:space="0" w:color="auto"/>
                <w:right w:val="none" w:sz="0" w:space="0" w:color="auto"/>
              </w:divBdr>
            </w:div>
            <w:div w:id="1526090613">
              <w:marLeft w:val="0"/>
              <w:marRight w:val="0"/>
              <w:marTop w:val="0"/>
              <w:marBottom w:val="0"/>
              <w:divBdr>
                <w:top w:val="none" w:sz="0" w:space="0" w:color="auto"/>
                <w:left w:val="none" w:sz="0" w:space="0" w:color="auto"/>
                <w:bottom w:val="none" w:sz="0" w:space="0" w:color="auto"/>
                <w:right w:val="none" w:sz="0" w:space="0" w:color="auto"/>
              </w:divBdr>
            </w:div>
          </w:divsChild>
        </w:div>
        <w:div w:id="416639405">
          <w:marLeft w:val="0"/>
          <w:marRight w:val="0"/>
          <w:marTop w:val="0"/>
          <w:marBottom w:val="0"/>
          <w:divBdr>
            <w:top w:val="none" w:sz="0" w:space="0" w:color="auto"/>
            <w:left w:val="none" w:sz="0" w:space="0" w:color="auto"/>
            <w:bottom w:val="none" w:sz="0" w:space="0" w:color="auto"/>
            <w:right w:val="none" w:sz="0" w:space="0" w:color="auto"/>
          </w:divBdr>
          <w:divsChild>
            <w:div w:id="1294749862">
              <w:marLeft w:val="0"/>
              <w:marRight w:val="0"/>
              <w:marTop w:val="0"/>
              <w:marBottom w:val="0"/>
              <w:divBdr>
                <w:top w:val="none" w:sz="0" w:space="0" w:color="auto"/>
                <w:left w:val="none" w:sz="0" w:space="0" w:color="auto"/>
                <w:bottom w:val="none" w:sz="0" w:space="0" w:color="auto"/>
                <w:right w:val="none" w:sz="0" w:space="0" w:color="auto"/>
              </w:divBdr>
            </w:div>
          </w:divsChild>
        </w:div>
        <w:div w:id="704789033">
          <w:marLeft w:val="0"/>
          <w:marRight w:val="0"/>
          <w:marTop w:val="0"/>
          <w:marBottom w:val="0"/>
          <w:divBdr>
            <w:top w:val="none" w:sz="0" w:space="0" w:color="auto"/>
            <w:left w:val="none" w:sz="0" w:space="0" w:color="auto"/>
            <w:bottom w:val="none" w:sz="0" w:space="0" w:color="auto"/>
            <w:right w:val="none" w:sz="0" w:space="0" w:color="auto"/>
          </w:divBdr>
          <w:divsChild>
            <w:div w:id="742529193">
              <w:marLeft w:val="0"/>
              <w:marRight w:val="0"/>
              <w:marTop w:val="0"/>
              <w:marBottom w:val="0"/>
              <w:divBdr>
                <w:top w:val="none" w:sz="0" w:space="0" w:color="auto"/>
                <w:left w:val="none" w:sz="0" w:space="0" w:color="auto"/>
                <w:bottom w:val="none" w:sz="0" w:space="0" w:color="auto"/>
                <w:right w:val="none" w:sz="0" w:space="0" w:color="auto"/>
              </w:divBdr>
            </w:div>
          </w:divsChild>
        </w:div>
        <w:div w:id="51076819">
          <w:marLeft w:val="0"/>
          <w:marRight w:val="0"/>
          <w:marTop w:val="0"/>
          <w:marBottom w:val="0"/>
          <w:divBdr>
            <w:top w:val="none" w:sz="0" w:space="0" w:color="auto"/>
            <w:left w:val="none" w:sz="0" w:space="0" w:color="auto"/>
            <w:bottom w:val="none" w:sz="0" w:space="0" w:color="auto"/>
            <w:right w:val="none" w:sz="0" w:space="0" w:color="auto"/>
          </w:divBdr>
          <w:divsChild>
            <w:div w:id="1547258219">
              <w:marLeft w:val="0"/>
              <w:marRight w:val="0"/>
              <w:marTop w:val="0"/>
              <w:marBottom w:val="0"/>
              <w:divBdr>
                <w:top w:val="none" w:sz="0" w:space="0" w:color="auto"/>
                <w:left w:val="none" w:sz="0" w:space="0" w:color="auto"/>
                <w:bottom w:val="none" w:sz="0" w:space="0" w:color="auto"/>
                <w:right w:val="none" w:sz="0" w:space="0" w:color="auto"/>
              </w:divBdr>
            </w:div>
            <w:div w:id="857045618">
              <w:marLeft w:val="0"/>
              <w:marRight w:val="0"/>
              <w:marTop w:val="0"/>
              <w:marBottom w:val="0"/>
              <w:divBdr>
                <w:top w:val="none" w:sz="0" w:space="0" w:color="auto"/>
                <w:left w:val="none" w:sz="0" w:space="0" w:color="auto"/>
                <w:bottom w:val="none" w:sz="0" w:space="0" w:color="auto"/>
                <w:right w:val="none" w:sz="0" w:space="0" w:color="auto"/>
              </w:divBdr>
            </w:div>
          </w:divsChild>
        </w:div>
        <w:div w:id="803079863">
          <w:marLeft w:val="0"/>
          <w:marRight w:val="0"/>
          <w:marTop w:val="0"/>
          <w:marBottom w:val="0"/>
          <w:divBdr>
            <w:top w:val="none" w:sz="0" w:space="0" w:color="auto"/>
            <w:left w:val="none" w:sz="0" w:space="0" w:color="auto"/>
            <w:bottom w:val="none" w:sz="0" w:space="0" w:color="auto"/>
            <w:right w:val="none" w:sz="0" w:space="0" w:color="auto"/>
          </w:divBdr>
          <w:divsChild>
            <w:div w:id="1998724274">
              <w:marLeft w:val="0"/>
              <w:marRight w:val="0"/>
              <w:marTop w:val="0"/>
              <w:marBottom w:val="0"/>
              <w:divBdr>
                <w:top w:val="none" w:sz="0" w:space="0" w:color="auto"/>
                <w:left w:val="none" w:sz="0" w:space="0" w:color="auto"/>
                <w:bottom w:val="none" w:sz="0" w:space="0" w:color="auto"/>
                <w:right w:val="none" w:sz="0" w:space="0" w:color="auto"/>
              </w:divBdr>
            </w:div>
            <w:div w:id="1925262113">
              <w:marLeft w:val="0"/>
              <w:marRight w:val="0"/>
              <w:marTop w:val="0"/>
              <w:marBottom w:val="0"/>
              <w:divBdr>
                <w:top w:val="none" w:sz="0" w:space="0" w:color="auto"/>
                <w:left w:val="none" w:sz="0" w:space="0" w:color="auto"/>
                <w:bottom w:val="none" w:sz="0" w:space="0" w:color="auto"/>
                <w:right w:val="none" w:sz="0" w:space="0" w:color="auto"/>
              </w:divBdr>
            </w:div>
          </w:divsChild>
        </w:div>
        <w:div w:id="1023022182">
          <w:marLeft w:val="0"/>
          <w:marRight w:val="0"/>
          <w:marTop w:val="0"/>
          <w:marBottom w:val="0"/>
          <w:divBdr>
            <w:top w:val="none" w:sz="0" w:space="0" w:color="auto"/>
            <w:left w:val="none" w:sz="0" w:space="0" w:color="auto"/>
            <w:bottom w:val="none" w:sz="0" w:space="0" w:color="auto"/>
            <w:right w:val="none" w:sz="0" w:space="0" w:color="auto"/>
          </w:divBdr>
          <w:divsChild>
            <w:div w:id="407073451">
              <w:marLeft w:val="0"/>
              <w:marRight w:val="0"/>
              <w:marTop w:val="0"/>
              <w:marBottom w:val="0"/>
              <w:divBdr>
                <w:top w:val="none" w:sz="0" w:space="0" w:color="auto"/>
                <w:left w:val="none" w:sz="0" w:space="0" w:color="auto"/>
                <w:bottom w:val="none" w:sz="0" w:space="0" w:color="auto"/>
                <w:right w:val="none" w:sz="0" w:space="0" w:color="auto"/>
              </w:divBdr>
            </w:div>
            <w:div w:id="809250551">
              <w:marLeft w:val="0"/>
              <w:marRight w:val="0"/>
              <w:marTop w:val="0"/>
              <w:marBottom w:val="0"/>
              <w:divBdr>
                <w:top w:val="none" w:sz="0" w:space="0" w:color="auto"/>
                <w:left w:val="none" w:sz="0" w:space="0" w:color="auto"/>
                <w:bottom w:val="none" w:sz="0" w:space="0" w:color="auto"/>
                <w:right w:val="none" w:sz="0" w:space="0" w:color="auto"/>
              </w:divBdr>
            </w:div>
          </w:divsChild>
        </w:div>
        <w:div w:id="610162706">
          <w:marLeft w:val="0"/>
          <w:marRight w:val="0"/>
          <w:marTop w:val="0"/>
          <w:marBottom w:val="0"/>
          <w:divBdr>
            <w:top w:val="none" w:sz="0" w:space="0" w:color="auto"/>
            <w:left w:val="none" w:sz="0" w:space="0" w:color="auto"/>
            <w:bottom w:val="none" w:sz="0" w:space="0" w:color="auto"/>
            <w:right w:val="none" w:sz="0" w:space="0" w:color="auto"/>
          </w:divBdr>
          <w:divsChild>
            <w:div w:id="672881835">
              <w:marLeft w:val="0"/>
              <w:marRight w:val="0"/>
              <w:marTop w:val="0"/>
              <w:marBottom w:val="0"/>
              <w:divBdr>
                <w:top w:val="none" w:sz="0" w:space="0" w:color="auto"/>
                <w:left w:val="none" w:sz="0" w:space="0" w:color="auto"/>
                <w:bottom w:val="none" w:sz="0" w:space="0" w:color="auto"/>
                <w:right w:val="none" w:sz="0" w:space="0" w:color="auto"/>
              </w:divBdr>
            </w:div>
          </w:divsChild>
        </w:div>
        <w:div w:id="991711196">
          <w:marLeft w:val="0"/>
          <w:marRight w:val="0"/>
          <w:marTop w:val="0"/>
          <w:marBottom w:val="0"/>
          <w:divBdr>
            <w:top w:val="none" w:sz="0" w:space="0" w:color="auto"/>
            <w:left w:val="none" w:sz="0" w:space="0" w:color="auto"/>
            <w:bottom w:val="none" w:sz="0" w:space="0" w:color="auto"/>
            <w:right w:val="none" w:sz="0" w:space="0" w:color="auto"/>
          </w:divBdr>
          <w:divsChild>
            <w:div w:id="1266232945">
              <w:marLeft w:val="0"/>
              <w:marRight w:val="0"/>
              <w:marTop w:val="0"/>
              <w:marBottom w:val="0"/>
              <w:divBdr>
                <w:top w:val="none" w:sz="0" w:space="0" w:color="auto"/>
                <w:left w:val="none" w:sz="0" w:space="0" w:color="auto"/>
                <w:bottom w:val="none" w:sz="0" w:space="0" w:color="auto"/>
                <w:right w:val="none" w:sz="0" w:space="0" w:color="auto"/>
              </w:divBdr>
            </w:div>
          </w:divsChild>
        </w:div>
        <w:div w:id="1665667396">
          <w:marLeft w:val="0"/>
          <w:marRight w:val="0"/>
          <w:marTop w:val="0"/>
          <w:marBottom w:val="0"/>
          <w:divBdr>
            <w:top w:val="none" w:sz="0" w:space="0" w:color="auto"/>
            <w:left w:val="none" w:sz="0" w:space="0" w:color="auto"/>
            <w:bottom w:val="none" w:sz="0" w:space="0" w:color="auto"/>
            <w:right w:val="none" w:sz="0" w:space="0" w:color="auto"/>
          </w:divBdr>
          <w:divsChild>
            <w:div w:id="1287396384">
              <w:marLeft w:val="0"/>
              <w:marRight w:val="0"/>
              <w:marTop w:val="0"/>
              <w:marBottom w:val="0"/>
              <w:divBdr>
                <w:top w:val="none" w:sz="0" w:space="0" w:color="auto"/>
                <w:left w:val="none" w:sz="0" w:space="0" w:color="auto"/>
                <w:bottom w:val="none" w:sz="0" w:space="0" w:color="auto"/>
                <w:right w:val="none" w:sz="0" w:space="0" w:color="auto"/>
              </w:divBdr>
            </w:div>
            <w:div w:id="143158573">
              <w:marLeft w:val="0"/>
              <w:marRight w:val="0"/>
              <w:marTop w:val="0"/>
              <w:marBottom w:val="0"/>
              <w:divBdr>
                <w:top w:val="none" w:sz="0" w:space="0" w:color="auto"/>
                <w:left w:val="none" w:sz="0" w:space="0" w:color="auto"/>
                <w:bottom w:val="none" w:sz="0" w:space="0" w:color="auto"/>
                <w:right w:val="none" w:sz="0" w:space="0" w:color="auto"/>
              </w:divBdr>
            </w:div>
            <w:div w:id="257979956">
              <w:marLeft w:val="0"/>
              <w:marRight w:val="0"/>
              <w:marTop w:val="0"/>
              <w:marBottom w:val="0"/>
              <w:divBdr>
                <w:top w:val="none" w:sz="0" w:space="0" w:color="auto"/>
                <w:left w:val="none" w:sz="0" w:space="0" w:color="auto"/>
                <w:bottom w:val="none" w:sz="0" w:space="0" w:color="auto"/>
                <w:right w:val="none" w:sz="0" w:space="0" w:color="auto"/>
              </w:divBdr>
            </w:div>
          </w:divsChild>
        </w:div>
        <w:div w:id="535849347">
          <w:marLeft w:val="0"/>
          <w:marRight w:val="0"/>
          <w:marTop w:val="0"/>
          <w:marBottom w:val="0"/>
          <w:divBdr>
            <w:top w:val="none" w:sz="0" w:space="0" w:color="auto"/>
            <w:left w:val="none" w:sz="0" w:space="0" w:color="auto"/>
            <w:bottom w:val="none" w:sz="0" w:space="0" w:color="auto"/>
            <w:right w:val="none" w:sz="0" w:space="0" w:color="auto"/>
          </w:divBdr>
          <w:divsChild>
            <w:div w:id="1505169145">
              <w:marLeft w:val="0"/>
              <w:marRight w:val="0"/>
              <w:marTop w:val="0"/>
              <w:marBottom w:val="0"/>
              <w:divBdr>
                <w:top w:val="none" w:sz="0" w:space="0" w:color="auto"/>
                <w:left w:val="none" w:sz="0" w:space="0" w:color="auto"/>
                <w:bottom w:val="none" w:sz="0" w:space="0" w:color="auto"/>
                <w:right w:val="none" w:sz="0" w:space="0" w:color="auto"/>
              </w:divBdr>
            </w:div>
            <w:div w:id="1675454148">
              <w:marLeft w:val="0"/>
              <w:marRight w:val="0"/>
              <w:marTop w:val="0"/>
              <w:marBottom w:val="0"/>
              <w:divBdr>
                <w:top w:val="none" w:sz="0" w:space="0" w:color="auto"/>
                <w:left w:val="none" w:sz="0" w:space="0" w:color="auto"/>
                <w:bottom w:val="none" w:sz="0" w:space="0" w:color="auto"/>
                <w:right w:val="none" w:sz="0" w:space="0" w:color="auto"/>
              </w:divBdr>
            </w:div>
          </w:divsChild>
        </w:div>
        <w:div w:id="723456460">
          <w:marLeft w:val="0"/>
          <w:marRight w:val="0"/>
          <w:marTop w:val="0"/>
          <w:marBottom w:val="0"/>
          <w:divBdr>
            <w:top w:val="none" w:sz="0" w:space="0" w:color="auto"/>
            <w:left w:val="none" w:sz="0" w:space="0" w:color="auto"/>
            <w:bottom w:val="none" w:sz="0" w:space="0" w:color="auto"/>
            <w:right w:val="none" w:sz="0" w:space="0" w:color="auto"/>
          </w:divBdr>
          <w:divsChild>
            <w:div w:id="2034572341">
              <w:marLeft w:val="0"/>
              <w:marRight w:val="0"/>
              <w:marTop w:val="0"/>
              <w:marBottom w:val="0"/>
              <w:divBdr>
                <w:top w:val="none" w:sz="0" w:space="0" w:color="auto"/>
                <w:left w:val="none" w:sz="0" w:space="0" w:color="auto"/>
                <w:bottom w:val="none" w:sz="0" w:space="0" w:color="auto"/>
                <w:right w:val="none" w:sz="0" w:space="0" w:color="auto"/>
              </w:divBdr>
            </w:div>
            <w:div w:id="979115401">
              <w:marLeft w:val="0"/>
              <w:marRight w:val="0"/>
              <w:marTop w:val="0"/>
              <w:marBottom w:val="0"/>
              <w:divBdr>
                <w:top w:val="none" w:sz="0" w:space="0" w:color="auto"/>
                <w:left w:val="none" w:sz="0" w:space="0" w:color="auto"/>
                <w:bottom w:val="none" w:sz="0" w:space="0" w:color="auto"/>
                <w:right w:val="none" w:sz="0" w:space="0" w:color="auto"/>
              </w:divBdr>
            </w:div>
          </w:divsChild>
        </w:div>
        <w:div w:id="378865627">
          <w:marLeft w:val="0"/>
          <w:marRight w:val="0"/>
          <w:marTop w:val="0"/>
          <w:marBottom w:val="0"/>
          <w:divBdr>
            <w:top w:val="none" w:sz="0" w:space="0" w:color="auto"/>
            <w:left w:val="none" w:sz="0" w:space="0" w:color="auto"/>
            <w:bottom w:val="none" w:sz="0" w:space="0" w:color="auto"/>
            <w:right w:val="none" w:sz="0" w:space="0" w:color="auto"/>
          </w:divBdr>
          <w:divsChild>
            <w:div w:id="1541357843">
              <w:marLeft w:val="0"/>
              <w:marRight w:val="0"/>
              <w:marTop w:val="0"/>
              <w:marBottom w:val="0"/>
              <w:divBdr>
                <w:top w:val="none" w:sz="0" w:space="0" w:color="auto"/>
                <w:left w:val="none" w:sz="0" w:space="0" w:color="auto"/>
                <w:bottom w:val="none" w:sz="0" w:space="0" w:color="auto"/>
                <w:right w:val="none" w:sz="0" w:space="0" w:color="auto"/>
              </w:divBdr>
            </w:div>
          </w:divsChild>
        </w:div>
        <w:div w:id="1912930469">
          <w:marLeft w:val="0"/>
          <w:marRight w:val="0"/>
          <w:marTop w:val="0"/>
          <w:marBottom w:val="0"/>
          <w:divBdr>
            <w:top w:val="none" w:sz="0" w:space="0" w:color="auto"/>
            <w:left w:val="none" w:sz="0" w:space="0" w:color="auto"/>
            <w:bottom w:val="none" w:sz="0" w:space="0" w:color="auto"/>
            <w:right w:val="none" w:sz="0" w:space="0" w:color="auto"/>
          </w:divBdr>
          <w:divsChild>
            <w:div w:id="1687099243">
              <w:marLeft w:val="0"/>
              <w:marRight w:val="0"/>
              <w:marTop w:val="0"/>
              <w:marBottom w:val="0"/>
              <w:divBdr>
                <w:top w:val="none" w:sz="0" w:space="0" w:color="auto"/>
                <w:left w:val="none" w:sz="0" w:space="0" w:color="auto"/>
                <w:bottom w:val="none" w:sz="0" w:space="0" w:color="auto"/>
                <w:right w:val="none" w:sz="0" w:space="0" w:color="auto"/>
              </w:divBdr>
            </w:div>
          </w:divsChild>
        </w:div>
        <w:div w:id="506362073">
          <w:marLeft w:val="0"/>
          <w:marRight w:val="0"/>
          <w:marTop w:val="0"/>
          <w:marBottom w:val="0"/>
          <w:divBdr>
            <w:top w:val="none" w:sz="0" w:space="0" w:color="auto"/>
            <w:left w:val="none" w:sz="0" w:space="0" w:color="auto"/>
            <w:bottom w:val="none" w:sz="0" w:space="0" w:color="auto"/>
            <w:right w:val="none" w:sz="0" w:space="0" w:color="auto"/>
          </w:divBdr>
          <w:divsChild>
            <w:div w:id="1191644627">
              <w:marLeft w:val="0"/>
              <w:marRight w:val="0"/>
              <w:marTop w:val="0"/>
              <w:marBottom w:val="0"/>
              <w:divBdr>
                <w:top w:val="none" w:sz="0" w:space="0" w:color="auto"/>
                <w:left w:val="none" w:sz="0" w:space="0" w:color="auto"/>
                <w:bottom w:val="none" w:sz="0" w:space="0" w:color="auto"/>
                <w:right w:val="none" w:sz="0" w:space="0" w:color="auto"/>
              </w:divBdr>
            </w:div>
            <w:div w:id="1487431685">
              <w:marLeft w:val="0"/>
              <w:marRight w:val="0"/>
              <w:marTop w:val="0"/>
              <w:marBottom w:val="0"/>
              <w:divBdr>
                <w:top w:val="none" w:sz="0" w:space="0" w:color="auto"/>
                <w:left w:val="none" w:sz="0" w:space="0" w:color="auto"/>
                <w:bottom w:val="none" w:sz="0" w:space="0" w:color="auto"/>
                <w:right w:val="none" w:sz="0" w:space="0" w:color="auto"/>
              </w:divBdr>
            </w:div>
          </w:divsChild>
        </w:div>
        <w:div w:id="1383018152">
          <w:marLeft w:val="0"/>
          <w:marRight w:val="0"/>
          <w:marTop w:val="0"/>
          <w:marBottom w:val="0"/>
          <w:divBdr>
            <w:top w:val="none" w:sz="0" w:space="0" w:color="auto"/>
            <w:left w:val="none" w:sz="0" w:space="0" w:color="auto"/>
            <w:bottom w:val="none" w:sz="0" w:space="0" w:color="auto"/>
            <w:right w:val="none" w:sz="0" w:space="0" w:color="auto"/>
          </w:divBdr>
          <w:divsChild>
            <w:div w:id="1467504431">
              <w:marLeft w:val="0"/>
              <w:marRight w:val="0"/>
              <w:marTop w:val="0"/>
              <w:marBottom w:val="0"/>
              <w:divBdr>
                <w:top w:val="none" w:sz="0" w:space="0" w:color="auto"/>
                <w:left w:val="none" w:sz="0" w:space="0" w:color="auto"/>
                <w:bottom w:val="none" w:sz="0" w:space="0" w:color="auto"/>
                <w:right w:val="none" w:sz="0" w:space="0" w:color="auto"/>
              </w:divBdr>
            </w:div>
            <w:div w:id="1190026055">
              <w:marLeft w:val="0"/>
              <w:marRight w:val="0"/>
              <w:marTop w:val="0"/>
              <w:marBottom w:val="0"/>
              <w:divBdr>
                <w:top w:val="none" w:sz="0" w:space="0" w:color="auto"/>
                <w:left w:val="none" w:sz="0" w:space="0" w:color="auto"/>
                <w:bottom w:val="none" w:sz="0" w:space="0" w:color="auto"/>
                <w:right w:val="none" w:sz="0" w:space="0" w:color="auto"/>
              </w:divBdr>
            </w:div>
          </w:divsChild>
        </w:div>
        <w:div w:id="1638342823">
          <w:marLeft w:val="0"/>
          <w:marRight w:val="0"/>
          <w:marTop w:val="0"/>
          <w:marBottom w:val="0"/>
          <w:divBdr>
            <w:top w:val="none" w:sz="0" w:space="0" w:color="auto"/>
            <w:left w:val="none" w:sz="0" w:space="0" w:color="auto"/>
            <w:bottom w:val="none" w:sz="0" w:space="0" w:color="auto"/>
            <w:right w:val="none" w:sz="0" w:space="0" w:color="auto"/>
          </w:divBdr>
          <w:divsChild>
            <w:div w:id="1906797229">
              <w:marLeft w:val="0"/>
              <w:marRight w:val="0"/>
              <w:marTop w:val="0"/>
              <w:marBottom w:val="0"/>
              <w:divBdr>
                <w:top w:val="none" w:sz="0" w:space="0" w:color="auto"/>
                <w:left w:val="none" w:sz="0" w:space="0" w:color="auto"/>
                <w:bottom w:val="none" w:sz="0" w:space="0" w:color="auto"/>
                <w:right w:val="none" w:sz="0" w:space="0" w:color="auto"/>
              </w:divBdr>
            </w:div>
            <w:div w:id="589123105">
              <w:marLeft w:val="0"/>
              <w:marRight w:val="0"/>
              <w:marTop w:val="0"/>
              <w:marBottom w:val="0"/>
              <w:divBdr>
                <w:top w:val="none" w:sz="0" w:space="0" w:color="auto"/>
                <w:left w:val="none" w:sz="0" w:space="0" w:color="auto"/>
                <w:bottom w:val="none" w:sz="0" w:space="0" w:color="auto"/>
                <w:right w:val="none" w:sz="0" w:space="0" w:color="auto"/>
              </w:divBdr>
            </w:div>
          </w:divsChild>
        </w:div>
        <w:div w:id="225923385">
          <w:marLeft w:val="0"/>
          <w:marRight w:val="0"/>
          <w:marTop w:val="0"/>
          <w:marBottom w:val="0"/>
          <w:divBdr>
            <w:top w:val="none" w:sz="0" w:space="0" w:color="auto"/>
            <w:left w:val="none" w:sz="0" w:space="0" w:color="auto"/>
            <w:bottom w:val="none" w:sz="0" w:space="0" w:color="auto"/>
            <w:right w:val="none" w:sz="0" w:space="0" w:color="auto"/>
          </w:divBdr>
          <w:divsChild>
            <w:div w:id="700210173">
              <w:marLeft w:val="0"/>
              <w:marRight w:val="0"/>
              <w:marTop w:val="0"/>
              <w:marBottom w:val="0"/>
              <w:divBdr>
                <w:top w:val="none" w:sz="0" w:space="0" w:color="auto"/>
                <w:left w:val="none" w:sz="0" w:space="0" w:color="auto"/>
                <w:bottom w:val="none" w:sz="0" w:space="0" w:color="auto"/>
                <w:right w:val="none" w:sz="0" w:space="0" w:color="auto"/>
              </w:divBdr>
            </w:div>
          </w:divsChild>
        </w:div>
        <w:div w:id="251278867">
          <w:marLeft w:val="0"/>
          <w:marRight w:val="0"/>
          <w:marTop w:val="0"/>
          <w:marBottom w:val="0"/>
          <w:divBdr>
            <w:top w:val="none" w:sz="0" w:space="0" w:color="auto"/>
            <w:left w:val="none" w:sz="0" w:space="0" w:color="auto"/>
            <w:bottom w:val="none" w:sz="0" w:space="0" w:color="auto"/>
            <w:right w:val="none" w:sz="0" w:space="0" w:color="auto"/>
          </w:divBdr>
          <w:divsChild>
            <w:div w:id="86997224">
              <w:marLeft w:val="0"/>
              <w:marRight w:val="0"/>
              <w:marTop w:val="0"/>
              <w:marBottom w:val="0"/>
              <w:divBdr>
                <w:top w:val="none" w:sz="0" w:space="0" w:color="auto"/>
                <w:left w:val="none" w:sz="0" w:space="0" w:color="auto"/>
                <w:bottom w:val="none" w:sz="0" w:space="0" w:color="auto"/>
                <w:right w:val="none" w:sz="0" w:space="0" w:color="auto"/>
              </w:divBdr>
            </w:div>
          </w:divsChild>
        </w:div>
        <w:div w:id="1849325395">
          <w:marLeft w:val="0"/>
          <w:marRight w:val="0"/>
          <w:marTop w:val="0"/>
          <w:marBottom w:val="0"/>
          <w:divBdr>
            <w:top w:val="none" w:sz="0" w:space="0" w:color="auto"/>
            <w:left w:val="none" w:sz="0" w:space="0" w:color="auto"/>
            <w:bottom w:val="none" w:sz="0" w:space="0" w:color="auto"/>
            <w:right w:val="none" w:sz="0" w:space="0" w:color="auto"/>
          </w:divBdr>
          <w:divsChild>
            <w:div w:id="2142646978">
              <w:marLeft w:val="0"/>
              <w:marRight w:val="0"/>
              <w:marTop w:val="0"/>
              <w:marBottom w:val="0"/>
              <w:divBdr>
                <w:top w:val="none" w:sz="0" w:space="0" w:color="auto"/>
                <w:left w:val="none" w:sz="0" w:space="0" w:color="auto"/>
                <w:bottom w:val="none" w:sz="0" w:space="0" w:color="auto"/>
                <w:right w:val="none" w:sz="0" w:space="0" w:color="auto"/>
              </w:divBdr>
            </w:div>
            <w:div w:id="1494100397">
              <w:marLeft w:val="0"/>
              <w:marRight w:val="0"/>
              <w:marTop w:val="0"/>
              <w:marBottom w:val="0"/>
              <w:divBdr>
                <w:top w:val="none" w:sz="0" w:space="0" w:color="auto"/>
                <w:left w:val="none" w:sz="0" w:space="0" w:color="auto"/>
                <w:bottom w:val="none" w:sz="0" w:space="0" w:color="auto"/>
                <w:right w:val="none" w:sz="0" w:space="0" w:color="auto"/>
              </w:divBdr>
            </w:div>
          </w:divsChild>
        </w:div>
        <w:div w:id="197739253">
          <w:marLeft w:val="0"/>
          <w:marRight w:val="0"/>
          <w:marTop w:val="0"/>
          <w:marBottom w:val="0"/>
          <w:divBdr>
            <w:top w:val="none" w:sz="0" w:space="0" w:color="auto"/>
            <w:left w:val="none" w:sz="0" w:space="0" w:color="auto"/>
            <w:bottom w:val="none" w:sz="0" w:space="0" w:color="auto"/>
            <w:right w:val="none" w:sz="0" w:space="0" w:color="auto"/>
          </w:divBdr>
          <w:divsChild>
            <w:div w:id="1744598575">
              <w:marLeft w:val="0"/>
              <w:marRight w:val="0"/>
              <w:marTop w:val="0"/>
              <w:marBottom w:val="0"/>
              <w:divBdr>
                <w:top w:val="none" w:sz="0" w:space="0" w:color="auto"/>
                <w:left w:val="none" w:sz="0" w:space="0" w:color="auto"/>
                <w:bottom w:val="none" w:sz="0" w:space="0" w:color="auto"/>
                <w:right w:val="none" w:sz="0" w:space="0" w:color="auto"/>
              </w:divBdr>
            </w:div>
          </w:divsChild>
        </w:div>
        <w:div w:id="1098599782">
          <w:marLeft w:val="0"/>
          <w:marRight w:val="0"/>
          <w:marTop w:val="0"/>
          <w:marBottom w:val="0"/>
          <w:divBdr>
            <w:top w:val="none" w:sz="0" w:space="0" w:color="auto"/>
            <w:left w:val="none" w:sz="0" w:space="0" w:color="auto"/>
            <w:bottom w:val="none" w:sz="0" w:space="0" w:color="auto"/>
            <w:right w:val="none" w:sz="0" w:space="0" w:color="auto"/>
          </w:divBdr>
          <w:divsChild>
            <w:div w:id="1029375240">
              <w:marLeft w:val="0"/>
              <w:marRight w:val="0"/>
              <w:marTop w:val="0"/>
              <w:marBottom w:val="0"/>
              <w:divBdr>
                <w:top w:val="none" w:sz="0" w:space="0" w:color="auto"/>
                <w:left w:val="none" w:sz="0" w:space="0" w:color="auto"/>
                <w:bottom w:val="none" w:sz="0" w:space="0" w:color="auto"/>
                <w:right w:val="none" w:sz="0" w:space="0" w:color="auto"/>
              </w:divBdr>
            </w:div>
            <w:div w:id="398404362">
              <w:marLeft w:val="0"/>
              <w:marRight w:val="0"/>
              <w:marTop w:val="0"/>
              <w:marBottom w:val="0"/>
              <w:divBdr>
                <w:top w:val="none" w:sz="0" w:space="0" w:color="auto"/>
                <w:left w:val="none" w:sz="0" w:space="0" w:color="auto"/>
                <w:bottom w:val="none" w:sz="0" w:space="0" w:color="auto"/>
                <w:right w:val="none" w:sz="0" w:space="0" w:color="auto"/>
              </w:divBdr>
            </w:div>
          </w:divsChild>
        </w:div>
        <w:div w:id="1498107550">
          <w:marLeft w:val="0"/>
          <w:marRight w:val="0"/>
          <w:marTop w:val="0"/>
          <w:marBottom w:val="0"/>
          <w:divBdr>
            <w:top w:val="none" w:sz="0" w:space="0" w:color="auto"/>
            <w:left w:val="none" w:sz="0" w:space="0" w:color="auto"/>
            <w:bottom w:val="none" w:sz="0" w:space="0" w:color="auto"/>
            <w:right w:val="none" w:sz="0" w:space="0" w:color="auto"/>
          </w:divBdr>
          <w:divsChild>
            <w:div w:id="1505167169">
              <w:marLeft w:val="0"/>
              <w:marRight w:val="0"/>
              <w:marTop w:val="0"/>
              <w:marBottom w:val="0"/>
              <w:divBdr>
                <w:top w:val="none" w:sz="0" w:space="0" w:color="auto"/>
                <w:left w:val="none" w:sz="0" w:space="0" w:color="auto"/>
                <w:bottom w:val="none" w:sz="0" w:space="0" w:color="auto"/>
                <w:right w:val="none" w:sz="0" w:space="0" w:color="auto"/>
              </w:divBdr>
            </w:div>
          </w:divsChild>
        </w:div>
        <w:div w:id="1045523666">
          <w:marLeft w:val="0"/>
          <w:marRight w:val="0"/>
          <w:marTop w:val="0"/>
          <w:marBottom w:val="0"/>
          <w:divBdr>
            <w:top w:val="none" w:sz="0" w:space="0" w:color="auto"/>
            <w:left w:val="none" w:sz="0" w:space="0" w:color="auto"/>
            <w:bottom w:val="none" w:sz="0" w:space="0" w:color="auto"/>
            <w:right w:val="none" w:sz="0" w:space="0" w:color="auto"/>
          </w:divBdr>
          <w:divsChild>
            <w:div w:id="675771425">
              <w:marLeft w:val="0"/>
              <w:marRight w:val="0"/>
              <w:marTop w:val="0"/>
              <w:marBottom w:val="0"/>
              <w:divBdr>
                <w:top w:val="none" w:sz="0" w:space="0" w:color="auto"/>
                <w:left w:val="none" w:sz="0" w:space="0" w:color="auto"/>
                <w:bottom w:val="none" w:sz="0" w:space="0" w:color="auto"/>
                <w:right w:val="none" w:sz="0" w:space="0" w:color="auto"/>
              </w:divBdr>
            </w:div>
          </w:divsChild>
        </w:div>
        <w:div w:id="543635325">
          <w:marLeft w:val="0"/>
          <w:marRight w:val="0"/>
          <w:marTop w:val="0"/>
          <w:marBottom w:val="0"/>
          <w:divBdr>
            <w:top w:val="none" w:sz="0" w:space="0" w:color="auto"/>
            <w:left w:val="none" w:sz="0" w:space="0" w:color="auto"/>
            <w:bottom w:val="none" w:sz="0" w:space="0" w:color="auto"/>
            <w:right w:val="none" w:sz="0" w:space="0" w:color="auto"/>
          </w:divBdr>
          <w:divsChild>
            <w:div w:id="1501772518">
              <w:marLeft w:val="0"/>
              <w:marRight w:val="0"/>
              <w:marTop w:val="0"/>
              <w:marBottom w:val="0"/>
              <w:divBdr>
                <w:top w:val="none" w:sz="0" w:space="0" w:color="auto"/>
                <w:left w:val="none" w:sz="0" w:space="0" w:color="auto"/>
                <w:bottom w:val="none" w:sz="0" w:space="0" w:color="auto"/>
                <w:right w:val="none" w:sz="0" w:space="0" w:color="auto"/>
              </w:divBdr>
            </w:div>
          </w:divsChild>
        </w:div>
        <w:div w:id="7409855">
          <w:marLeft w:val="0"/>
          <w:marRight w:val="0"/>
          <w:marTop w:val="0"/>
          <w:marBottom w:val="0"/>
          <w:divBdr>
            <w:top w:val="none" w:sz="0" w:space="0" w:color="auto"/>
            <w:left w:val="none" w:sz="0" w:space="0" w:color="auto"/>
            <w:bottom w:val="none" w:sz="0" w:space="0" w:color="auto"/>
            <w:right w:val="none" w:sz="0" w:space="0" w:color="auto"/>
          </w:divBdr>
          <w:divsChild>
            <w:div w:id="15745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00135">
      <w:bodyDiv w:val="1"/>
      <w:marLeft w:val="0"/>
      <w:marRight w:val="0"/>
      <w:marTop w:val="0"/>
      <w:marBottom w:val="0"/>
      <w:divBdr>
        <w:top w:val="none" w:sz="0" w:space="0" w:color="auto"/>
        <w:left w:val="none" w:sz="0" w:space="0" w:color="auto"/>
        <w:bottom w:val="none" w:sz="0" w:space="0" w:color="auto"/>
        <w:right w:val="none" w:sz="0" w:space="0" w:color="auto"/>
      </w:divBdr>
      <w:divsChild>
        <w:div w:id="725446565">
          <w:marLeft w:val="-720"/>
          <w:marRight w:val="0"/>
          <w:marTop w:val="0"/>
          <w:marBottom w:val="0"/>
          <w:divBdr>
            <w:top w:val="none" w:sz="0" w:space="0" w:color="auto"/>
            <w:left w:val="none" w:sz="0" w:space="0" w:color="auto"/>
            <w:bottom w:val="none" w:sz="0" w:space="0" w:color="auto"/>
            <w:right w:val="none" w:sz="0" w:space="0" w:color="auto"/>
          </w:divBdr>
        </w:div>
      </w:divsChild>
    </w:div>
    <w:div w:id="958562083">
      <w:bodyDiv w:val="1"/>
      <w:marLeft w:val="0"/>
      <w:marRight w:val="0"/>
      <w:marTop w:val="0"/>
      <w:marBottom w:val="0"/>
      <w:divBdr>
        <w:top w:val="none" w:sz="0" w:space="0" w:color="auto"/>
        <w:left w:val="none" w:sz="0" w:space="0" w:color="auto"/>
        <w:bottom w:val="none" w:sz="0" w:space="0" w:color="auto"/>
        <w:right w:val="none" w:sz="0" w:space="0" w:color="auto"/>
      </w:divBdr>
      <w:divsChild>
        <w:div w:id="941768947">
          <w:marLeft w:val="-720"/>
          <w:marRight w:val="0"/>
          <w:marTop w:val="0"/>
          <w:marBottom w:val="0"/>
          <w:divBdr>
            <w:top w:val="none" w:sz="0" w:space="0" w:color="auto"/>
            <w:left w:val="none" w:sz="0" w:space="0" w:color="auto"/>
            <w:bottom w:val="none" w:sz="0" w:space="0" w:color="auto"/>
            <w:right w:val="none" w:sz="0" w:space="0" w:color="auto"/>
          </w:divBdr>
        </w:div>
      </w:divsChild>
    </w:div>
    <w:div w:id="973944719">
      <w:bodyDiv w:val="1"/>
      <w:marLeft w:val="0"/>
      <w:marRight w:val="0"/>
      <w:marTop w:val="0"/>
      <w:marBottom w:val="0"/>
      <w:divBdr>
        <w:top w:val="none" w:sz="0" w:space="0" w:color="auto"/>
        <w:left w:val="none" w:sz="0" w:space="0" w:color="auto"/>
        <w:bottom w:val="none" w:sz="0" w:space="0" w:color="auto"/>
        <w:right w:val="none" w:sz="0" w:space="0" w:color="auto"/>
      </w:divBdr>
      <w:divsChild>
        <w:div w:id="1874612067">
          <w:marLeft w:val="-720"/>
          <w:marRight w:val="0"/>
          <w:marTop w:val="0"/>
          <w:marBottom w:val="0"/>
          <w:divBdr>
            <w:top w:val="none" w:sz="0" w:space="0" w:color="auto"/>
            <w:left w:val="none" w:sz="0" w:space="0" w:color="auto"/>
            <w:bottom w:val="none" w:sz="0" w:space="0" w:color="auto"/>
            <w:right w:val="none" w:sz="0" w:space="0" w:color="auto"/>
          </w:divBdr>
        </w:div>
      </w:divsChild>
    </w:div>
    <w:div w:id="1166365579">
      <w:bodyDiv w:val="1"/>
      <w:marLeft w:val="0"/>
      <w:marRight w:val="0"/>
      <w:marTop w:val="0"/>
      <w:marBottom w:val="0"/>
      <w:divBdr>
        <w:top w:val="none" w:sz="0" w:space="0" w:color="auto"/>
        <w:left w:val="none" w:sz="0" w:space="0" w:color="auto"/>
        <w:bottom w:val="none" w:sz="0" w:space="0" w:color="auto"/>
        <w:right w:val="none" w:sz="0" w:space="0" w:color="auto"/>
      </w:divBdr>
      <w:divsChild>
        <w:div w:id="2139831198">
          <w:marLeft w:val="-720"/>
          <w:marRight w:val="0"/>
          <w:marTop w:val="0"/>
          <w:marBottom w:val="0"/>
          <w:divBdr>
            <w:top w:val="none" w:sz="0" w:space="0" w:color="auto"/>
            <w:left w:val="none" w:sz="0" w:space="0" w:color="auto"/>
            <w:bottom w:val="none" w:sz="0" w:space="0" w:color="auto"/>
            <w:right w:val="none" w:sz="0" w:space="0" w:color="auto"/>
          </w:divBdr>
        </w:div>
      </w:divsChild>
    </w:div>
    <w:div w:id="1340812120">
      <w:bodyDiv w:val="1"/>
      <w:marLeft w:val="0"/>
      <w:marRight w:val="0"/>
      <w:marTop w:val="0"/>
      <w:marBottom w:val="0"/>
      <w:divBdr>
        <w:top w:val="none" w:sz="0" w:space="0" w:color="auto"/>
        <w:left w:val="none" w:sz="0" w:space="0" w:color="auto"/>
        <w:bottom w:val="none" w:sz="0" w:space="0" w:color="auto"/>
        <w:right w:val="none" w:sz="0" w:space="0" w:color="auto"/>
      </w:divBdr>
      <w:divsChild>
        <w:div w:id="1004941741">
          <w:marLeft w:val="-720"/>
          <w:marRight w:val="0"/>
          <w:marTop w:val="0"/>
          <w:marBottom w:val="0"/>
          <w:divBdr>
            <w:top w:val="none" w:sz="0" w:space="0" w:color="auto"/>
            <w:left w:val="none" w:sz="0" w:space="0" w:color="auto"/>
            <w:bottom w:val="none" w:sz="0" w:space="0" w:color="auto"/>
            <w:right w:val="none" w:sz="0" w:space="0" w:color="auto"/>
          </w:divBdr>
        </w:div>
      </w:divsChild>
    </w:div>
    <w:div w:id="1368986184">
      <w:bodyDiv w:val="1"/>
      <w:marLeft w:val="0"/>
      <w:marRight w:val="0"/>
      <w:marTop w:val="0"/>
      <w:marBottom w:val="0"/>
      <w:divBdr>
        <w:top w:val="none" w:sz="0" w:space="0" w:color="auto"/>
        <w:left w:val="none" w:sz="0" w:space="0" w:color="auto"/>
        <w:bottom w:val="none" w:sz="0" w:space="0" w:color="auto"/>
        <w:right w:val="none" w:sz="0" w:space="0" w:color="auto"/>
      </w:divBdr>
      <w:divsChild>
        <w:div w:id="691223982">
          <w:marLeft w:val="-720"/>
          <w:marRight w:val="0"/>
          <w:marTop w:val="0"/>
          <w:marBottom w:val="0"/>
          <w:divBdr>
            <w:top w:val="none" w:sz="0" w:space="0" w:color="auto"/>
            <w:left w:val="none" w:sz="0" w:space="0" w:color="auto"/>
            <w:bottom w:val="none" w:sz="0" w:space="0" w:color="auto"/>
            <w:right w:val="none" w:sz="0" w:space="0" w:color="auto"/>
          </w:divBdr>
        </w:div>
      </w:divsChild>
    </w:div>
    <w:div w:id="1407727062">
      <w:bodyDiv w:val="1"/>
      <w:marLeft w:val="0"/>
      <w:marRight w:val="0"/>
      <w:marTop w:val="0"/>
      <w:marBottom w:val="0"/>
      <w:divBdr>
        <w:top w:val="none" w:sz="0" w:space="0" w:color="auto"/>
        <w:left w:val="none" w:sz="0" w:space="0" w:color="auto"/>
        <w:bottom w:val="none" w:sz="0" w:space="0" w:color="auto"/>
        <w:right w:val="none" w:sz="0" w:space="0" w:color="auto"/>
      </w:divBdr>
      <w:divsChild>
        <w:div w:id="1002969726">
          <w:marLeft w:val="-720"/>
          <w:marRight w:val="0"/>
          <w:marTop w:val="0"/>
          <w:marBottom w:val="0"/>
          <w:divBdr>
            <w:top w:val="none" w:sz="0" w:space="0" w:color="auto"/>
            <w:left w:val="none" w:sz="0" w:space="0" w:color="auto"/>
            <w:bottom w:val="none" w:sz="0" w:space="0" w:color="auto"/>
            <w:right w:val="none" w:sz="0" w:space="0" w:color="auto"/>
          </w:divBdr>
        </w:div>
      </w:divsChild>
    </w:div>
    <w:div w:id="1442992440">
      <w:bodyDiv w:val="1"/>
      <w:marLeft w:val="0"/>
      <w:marRight w:val="0"/>
      <w:marTop w:val="0"/>
      <w:marBottom w:val="0"/>
      <w:divBdr>
        <w:top w:val="none" w:sz="0" w:space="0" w:color="auto"/>
        <w:left w:val="none" w:sz="0" w:space="0" w:color="auto"/>
        <w:bottom w:val="none" w:sz="0" w:space="0" w:color="auto"/>
        <w:right w:val="none" w:sz="0" w:space="0" w:color="auto"/>
      </w:divBdr>
      <w:divsChild>
        <w:div w:id="122189181">
          <w:marLeft w:val="-720"/>
          <w:marRight w:val="0"/>
          <w:marTop w:val="0"/>
          <w:marBottom w:val="0"/>
          <w:divBdr>
            <w:top w:val="none" w:sz="0" w:space="0" w:color="auto"/>
            <w:left w:val="none" w:sz="0" w:space="0" w:color="auto"/>
            <w:bottom w:val="none" w:sz="0" w:space="0" w:color="auto"/>
            <w:right w:val="none" w:sz="0" w:space="0" w:color="auto"/>
          </w:divBdr>
        </w:div>
      </w:divsChild>
    </w:div>
    <w:div w:id="1446849536">
      <w:bodyDiv w:val="1"/>
      <w:marLeft w:val="0"/>
      <w:marRight w:val="0"/>
      <w:marTop w:val="0"/>
      <w:marBottom w:val="0"/>
      <w:divBdr>
        <w:top w:val="none" w:sz="0" w:space="0" w:color="auto"/>
        <w:left w:val="none" w:sz="0" w:space="0" w:color="auto"/>
        <w:bottom w:val="none" w:sz="0" w:space="0" w:color="auto"/>
        <w:right w:val="none" w:sz="0" w:space="0" w:color="auto"/>
      </w:divBdr>
      <w:divsChild>
        <w:div w:id="793868305">
          <w:marLeft w:val="-720"/>
          <w:marRight w:val="0"/>
          <w:marTop w:val="0"/>
          <w:marBottom w:val="0"/>
          <w:divBdr>
            <w:top w:val="none" w:sz="0" w:space="0" w:color="auto"/>
            <w:left w:val="none" w:sz="0" w:space="0" w:color="auto"/>
            <w:bottom w:val="none" w:sz="0" w:space="0" w:color="auto"/>
            <w:right w:val="none" w:sz="0" w:space="0" w:color="auto"/>
          </w:divBdr>
        </w:div>
      </w:divsChild>
    </w:div>
    <w:div w:id="1701513893">
      <w:bodyDiv w:val="1"/>
      <w:marLeft w:val="0"/>
      <w:marRight w:val="0"/>
      <w:marTop w:val="0"/>
      <w:marBottom w:val="0"/>
      <w:divBdr>
        <w:top w:val="none" w:sz="0" w:space="0" w:color="auto"/>
        <w:left w:val="none" w:sz="0" w:space="0" w:color="auto"/>
        <w:bottom w:val="none" w:sz="0" w:space="0" w:color="auto"/>
        <w:right w:val="none" w:sz="0" w:space="0" w:color="auto"/>
      </w:divBdr>
      <w:divsChild>
        <w:div w:id="1840928943">
          <w:marLeft w:val="-720"/>
          <w:marRight w:val="0"/>
          <w:marTop w:val="0"/>
          <w:marBottom w:val="0"/>
          <w:divBdr>
            <w:top w:val="none" w:sz="0" w:space="0" w:color="auto"/>
            <w:left w:val="none" w:sz="0" w:space="0" w:color="auto"/>
            <w:bottom w:val="none" w:sz="0" w:space="0" w:color="auto"/>
            <w:right w:val="none" w:sz="0" w:space="0" w:color="auto"/>
          </w:divBdr>
        </w:div>
      </w:divsChild>
    </w:div>
    <w:div w:id="1705247573">
      <w:bodyDiv w:val="1"/>
      <w:marLeft w:val="0"/>
      <w:marRight w:val="0"/>
      <w:marTop w:val="0"/>
      <w:marBottom w:val="0"/>
      <w:divBdr>
        <w:top w:val="none" w:sz="0" w:space="0" w:color="auto"/>
        <w:left w:val="none" w:sz="0" w:space="0" w:color="auto"/>
        <w:bottom w:val="none" w:sz="0" w:space="0" w:color="auto"/>
        <w:right w:val="none" w:sz="0" w:space="0" w:color="auto"/>
      </w:divBdr>
    </w:div>
    <w:div w:id="1931087157">
      <w:bodyDiv w:val="1"/>
      <w:marLeft w:val="0"/>
      <w:marRight w:val="0"/>
      <w:marTop w:val="0"/>
      <w:marBottom w:val="0"/>
      <w:divBdr>
        <w:top w:val="none" w:sz="0" w:space="0" w:color="auto"/>
        <w:left w:val="none" w:sz="0" w:space="0" w:color="auto"/>
        <w:bottom w:val="none" w:sz="0" w:space="0" w:color="auto"/>
        <w:right w:val="none" w:sz="0" w:space="0" w:color="auto"/>
      </w:divBdr>
      <w:divsChild>
        <w:div w:id="2115441224">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ing.com/search?q=offici%C3%ABle+bronvermelding+van+het+job+demands+resources+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c87c588-6e57-491b-bd64-d98aafe891a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3A5206D6AD3A4EA64EEB6387DDDF89" ma:contentTypeVersion="14" ma:contentTypeDescription="Een nieuw document maken." ma:contentTypeScope="" ma:versionID="68880ecea0a2eb743f4e4b020fd6ecc8">
  <xsd:schema xmlns:xsd="http://www.w3.org/2001/XMLSchema" xmlns:xs="http://www.w3.org/2001/XMLSchema" xmlns:p="http://schemas.microsoft.com/office/2006/metadata/properties" xmlns:ns3="0c87c588-6e57-491b-bd64-d98aafe891a1" xmlns:ns4="a2705f3c-2aaa-495d-b5bd-ecdc6f9811b5" targetNamespace="http://schemas.microsoft.com/office/2006/metadata/properties" ma:root="true" ma:fieldsID="d7481b1fa30737a0f9cd2dccc86c4508" ns3:_="" ns4:_="">
    <xsd:import namespace="0c87c588-6e57-491b-bd64-d98aafe891a1"/>
    <xsd:import namespace="a2705f3c-2aaa-495d-b5bd-ecdc6f9811b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7c588-6e57-491b-bd64-d98aafe89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05f3c-2aaa-495d-b5bd-ecdc6f9811b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1B7919-95AA-4A47-A4EA-15216CB1F4CF}">
  <ds:schemaRefs>
    <ds:schemaRef ds:uri="http://schemas.microsoft.com/sharepoint/v3/contenttype/forms"/>
  </ds:schemaRefs>
</ds:datastoreItem>
</file>

<file path=customXml/itemProps2.xml><?xml version="1.0" encoding="utf-8"?>
<ds:datastoreItem xmlns:ds="http://schemas.openxmlformats.org/officeDocument/2006/customXml" ds:itemID="{F91E0D0C-480B-4198-B448-D8A39D0AFCF4}">
  <ds:schemaRefs>
    <ds:schemaRef ds:uri="http://schemas.microsoft.com/office/2006/metadata/properties"/>
    <ds:schemaRef ds:uri="http://schemas.microsoft.com/office/infopath/2007/PartnerControls"/>
    <ds:schemaRef ds:uri="0c87c588-6e57-491b-bd64-d98aafe891a1"/>
  </ds:schemaRefs>
</ds:datastoreItem>
</file>

<file path=customXml/itemProps3.xml><?xml version="1.0" encoding="utf-8"?>
<ds:datastoreItem xmlns:ds="http://schemas.openxmlformats.org/officeDocument/2006/customXml" ds:itemID="{B0B5B2D3-2724-422E-904E-54FAAD50EDFB}">
  <ds:schemaRefs>
    <ds:schemaRef ds:uri="http://schemas.openxmlformats.org/officeDocument/2006/bibliography"/>
  </ds:schemaRefs>
</ds:datastoreItem>
</file>

<file path=customXml/itemProps4.xml><?xml version="1.0" encoding="utf-8"?>
<ds:datastoreItem xmlns:ds="http://schemas.openxmlformats.org/officeDocument/2006/customXml" ds:itemID="{1D3CC1FF-39EB-4C66-96B6-06DFCEB8E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7c588-6e57-491b-bd64-d98aafe891a1"/>
    <ds:schemaRef ds:uri="a2705f3c-2aaa-495d-b5bd-ecdc6f981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64</Pages>
  <Words>19441</Words>
  <Characters>117888</Characters>
  <Application>Microsoft Office Word</Application>
  <DocSecurity>0</DocSecurity>
  <Lines>982</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Peeters,Nick N.P.M.</dc:creator>
  <cp:keywords/>
  <dc:description/>
  <cp:lastModifiedBy>Nick Peeters</cp:lastModifiedBy>
  <cp:revision>27</cp:revision>
  <cp:lastPrinted>2024-01-30T13:43:00Z</cp:lastPrinted>
  <dcterms:created xsi:type="dcterms:W3CDTF">2024-02-01T07:20:00Z</dcterms:created>
  <dcterms:modified xsi:type="dcterms:W3CDTF">2024-02-02T10:32:00Z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0x0101009E3A5206D6AD3A4EA64EEB6387DDDF89</vt:lpwstr>
  </property>
  <property fmtid="{D5CDD505-2E9C-101B-9397-08002B2CF9AE}" pid="3" name="GrammarlyDocumentId">
    <vt:lpwstr>01124bf2c26ab0bdfa05f3329b991102694d9b3d266b6d82e63315f920801430</vt:lpwstr>
  </property>
</Properties>
</file>