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DB2" w:rsidRPr="006359DB" w:rsidRDefault="00F9777E" w:rsidP="00E73B6E">
      <w:pPr>
        <w:pStyle w:val="Annemarie"/>
        <w:rPr>
          <w:b/>
        </w:rPr>
      </w:pPr>
      <w:r w:rsidRPr="006359DB">
        <w:rPr>
          <w:noProof/>
          <w:lang w:eastAsia="nl-NL"/>
        </w:rPr>
        <w:drawing>
          <wp:anchor distT="0" distB="0" distL="114300" distR="114300" simplePos="0" relativeHeight="251664383" behindDoc="1" locked="0" layoutInCell="0" allowOverlap="1" wp14:anchorId="45272D7B" wp14:editId="0B0894B7">
            <wp:simplePos x="0" y="0"/>
            <wp:positionH relativeFrom="margin">
              <wp:posOffset>-1004581</wp:posOffset>
            </wp:positionH>
            <wp:positionV relativeFrom="margin">
              <wp:posOffset>-930910</wp:posOffset>
            </wp:positionV>
            <wp:extent cx="7828488" cy="10783614"/>
            <wp:effectExtent l="19050" t="19050" r="1270" b="0"/>
            <wp:wrapNone/>
            <wp:docPr id="6" name="Afbeelding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38511173" descr="1"/>
                    <pic:cNvPicPr>
                      <a:picLocks noChangeAspect="1" noChangeArrowheads="1"/>
                    </pic:cNvPicPr>
                  </pic:nvPicPr>
                  <pic:blipFill rotWithShape="1">
                    <a:blip r:embed="rId9" cstate="print">
                      <a:lum bright="-20000"/>
                      <a:extLst>
                        <a:ext uri="{28A0092B-C50C-407E-A947-70E740481C1C}">
                          <a14:useLocalDpi xmlns:a14="http://schemas.microsoft.com/office/drawing/2010/main" val="0"/>
                        </a:ext>
                      </a:extLst>
                    </a:blip>
                    <a:srcRect l="2677" t="-150" r="4674" b="45"/>
                    <a:stretch/>
                  </pic:blipFill>
                  <pic:spPr bwMode="auto">
                    <a:xfrm>
                      <a:off x="0" y="0"/>
                      <a:ext cx="7828488" cy="10783614"/>
                    </a:xfrm>
                    <a:prstGeom prst="rect">
                      <a:avLst/>
                    </a:prstGeom>
                    <a:noFill/>
                    <a:ln w="9525" cap="flat" cmpd="sng" algn="ctr">
                      <a:solidFill>
                        <a:sysClr val="windowText" lastClr="000000">
                          <a:lumMod val="100000"/>
                          <a:lumOff val="0"/>
                        </a:sys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anchor>
        </w:drawing>
      </w:r>
    </w:p>
    <w:p w:rsidR="0088321F" w:rsidRPr="006359DB" w:rsidRDefault="0088321F" w:rsidP="00E73B6E">
      <w:pPr>
        <w:spacing w:after="0" w:line="240" w:lineRule="auto"/>
        <w:contextualSpacing/>
        <w:rPr>
          <w:rFonts w:asciiTheme="majorHAnsi" w:hAnsiTheme="majorHAnsi"/>
          <w:b/>
          <w:sz w:val="28"/>
        </w:rPr>
      </w:pPr>
    </w:p>
    <w:p w:rsidR="0088321F" w:rsidRPr="006359DB" w:rsidRDefault="0088321F" w:rsidP="00E73B6E">
      <w:pPr>
        <w:spacing w:after="0" w:line="240" w:lineRule="auto"/>
        <w:contextualSpacing/>
        <w:rPr>
          <w:rFonts w:asciiTheme="majorHAnsi" w:hAnsiTheme="majorHAnsi"/>
          <w:b/>
          <w:sz w:val="28"/>
        </w:rPr>
      </w:pPr>
    </w:p>
    <w:p w:rsidR="0088321F" w:rsidRPr="006359DB" w:rsidRDefault="0088321F" w:rsidP="00E73B6E">
      <w:pPr>
        <w:spacing w:after="0" w:line="240" w:lineRule="auto"/>
        <w:contextualSpacing/>
        <w:rPr>
          <w:rFonts w:asciiTheme="majorHAnsi" w:hAnsiTheme="majorHAnsi"/>
          <w:b/>
          <w:sz w:val="28"/>
        </w:rPr>
      </w:pPr>
      <w:r w:rsidRPr="006359DB">
        <w:rPr>
          <w:rFonts w:asciiTheme="majorHAnsi" w:hAnsiTheme="majorHAnsi"/>
          <w:b/>
          <w:noProof/>
          <w:lang w:eastAsia="nl-NL"/>
        </w:rPr>
        <w:drawing>
          <wp:anchor distT="0" distB="0" distL="114300" distR="114300" simplePos="0" relativeHeight="251665408" behindDoc="0" locked="0" layoutInCell="1" allowOverlap="1" wp14:anchorId="633DD977" wp14:editId="56CC91C8">
            <wp:simplePos x="0" y="0"/>
            <wp:positionH relativeFrom="column">
              <wp:posOffset>-736600</wp:posOffset>
            </wp:positionH>
            <wp:positionV relativeFrom="paragraph">
              <wp:posOffset>178435</wp:posOffset>
            </wp:positionV>
            <wp:extent cx="7667625" cy="5210175"/>
            <wp:effectExtent l="0" t="0" r="0" b="0"/>
            <wp:wrapNone/>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dential-Waste-logo-services.png"/>
                    <pic:cNvPicPr/>
                  </pic:nvPicPr>
                  <pic:blipFill>
                    <a:blip r:embed="rId10" cstate="print">
                      <a:duotone>
                        <a:prstClr val="black"/>
                        <a:srgbClr val="FF0000">
                          <a:tint val="45000"/>
                          <a:satMod val="400000"/>
                        </a:srgbClr>
                      </a:duotone>
                      <a:extLst>
                        <a:ext uri="{BEBA8EAE-BF5A-486C-A8C5-ECC9F3942E4B}">
                          <a14:imgProps xmlns:a14="http://schemas.microsoft.com/office/drawing/2010/main">
                            <a14:imgLayer r:embed="rId11">
                              <a14:imgEffect>
                                <a14:brightnessContrast bright="56000" contrast="40000"/>
                              </a14:imgEffect>
                            </a14:imgLayer>
                          </a14:imgProps>
                        </a:ext>
                        <a:ext uri="{28A0092B-C50C-407E-A947-70E740481C1C}">
                          <a14:useLocalDpi xmlns:a14="http://schemas.microsoft.com/office/drawing/2010/main" val="0"/>
                        </a:ext>
                      </a:extLst>
                    </a:blip>
                    <a:stretch>
                      <a:fillRect/>
                    </a:stretch>
                  </pic:blipFill>
                  <pic:spPr>
                    <a:xfrm>
                      <a:off x="0" y="0"/>
                      <a:ext cx="7667625" cy="5210175"/>
                    </a:xfrm>
                    <a:prstGeom prst="rect">
                      <a:avLst/>
                    </a:prstGeom>
                    <a:noFill/>
                  </pic:spPr>
                </pic:pic>
              </a:graphicData>
            </a:graphic>
          </wp:anchor>
        </w:drawing>
      </w:r>
    </w:p>
    <w:p w:rsidR="0088321F" w:rsidRPr="006359DB" w:rsidRDefault="0088321F" w:rsidP="00E73B6E">
      <w:pPr>
        <w:spacing w:after="0" w:line="240" w:lineRule="auto"/>
        <w:contextualSpacing/>
        <w:rPr>
          <w:rFonts w:asciiTheme="majorHAnsi" w:hAnsiTheme="majorHAnsi"/>
          <w:b/>
          <w:sz w:val="28"/>
        </w:rPr>
      </w:pPr>
    </w:p>
    <w:p w:rsidR="0088321F" w:rsidRPr="006359DB" w:rsidRDefault="0088321F" w:rsidP="00E73B6E">
      <w:pPr>
        <w:spacing w:after="0" w:line="240" w:lineRule="auto"/>
        <w:contextualSpacing/>
        <w:rPr>
          <w:rFonts w:asciiTheme="majorHAnsi" w:hAnsiTheme="majorHAnsi"/>
          <w:b/>
          <w:sz w:val="28"/>
        </w:rPr>
      </w:pPr>
    </w:p>
    <w:p w:rsidR="0088321F" w:rsidRPr="006359DB" w:rsidRDefault="0088321F" w:rsidP="00E73B6E">
      <w:pPr>
        <w:spacing w:after="0" w:line="240" w:lineRule="auto"/>
        <w:contextualSpacing/>
        <w:rPr>
          <w:rFonts w:asciiTheme="majorHAnsi" w:hAnsiTheme="majorHAnsi"/>
          <w:b/>
          <w:sz w:val="28"/>
        </w:rPr>
      </w:pPr>
    </w:p>
    <w:p w:rsidR="0088321F" w:rsidRPr="006359DB" w:rsidRDefault="0088321F" w:rsidP="00E73B6E">
      <w:pPr>
        <w:spacing w:after="0" w:line="240" w:lineRule="auto"/>
        <w:contextualSpacing/>
        <w:rPr>
          <w:rFonts w:asciiTheme="majorHAnsi" w:hAnsiTheme="majorHAnsi"/>
          <w:b/>
          <w:sz w:val="28"/>
        </w:rPr>
      </w:pPr>
    </w:p>
    <w:p w:rsidR="0088321F" w:rsidRPr="006359DB" w:rsidRDefault="0088321F" w:rsidP="00E73B6E">
      <w:pPr>
        <w:spacing w:after="0" w:line="240" w:lineRule="auto"/>
        <w:contextualSpacing/>
        <w:rPr>
          <w:rFonts w:asciiTheme="majorHAnsi" w:hAnsiTheme="majorHAnsi"/>
          <w:b/>
          <w:sz w:val="28"/>
        </w:rPr>
      </w:pPr>
    </w:p>
    <w:p w:rsidR="0088321F" w:rsidRPr="006359DB" w:rsidRDefault="0088321F" w:rsidP="00E73B6E">
      <w:pPr>
        <w:spacing w:after="0" w:line="240" w:lineRule="auto"/>
        <w:contextualSpacing/>
        <w:rPr>
          <w:rFonts w:asciiTheme="majorHAnsi" w:hAnsiTheme="majorHAnsi"/>
          <w:b/>
          <w:sz w:val="28"/>
        </w:rPr>
      </w:pPr>
    </w:p>
    <w:p w:rsidR="0088321F" w:rsidRPr="006359DB" w:rsidRDefault="0088321F" w:rsidP="00E73B6E">
      <w:pPr>
        <w:spacing w:after="0" w:line="240" w:lineRule="auto"/>
        <w:contextualSpacing/>
        <w:rPr>
          <w:rFonts w:asciiTheme="majorHAnsi" w:hAnsiTheme="majorHAnsi"/>
          <w:b/>
          <w:sz w:val="28"/>
        </w:rPr>
      </w:pPr>
    </w:p>
    <w:p w:rsidR="0088321F" w:rsidRPr="006359DB" w:rsidRDefault="0088321F" w:rsidP="00E73B6E">
      <w:pPr>
        <w:spacing w:after="0" w:line="240" w:lineRule="auto"/>
        <w:contextualSpacing/>
        <w:rPr>
          <w:rFonts w:asciiTheme="majorHAnsi" w:hAnsiTheme="majorHAnsi"/>
          <w:b/>
          <w:sz w:val="28"/>
        </w:rPr>
      </w:pPr>
    </w:p>
    <w:p w:rsidR="0088321F" w:rsidRPr="006359DB" w:rsidRDefault="0088321F" w:rsidP="00E73B6E">
      <w:pPr>
        <w:spacing w:after="0" w:line="240" w:lineRule="auto"/>
        <w:contextualSpacing/>
        <w:rPr>
          <w:rFonts w:asciiTheme="majorHAnsi" w:hAnsiTheme="majorHAnsi"/>
          <w:b/>
          <w:sz w:val="28"/>
        </w:rPr>
      </w:pPr>
    </w:p>
    <w:p w:rsidR="0088321F" w:rsidRPr="006359DB" w:rsidRDefault="0088321F" w:rsidP="00E73B6E">
      <w:pPr>
        <w:spacing w:after="0" w:line="240" w:lineRule="auto"/>
        <w:contextualSpacing/>
        <w:rPr>
          <w:rFonts w:asciiTheme="majorHAnsi" w:hAnsiTheme="majorHAnsi"/>
          <w:b/>
          <w:sz w:val="28"/>
        </w:rPr>
      </w:pPr>
    </w:p>
    <w:p w:rsidR="0088321F" w:rsidRPr="006359DB" w:rsidRDefault="0088321F" w:rsidP="00E73B6E">
      <w:pPr>
        <w:spacing w:after="0" w:line="240" w:lineRule="auto"/>
        <w:contextualSpacing/>
        <w:rPr>
          <w:rFonts w:asciiTheme="majorHAnsi" w:hAnsiTheme="majorHAnsi"/>
          <w:b/>
          <w:sz w:val="28"/>
        </w:rPr>
      </w:pPr>
    </w:p>
    <w:p w:rsidR="0088321F" w:rsidRPr="006359DB" w:rsidRDefault="0088321F" w:rsidP="00E73B6E">
      <w:pPr>
        <w:spacing w:after="0" w:line="240" w:lineRule="auto"/>
        <w:contextualSpacing/>
        <w:rPr>
          <w:rFonts w:asciiTheme="majorHAnsi" w:hAnsiTheme="majorHAnsi"/>
          <w:b/>
          <w:sz w:val="28"/>
        </w:rPr>
      </w:pPr>
    </w:p>
    <w:p w:rsidR="0088321F" w:rsidRPr="006359DB" w:rsidRDefault="0088321F" w:rsidP="00E73B6E">
      <w:pPr>
        <w:spacing w:after="0" w:line="240" w:lineRule="auto"/>
        <w:contextualSpacing/>
        <w:rPr>
          <w:rFonts w:asciiTheme="majorHAnsi" w:hAnsiTheme="majorHAnsi"/>
          <w:b/>
          <w:sz w:val="28"/>
        </w:rPr>
      </w:pPr>
    </w:p>
    <w:p w:rsidR="0088321F" w:rsidRPr="006359DB" w:rsidRDefault="0088321F" w:rsidP="00E73B6E">
      <w:pPr>
        <w:spacing w:after="0" w:line="240" w:lineRule="auto"/>
        <w:contextualSpacing/>
        <w:rPr>
          <w:rFonts w:asciiTheme="majorHAnsi" w:hAnsiTheme="majorHAnsi"/>
          <w:b/>
          <w:sz w:val="28"/>
        </w:rPr>
      </w:pPr>
    </w:p>
    <w:p w:rsidR="0088321F" w:rsidRPr="006359DB" w:rsidRDefault="0088321F" w:rsidP="00E73B6E">
      <w:pPr>
        <w:spacing w:after="0" w:line="240" w:lineRule="auto"/>
        <w:contextualSpacing/>
        <w:rPr>
          <w:rFonts w:asciiTheme="majorHAnsi" w:hAnsiTheme="majorHAnsi"/>
          <w:b/>
          <w:sz w:val="28"/>
        </w:rPr>
      </w:pPr>
    </w:p>
    <w:p w:rsidR="0088321F" w:rsidRPr="006359DB" w:rsidRDefault="0088321F" w:rsidP="00E73B6E">
      <w:pPr>
        <w:spacing w:after="0" w:line="240" w:lineRule="auto"/>
        <w:contextualSpacing/>
        <w:rPr>
          <w:rFonts w:asciiTheme="majorHAnsi" w:hAnsiTheme="majorHAnsi"/>
          <w:b/>
          <w:sz w:val="28"/>
        </w:rPr>
      </w:pPr>
    </w:p>
    <w:p w:rsidR="0088321F" w:rsidRPr="006359DB" w:rsidRDefault="0088321F" w:rsidP="00E73B6E">
      <w:pPr>
        <w:spacing w:after="0" w:line="240" w:lineRule="auto"/>
        <w:contextualSpacing/>
        <w:rPr>
          <w:rFonts w:asciiTheme="majorHAnsi" w:hAnsiTheme="majorHAnsi"/>
          <w:b/>
          <w:sz w:val="28"/>
        </w:rPr>
      </w:pPr>
    </w:p>
    <w:p w:rsidR="0088321F" w:rsidRPr="006359DB" w:rsidRDefault="0088321F" w:rsidP="00E73B6E">
      <w:pPr>
        <w:spacing w:after="0" w:line="240" w:lineRule="auto"/>
        <w:contextualSpacing/>
        <w:rPr>
          <w:rFonts w:asciiTheme="majorHAnsi" w:hAnsiTheme="majorHAnsi"/>
          <w:b/>
          <w:sz w:val="28"/>
        </w:rPr>
      </w:pPr>
    </w:p>
    <w:p w:rsidR="0088321F" w:rsidRPr="006359DB" w:rsidRDefault="0088321F" w:rsidP="00E73B6E">
      <w:pPr>
        <w:spacing w:after="0" w:line="240" w:lineRule="auto"/>
        <w:contextualSpacing/>
        <w:rPr>
          <w:rFonts w:asciiTheme="majorHAnsi" w:hAnsiTheme="majorHAnsi"/>
          <w:b/>
          <w:sz w:val="28"/>
        </w:rPr>
      </w:pPr>
    </w:p>
    <w:p w:rsidR="0088321F" w:rsidRPr="006359DB" w:rsidRDefault="0088321F" w:rsidP="00E73B6E">
      <w:pPr>
        <w:spacing w:after="0" w:line="240" w:lineRule="auto"/>
        <w:contextualSpacing/>
        <w:rPr>
          <w:rFonts w:asciiTheme="majorHAnsi" w:hAnsiTheme="majorHAnsi"/>
          <w:b/>
          <w:sz w:val="28"/>
        </w:rPr>
      </w:pPr>
    </w:p>
    <w:p w:rsidR="0088321F" w:rsidRPr="006359DB" w:rsidRDefault="0088321F" w:rsidP="00E73B6E">
      <w:pPr>
        <w:spacing w:after="0" w:line="240" w:lineRule="auto"/>
        <w:contextualSpacing/>
        <w:rPr>
          <w:rFonts w:asciiTheme="majorHAnsi" w:hAnsiTheme="majorHAnsi"/>
          <w:b/>
          <w:sz w:val="28"/>
        </w:rPr>
      </w:pPr>
    </w:p>
    <w:p w:rsidR="0088321F" w:rsidRPr="006359DB" w:rsidRDefault="0088321F" w:rsidP="00E73B6E">
      <w:pPr>
        <w:spacing w:after="0" w:line="240" w:lineRule="auto"/>
        <w:contextualSpacing/>
        <w:rPr>
          <w:rFonts w:asciiTheme="majorHAnsi" w:hAnsiTheme="majorHAnsi"/>
          <w:b/>
          <w:sz w:val="28"/>
        </w:rPr>
      </w:pPr>
    </w:p>
    <w:p w:rsidR="0088321F" w:rsidRPr="006359DB" w:rsidRDefault="0088321F" w:rsidP="00E73B6E">
      <w:pPr>
        <w:spacing w:after="0" w:line="240" w:lineRule="auto"/>
        <w:contextualSpacing/>
        <w:rPr>
          <w:rFonts w:asciiTheme="majorHAnsi" w:hAnsiTheme="majorHAnsi"/>
          <w:b/>
          <w:sz w:val="28"/>
        </w:rPr>
      </w:pPr>
    </w:p>
    <w:p w:rsidR="0088321F" w:rsidRPr="006359DB" w:rsidRDefault="0088321F" w:rsidP="00E73B6E">
      <w:pPr>
        <w:spacing w:after="0" w:line="240" w:lineRule="auto"/>
        <w:contextualSpacing/>
        <w:rPr>
          <w:rFonts w:asciiTheme="majorHAnsi" w:hAnsiTheme="majorHAnsi"/>
          <w:b/>
          <w:sz w:val="28"/>
        </w:rPr>
      </w:pPr>
    </w:p>
    <w:p w:rsidR="0088321F" w:rsidRPr="006359DB" w:rsidRDefault="0088321F" w:rsidP="00E73B6E">
      <w:pPr>
        <w:spacing w:after="0" w:line="240" w:lineRule="auto"/>
        <w:contextualSpacing/>
        <w:rPr>
          <w:rFonts w:asciiTheme="majorHAnsi" w:hAnsiTheme="majorHAnsi"/>
          <w:b/>
          <w:sz w:val="28"/>
        </w:rPr>
      </w:pPr>
    </w:p>
    <w:p w:rsidR="0088321F" w:rsidRPr="006359DB" w:rsidRDefault="0088321F" w:rsidP="00E73B6E">
      <w:pPr>
        <w:spacing w:after="0" w:line="240" w:lineRule="auto"/>
        <w:contextualSpacing/>
        <w:rPr>
          <w:rFonts w:asciiTheme="majorHAnsi" w:hAnsiTheme="majorHAnsi"/>
          <w:b/>
          <w:sz w:val="28"/>
        </w:rPr>
      </w:pPr>
    </w:p>
    <w:p w:rsidR="0088321F" w:rsidRPr="006359DB" w:rsidRDefault="0088321F" w:rsidP="00E73B6E">
      <w:pPr>
        <w:spacing w:after="0" w:line="240" w:lineRule="auto"/>
        <w:contextualSpacing/>
        <w:rPr>
          <w:rFonts w:asciiTheme="majorHAnsi" w:hAnsiTheme="majorHAnsi"/>
          <w:b/>
          <w:sz w:val="28"/>
        </w:rPr>
      </w:pPr>
    </w:p>
    <w:p w:rsidR="0088321F" w:rsidRPr="006359DB" w:rsidRDefault="0088321F" w:rsidP="00E73B6E">
      <w:pPr>
        <w:spacing w:after="0" w:line="240" w:lineRule="auto"/>
        <w:contextualSpacing/>
        <w:rPr>
          <w:rFonts w:asciiTheme="majorHAnsi" w:hAnsiTheme="majorHAnsi"/>
          <w:b/>
          <w:sz w:val="28"/>
        </w:rPr>
      </w:pPr>
    </w:p>
    <w:tbl>
      <w:tblPr>
        <w:tblStyle w:val="Gemiddeldelijst21"/>
        <w:tblpPr w:leftFromText="141" w:rightFromText="141" w:vertAnchor="text" w:horzAnchor="margin" w:tblpXSpec="center" w:tblpY="486"/>
        <w:tblW w:w="10598" w:type="dxa"/>
        <w:tblBorders>
          <w:top w:val="single" w:sz="18" w:space="0" w:color="auto"/>
          <w:left w:val="single" w:sz="18" w:space="0" w:color="auto"/>
          <w:bottom w:val="single" w:sz="24" w:space="0" w:color="000000" w:themeColor="text1"/>
          <w:right w:val="single" w:sz="18" w:space="0" w:color="auto"/>
        </w:tblBorders>
        <w:tblLook w:val="04A0" w:firstRow="1" w:lastRow="0" w:firstColumn="1" w:lastColumn="0" w:noHBand="0" w:noVBand="1"/>
      </w:tblPr>
      <w:tblGrid>
        <w:gridCol w:w="10598"/>
      </w:tblGrid>
      <w:tr w:rsidR="00BA17CF" w:rsidRPr="006359DB" w:rsidTr="00BA17CF">
        <w:trPr>
          <w:cnfStyle w:val="100000000000" w:firstRow="1" w:lastRow="0" w:firstColumn="0" w:lastColumn="0" w:oddVBand="0" w:evenVBand="0" w:oddHBand="0" w:evenHBand="0" w:firstRowFirstColumn="0" w:firstRowLastColumn="0" w:lastRowFirstColumn="0" w:lastRowLastColumn="0"/>
          <w:trHeight w:val="1940"/>
        </w:trPr>
        <w:tc>
          <w:tcPr>
            <w:cnfStyle w:val="001000000100" w:firstRow="0" w:lastRow="0" w:firstColumn="1" w:lastColumn="0" w:oddVBand="0" w:evenVBand="0" w:oddHBand="0" w:evenHBand="0" w:firstRowFirstColumn="1" w:firstRowLastColumn="0" w:lastRowFirstColumn="0" w:lastRowLastColumn="0"/>
            <w:tcW w:w="10598" w:type="dxa"/>
            <w:tcBorders>
              <w:top w:val="none" w:sz="0" w:space="0" w:color="auto"/>
              <w:left w:val="none" w:sz="0" w:space="0" w:color="auto"/>
              <w:bottom w:val="none" w:sz="0" w:space="0" w:color="auto"/>
              <w:right w:val="none" w:sz="0" w:space="0" w:color="auto"/>
            </w:tcBorders>
          </w:tcPr>
          <w:p w:rsidR="00BA17CF" w:rsidRPr="006359DB" w:rsidRDefault="00BA17CF" w:rsidP="00BA17CF">
            <w:pPr>
              <w:spacing w:after="0" w:line="240" w:lineRule="auto"/>
              <w:rPr>
                <w:rFonts w:asciiTheme="majorHAnsi" w:hAnsiTheme="majorHAnsi" w:cs="Times New Roman"/>
                <w:b/>
                <w:sz w:val="44"/>
                <w:szCs w:val="44"/>
              </w:rPr>
            </w:pPr>
            <w:r w:rsidRPr="006359DB">
              <w:rPr>
                <w:rFonts w:asciiTheme="majorHAnsi" w:hAnsiTheme="majorHAnsi" w:cs="Times New Roman"/>
                <w:b/>
                <w:sz w:val="44"/>
                <w:szCs w:val="44"/>
              </w:rPr>
              <w:t>Het Beroepsgeheim; wat moet ik er mee?</w:t>
            </w:r>
          </w:p>
          <w:p w:rsidR="00BA17CF" w:rsidRPr="006359DB" w:rsidRDefault="00BA17CF" w:rsidP="00BA17CF">
            <w:pPr>
              <w:spacing w:after="0" w:line="240" w:lineRule="auto"/>
              <w:rPr>
                <w:rFonts w:asciiTheme="majorHAnsi" w:hAnsiTheme="majorHAnsi" w:cs="Times New Roman"/>
                <w:b/>
                <w:sz w:val="28"/>
                <w:szCs w:val="28"/>
              </w:rPr>
            </w:pPr>
          </w:p>
          <w:p w:rsidR="00577AE7" w:rsidRDefault="00BA17CF" w:rsidP="00577AE7">
            <w:pPr>
              <w:spacing w:after="0" w:line="240" w:lineRule="auto"/>
              <w:rPr>
                <w:rFonts w:asciiTheme="majorHAnsi" w:hAnsiTheme="majorHAnsi" w:cs="Times New Roman"/>
                <w:b/>
                <w:sz w:val="36"/>
                <w:szCs w:val="36"/>
              </w:rPr>
            </w:pPr>
            <w:r w:rsidRPr="006359DB">
              <w:rPr>
                <w:rFonts w:asciiTheme="majorHAnsi" w:hAnsiTheme="majorHAnsi" w:cs="Times New Roman"/>
                <w:sz w:val="36"/>
                <w:szCs w:val="36"/>
              </w:rPr>
              <w:t>Verpleegkundigen binnen Buurtzorg en het beroepsgeheim</w:t>
            </w:r>
            <w:r w:rsidRPr="006359DB">
              <w:rPr>
                <w:rFonts w:asciiTheme="majorHAnsi" w:hAnsiTheme="majorHAnsi" w:cs="Times New Roman"/>
                <w:b/>
                <w:sz w:val="36"/>
                <w:szCs w:val="36"/>
              </w:rPr>
              <w:t xml:space="preserve">       </w:t>
            </w:r>
          </w:p>
          <w:p w:rsidR="00BA17CF" w:rsidRPr="00577AE7" w:rsidRDefault="00577AE7" w:rsidP="00577AE7">
            <w:pPr>
              <w:spacing w:after="0" w:line="240" w:lineRule="auto"/>
              <w:rPr>
                <w:rFonts w:asciiTheme="majorHAnsi" w:hAnsiTheme="majorHAnsi" w:cs="Times New Roman"/>
                <w:b/>
                <w:color w:val="FF0000"/>
                <w:sz w:val="44"/>
                <w:szCs w:val="44"/>
              </w:rPr>
            </w:pPr>
            <w:r w:rsidRPr="00577AE7">
              <w:rPr>
                <w:rFonts w:asciiTheme="majorHAnsi" w:hAnsiTheme="majorHAnsi" w:cs="Times New Roman"/>
                <w:b/>
                <w:color w:val="FF0000"/>
                <w:sz w:val="36"/>
                <w:szCs w:val="36"/>
              </w:rPr>
              <w:t>9 juni 2014</w:t>
            </w:r>
            <w:r w:rsidR="00BA17CF" w:rsidRPr="00577AE7">
              <w:rPr>
                <w:rFonts w:asciiTheme="majorHAnsi" w:hAnsiTheme="majorHAnsi" w:cs="Times New Roman"/>
                <w:b/>
                <w:color w:val="FF0000"/>
                <w:sz w:val="36"/>
                <w:szCs w:val="36"/>
              </w:rPr>
              <w:t xml:space="preserve">                                                          </w:t>
            </w:r>
          </w:p>
        </w:tc>
      </w:tr>
    </w:tbl>
    <w:p w:rsidR="00C50B37" w:rsidRPr="006359DB" w:rsidRDefault="00C50B37" w:rsidP="00C50B37">
      <w:pPr>
        <w:spacing w:after="0" w:line="240" w:lineRule="auto"/>
        <w:contextualSpacing/>
        <w:rPr>
          <w:rFonts w:asciiTheme="majorHAnsi" w:hAnsiTheme="majorHAnsi"/>
          <w:b/>
          <w:color w:val="FF0000"/>
          <w:sz w:val="28"/>
        </w:rPr>
      </w:pPr>
    </w:p>
    <w:p w:rsidR="00C50B37" w:rsidRPr="006359DB" w:rsidRDefault="00C50B37" w:rsidP="00C50B37">
      <w:pPr>
        <w:spacing w:after="0" w:line="240" w:lineRule="auto"/>
        <w:contextualSpacing/>
        <w:rPr>
          <w:rFonts w:asciiTheme="majorHAnsi" w:hAnsiTheme="majorHAnsi"/>
          <w:b/>
          <w:color w:val="FFFFFF" w:themeColor="background1"/>
          <w:sz w:val="28"/>
        </w:rPr>
      </w:pPr>
      <w:r w:rsidRPr="006359DB">
        <w:rPr>
          <w:rFonts w:asciiTheme="majorHAnsi" w:hAnsiTheme="majorHAnsi"/>
          <w:b/>
          <w:color w:val="FFFFFF" w:themeColor="background1"/>
          <w:sz w:val="28"/>
        </w:rPr>
        <w:tab/>
      </w:r>
      <w:r w:rsidRPr="006359DB">
        <w:rPr>
          <w:rFonts w:asciiTheme="majorHAnsi" w:hAnsiTheme="majorHAnsi"/>
          <w:b/>
          <w:color w:val="FFFFFF" w:themeColor="background1"/>
          <w:sz w:val="28"/>
        </w:rPr>
        <w:tab/>
      </w:r>
      <w:r w:rsidRPr="006359DB">
        <w:rPr>
          <w:rFonts w:asciiTheme="majorHAnsi" w:hAnsiTheme="majorHAnsi"/>
          <w:b/>
          <w:color w:val="FFFFFF" w:themeColor="background1"/>
          <w:sz w:val="28"/>
        </w:rPr>
        <w:tab/>
      </w:r>
    </w:p>
    <w:p w:rsidR="0088321F" w:rsidRPr="006359DB" w:rsidRDefault="00C50B37" w:rsidP="00C50B37">
      <w:pPr>
        <w:spacing w:after="0" w:line="240" w:lineRule="auto"/>
        <w:contextualSpacing/>
        <w:rPr>
          <w:rFonts w:asciiTheme="majorHAnsi" w:hAnsiTheme="majorHAnsi"/>
          <w:b/>
          <w:color w:val="FF0000"/>
          <w:sz w:val="28"/>
        </w:rPr>
      </w:pPr>
      <w:r w:rsidRPr="006359DB">
        <w:rPr>
          <w:rFonts w:asciiTheme="majorHAnsi" w:hAnsiTheme="majorHAnsi"/>
          <w:b/>
          <w:color w:val="FFFFFF" w:themeColor="background1"/>
          <w:sz w:val="28"/>
        </w:rPr>
        <w:tab/>
      </w:r>
      <w:r w:rsidRPr="006359DB">
        <w:rPr>
          <w:rFonts w:asciiTheme="majorHAnsi" w:hAnsiTheme="majorHAnsi"/>
          <w:b/>
          <w:color w:val="FFFFFF" w:themeColor="background1"/>
          <w:sz w:val="28"/>
        </w:rPr>
        <w:tab/>
      </w:r>
      <w:r w:rsidRPr="006359DB">
        <w:rPr>
          <w:rFonts w:asciiTheme="majorHAnsi" w:hAnsiTheme="majorHAnsi"/>
          <w:b/>
          <w:color w:val="FFFFFF" w:themeColor="background1"/>
          <w:sz w:val="28"/>
        </w:rPr>
        <w:tab/>
      </w:r>
      <w:proofErr w:type="spellStart"/>
      <w:r w:rsidR="0088321F" w:rsidRPr="006359DB">
        <w:rPr>
          <w:rFonts w:asciiTheme="majorHAnsi" w:hAnsiTheme="majorHAnsi"/>
          <w:b/>
          <w:color w:val="FF0000"/>
          <w:sz w:val="28"/>
        </w:rPr>
        <w:t>Rinske</w:t>
      </w:r>
      <w:proofErr w:type="spellEnd"/>
      <w:r w:rsidR="0088321F" w:rsidRPr="006359DB">
        <w:rPr>
          <w:rFonts w:asciiTheme="majorHAnsi" w:hAnsiTheme="majorHAnsi"/>
          <w:b/>
          <w:color w:val="FF0000"/>
          <w:sz w:val="28"/>
        </w:rPr>
        <w:t xml:space="preserve"> Hogendoorn, Annemarie Nap en Lotte </w:t>
      </w:r>
      <w:proofErr w:type="spellStart"/>
      <w:r w:rsidR="0088321F" w:rsidRPr="006359DB">
        <w:rPr>
          <w:rFonts w:asciiTheme="majorHAnsi" w:hAnsiTheme="majorHAnsi"/>
          <w:b/>
          <w:color w:val="FF0000"/>
          <w:sz w:val="28"/>
        </w:rPr>
        <w:t>Tiggers</w:t>
      </w:r>
      <w:proofErr w:type="spellEnd"/>
      <w:r w:rsidR="0088321F" w:rsidRPr="006359DB">
        <w:rPr>
          <w:rFonts w:asciiTheme="majorHAnsi" w:hAnsiTheme="majorHAnsi"/>
          <w:b/>
          <w:color w:val="FF0000"/>
          <w:sz w:val="28"/>
        </w:rPr>
        <w:t xml:space="preserve">    </w:t>
      </w:r>
    </w:p>
    <w:p w:rsidR="0076602D" w:rsidRPr="006359DB" w:rsidRDefault="0076602D" w:rsidP="00E73B6E">
      <w:pPr>
        <w:spacing w:after="0" w:line="240" w:lineRule="auto"/>
        <w:rPr>
          <w:rFonts w:asciiTheme="majorHAnsi" w:hAnsiTheme="majorHAnsi"/>
          <w:sz w:val="24"/>
        </w:rPr>
      </w:pPr>
    </w:p>
    <w:p w:rsidR="0076602D" w:rsidRPr="006359DB" w:rsidRDefault="0076602D" w:rsidP="00E73B6E">
      <w:pPr>
        <w:spacing w:line="240" w:lineRule="auto"/>
        <w:rPr>
          <w:rFonts w:asciiTheme="majorHAnsi" w:hAnsiTheme="majorHAnsi"/>
          <w:b/>
        </w:rPr>
      </w:pPr>
    </w:p>
    <w:p w:rsidR="0076602D" w:rsidRPr="006359DB" w:rsidRDefault="0076602D" w:rsidP="00E73B6E">
      <w:pPr>
        <w:spacing w:line="240" w:lineRule="auto"/>
        <w:rPr>
          <w:rFonts w:asciiTheme="majorHAnsi" w:hAnsiTheme="majorHAnsi"/>
          <w:b/>
        </w:rPr>
      </w:pPr>
    </w:p>
    <w:p w:rsidR="0076602D" w:rsidRPr="006359DB" w:rsidRDefault="0076602D" w:rsidP="00E73B6E">
      <w:pPr>
        <w:spacing w:line="240" w:lineRule="auto"/>
        <w:rPr>
          <w:rFonts w:asciiTheme="majorHAnsi" w:hAnsiTheme="majorHAnsi"/>
          <w:b/>
        </w:rPr>
      </w:pPr>
    </w:p>
    <w:p w:rsidR="0076602D" w:rsidRPr="006359DB" w:rsidRDefault="0076602D" w:rsidP="00E73B6E">
      <w:pPr>
        <w:spacing w:line="240" w:lineRule="auto"/>
        <w:rPr>
          <w:rFonts w:asciiTheme="majorHAnsi" w:hAnsiTheme="majorHAnsi"/>
          <w:b/>
        </w:rPr>
      </w:pPr>
    </w:p>
    <w:p w:rsidR="0076602D" w:rsidRPr="006359DB" w:rsidRDefault="0076602D" w:rsidP="00E73B6E">
      <w:pPr>
        <w:spacing w:line="240" w:lineRule="auto"/>
        <w:rPr>
          <w:rFonts w:asciiTheme="majorHAnsi" w:hAnsiTheme="majorHAnsi"/>
          <w:b/>
        </w:rPr>
      </w:pPr>
    </w:p>
    <w:p w:rsidR="0076602D" w:rsidRPr="006359DB" w:rsidRDefault="0076602D" w:rsidP="00E73B6E">
      <w:pPr>
        <w:spacing w:line="240" w:lineRule="auto"/>
        <w:rPr>
          <w:rFonts w:asciiTheme="majorHAnsi" w:hAnsiTheme="majorHAnsi"/>
          <w:b/>
        </w:rPr>
      </w:pPr>
    </w:p>
    <w:p w:rsidR="0076602D" w:rsidRPr="006359DB" w:rsidRDefault="0076602D" w:rsidP="00E73B6E">
      <w:pPr>
        <w:spacing w:line="240" w:lineRule="auto"/>
        <w:rPr>
          <w:rFonts w:asciiTheme="majorHAnsi" w:hAnsiTheme="majorHAnsi"/>
          <w:b/>
        </w:rPr>
      </w:pPr>
    </w:p>
    <w:p w:rsidR="0076602D" w:rsidRPr="006359DB" w:rsidRDefault="0076602D" w:rsidP="00E73B6E">
      <w:pPr>
        <w:spacing w:line="240" w:lineRule="auto"/>
        <w:rPr>
          <w:rFonts w:asciiTheme="majorHAnsi" w:hAnsiTheme="majorHAnsi"/>
          <w:b/>
        </w:rPr>
      </w:pPr>
    </w:p>
    <w:p w:rsidR="0076602D" w:rsidRPr="006359DB" w:rsidRDefault="0076602D" w:rsidP="00E73B6E">
      <w:pPr>
        <w:spacing w:line="240" w:lineRule="auto"/>
        <w:rPr>
          <w:rFonts w:asciiTheme="majorHAnsi" w:hAnsiTheme="majorHAnsi"/>
          <w:b/>
        </w:rPr>
      </w:pPr>
    </w:p>
    <w:p w:rsidR="0076602D" w:rsidRPr="006359DB" w:rsidRDefault="0076602D" w:rsidP="00E73B6E">
      <w:pPr>
        <w:spacing w:line="240" w:lineRule="auto"/>
        <w:rPr>
          <w:rFonts w:asciiTheme="majorHAnsi" w:hAnsiTheme="majorHAnsi"/>
          <w:b/>
        </w:rPr>
      </w:pPr>
    </w:p>
    <w:p w:rsidR="0076602D" w:rsidRPr="006359DB" w:rsidRDefault="0076602D" w:rsidP="00E73B6E">
      <w:pPr>
        <w:spacing w:line="240" w:lineRule="auto"/>
        <w:rPr>
          <w:rFonts w:asciiTheme="majorHAnsi" w:hAnsiTheme="majorHAnsi"/>
          <w:b/>
        </w:rPr>
      </w:pPr>
    </w:p>
    <w:p w:rsidR="0076602D" w:rsidRPr="006359DB" w:rsidRDefault="0076602D" w:rsidP="00E73B6E">
      <w:pPr>
        <w:spacing w:line="240" w:lineRule="auto"/>
        <w:rPr>
          <w:rFonts w:asciiTheme="majorHAnsi" w:hAnsiTheme="majorHAnsi"/>
          <w:b/>
        </w:rPr>
      </w:pPr>
    </w:p>
    <w:p w:rsidR="0076602D" w:rsidRPr="006359DB" w:rsidRDefault="0076602D" w:rsidP="00E73B6E">
      <w:pPr>
        <w:spacing w:line="240" w:lineRule="auto"/>
        <w:rPr>
          <w:rFonts w:asciiTheme="majorHAnsi" w:hAnsiTheme="majorHAnsi"/>
          <w:b/>
        </w:rPr>
      </w:pPr>
    </w:p>
    <w:p w:rsidR="0076602D" w:rsidRPr="006359DB" w:rsidRDefault="0076602D" w:rsidP="00E73B6E">
      <w:pPr>
        <w:spacing w:line="240" w:lineRule="auto"/>
        <w:rPr>
          <w:rFonts w:asciiTheme="majorHAnsi" w:hAnsiTheme="majorHAnsi"/>
          <w:b/>
        </w:rPr>
      </w:pPr>
    </w:p>
    <w:p w:rsidR="0076602D" w:rsidRPr="006359DB" w:rsidRDefault="0076602D" w:rsidP="00E73B6E">
      <w:pPr>
        <w:spacing w:line="240" w:lineRule="auto"/>
        <w:rPr>
          <w:rFonts w:asciiTheme="majorHAnsi" w:hAnsiTheme="majorHAnsi"/>
          <w:b/>
        </w:rPr>
      </w:pPr>
    </w:p>
    <w:p w:rsidR="0076602D" w:rsidRPr="006359DB" w:rsidRDefault="0076602D" w:rsidP="00E73B6E">
      <w:pPr>
        <w:spacing w:line="240" w:lineRule="auto"/>
        <w:rPr>
          <w:rFonts w:asciiTheme="majorHAnsi" w:hAnsiTheme="majorHAnsi"/>
          <w:b/>
        </w:rPr>
      </w:pPr>
    </w:p>
    <w:p w:rsidR="0076602D" w:rsidRPr="006359DB" w:rsidRDefault="0076602D" w:rsidP="00E73B6E">
      <w:pPr>
        <w:spacing w:line="240" w:lineRule="auto"/>
        <w:rPr>
          <w:rFonts w:asciiTheme="majorHAnsi" w:hAnsiTheme="majorHAnsi"/>
          <w:b/>
        </w:rPr>
      </w:pPr>
    </w:p>
    <w:p w:rsidR="0076602D" w:rsidRPr="006359DB" w:rsidRDefault="0076602D" w:rsidP="00E73B6E">
      <w:pPr>
        <w:spacing w:line="240" w:lineRule="auto"/>
        <w:rPr>
          <w:rFonts w:asciiTheme="majorHAnsi" w:hAnsiTheme="majorHAnsi"/>
          <w:b/>
        </w:rPr>
      </w:pPr>
    </w:p>
    <w:p w:rsidR="0076602D" w:rsidRPr="006359DB" w:rsidRDefault="0076602D" w:rsidP="00E73B6E">
      <w:pPr>
        <w:spacing w:line="240" w:lineRule="auto"/>
        <w:rPr>
          <w:rFonts w:asciiTheme="majorHAnsi" w:hAnsiTheme="majorHAnsi"/>
          <w:b/>
        </w:rPr>
      </w:pPr>
    </w:p>
    <w:p w:rsidR="0076602D" w:rsidRPr="006359DB" w:rsidRDefault="0076602D" w:rsidP="00E73B6E">
      <w:pPr>
        <w:spacing w:line="240" w:lineRule="auto"/>
        <w:rPr>
          <w:rFonts w:asciiTheme="majorHAnsi" w:hAnsiTheme="majorHAnsi"/>
          <w:b/>
        </w:rPr>
      </w:pPr>
    </w:p>
    <w:p w:rsidR="0076602D" w:rsidRPr="006359DB" w:rsidRDefault="000B07E4" w:rsidP="00E73B6E">
      <w:pPr>
        <w:spacing w:line="240" w:lineRule="auto"/>
        <w:rPr>
          <w:rFonts w:asciiTheme="majorHAnsi" w:hAnsiTheme="majorHAnsi"/>
          <w:b/>
        </w:rPr>
      </w:pPr>
      <w:r>
        <w:rPr>
          <w:rFonts w:asciiTheme="majorHAnsi" w:hAnsiTheme="majorHAnsi"/>
          <w:noProof/>
        </w:rPr>
        <w:pict>
          <v:rect id="Rechthoek 396" o:spid="_x0000_s1029" style="position:absolute;margin-left:227.65pt;margin-top:463.9pt;width:235pt;height:225.9pt;flip:x;z-index:251663360;visibility:visible;mso-wrap-distance-top:7.2pt;mso-wrap-distance-bottom:7.2pt;mso-position-horizontal-relative:margin;mso-position-vertic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4TpgIAAF4FAAAOAAAAZHJzL2Uyb0RvYy54bWysVF1v2yAUfZ+0/4B4X+04/UpUp6radZvU&#10;bVW7ac8YcEDFwIDETn/9Ltdp0nRv0/xgcfk4nHPvuVxcDp0haxmidramk6OSEmm5E9oua/rzx+2H&#10;c0piYlYw46ys6UZGerl4/+6i93NZOeWMkIEAiI3z3tdUpeTnRRG5kh2LR85LC4utCx1LEIZlIQLr&#10;Ab0zRVWWp0XvgvDBcRkjzN6Mi3SB+G0refretlEmYmoK3BL+A/6b/C8WF2y+DMwrzbc02D+w6Ji2&#10;cOkO6oYlRlZB/wXVaR5cdG064q4rXNtqLlEDqJmUb9Q8KuYlaoHkRL9LU/x/sPzb+j4QLWp6OoNS&#10;WdZBkR4kV0k5+USms9Ocot7HOex89Pchi4z+zvGnSKy7Vswu5VUIrleSCSA2yfuLgwM5iHCUNP1X&#10;JwCfrZLDbA1t6EhrtP+cD2ZoyAgZsDybXXnkkAiHyaqaziBJlHBYqyZVOSuxgAWbZ6B83IeYPknX&#10;kTyoaYD6Iyxb38WUie23oBBntLjVxmCQPSevTSBrBm5plqMUkPt6l7GkB7Kz8qRE5INFtO0eIg2j&#10;KLPqQPgIe1LCN9oOpsGcb6aB4Q4F+R5c0OkE7WJ0V9PzDLRFyrn/aAWaOTFtxjFAGZuVSWwEyEAO&#10;3AogHpXoSWNW4YFB6U9KAKNE6Jyz6flkDKBLqrPxEhIh/TAN5KGdIfsvY2aW0PbJUBJc+qWTQsvm&#10;yuWrchH2+TSMP43FMF6xUfbxi4ZtYWA3it6RxOgVf3RWNtNoyjQ0A7oXa5WN1jixAasBHXQRPE0w&#10;UC48U9JDm9c0/l6xICkxXyzYtTo7nlb5YTiIwkHUHETMcoCrKU+BkjG4TviioIn8FZj7VqPZ9nxA&#10;Rg6giVHQ9sHJr8TrGHftn8XFHwAAAP//AwBQSwMEFAAGAAgAAAAhANPm4NXbAAAABQEAAA8AAABk&#10;cnMvZG93bnJldi54bWxMj0FLw0AQhe+C/2EZwYvYjakGidkUqQi9eLAVz9PsNBvMzobspo3/3tGL&#10;vQxveMN731Sr2ffqSGPsAhu4W2SgiJtgO24NfOxebx9BxYRssQ9MBr4pwqq+vKiwtOHE73TcplZJ&#10;CMcSDbiUhlLr2DjyGBdhIBbvEEaPSdax1XbEk4T7XudZVmiPHUuDw4HWjpqv7eQNfG5y76ZDjsX6&#10;pu12erSb5uXNmOur+fkJVKI5/R/DL76gQy1M+zCxjao3II+kvyne8iEvQO1FLO8z0HWlz+nrHwAA&#10;AP//AwBQSwECLQAUAAYACAAAACEAtoM4kv4AAADhAQAAEwAAAAAAAAAAAAAAAAAAAAAAW0NvbnRl&#10;bnRfVHlwZXNdLnhtbFBLAQItABQABgAIAAAAIQA4/SH/1gAAAJQBAAALAAAAAAAAAAAAAAAAAC8B&#10;AABfcmVscy8ucmVsc1BLAQItABQABgAIAAAAIQAM+C4TpgIAAF4FAAAOAAAAAAAAAAAAAAAAAC4C&#10;AABkcnMvZTJvRG9jLnhtbFBLAQItABQABgAIAAAAIQDT5uDV2wAAAAUBAAAPAAAAAAAAAAAAAAAA&#10;AAAFAABkcnMvZG93bnJldi54bWxQSwUGAAAAAAQABADzAAAACAYAAAAA&#10;" o:allowincell="f" fillcolor="white [3212]" strokecolor="gray [1629]" strokeweight="1.5pt">
            <v:shadow on="t" type="perspective" color="black" opacity="26214f" origin="-.5,-.5" offset=".74836mm,.74836mm" matrix="65864f,,,65864f"/>
            <v:textbox inset="21.6pt,21.6pt,21.6pt,21.6pt">
              <w:txbxContent>
                <w:p w:rsidR="00B176B2" w:rsidRDefault="00B176B2" w:rsidP="008F6CDE">
                  <w:pPr>
                    <w:spacing w:after="0"/>
                    <w:rPr>
                      <w:b/>
                      <w:i/>
                      <w:iCs/>
                      <w:color w:val="00B050"/>
                      <w:sz w:val="24"/>
                    </w:rPr>
                  </w:pPr>
                  <w:r>
                    <w:rPr>
                      <w:i/>
                      <w:iCs/>
                      <w:color w:val="8E0000"/>
                      <w:sz w:val="24"/>
                    </w:rPr>
                    <w:t>“</w:t>
                  </w:r>
                  <w:r w:rsidRPr="008F6CDE">
                    <w:rPr>
                      <w:i/>
                      <w:iCs/>
                      <w:color w:val="8E0000"/>
                      <w:sz w:val="24"/>
                    </w:rPr>
                    <w:t>Ik beloof dat ik geheim houd wat mij in vertrouwen is verteld of wat mij ter kennis is gekomen en waarvan ik kan begrijpen da</w:t>
                  </w:r>
                  <w:r>
                    <w:rPr>
                      <w:i/>
                      <w:iCs/>
                      <w:color w:val="8E0000"/>
                      <w:sz w:val="24"/>
                    </w:rPr>
                    <w:t>t het vertrouwelijk van aard is</w:t>
                  </w:r>
                  <w:r w:rsidRPr="008F6CDE">
                    <w:rPr>
                      <w:i/>
                      <w:iCs/>
                      <w:color w:val="8E0000"/>
                      <w:sz w:val="24"/>
                    </w:rPr>
                    <w:t>.</w:t>
                  </w:r>
                  <w:r>
                    <w:rPr>
                      <w:i/>
                      <w:iCs/>
                      <w:color w:val="8E0000"/>
                      <w:sz w:val="24"/>
                    </w:rPr>
                    <w:t xml:space="preserve">” </w:t>
                  </w:r>
                </w:p>
                <w:p w:rsidR="00B176B2" w:rsidRPr="008F6CDE" w:rsidRDefault="00B176B2" w:rsidP="00D71C02">
                  <w:pPr>
                    <w:spacing w:after="0"/>
                    <w:rPr>
                      <w:b/>
                      <w:iCs/>
                      <w:color w:val="8E0000"/>
                      <w:sz w:val="24"/>
                    </w:rPr>
                  </w:pPr>
                  <w:r w:rsidRPr="008F6CDE">
                    <w:rPr>
                      <w:b/>
                      <w:iCs/>
                      <w:color w:val="8E0000"/>
                      <w:sz w:val="24"/>
                    </w:rPr>
                    <w:t>Belofte verpleegkundigen</w:t>
                  </w:r>
                </w:p>
                <w:p w:rsidR="00B176B2" w:rsidRDefault="00B176B2" w:rsidP="00D71C02">
                  <w:pPr>
                    <w:spacing w:after="0"/>
                    <w:rPr>
                      <w:i/>
                      <w:iCs/>
                      <w:color w:val="8E0000"/>
                      <w:sz w:val="24"/>
                    </w:rPr>
                  </w:pPr>
                </w:p>
                <w:p w:rsidR="00B176B2" w:rsidRPr="00D71C02" w:rsidRDefault="00B176B2" w:rsidP="00D71C02">
                  <w:pPr>
                    <w:spacing w:after="0"/>
                    <w:rPr>
                      <w:i/>
                      <w:iCs/>
                      <w:color w:val="8E0000"/>
                      <w:sz w:val="24"/>
                    </w:rPr>
                  </w:pPr>
                  <w:r w:rsidRPr="00D71C02">
                    <w:rPr>
                      <w:i/>
                      <w:iCs/>
                      <w:color w:val="8E0000"/>
                      <w:sz w:val="24"/>
                    </w:rPr>
                    <w:t>“Er is een tijd om te zwijgen en een tijd om te spreken.”</w:t>
                  </w:r>
                </w:p>
                <w:p w:rsidR="00B176B2" w:rsidRPr="008F6CDE" w:rsidRDefault="00B176B2" w:rsidP="00D71C02">
                  <w:pPr>
                    <w:spacing w:after="0"/>
                    <w:rPr>
                      <w:i/>
                      <w:iCs/>
                      <w:color w:val="470000"/>
                      <w:sz w:val="24"/>
                    </w:rPr>
                  </w:pPr>
                  <w:r>
                    <w:rPr>
                      <w:b/>
                      <w:iCs/>
                      <w:color w:val="8E0000"/>
                      <w:sz w:val="24"/>
                    </w:rPr>
                    <w:t>Prediker 3:7</w:t>
                  </w:r>
                  <w:r w:rsidRPr="00D71C02">
                    <w:rPr>
                      <w:b/>
                      <w:iCs/>
                      <w:color w:val="8E0000"/>
                      <w:sz w:val="24"/>
                      <w:vertAlign w:val="superscript"/>
                    </w:rPr>
                    <w:t>b</w:t>
                  </w:r>
                </w:p>
              </w:txbxContent>
            </v:textbox>
            <w10:wrap type="square" anchorx="margin" anchory="margin"/>
          </v:rect>
        </w:pict>
      </w:r>
    </w:p>
    <w:p w:rsidR="0076602D" w:rsidRPr="006359DB" w:rsidRDefault="0076602D" w:rsidP="00E73B6E">
      <w:pPr>
        <w:spacing w:line="240" w:lineRule="auto"/>
        <w:rPr>
          <w:rFonts w:asciiTheme="majorHAnsi" w:hAnsiTheme="majorHAnsi"/>
          <w:b/>
        </w:rPr>
      </w:pPr>
    </w:p>
    <w:p w:rsidR="0076602D" w:rsidRPr="006359DB" w:rsidRDefault="0076602D" w:rsidP="00E73B6E">
      <w:pPr>
        <w:spacing w:line="240" w:lineRule="auto"/>
        <w:rPr>
          <w:rFonts w:asciiTheme="majorHAnsi" w:hAnsiTheme="majorHAnsi"/>
          <w:b/>
        </w:rPr>
      </w:pPr>
    </w:p>
    <w:p w:rsidR="0076602D" w:rsidRPr="006359DB" w:rsidRDefault="0076602D" w:rsidP="00E73B6E">
      <w:pPr>
        <w:spacing w:line="240" w:lineRule="auto"/>
        <w:rPr>
          <w:rFonts w:asciiTheme="majorHAnsi" w:hAnsiTheme="majorHAnsi"/>
          <w:b/>
        </w:rPr>
      </w:pPr>
    </w:p>
    <w:p w:rsidR="0076602D" w:rsidRPr="006359DB" w:rsidRDefault="0076602D" w:rsidP="00E73B6E">
      <w:pPr>
        <w:spacing w:line="240" w:lineRule="auto"/>
        <w:rPr>
          <w:rFonts w:asciiTheme="majorHAnsi" w:hAnsiTheme="majorHAnsi"/>
          <w:b/>
        </w:rPr>
      </w:pPr>
    </w:p>
    <w:p w:rsidR="0076602D" w:rsidRPr="006359DB" w:rsidRDefault="0076602D" w:rsidP="00E73B6E">
      <w:pPr>
        <w:spacing w:line="240" w:lineRule="auto"/>
        <w:rPr>
          <w:rFonts w:asciiTheme="majorHAnsi" w:hAnsiTheme="majorHAnsi"/>
          <w:b/>
        </w:rPr>
      </w:pPr>
    </w:p>
    <w:p w:rsidR="00957334" w:rsidRPr="006359DB" w:rsidRDefault="00957334" w:rsidP="00E73B6E">
      <w:pPr>
        <w:pStyle w:val="Annemarie"/>
        <w:rPr>
          <w:rFonts w:eastAsiaTheme="majorEastAsia"/>
          <w:b/>
          <w:bCs/>
          <w:color w:val="632423" w:themeColor="accent2" w:themeShade="80"/>
          <w:sz w:val="32"/>
          <w:szCs w:val="24"/>
        </w:rPr>
      </w:pPr>
      <w:r w:rsidRPr="006359DB">
        <w:br w:type="page"/>
      </w:r>
    </w:p>
    <w:p w:rsidR="00EA2E15" w:rsidRPr="006359DB" w:rsidRDefault="00EA2E15" w:rsidP="00E73B6E">
      <w:pPr>
        <w:pStyle w:val="Kop1"/>
        <w:spacing w:line="240" w:lineRule="auto"/>
      </w:pPr>
      <w:bookmarkStart w:id="0" w:name="_Toc390102945"/>
      <w:r w:rsidRPr="006359DB">
        <w:lastRenderedPageBreak/>
        <w:t>Colofon</w:t>
      </w:r>
      <w:bookmarkEnd w:id="0"/>
    </w:p>
    <w:p w:rsidR="00EA2E15" w:rsidRPr="006359DB" w:rsidRDefault="00EA2E15" w:rsidP="00E73B6E">
      <w:pPr>
        <w:pStyle w:val="Kop1"/>
        <w:spacing w:line="240" w:lineRule="auto"/>
      </w:pPr>
    </w:p>
    <w:p w:rsidR="00EA2E15" w:rsidRPr="006359DB" w:rsidRDefault="00EA2E15" w:rsidP="00E73B6E">
      <w:pPr>
        <w:pStyle w:val="Annemarie"/>
      </w:pPr>
    </w:p>
    <w:p w:rsidR="00EA2E15" w:rsidRPr="006359DB" w:rsidRDefault="00EA2E15" w:rsidP="00E73B6E">
      <w:pPr>
        <w:pStyle w:val="Annemarie"/>
      </w:pPr>
    </w:p>
    <w:p w:rsidR="00EA2E15" w:rsidRPr="006359DB" w:rsidRDefault="00EA2E15" w:rsidP="00E73B6E">
      <w:pPr>
        <w:pStyle w:val="Annemarie"/>
      </w:pPr>
      <w:r w:rsidRPr="006359DB">
        <w:t>Auteurs:</w:t>
      </w:r>
      <w:r w:rsidRPr="006359DB">
        <w:tab/>
      </w:r>
      <w:r w:rsidRPr="006359DB">
        <w:tab/>
      </w:r>
      <w:r w:rsidRPr="006359DB">
        <w:tab/>
      </w:r>
      <w:r w:rsidRPr="006359DB">
        <w:tab/>
      </w:r>
      <w:r w:rsidRPr="006359DB">
        <w:tab/>
      </w:r>
      <w:r w:rsidRPr="006359DB">
        <w:tab/>
      </w:r>
      <w:proofErr w:type="spellStart"/>
      <w:r w:rsidRPr="006359DB">
        <w:t>Rinske</w:t>
      </w:r>
      <w:proofErr w:type="spellEnd"/>
      <w:r w:rsidRPr="006359DB">
        <w:t xml:space="preserve"> Hogendoorn</w:t>
      </w:r>
    </w:p>
    <w:p w:rsidR="00EA2E15" w:rsidRPr="006359DB" w:rsidRDefault="00EA2E15" w:rsidP="00E73B6E">
      <w:pPr>
        <w:pStyle w:val="Annemarie"/>
      </w:pPr>
      <w:r w:rsidRPr="006359DB">
        <w:tab/>
      </w:r>
      <w:r w:rsidRPr="006359DB">
        <w:tab/>
      </w:r>
      <w:r w:rsidRPr="006359DB">
        <w:tab/>
      </w:r>
      <w:r w:rsidRPr="006359DB">
        <w:tab/>
      </w:r>
      <w:r w:rsidRPr="006359DB">
        <w:tab/>
      </w:r>
      <w:r w:rsidRPr="006359DB">
        <w:tab/>
      </w:r>
      <w:r w:rsidRPr="006359DB">
        <w:tab/>
        <w:t>Annemarie Nap</w:t>
      </w:r>
    </w:p>
    <w:p w:rsidR="00EA2E15" w:rsidRPr="006359DB" w:rsidRDefault="00EA2E15" w:rsidP="00E73B6E">
      <w:pPr>
        <w:pStyle w:val="Annemarie"/>
      </w:pPr>
      <w:r w:rsidRPr="006359DB">
        <w:tab/>
      </w:r>
      <w:r w:rsidRPr="006359DB">
        <w:tab/>
      </w:r>
      <w:r w:rsidRPr="006359DB">
        <w:tab/>
      </w:r>
      <w:r w:rsidRPr="006359DB">
        <w:tab/>
      </w:r>
      <w:r w:rsidRPr="006359DB">
        <w:tab/>
      </w:r>
      <w:r w:rsidRPr="006359DB">
        <w:tab/>
      </w:r>
      <w:r w:rsidRPr="006359DB">
        <w:tab/>
        <w:t xml:space="preserve">Lotte </w:t>
      </w:r>
      <w:proofErr w:type="spellStart"/>
      <w:r w:rsidRPr="006359DB">
        <w:t>Tiggers</w:t>
      </w:r>
      <w:proofErr w:type="spellEnd"/>
    </w:p>
    <w:p w:rsidR="00EA2E15" w:rsidRPr="006359DB" w:rsidRDefault="00EA2E15" w:rsidP="00E73B6E">
      <w:pPr>
        <w:pStyle w:val="Annemarie"/>
      </w:pPr>
    </w:p>
    <w:p w:rsidR="00EA2E15" w:rsidRPr="006359DB" w:rsidRDefault="00EA2E15" w:rsidP="00E73B6E">
      <w:pPr>
        <w:pStyle w:val="Annemarie"/>
      </w:pPr>
    </w:p>
    <w:p w:rsidR="00EA2E15" w:rsidRPr="006359DB" w:rsidRDefault="00EA2E15" w:rsidP="00E73B6E">
      <w:pPr>
        <w:pStyle w:val="Annemarie"/>
      </w:pPr>
      <w:r w:rsidRPr="006359DB">
        <w:t xml:space="preserve">Opleiding: </w:t>
      </w:r>
      <w:r w:rsidRPr="006359DB">
        <w:tab/>
      </w:r>
      <w:r w:rsidRPr="006359DB">
        <w:tab/>
      </w:r>
      <w:r w:rsidRPr="006359DB">
        <w:tab/>
      </w:r>
      <w:r w:rsidRPr="006359DB">
        <w:tab/>
      </w:r>
      <w:r w:rsidRPr="006359DB">
        <w:tab/>
      </w:r>
      <w:r w:rsidRPr="006359DB">
        <w:tab/>
        <w:t>Christelijke Hogeschool Ede</w:t>
      </w:r>
    </w:p>
    <w:p w:rsidR="00EA2E15" w:rsidRPr="006359DB" w:rsidRDefault="00EA2E15" w:rsidP="00E73B6E">
      <w:pPr>
        <w:pStyle w:val="Annemarie"/>
      </w:pPr>
      <w:r w:rsidRPr="006359DB">
        <w:tab/>
      </w:r>
      <w:r w:rsidRPr="006359DB">
        <w:tab/>
      </w:r>
      <w:r w:rsidRPr="006359DB">
        <w:tab/>
      </w:r>
      <w:r w:rsidRPr="006359DB">
        <w:tab/>
      </w:r>
      <w:r w:rsidRPr="006359DB">
        <w:tab/>
      </w:r>
      <w:r w:rsidRPr="006359DB">
        <w:tab/>
      </w:r>
      <w:r w:rsidRPr="006359DB">
        <w:tab/>
        <w:t>HBO-Verpleegkunde</w:t>
      </w:r>
    </w:p>
    <w:p w:rsidR="00EA2E15" w:rsidRPr="006359DB" w:rsidRDefault="00EA2E15" w:rsidP="00E73B6E">
      <w:pPr>
        <w:pStyle w:val="Annemarie"/>
      </w:pPr>
    </w:p>
    <w:p w:rsidR="00EA2E15" w:rsidRPr="006359DB" w:rsidRDefault="00EA2E15" w:rsidP="00E73B6E">
      <w:pPr>
        <w:pStyle w:val="Annemarie"/>
      </w:pPr>
    </w:p>
    <w:p w:rsidR="00ED2660" w:rsidRPr="006359DB" w:rsidRDefault="00ED2660" w:rsidP="00E73B6E">
      <w:pPr>
        <w:pStyle w:val="Annemarie"/>
      </w:pPr>
      <w:r w:rsidRPr="006359DB">
        <w:t>In samenwerking met:</w:t>
      </w:r>
      <w:r w:rsidRPr="006359DB">
        <w:tab/>
      </w:r>
      <w:r w:rsidRPr="006359DB">
        <w:tab/>
      </w:r>
      <w:r w:rsidRPr="006359DB">
        <w:tab/>
      </w:r>
      <w:r w:rsidRPr="006359DB">
        <w:tab/>
        <w:t>Buurtzorg Nederland</w:t>
      </w:r>
    </w:p>
    <w:p w:rsidR="00ED2660" w:rsidRPr="006359DB" w:rsidRDefault="00ED2660" w:rsidP="00E73B6E">
      <w:pPr>
        <w:pStyle w:val="Annemarie"/>
      </w:pPr>
    </w:p>
    <w:p w:rsidR="00ED2660" w:rsidRPr="006359DB" w:rsidRDefault="00ED2660" w:rsidP="00E73B6E">
      <w:pPr>
        <w:pStyle w:val="Annemarie"/>
      </w:pPr>
    </w:p>
    <w:p w:rsidR="00EA2E15" w:rsidRPr="006359DB" w:rsidRDefault="00EA2E15" w:rsidP="00E73B6E">
      <w:pPr>
        <w:pStyle w:val="Annemarie"/>
      </w:pPr>
      <w:r w:rsidRPr="006359DB">
        <w:t>Begeleider CHE</w:t>
      </w:r>
      <w:r w:rsidR="00ED2660" w:rsidRPr="006359DB">
        <w:t>:</w:t>
      </w:r>
      <w:r w:rsidRPr="006359DB">
        <w:tab/>
      </w:r>
      <w:r w:rsidRPr="006359DB">
        <w:tab/>
      </w:r>
      <w:r w:rsidRPr="006359DB">
        <w:tab/>
      </w:r>
      <w:r w:rsidRPr="006359DB">
        <w:tab/>
      </w:r>
      <w:r w:rsidRPr="006359DB">
        <w:tab/>
        <w:t xml:space="preserve">Martin te </w:t>
      </w:r>
      <w:proofErr w:type="spellStart"/>
      <w:r w:rsidRPr="006359DB">
        <w:t>Lintel</w:t>
      </w:r>
      <w:proofErr w:type="spellEnd"/>
      <w:r w:rsidRPr="006359DB">
        <w:t xml:space="preserve"> </w:t>
      </w:r>
      <w:proofErr w:type="spellStart"/>
      <w:r w:rsidRPr="006359DB">
        <w:t>Hekkert</w:t>
      </w:r>
      <w:proofErr w:type="spellEnd"/>
    </w:p>
    <w:p w:rsidR="00EA2E15" w:rsidRPr="006359DB" w:rsidRDefault="00EA2E15" w:rsidP="00E73B6E">
      <w:pPr>
        <w:pStyle w:val="Annemarie"/>
      </w:pPr>
    </w:p>
    <w:p w:rsidR="00EA2E15" w:rsidRPr="006359DB" w:rsidRDefault="00EA2E15" w:rsidP="00E73B6E">
      <w:pPr>
        <w:pStyle w:val="Annemarie"/>
      </w:pPr>
    </w:p>
    <w:p w:rsidR="00EA2E15" w:rsidRPr="006359DB" w:rsidRDefault="00ED2660" w:rsidP="00E73B6E">
      <w:pPr>
        <w:pStyle w:val="Annemarie"/>
      </w:pPr>
      <w:r w:rsidRPr="006359DB">
        <w:t>Begeleiding</w:t>
      </w:r>
      <w:r w:rsidR="00EA2E15" w:rsidRPr="006359DB">
        <w:t xml:space="preserve"> Buurtzorg</w:t>
      </w:r>
      <w:r w:rsidRPr="006359DB">
        <w:t>:</w:t>
      </w:r>
      <w:r w:rsidR="00EA2E15" w:rsidRPr="006359DB">
        <w:tab/>
      </w:r>
      <w:r w:rsidR="00EA2E15" w:rsidRPr="006359DB">
        <w:tab/>
      </w:r>
      <w:r w:rsidR="00EA2E15" w:rsidRPr="006359DB">
        <w:tab/>
      </w:r>
      <w:r w:rsidR="00EA2E15" w:rsidRPr="006359DB">
        <w:tab/>
      </w:r>
      <w:r w:rsidRPr="006359DB">
        <w:t>Buurtzorg Leerdam</w:t>
      </w:r>
    </w:p>
    <w:p w:rsidR="00F84A0C" w:rsidRPr="006359DB" w:rsidRDefault="00F84A0C" w:rsidP="00E73B6E">
      <w:pPr>
        <w:pStyle w:val="Annemarie"/>
      </w:pPr>
    </w:p>
    <w:p w:rsidR="00F84A0C" w:rsidRPr="006359DB" w:rsidRDefault="00F84A0C" w:rsidP="00E73B6E">
      <w:pPr>
        <w:pStyle w:val="Annemarie"/>
      </w:pPr>
    </w:p>
    <w:p w:rsidR="00F84A0C" w:rsidRPr="006359DB" w:rsidRDefault="00F84A0C" w:rsidP="00E73B6E">
      <w:pPr>
        <w:pStyle w:val="Annemarie"/>
      </w:pPr>
      <w:r w:rsidRPr="006359DB">
        <w:t xml:space="preserve">Datum: </w:t>
      </w:r>
      <w:r w:rsidRPr="006359DB">
        <w:tab/>
      </w:r>
      <w:r w:rsidRPr="006359DB">
        <w:tab/>
      </w:r>
      <w:r w:rsidRPr="006359DB">
        <w:tab/>
      </w:r>
      <w:r w:rsidRPr="006359DB">
        <w:tab/>
      </w:r>
      <w:r w:rsidRPr="006359DB">
        <w:tab/>
      </w:r>
      <w:r w:rsidRPr="006359DB">
        <w:tab/>
      </w:r>
      <w:r w:rsidR="00310B2C" w:rsidRPr="006359DB">
        <w:t xml:space="preserve">1 december </w:t>
      </w:r>
      <w:r w:rsidRPr="006359DB">
        <w:t>2013 t/m</w:t>
      </w:r>
      <w:r w:rsidR="00310B2C" w:rsidRPr="006359DB">
        <w:t xml:space="preserve"> 19 juni </w:t>
      </w:r>
      <w:r w:rsidRPr="006359DB">
        <w:t xml:space="preserve">2014 </w:t>
      </w:r>
    </w:p>
    <w:p w:rsidR="00F84A0C" w:rsidRPr="006359DB" w:rsidRDefault="00F84A0C" w:rsidP="00E73B6E">
      <w:pPr>
        <w:pStyle w:val="Annemarie"/>
      </w:pPr>
    </w:p>
    <w:p w:rsidR="00EA2E15" w:rsidRPr="006359DB" w:rsidRDefault="00EA2E15" w:rsidP="00E73B6E">
      <w:pPr>
        <w:pStyle w:val="Annemarie"/>
      </w:pPr>
    </w:p>
    <w:p w:rsidR="00EA2E15" w:rsidRPr="006359DB" w:rsidRDefault="00EA2E15" w:rsidP="00E73B6E">
      <w:pPr>
        <w:pStyle w:val="Annemarie"/>
      </w:pPr>
    </w:p>
    <w:p w:rsidR="00EA2E15" w:rsidRPr="006359DB" w:rsidRDefault="004772B1" w:rsidP="00E73B6E">
      <w:pPr>
        <w:pStyle w:val="Annemarie"/>
      </w:pPr>
      <w:r w:rsidRPr="006359DB">
        <w:rPr>
          <w:noProof/>
          <w:lang w:eastAsia="nl-NL"/>
        </w:rPr>
        <w:drawing>
          <wp:anchor distT="0" distB="0" distL="114300" distR="114300" simplePos="0" relativeHeight="251658240" behindDoc="0" locked="0" layoutInCell="1" allowOverlap="1" wp14:anchorId="0101808C" wp14:editId="31AD3B00">
            <wp:simplePos x="0" y="0"/>
            <wp:positionH relativeFrom="column">
              <wp:posOffset>344805</wp:posOffset>
            </wp:positionH>
            <wp:positionV relativeFrom="paragraph">
              <wp:posOffset>3221990</wp:posOffset>
            </wp:positionV>
            <wp:extent cx="1280160" cy="601345"/>
            <wp:effectExtent l="0" t="0" r="0" b="0"/>
            <wp:wrapSquare wrapText="bothSides"/>
            <wp:docPr id="1" name="Afbeelding 1" descr="http://www.che.nl/includes/imag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e.nl/includes/image/logo.png"/>
                    <pic:cNvPicPr>
                      <a:picLocks noChangeAspect="1" noChangeArrowheads="1"/>
                    </pic:cNvPicPr>
                  </pic:nvPicPr>
                  <pic:blipFill>
                    <a:blip r:embed="rId12" cstate="print"/>
                    <a:srcRect/>
                    <a:stretch>
                      <a:fillRect/>
                    </a:stretch>
                  </pic:blipFill>
                  <pic:spPr bwMode="auto">
                    <a:xfrm>
                      <a:off x="0" y="0"/>
                      <a:ext cx="1280160" cy="601345"/>
                    </a:xfrm>
                    <a:prstGeom prst="rect">
                      <a:avLst/>
                    </a:prstGeom>
                    <a:noFill/>
                    <a:ln w="9525">
                      <a:noFill/>
                      <a:miter lim="800000"/>
                      <a:headEnd/>
                      <a:tailEnd/>
                    </a:ln>
                  </pic:spPr>
                </pic:pic>
              </a:graphicData>
            </a:graphic>
          </wp:anchor>
        </w:drawing>
      </w:r>
      <w:r w:rsidRPr="006359DB">
        <w:rPr>
          <w:noProof/>
          <w:lang w:eastAsia="nl-NL"/>
        </w:rPr>
        <w:drawing>
          <wp:anchor distT="0" distB="0" distL="114300" distR="114300" simplePos="0" relativeHeight="251659264" behindDoc="0" locked="0" layoutInCell="1" allowOverlap="1" wp14:anchorId="5DBD350F" wp14:editId="3EA95F6C">
            <wp:simplePos x="0" y="0"/>
            <wp:positionH relativeFrom="column">
              <wp:posOffset>3840480</wp:posOffset>
            </wp:positionH>
            <wp:positionV relativeFrom="paragraph">
              <wp:posOffset>3267075</wp:posOffset>
            </wp:positionV>
            <wp:extent cx="1870710" cy="553720"/>
            <wp:effectExtent l="0" t="0" r="0" b="0"/>
            <wp:wrapSquare wrapText="bothSides"/>
            <wp:docPr id="10" name="Afbeelding 10" descr="Logo Stichting Buurtzorg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Stichting Buurtzorg Nederland"/>
                    <pic:cNvPicPr>
                      <a:picLocks noChangeAspect="1" noChangeArrowheads="1"/>
                    </pic:cNvPicPr>
                  </pic:nvPicPr>
                  <pic:blipFill>
                    <a:blip r:embed="rId13" cstate="print"/>
                    <a:srcRect/>
                    <a:stretch>
                      <a:fillRect/>
                    </a:stretch>
                  </pic:blipFill>
                  <pic:spPr bwMode="auto">
                    <a:xfrm>
                      <a:off x="0" y="0"/>
                      <a:ext cx="1870710" cy="553720"/>
                    </a:xfrm>
                    <a:prstGeom prst="rect">
                      <a:avLst/>
                    </a:prstGeom>
                    <a:noFill/>
                    <a:ln w="9525">
                      <a:noFill/>
                      <a:miter lim="800000"/>
                      <a:headEnd/>
                      <a:tailEnd/>
                    </a:ln>
                  </pic:spPr>
                </pic:pic>
              </a:graphicData>
            </a:graphic>
          </wp:anchor>
        </w:drawing>
      </w:r>
      <w:r w:rsidR="00FB7F07" w:rsidRPr="006359DB">
        <w:t xml:space="preserve"> </w:t>
      </w:r>
      <w:r w:rsidR="00EA2E15" w:rsidRPr="006359DB">
        <w:br w:type="page"/>
      </w:r>
    </w:p>
    <w:p w:rsidR="007061EA" w:rsidRPr="006359DB" w:rsidRDefault="007061EA" w:rsidP="00E73B6E">
      <w:pPr>
        <w:pStyle w:val="Kop1"/>
        <w:spacing w:line="240" w:lineRule="auto"/>
      </w:pPr>
      <w:bookmarkStart w:id="1" w:name="_Toc390102946"/>
      <w:r w:rsidRPr="006359DB">
        <w:lastRenderedPageBreak/>
        <w:t>Voorwoord</w:t>
      </w:r>
      <w:bookmarkEnd w:id="1"/>
    </w:p>
    <w:p w:rsidR="000A08B3" w:rsidRPr="006359DB" w:rsidRDefault="000A08B3" w:rsidP="00E73B6E">
      <w:pPr>
        <w:spacing w:after="0" w:line="240" w:lineRule="auto"/>
        <w:contextualSpacing/>
        <w:rPr>
          <w:rFonts w:asciiTheme="majorHAnsi" w:hAnsiTheme="majorHAnsi"/>
          <w:b/>
          <w:strike/>
          <w:color w:val="FF0000"/>
        </w:rPr>
      </w:pPr>
    </w:p>
    <w:p w:rsidR="000A08B3" w:rsidRPr="006359DB" w:rsidRDefault="000A08B3" w:rsidP="00E73B6E">
      <w:pPr>
        <w:spacing w:after="0" w:line="240" w:lineRule="auto"/>
        <w:contextualSpacing/>
        <w:rPr>
          <w:rFonts w:asciiTheme="majorHAnsi" w:hAnsiTheme="majorHAnsi"/>
        </w:rPr>
      </w:pPr>
      <w:r w:rsidRPr="006359DB">
        <w:rPr>
          <w:rFonts w:asciiTheme="majorHAnsi" w:hAnsiTheme="majorHAnsi"/>
        </w:rPr>
        <w:t>Voor u ligt het resultaat van het onderzoeksver</w:t>
      </w:r>
      <w:r w:rsidR="00BD1023" w:rsidRPr="006359DB">
        <w:rPr>
          <w:rFonts w:asciiTheme="majorHAnsi" w:hAnsiTheme="majorHAnsi"/>
        </w:rPr>
        <w:t>slag “</w:t>
      </w:r>
      <w:r w:rsidR="00A26A81" w:rsidRPr="006359DB">
        <w:rPr>
          <w:rFonts w:asciiTheme="majorHAnsi" w:hAnsiTheme="majorHAnsi"/>
        </w:rPr>
        <w:t>Ber</w:t>
      </w:r>
      <w:r w:rsidR="00BD1023" w:rsidRPr="006359DB">
        <w:rPr>
          <w:rFonts w:asciiTheme="majorHAnsi" w:hAnsiTheme="majorHAnsi"/>
        </w:rPr>
        <w:t>oepsgeheim</w:t>
      </w:r>
      <w:r w:rsidR="006661E4">
        <w:rPr>
          <w:rFonts w:asciiTheme="majorHAnsi" w:hAnsiTheme="majorHAnsi"/>
        </w:rPr>
        <w:t>;</w:t>
      </w:r>
      <w:r w:rsidR="00BD1023" w:rsidRPr="006359DB">
        <w:rPr>
          <w:rFonts w:asciiTheme="majorHAnsi" w:hAnsiTheme="majorHAnsi"/>
        </w:rPr>
        <w:t xml:space="preserve"> wat moet </w:t>
      </w:r>
      <w:r w:rsidR="006661E4">
        <w:rPr>
          <w:rFonts w:asciiTheme="majorHAnsi" w:hAnsiTheme="majorHAnsi"/>
        </w:rPr>
        <w:t>ik</w:t>
      </w:r>
      <w:r w:rsidR="00BD1023" w:rsidRPr="006359DB">
        <w:rPr>
          <w:rFonts w:asciiTheme="majorHAnsi" w:hAnsiTheme="majorHAnsi"/>
        </w:rPr>
        <w:t xml:space="preserve"> er mee?”</w:t>
      </w:r>
      <w:r w:rsidR="00BF7253" w:rsidRPr="006359DB">
        <w:rPr>
          <w:rFonts w:asciiTheme="majorHAnsi" w:hAnsiTheme="majorHAnsi"/>
        </w:rPr>
        <w:t xml:space="preserve"> </w:t>
      </w:r>
      <w:r w:rsidR="00A26A81" w:rsidRPr="006359DB">
        <w:rPr>
          <w:rFonts w:asciiTheme="majorHAnsi" w:hAnsiTheme="majorHAnsi"/>
        </w:rPr>
        <w:t>Dit onderzoek is uitgevoerd</w:t>
      </w:r>
      <w:r w:rsidRPr="006359DB">
        <w:rPr>
          <w:rFonts w:asciiTheme="majorHAnsi" w:hAnsiTheme="majorHAnsi"/>
        </w:rPr>
        <w:t xml:space="preserve"> </w:t>
      </w:r>
      <w:r w:rsidR="00A26A81" w:rsidRPr="006359DB">
        <w:rPr>
          <w:rFonts w:asciiTheme="majorHAnsi" w:hAnsiTheme="majorHAnsi"/>
        </w:rPr>
        <w:t>als afstudeeronderzoek van de opleiding HBO- Verpleegkunde aan de Christelijke Hogeschool te Ede. In samen</w:t>
      </w:r>
      <w:r w:rsidR="00BF7253" w:rsidRPr="006359DB">
        <w:rPr>
          <w:rFonts w:asciiTheme="majorHAnsi" w:hAnsiTheme="majorHAnsi"/>
        </w:rPr>
        <w:t>werking met Buurtzorg is er</w:t>
      </w:r>
      <w:r w:rsidR="00A26A81" w:rsidRPr="006359DB">
        <w:rPr>
          <w:rFonts w:asciiTheme="majorHAnsi" w:hAnsiTheme="majorHAnsi"/>
        </w:rPr>
        <w:t xml:space="preserve"> onderzoek gedaan naar de omgang met het beroepsgeheim onder verpleegkundigen en verzorgenden</w:t>
      </w:r>
      <w:r w:rsidR="00AF5567" w:rsidRPr="006359DB">
        <w:rPr>
          <w:rFonts w:asciiTheme="majorHAnsi" w:hAnsiTheme="majorHAnsi"/>
        </w:rPr>
        <w:t xml:space="preserve"> van vier Buurtzorg</w:t>
      </w:r>
      <w:r w:rsidR="00D04FBF" w:rsidRPr="006359DB">
        <w:rPr>
          <w:rFonts w:asciiTheme="majorHAnsi" w:hAnsiTheme="majorHAnsi"/>
        </w:rPr>
        <w:t>teams</w:t>
      </w:r>
      <w:r w:rsidR="00A26A81" w:rsidRPr="006359DB">
        <w:rPr>
          <w:rFonts w:asciiTheme="majorHAnsi" w:hAnsiTheme="majorHAnsi"/>
        </w:rPr>
        <w:t xml:space="preserve">. </w:t>
      </w:r>
    </w:p>
    <w:p w:rsidR="00602782" w:rsidRPr="006359DB" w:rsidRDefault="00602782" w:rsidP="00E73B6E">
      <w:pPr>
        <w:spacing w:after="0" w:line="240" w:lineRule="auto"/>
        <w:contextualSpacing/>
        <w:rPr>
          <w:rFonts w:asciiTheme="majorHAnsi" w:hAnsiTheme="majorHAnsi"/>
        </w:rPr>
      </w:pPr>
    </w:p>
    <w:p w:rsidR="00A26A81" w:rsidRPr="006359DB" w:rsidRDefault="00A26A81" w:rsidP="00E73B6E">
      <w:pPr>
        <w:spacing w:after="0" w:line="240" w:lineRule="auto"/>
        <w:contextualSpacing/>
        <w:rPr>
          <w:rFonts w:asciiTheme="majorHAnsi" w:hAnsiTheme="majorHAnsi"/>
        </w:rPr>
      </w:pPr>
      <w:r w:rsidRPr="006359DB">
        <w:rPr>
          <w:rFonts w:asciiTheme="majorHAnsi" w:hAnsiTheme="majorHAnsi"/>
        </w:rPr>
        <w:t xml:space="preserve">Met veel enthousiasme en plezier hebben wij dit onderzoek uitgevoerd. We kijken terug op een goede samenwerking met betrokkenen. Zowel inhoudelijk als procesmatig was het onderzoek voor ons zeer leerzaam. </w:t>
      </w:r>
    </w:p>
    <w:p w:rsidR="00A26A81" w:rsidRPr="006359DB" w:rsidRDefault="00A26A81" w:rsidP="00E73B6E">
      <w:pPr>
        <w:spacing w:after="0" w:line="240" w:lineRule="auto"/>
        <w:contextualSpacing/>
        <w:rPr>
          <w:rFonts w:asciiTheme="majorHAnsi" w:hAnsiTheme="majorHAnsi"/>
        </w:rPr>
      </w:pPr>
    </w:p>
    <w:p w:rsidR="00A26A81" w:rsidRPr="006359DB" w:rsidRDefault="00A26A81" w:rsidP="00E73B6E">
      <w:pPr>
        <w:spacing w:after="0" w:line="240" w:lineRule="auto"/>
        <w:contextualSpacing/>
        <w:rPr>
          <w:rFonts w:asciiTheme="majorHAnsi" w:hAnsiTheme="majorHAnsi"/>
        </w:rPr>
      </w:pPr>
      <w:r w:rsidRPr="006359DB">
        <w:rPr>
          <w:rFonts w:asciiTheme="majorHAnsi" w:hAnsiTheme="majorHAnsi"/>
        </w:rPr>
        <w:t xml:space="preserve">We willen iedereen, die op wat voor manier medewerking heeft verleend aan het onderzoek, bedanken. In het bijzonder gaat onze dank uit naar Martin te </w:t>
      </w:r>
      <w:proofErr w:type="spellStart"/>
      <w:r w:rsidRPr="006359DB">
        <w:rPr>
          <w:rFonts w:asciiTheme="majorHAnsi" w:hAnsiTheme="majorHAnsi"/>
        </w:rPr>
        <w:t>Lintel</w:t>
      </w:r>
      <w:proofErr w:type="spellEnd"/>
      <w:r w:rsidRPr="006359DB">
        <w:rPr>
          <w:rFonts w:asciiTheme="majorHAnsi" w:hAnsiTheme="majorHAnsi"/>
        </w:rPr>
        <w:t xml:space="preserve"> </w:t>
      </w:r>
      <w:proofErr w:type="spellStart"/>
      <w:r w:rsidRPr="006359DB">
        <w:rPr>
          <w:rFonts w:asciiTheme="majorHAnsi" w:hAnsiTheme="majorHAnsi"/>
        </w:rPr>
        <w:t>Hekkert</w:t>
      </w:r>
      <w:proofErr w:type="spellEnd"/>
      <w:r w:rsidRPr="006359DB">
        <w:rPr>
          <w:rFonts w:asciiTheme="majorHAnsi" w:hAnsiTheme="majorHAnsi"/>
        </w:rPr>
        <w:t xml:space="preserve"> die ons gedurende het onderzoek heeft begeleid en ons meerdere malen heeft voorzien van feedback en adviezen. Ten slotte willen we Buurtzorg Leerdam bedanken voor de begeleiding</w:t>
      </w:r>
      <w:r w:rsidR="00D04FBF" w:rsidRPr="006359DB">
        <w:rPr>
          <w:rFonts w:asciiTheme="majorHAnsi" w:hAnsiTheme="majorHAnsi"/>
        </w:rPr>
        <w:t xml:space="preserve"> bij het onderzoek</w:t>
      </w:r>
      <w:r w:rsidRPr="006359DB">
        <w:rPr>
          <w:rFonts w:asciiTheme="majorHAnsi" w:hAnsiTheme="majorHAnsi"/>
        </w:rPr>
        <w:t xml:space="preserve"> en</w:t>
      </w:r>
      <w:r w:rsidR="00D04FBF" w:rsidRPr="006359DB">
        <w:rPr>
          <w:rFonts w:asciiTheme="majorHAnsi" w:hAnsiTheme="majorHAnsi"/>
        </w:rPr>
        <w:t xml:space="preserve"> de</w:t>
      </w:r>
      <w:r w:rsidRPr="006359DB">
        <w:rPr>
          <w:rFonts w:asciiTheme="majorHAnsi" w:hAnsiTheme="majorHAnsi"/>
        </w:rPr>
        <w:t xml:space="preserve"> openheid van het team. </w:t>
      </w:r>
    </w:p>
    <w:p w:rsidR="00A26A81" w:rsidRPr="006359DB" w:rsidRDefault="00A26A81" w:rsidP="00E73B6E">
      <w:pPr>
        <w:spacing w:after="0" w:line="240" w:lineRule="auto"/>
        <w:contextualSpacing/>
        <w:rPr>
          <w:rFonts w:asciiTheme="majorHAnsi" w:hAnsiTheme="majorHAnsi"/>
        </w:rPr>
      </w:pPr>
    </w:p>
    <w:p w:rsidR="00A26A81" w:rsidRPr="006359DB" w:rsidRDefault="001219B5" w:rsidP="00E73B6E">
      <w:pPr>
        <w:spacing w:after="0" w:line="240" w:lineRule="auto"/>
        <w:contextualSpacing/>
        <w:rPr>
          <w:rFonts w:asciiTheme="majorHAnsi" w:hAnsiTheme="majorHAnsi"/>
        </w:rPr>
      </w:pPr>
      <w:r w:rsidRPr="006359DB">
        <w:rPr>
          <w:rFonts w:asciiTheme="majorHAnsi" w:hAnsiTheme="majorHAnsi"/>
        </w:rPr>
        <w:t xml:space="preserve">We hopen dat dit </w:t>
      </w:r>
      <w:bookmarkStart w:id="2" w:name="_GoBack"/>
      <w:bookmarkEnd w:id="2"/>
      <w:r w:rsidRPr="006359DB">
        <w:rPr>
          <w:rFonts w:asciiTheme="majorHAnsi" w:hAnsiTheme="majorHAnsi"/>
        </w:rPr>
        <w:t xml:space="preserve">onderzoek binnen Buurtzorg Nederland bijdraagt aan verhoging van de kwaliteit van zorg en in het bijzonder de privacy van de cliënt. </w:t>
      </w:r>
    </w:p>
    <w:p w:rsidR="001219B5" w:rsidRPr="006359DB" w:rsidRDefault="001219B5" w:rsidP="00E73B6E">
      <w:pPr>
        <w:spacing w:after="0" w:line="240" w:lineRule="auto"/>
        <w:contextualSpacing/>
        <w:rPr>
          <w:rFonts w:asciiTheme="majorHAnsi" w:hAnsiTheme="majorHAnsi"/>
        </w:rPr>
      </w:pPr>
    </w:p>
    <w:p w:rsidR="001219B5" w:rsidRPr="006359DB" w:rsidRDefault="001219B5" w:rsidP="00E73B6E">
      <w:pPr>
        <w:spacing w:after="0" w:line="240" w:lineRule="auto"/>
        <w:contextualSpacing/>
        <w:rPr>
          <w:rFonts w:asciiTheme="majorHAnsi" w:hAnsiTheme="majorHAnsi"/>
        </w:rPr>
      </w:pPr>
      <w:r w:rsidRPr="006359DB">
        <w:rPr>
          <w:rFonts w:asciiTheme="majorHAnsi" w:hAnsiTheme="majorHAnsi"/>
        </w:rPr>
        <w:t>Ede, juni 2014</w:t>
      </w:r>
    </w:p>
    <w:p w:rsidR="001219B5" w:rsidRPr="006359DB" w:rsidRDefault="001219B5" w:rsidP="00E73B6E">
      <w:pPr>
        <w:spacing w:after="0" w:line="240" w:lineRule="auto"/>
        <w:contextualSpacing/>
        <w:rPr>
          <w:rFonts w:asciiTheme="majorHAnsi" w:hAnsiTheme="majorHAnsi"/>
        </w:rPr>
      </w:pPr>
    </w:p>
    <w:p w:rsidR="001219B5" w:rsidRPr="006359DB" w:rsidRDefault="001219B5" w:rsidP="00E73B6E">
      <w:pPr>
        <w:spacing w:after="0" w:line="240" w:lineRule="auto"/>
        <w:contextualSpacing/>
        <w:rPr>
          <w:rFonts w:asciiTheme="majorHAnsi" w:hAnsiTheme="majorHAnsi"/>
        </w:rPr>
      </w:pPr>
      <w:proofErr w:type="spellStart"/>
      <w:r w:rsidRPr="006359DB">
        <w:rPr>
          <w:rFonts w:asciiTheme="majorHAnsi" w:hAnsiTheme="majorHAnsi"/>
        </w:rPr>
        <w:t>Rinske</w:t>
      </w:r>
      <w:proofErr w:type="spellEnd"/>
      <w:r w:rsidRPr="006359DB">
        <w:rPr>
          <w:rFonts w:asciiTheme="majorHAnsi" w:hAnsiTheme="majorHAnsi"/>
        </w:rPr>
        <w:t xml:space="preserve"> Hogendoorn</w:t>
      </w:r>
    </w:p>
    <w:p w:rsidR="001219B5" w:rsidRPr="006359DB" w:rsidRDefault="001219B5" w:rsidP="00E73B6E">
      <w:pPr>
        <w:spacing w:after="0" w:line="240" w:lineRule="auto"/>
        <w:contextualSpacing/>
        <w:rPr>
          <w:rFonts w:asciiTheme="majorHAnsi" w:hAnsiTheme="majorHAnsi"/>
        </w:rPr>
      </w:pPr>
      <w:r w:rsidRPr="006359DB">
        <w:rPr>
          <w:rFonts w:asciiTheme="majorHAnsi" w:hAnsiTheme="majorHAnsi"/>
        </w:rPr>
        <w:t>Annemarie Nap</w:t>
      </w:r>
    </w:p>
    <w:p w:rsidR="00642FA2" w:rsidRPr="006359DB" w:rsidRDefault="001219B5" w:rsidP="00E73B6E">
      <w:pPr>
        <w:spacing w:after="0" w:line="240" w:lineRule="auto"/>
        <w:contextualSpacing/>
        <w:rPr>
          <w:rFonts w:asciiTheme="majorHAnsi" w:hAnsiTheme="majorHAnsi"/>
        </w:rPr>
      </w:pPr>
      <w:r w:rsidRPr="006359DB">
        <w:rPr>
          <w:rFonts w:asciiTheme="majorHAnsi" w:hAnsiTheme="majorHAnsi"/>
        </w:rPr>
        <w:t xml:space="preserve">Lotte </w:t>
      </w:r>
      <w:proofErr w:type="spellStart"/>
      <w:r w:rsidRPr="006359DB">
        <w:rPr>
          <w:rFonts w:asciiTheme="majorHAnsi" w:hAnsiTheme="majorHAnsi"/>
        </w:rPr>
        <w:t>Tiggers</w:t>
      </w:r>
      <w:proofErr w:type="spellEnd"/>
    </w:p>
    <w:p w:rsidR="00642FA2" w:rsidRPr="006359DB" w:rsidRDefault="00642FA2" w:rsidP="00E73B6E">
      <w:pPr>
        <w:spacing w:after="0" w:line="240" w:lineRule="auto"/>
        <w:rPr>
          <w:rFonts w:asciiTheme="majorHAnsi" w:hAnsiTheme="majorHAnsi"/>
        </w:rPr>
      </w:pPr>
      <w:r w:rsidRPr="006359DB">
        <w:rPr>
          <w:rFonts w:asciiTheme="majorHAnsi" w:hAnsiTheme="majorHAnsi"/>
        </w:rPr>
        <w:br w:type="page"/>
      </w:r>
    </w:p>
    <w:p w:rsidR="00642FA2" w:rsidRPr="006359DB" w:rsidRDefault="00642FA2" w:rsidP="00B8167D">
      <w:pPr>
        <w:pStyle w:val="Kop1"/>
        <w:spacing w:line="240" w:lineRule="auto"/>
      </w:pPr>
      <w:bookmarkStart w:id="3" w:name="_Toc390102947"/>
      <w:r w:rsidRPr="006359DB">
        <w:lastRenderedPageBreak/>
        <w:t>Samenvatting</w:t>
      </w:r>
      <w:bookmarkEnd w:id="3"/>
    </w:p>
    <w:p w:rsidR="00B8167D" w:rsidRPr="006359DB" w:rsidRDefault="00B8167D" w:rsidP="00E73B6E">
      <w:pPr>
        <w:spacing w:after="0" w:line="240" w:lineRule="auto"/>
        <w:contextualSpacing/>
        <w:rPr>
          <w:rFonts w:asciiTheme="majorHAnsi" w:hAnsiTheme="majorHAnsi"/>
        </w:rPr>
      </w:pPr>
    </w:p>
    <w:p w:rsidR="00B8167D" w:rsidRPr="006359DB" w:rsidRDefault="00B8167D" w:rsidP="00F858E0">
      <w:pPr>
        <w:spacing w:after="0" w:line="240" w:lineRule="auto"/>
        <w:contextualSpacing/>
        <w:rPr>
          <w:rFonts w:asciiTheme="majorHAnsi" w:hAnsiTheme="majorHAnsi"/>
        </w:rPr>
      </w:pPr>
      <w:r w:rsidRPr="006359DB">
        <w:rPr>
          <w:rFonts w:asciiTheme="majorHAnsi" w:hAnsiTheme="majorHAnsi"/>
        </w:rPr>
        <w:t>Het beroepsgeheim is voor verpleegkundigen en verzorgenden een basisplicht voor het leveren van goede en veilige zorg. Verpleegkundigen en verzorgenden maken</w:t>
      </w:r>
      <w:r w:rsidR="006E71DE" w:rsidRPr="006359DB">
        <w:rPr>
          <w:rFonts w:asciiTheme="majorHAnsi" w:hAnsiTheme="majorHAnsi"/>
        </w:rPr>
        <w:t xml:space="preserve"> in de dagelijkse praktijk </w:t>
      </w:r>
      <w:r w:rsidRPr="006359DB">
        <w:rPr>
          <w:rFonts w:asciiTheme="majorHAnsi" w:hAnsiTheme="majorHAnsi"/>
        </w:rPr>
        <w:t xml:space="preserve">verschillende situaties mee waarin zij te maken krijgen met het beroepsgeheim. </w:t>
      </w:r>
    </w:p>
    <w:p w:rsidR="00B8167D" w:rsidRPr="006359DB" w:rsidRDefault="00B8167D" w:rsidP="00F858E0">
      <w:pPr>
        <w:spacing w:after="0" w:line="240" w:lineRule="auto"/>
        <w:contextualSpacing/>
        <w:rPr>
          <w:rFonts w:asciiTheme="majorHAnsi" w:hAnsiTheme="majorHAnsi"/>
        </w:rPr>
      </w:pPr>
    </w:p>
    <w:p w:rsidR="00732A4B" w:rsidRPr="006359DB" w:rsidRDefault="00B8167D" w:rsidP="00F858E0">
      <w:pPr>
        <w:pStyle w:val="Annemarie"/>
        <w:rPr>
          <w:sz w:val="22"/>
        </w:rPr>
      </w:pPr>
      <w:r w:rsidRPr="006359DB">
        <w:rPr>
          <w:sz w:val="22"/>
        </w:rPr>
        <w:t>Het hoofddoel van dit onderzoek richt zich op het inzichtelijk maken in welke situaties verpleegkundigen en verzorgenden te maken hebben met het beroepsgeheim en wat hun overwegingen zijn om wel of niet volgens het beroepsgeheim te handelen. Voor Buurtzorg</w:t>
      </w:r>
      <w:r w:rsidR="00AF5567" w:rsidRPr="006359DB">
        <w:rPr>
          <w:sz w:val="22"/>
        </w:rPr>
        <w:t xml:space="preserve"> Nederland</w:t>
      </w:r>
      <w:r w:rsidR="00611967" w:rsidRPr="006359DB">
        <w:rPr>
          <w:sz w:val="22"/>
        </w:rPr>
        <w:t>, een jonge thuiszorgorganisatie,</w:t>
      </w:r>
      <w:r w:rsidR="006E71DE" w:rsidRPr="006359DB">
        <w:rPr>
          <w:sz w:val="22"/>
        </w:rPr>
        <w:t xml:space="preserve"> is dat inzicht</w:t>
      </w:r>
      <w:r w:rsidRPr="006359DB">
        <w:rPr>
          <w:sz w:val="22"/>
        </w:rPr>
        <w:t xml:space="preserve"> op dit moment onvoldoende duidelijk. Verschillende Buurtzorgteams uit </w:t>
      </w:r>
      <w:r w:rsidR="008F611B" w:rsidRPr="006359DB">
        <w:rPr>
          <w:sz w:val="22"/>
        </w:rPr>
        <w:t>de regio Midden- Nederland hebben</w:t>
      </w:r>
      <w:r w:rsidRPr="006359DB">
        <w:rPr>
          <w:sz w:val="22"/>
        </w:rPr>
        <w:t xml:space="preserve"> mee</w:t>
      </w:r>
      <w:r w:rsidR="008F611B" w:rsidRPr="006359DB">
        <w:rPr>
          <w:sz w:val="22"/>
        </w:rPr>
        <w:t xml:space="preserve"> gewerkt</w:t>
      </w:r>
      <w:r w:rsidRPr="006359DB">
        <w:rPr>
          <w:sz w:val="22"/>
        </w:rPr>
        <w:t xml:space="preserve"> aan dit kwalitatieve praktijkonderzoek. </w:t>
      </w:r>
      <w:r w:rsidR="00732A4B" w:rsidRPr="006359DB">
        <w:rPr>
          <w:sz w:val="22"/>
        </w:rPr>
        <w:t>De teams die meegewerkt hebben aan dit onderzoek zijn: Almere- Buiten, Leerdam, Vianen- Lexmond en Zederik. Door de uitkomsten van de literatuurstudie en de resultaten vanuit de interviews hebben de onderzo</w:t>
      </w:r>
      <w:r w:rsidR="00611967" w:rsidRPr="006359DB">
        <w:rPr>
          <w:sz w:val="22"/>
        </w:rPr>
        <w:t>ekers meer inzicht gekregen in</w:t>
      </w:r>
      <w:r w:rsidR="00732A4B" w:rsidRPr="006359DB">
        <w:rPr>
          <w:sz w:val="22"/>
        </w:rPr>
        <w:t xml:space="preserve"> de algemene standaarden en het denken en handelen van verpleegkundigen en verzorgenden in de praktijk van Buurtzorg</w:t>
      </w:r>
      <w:r w:rsidR="006E71DE" w:rsidRPr="006359DB">
        <w:rPr>
          <w:sz w:val="22"/>
        </w:rPr>
        <w:t xml:space="preserve"> Nederland</w:t>
      </w:r>
      <w:r w:rsidR="00732A4B" w:rsidRPr="006359DB">
        <w:rPr>
          <w:sz w:val="22"/>
        </w:rPr>
        <w:t xml:space="preserve">. </w:t>
      </w:r>
    </w:p>
    <w:p w:rsidR="00B8167D" w:rsidRPr="006359DB" w:rsidRDefault="00B8167D" w:rsidP="00F858E0">
      <w:pPr>
        <w:pStyle w:val="Annemarie"/>
        <w:rPr>
          <w:sz w:val="22"/>
        </w:rPr>
      </w:pPr>
    </w:p>
    <w:p w:rsidR="00732A4B" w:rsidRPr="006359DB" w:rsidRDefault="00B8167D" w:rsidP="00F858E0">
      <w:pPr>
        <w:pStyle w:val="Annemarie"/>
        <w:rPr>
          <w:sz w:val="22"/>
        </w:rPr>
      </w:pPr>
      <w:r w:rsidRPr="006359DB">
        <w:rPr>
          <w:sz w:val="22"/>
        </w:rPr>
        <w:t xml:space="preserve">Om </w:t>
      </w:r>
      <w:r w:rsidR="00D403D1" w:rsidRPr="006359DB">
        <w:rPr>
          <w:sz w:val="22"/>
        </w:rPr>
        <w:t xml:space="preserve">het handelen bij het beroepsgeheim </w:t>
      </w:r>
      <w:r w:rsidRPr="006359DB">
        <w:rPr>
          <w:sz w:val="22"/>
        </w:rPr>
        <w:t xml:space="preserve">te onderzoeken is er een literatuurstudie gestart. Er is gezocht naar wetenschappelijke Nederlands- en Engelstalige </w:t>
      </w:r>
      <w:r w:rsidR="00611967" w:rsidRPr="006359DB">
        <w:rPr>
          <w:sz w:val="22"/>
        </w:rPr>
        <w:t>literatuur</w:t>
      </w:r>
      <w:r w:rsidR="00A13802" w:rsidRPr="006359DB">
        <w:rPr>
          <w:sz w:val="22"/>
        </w:rPr>
        <w:t>,</w:t>
      </w:r>
      <w:r w:rsidR="00611967" w:rsidRPr="006359DB">
        <w:rPr>
          <w:sz w:val="22"/>
        </w:rPr>
        <w:t xml:space="preserve"> zoals </w:t>
      </w:r>
      <w:r w:rsidR="00A13802" w:rsidRPr="006359DB">
        <w:rPr>
          <w:sz w:val="22"/>
        </w:rPr>
        <w:t>boeken, artikelen en internet</w:t>
      </w:r>
      <w:r w:rsidRPr="006359DB">
        <w:rPr>
          <w:sz w:val="22"/>
        </w:rPr>
        <w:t xml:space="preserve">sites. De </w:t>
      </w:r>
      <w:r w:rsidR="00E946AD" w:rsidRPr="006359DB">
        <w:rPr>
          <w:sz w:val="22"/>
        </w:rPr>
        <w:t xml:space="preserve">volgende zoektermen zijn gebruikt: beroepsgeheim, verpleegkundigen, verzorgenden, (ethische) dilemma’s, overwegingen, privacy, eed, cliëntgegevens, thuiszorg, Buurtzorg, MGZ en vertrouwelijke informatie. </w:t>
      </w:r>
    </w:p>
    <w:p w:rsidR="00732A4B" w:rsidRPr="006359DB" w:rsidRDefault="00732A4B" w:rsidP="00F858E0">
      <w:pPr>
        <w:pStyle w:val="Annemarie"/>
        <w:rPr>
          <w:sz w:val="22"/>
        </w:rPr>
      </w:pPr>
    </w:p>
    <w:p w:rsidR="00CB180D" w:rsidRPr="006359DB" w:rsidRDefault="00CB180D" w:rsidP="00F858E0">
      <w:pPr>
        <w:pStyle w:val="Annemarie"/>
        <w:rPr>
          <w:sz w:val="22"/>
        </w:rPr>
      </w:pPr>
      <w:r w:rsidRPr="006359DB">
        <w:rPr>
          <w:sz w:val="22"/>
        </w:rPr>
        <w:t xml:space="preserve">De belangrijkste resultaten uit de literatuurstudie </w:t>
      </w:r>
      <w:r w:rsidR="00732A4B" w:rsidRPr="006359DB">
        <w:rPr>
          <w:sz w:val="22"/>
        </w:rPr>
        <w:t>vloeien voort uit de algemene wettelijke kaders en de Nationale Beroepscode voor Verp</w:t>
      </w:r>
      <w:r w:rsidR="00A13802" w:rsidRPr="006359DB">
        <w:rPr>
          <w:sz w:val="22"/>
        </w:rPr>
        <w:t>leegkundigen en Verzorgenden</w:t>
      </w:r>
      <w:r w:rsidR="0099292C" w:rsidRPr="006359DB">
        <w:rPr>
          <w:sz w:val="22"/>
        </w:rPr>
        <w:t xml:space="preserve"> </w:t>
      </w:r>
      <w:r w:rsidR="000B3400" w:rsidRPr="006359DB">
        <w:rPr>
          <w:sz w:val="22"/>
        </w:rPr>
        <w:t xml:space="preserve">(V&amp;VN, 2007). </w:t>
      </w:r>
      <w:r w:rsidR="00A13802" w:rsidRPr="006359DB">
        <w:rPr>
          <w:sz w:val="22"/>
        </w:rPr>
        <w:t>D</w:t>
      </w:r>
      <w:r w:rsidR="00732A4B" w:rsidRPr="006359DB">
        <w:rPr>
          <w:sz w:val="22"/>
        </w:rPr>
        <w:t>e</w:t>
      </w:r>
      <w:r w:rsidR="00A13802" w:rsidRPr="006359DB">
        <w:rPr>
          <w:sz w:val="22"/>
        </w:rPr>
        <w:t>ze</w:t>
      </w:r>
      <w:r w:rsidR="00732A4B" w:rsidRPr="006359DB">
        <w:rPr>
          <w:sz w:val="22"/>
        </w:rPr>
        <w:t xml:space="preserve"> beschrijven in het bijzonder dat informatie niet aan derden mag worden verstrekt, tenzij de cliënt hier nadrukkelijke toestemming voor geeft. Ook voor verpleegkundigen en verzorgenden ligt hier een taak; zij moeten geheimhouden wat hun ter ore</w:t>
      </w:r>
      <w:r w:rsidR="00EE40BD">
        <w:rPr>
          <w:sz w:val="22"/>
        </w:rPr>
        <w:t>n</w:t>
      </w:r>
      <w:r w:rsidR="00732A4B" w:rsidRPr="006359DB">
        <w:rPr>
          <w:sz w:val="22"/>
        </w:rPr>
        <w:t xml:space="preserve"> is gekomen en waarvan zij kunnen begrijpen dat de informatie vertrouwelijk van aard is. Informatie mag in uitzonderlijke gevallen wel gedeeld worden, maar moet</w:t>
      </w:r>
      <w:r w:rsidR="00611967" w:rsidRPr="006359DB">
        <w:rPr>
          <w:sz w:val="22"/>
        </w:rPr>
        <w:t xml:space="preserve"> dan</w:t>
      </w:r>
      <w:r w:rsidR="00732A4B" w:rsidRPr="006359DB">
        <w:rPr>
          <w:sz w:val="22"/>
        </w:rPr>
        <w:t xml:space="preserve"> voldoen aan duidelijke criteria en strikte eisen.</w:t>
      </w:r>
      <w:r w:rsidRPr="006359DB">
        <w:rPr>
          <w:sz w:val="22"/>
        </w:rPr>
        <w:t xml:space="preserve"> Een verpleegkundige of verzorgende moet verantwoording kunnen afleggen</w:t>
      </w:r>
      <w:r w:rsidR="00611967" w:rsidRPr="006359DB">
        <w:rPr>
          <w:sz w:val="22"/>
        </w:rPr>
        <w:t>,</w:t>
      </w:r>
      <w:r w:rsidRPr="006359DB">
        <w:rPr>
          <w:sz w:val="22"/>
        </w:rPr>
        <w:t xml:space="preserve"> in uitzonderlijke situaties</w:t>
      </w:r>
      <w:r w:rsidR="00611967" w:rsidRPr="006359DB">
        <w:rPr>
          <w:sz w:val="22"/>
        </w:rPr>
        <w:t>,</w:t>
      </w:r>
      <w:r w:rsidRPr="006359DB">
        <w:rPr>
          <w:sz w:val="22"/>
        </w:rPr>
        <w:t xml:space="preserve"> waarin zij het beroepsgeheim, ten koste van de cliënt, schendt. </w:t>
      </w:r>
    </w:p>
    <w:p w:rsidR="00CB180D" w:rsidRPr="006359DB" w:rsidRDefault="00CB180D" w:rsidP="00F858E0">
      <w:pPr>
        <w:pStyle w:val="Annemarie"/>
        <w:rPr>
          <w:sz w:val="22"/>
        </w:rPr>
      </w:pPr>
    </w:p>
    <w:p w:rsidR="00E0559C" w:rsidRPr="00291B5A" w:rsidRDefault="00732A4B" w:rsidP="00F858E0">
      <w:pPr>
        <w:pStyle w:val="Annemarie"/>
        <w:rPr>
          <w:sz w:val="22"/>
        </w:rPr>
      </w:pPr>
      <w:r w:rsidRPr="006359DB">
        <w:rPr>
          <w:sz w:val="22"/>
        </w:rPr>
        <w:t>Aan de hand van de uitkomsten van deze literatuurstudie is een topiclijst samengesteld die de basis heeft</w:t>
      </w:r>
      <w:r w:rsidR="00D403D1" w:rsidRPr="006359DB">
        <w:rPr>
          <w:sz w:val="22"/>
        </w:rPr>
        <w:t xml:space="preserve"> gevormd voor het afnemen van</w:t>
      </w:r>
      <w:r w:rsidRPr="006359DB">
        <w:rPr>
          <w:sz w:val="22"/>
        </w:rPr>
        <w:t xml:space="preserve"> twaalf half- gestructureerde interviews. In de interviews is gevraagd naar kennis over de inhoud van het beroepsgeheim, verschillende situaties waarin verpleegkundigen en verzorgenden ervaren dat het beroepsgeheim in het geding is en welke overwegingen verpleegkundigen en verzorgenden vervolgens maken. In de interviews is </w:t>
      </w:r>
      <w:r w:rsidR="006E71DE" w:rsidRPr="006359DB">
        <w:rPr>
          <w:sz w:val="22"/>
        </w:rPr>
        <w:t xml:space="preserve">daarnaast </w:t>
      </w:r>
      <w:r w:rsidRPr="006359DB">
        <w:rPr>
          <w:sz w:val="22"/>
        </w:rPr>
        <w:t>specifiek aandacht besteed aan he</w:t>
      </w:r>
      <w:r w:rsidR="006E71DE" w:rsidRPr="006359DB">
        <w:rPr>
          <w:sz w:val="22"/>
        </w:rPr>
        <w:t>t privacyreglement dat</w:t>
      </w:r>
      <w:r w:rsidRPr="006359DB">
        <w:rPr>
          <w:sz w:val="22"/>
        </w:rPr>
        <w:t xml:space="preserve"> vanuit Buurtzorg Nederland is opgesteld</w:t>
      </w:r>
      <w:r w:rsidR="00433C15" w:rsidRPr="006359DB">
        <w:rPr>
          <w:sz w:val="22"/>
        </w:rPr>
        <w:t xml:space="preserve"> (</w:t>
      </w:r>
      <w:hyperlink r:id="rId14" w:history="1">
        <w:r w:rsidR="00433C15" w:rsidRPr="006359DB">
          <w:rPr>
            <w:rStyle w:val="Hyperlink"/>
            <w:sz w:val="22"/>
          </w:rPr>
          <w:t>www.buurtzorgweb.nl</w:t>
        </w:r>
      </w:hyperlink>
      <w:r w:rsidR="00433C15" w:rsidRPr="006359DB">
        <w:rPr>
          <w:sz w:val="22"/>
        </w:rPr>
        <w:t>)</w:t>
      </w:r>
      <w:r w:rsidRPr="006359DB">
        <w:rPr>
          <w:sz w:val="22"/>
        </w:rPr>
        <w:t xml:space="preserve">. Dit privacyreglement </w:t>
      </w:r>
      <w:r w:rsidR="006E71DE" w:rsidRPr="006359DB">
        <w:rPr>
          <w:sz w:val="22"/>
        </w:rPr>
        <w:t xml:space="preserve">beschrijft de inhoud van de beroepscode specifieker met het oog op de maatschappelijke gezondheidszorg. Het privacyreglement </w:t>
      </w:r>
      <w:r w:rsidRPr="006359DB">
        <w:rPr>
          <w:sz w:val="22"/>
        </w:rPr>
        <w:t>onderscheid zich op twee punten van de Nationale Beroepscode voor Verpleeg</w:t>
      </w:r>
      <w:r w:rsidR="00F0557D" w:rsidRPr="006359DB">
        <w:rPr>
          <w:sz w:val="22"/>
        </w:rPr>
        <w:t>kundigen en Verzorgenden door</w:t>
      </w:r>
      <w:r w:rsidR="00A13802" w:rsidRPr="006359DB">
        <w:rPr>
          <w:sz w:val="22"/>
        </w:rPr>
        <w:t xml:space="preserve">dat </w:t>
      </w:r>
      <w:r w:rsidR="00F0557D" w:rsidRPr="006359DB">
        <w:rPr>
          <w:sz w:val="22"/>
        </w:rPr>
        <w:t>het</w:t>
      </w:r>
      <w:r w:rsidRPr="006359DB">
        <w:rPr>
          <w:sz w:val="22"/>
        </w:rPr>
        <w:t xml:space="preserve"> de voorwaarden van informatieverstrekking aan verzekeraars en de voorwaarden voor het verstrekken van persoonsgegevens voor </w:t>
      </w:r>
      <w:r w:rsidRPr="00291B5A">
        <w:rPr>
          <w:sz w:val="22"/>
        </w:rPr>
        <w:t>wetenschappelijk onderzoek</w:t>
      </w:r>
      <w:r w:rsidR="00A13802" w:rsidRPr="00291B5A">
        <w:rPr>
          <w:sz w:val="22"/>
        </w:rPr>
        <w:t xml:space="preserve"> beschrijft</w:t>
      </w:r>
      <w:r w:rsidRPr="00291B5A">
        <w:rPr>
          <w:sz w:val="22"/>
        </w:rPr>
        <w:t xml:space="preserve">. </w:t>
      </w:r>
    </w:p>
    <w:p w:rsidR="00CB180D" w:rsidRPr="00291B5A" w:rsidRDefault="00CB180D" w:rsidP="00F858E0">
      <w:pPr>
        <w:pStyle w:val="Annemarie"/>
        <w:rPr>
          <w:strike/>
          <w:sz w:val="22"/>
        </w:rPr>
      </w:pPr>
    </w:p>
    <w:p w:rsidR="00291B5A" w:rsidRPr="00291B5A" w:rsidRDefault="00291B5A" w:rsidP="00BF73BA">
      <w:pPr>
        <w:spacing w:after="0" w:line="240" w:lineRule="auto"/>
        <w:rPr>
          <w:rFonts w:asciiTheme="majorHAnsi" w:hAnsiTheme="majorHAnsi"/>
        </w:rPr>
      </w:pPr>
      <w:r>
        <w:rPr>
          <w:rFonts w:asciiTheme="majorHAnsi" w:hAnsiTheme="majorHAnsi"/>
        </w:rPr>
        <w:t>Binnen de context van Buurtzorg zijn werk en privé nauw met elkaar verweven waardoor het g</w:t>
      </w:r>
      <w:r w:rsidRPr="00291B5A">
        <w:rPr>
          <w:rFonts w:asciiTheme="majorHAnsi" w:hAnsiTheme="majorHAnsi"/>
        </w:rPr>
        <w:t>evoel</w:t>
      </w:r>
      <w:r>
        <w:rPr>
          <w:rFonts w:asciiTheme="majorHAnsi" w:hAnsiTheme="majorHAnsi"/>
        </w:rPr>
        <w:t xml:space="preserve"> ontstaat</w:t>
      </w:r>
      <w:r w:rsidRPr="00291B5A">
        <w:rPr>
          <w:rFonts w:asciiTheme="majorHAnsi" w:hAnsiTheme="majorHAnsi"/>
        </w:rPr>
        <w:t xml:space="preserve"> te moeten schipperen tussen de grens van werk en privé, wat leidt tot een vervagende grens.</w:t>
      </w:r>
      <w:r>
        <w:rPr>
          <w:rFonts w:asciiTheme="majorHAnsi" w:hAnsiTheme="majorHAnsi"/>
        </w:rPr>
        <w:t xml:space="preserve"> </w:t>
      </w:r>
      <w:r>
        <w:rPr>
          <w:rFonts w:asciiTheme="majorHAnsi" w:hAnsiTheme="majorHAnsi"/>
        </w:rPr>
        <w:br/>
        <w:t>V</w:t>
      </w:r>
      <w:r w:rsidRPr="00291B5A">
        <w:rPr>
          <w:rFonts w:asciiTheme="majorHAnsi" w:hAnsiTheme="majorHAnsi"/>
        </w:rPr>
        <w:t>erpleegkundigen en verzorgenden hebben een vertrouwensband met cliënt</w:t>
      </w:r>
      <w:r>
        <w:rPr>
          <w:rFonts w:asciiTheme="majorHAnsi" w:hAnsiTheme="majorHAnsi"/>
        </w:rPr>
        <w:t>en</w:t>
      </w:r>
      <w:r w:rsidRPr="00291B5A">
        <w:rPr>
          <w:rFonts w:asciiTheme="majorHAnsi" w:hAnsiTheme="majorHAnsi"/>
        </w:rPr>
        <w:t>.</w:t>
      </w:r>
      <w:r>
        <w:rPr>
          <w:rFonts w:asciiTheme="majorHAnsi" w:hAnsiTheme="majorHAnsi"/>
        </w:rPr>
        <w:t xml:space="preserve"> Deze vertrouwensband krijgt een vriendschappelijk karakter. </w:t>
      </w:r>
    </w:p>
    <w:p w:rsidR="00BF73BA" w:rsidRPr="00291B5A" w:rsidRDefault="00BF73BA" w:rsidP="00BF73BA">
      <w:pPr>
        <w:spacing w:after="0" w:line="240" w:lineRule="auto"/>
        <w:rPr>
          <w:rFonts w:asciiTheme="majorHAnsi" w:hAnsiTheme="majorHAnsi"/>
        </w:rPr>
      </w:pPr>
      <w:r w:rsidRPr="00291B5A">
        <w:rPr>
          <w:rFonts w:asciiTheme="majorHAnsi" w:hAnsiTheme="majorHAnsi"/>
        </w:rPr>
        <w:lastRenderedPageBreak/>
        <w:t>D</w:t>
      </w:r>
      <w:r w:rsidR="00B176B2">
        <w:rPr>
          <w:rFonts w:asciiTheme="majorHAnsi" w:hAnsiTheme="majorHAnsi"/>
        </w:rPr>
        <w:t>e</w:t>
      </w:r>
      <w:r w:rsidRPr="00291B5A">
        <w:rPr>
          <w:rFonts w:asciiTheme="majorHAnsi" w:hAnsiTheme="majorHAnsi"/>
        </w:rPr>
        <w:t xml:space="preserve"> vervagende grens </w:t>
      </w:r>
      <w:r w:rsidR="00B176B2">
        <w:rPr>
          <w:rFonts w:asciiTheme="majorHAnsi" w:hAnsiTheme="majorHAnsi"/>
        </w:rPr>
        <w:t>en het vriendschappelijke karakter van de relatie tussen verpleegkundige of verzorgende en de cliënt, leiden ertoe dat</w:t>
      </w:r>
      <w:r w:rsidRPr="00291B5A">
        <w:rPr>
          <w:rFonts w:asciiTheme="majorHAnsi" w:hAnsiTheme="majorHAnsi"/>
        </w:rPr>
        <w:t xml:space="preserve"> het bewust handelen volgens het beroepsgeheim naar de achtergrond verdwijnt</w:t>
      </w:r>
      <w:r w:rsidR="00B176B2">
        <w:rPr>
          <w:rFonts w:asciiTheme="majorHAnsi" w:hAnsiTheme="majorHAnsi"/>
        </w:rPr>
        <w:t>. R</w:t>
      </w:r>
      <w:r w:rsidRPr="00291B5A">
        <w:rPr>
          <w:rFonts w:asciiTheme="majorHAnsi" w:hAnsiTheme="majorHAnsi"/>
        </w:rPr>
        <w:t xml:space="preserve">espondenten gaan handelen vanuit hun gevoel en intuïtie. </w:t>
      </w:r>
    </w:p>
    <w:p w:rsidR="00B176B2" w:rsidRDefault="00B176B2" w:rsidP="000B07E4">
      <w:pPr>
        <w:pStyle w:val="Geenafstand"/>
        <w:rPr>
          <w:sz w:val="22"/>
        </w:rPr>
      </w:pPr>
    </w:p>
    <w:p w:rsidR="000B07E4" w:rsidRPr="00BF73BA" w:rsidRDefault="000B07E4" w:rsidP="000B07E4">
      <w:pPr>
        <w:pStyle w:val="Geenafstand"/>
        <w:rPr>
          <w:sz w:val="22"/>
        </w:rPr>
      </w:pPr>
      <w:r w:rsidRPr="00291B5A">
        <w:rPr>
          <w:sz w:val="22"/>
        </w:rPr>
        <w:t>De belangrijkste aanbevelingen voor de zelfsturen</w:t>
      </w:r>
      <w:r w:rsidR="00AB51C0" w:rsidRPr="00291B5A">
        <w:rPr>
          <w:sz w:val="22"/>
        </w:rPr>
        <w:t>de teams</w:t>
      </w:r>
      <w:r w:rsidR="00AB51C0">
        <w:rPr>
          <w:sz w:val="22"/>
        </w:rPr>
        <w:t xml:space="preserve"> binnen Buurtzorg bestaan uit het organiseren van casuïstiekbesprekingen</w:t>
      </w:r>
      <w:r w:rsidRPr="000B07E4">
        <w:rPr>
          <w:sz w:val="22"/>
        </w:rPr>
        <w:t xml:space="preserve"> (± één keer in het</w:t>
      </w:r>
      <w:r w:rsidR="00AB51C0">
        <w:rPr>
          <w:sz w:val="22"/>
        </w:rPr>
        <w:t xml:space="preserve"> half jaar, met het hele team) en </w:t>
      </w:r>
      <w:r w:rsidR="00AB51C0" w:rsidRPr="000B07E4">
        <w:rPr>
          <w:sz w:val="22"/>
        </w:rPr>
        <w:t>tijdens de inwerkprocedure</w:t>
      </w:r>
      <w:r w:rsidR="00AB51C0">
        <w:rPr>
          <w:sz w:val="22"/>
        </w:rPr>
        <w:t xml:space="preserve"> nieuwe medewerkers</w:t>
      </w:r>
      <w:r w:rsidRPr="000B07E4">
        <w:rPr>
          <w:sz w:val="22"/>
        </w:rPr>
        <w:t xml:space="preserve"> wijzen op het privacyreglement</w:t>
      </w:r>
      <w:r w:rsidR="00AB51C0">
        <w:rPr>
          <w:sz w:val="22"/>
        </w:rPr>
        <w:t xml:space="preserve"> en in gesprek gaan over de invloed hiervan</w:t>
      </w:r>
      <w:r w:rsidR="0000780A">
        <w:rPr>
          <w:sz w:val="22"/>
        </w:rPr>
        <w:t xml:space="preserve"> in de dagelijkse werkzaamheden en privésituatie</w:t>
      </w:r>
      <w:r>
        <w:rPr>
          <w:sz w:val="22"/>
        </w:rPr>
        <w:t>.</w:t>
      </w:r>
    </w:p>
    <w:p w:rsidR="00F858E0" w:rsidRPr="00AB51C0" w:rsidRDefault="000B07E4" w:rsidP="00AB51C0">
      <w:pPr>
        <w:pStyle w:val="Geenafstand"/>
        <w:rPr>
          <w:sz w:val="22"/>
        </w:rPr>
      </w:pPr>
      <w:r w:rsidRPr="00AB51C0">
        <w:rPr>
          <w:sz w:val="22"/>
        </w:rPr>
        <w:t xml:space="preserve">De aanbevelingen voor de organisatie </w:t>
      </w:r>
      <w:r w:rsidR="00AB51C0" w:rsidRPr="00AB51C0">
        <w:rPr>
          <w:sz w:val="22"/>
        </w:rPr>
        <w:t xml:space="preserve">richten zich op een Buurtzorg breed </w:t>
      </w:r>
      <w:r w:rsidRPr="00AB51C0">
        <w:rPr>
          <w:sz w:val="22"/>
        </w:rPr>
        <w:t>inwerkbeleid waarin werknemers op de hoogte worden gesteld van het privacyregle</w:t>
      </w:r>
      <w:r w:rsidR="00AB51C0" w:rsidRPr="00AB51C0">
        <w:rPr>
          <w:sz w:val="22"/>
        </w:rPr>
        <w:t>ment dat geldt binnen Buurtzorg en een s</w:t>
      </w:r>
      <w:r w:rsidRPr="00AB51C0">
        <w:rPr>
          <w:sz w:val="22"/>
        </w:rPr>
        <w:t>tructurele toetsing van de kwaliteit van zorg binnen de zelfsturende teams van Buurtzorg door externe partij (eens per vijf jaar).</w:t>
      </w:r>
    </w:p>
    <w:p w:rsidR="000B07E4" w:rsidRPr="006359DB" w:rsidRDefault="000B07E4" w:rsidP="000B07E4">
      <w:pPr>
        <w:pStyle w:val="Annemarie"/>
        <w:rPr>
          <w:sz w:val="22"/>
        </w:rPr>
      </w:pPr>
    </w:p>
    <w:p w:rsidR="00F9683F" w:rsidRPr="006359DB" w:rsidRDefault="00F9683F" w:rsidP="00F858E0">
      <w:pPr>
        <w:pStyle w:val="Annemarie"/>
        <w:rPr>
          <w:sz w:val="22"/>
        </w:rPr>
      </w:pPr>
    </w:p>
    <w:p w:rsidR="00F9683F" w:rsidRPr="006359DB" w:rsidRDefault="00F9683F" w:rsidP="00F858E0">
      <w:pPr>
        <w:pStyle w:val="Annemarie"/>
        <w:rPr>
          <w:sz w:val="22"/>
        </w:rPr>
      </w:pPr>
    </w:p>
    <w:p w:rsidR="00642FA2" w:rsidRPr="006359DB" w:rsidRDefault="00642FA2" w:rsidP="00CB180D">
      <w:pPr>
        <w:pStyle w:val="Annemarie"/>
      </w:pPr>
      <w:r w:rsidRPr="006359DB">
        <w:br w:type="page"/>
      </w:r>
    </w:p>
    <w:sdt>
      <w:sdtPr>
        <w:rPr>
          <w:rFonts w:asciiTheme="minorHAnsi" w:eastAsiaTheme="minorHAnsi" w:hAnsiTheme="minorHAnsi" w:cstheme="minorBidi"/>
          <w:b w:val="0"/>
          <w:bCs w:val="0"/>
          <w:color w:val="auto"/>
          <w:sz w:val="22"/>
          <w:szCs w:val="22"/>
        </w:rPr>
        <w:id w:val="6078939"/>
        <w:docPartObj>
          <w:docPartGallery w:val="Table of Contents"/>
          <w:docPartUnique/>
        </w:docPartObj>
      </w:sdtPr>
      <w:sdtContent>
        <w:p w:rsidR="00E746F6" w:rsidRPr="006359DB" w:rsidRDefault="00E746F6" w:rsidP="00E73B6E">
          <w:pPr>
            <w:pStyle w:val="Kopvaninhoudsopgave"/>
            <w:spacing w:line="240" w:lineRule="auto"/>
            <w:rPr>
              <w:rFonts w:eastAsiaTheme="minorHAnsi"/>
              <w:color w:val="auto"/>
              <w:sz w:val="22"/>
              <w:szCs w:val="22"/>
            </w:rPr>
          </w:pPr>
          <w:r w:rsidRPr="006359DB">
            <w:rPr>
              <w:rStyle w:val="Kop1Char"/>
            </w:rPr>
            <w:t>Inhoudsopgave</w:t>
          </w:r>
        </w:p>
        <w:p w:rsidR="00E746F6" w:rsidRPr="006359DB" w:rsidRDefault="00E746F6" w:rsidP="00E73B6E">
          <w:pPr>
            <w:spacing w:after="0" w:line="240" w:lineRule="auto"/>
            <w:rPr>
              <w:rFonts w:asciiTheme="majorHAnsi" w:hAnsiTheme="majorHAnsi"/>
            </w:rPr>
          </w:pPr>
        </w:p>
        <w:p w:rsidR="00577AE7" w:rsidRDefault="003F6B3D">
          <w:pPr>
            <w:pStyle w:val="Inhopg1"/>
            <w:tabs>
              <w:tab w:val="right" w:leader="dot" w:pos="9062"/>
            </w:tabs>
            <w:rPr>
              <w:rFonts w:asciiTheme="minorHAnsi" w:eastAsiaTheme="minorEastAsia" w:hAnsiTheme="minorHAnsi"/>
              <w:noProof/>
              <w:lang w:eastAsia="nl-NL"/>
            </w:rPr>
          </w:pPr>
          <w:r w:rsidRPr="006359DB">
            <w:fldChar w:fldCharType="begin"/>
          </w:r>
          <w:r w:rsidR="00E746F6" w:rsidRPr="006359DB">
            <w:instrText xml:space="preserve"> TOC \o "1-3" \h \z \u </w:instrText>
          </w:r>
          <w:r w:rsidRPr="006359DB">
            <w:fldChar w:fldCharType="separate"/>
          </w:r>
          <w:hyperlink w:anchor="_Toc390102945" w:history="1">
            <w:r w:rsidR="00577AE7" w:rsidRPr="004748A0">
              <w:rPr>
                <w:rStyle w:val="Hyperlink"/>
                <w:noProof/>
              </w:rPr>
              <w:t>Colofon</w:t>
            </w:r>
            <w:r w:rsidR="00577AE7">
              <w:rPr>
                <w:noProof/>
                <w:webHidden/>
              </w:rPr>
              <w:tab/>
            </w:r>
            <w:r w:rsidR="00577AE7">
              <w:rPr>
                <w:noProof/>
                <w:webHidden/>
              </w:rPr>
              <w:fldChar w:fldCharType="begin"/>
            </w:r>
            <w:r w:rsidR="00577AE7">
              <w:rPr>
                <w:noProof/>
                <w:webHidden/>
              </w:rPr>
              <w:instrText xml:space="preserve"> PAGEREF _Toc390102945 \h </w:instrText>
            </w:r>
            <w:r w:rsidR="00577AE7">
              <w:rPr>
                <w:noProof/>
                <w:webHidden/>
              </w:rPr>
            </w:r>
            <w:r w:rsidR="00577AE7">
              <w:rPr>
                <w:noProof/>
                <w:webHidden/>
              </w:rPr>
              <w:fldChar w:fldCharType="separate"/>
            </w:r>
            <w:r w:rsidR="00577AE7">
              <w:rPr>
                <w:noProof/>
                <w:webHidden/>
              </w:rPr>
              <w:t>3</w:t>
            </w:r>
            <w:r w:rsidR="00577AE7">
              <w:rPr>
                <w:noProof/>
                <w:webHidden/>
              </w:rPr>
              <w:fldChar w:fldCharType="end"/>
            </w:r>
          </w:hyperlink>
        </w:p>
        <w:p w:rsidR="00577AE7" w:rsidRDefault="00577AE7">
          <w:pPr>
            <w:pStyle w:val="Inhopg1"/>
            <w:tabs>
              <w:tab w:val="right" w:leader="dot" w:pos="9062"/>
            </w:tabs>
            <w:rPr>
              <w:rFonts w:asciiTheme="minorHAnsi" w:eastAsiaTheme="minorEastAsia" w:hAnsiTheme="minorHAnsi"/>
              <w:noProof/>
              <w:lang w:eastAsia="nl-NL"/>
            </w:rPr>
          </w:pPr>
          <w:hyperlink w:anchor="_Toc390102946" w:history="1">
            <w:r w:rsidRPr="004748A0">
              <w:rPr>
                <w:rStyle w:val="Hyperlink"/>
                <w:noProof/>
              </w:rPr>
              <w:t>Voorwoord</w:t>
            </w:r>
            <w:r>
              <w:rPr>
                <w:noProof/>
                <w:webHidden/>
              </w:rPr>
              <w:tab/>
            </w:r>
            <w:r>
              <w:rPr>
                <w:noProof/>
                <w:webHidden/>
              </w:rPr>
              <w:fldChar w:fldCharType="begin"/>
            </w:r>
            <w:r>
              <w:rPr>
                <w:noProof/>
                <w:webHidden/>
              </w:rPr>
              <w:instrText xml:space="preserve"> PAGEREF _Toc390102946 \h </w:instrText>
            </w:r>
            <w:r>
              <w:rPr>
                <w:noProof/>
                <w:webHidden/>
              </w:rPr>
            </w:r>
            <w:r>
              <w:rPr>
                <w:noProof/>
                <w:webHidden/>
              </w:rPr>
              <w:fldChar w:fldCharType="separate"/>
            </w:r>
            <w:r>
              <w:rPr>
                <w:noProof/>
                <w:webHidden/>
              </w:rPr>
              <w:t>4</w:t>
            </w:r>
            <w:r>
              <w:rPr>
                <w:noProof/>
                <w:webHidden/>
              </w:rPr>
              <w:fldChar w:fldCharType="end"/>
            </w:r>
          </w:hyperlink>
        </w:p>
        <w:p w:rsidR="00577AE7" w:rsidRDefault="00577AE7">
          <w:pPr>
            <w:pStyle w:val="Inhopg1"/>
            <w:tabs>
              <w:tab w:val="right" w:leader="dot" w:pos="9062"/>
            </w:tabs>
            <w:rPr>
              <w:rFonts w:asciiTheme="minorHAnsi" w:eastAsiaTheme="minorEastAsia" w:hAnsiTheme="minorHAnsi"/>
              <w:noProof/>
              <w:lang w:eastAsia="nl-NL"/>
            </w:rPr>
          </w:pPr>
          <w:hyperlink w:anchor="_Toc390102947" w:history="1">
            <w:r w:rsidRPr="004748A0">
              <w:rPr>
                <w:rStyle w:val="Hyperlink"/>
                <w:noProof/>
              </w:rPr>
              <w:t>Samenvatting</w:t>
            </w:r>
            <w:r>
              <w:rPr>
                <w:noProof/>
                <w:webHidden/>
              </w:rPr>
              <w:tab/>
            </w:r>
            <w:r>
              <w:rPr>
                <w:noProof/>
                <w:webHidden/>
              </w:rPr>
              <w:fldChar w:fldCharType="begin"/>
            </w:r>
            <w:r>
              <w:rPr>
                <w:noProof/>
                <w:webHidden/>
              </w:rPr>
              <w:instrText xml:space="preserve"> PAGEREF _Toc390102947 \h </w:instrText>
            </w:r>
            <w:r>
              <w:rPr>
                <w:noProof/>
                <w:webHidden/>
              </w:rPr>
            </w:r>
            <w:r>
              <w:rPr>
                <w:noProof/>
                <w:webHidden/>
              </w:rPr>
              <w:fldChar w:fldCharType="separate"/>
            </w:r>
            <w:r>
              <w:rPr>
                <w:noProof/>
                <w:webHidden/>
              </w:rPr>
              <w:t>5</w:t>
            </w:r>
            <w:r>
              <w:rPr>
                <w:noProof/>
                <w:webHidden/>
              </w:rPr>
              <w:fldChar w:fldCharType="end"/>
            </w:r>
          </w:hyperlink>
        </w:p>
        <w:p w:rsidR="00577AE7" w:rsidRDefault="00577AE7">
          <w:pPr>
            <w:pStyle w:val="Inhopg1"/>
            <w:tabs>
              <w:tab w:val="right" w:leader="dot" w:pos="9062"/>
            </w:tabs>
            <w:rPr>
              <w:rFonts w:asciiTheme="minorHAnsi" w:eastAsiaTheme="minorEastAsia" w:hAnsiTheme="minorHAnsi"/>
              <w:noProof/>
              <w:lang w:eastAsia="nl-NL"/>
            </w:rPr>
          </w:pPr>
          <w:hyperlink w:anchor="_Toc390102948" w:history="1">
            <w:r w:rsidRPr="004748A0">
              <w:rPr>
                <w:rStyle w:val="Hyperlink"/>
                <w:noProof/>
              </w:rPr>
              <w:t>1. Inleiding</w:t>
            </w:r>
            <w:r>
              <w:rPr>
                <w:noProof/>
                <w:webHidden/>
              </w:rPr>
              <w:tab/>
            </w:r>
            <w:r>
              <w:rPr>
                <w:noProof/>
                <w:webHidden/>
              </w:rPr>
              <w:fldChar w:fldCharType="begin"/>
            </w:r>
            <w:r>
              <w:rPr>
                <w:noProof/>
                <w:webHidden/>
              </w:rPr>
              <w:instrText xml:space="preserve"> PAGEREF _Toc390102948 \h </w:instrText>
            </w:r>
            <w:r>
              <w:rPr>
                <w:noProof/>
                <w:webHidden/>
              </w:rPr>
            </w:r>
            <w:r>
              <w:rPr>
                <w:noProof/>
                <w:webHidden/>
              </w:rPr>
              <w:fldChar w:fldCharType="separate"/>
            </w:r>
            <w:r>
              <w:rPr>
                <w:noProof/>
                <w:webHidden/>
              </w:rPr>
              <w:t>9</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2949" w:history="1">
            <w:r w:rsidRPr="004748A0">
              <w:rPr>
                <w:rStyle w:val="Hyperlink"/>
                <w:noProof/>
              </w:rPr>
              <w:t>1.1 Aanleiding onderzoek</w:t>
            </w:r>
            <w:r>
              <w:rPr>
                <w:noProof/>
                <w:webHidden/>
              </w:rPr>
              <w:tab/>
            </w:r>
            <w:r>
              <w:rPr>
                <w:noProof/>
                <w:webHidden/>
              </w:rPr>
              <w:fldChar w:fldCharType="begin"/>
            </w:r>
            <w:r>
              <w:rPr>
                <w:noProof/>
                <w:webHidden/>
              </w:rPr>
              <w:instrText xml:space="preserve"> PAGEREF _Toc390102949 \h </w:instrText>
            </w:r>
            <w:r>
              <w:rPr>
                <w:noProof/>
                <w:webHidden/>
              </w:rPr>
            </w:r>
            <w:r>
              <w:rPr>
                <w:noProof/>
                <w:webHidden/>
              </w:rPr>
              <w:fldChar w:fldCharType="separate"/>
            </w:r>
            <w:r>
              <w:rPr>
                <w:noProof/>
                <w:webHidden/>
              </w:rPr>
              <w:t>9</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2950" w:history="1">
            <w:r w:rsidRPr="004748A0">
              <w:rPr>
                <w:rStyle w:val="Hyperlink"/>
                <w:noProof/>
              </w:rPr>
              <w:t>1.2 Probleemstelling</w:t>
            </w:r>
            <w:r>
              <w:rPr>
                <w:noProof/>
                <w:webHidden/>
              </w:rPr>
              <w:tab/>
            </w:r>
            <w:r>
              <w:rPr>
                <w:noProof/>
                <w:webHidden/>
              </w:rPr>
              <w:fldChar w:fldCharType="begin"/>
            </w:r>
            <w:r>
              <w:rPr>
                <w:noProof/>
                <w:webHidden/>
              </w:rPr>
              <w:instrText xml:space="preserve"> PAGEREF _Toc390102950 \h </w:instrText>
            </w:r>
            <w:r>
              <w:rPr>
                <w:noProof/>
                <w:webHidden/>
              </w:rPr>
            </w:r>
            <w:r>
              <w:rPr>
                <w:noProof/>
                <w:webHidden/>
              </w:rPr>
              <w:fldChar w:fldCharType="separate"/>
            </w:r>
            <w:r>
              <w:rPr>
                <w:noProof/>
                <w:webHidden/>
              </w:rPr>
              <w:t>10</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2951" w:history="1">
            <w:r w:rsidRPr="004748A0">
              <w:rPr>
                <w:rStyle w:val="Hyperlink"/>
                <w:noProof/>
              </w:rPr>
              <w:t>1.3 Doelstelling</w:t>
            </w:r>
            <w:r>
              <w:rPr>
                <w:noProof/>
                <w:webHidden/>
              </w:rPr>
              <w:tab/>
            </w:r>
            <w:r>
              <w:rPr>
                <w:noProof/>
                <w:webHidden/>
              </w:rPr>
              <w:fldChar w:fldCharType="begin"/>
            </w:r>
            <w:r>
              <w:rPr>
                <w:noProof/>
                <w:webHidden/>
              </w:rPr>
              <w:instrText xml:space="preserve"> PAGEREF _Toc390102951 \h </w:instrText>
            </w:r>
            <w:r>
              <w:rPr>
                <w:noProof/>
                <w:webHidden/>
              </w:rPr>
            </w:r>
            <w:r>
              <w:rPr>
                <w:noProof/>
                <w:webHidden/>
              </w:rPr>
              <w:fldChar w:fldCharType="separate"/>
            </w:r>
            <w:r>
              <w:rPr>
                <w:noProof/>
                <w:webHidden/>
              </w:rPr>
              <w:t>10</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2952" w:history="1">
            <w:r w:rsidRPr="004748A0">
              <w:rPr>
                <w:rStyle w:val="Hyperlink"/>
                <w:noProof/>
              </w:rPr>
              <w:t>1.4 Onderzoeksvraag</w:t>
            </w:r>
            <w:r>
              <w:rPr>
                <w:noProof/>
                <w:webHidden/>
              </w:rPr>
              <w:tab/>
            </w:r>
            <w:r>
              <w:rPr>
                <w:noProof/>
                <w:webHidden/>
              </w:rPr>
              <w:fldChar w:fldCharType="begin"/>
            </w:r>
            <w:r>
              <w:rPr>
                <w:noProof/>
                <w:webHidden/>
              </w:rPr>
              <w:instrText xml:space="preserve"> PAGEREF _Toc390102952 \h </w:instrText>
            </w:r>
            <w:r>
              <w:rPr>
                <w:noProof/>
                <w:webHidden/>
              </w:rPr>
            </w:r>
            <w:r>
              <w:rPr>
                <w:noProof/>
                <w:webHidden/>
              </w:rPr>
              <w:fldChar w:fldCharType="separate"/>
            </w:r>
            <w:r>
              <w:rPr>
                <w:noProof/>
                <w:webHidden/>
              </w:rPr>
              <w:t>10</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2953" w:history="1">
            <w:r w:rsidRPr="004748A0">
              <w:rPr>
                <w:rStyle w:val="Hyperlink"/>
                <w:noProof/>
              </w:rPr>
              <w:t>1.5 Deelvragen</w:t>
            </w:r>
            <w:r>
              <w:rPr>
                <w:noProof/>
                <w:webHidden/>
              </w:rPr>
              <w:tab/>
            </w:r>
            <w:r>
              <w:rPr>
                <w:noProof/>
                <w:webHidden/>
              </w:rPr>
              <w:fldChar w:fldCharType="begin"/>
            </w:r>
            <w:r>
              <w:rPr>
                <w:noProof/>
                <w:webHidden/>
              </w:rPr>
              <w:instrText xml:space="preserve"> PAGEREF _Toc390102953 \h </w:instrText>
            </w:r>
            <w:r>
              <w:rPr>
                <w:noProof/>
                <w:webHidden/>
              </w:rPr>
            </w:r>
            <w:r>
              <w:rPr>
                <w:noProof/>
                <w:webHidden/>
              </w:rPr>
              <w:fldChar w:fldCharType="separate"/>
            </w:r>
            <w:r>
              <w:rPr>
                <w:noProof/>
                <w:webHidden/>
              </w:rPr>
              <w:t>10</w:t>
            </w:r>
            <w:r>
              <w:rPr>
                <w:noProof/>
                <w:webHidden/>
              </w:rPr>
              <w:fldChar w:fldCharType="end"/>
            </w:r>
          </w:hyperlink>
        </w:p>
        <w:p w:rsidR="00577AE7" w:rsidRDefault="00577AE7">
          <w:pPr>
            <w:pStyle w:val="Inhopg1"/>
            <w:tabs>
              <w:tab w:val="right" w:leader="dot" w:pos="9062"/>
            </w:tabs>
            <w:rPr>
              <w:rFonts w:asciiTheme="minorHAnsi" w:eastAsiaTheme="minorEastAsia" w:hAnsiTheme="minorHAnsi"/>
              <w:noProof/>
              <w:lang w:eastAsia="nl-NL"/>
            </w:rPr>
          </w:pPr>
          <w:hyperlink w:anchor="_Toc390102954" w:history="1">
            <w:r w:rsidRPr="004748A0">
              <w:rPr>
                <w:rStyle w:val="Hyperlink"/>
                <w:noProof/>
              </w:rPr>
              <w:t>2. Methode</w:t>
            </w:r>
            <w:r>
              <w:rPr>
                <w:noProof/>
                <w:webHidden/>
              </w:rPr>
              <w:tab/>
            </w:r>
            <w:r>
              <w:rPr>
                <w:noProof/>
                <w:webHidden/>
              </w:rPr>
              <w:fldChar w:fldCharType="begin"/>
            </w:r>
            <w:r>
              <w:rPr>
                <w:noProof/>
                <w:webHidden/>
              </w:rPr>
              <w:instrText xml:space="preserve"> PAGEREF _Toc390102954 \h </w:instrText>
            </w:r>
            <w:r>
              <w:rPr>
                <w:noProof/>
                <w:webHidden/>
              </w:rPr>
            </w:r>
            <w:r>
              <w:rPr>
                <w:noProof/>
                <w:webHidden/>
              </w:rPr>
              <w:fldChar w:fldCharType="separate"/>
            </w:r>
            <w:r>
              <w:rPr>
                <w:noProof/>
                <w:webHidden/>
              </w:rPr>
              <w:t>11</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2955" w:history="1">
            <w:r w:rsidRPr="004748A0">
              <w:rPr>
                <w:rStyle w:val="Hyperlink"/>
                <w:noProof/>
              </w:rPr>
              <w:t>2.1 Inleiding</w:t>
            </w:r>
            <w:r>
              <w:rPr>
                <w:noProof/>
                <w:webHidden/>
              </w:rPr>
              <w:tab/>
            </w:r>
            <w:r>
              <w:rPr>
                <w:noProof/>
                <w:webHidden/>
              </w:rPr>
              <w:fldChar w:fldCharType="begin"/>
            </w:r>
            <w:r>
              <w:rPr>
                <w:noProof/>
                <w:webHidden/>
              </w:rPr>
              <w:instrText xml:space="preserve"> PAGEREF _Toc390102955 \h </w:instrText>
            </w:r>
            <w:r>
              <w:rPr>
                <w:noProof/>
                <w:webHidden/>
              </w:rPr>
            </w:r>
            <w:r>
              <w:rPr>
                <w:noProof/>
                <w:webHidden/>
              </w:rPr>
              <w:fldChar w:fldCharType="separate"/>
            </w:r>
            <w:r>
              <w:rPr>
                <w:noProof/>
                <w:webHidden/>
              </w:rPr>
              <w:t>11</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2956" w:history="1">
            <w:r w:rsidRPr="004748A0">
              <w:rPr>
                <w:rStyle w:val="Hyperlink"/>
                <w:noProof/>
              </w:rPr>
              <w:t>2.2 Type onderzoek</w:t>
            </w:r>
            <w:r>
              <w:rPr>
                <w:noProof/>
                <w:webHidden/>
              </w:rPr>
              <w:tab/>
            </w:r>
            <w:r>
              <w:rPr>
                <w:noProof/>
                <w:webHidden/>
              </w:rPr>
              <w:fldChar w:fldCharType="begin"/>
            </w:r>
            <w:r>
              <w:rPr>
                <w:noProof/>
                <w:webHidden/>
              </w:rPr>
              <w:instrText xml:space="preserve"> PAGEREF _Toc390102956 \h </w:instrText>
            </w:r>
            <w:r>
              <w:rPr>
                <w:noProof/>
                <w:webHidden/>
              </w:rPr>
            </w:r>
            <w:r>
              <w:rPr>
                <w:noProof/>
                <w:webHidden/>
              </w:rPr>
              <w:fldChar w:fldCharType="separate"/>
            </w:r>
            <w:r>
              <w:rPr>
                <w:noProof/>
                <w:webHidden/>
              </w:rPr>
              <w:t>11</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2957" w:history="1">
            <w:r w:rsidRPr="004748A0">
              <w:rPr>
                <w:rStyle w:val="Hyperlink"/>
                <w:noProof/>
              </w:rPr>
              <w:t>2.3 Dataverzameling</w:t>
            </w:r>
            <w:r>
              <w:rPr>
                <w:noProof/>
                <w:webHidden/>
              </w:rPr>
              <w:tab/>
            </w:r>
            <w:r>
              <w:rPr>
                <w:noProof/>
                <w:webHidden/>
              </w:rPr>
              <w:fldChar w:fldCharType="begin"/>
            </w:r>
            <w:r>
              <w:rPr>
                <w:noProof/>
                <w:webHidden/>
              </w:rPr>
              <w:instrText xml:space="preserve"> PAGEREF _Toc390102957 \h </w:instrText>
            </w:r>
            <w:r>
              <w:rPr>
                <w:noProof/>
                <w:webHidden/>
              </w:rPr>
            </w:r>
            <w:r>
              <w:rPr>
                <w:noProof/>
                <w:webHidden/>
              </w:rPr>
              <w:fldChar w:fldCharType="separate"/>
            </w:r>
            <w:r>
              <w:rPr>
                <w:noProof/>
                <w:webHidden/>
              </w:rPr>
              <w:t>11</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2958" w:history="1">
            <w:r w:rsidRPr="004748A0">
              <w:rPr>
                <w:rStyle w:val="Hyperlink"/>
                <w:noProof/>
              </w:rPr>
              <w:t>2.4 Onderzoekspopulatie</w:t>
            </w:r>
            <w:r>
              <w:rPr>
                <w:noProof/>
                <w:webHidden/>
              </w:rPr>
              <w:tab/>
            </w:r>
            <w:r>
              <w:rPr>
                <w:noProof/>
                <w:webHidden/>
              </w:rPr>
              <w:fldChar w:fldCharType="begin"/>
            </w:r>
            <w:r>
              <w:rPr>
                <w:noProof/>
                <w:webHidden/>
              </w:rPr>
              <w:instrText xml:space="preserve"> PAGEREF _Toc390102958 \h </w:instrText>
            </w:r>
            <w:r>
              <w:rPr>
                <w:noProof/>
                <w:webHidden/>
              </w:rPr>
            </w:r>
            <w:r>
              <w:rPr>
                <w:noProof/>
                <w:webHidden/>
              </w:rPr>
              <w:fldChar w:fldCharType="separate"/>
            </w:r>
            <w:r>
              <w:rPr>
                <w:noProof/>
                <w:webHidden/>
              </w:rPr>
              <w:t>11</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2959" w:history="1">
            <w:r w:rsidRPr="004748A0">
              <w:rPr>
                <w:rStyle w:val="Hyperlink"/>
                <w:noProof/>
              </w:rPr>
              <w:t>2.5 Kwaliteit onderzoek</w:t>
            </w:r>
            <w:r>
              <w:rPr>
                <w:noProof/>
                <w:webHidden/>
              </w:rPr>
              <w:tab/>
            </w:r>
            <w:r>
              <w:rPr>
                <w:noProof/>
                <w:webHidden/>
              </w:rPr>
              <w:fldChar w:fldCharType="begin"/>
            </w:r>
            <w:r>
              <w:rPr>
                <w:noProof/>
                <w:webHidden/>
              </w:rPr>
              <w:instrText xml:space="preserve"> PAGEREF _Toc390102959 \h </w:instrText>
            </w:r>
            <w:r>
              <w:rPr>
                <w:noProof/>
                <w:webHidden/>
              </w:rPr>
            </w:r>
            <w:r>
              <w:rPr>
                <w:noProof/>
                <w:webHidden/>
              </w:rPr>
              <w:fldChar w:fldCharType="separate"/>
            </w:r>
            <w:r>
              <w:rPr>
                <w:noProof/>
                <w:webHidden/>
              </w:rPr>
              <w:t>12</w:t>
            </w:r>
            <w:r>
              <w:rPr>
                <w:noProof/>
                <w:webHidden/>
              </w:rPr>
              <w:fldChar w:fldCharType="end"/>
            </w:r>
          </w:hyperlink>
        </w:p>
        <w:p w:rsidR="00577AE7" w:rsidRDefault="00577AE7">
          <w:pPr>
            <w:pStyle w:val="Inhopg3"/>
            <w:tabs>
              <w:tab w:val="right" w:leader="dot" w:pos="9062"/>
            </w:tabs>
            <w:rPr>
              <w:rFonts w:asciiTheme="minorHAnsi" w:eastAsiaTheme="minorEastAsia" w:hAnsiTheme="minorHAnsi"/>
              <w:noProof/>
              <w:lang w:eastAsia="nl-NL"/>
            </w:rPr>
          </w:pPr>
          <w:hyperlink w:anchor="_Toc390102960" w:history="1">
            <w:r w:rsidRPr="004748A0">
              <w:rPr>
                <w:rStyle w:val="Hyperlink"/>
                <w:noProof/>
              </w:rPr>
              <w:t>2.5.1 Betrouwbaarheid</w:t>
            </w:r>
            <w:r>
              <w:rPr>
                <w:noProof/>
                <w:webHidden/>
              </w:rPr>
              <w:tab/>
            </w:r>
            <w:r>
              <w:rPr>
                <w:noProof/>
                <w:webHidden/>
              </w:rPr>
              <w:fldChar w:fldCharType="begin"/>
            </w:r>
            <w:r>
              <w:rPr>
                <w:noProof/>
                <w:webHidden/>
              </w:rPr>
              <w:instrText xml:space="preserve"> PAGEREF _Toc390102960 \h </w:instrText>
            </w:r>
            <w:r>
              <w:rPr>
                <w:noProof/>
                <w:webHidden/>
              </w:rPr>
            </w:r>
            <w:r>
              <w:rPr>
                <w:noProof/>
                <w:webHidden/>
              </w:rPr>
              <w:fldChar w:fldCharType="separate"/>
            </w:r>
            <w:r>
              <w:rPr>
                <w:noProof/>
                <w:webHidden/>
              </w:rPr>
              <w:t>12</w:t>
            </w:r>
            <w:r>
              <w:rPr>
                <w:noProof/>
                <w:webHidden/>
              </w:rPr>
              <w:fldChar w:fldCharType="end"/>
            </w:r>
          </w:hyperlink>
        </w:p>
        <w:p w:rsidR="00577AE7" w:rsidRDefault="00577AE7">
          <w:pPr>
            <w:pStyle w:val="Inhopg3"/>
            <w:tabs>
              <w:tab w:val="right" w:leader="dot" w:pos="9062"/>
            </w:tabs>
            <w:rPr>
              <w:rFonts w:asciiTheme="minorHAnsi" w:eastAsiaTheme="minorEastAsia" w:hAnsiTheme="minorHAnsi"/>
              <w:noProof/>
              <w:lang w:eastAsia="nl-NL"/>
            </w:rPr>
          </w:pPr>
          <w:hyperlink w:anchor="_Toc390102961" w:history="1">
            <w:r w:rsidRPr="004748A0">
              <w:rPr>
                <w:rStyle w:val="Hyperlink"/>
                <w:noProof/>
              </w:rPr>
              <w:t>2.5.2 Validiteit</w:t>
            </w:r>
            <w:r>
              <w:rPr>
                <w:noProof/>
                <w:webHidden/>
              </w:rPr>
              <w:tab/>
            </w:r>
            <w:r>
              <w:rPr>
                <w:noProof/>
                <w:webHidden/>
              </w:rPr>
              <w:fldChar w:fldCharType="begin"/>
            </w:r>
            <w:r>
              <w:rPr>
                <w:noProof/>
                <w:webHidden/>
              </w:rPr>
              <w:instrText xml:space="preserve"> PAGEREF _Toc390102961 \h </w:instrText>
            </w:r>
            <w:r>
              <w:rPr>
                <w:noProof/>
                <w:webHidden/>
              </w:rPr>
            </w:r>
            <w:r>
              <w:rPr>
                <w:noProof/>
                <w:webHidden/>
              </w:rPr>
              <w:fldChar w:fldCharType="separate"/>
            </w:r>
            <w:r>
              <w:rPr>
                <w:noProof/>
                <w:webHidden/>
              </w:rPr>
              <w:t>13</w:t>
            </w:r>
            <w:r>
              <w:rPr>
                <w:noProof/>
                <w:webHidden/>
              </w:rPr>
              <w:fldChar w:fldCharType="end"/>
            </w:r>
          </w:hyperlink>
        </w:p>
        <w:p w:rsidR="00577AE7" w:rsidRDefault="00577AE7">
          <w:pPr>
            <w:pStyle w:val="Inhopg3"/>
            <w:tabs>
              <w:tab w:val="right" w:leader="dot" w:pos="9062"/>
            </w:tabs>
            <w:rPr>
              <w:rFonts w:asciiTheme="minorHAnsi" w:eastAsiaTheme="minorEastAsia" w:hAnsiTheme="minorHAnsi"/>
              <w:noProof/>
              <w:lang w:eastAsia="nl-NL"/>
            </w:rPr>
          </w:pPr>
          <w:hyperlink w:anchor="_Toc390102962" w:history="1">
            <w:r w:rsidRPr="004748A0">
              <w:rPr>
                <w:rStyle w:val="Hyperlink"/>
                <w:noProof/>
              </w:rPr>
              <w:t>2.5.3 Ethische aspecten</w:t>
            </w:r>
            <w:r>
              <w:rPr>
                <w:noProof/>
                <w:webHidden/>
              </w:rPr>
              <w:tab/>
            </w:r>
            <w:r>
              <w:rPr>
                <w:noProof/>
                <w:webHidden/>
              </w:rPr>
              <w:fldChar w:fldCharType="begin"/>
            </w:r>
            <w:r>
              <w:rPr>
                <w:noProof/>
                <w:webHidden/>
              </w:rPr>
              <w:instrText xml:space="preserve"> PAGEREF _Toc390102962 \h </w:instrText>
            </w:r>
            <w:r>
              <w:rPr>
                <w:noProof/>
                <w:webHidden/>
              </w:rPr>
            </w:r>
            <w:r>
              <w:rPr>
                <w:noProof/>
                <w:webHidden/>
              </w:rPr>
              <w:fldChar w:fldCharType="separate"/>
            </w:r>
            <w:r>
              <w:rPr>
                <w:noProof/>
                <w:webHidden/>
              </w:rPr>
              <w:t>13</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2963" w:history="1">
            <w:r w:rsidRPr="004748A0">
              <w:rPr>
                <w:rStyle w:val="Hyperlink"/>
                <w:noProof/>
              </w:rPr>
              <w:t>2.6 Data- analyse</w:t>
            </w:r>
            <w:r>
              <w:rPr>
                <w:noProof/>
                <w:webHidden/>
              </w:rPr>
              <w:tab/>
            </w:r>
            <w:r>
              <w:rPr>
                <w:noProof/>
                <w:webHidden/>
              </w:rPr>
              <w:fldChar w:fldCharType="begin"/>
            </w:r>
            <w:r>
              <w:rPr>
                <w:noProof/>
                <w:webHidden/>
              </w:rPr>
              <w:instrText xml:space="preserve"> PAGEREF _Toc390102963 \h </w:instrText>
            </w:r>
            <w:r>
              <w:rPr>
                <w:noProof/>
                <w:webHidden/>
              </w:rPr>
            </w:r>
            <w:r>
              <w:rPr>
                <w:noProof/>
                <w:webHidden/>
              </w:rPr>
              <w:fldChar w:fldCharType="separate"/>
            </w:r>
            <w:r>
              <w:rPr>
                <w:noProof/>
                <w:webHidden/>
              </w:rPr>
              <w:t>13</w:t>
            </w:r>
            <w:r>
              <w:rPr>
                <w:noProof/>
                <w:webHidden/>
              </w:rPr>
              <w:fldChar w:fldCharType="end"/>
            </w:r>
          </w:hyperlink>
        </w:p>
        <w:p w:rsidR="00577AE7" w:rsidRDefault="00577AE7">
          <w:pPr>
            <w:pStyle w:val="Inhopg1"/>
            <w:tabs>
              <w:tab w:val="right" w:leader="dot" w:pos="9062"/>
            </w:tabs>
            <w:rPr>
              <w:rFonts w:asciiTheme="minorHAnsi" w:eastAsiaTheme="minorEastAsia" w:hAnsiTheme="minorHAnsi"/>
              <w:noProof/>
              <w:lang w:eastAsia="nl-NL"/>
            </w:rPr>
          </w:pPr>
          <w:hyperlink w:anchor="_Toc390102964" w:history="1">
            <w:r w:rsidRPr="004748A0">
              <w:rPr>
                <w:rStyle w:val="Hyperlink"/>
                <w:noProof/>
              </w:rPr>
              <w:t>3. Literatuurstudie</w:t>
            </w:r>
            <w:r>
              <w:rPr>
                <w:noProof/>
                <w:webHidden/>
              </w:rPr>
              <w:tab/>
            </w:r>
            <w:r>
              <w:rPr>
                <w:noProof/>
                <w:webHidden/>
              </w:rPr>
              <w:fldChar w:fldCharType="begin"/>
            </w:r>
            <w:r>
              <w:rPr>
                <w:noProof/>
                <w:webHidden/>
              </w:rPr>
              <w:instrText xml:space="preserve"> PAGEREF _Toc390102964 \h </w:instrText>
            </w:r>
            <w:r>
              <w:rPr>
                <w:noProof/>
                <w:webHidden/>
              </w:rPr>
            </w:r>
            <w:r>
              <w:rPr>
                <w:noProof/>
                <w:webHidden/>
              </w:rPr>
              <w:fldChar w:fldCharType="separate"/>
            </w:r>
            <w:r>
              <w:rPr>
                <w:noProof/>
                <w:webHidden/>
              </w:rPr>
              <w:t>14</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2965" w:history="1">
            <w:r w:rsidRPr="004748A0">
              <w:rPr>
                <w:rStyle w:val="Hyperlink"/>
                <w:noProof/>
              </w:rPr>
              <w:t>3.1 Inleiding</w:t>
            </w:r>
            <w:r>
              <w:rPr>
                <w:noProof/>
                <w:webHidden/>
              </w:rPr>
              <w:tab/>
            </w:r>
            <w:r>
              <w:rPr>
                <w:noProof/>
                <w:webHidden/>
              </w:rPr>
              <w:fldChar w:fldCharType="begin"/>
            </w:r>
            <w:r>
              <w:rPr>
                <w:noProof/>
                <w:webHidden/>
              </w:rPr>
              <w:instrText xml:space="preserve"> PAGEREF _Toc390102965 \h </w:instrText>
            </w:r>
            <w:r>
              <w:rPr>
                <w:noProof/>
                <w:webHidden/>
              </w:rPr>
            </w:r>
            <w:r>
              <w:rPr>
                <w:noProof/>
                <w:webHidden/>
              </w:rPr>
              <w:fldChar w:fldCharType="separate"/>
            </w:r>
            <w:r>
              <w:rPr>
                <w:noProof/>
                <w:webHidden/>
              </w:rPr>
              <w:t>14</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2966" w:history="1">
            <w:r w:rsidRPr="004748A0">
              <w:rPr>
                <w:rStyle w:val="Hyperlink"/>
                <w:noProof/>
              </w:rPr>
              <w:t>3.2 Beroepsgeheim</w:t>
            </w:r>
            <w:r>
              <w:rPr>
                <w:noProof/>
                <w:webHidden/>
              </w:rPr>
              <w:tab/>
            </w:r>
            <w:r>
              <w:rPr>
                <w:noProof/>
                <w:webHidden/>
              </w:rPr>
              <w:fldChar w:fldCharType="begin"/>
            </w:r>
            <w:r>
              <w:rPr>
                <w:noProof/>
                <w:webHidden/>
              </w:rPr>
              <w:instrText xml:space="preserve"> PAGEREF _Toc390102966 \h </w:instrText>
            </w:r>
            <w:r>
              <w:rPr>
                <w:noProof/>
                <w:webHidden/>
              </w:rPr>
            </w:r>
            <w:r>
              <w:rPr>
                <w:noProof/>
                <w:webHidden/>
              </w:rPr>
              <w:fldChar w:fldCharType="separate"/>
            </w:r>
            <w:r>
              <w:rPr>
                <w:noProof/>
                <w:webHidden/>
              </w:rPr>
              <w:t>14</w:t>
            </w:r>
            <w:r>
              <w:rPr>
                <w:noProof/>
                <w:webHidden/>
              </w:rPr>
              <w:fldChar w:fldCharType="end"/>
            </w:r>
          </w:hyperlink>
        </w:p>
        <w:p w:rsidR="00577AE7" w:rsidRDefault="00577AE7">
          <w:pPr>
            <w:pStyle w:val="Inhopg3"/>
            <w:tabs>
              <w:tab w:val="right" w:leader="dot" w:pos="9062"/>
            </w:tabs>
            <w:rPr>
              <w:rFonts w:asciiTheme="minorHAnsi" w:eastAsiaTheme="minorEastAsia" w:hAnsiTheme="minorHAnsi"/>
              <w:noProof/>
              <w:lang w:eastAsia="nl-NL"/>
            </w:rPr>
          </w:pPr>
          <w:hyperlink w:anchor="_Toc390102967" w:history="1">
            <w:r w:rsidRPr="004748A0">
              <w:rPr>
                <w:rStyle w:val="Hyperlink"/>
                <w:noProof/>
              </w:rPr>
              <w:t>3.2.1. Wettelijke kaders</w:t>
            </w:r>
            <w:r>
              <w:rPr>
                <w:noProof/>
                <w:webHidden/>
              </w:rPr>
              <w:tab/>
            </w:r>
            <w:r>
              <w:rPr>
                <w:noProof/>
                <w:webHidden/>
              </w:rPr>
              <w:fldChar w:fldCharType="begin"/>
            </w:r>
            <w:r>
              <w:rPr>
                <w:noProof/>
                <w:webHidden/>
              </w:rPr>
              <w:instrText xml:space="preserve"> PAGEREF _Toc390102967 \h </w:instrText>
            </w:r>
            <w:r>
              <w:rPr>
                <w:noProof/>
                <w:webHidden/>
              </w:rPr>
            </w:r>
            <w:r>
              <w:rPr>
                <w:noProof/>
                <w:webHidden/>
              </w:rPr>
              <w:fldChar w:fldCharType="separate"/>
            </w:r>
            <w:r>
              <w:rPr>
                <w:noProof/>
                <w:webHidden/>
              </w:rPr>
              <w:t>14</w:t>
            </w:r>
            <w:r>
              <w:rPr>
                <w:noProof/>
                <w:webHidden/>
              </w:rPr>
              <w:fldChar w:fldCharType="end"/>
            </w:r>
          </w:hyperlink>
        </w:p>
        <w:p w:rsidR="00577AE7" w:rsidRDefault="00577AE7">
          <w:pPr>
            <w:pStyle w:val="Inhopg3"/>
            <w:tabs>
              <w:tab w:val="right" w:leader="dot" w:pos="9062"/>
            </w:tabs>
            <w:rPr>
              <w:rFonts w:asciiTheme="minorHAnsi" w:eastAsiaTheme="minorEastAsia" w:hAnsiTheme="minorHAnsi"/>
              <w:noProof/>
              <w:lang w:eastAsia="nl-NL"/>
            </w:rPr>
          </w:pPr>
          <w:hyperlink w:anchor="_Toc390102968" w:history="1">
            <w:r w:rsidRPr="004748A0">
              <w:rPr>
                <w:rStyle w:val="Hyperlink"/>
                <w:noProof/>
              </w:rPr>
              <w:t>3.2.2. Beroepscode</w:t>
            </w:r>
            <w:r>
              <w:rPr>
                <w:noProof/>
                <w:webHidden/>
              </w:rPr>
              <w:tab/>
            </w:r>
            <w:r>
              <w:rPr>
                <w:noProof/>
                <w:webHidden/>
              </w:rPr>
              <w:fldChar w:fldCharType="begin"/>
            </w:r>
            <w:r>
              <w:rPr>
                <w:noProof/>
                <w:webHidden/>
              </w:rPr>
              <w:instrText xml:space="preserve"> PAGEREF _Toc390102968 \h </w:instrText>
            </w:r>
            <w:r>
              <w:rPr>
                <w:noProof/>
                <w:webHidden/>
              </w:rPr>
            </w:r>
            <w:r>
              <w:rPr>
                <w:noProof/>
                <w:webHidden/>
              </w:rPr>
              <w:fldChar w:fldCharType="separate"/>
            </w:r>
            <w:r>
              <w:rPr>
                <w:noProof/>
                <w:webHidden/>
              </w:rPr>
              <w:t>15</w:t>
            </w:r>
            <w:r>
              <w:rPr>
                <w:noProof/>
                <w:webHidden/>
              </w:rPr>
              <w:fldChar w:fldCharType="end"/>
            </w:r>
          </w:hyperlink>
        </w:p>
        <w:p w:rsidR="00577AE7" w:rsidRDefault="00577AE7">
          <w:pPr>
            <w:pStyle w:val="Inhopg3"/>
            <w:tabs>
              <w:tab w:val="right" w:leader="dot" w:pos="9062"/>
            </w:tabs>
            <w:rPr>
              <w:rFonts w:asciiTheme="minorHAnsi" w:eastAsiaTheme="minorEastAsia" w:hAnsiTheme="minorHAnsi"/>
              <w:noProof/>
              <w:lang w:eastAsia="nl-NL"/>
            </w:rPr>
          </w:pPr>
          <w:hyperlink w:anchor="_Toc390102969" w:history="1">
            <w:r w:rsidRPr="004748A0">
              <w:rPr>
                <w:rStyle w:val="Hyperlink"/>
                <w:noProof/>
              </w:rPr>
              <w:t>3.2.3. Privacyreglement Buurtzorg</w:t>
            </w:r>
            <w:r>
              <w:rPr>
                <w:noProof/>
                <w:webHidden/>
              </w:rPr>
              <w:tab/>
            </w:r>
            <w:r>
              <w:rPr>
                <w:noProof/>
                <w:webHidden/>
              </w:rPr>
              <w:fldChar w:fldCharType="begin"/>
            </w:r>
            <w:r>
              <w:rPr>
                <w:noProof/>
                <w:webHidden/>
              </w:rPr>
              <w:instrText xml:space="preserve"> PAGEREF _Toc390102969 \h </w:instrText>
            </w:r>
            <w:r>
              <w:rPr>
                <w:noProof/>
                <w:webHidden/>
              </w:rPr>
            </w:r>
            <w:r>
              <w:rPr>
                <w:noProof/>
                <w:webHidden/>
              </w:rPr>
              <w:fldChar w:fldCharType="separate"/>
            </w:r>
            <w:r>
              <w:rPr>
                <w:noProof/>
                <w:webHidden/>
              </w:rPr>
              <w:t>15</w:t>
            </w:r>
            <w:r>
              <w:rPr>
                <w:noProof/>
                <w:webHidden/>
              </w:rPr>
              <w:fldChar w:fldCharType="end"/>
            </w:r>
          </w:hyperlink>
        </w:p>
        <w:p w:rsidR="00577AE7" w:rsidRDefault="00577AE7">
          <w:pPr>
            <w:pStyle w:val="Inhopg3"/>
            <w:tabs>
              <w:tab w:val="right" w:leader="dot" w:pos="9062"/>
            </w:tabs>
            <w:rPr>
              <w:rFonts w:asciiTheme="minorHAnsi" w:eastAsiaTheme="minorEastAsia" w:hAnsiTheme="minorHAnsi"/>
              <w:noProof/>
              <w:lang w:eastAsia="nl-NL"/>
            </w:rPr>
          </w:pPr>
          <w:hyperlink w:anchor="_Toc390102970" w:history="1">
            <w:r w:rsidRPr="004748A0">
              <w:rPr>
                <w:rStyle w:val="Hyperlink"/>
                <w:noProof/>
              </w:rPr>
              <w:t>3.2.4 Overwegingen</w:t>
            </w:r>
            <w:r>
              <w:rPr>
                <w:noProof/>
                <w:webHidden/>
              </w:rPr>
              <w:tab/>
            </w:r>
            <w:r>
              <w:rPr>
                <w:noProof/>
                <w:webHidden/>
              </w:rPr>
              <w:fldChar w:fldCharType="begin"/>
            </w:r>
            <w:r>
              <w:rPr>
                <w:noProof/>
                <w:webHidden/>
              </w:rPr>
              <w:instrText xml:space="preserve"> PAGEREF _Toc390102970 \h </w:instrText>
            </w:r>
            <w:r>
              <w:rPr>
                <w:noProof/>
                <w:webHidden/>
              </w:rPr>
            </w:r>
            <w:r>
              <w:rPr>
                <w:noProof/>
                <w:webHidden/>
              </w:rPr>
              <w:fldChar w:fldCharType="separate"/>
            </w:r>
            <w:r>
              <w:rPr>
                <w:noProof/>
                <w:webHidden/>
              </w:rPr>
              <w:t>15</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2971" w:history="1">
            <w:r w:rsidRPr="004748A0">
              <w:rPr>
                <w:rStyle w:val="Hyperlink"/>
                <w:noProof/>
              </w:rPr>
              <w:t>3.3 Vertrouwelijkheid</w:t>
            </w:r>
            <w:r>
              <w:rPr>
                <w:noProof/>
                <w:webHidden/>
              </w:rPr>
              <w:tab/>
            </w:r>
            <w:r>
              <w:rPr>
                <w:noProof/>
                <w:webHidden/>
              </w:rPr>
              <w:fldChar w:fldCharType="begin"/>
            </w:r>
            <w:r>
              <w:rPr>
                <w:noProof/>
                <w:webHidden/>
              </w:rPr>
              <w:instrText xml:space="preserve"> PAGEREF _Toc390102971 \h </w:instrText>
            </w:r>
            <w:r>
              <w:rPr>
                <w:noProof/>
                <w:webHidden/>
              </w:rPr>
            </w:r>
            <w:r>
              <w:rPr>
                <w:noProof/>
                <w:webHidden/>
              </w:rPr>
              <w:fldChar w:fldCharType="separate"/>
            </w:r>
            <w:r>
              <w:rPr>
                <w:noProof/>
                <w:webHidden/>
              </w:rPr>
              <w:t>16</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2972" w:history="1">
            <w:r w:rsidRPr="004748A0">
              <w:rPr>
                <w:rStyle w:val="Hyperlink"/>
                <w:noProof/>
              </w:rPr>
              <w:t>3.4 Professionele plicht</w:t>
            </w:r>
            <w:r>
              <w:rPr>
                <w:noProof/>
                <w:webHidden/>
              </w:rPr>
              <w:tab/>
            </w:r>
            <w:r>
              <w:rPr>
                <w:noProof/>
                <w:webHidden/>
              </w:rPr>
              <w:fldChar w:fldCharType="begin"/>
            </w:r>
            <w:r>
              <w:rPr>
                <w:noProof/>
                <w:webHidden/>
              </w:rPr>
              <w:instrText xml:space="preserve"> PAGEREF _Toc390102972 \h </w:instrText>
            </w:r>
            <w:r>
              <w:rPr>
                <w:noProof/>
                <w:webHidden/>
              </w:rPr>
            </w:r>
            <w:r>
              <w:rPr>
                <w:noProof/>
                <w:webHidden/>
              </w:rPr>
              <w:fldChar w:fldCharType="separate"/>
            </w:r>
            <w:r>
              <w:rPr>
                <w:noProof/>
                <w:webHidden/>
              </w:rPr>
              <w:t>17</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2973" w:history="1">
            <w:r w:rsidRPr="004748A0">
              <w:rPr>
                <w:rStyle w:val="Hyperlink"/>
                <w:noProof/>
              </w:rPr>
              <w:t>3.5 Noodzaak informatie delen</w:t>
            </w:r>
            <w:r>
              <w:rPr>
                <w:noProof/>
                <w:webHidden/>
              </w:rPr>
              <w:tab/>
            </w:r>
            <w:r>
              <w:rPr>
                <w:noProof/>
                <w:webHidden/>
              </w:rPr>
              <w:fldChar w:fldCharType="begin"/>
            </w:r>
            <w:r>
              <w:rPr>
                <w:noProof/>
                <w:webHidden/>
              </w:rPr>
              <w:instrText xml:space="preserve"> PAGEREF _Toc390102973 \h </w:instrText>
            </w:r>
            <w:r>
              <w:rPr>
                <w:noProof/>
                <w:webHidden/>
              </w:rPr>
            </w:r>
            <w:r>
              <w:rPr>
                <w:noProof/>
                <w:webHidden/>
              </w:rPr>
              <w:fldChar w:fldCharType="separate"/>
            </w:r>
            <w:r>
              <w:rPr>
                <w:noProof/>
                <w:webHidden/>
              </w:rPr>
              <w:t>17</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2974" w:history="1">
            <w:r w:rsidRPr="004748A0">
              <w:rPr>
                <w:rStyle w:val="Hyperlink"/>
                <w:noProof/>
              </w:rPr>
              <w:t>3.6 Gevolgen schending beroepsgeheim</w:t>
            </w:r>
            <w:r>
              <w:rPr>
                <w:noProof/>
                <w:webHidden/>
              </w:rPr>
              <w:tab/>
            </w:r>
            <w:r>
              <w:rPr>
                <w:noProof/>
                <w:webHidden/>
              </w:rPr>
              <w:fldChar w:fldCharType="begin"/>
            </w:r>
            <w:r>
              <w:rPr>
                <w:noProof/>
                <w:webHidden/>
              </w:rPr>
              <w:instrText xml:space="preserve"> PAGEREF _Toc390102974 \h </w:instrText>
            </w:r>
            <w:r>
              <w:rPr>
                <w:noProof/>
                <w:webHidden/>
              </w:rPr>
            </w:r>
            <w:r>
              <w:rPr>
                <w:noProof/>
                <w:webHidden/>
              </w:rPr>
              <w:fldChar w:fldCharType="separate"/>
            </w:r>
            <w:r>
              <w:rPr>
                <w:noProof/>
                <w:webHidden/>
              </w:rPr>
              <w:t>18</w:t>
            </w:r>
            <w:r>
              <w:rPr>
                <w:noProof/>
                <w:webHidden/>
              </w:rPr>
              <w:fldChar w:fldCharType="end"/>
            </w:r>
          </w:hyperlink>
        </w:p>
        <w:p w:rsidR="00577AE7" w:rsidRDefault="00577AE7">
          <w:pPr>
            <w:pStyle w:val="Inhopg1"/>
            <w:tabs>
              <w:tab w:val="right" w:leader="dot" w:pos="9062"/>
            </w:tabs>
            <w:rPr>
              <w:rFonts w:asciiTheme="minorHAnsi" w:eastAsiaTheme="minorEastAsia" w:hAnsiTheme="minorHAnsi"/>
              <w:noProof/>
              <w:lang w:eastAsia="nl-NL"/>
            </w:rPr>
          </w:pPr>
          <w:hyperlink w:anchor="_Toc390102975" w:history="1">
            <w:r w:rsidRPr="004748A0">
              <w:rPr>
                <w:rStyle w:val="Hyperlink"/>
                <w:noProof/>
              </w:rPr>
              <w:t>4. Resultaten</w:t>
            </w:r>
            <w:r>
              <w:rPr>
                <w:noProof/>
                <w:webHidden/>
              </w:rPr>
              <w:tab/>
            </w:r>
            <w:r>
              <w:rPr>
                <w:noProof/>
                <w:webHidden/>
              </w:rPr>
              <w:fldChar w:fldCharType="begin"/>
            </w:r>
            <w:r>
              <w:rPr>
                <w:noProof/>
                <w:webHidden/>
              </w:rPr>
              <w:instrText xml:space="preserve"> PAGEREF _Toc390102975 \h </w:instrText>
            </w:r>
            <w:r>
              <w:rPr>
                <w:noProof/>
                <w:webHidden/>
              </w:rPr>
            </w:r>
            <w:r>
              <w:rPr>
                <w:noProof/>
                <w:webHidden/>
              </w:rPr>
              <w:fldChar w:fldCharType="separate"/>
            </w:r>
            <w:r>
              <w:rPr>
                <w:noProof/>
                <w:webHidden/>
              </w:rPr>
              <w:t>19</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2976" w:history="1">
            <w:r w:rsidRPr="004748A0">
              <w:rPr>
                <w:rStyle w:val="Hyperlink"/>
                <w:noProof/>
              </w:rPr>
              <w:t>4.1 Inleiding</w:t>
            </w:r>
            <w:r>
              <w:rPr>
                <w:noProof/>
                <w:webHidden/>
              </w:rPr>
              <w:tab/>
            </w:r>
            <w:r>
              <w:rPr>
                <w:noProof/>
                <w:webHidden/>
              </w:rPr>
              <w:fldChar w:fldCharType="begin"/>
            </w:r>
            <w:r>
              <w:rPr>
                <w:noProof/>
                <w:webHidden/>
              </w:rPr>
              <w:instrText xml:space="preserve"> PAGEREF _Toc390102976 \h </w:instrText>
            </w:r>
            <w:r>
              <w:rPr>
                <w:noProof/>
                <w:webHidden/>
              </w:rPr>
            </w:r>
            <w:r>
              <w:rPr>
                <w:noProof/>
                <w:webHidden/>
              </w:rPr>
              <w:fldChar w:fldCharType="separate"/>
            </w:r>
            <w:r>
              <w:rPr>
                <w:noProof/>
                <w:webHidden/>
              </w:rPr>
              <w:t>19</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2977" w:history="1">
            <w:r w:rsidRPr="004748A0">
              <w:rPr>
                <w:rStyle w:val="Hyperlink"/>
                <w:noProof/>
              </w:rPr>
              <w:t>4.2 Wat zeggen verpleegkundigen tegen anderen?</w:t>
            </w:r>
            <w:r>
              <w:rPr>
                <w:noProof/>
                <w:webHidden/>
              </w:rPr>
              <w:tab/>
            </w:r>
            <w:r>
              <w:rPr>
                <w:noProof/>
                <w:webHidden/>
              </w:rPr>
              <w:fldChar w:fldCharType="begin"/>
            </w:r>
            <w:r>
              <w:rPr>
                <w:noProof/>
                <w:webHidden/>
              </w:rPr>
              <w:instrText xml:space="preserve"> PAGEREF _Toc390102977 \h </w:instrText>
            </w:r>
            <w:r>
              <w:rPr>
                <w:noProof/>
                <w:webHidden/>
              </w:rPr>
            </w:r>
            <w:r>
              <w:rPr>
                <w:noProof/>
                <w:webHidden/>
              </w:rPr>
              <w:fldChar w:fldCharType="separate"/>
            </w:r>
            <w:r>
              <w:rPr>
                <w:noProof/>
                <w:webHidden/>
              </w:rPr>
              <w:t>19</w:t>
            </w:r>
            <w:r>
              <w:rPr>
                <w:noProof/>
                <w:webHidden/>
              </w:rPr>
              <w:fldChar w:fldCharType="end"/>
            </w:r>
          </w:hyperlink>
        </w:p>
        <w:p w:rsidR="00577AE7" w:rsidRDefault="00577AE7">
          <w:pPr>
            <w:pStyle w:val="Inhopg3"/>
            <w:tabs>
              <w:tab w:val="right" w:leader="dot" w:pos="9062"/>
            </w:tabs>
            <w:rPr>
              <w:rFonts w:asciiTheme="minorHAnsi" w:eastAsiaTheme="minorEastAsia" w:hAnsiTheme="minorHAnsi"/>
              <w:noProof/>
              <w:lang w:eastAsia="nl-NL"/>
            </w:rPr>
          </w:pPr>
          <w:hyperlink w:anchor="_Toc390102978" w:history="1">
            <w:r w:rsidRPr="004748A0">
              <w:rPr>
                <w:rStyle w:val="Hyperlink"/>
                <w:noProof/>
              </w:rPr>
              <w:t>4.2.1 Soort informatie</w:t>
            </w:r>
            <w:r>
              <w:rPr>
                <w:noProof/>
                <w:webHidden/>
              </w:rPr>
              <w:tab/>
            </w:r>
            <w:r>
              <w:rPr>
                <w:noProof/>
                <w:webHidden/>
              </w:rPr>
              <w:fldChar w:fldCharType="begin"/>
            </w:r>
            <w:r>
              <w:rPr>
                <w:noProof/>
                <w:webHidden/>
              </w:rPr>
              <w:instrText xml:space="preserve"> PAGEREF _Toc390102978 \h </w:instrText>
            </w:r>
            <w:r>
              <w:rPr>
                <w:noProof/>
                <w:webHidden/>
              </w:rPr>
            </w:r>
            <w:r>
              <w:rPr>
                <w:noProof/>
                <w:webHidden/>
              </w:rPr>
              <w:fldChar w:fldCharType="separate"/>
            </w:r>
            <w:r>
              <w:rPr>
                <w:noProof/>
                <w:webHidden/>
              </w:rPr>
              <w:t>19</w:t>
            </w:r>
            <w:r>
              <w:rPr>
                <w:noProof/>
                <w:webHidden/>
              </w:rPr>
              <w:fldChar w:fldCharType="end"/>
            </w:r>
          </w:hyperlink>
        </w:p>
        <w:p w:rsidR="00577AE7" w:rsidRDefault="00577AE7">
          <w:pPr>
            <w:pStyle w:val="Inhopg3"/>
            <w:tabs>
              <w:tab w:val="right" w:leader="dot" w:pos="9062"/>
            </w:tabs>
            <w:rPr>
              <w:rFonts w:asciiTheme="minorHAnsi" w:eastAsiaTheme="minorEastAsia" w:hAnsiTheme="minorHAnsi"/>
              <w:noProof/>
              <w:lang w:eastAsia="nl-NL"/>
            </w:rPr>
          </w:pPr>
          <w:hyperlink w:anchor="_Toc390102979" w:history="1">
            <w:r w:rsidRPr="004748A0">
              <w:rPr>
                <w:rStyle w:val="Hyperlink"/>
                <w:noProof/>
              </w:rPr>
              <w:t>4.2.2 Informatie delen</w:t>
            </w:r>
            <w:r>
              <w:rPr>
                <w:noProof/>
                <w:webHidden/>
              </w:rPr>
              <w:tab/>
            </w:r>
            <w:r>
              <w:rPr>
                <w:noProof/>
                <w:webHidden/>
              </w:rPr>
              <w:fldChar w:fldCharType="begin"/>
            </w:r>
            <w:r>
              <w:rPr>
                <w:noProof/>
                <w:webHidden/>
              </w:rPr>
              <w:instrText xml:space="preserve"> PAGEREF _Toc390102979 \h </w:instrText>
            </w:r>
            <w:r>
              <w:rPr>
                <w:noProof/>
                <w:webHidden/>
              </w:rPr>
            </w:r>
            <w:r>
              <w:rPr>
                <w:noProof/>
                <w:webHidden/>
              </w:rPr>
              <w:fldChar w:fldCharType="separate"/>
            </w:r>
            <w:r>
              <w:rPr>
                <w:noProof/>
                <w:webHidden/>
              </w:rPr>
              <w:t>20</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2980" w:history="1">
            <w:r w:rsidRPr="004748A0">
              <w:rPr>
                <w:rStyle w:val="Hyperlink"/>
                <w:noProof/>
              </w:rPr>
              <w:t>4.3 In welke omstandigheden?</w:t>
            </w:r>
            <w:r>
              <w:rPr>
                <w:noProof/>
                <w:webHidden/>
              </w:rPr>
              <w:tab/>
            </w:r>
            <w:r>
              <w:rPr>
                <w:noProof/>
                <w:webHidden/>
              </w:rPr>
              <w:fldChar w:fldCharType="begin"/>
            </w:r>
            <w:r>
              <w:rPr>
                <w:noProof/>
                <w:webHidden/>
              </w:rPr>
              <w:instrText xml:space="preserve"> PAGEREF _Toc390102980 \h </w:instrText>
            </w:r>
            <w:r>
              <w:rPr>
                <w:noProof/>
                <w:webHidden/>
              </w:rPr>
            </w:r>
            <w:r>
              <w:rPr>
                <w:noProof/>
                <w:webHidden/>
              </w:rPr>
              <w:fldChar w:fldCharType="separate"/>
            </w:r>
            <w:r>
              <w:rPr>
                <w:noProof/>
                <w:webHidden/>
              </w:rPr>
              <w:t>20</w:t>
            </w:r>
            <w:r>
              <w:rPr>
                <w:noProof/>
                <w:webHidden/>
              </w:rPr>
              <w:fldChar w:fldCharType="end"/>
            </w:r>
          </w:hyperlink>
        </w:p>
        <w:p w:rsidR="00577AE7" w:rsidRDefault="00577AE7">
          <w:pPr>
            <w:pStyle w:val="Inhopg3"/>
            <w:tabs>
              <w:tab w:val="right" w:leader="dot" w:pos="9062"/>
            </w:tabs>
            <w:rPr>
              <w:rFonts w:asciiTheme="minorHAnsi" w:eastAsiaTheme="minorEastAsia" w:hAnsiTheme="minorHAnsi"/>
              <w:noProof/>
              <w:lang w:eastAsia="nl-NL"/>
            </w:rPr>
          </w:pPr>
          <w:hyperlink w:anchor="_Toc390102981" w:history="1">
            <w:r w:rsidRPr="004748A0">
              <w:rPr>
                <w:rStyle w:val="Hyperlink"/>
                <w:noProof/>
              </w:rPr>
              <w:t>4.3.1 “Ons kent ons” cultuur</w:t>
            </w:r>
            <w:r>
              <w:rPr>
                <w:noProof/>
                <w:webHidden/>
              </w:rPr>
              <w:tab/>
            </w:r>
            <w:r>
              <w:rPr>
                <w:noProof/>
                <w:webHidden/>
              </w:rPr>
              <w:fldChar w:fldCharType="begin"/>
            </w:r>
            <w:r>
              <w:rPr>
                <w:noProof/>
                <w:webHidden/>
              </w:rPr>
              <w:instrText xml:space="preserve"> PAGEREF _Toc390102981 \h </w:instrText>
            </w:r>
            <w:r>
              <w:rPr>
                <w:noProof/>
                <w:webHidden/>
              </w:rPr>
            </w:r>
            <w:r>
              <w:rPr>
                <w:noProof/>
                <w:webHidden/>
              </w:rPr>
              <w:fldChar w:fldCharType="separate"/>
            </w:r>
            <w:r>
              <w:rPr>
                <w:noProof/>
                <w:webHidden/>
              </w:rPr>
              <w:t>20</w:t>
            </w:r>
            <w:r>
              <w:rPr>
                <w:noProof/>
                <w:webHidden/>
              </w:rPr>
              <w:fldChar w:fldCharType="end"/>
            </w:r>
          </w:hyperlink>
        </w:p>
        <w:p w:rsidR="00577AE7" w:rsidRDefault="00577AE7">
          <w:pPr>
            <w:pStyle w:val="Inhopg3"/>
            <w:tabs>
              <w:tab w:val="right" w:leader="dot" w:pos="9062"/>
            </w:tabs>
            <w:rPr>
              <w:rFonts w:asciiTheme="minorHAnsi" w:eastAsiaTheme="minorEastAsia" w:hAnsiTheme="minorHAnsi"/>
              <w:noProof/>
              <w:lang w:eastAsia="nl-NL"/>
            </w:rPr>
          </w:pPr>
          <w:hyperlink w:anchor="_Toc390102982" w:history="1">
            <w:r w:rsidRPr="004748A0">
              <w:rPr>
                <w:rStyle w:val="Hyperlink"/>
                <w:noProof/>
              </w:rPr>
              <w:t>4.3.2 Vertrouwensband</w:t>
            </w:r>
            <w:r>
              <w:rPr>
                <w:noProof/>
                <w:webHidden/>
              </w:rPr>
              <w:tab/>
            </w:r>
            <w:r>
              <w:rPr>
                <w:noProof/>
                <w:webHidden/>
              </w:rPr>
              <w:fldChar w:fldCharType="begin"/>
            </w:r>
            <w:r>
              <w:rPr>
                <w:noProof/>
                <w:webHidden/>
              </w:rPr>
              <w:instrText xml:space="preserve"> PAGEREF _Toc390102982 \h </w:instrText>
            </w:r>
            <w:r>
              <w:rPr>
                <w:noProof/>
                <w:webHidden/>
              </w:rPr>
            </w:r>
            <w:r>
              <w:rPr>
                <w:noProof/>
                <w:webHidden/>
              </w:rPr>
              <w:fldChar w:fldCharType="separate"/>
            </w:r>
            <w:r>
              <w:rPr>
                <w:noProof/>
                <w:webHidden/>
              </w:rPr>
              <w:t>21</w:t>
            </w:r>
            <w:r>
              <w:rPr>
                <w:noProof/>
                <w:webHidden/>
              </w:rPr>
              <w:fldChar w:fldCharType="end"/>
            </w:r>
          </w:hyperlink>
        </w:p>
        <w:p w:rsidR="00577AE7" w:rsidRDefault="00577AE7">
          <w:pPr>
            <w:pStyle w:val="Inhopg3"/>
            <w:tabs>
              <w:tab w:val="right" w:leader="dot" w:pos="9062"/>
            </w:tabs>
            <w:rPr>
              <w:rFonts w:asciiTheme="minorHAnsi" w:eastAsiaTheme="minorEastAsia" w:hAnsiTheme="minorHAnsi"/>
              <w:noProof/>
              <w:lang w:eastAsia="nl-NL"/>
            </w:rPr>
          </w:pPr>
          <w:hyperlink w:anchor="_Toc390102983" w:history="1">
            <w:r w:rsidRPr="004748A0">
              <w:rPr>
                <w:rStyle w:val="Hyperlink"/>
                <w:noProof/>
              </w:rPr>
              <w:t>4.3.3 Leefwereld en professionele organisatie</w:t>
            </w:r>
            <w:r>
              <w:rPr>
                <w:noProof/>
                <w:webHidden/>
              </w:rPr>
              <w:tab/>
            </w:r>
            <w:r>
              <w:rPr>
                <w:noProof/>
                <w:webHidden/>
              </w:rPr>
              <w:fldChar w:fldCharType="begin"/>
            </w:r>
            <w:r>
              <w:rPr>
                <w:noProof/>
                <w:webHidden/>
              </w:rPr>
              <w:instrText xml:space="preserve"> PAGEREF _Toc390102983 \h </w:instrText>
            </w:r>
            <w:r>
              <w:rPr>
                <w:noProof/>
                <w:webHidden/>
              </w:rPr>
            </w:r>
            <w:r>
              <w:rPr>
                <w:noProof/>
                <w:webHidden/>
              </w:rPr>
              <w:fldChar w:fldCharType="separate"/>
            </w:r>
            <w:r>
              <w:rPr>
                <w:noProof/>
                <w:webHidden/>
              </w:rPr>
              <w:t>22</w:t>
            </w:r>
            <w:r>
              <w:rPr>
                <w:noProof/>
                <w:webHidden/>
              </w:rPr>
              <w:fldChar w:fldCharType="end"/>
            </w:r>
          </w:hyperlink>
        </w:p>
        <w:p w:rsidR="00577AE7" w:rsidRDefault="00577AE7">
          <w:pPr>
            <w:pStyle w:val="Inhopg3"/>
            <w:tabs>
              <w:tab w:val="right" w:leader="dot" w:pos="9062"/>
            </w:tabs>
            <w:rPr>
              <w:rFonts w:asciiTheme="minorHAnsi" w:eastAsiaTheme="minorEastAsia" w:hAnsiTheme="minorHAnsi"/>
              <w:noProof/>
              <w:lang w:eastAsia="nl-NL"/>
            </w:rPr>
          </w:pPr>
          <w:hyperlink w:anchor="_Toc390102984" w:history="1">
            <w:r w:rsidRPr="004748A0">
              <w:rPr>
                <w:rStyle w:val="Hyperlink"/>
                <w:noProof/>
              </w:rPr>
              <w:t>4.3.4 Zelfsturende teams</w:t>
            </w:r>
            <w:r>
              <w:rPr>
                <w:noProof/>
                <w:webHidden/>
              </w:rPr>
              <w:tab/>
            </w:r>
            <w:r>
              <w:rPr>
                <w:noProof/>
                <w:webHidden/>
              </w:rPr>
              <w:fldChar w:fldCharType="begin"/>
            </w:r>
            <w:r>
              <w:rPr>
                <w:noProof/>
                <w:webHidden/>
              </w:rPr>
              <w:instrText xml:space="preserve"> PAGEREF _Toc390102984 \h </w:instrText>
            </w:r>
            <w:r>
              <w:rPr>
                <w:noProof/>
                <w:webHidden/>
              </w:rPr>
            </w:r>
            <w:r>
              <w:rPr>
                <w:noProof/>
                <w:webHidden/>
              </w:rPr>
              <w:fldChar w:fldCharType="separate"/>
            </w:r>
            <w:r>
              <w:rPr>
                <w:noProof/>
                <w:webHidden/>
              </w:rPr>
              <w:t>23</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2985" w:history="1">
            <w:r w:rsidRPr="004748A0">
              <w:rPr>
                <w:rStyle w:val="Hyperlink"/>
                <w:noProof/>
              </w:rPr>
              <w:t>4.4 Aan wie?</w:t>
            </w:r>
            <w:r>
              <w:rPr>
                <w:noProof/>
                <w:webHidden/>
              </w:rPr>
              <w:tab/>
            </w:r>
            <w:r>
              <w:rPr>
                <w:noProof/>
                <w:webHidden/>
              </w:rPr>
              <w:fldChar w:fldCharType="begin"/>
            </w:r>
            <w:r>
              <w:rPr>
                <w:noProof/>
                <w:webHidden/>
              </w:rPr>
              <w:instrText xml:space="preserve"> PAGEREF _Toc390102985 \h </w:instrText>
            </w:r>
            <w:r>
              <w:rPr>
                <w:noProof/>
                <w:webHidden/>
              </w:rPr>
            </w:r>
            <w:r>
              <w:rPr>
                <w:noProof/>
                <w:webHidden/>
              </w:rPr>
              <w:fldChar w:fldCharType="separate"/>
            </w:r>
            <w:r>
              <w:rPr>
                <w:noProof/>
                <w:webHidden/>
              </w:rPr>
              <w:t>24</w:t>
            </w:r>
            <w:r>
              <w:rPr>
                <w:noProof/>
                <w:webHidden/>
              </w:rPr>
              <w:fldChar w:fldCharType="end"/>
            </w:r>
          </w:hyperlink>
        </w:p>
        <w:p w:rsidR="00577AE7" w:rsidRDefault="00577AE7">
          <w:pPr>
            <w:pStyle w:val="Inhopg3"/>
            <w:tabs>
              <w:tab w:val="right" w:leader="dot" w:pos="9062"/>
            </w:tabs>
            <w:rPr>
              <w:rFonts w:asciiTheme="minorHAnsi" w:eastAsiaTheme="minorEastAsia" w:hAnsiTheme="minorHAnsi"/>
              <w:noProof/>
              <w:lang w:eastAsia="nl-NL"/>
            </w:rPr>
          </w:pPr>
          <w:hyperlink w:anchor="_Toc390102986" w:history="1">
            <w:r w:rsidRPr="004748A0">
              <w:rPr>
                <w:rStyle w:val="Hyperlink"/>
                <w:noProof/>
              </w:rPr>
              <w:t>4.4.1 Wat ik vandaag toch meegemaakt heb…</w:t>
            </w:r>
            <w:r>
              <w:rPr>
                <w:noProof/>
                <w:webHidden/>
              </w:rPr>
              <w:tab/>
            </w:r>
            <w:r>
              <w:rPr>
                <w:noProof/>
                <w:webHidden/>
              </w:rPr>
              <w:fldChar w:fldCharType="begin"/>
            </w:r>
            <w:r>
              <w:rPr>
                <w:noProof/>
                <w:webHidden/>
              </w:rPr>
              <w:instrText xml:space="preserve"> PAGEREF _Toc390102986 \h </w:instrText>
            </w:r>
            <w:r>
              <w:rPr>
                <w:noProof/>
                <w:webHidden/>
              </w:rPr>
            </w:r>
            <w:r>
              <w:rPr>
                <w:noProof/>
                <w:webHidden/>
              </w:rPr>
              <w:fldChar w:fldCharType="separate"/>
            </w:r>
            <w:r>
              <w:rPr>
                <w:noProof/>
                <w:webHidden/>
              </w:rPr>
              <w:t>24</w:t>
            </w:r>
            <w:r>
              <w:rPr>
                <w:noProof/>
                <w:webHidden/>
              </w:rPr>
              <w:fldChar w:fldCharType="end"/>
            </w:r>
          </w:hyperlink>
        </w:p>
        <w:p w:rsidR="00577AE7" w:rsidRDefault="00577AE7">
          <w:pPr>
            <w:pStyle w:val="Inhopg3"/>
            <w:tabs>
              <w:tab w:val="right" w:leader="dot" w:pos="9062"/>
            </w:tabs>
            <w:rPr>
              <w:rFonts w:asciiTheme="minorHAnsi" w:eastAsiaTheme="minorEastAsia" w:hAnsiTheme="minorHAnsi"/>
              <w:noProof/>
              <w:lang w:eastAsia="nl-NL"/>
            </w:rPr>
          </w:pPr>
          <w:hyperlink w:anchor="_Toc390102987" w:history="1">
            <w:r w:rsidRPr="004748A0">
              <w:rPr>
                <w:rStyle w:val="Hyperlink"/>
                <w:noProof/>
              </w:rPr>
              <w:t>4.4.2 Hoe gaat het nu met hem?</w:t>
            </w:r>
            <w:r>
              <w:rPr>
                <w:noProof/>
                <w:webHidden/>
              </w:rPr>
              <w:tab/>
            </w:r>
            <w:r>
              <w:rPr>
                <w:noProof/>
                <w:webHidden/>
              </w:rPr>
              <w:fldChar w:fldCharType="begin"/>
            </w:r>
            <w:r>
              <w:rPr>
                <w:noProof/>
                <w:webHidden/>
              </w:rPr>
              <w:instrText xml:space="preserve"> PAGEREF _Toc390102987 \h </w:instrText>
            </w:r>
            <w:r>
              <w:rPr>
                <w:noProof/>
                <w:webHidden/>
              </w:rPr>
            </w:r>
            <w:r>
              <w:rPr>
                <w:noProof/>
                <w:webHidden/>
              </w:rPr>
              <w:fldChar w:fldCharType="separate"/>
            </w:r>
            <w:r>
              <w:rPr>
                <w:noProof/>
                <w:webHidden/>
              </w:rPr>
              <w:t>24</w:t>
            </w:r>
            <w:r>
              <w:rPr>
                <w:noProof/>
                <w:webHidden/>
              </w:rPr>
              <w:fldChar w:fldCharType="end"/>
            </w:r>
          </w:hyperlink>
        </w:p>
        <w:p w:rsidR="00577AE7" w:rsidRDefault="00577AE7">
          <w:pPr>
            <w:pStyle w:val="Inhopg3"/>
            <w:tabs>
              <w:tab w:val="right" w:leader="dot" w:pos="9062"/>
            </w:tabs>
            <w:rPr>
              <w:rFonts w:asciiTheme="minorHAnsi" w:eastAsiaTheme="minorEastAsia" w:hAnsiTheme="minorHAnsi"/>
              <w:noProof/>
              <w:lang w:eastAsia="nl-NL"/>
            </w:rPr>
          </w:pPr>
          <w:hyperlink w:anchor="_Toc390102988" w:history="1">
            <w:r w:rsidRPr="004748A0">
              <w:rPr>
                <w:rStyle w:val="Hyperlink"/>
                <w:noProof/>
              </w:rPr>
              <w:t>4.4.3 Met andere disciplines…</w:t>
            </w:r>
            <w:r>
              <w:rPr>
                <w:noProof/>
                <w:webHidden/>
              </w:rPr>
              <w:tab/>
            </w:r>
            <w:r>
              <w:rPr>
                <w:noProof/>
                <w:webHidden/>
              </w:rPr>
              <w:fldChar w:fldCharType="begin"/>
            </w:r>
            <w:r>
              <w:rPr>
                <w:noProof/>
                <w:webHidden/>
              </w:rPr>
              <w:instrText xml:space="preserve"> PAGEREF _Toc390102988 \h </w:instrText>
            </w:r>
            <w:r>
              <w:rPr>
                <w:noProof/>
                <w:webHidden/>
              </w:rPr>
            </w:r>
            <w:r>
              <w:rPr>
                <w:noProof/>
                <w:webHidden/>
              </w:rPr>
              <w:fldChar w:fldCharType="separate"/>
            </w:r>
            <w:r>
              <w:rPr>
                <w:noProof/>
                <w:webHidden/>
              </w:rPr>
              <w:t>25</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2989" w:history="1">
            <w:r w:rsidRPr="004748A0">
              <w:rPr>
                <w:rStyle w:val="Hyperlink"/>
                <w:noProof/>
              </w:rPr>
              <w:t>4.5 Welke gedachten, overwegingen en afwegingen?</w:t>
            </w:r>
            <w:r>
              <w:rPr>
                <w:noProof/>
                <w:webHidden/>
              </w:rPr>
              <w:tab/>
            </w:r>
            <w:r>
              <w:rPr>
                <w:noProof/>
                <w:webHidden/>
              </w:rPr>
              <w:fldChar w:fldCharType="begin"/>
            </w:r>
            <w:r>
              <w:rPr>
                <w:noProof/>
                <w:webHidden/>
              </w:rPr>
              <w:instrText xml:space="preserve"> PAGEREF _Toc390102989 \h </w:instrText>
            </w:r>
            <w:r>
              <w:rPr>
                <w:noProof/>
                <w:webHidden/>
              </w:rPr>
            </w:r>
            <w:r>
              <w:rPr>
                <w:noProof/>
                <w:webHidden/>
              </w:rPr>
              <w:fldChar w:fldCharType="separate"/>
            </w:r>
            <w:r>
              <w:rPr>
                <w:noProof/>
                <w:webHidden/>
              </w:rPr>
              <w:t>26</w:t>
            </w:r>
            <w:r>
              <w:rPr>
                <w:noProof/>
                <w:webHidden/>
              </w:rPr>
              <w:fldChar w:fldCharType="end"/>
            </w:r>
          </w:hyperlink>
        </w:p>
        <w:p w:rsidR="00577AE7" w:rsidRDefault="00577AE7">
          <w:pPr>
            <w:pStyle w:val="Inhopg3"/>
            <w:tabs>
              <w:tab w:val="right" w:leader="dot" w:pos="9062"/>
            </w:tabs>
            <w:rPr>
              <w:rFonts w:asciiTheme="minorHAnsi" w:eastAsiaTheme="minorEastAsia" w:hAnsiTheme="minorHAnsi"/>
              <w:noProof/>
              <w:lang w:eastAsia="nl-NL"/>
            </w:rPr>
          </w:pPr>
          <w:hyperlink w:anchor="_Toc390102990" w:history="1">
            <w:r w:rsidRPr="004748A0">
              <w:rPr>
                <w:rStyle w:val="Hyperlink"/>
                <w:noProof/>
              </w:rPr>
              <w:t>4.5.1 Inleiding</w:t>
            </w:r>
            <w:r>
              <w:rPr>
                <w:noProof/>
                <w:webHidden/>
              </w:rPr>
              <w:tab/>
            </w:r>
            <w:r>
              <w:rPr>
                <w:noProof/>
                <w:webHidden/>
              </w:rPr>
              <w:fldChar w:fldCharType="begin"/>
            </w:r>
            <w:r>
              <w:rPr>
                <w:noProof/>
                <w:webHidden/>
              </w:rPr>
              <w:instrText xml:space="preserve"> PAGEREF _Toc390102990 \h </w:instrText>
            </w:r>
            <w:r>
              <w:rPr>
                <w:noProof/>
                <w:webHidden/>
              </w:rPr>
            </w:r>
            <w:r>
              <w:rPr>
                <w:noProof/>
                <w:webHidden/>
              </w:rPr>
              <w:fldChar w:fldCharType="separate"/>
            </w:r>
            <w:r>
              <w:rPr>
                <w:noProof/>
                <w:webHidden/>
              </w:rPr>
              <w:t>26</w:t>
            </w:r>
            <w:r>
              <w:rPr>
                <w:noProof/>
                <w:webHidden/>
              </w:rPr>
              <w:fldChar w:fldCharType="end"/>
            </w:r>
          </w:hyperlink>
        </w:p>
        <w:p w:rsidR="00577AE7" w:rsidRDefault="00577AE7">
          <w:pPr>
            <w:pStyle w:val="Inhopg3"/>
            <w:tabs>
              <w:tab w:val="right" w:leader="dot" w:pos="9062"/>
            </w:tabs>
            <w:rPr>
              <w:rFonts w:asciiTheme="minorHAnsi" w:eastAsiaTheme="minorEastAsia" w:hAnsiTheme="minorHAnsi"/>
              <w:noProof/>
              <w:lang w:eastAsia="nl-NL"/>
            </w:rPr>
          </w:pPr>
          <w:hyperlink w:anchor="_Toc390102991" w:history="1">
            <w:r w:rsidRPr="004748A0">
              <w:rPr>
                <w:rStyle w:val="Hyperlink"/>
                <w:noProof/>
              </w:rPr>
              <w:t>4.5.2 Afwegingen en overwegingen</w:t>
            </w:r>
            <w:r>
              <w:rPr>
                <w:noProof/>
                <w:webHidden/>
              </w:rPr>
              <w:tab/>
            </w:r>
            <w:r>
              <w:rPr>
                <w:noProof/>
                <w:webHidden/>
              </w:rPr>
              <w:fldChar w:fldCharType="begin"/>
            </w:r>
            <w:r>
              <w:rPr>
                <w:noProof/>
                <w:webHidden/>
              </w:rPr>
              <w:instrText xml:space="preserve"> PAGEREF _Toc390102991 \h </w:instrText>
            </w:r>
            <w:r>
              <w:rPr>
                <w:noProof/>
                <w:webHidden/>
              </w:rPr>
            </w:r>
            <w:r>
              <w:rPr>
                <w:noProof/>
                <w:webHidden/>
              </w:rPr>
              <w:fldChar w:fldCharType="separate"/>
            </w:r>
            <w:r>
              <w:rPr>
                <w:noProof/>
                <w:webHidden/>
              </w:rPr>
              <w:t>26</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2992" w:history="1">
            <w:r w:rsidRPr="004748A0">
              <w:rPr>
                <w:rStyle w:val="Hyperlink"/>
                <w:noProof/>
              </w:rPr>
              <w:t>4.6 Bewustwording achteraf</w:t>
            </w:r>
            <w:r>
              <w:rPr>
                <w:noProof/>
                <w:webHidden/>
              </w:rPr>
              <w:tab/>
            </w:r>
            <w:r>
              <w:rPr>
                <w:noProof/>
                <w:webHidden/>
              </w:rPr>
              <w:fldChar w:fldCharType="begin"/>
            </w:r>
            <w:r>
              <w:rPr>
                <w:noProof/>
                <w:webHidden/>
              </w:rPr>
              <w:instrText xml:space="preserve"> PAGEREF _Toc390102992 \h </w:instrText>
            </w:r>
            <w:r>
              <w:rPr>
                <w:noProof/>
                <w:webHidden/>
              </w:rPr>
            </w:r>
            <w:r>
              <w:rPr>
                <w:noProof/>
                <w:webHidden/>
              </w:rPr>
              <w:fldChar w:fldCharType="separate"/>
            </w:r>
            <w:r>
              <w:rPr>
                <w:noProof/>
                <w:webHidden/>
              </w:rPr>
              <w:t>28</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2993" w:history="1">
            <w:r w:rsidRPr="004748A0">
              <w:rPr>
                <w:rStyle w:val="Hyperlink"/>
                <w:noProof/>
              </w:rPr>
              <w:t>4.7 Benodigdheden teams</w:t>
            </w:r>
            <w:r>
              <w:rPr>
                <w:noProof/>
                <w:webHidden/>
              </w:rPr>
              <w:tab/>
            </w:r>
            <w:r>
              <w:rPr>
                <w:noProof/>
                <w:webHidden/>
              </w:rPr>
              <w:fldChar w:fldCharType="begin"/>
            </w:r>
            <w:r>
              <w:rPr>
                <w:noProof/>
                <w:webHidden/>
              </w:rPr>
              <w:instrText xml:space="preserve"> PAGEREF _Toc390102993 \h </w:instrText>
            </w:r>
            <w:r>
              <w:rPr>
                <w:noProof/>
                <w:webHidden/>
              </w:rPr>
            </w:r>
            <w:r>
              <w:rPr>
                <w:noProof/>
                <w:webHidden/>
              </w:rPr>
              <w:fldChar w:fldCharType="separate"/>
            </w:r>
            <w:r>
              <w:rPr>
                <w:noProof/>
                <w:webHidden/>
              </w:rPr>
              <w:t>29</w:t>
            </w:r>
            <w:r>
              <w:rPr>
                <w:noProof/>
                <w:webHidden/>
              </w:rPr>
              <w:fldChar w:fldCharType="end"/>
            </w:r>
          </w:hyperlink>
        </w:p>
        <w:p w:rsidR="00577AE7" w:rsidRDefault="00577AE7">
          <w:pPr>
            <w:pStyle w:val="Inhopg1"/>
            <w:tabs>
              <w:tab w:val="right" w:leader="dot" w:pos="9062"/>
            </w:tabs>
            <w:rPr>
              <w:rFonts w:asciiTheme="minorHAnsi" w:eastAsiaTheme="minorEastAsia" w:hAnsiTheme="minorHAnsi"/>
              <w:noProof/>
              <w:lang w:eastAsia="nl-NL"/>
            </w:rPr>
          </w:pPr>
          <w:hyperlink w:anchor="_Toc390102994" w:history="1">
            <w:r w:rsidRPr="004748A0">
              <w:rPr>
                <w:rStyle w:val="Hyperlink"/>
                <w:noProof/>
              </w:rPr>
              <w:t>5. Conclusie</w:t>
            </w:r>
            <w:r>
              <w:rPr>
                <w:noProof/>
                <w:webHidden/>
              </w:rPr>
              <w:tab/>
            </w:r>
            <w:r>
              <w:rPr>
                <w:noProof/>
                <w:webHidden/>
              </w:rPr>
              <w:fldChar w:fldCharType="begin"/>
            </w:r>
            <w:r>
              <w:rPr>
                <w:noProof/>
                <w:webHidden/>
              </w:rPr>
              <w:instrText xml:space="preserve"> PAGEREF _Toc390102994 \h </w:instrText>
            </w:r>
            <w:r>
              <w:rPr>
                <w:noProof/>
                <w:webHidden/>
              </w:rPr>
            </w:r>
            <w:r>
              <w:rPr>
                <w:noProof/>
                <w:webHidden/>
              </w:rPr>
              <w:fldChar w:fldCharType="separate"/>
            </w:r>
            <w:r>
              <w:rPr>
                <w:noProof/>
                <w:webHidden/>
              </w:rPr>
              <w:t>30</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2995" w:history="1">
            <w:r w:rsidRPr="004748A0">
              <w:rPr>
                <w:rStyle w:val="Hyperlink"/>
                <w:noProof/>
              </w:rPr>
              <w:t>5.1 Inleiding</w:t>
            </w:r>
            <w:r>
              <w:rPr>
                <w:noProof/>
                <w:webHidden/>
              </w:rPr>
              <w:tab/>
            </w:r>
            <w:r>
              <w:rPr>
                <w:noProof/>
                <w:webHidden/>
              </w:rPr>
              <w:fldChar w:fldCharType="begin"/>
            </w:r>
            <w:r>
              <w:rPr>
                <w:noProof/>
                <w:webHidden/>
              </w:rPr>
              <w:instrText xml:space="preserve"> PAGEREF _Toc390102995 \h </w:instrText>
            </w:r>
            <w:r>
              <w:rPr>
                <w:noProof/>
                <w:webHidden/>
              </w:rPr>
            </w:r>
            <w:r>
              <w:rPr>
                <w:noProof/>
                <w:webHidden/>
              </w:rPr>
              <w:fldChar w:fldCharType="separate"/>
            </w:r>
            <w:r>
              <w:rPr>
                <w:noProof/>
                <w:webHidden/>
              </w:rPr>
              <w:t>30</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2996" w:history="1">
            <w:r w:rsidRPr="004748A0">
              <w:rPr>
                <w:rStyle w:val="Hyperlink"/>
                <w:noProof/>
              </w:rPr>
              <w:t>5.2 Conclusie deelvragen</w:t>
            </w:r>
            <w:r>
              <w:rPr>
                <w:noProof/>
                <w:webHidden/>
              </w:rPr>
              <w:tab/>
            </w:r>
            <w:r>
              <w:rPr>
                <w:noProof/>
                <w:webHidden/>
              </w:rPr>
              <w:fldChar w:fldCharType="begin"/>
            </w:r>
            <w:r>
              <w:rPr>
                <w:noProof/>
                <w:webHidden/>
              </w:rPr>
              <w:instrText xml:space="preserve"> PAGEREF _Toc390102996 \h </w:instrText>
            </w:r>
            <w:r>
              <w:rPr>
                <w:noProof/>
                <w:webHidden/>
              </w:rPr>
            </w:r>
            <w:r>
              <w:rPr>
                <w:noProof/>
                <w:webHidden/>
              </w:rPr>
              <w:fldChar w:fldCharType="separate"/>
            </w:r>
            <w:r>
              <w:rPr>
                <w:noProof/>
                <w:webHidden/>
              </w:rPr>
              <w:t>30</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2997" w:history="1">
            <w:r w:rsidRPr="004748A0">
              <w:rPr>
                <w:rStyle w:val="Hyperlink"/>
                <w:noProof/>
              </w:rPr>
              <w:t>5.3 Beantwoording onderzoeksvraag</w:t>
            </w:r>
            <w:r>
              <w:rPr>
                <w:noProof/>
                <w:webHidden/>
              </w:rPr>
              <w:tab/>
            </w:r>
            <w:r>
              <w:rPr>
                <w:noProof/>
                <w:webHidden/>
              </w:rPr>
              <w:fldChar w:fldCharType="begin"/>
            </w:r>
            <w:r>
              <w:rPr>
                <w:noProof/>
                <w:webHidden/>
              </w:rPr>
              <w:instrText xml:space="preserve"> PAGEREF _Toc390102997 \h </w:instrText>
            </w:r>
            <w:r>
              <w:rPr>
                <w:noProof/>
                <w:webHidden/>
              </w:rPr>
            </w:r>
            <w:r>
              <w:rPr>
                <w:noProof/>
                <w:webHidden/>
              </w:rPr>
              <w:fldChar w:fldCharType="separate"/>
            </w:r>
            <w:r>
              <w:rPr>
                <w:noProof/>
                <w:webHidden/>
              </w:rPr>
              <w:t>31</w:t>
            </w:r>
            <w:r>
              <w:rPr>
                <w:noProof/>
                <w:webHidden/>
              </w:rPr>
              <w:fldChar w:fldCharType="end"/>
            </w:r>
          </w:hyperlink>
        </w:p>
        <w:p w:rsidR="00577AE7" w:rsidRDefault="00577AE7">
          <w:pPr>
            <w:pStyle w:val="Inhopg1"/>
            <w:tabs>
              <w:tab w:val="right" w:leader="dot" w:pos="9062"/>
            </w:tabs>
            <w:rPr>
              <w:rFonts w:asciiTheme="minorHAnsi" w:eastAsiaTheme="minorEastAsia" w:hAnsiTheme="minorHAnsi"/>
              <w:noProof/>
              <w:lang w:eastAsia="nl-NL"/>
            </w:rPr>
          </w:pPr>
          <w:hyperlink w:anchor="_Toc390102998" w:history="1">
            <w:r w:rsidRPr="004748A0">
              <w:rPr>
                <w:rStyle w:val="Hyperlink"/>
                <w:noProof/>
              </w:rPr>
              <w:t>6. Discussie</w:t>
            </w:r>
            <w:r>
              <w:rPr>
                <w:noProof/>
                <w:webHidden/>
              </w:rPr>
              <w:tab/>
            </w:r>
            <w:r>
              <w:rPr>
                <w:noProof/>
                <w:webHidden/>
              </w:rPr>
              <w:fldChar w:fldCharType="begin"/>
            </w:r>
            <w:r>
              <w:rPr>
                <w:noProof/>
                <w:webHidden/>
              </w:rPr>
              <w:instrText xml:space="preserve"> PAGEREF _Toc390102998 \h </w:instrText>
            </w:r>
            <w:r>
              <w:rPr>
                <w:noProof/>
                <w:webHidden/>
              </w:rPr>
            </w:r>
            <w:r>
              <w:rPr>
                <w:noProof/>
                <w:webHidden/>
              </w:rPr>
              <w:fldChar w:fldCharType="separate"/>
            </w:r>
            <w:r>
              <w:rPr>
                <w:noProof/>
                <w:webHidden/>
              </w:rPr>
              <w:t>32</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2999" w:history="1">
            <w:r w:rsidRPr="004748A0">
              <w:rPr>
                <w:rStyle w:val="Hyperlink"/>
                <w:noProof/>
              </w:rPr>
              <w:t>6.1 Inleiding</w:t>
            </w:r>
            <w:r>
              <w:rPr>
                <w:noProof/>
                <w:webHidden/>
              </w:rPr>
              <w:tab/>
            </w:r>
            <w:r>
              <w:rPr>
                <w:noProof/>
                <w:webHidden/>
              </w:rPr>
              <w:fldChar w:fldCharType="begin"/>
            </w:r>
            <w:r>
              <w:rPr>
                <w:noProof/>
                <w:webHidden/>
              </w:rPr>
              <w:instrText xml:space="preserve"> PAGEREF _Toc390102999 \h </w:instrText>
            </w:r>
            <w:r>
              <w:rPr>
                <w:noProof/>
                <w:webHidden/>
              </w:rPr>
            </w:r>
            <w:r>
              <w:rPr>
                <w:noProof/>
                <w:webHidden/>
              </w:rPr>
              <w:fldChar w:fldCharType="separate"/>
            </w:r>
            <w:r>
              <w:rPr>
                <w:noProof/>
                <w:webHidden/>
              </w:rPr>
              <w:t>32</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3000" w:history="1">
            <w:r w:rsidRPr="004748A0">
              <w:rPr>
                <w:rStyle w:val="Hyperlink"/>
                <w:noProof/>
              </w:rPr>
              <w:t>6.2 Doel onderzoek</w:t>
            </w:r>
            <w:r>
              <w:rPr>
                <w:noProof/>
                <w:webHidden/>
              </w:rPr>
              <w:tab/>
            </w:r>
            <w:r>
              <w:rPr>
                <w:noProof/>
                <w:webHidden/>
              </w:rPr>
              <w:fldChar w:fldCharType="begin"/>
            </w:r>
            <w:r>
              <w:rPr>
                <w:noProof/>
                <w:webHidden/>
              </w:rPr>
              <w:instrText xml:space="preserve"> PAGEREF _Toc390103000 \h </w:instrText>
            </w:r>
            <w:r>
              <w:rPr>
                <w:noProof/>
                <w:webHidden/>
              </w:rPr>
            </w:r>
            <w:r>
              <w:rPr>
                <w:noProof/>
                <w:webHidden/>
              </w:rPr>
              <w:fldChar w:fldCharType="separate"/>
            </w:r>
            <w:r>
              <w:rPr>
                <w:noProof/>
                <w:webHidden/>
              </w:rPr>
              <w:t>32</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3001" w:history="1">
            <w:r w:rsidRPr="004748A0">
              <w:rPr>
                <w:rStyle w:val="Hyperlink"/>
                <w:noProof/>
              </w:rPr>
              <w:t>6.3 Methode</w:t>
            </w:r>
            <w:r>
              <w:rPr>
                <w:noProof/>
                <w:webHidden/>
              </w:rPr>
              <w:tab/>
            </w:r>
            <w:r>
              <w:rPr>
                <w:noProof/>
                <w:webHidden/>
              </w:rPr>
              <w:fldChar w:fldCharType="begin"/>
            </w:r>
            <w:r>
              <w:rPr>
                <w:noProof/>
                <w:webHidden/>
              </w:rPr>
              <w:instrText xml:space="preserve"> PAGEREF _Toc390103001 \h </w:instrText>
            </w:r>
            <w:r>
              <w:rPr>
                <w:noProof/>
                <w:webHidden/>
              </w:rPr>
            </w:r>
            <w:r>
              <w:rPr>
                <w:noProof/>
                <w:webHidden/>
              </w:rPr>
              <w:fldChar w:fldCharType="separate"/>
            </w:r>
            <w:r>
              <w:rPr>
                <w:noProof/>
                <w:webHidden/>
              </w:rPr>
              <w:t>32</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3002" w:history="1">
            <w:r w:rsidRPr="004748A0">
              <w:rPr>
                <w:rStyle w:val="Hyperlink"/>
                <w:noProof/>
              </w:rPr>
              <w:t>6.4 Inhoud</w:t>
            </w:r>
            <w:r>
              <w:rPr>
                <w:noProof/>
                <w:webHidden/>
              </w:rPr>
              <w:tab/>
            </w:r>
            <w:r>
              <w:rPr>
                <w:noProof/>
                <w:webHidden/>
              </w:rPr>
              <w:fldChar w:fldCharType="begin"/>
            </w:r>
            <w:r>
              <w:rPr>
                <w:noProof/>
                <w:webHidden/>
              </w:rPr>
              <w:instrText xml:space="preserve"> PAGEREF _Toc390103002 \h </w:instrText>
            </w:r>
            <w:r>
              <w:rPr>
                <w:noProof/>
                <w:webHidden/>
              </w:rPr>
            </w:r>
            <w:r>
              <w:rPr>
                <w:noProof/>
                <w:webHidden/>
              </w:rPr>
              <w:fldChar w:fldCharType="separate"/>
            </w:r>
            <w:r>
              <w:rPr>
                <w:noProof/>
                <w:webHidden/>
              </w:rPr>
              <w:t>32</w:t>
            </w:r>
            <w:r>
              <w:rPr>
                <w:noProof/>
                <w:webHidden/>
              </w:rPr>
              <w:fldChar w:fldCharType="end"/>
            </w:r>
          </w:hyperlink>
        </w:p>
        <w:p w:rsidR="00577AE7" w:rsidRDefault="00577AE7">
          <w:pPr>
            <w:pStyle w:val="Inhopg1"/>
            <w:tabs>
              <w:tab w:val="right" w:leader="dot" w:pos="9062"/>
            </w:tabs>
            <w:rPr>
              <w:rFonts w:asciiTheme="minorHAnsi" w:eastAsiaTheme="minorEastAsia" w:hAnsiTheme="minorHAnsi"/>
              <w:noProof/>
              <w:lang w:eastAsia="nl-NL"/>
            </w:rPr>
          </w:pPr>
          <w:hyperlink w:anchor="_Toc390103003" w:history="1">
            <w:r w:rsidRPr="004748A0">
              <w:rPr>
                <w:rStyle w:val="Hyperlink"/>
                <w:noProof/>
              </w:rPr>
              <w:t>7. Aanbevelingen</w:t>
            </w:r>
            <w:r>
              <w:rPr>
                <w:noProof/>
                <w:webHidden/>
              </w:rPr>
              <w:tab/>
            </w:r>
            <w:r>
              <w:rPr>
                <w:noProof/>
                <w:webHidden/>
              </w:rPr>
              <w:fldChar w:fldCharType="begin"/>
            </w:r>
            <w:r>
              <w:rPr>
                <w:noProof/>
                <w:webHidden/>
              </w:rPr>
              <w:instrText xml:space="preserve"> PAGEREF _Toc390103003 \h </w:instrText>
            </w:r>
            <w:r>
              <w:rPr>
                <w:noProof/>
                <w:webHidden/>
              </w:rPr>
            </w:r>
            <w:r>
              <w:rPr>
                <w:noProof/>
                <w:webHidden/>
              </w:rPr>
              <w:fldChar w:fldCharType="separate"/>
            </w:r>
            <w:r>
              <w:rPr>
                <w:noProof/>
                <w:webHidden/>
              </w:rPr>
              <w:t>34</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3004" w:history="1">
            <w:r w:rsidRPr="004748A0">
              <w:rPr>
                <w:rStyle w:val="Hyperlink"/>
                <w:noProof/>
              </w:rPr>
              <w:t>7.1 Inleiding</w:t>
            </w:r>
            <w:r>
              <w:rPr>
                <w:noProof/>
                <w:webHidden/>
              </w:rPr>
              <w:tab/>
            </w:r>
            <w:r>
              <w:rPr>
                <w:noProof/>
                <w:webHidden/>
              </w:rPr>
              <w:fldChar w:fldCharType="begin"/>
            </w:r>
            <w:r>
              <w:rPr>
                <w:noProof/>
                <w:webHidden/>
              </w:rPr>
              <w:instrText xml:space="preserve"> PAGEREF _Toc390103004 \h </w:instrText>
            </w:r>
            <w:r>
              <w:rPr>
                <w:noProof/>
                <w:webHidden/>
              </w:rPr>
            </w:r>
            <w:r>
              <w:rPr>
                <w:noProof/>
                <w:webHidden/>
              </w:rPr>
              <w:fldChar w:fldCharType="separate"/>
            </w:r>
            <w:r>
              <w:rPr>
                <w:noProof/>
                <w:webHidden/>
              </w:rPr>
              <w:t>34</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3005" w:history="1">
            <w:r w:rsidRPr="004748A0">
              <w:rPr>
                <w:rStyle w:val="Hyperlink"/>
                <w:noProof/>
              </w:rPr>
              <w:t>7.2 Aanbevelingen voor het team</w:t>
            </w:r>
            <w:r>
              <w:rPr>
                <w:noProof/>
                <w:webHidden/>
              </w:rPr>
              <w:tab/>
            </w:r>
            <w:r>
              <w:rPr>
                <w:noProof/>
                <w:webHidden/>
              </w:rPr>
              <w:fldChar w:fldCharType="begin"/>
            </w:r>
            <w:r>
              <w:rPr>
                <w:noProof/>
                <w:webHidden/>
              </w:rPr>
              <w:instrText xml:space="preserve"> PAGEREF _Toc390103005 \h </w:instrText>
            </w:r>
            <w:r>
              <w:rPr>
                <w:noProof/>
                <w:webHidden/>
              </w:rPr>
            </w:r>
            <w:r>
              <w:rPr>
                <w:noProof/>
                <w:webHidden/>
              </w:rPr>
              <w:fldChar w:fldCharType="separate"/>
            </w:r>
            <w:r>
              <w:rPr>
                <w:noProof/>
                <w:webHidden/>
              </w:rPr>
              <w:t>34</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3006" w:history="1">
            <w:r w:rsidRPr="004748A0">
              <w:rPr>
                <w:rStyle w:val="Hyperlink"/>
                <w:noProof/>
              </w:rPr>
              <w:t>7.3 Aanbevelingen voor de organisatie</w:t>
            </w:r>
            <w:r>
              <w:rPr>
                <w:noProof/>
                <w:webHidden/>
              </w:rPr>
              <w:tab/>
            </w:r>
            <w:r>
              <w:rPr>
                <w:noProof/>
                <w:webHidden/>
              </w:rPr>
              <w:fldChar w:fldCharType="begin"/>
            </w:r>
            <w:r>
              <w:rPr>
                <w:noProof/>
                <w:webHidden/>
              </w:rPr>
              <w:instrText xml:space="preserve"> PAGEREF _Toc390103006 \h </w:instrText>
            </w:r>
            <w:r>
              <w:rPr>
                <w:noProof/>
                <w:webHidden/>
              </w:rPr>
            </w:r>
            <w:r>
              <w:rPr>
                <w:noProof/>
                <w:webHidden/>
              </w:rPr>
              <w:fldChar w:fldCharType="separate"/>
            </w:r>
            <w:r>
              <w:rPr>
                <w:noProof/>
                <w:webHidden/>
              </w:rPr>
              <w:t>34</w:t>
            </w:r>
            <w:r>
              <w:rPr>
                <w:noProof/>
                <w:webHidden/>
              </w:rPr>
              <w:fldChar w:fldCharType="end"/>
            </w:r>
          </w:hyperlink>
        </w:p>
        <w:p w:rsidR="00577AE7" w:rsidRDefault="00577AE7">
          <w:pPr>
            <w:pStyle w:val="Inhopg1"/>
            <w:tabs>
              <w:tab w:val="right" w:leader="dot" w:pos="9062"/>
            </w:tabs>
            <w:rPr>
              <w:rFonts w:asciiTheme="minorHAnsi" w:eastAsiaTheme="minorEastAsia" w:hAnsiTheme="minorHAnsi"/>
              <w:noProof/>
              <w:lang w:eastAsia="nl-NL"/>
            </w:rPr>
          </w:pPr>
          <w:hyperlink w:anchor="_Toc390103007" w:history="1">
            <w:r w:rsidRPr="004748A0">
              <w:rPr>
                <w:rStyle w:val="Hyperlink"/>
                <w:noProof/>
              </w:rPr>
              <w:t>8. Literatuurlijst</w:t>
            </w:r>
            <w:r>
              <w:rPr>
                <w:noProof/>
                <w:webHidden/>
              </w:rPr>
              <w:tab/>
            </w:r>
            <w:r>
              <w:rPr>
                <w:noProof/>
                <w:webHidden/>
              </w:rPr>
              <w:fldChar w:fldCharType="begin"/>
            </w:r>
            <w:r>
              <w:rPr>
                <w:noProof/>
                <w:webHidden/>
              </w:rPr>
              <w:instrText xml:space="preserve"> PAGEREF _Toc390103007 \h </w:instrText>
            </w:r>
            <w:r>
              <w:rPr>
                <w:noProof/>
                <w:webHidden/>
              </w:rPr>
            </w:r>
            <w:r>
              <w:rPr>
                <w:noProof/>
                <w:webHidden/>
              </w:rPr>
              <w:fldChar w:fldCharType="separate"/>
            </w:r>
            <w:r>
              <w:rPr>
                <w:noProof/>
                <w:webHidden/>
              </w:rPr>
              <w:t>35</w:t>
            </w:r>
            <w:r>
              <w:rPr>
                <w:noProof/>
                <w:webHidden/>
              </w:rPr>
              <w:fldChar w:fldCharType="end"/>
            </w:r>
          </w:hyperlink>
        </w:p>
        <w:p w:rsidR="00577AE7" w:rsidRDefault="00577AE7">
          <w:pPr>
            <w:pStyle w:val="Inhopg1"/>
            <w:tabs>
              <w:tab w:val="right" w:leader="dot" w:pos="9062"/>
            </w:tabs>
            <w:rPr>
              <w:rFonts w:asciiTheme="minorHAnsi" w:eastAsiaTheme="minorEastAsia" w:hAnsiTheme="minorHAnsi"/>
              <w:noProof/>
              <w:lang w:eastAsia="nl-NL"/>
            </w:rPr>
          </w:pPr>
          <w:hyperlink w:anchor="_Toc390103008" w:history="1">
            <w:r w:rsidRPr="004748A0">
              <w:rPr>
                <w:rStyle w:val="Hyperlink"/>
                <w:noProof/>
              </w:rPr>
              <w:t>Bijlagen</w:t>
            </w:r>
            <w:r>
              <w:rPr>
                <w:noProof/>
                <w:webHidden/>
              </w:rPr>
              <w:tab/>
            </w:r>
            <w:r>
              <w:rPr>
                <w:noProof/>
                <w:webHidden/>
              </w:rPr>
              <w:fldChar w:fldCharType="begin"/>
            </w:r>
            <w:r>
              <w:rPr>
                <w:noProof/>
                <w:webHidden/>
              </w:rPr>
              <w:instrText xml:space="preserve"> PAGEREF _Toc390103008 \h </w:instrText>
            </w:r>
            <w:r>
              <w:rPr>
                <w:noProof/>
                <w:webHidden/>
              </w:rPr>
            </w:r>
            <w:r>
              <w:rPr>
                <w:noProof/>
                <w:webHidden/>
              </w:rPr>
              <w:fldChar w:fldCharType="separate"/>
            </w:r>
            <w:r>
              <w:rPr>
                <w:noProof/>
                <w:webHidden/>
              </w:rPr>
              <w:t>37</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3009" w:history="1">
            <w:r w:rsidRPr="004748A0">
              <w:rPr>
                <w:rStyle w:val="Hyperlink"/>
                <w:noProof/>
              </w:rPr>
              <w:t>Bijlage 1: Topiclijst</w:t>
            </w:r>
            <w:r>
              <w:rPr>
                <w:noProof/>
                <w:webHidden/>
              </w:rPr>
              <w:tab/>
            </w:r>
            <w:r>
              <w:rPr>
                <w:noProof/>
                <w:webHidden/>
              </w:rPr>
              <w:fldChar w:fldCharType="begin"/>
            </w:r>
            <w:r>
              <w:rPr>
                <w:noProof/>
                <w:webHidden/>
              </w:rPr>
              <w:instrText xml:space="preserve"> PAGEREF _Toc390103009 \h </w:instrText>
            </w:r>
            <w:r>
              <w:rPr>
                <w:noProof/>
                <w:webHidden/>
              </w:rPr>
            </w:r>
            <w:r>
              <w:rPr>
                <w:noProof/>
                <w:webHidden/>
              </w:rPr>
              <w:fldChar w:fldCharType="separate"/>
            </w:r>
            <w:r>
              <w:rPr>
                <w:noProof/>
                <w:webHidden/>
              </w:rPr>
              <w:t>37</w:t>
            </w:r>
            <w:r>
              <w:rPr>
                <w:noProof/>
                <w:webHidden/>
              </w:rPr>
              <w:fldChar w:fldCharType="end"/>
            </w:r>
          </w:hyperlink>
        </w:p>
        <w:p w:rsidR="00577AE7" w:rsidRDefault="00577AE7">
          <w:pPr>
            <w:pStyle w:val="Inhopg2"/>
            <w:tabs>
              <w:tab w:val="right" w:leader="dot" w:pos="9062"/>
            </w:tabs>
            <w:rPr>
              <w:rFonts w:asciiTheme="minorHAnsi" w:eastAsiaTheme="minorEastAsia" w:hAnsiTheme="minorHAnsi"/>
              <w:noProof/>
              <w:lang w:eastAsia="nl-NL"/>
            </w:rPr>
          </w:pPr>
          <w:hyperlink w:anchor="_Toc390103010" w:history="1">
            <w:r w:rsidRPr="004748A0">
              <w:rPr>
                <w:rStyle w:val="Hyperlink"/>
                <w:noProof/>
              </w:rPr>
              <w:t>Bijlage 2: Privacyreglement</w:t>
            </w:r>
            <w:r>
              <w:rPr>
                <w:noProof/>
                <w:webHidden/>
              </w:rPr>
              <w:tab/>
            </w:r>
            <w:r>
              <w:rPr>
                <w:noProof/>
                <w:webHidden/>
              </w:rPr>
              <w:fldChar w:fldCharType="begin"/>
            </w:r>
            <w:r>
              <w:rPr>
                <w:noProof/>
                <w:webHidden/>
              </w:rPr>
              <w:instrText xml:space="preserve"> PAGEREF _Toc390103010 \h </w:instrText>
            </w:r>
            <w:r>
              <w:rPr>
                <w:noProof/>
                <w:webHidden/>
              </w:rPr>
            </w:r>
            <w:r>
              <w:rPr>
                <w:noProof/>
                <w:webHidden/>
              </w:rPr>
              <w:fldChar w:fldCharType="separate"/>
            </w:r>
            <w:r>
              <w:rPr>
                <w:noProof/>
                <w:webHidden/>
              </w:rPr>
              <w:t>38</w:t>
            </w:r>
            <w:r>
              <w:rPr>
                <w:noProof/>
                <w:webHidden/>
              </w:rPr>
              <w:fldChar w:fldCharType="end"/>
            </w:r>
          </w:hyperlink>
        </w:p>
        <w:p w:rsidR="00E746F6" w:rsidRPr="006359DB" w:rsidRDefault="003F6B3D" w:rsidP="00E73B6E">
          <w:pPr>
            <w:spacing w:line="240" w:lineRule="auto"/>
            <w:rPr>
              <w:rFonts w:asciiTheme="majorHAnsi" w:hAnsiTheme="majorHAnsi"/>
            </w:rPr>
          </w:pPr>
          <w:r w:rsidRPr="006359DB">
            <w:rPr>
              <w:rFonts w:asciiTheme="majorHAnsi" w:hAnsiTheme="majorHAnsi"/>
            </w:rPr>
            <w:fldChar w:fldCharType="end"/>
          </w:r>
        </w:p>
      </w:sdtContent>
    </w:sdt>
    <w:p w:rsidR="007061EA" w:rsidRPr="006359DB" w:rsidRDefault="007061EA" w:rsidP="00E73B6E">
      <w:pPr>
        <w:pStyle w:val="Kop1"/>
        <w:spacing w:line="240" w:lineRule="auto"/>
      </w:pPr>
    </w:p>
    <w:p w:rsidR="007061EA" w:rsidRPr="006359DB" w:rsidRDefault="007061EA" w:rsidP="00E73B6E">
      <w:pPr>
        <w:spacing w:after="0" w:line="240" w:lineRule="auto"/>
        <w:contextualSpacing/>
        <w:rPr>
          <w:rFonts w:asciiTheme="majorHAnsi" w:hAnsiTheme="majorHAnsi"/>
        </w:rPr>
      </w:pPr>
    </w:p>
    <w:p w:rsidR="00957334" w:rsidRPr="006359DB" w:rsidRDefault="007061EA" w:rsidP="00E73B6E">
      <w:pPr>
        <w:pStyle w:val="Kop1"/>
        <w:spacing w:line="240" w:lineRule="auto"/>
      </w:pPr>
      <w:r w:rsidRPr="006359DB">
        <w:br w:type="page"/>
      </w:r>
      <w:bookmarkStart w:id="4" w:name="_Toc390102948"/>
      <w:r w:rsidR="00910739" w:rsidRPr="006359DB">
        <w:lastRenderedPageBreak/>
        <w:t xml:space="preserve">1. </w:t>
      </w:r>
      <w:r w:rsidR="001405DD" w:rsidRPr="006359DB">
        <w:t>Inleiding</w:t>
      </w:r>
      <w:bookmarkEnd w:id="4"/>
    </w:p>
    <w:p w:rsidR="00162C77" w:rsidRPr="006359DB" w:rsidRDefault="00162C77" w:rsidP="00E73B6E">
      <w:pPr>
        <w:pStyle w:val="Annemarie"/>
        <w:rPr>
          <w:strike/>
          <w:sz w:val="22"/>
        </w:rPr>
      </w:pPr>
    </w:p>
    <w:p w:rsidR="0076602D" w:rsidRPr="006359DB" w:rsidRDefault="004E7975" w:rsidP="00577AE7">
      <w:pPr>
        <w:pStyle w:val="Kop2"/>
      </w:pPr>
      <w:bookmarkStart w:id="5" w:name="_Toc390102949"/>
      <w:r w:rsidRPr="006359DB">
        <w:t xml:space="preserve">1.1 </w:t>
      </w:r>
      <w:r w:rsidR="0076602D" w:rsidRPr="006359DB">
        <w:t>Aanleiding onderzoek</w:t>
      </w:r>
      <w:bookmarkEnd w:id="5"/>
    </w:p>
    <w:p w:rsidR="0076602D" w:rsidRPr="006359DB" w:rsidRDefault="0076602D" w:rsidP="00E73B6E">
      <w:pPr>
        <w:pStyle w:val="Annemarie"/>
        <w:rPr>
          <w:sz w:val="22"/>
        </w:rPr>
      </w:pPr>
      <w:r w:rsidRPr="006359DB">
        <w:rPr>
          <w:sz w:val="22"/>
        </w:rPr>
        <w:t>De beroepscode met betrekking tot het beroepsgeheim, opgesteld door de V&amp;VN, beschrijft hoe de verpleegkundige</w:t>
      </w:r>
      <w:r w:rsidR="00D120F4" w:rsidRPr="006359DB">
        <w:rPr>
          <w:sz w:val="22"/>
        </w:rPr>
        <w:t xml:space="preserve"> </w:t>
      </w:r>
      <w:r w:rsidRPr="006359DB">
        <w:rPr>
          <w:sz w:val="22"/>
        </w:rPr>
        <w:t>en verzorgende</w:t>
      </w:r>
      <w:r w:rsidR="00D120F4" w:rsidRPr="006359DB">
        <w:rPr>
          <w:sz w:val="22"/>
        </w:rPr>
        <w:t xml:space="preserve"> dient</w:t>
      </w:r>
      <w:r w:rsidRPr="006359DB">
        <w:rPr>
          <w:sz w:val="22"/>
        </w:rPr>
        <w:t xml:space="preserve"> te handelen volgens het beroepsgeheim. Artikel 2.10 van de beroepscode beschrijft dat de verpleegkundige/verzorgende zorgvuldig om moet gaan met vertrouwelijke infor</w:t>
      </w:r>
      <w:r w:rsidR="00005FFD" w:rsidRPr="006359DB">
        <w:rPr>
          <w:sz w:val="22"/>
        </w:rPr>
        <w:t>matie over de zorgvrager en behoort</w:t>
      </w:r>
      <w:r w:rsidRPr="006359DB">
        <w:rPr>
          <w:sz w:val="22"/>
        </w:rPr>
        <w:t xml:space="preserve"> te weten aan wie en onder welke omstandigheden informatie verstrekt mag worden. Vertrouwelijke informatie over iemands ziekte behoort geen eigen leven te kunnen leiden. Voor het leveren van goede en verantwoorde zorg en om de vertrouwensrelatie met de zorgvragers te kunnen waarborgen</w:t>
      </w:r>
      <w:r w:rsidR="00910739" w:rsidRPr="006359DB">
        <w:rPr>
          <w:sz w:val="22"/>
        </w:rPr>
        <w:t>,</w:t>
      </w:r>
      <w:r w:rsidRPr="006359DB">
        <w:rPr>
          <w:sz w:val="22"/>
        </w:rPr>
        <w:t xml:space="preserve"> is het handhaven van het beroepsgeheim noodzakelijk. Vanuit de beroepspraktijk van verpleegkundigen en verzorgenden blijkt dat het beroepsgeheim </w:t>
      </w:r>
      <w:r w:rsidR="00005FFD" w:rsidRPr="006359DB">
        <w:rPr>
          <w:sz w:val="22"/>
        </w:rPr>
        <w:t xml:space="preserve">desondanks </w:t>
      </w:r>
      <w:r w:rsidRPr="006359DB">
        <w:rPr>
          <w:sz w:val="22"/>
        </w:rPr>
        <w:t xml:space="preserve">dagelijks wordt geschonden (Berg, M. van den, 2013). </w:t>
      </w:r>
      <w:r w:rsidR="00606EA0" w:rsidRPr="006359DB">
        <w:rPr>
          <w:sz w:val="22"/>
        </w:rPr>
        <w:t>Van den Berg stelt</w:t>
      </w:r>
      <w:r w:rsidR="00005FFD" w:rsidRPr="006359DB">
        <w:rPr>
          <w:sz w:val="22"/>
        </w:rPr>
        <w:t xml:space="preserve"> in dat kader, vanui</w:t>
      </w:r>
      <w:r w:rsidR="00606EA0" w:rsidRPr="006359DB">
        <w:rPr>
          <w:sz w:val="22"/>
        </w:rPr>
        <w:t xml:space="preserve">t zijn functie bij NU’91, </w:t>
      </w:r>
      <w:r w:rsidR="00005FFD" w:rsidRPr="006359DB">
        <w:rPr>
          <w:sz w:val="22"/>
        </w:rPr>
        <w:t>dat NU’91 ve</w:t>
      </w:r>
      <w:r w:rsidR="00480DD5" w:rsidRPr="006359DB">
        <w:rPr>
          <w:sz w:val="22"/>
        </w:rPr>
        <w:t>el telefoontjes en mails krijgt</w:t>
      </w:r>
      <w:r w:rsidR="00005FFD" w:rsidRPr="006359DB">
        <w:rPr>
          <w:sz w:val="22"/>
        </w:rPr>
        <w:t xml:space="preserve"> van verpleegkundigen en verzorgenden over verschillende praktijksituaties: </w:t>
      </w:r>
      <w:r w:rsidR="00480DD5" w:rsidRPr="006359DB">
        <w:rPr>
          <w:sz w:val="22"/>
        </w:rPr>
        <w:t>“</w:t>
      </w:r>
      <w:r w:rsidR="00005FFD" w:rsidRPr="006359DB">
        <w:rPr>
          <w:sz w:val="22"/>
        </w:rPr>
        <w:t>wanneer zit ik op of ga ik over de grens?</w:t>
      </w:r>
      <w:r w:rsidR="00480DD5" w:rsidRPr="006359DB">
        <w:rPr>
          <w:sz w:val="22"/>
        </w:rPr>
        <w:t>”</w:t>
      </w:r>
      <w:r w:rsidR="0048177A" w:rsidRPr="006359DB">
        <w:rPr>
          <w:sz w:val="22"/>
        </w:rPr>
        <w:t xml:space="preserve"> </w:t>
      </w:r>
    </w:p>
    <w:p w:rsidR="0048177A" w:rsidRPr="006359DB" w:rsidRDefault="0048177A" w:rsidP="00E73B6E">
      <w:pPr>
        <w:pStyle w:val="Annemarie"/>
        <w:rPr>
          <w:sz w:val="22"/>
        </w:rPr>
      </w:pPr>
    </w:p>
    <w:p w:rsidR="0076602D" w:rsidRPr="006359DB" w:rsidRDefault="0076602D" w:rsidP="00E73B6E">
      <w:pPr>
        <w:pStyle w:val="Annemarie"/>
        <w:rPr>
          <w:sz w:val="22"/>
        </w:rPr>
      </w:pPr>
      <w:r w:rsidRPr="006359DB">
        <w:rPr>
          <w:sz w:val="22"/>
        </w:rPr>
        <w:t xml:space="preserve">De sites van NU’91 en V&amp;VN beschrijven </w:t>
      </w:r>
      <w:r w:rsidR="0048177A" w:rsidRPr="006359DB">
        <w:rPr>
          <w:sz w:val="22"/>
        </w:rPr>
        <w:t xml:space="preserve">eveneens </w:t>
      </w:r>
      <w:r w:rsidRPr="006359DB">
        <w:rPr>
          <w:sz w:val="22"/>
        </w:rPr>
        <w:t xml:space="preserve">dat de omgang met vertrouwelijke informatie regelmatig in strijd is met het beroepsgeheim. De bovengenoemde sites laten vier punten zien waarin de meeste problemen zich voordoen: </w:t>
      </w:r>
    </w:p>
    <w:p w:rsidR="0076602D" w:rsidRPr="006359DB" w:rsidRDefault="008173ED" w:rsidP="00E73B6E">
      <w:pPr>
        <w:pStyle w:val="Annemarie"/>
        <w:numPr>
          <w:ilvl w:val="0"/>
          <w:numId w:val="15"/>
        </w:numPr>
        <w:rPr>
          <w:sz w:val="22"/>
        </w:rPr>
      </w:pPr>
      <w:r w:rsidRPr="006359DB">
        <w:rPr>
          <w:sz w:val="22"/>
        </w:rPr>
        <w:tab/>
      </w:r>
      <w:r w:rsidR="0076602D" w:rsidRPr="006359DB">
        <w:rPr>
          <w:sz w:val="22"/>
        </w:rPr>
        <w:t xml:space="preserve">Overdracht van cliëntgegevens zonder toestemming van de cliënt: </w:t>
      </w:r>
    </w:p>
    <w:p w:rsidR="0076602D" w:rsidRPr="006359DB" w:rsidRDefault="0076602D" w:rsidP="00E73B6E">
      <w:pPr>
        <w:pStyle w:val="Annemarie"/>
        <w:ind w:left="720"/>
        <w:rPr>
          <w:sz w:val="22"/>
        </w:rPr>
      </w:pPr>
      <w:r w:rsidRPr="006359DB">
        <w:rPr>
          <w:sz w:val="22"/>
        </w:rPr>
        <w:t>Patiënten worden niet persoonlijk geïnformeerd over de opname van hun gegevens in het regionaal elektronisch patiëntendossier, meldt het CBP (Bakker, J., 2009).</w:t>
      </w:r>
    </w:p>
    <w:p w:rsidR="0076602D" w:rsidRPr="006359DB" w:rsidRDefault="008173ED" w:rsidP="00E73B6E">
      <w:pPr>
        <w:pStyle w:val="Annemarie"/>
        <w:numPr>
          <w:ilvl w:val="0"/>
          <w:numId w:val="15"/>
        </w:numPr>
        <w:rPr>
          <w:sz w:val="22"/>
        </w:rPr>
      </w:pPr>
      <w:r w:rsidRPr="006359DB">
        <w:rPr>
          <w:sz w:val="22"/>
        </w:rPr>
        <w:tab/>
      </w:r>
      <w:r w:rsidR="0076602D" w:rsidRPr="006359DB">
        <w:rPr>
          <w:sz w:val="22"/>
        </w:rPr>
        <w:t xml:space="preserve">Een te gemakkelijke inzage mogelijkheid van cliëntgegevens door andere disciplines: </w:t>
      </w:r>
    </w:p>
    <w:p w:rsidR="0076602D" w:rsidRPr="006359DB" w:rsidRDefault="0076602D" w:rsidP="00E73B6E">
      <w:pPr>
        <w:pStyle w:val="Annemarie"/>
        <w:ind w:left="720"/>
        <w:rPr>
          <w:sz w:val="22"/>
        </w:rPr>
      </w:pPr>
      <w:r w:rsidRPr="006359DB">
        <w:rPr>
          <w:sz w:val="22"/>
        </w:rPr>
        <w:t xml:space="preserve">De toegang tot de medische data is niet goed beveiligd. De privacygevoelige informatie zou alleen toegankelijk moeten zijn voor de </w:t>
      </w:r>
      <w:r w:rsidR="007259AC" w:rsidRPr="006359DB">
        <w:rPr>
          <w:sz w:val="22"/>
        </w:rPr>
        <w:t>behandelende</w:t>
      </w:r>
      <w:r w:rsidRPr="006359DB">
        <w:rPr>
          <w:sz w:val="22"/>
        </w:rPr>
        <w:t xml:space="preserve"> arts, maar ander medisch personeel kan ook toegang hebben tot de medische gegevens (Bakker, J., 2009).</w:t>
      </w:r>
    </w:p>
    <w:p w:rsidR="0076602D" w:rsidRPr="006359DB" w:rsidRDefault="008173ED" w:rsidP="00E73B6E">
      <w:pPr>
        <w:pStyle w:val="Annemarie"/>
        <w:numPr>
          <w:ilvl w:val="0"/>
          <w:numId w:val="15"/>
        </w:numPr>
        <w:rPr>
          <w:sz w:val="22"/>
        </w:rPr>
      </w:pPr>
      <w:r w:rsidRPr="006359DB">
        <w:rPr>
          <w:sz w:val="22"/>
        </w:rPr>
        <w:tab/>
      </w:r>
      <w:r w:rsidR="0076602D" w:rsidRPr="006359DB">
        <w:rPr>
          <w:sz w:val="22"/>
        </w:rPr>
        <w:t xml:space="preserve">Het snel verspreiden van vertrouwelijke informatie via de sociale media: </w:t>
      </w:r>
    </w:p>
    <w:p w:rsidR="0076602D" w:rsidRPr="006359DB" w:rsidRDefault="0076602D" w:rsidP="00E73B6E">
      <w:pPr>
        <w:pStyle w:val="Annemarie"/>
        <w:ind w:left="720"/>
        <w:rPr>
          <w:sz w:val="22"/>
        </w:rPr>
      </w:pPr>
      <w:r w:rsidRPr="006359DB">
        <w:rPr>
          <w:sz w:val="22"/>
        </w:rPr>
        <w:t xml:space="preserve">De gegevens van tientallen miljoenen Britse patiënten, inclusief hun adres, ziekenhuisgegevens en meer, zijn verspreid bij </w:t>
      </w:r>
      <w:proofErr w:type="spellStart"/>
      <w:r w:rsidRPr="006359DB">
        <w:rPr>
          <w:sz w:val="22"/>
        </w:rPr>
        <w:t>Google’s</w:t>
      </w:r>
      <w:proofErr w:type="spellEnd"/>
      <w:r w:rsidRPr="006359DB">
        <w:rPr>
          <w:sz w:val="22"/>
        </w:rPr>
        <w:t xml:space="preserve"> </w:t>
      </w:r>
      <w:r w:rsidR="002C64E2" w:rsidRPr="006359DB">
        <w:rPr>
          <w:sz w:val="22"/>
        </w:rPr>
        <w:t>Big Query</w:t>
      </w:r>
      <w:r w:rsidRPr="006359DB">
        <w:rPr>
          <w:sz w:val="22"/>
        </w:rPr>
        <w:t xml:space="preserve"> Analytics (</w:t>
      </w:r>
      <w:proofErr w:type="spellStart"/>
      <w:r w:rsidRPr="006359DB">
        <w:rPr>
          <w:sz w:val="22"/>
        </w:rPr>
        <w:t>Koerkamp</w:t>
      </w:r>
      <w:proofErr w:type="spellEnd"/>
      <w:r w:rsidRPr="006359DB">
        <w:rPr>
          <w:sz w:val="22"/>
        </w:rPr>
        <w:t>, S.K., 2014).</w:t>
      </w:r>
    </w:p>
    <w:p w:rsidR="0076602D" w:rsidRPr="006359DB" w:rsidRDefault="008173ED" w:rsidP="00E73B6E">
      <w:pPr>
        <w:pStyle w:val="Annemarie"/>
        <w:numPr>
          <w:ilvl w:val="0"/>
          <w:numId w:val="15"/>
        </w:numPr>
        <w:rPr>
          <w:sz w:val="22"/>
        </w:rPr>
      </w:pPr>
      <w:r w:rsidRPr="006359DB">
        <w:rPr>
          <w:sz w:val="22"/>
        </w:rPr>
        <w:tab/>
      </w:r>
      <w:r w:rsidR="0076602D" w:rsidRPr="006359DB">
        <w:rPr>
          <w:sz w:val="22"/>
        </w:rPr>
        <w:t xml:space="preserve">De invoering van het EPD en de beveiliging van gegevens op de </w:t>
      </w:r>
      <w:proofErr w:type="spellStart"/>
      <w:r w:rsidR="0076602D" w:rsidRPr="006359DB">
        <w:rPr>
          <w:sz w:val="22"/>
        </w:rPr>
        <w:t>Ipad</w:t>
      </w:r>
      <w:proofErr w:type="spellEnd"/>
      <w:r w:rsidR="0076602D" w:rsidRPr="006359DB">
        <w:rPr>
          <w:sz w:val="22"/>
        </w:rPr>
        <w:t xml:space="preserve">: </w:t>
      </w:r>
    </w:p>
    <w:p w:rsidR="0076602D" w:rsidRPr="006359DB" w:rsidRDefault="0076602D" w:rsidP="00E73B6E">
      <w:pPr>
        <w:pStyle w:val="Annemarie"/>
        <w:ind w:left="720"/>
        <w:rPr>
          <w:sz w:val="22"/>
        </w:rPr>
      </w:pPr>
      <w:r w:rsidRPr="006359DB">
        <w:rPr>
          <w:sz w:val="22"/>
        </w:rPr>
        <w:t>Als patiënten eenmaal in het EPD staan, leidt dat ertoe dat tot in lengte van jaren allerlei gegevens kunnen worden ingezien door grote groepen zorgverleners (Boon, P., 2014).</w:t>
      </w:r>
    </w:p>
    <w:p w:rsidR="0076602D" w:rsidRPr="006359DB" w:rsidRDefault="0076602D" w:rsidP="00E73B6E">
      <w:pPr>
        <w:pStyle w:val="Annemarie"/>
        <w:rPr>
          <w:sz w:val="22"/>
        </w:rPr>
      </w:pPr>
    </w:p>
    <w:p w:rsidR="0076602D" w:rsidRPr="006359DB" w:rsidRDefault="0076602D" w:rsidP="00E73B6E">
      <w:pPr>
        <w:pStyle w:val="Annemarie"/>
        <w:rPr>
          <w:sz w:val="22"/>
        </w:rPr>
      </w:pPr>
      <w:r w:rsidRPr="006359DB">
        <w:rPr>
          <w:sz w:val="22"/>
        </w:rPr>
        <w:t>Het gevolg van bovenstaande is dat de privacy in het geding is. Daarnaast blijkt dat verpleegkundigen keuzes moeten maken over de vraag aan wie en hoe informatie doorgegeven wordt en dat ze zich enerzijds bewust zijn van de dilemma’s waarmee dit gepaard gaat en op andere momenten nauwelijks in de gaten</w:t>
      </w:r>
      <w:r w:rsidR="002176D6" w:rsidRPr="006359DB">
        <w:rPr>
          <w:sz w:val="22"/>
        </w:rPr>
        <w:t xml:space="preserve"> lijken te</w:t>
      </w:r>
      <w:r w:rsidRPr="006359DB">
        <w:rPr>
          <w:sz w:val="22"/>
        </w:rPr>
        <w:t xml:space="preserve"> hebb</w:t>
      </w:r>
      <w:r w:rsidR="00BD1023" w:rsidRPr="006359DB">
        <w:rPr>
          <w:sz w:val="22"/>
        </w:rPr>
        <w:t>en dat er gevoelige informatie “op straat”</w:t>
      </w:r>
      <w:r w:rsidRPr="006359DB">
        <w:rPr>
          <w:sz w:val="22"/>
        </w:rPr>
        <w:t xml:space="preserve"> komt te liggen (Oelen, 2012).</w:t>
      </w:r>
    </w:p>
    <w:p w:rsidR="0076602D" w:rsidRPr="006359DB" w:rsidRDefault="0076602D" w:rsidP="00E73B6E">
      <w:pPr>
        <w:pStyle w:val="Annemarie"/>
        <w:rPr>
          <w:sz w:val="22"/>
        </w:rPr>
      </w:pPr>
    </w:p>
    <w:p w:rsidR="0076602D" w:rsidRPr="006359DB" w:rsidRDefault="0076602D" w:rsidP="00E73B6E">
      <w:pPr>
        <w:pStyle w:val="Annemarie"/>
        <w:rPr>
          <w:sz w:val="22"/>
        </w:rPr>
      </w:pPr>
      <w:r w:rsidRPr="006359DB">
        <w:rPr>
          <w:sz w:val="22"/>
        </w:rPr>
        <w:t>Dat het beroepsgeheim in de thuiszorg extra aandacht vraagt</w:t>
      </w:r>
      <w:r w:rsidR="0038736B" w:rsidRPr="006359DB">
        <w:rPr>
          <w:sz w:val="22"/>
        </w:rPr>
        <w:t>,</w:t>
      </w:r>
      <w:r w:rsidRPr="006359DB">
        <w:rPr>
          <w:sz w:val="22"/>
        </w:rPr>
        <w:t xml:space="preserve"> he</w:t>
      </w:r>
      <w:r w:rsidR="0032666C" w:rsidRPr="006359DB">
        <w:rPr>
          <w:sz w:val="22"/>
        </w:rPr>
        <w:t xml:space="preserve">eft te maken met de diversiteit </w:t>
      </w:r>
      <w:r w:rsidRPr="006359DB">
        <w:rPr>
          <w:sz w:val="22"/>
        </w:rPr>
        <w:t xml:space="preserve">van omstandigheden waarin informatie mondeling en schriftelijk verspreid wordt en het vertrouwelijke van de sfeer waarin zich dit afspeelt, dikwijls in een kleine gemeenschap. </w:t>
      </w:r>
      <w:r w:rsidR="0032666C" w:rsidRPr="006359DB">
        <w:rPr>
          <w:sz w:val="22"/>
        </w:rPr>
        <w:t xml:space="preserve">Een uitglijder ligt daarbij op de loer. </w:t>
      </w:r>
    </w:p>
    <w:p w:rsidR="0076602D" w:rsidRPr="006359DB" w:rsidRDefault="0076602D" w:rsidP="00E73B6E">
      <w:pPr>
        <w:pStyle w:val="Annemarie"/>
        <w:rPr>
          <w:sz w:val="22"/>
        </w:rPr>
      </w:pPr>
      <w:r w:rsidRPr="006359DB">
        <w:rPr>
          <w:sz w:val="22"/>
        </w:rPr>
        <w:t>Zo is het denkbaar dat een verpleegkundige in haar argeloosheid vertelt aan een buurman dat de situatie van mw. M. verslechterd is en mw. M. naar het ziekenhuis is gebracht voor hartfalen.</w:t>
      </w:r>
      <w:r w:rsidR="00D82A30" w:rsidRPr="006359DB">
        <w:rPr>
          <w:sz w:val="22"/>
        </w:rPr>
        <w:t xml:space="preserve"> H</w:t>
      </w:r>
      <w:r w:rsidR="0032666C" w:rsidRPr="006359DB">
        <w:rPr>
          <w:sz w:val="22"/>
        </w:rPr>
        <w:t xml:space="preserve">ier </w:t>
      </w:r>
      <w:r w:rsidR="00D82A30" w:rsidRPr="006359DB">
        <w:rPr>
          <w:sz w:val="22"/>
        </w:rPr>
        <w:t xml:space="preserve">is </w:t>
      </w:r>
      <w:r w:rsidR="0032666C" w:rsidRPr="006359DB">
        <w:rPr>
          <w:sz w:val="22"/>
        </w:rPr>
        <w:t xml:space="preserve">sprake van schending van het beroepsgeheim </w:t>
      </w:r>
      <w:r w:rsidRPr="006359DB">
        <w:rPr>
          <w:sz w:val="22"/>
        </w:rPr>
        <w:t>(Jansen, H., Knapen, M., et al, 2012).</w:t>
      </w:r>
      <w:r w:rsidR="0032666C" w:rsidRPr="006359DB">
        <w:rPr>
          <w:sz w:val="22"/>
        </w:rPr>
        <w:t xml:space="preserve"> Hoewel Buu</w:t>
      </w:r>
      <w:r w:rsidR="000772B4" w:rsidRPr="006359DB">
        <w:rPr>
          <w:sz w:val="22"/>
        </w:rPr>
        <w:t>r</w:t>
      </w:r>
      <w:r w:rsidR="0032666C" w:rsidRPr="006359DB">
        <w:rPr>
          <w:sz w:val="22"/>
        </w:rPr>
        <w:t xml:space="preserve">tzorg beleid heeft geformuleerd voor het waarborgen van het beroepsgeheim, is het onduidelijk in welke mate medewerkers zich hieraan houden en in welke mate zij zich hiervan bewust zijn. </w:t>
      </w:r>
    </w:p>
    <w:p w:rsidR="0076602D" w:rsidRPr="006359DB" w:rsidRDefault="0076602D" w:rsidP="00E73B6E">
      <w:pPr>
        <w:pStyle w:val="Annemarie"/>
        <w:rPr>
          <w:b/>
          <w:sz w:val="22"/>
        </w:rPr>
      </w:pPr>
    </w:p>
    <w:p w:rsidR="0076602D" w:rsidRPr="006359DB" w:rsidRDefault="004E7975" w:rsidP="00577AE7">
      <w:pPr>
        <w:pStyle w:val="Kop2"/>
      </w:pPr>
      <w:bookmarkStart w:id="6" w:name="_Toc390102950"/>
      <w:r w:rsidRPr="006359DB">
        <w:lastRenderedPageBreak/>
        <w:t xml:space="preserve">1.2 </w:t>
      </w:r>
      <w:r w:rsidR="0076602D" w:rsidRPr="006359DB">
        <w:t>Probleemstelling</w:t>
      </w:r>
      <w:bookmarkEnd w:id="6"/>
    </w:p>
    <w:p w:rsidR="00B8167D" w:rsidRPr="006359DB" w:rsidRDefault="007C09ED" w:rsidP="00B8167D">
      <w:pPr>
        <w:pStyle w:val="Annemarie"/>
        <w:rPr>
          <w:sz w:val="22"/>
        </w:rPr>
      </w:pPr>
      <w:r w:rsidRPr="006359DB">
        <w:rPr>
          <w:sz w:val="22"/>
        </w:rPr>
        <w:t xml:space="preserve">Buurtzorg is </w:t>
      </w:r>
      <w:r w:rsidR="0058192F" w:rsidRPr="006359DB">
        <w:rPr>
          <w:sz w:val="22"/>
        </w:rPr>
        <w:t xml:space="preserve">opgezet in 2006, en is </w:t>
      </w:r>
      <w:r w:rsidR="00AA3952" w:rsidRPr="006359DB">
        <w:rPr>
          <w:sz w:val="22"/>
        </w:rPr>
        <w:t xml:space="preserve">daarmee </w:t>
      </w:r>
      <w:r w:rsidRPr="006359DB">
        <w:rPr>
          <w:sz w:val="22"/>
        </w:rPr>
        <w:t>een betrekkelijk jonge organisatie, die medewerkers zo veel mogelijk eigen verantwoordelijkheid geeft. Buurtzorg b</w:t>
      </w:r>
      <w:r w:rsidR="00E53708" w:rsidRPr="006359DB">
        <w:rPr>
          <w:sz w:val="22"/>
        </w:rPr>
        <w:t xml:space="preserve">estaat uit zelfsturende teams. </w:t>
      </w:r>
      <w:r w:rsidR="00835E07" w:rsidRPr="006359DB">
        <w:rPr>
          <w:sz w:val="22"/>
        </w:rPr>
        <w:t xml:space="preserve">Buurtzorg Nederland hanteert geen organisatie breed beleid in de sollicitatie- en inwerkprocedure voor nieuwe medewerkers. Ieder zelfsturend team voert hierin een eigen beleid waarbij onduidelijk is of en hoe het </w:t>
      </w:r>
      <w:r w:rsidR="00F334AA" w:rsidRPr="006359DB">
        <w:rPr>
          <w:sz w:val="22"/>
        </w:rPr>
        <w:t>privacyreglement, en daarmee het beroepsgeheim,</w:t>
      </w:r>
      <w:r w:rsidR="00835E07" w:rsidRPr="006359DB">
        <w:rPr>
          <w:sz w:val="22"/>
        </w:rPr>
        <w:t xml:space="preserve"> hierin een rol speelt. </w:t>
      </w:r>
      <w:r w:rsidRPr="006359DB">
        <w:rPr>
          <w:sz w:val="22"/>
        </w:rPr>
        <w:t>Voor Buurtzorg</w:t>
      </w:r>
      <w:r w:rsidR="00C920DD" w:rsidRPr="006359DB">
        <w:rPr>
          <w:sz w:val="22"/>
        </w:rPr>
        <w:t xml:space="preserve"> is het belangrijk </w:t>
      </w:r>
      <w:r w:rsidRPr="006359DB">
        <w:rPr>
          <w:sz w:val="22"/>
        </w:rPr>
        <w:t>om te weten hoe in deze zelfsturende teams wordt omgegaan met het beroepsgeheim</w:t>
      </w:r>
      <w:r w:rsidR="00017B13" w:rsidRPr="006359DB">
        <w:rPr>
          <w:sz w:val="22"/>
        </w:rPr>
        <w:t xml:space="preserve">. </w:t>
      </w:r>
      <w:r w:rsidR="00B8167D" w:rsidRPr="006359DB">
        <w:rPr>
          <w:sz w:val="22"/>
        </w:rPr>
        <w:t xml:space="preserve">Voor Buurtzorg is onvoldoende helder in welke situaties verpleegkundigen en verzorgenden te maken hebben met het beroepsgeheim en wat hun overwegingen zijn om zich aan het beroepsgeheim te houden. </w:t>
      </w:r>
    </w:p>
    <w:p w:rsidR="007C09ED" w:rsidRPr="006359DB" w:rsidRDefault="007C09ED" w:rsidP="00E73B6E">
      <w:pPr>
        <w:pStyle w:val="Annemarie"/>
        <w:rPr>
          <w:sz w:val="22"/>
        </w:rPr>
      </w:pPr>
    </w:p>
    <w:p w:rsidR="0076602D" w:rsidRPr="006359DB" w:rsidRDefault="004E7975" w:rsidP="00577AE7">
      <w:pPr>
        <w:pStyle w:val="Kop2"/>
      </w:pPr>
      <w:bookmarkStart w:id="7" w:name="_Toc390102951"/>
      <w:r w:rsidRPr="006359DB">
        <w:t xml:space="preserve">1.3 </w:t>
      </w:r>
      <w:r w:rsidR="004F6478" w:rsidRPr="006359DB">
        <w:t>Doelstelling</w:t>
      </w:r>
      <w:bookmarkEnd w:id="7"/>
    </w:p>
    <w:p w:rsidR="0076602D" w:rsidRPr="006359DB" w:rsidRDefault="0076602D" w:rsidP="00E73B6E">
      <w:pPr>
        <w:spacing w:after="0" w:line="240" w:lineRule="auto"/>
        <w:contextualSpacing/>
        <w:rPr>
          <w:rFonts w:asciiTheme="majorHAnsi" w:hAnsiTheme="majorHAnsi"/>
        </w:rPr>
      </w:pPr>
      <w:r w:rsidRPr="006359DB">
        <w:rPr>
          <w:rFonts w:asciiTheme="majorHAnsi" w:hAnsiTheme="majorHAnsi"/>
        </w:rPr>
        <w:t xml:space="preserve">Met deze kennis wordt het voor Buurtzorg Nederland </w:t>
      </w:r>
      <w:r w:rsidR="0038736B" w:rsidRPr="006359DB">
        <w:rPr>
          <w:rFonts w:asciiTheme="majorHAnsi" w:hAnsiTheme="majorHAnsi"/>
        </w:rPr>
        <w:t xml:space="preserve">mogelijk </w:t>
      </w:r>
      <w:r w:rsidRPr="006359DB">
        <w:rPr>
          <w:rFonts w:asciiTheme="majorHAnsi" w:hAnsiTheme="majorHAnsi"/>
        </w:rPr>
        <w:t xml:space="preserve">om </w:t>
      </w:r>
      <w:r w:rsidR="00F9777E" w:rsidRPr="006359DB">
        <w:rPr>
          <w:rFonts w:asciiTheme="majorHAnsi" w:hAnsiTheme="majorHAnsi"/>
        </w:rPr>
        <w:t xml:space="preserve">in de </w:t>
      </w:r>
      <w:r w:rsidR="00B74C5F" w:rsidRPr="006359DB">
        <w:rPr>
          <w:rFonts w:asciiTheme="majorHAnsi" w:hAnsiTheme="majorHAnsi"/>
        </w:rPr>
        <w:t>verschillende team</w:t>
      </w:r>
      <w:r w:rsidR="00F9777E" w:rsidRPr="006359DB">
        <w:rPr>
          <w:rFonts w:asciiTheme="majorHAnsi" w:hAnsiTheme="majorHAnsi"/>
        </w:rPr>
        <w:t>s de</w:t>
      </w:r>
      <w:r w:rsidR="00B74C5F" w:rsidRPr="006359DB">
        <w:rPr>
          <w:rFonts w:asciiTheme="majorHAnsi" w:hAnsiTheme="majorHAnsi"/>
        </w:rPr>
        <w:t xml:space="preserve"> bewustwording </w:t>
      </w:r>
      <w:r w:rsidR="00F9777E" w:rsidRPr="006359DB">
        <w:rPr>
          <w:rFonts w:asciiTheme="majorHAnsi" w:hAnsiTheme="majorHAnsi"/>
        </w:rPr>
        <w:t>van de omgang met het beroepsgeheim te v</w:t>
      </w:r>
      <w:r w:rsidR="00B74C5F" w:rsidRPr="006359DB">
        <w:rPr>
          <w:rFonts w:asciiTheme="majorHAnsi" w:hAnsiTheme="majorHAnsi"/>
        </w:rPr>
        <w:t>erbeteren</w:t>
      </w:r>
      <w:r w:rsidR="00F9777E" w:rsidRPr="006359DB">
        <w:rPr>
          <w:rFonts w:asciiTheme="majorHAnsi" w:hAnsiTheme="majorHAnsi"/>
        </w:rPr>
        <w:t xml:space="preserve">. Met het onderzoek wordt het mogelijk aanbevelingen te doen ter verbetering van de privacy van de cliënten. Dit kan worden bereikt door het gedrag van verpleegkundigen en verzorgenden te toetsen aan de literatuur en het beleid. </w:t>
      </w:r>
    </w:p>
    <w:p w:rsidR="0076602D" w:rsidRPr="006359DB" w:rsidRDefault="0076602D" w:rsidP="00577AE7">
      <w:pPr>
        <w:pStyle w:val="Kop2"/>
      </w:pPr>
    </w:p>
    <w:p w:rsidR="0076602D" w:rsidRPr="006359DB" w:rsidRDefault="004E7975" w:rsidP="00577AE7">
      <w:pPr>
        <w:pStyle w:val="Kop2"/>
      </w:pPr>
      <w:bookmarkStart w:id="8" w:name="_Toc390102952"/>
      <w:r w:rsidRPr="006359DB">
        <w:t xml:space="preserve">1.4 </w:t>
      </w:r>
      <w:r w:rsidR="0076602D" w:rsidRPr="006359DB">
        <w:t>On</w:t>
      </w:r>
      <w:r w:rsidR="004F6478" w:rsidRPr="006359DB">
        <w:t>derzoeksvraag</w:t>
      </w:r>
      <w:bookmarkEnd w:id="8"/>
    </w:p>
    <w:p w:rsidR="0076602D" w:rsidRPr="006359DB" w:rsidRDefault="0076602D" w:rsidP="00E73B6E">
      <w:pPr>
        <w:pStyle w:val="Lijstalinea"/>
        <w:ind w:left="0"/>
      </w:pPr>
      <w:r w:rsidRPr="006359DB">
        <w:t xml:space="preserve">In welke mate zijn verpleegkundigen en verzorgenden binnen Buurtzorg, regio Midden-Nederland, zich in hun dagelijks handelen bewust van het beroepsgeheim? </w:t>
      </w:r>
    </w:p>
    <w:p w:rsidR="0076602D" w:rsidRPr="006359DB" w:rsidRDefault="0076602D" w:rsidP="00E73B6E">
      <w:pPr>
        <w:pStyle w:val="Annemarie"/>
        <w:rPr>
          <w:sz w:val="22"/>
        </w:rPr>
      </w:pPr>
    </w:p>
    <w:p w:rsidR="0076602D" w:rsidRPr="006359DB" w:rsidRDefault="004E7975" w:rsidP="00577AE7">
      <w:pPr>
        <w:pStyle w:val="Kop2"/>
      </w:pPr>
      <w:bookmarkStart w:id="9" w:name="_Toc390102953"/>
      <w:r w:rsidRPr="006359DB">
        <w:t xml:space="preserve">1.5 </w:t>
      </w:r>
      <w:r w:rsidR="004F6478" w:rsidRPr="006359DB">
        <w:t>Deelvragen</w:t>
      </w:r>
      <w:bookmarkEnd w:id="9"/>
    </w:p>
    <w:p w:rsidR="0076602D" w:rsidRPr="006359DB" w:rsidRDefault="0076602D" w:rsidP="00E73B6E">
      <w:pPr>
        <w:spacing w:after="0" w:line="240" w:lineRule="auto"/>
        <w:contextualSpacing/>
        <w:rPr>
          <w:rFonts w:asciiTheme="majorHAnsi" w:hAnsiTheme="majorHAnsi"/>
        </w:rPr>
      </w:pPr>
      <w:r w:rsidRPr="006359DB">
        <w:rPr>
          <w:rFonts w:asciiTheme="majorHAnsi" w:hAnsiTheme="majorHAnsi"/>
        </w:rPr>
        <w:t>Deelvraag 1:</w:t>
      </w:r>
      <w:r w:rsidR="002842A3" w:rsidRPr="006359DB">
        <w:rPr>
          <w:rFonts w:asciiTheme="majorHAnsi" w:hAnsiTheme="majorHAnsi"/>
        </w:rPr>
        <w:t xml:space="preserve"> </w:t>
      </w:r>
      <w:r w:rsidR="005F3AAA" w:rsidRPr="006359DB">
        <w:rPr>
          <w:rFonts w:asciiTheme="majorHAnsi" w:hAnsiTheme="majorHAnsi"/>
        </w:rPr>
        <w:t>Wat houdt het beroepsgeheim in?</w:t>
      </w:r>
    </w:p>
    <w:p w:rsidR="0076602D" w:rsidRPr="006359DB" w:rsidRDefault="002842A3" w:rsidP="00E73B6E">
      <w:pPr>
        <w:spacing w:after="0" w:line="240" w:lineRule="auto"/>
        <w:contextualSpacing/>
        <w:rPr>
          <w:rFonts w:asciiTheme="majorHAnsi" w:hAnsiTheme="majorHAnsi"/>
        </w:rPr>
      </w:pPr>
      <w:r w:rsidRPr="006359DB">
        <w:rPr>
          <w:rFonts w:asciiTheme="majorHAnsi" w:hAnsiTheme="majorHAnsi"/>
        </w:rPr>
        <w:t>Deelvraag 2</w:t>
      </w:r>
      <w:r w:rsidR="0076602D" w:rsidRPr="006359DB">
        <w:rPr>
          <w:rFonts w:asciiTheme="majorHAnsi" w:hAnsiTheme="majorHAnsi"/>
        </w:rPr>
        <w:t>: In welke omstandigheden/situaties is het beroepsgeheim in de thuiszorg in het geding?</w:t>
      </w:r>
    </w:p>
    <w:p w:rsidR="0076602D" w:rsidRPr="006359DB" w:rsidRDefault="002842A3" w:rsidP="00E73B6E">
      <w:pPr>
        <w:spacing w:after="0" w:line="240" w:lineRule="auto"/>
        <w:contextualSpacing/>
        <w:rPr>
          <w:rFonts w:asciiTheme="majorHAnsi" w:hAnsiTheme="majorHAnsi"/>
        </w:rPr>
      </w:pPr>
      <w:r w:rsidRPr="006359DB">
        <w:rPr>
          <w:rFonts w:asciiTheme="majorHAnsi" w:hAnsiTheme="majorHAnsi"/>
        </w:rPr>
        <w:t>Deelvraag 3</w:t>
      </w:r>
      <w:r w:rsidR="0076602D" w:rsidRPr="006359DB">
        <w:rPr>
          <w:rFonts w:asciiTheme="majorHAnsi" w:hAnsiTheme="majorHAnsi"/>
        </w:rPr>
        <w:t xml:space="preserve">: Welke overwegingen maken verpleegkundigen en verzorgenden voorafgaand aan </w:t>
      </w:r>
      <w:r w:rsidR="00953BC6" w:rsidRPr="006359DB">
        <w:rPr>
          <w:rFonts w:asciiTheme="majorHAnsi" w:hAnsiTheme="majorHAnsi"/>
        </w:rPr>
        <w:t xml:space="preserve">en bij </w:t>
      </w:r>
      <w:r w:rsidR="0076602D" w:rsidRPr="006359DB">
        <w:rPr>
          <w:rFonts w:asciiTheme="majorHAnsi" w:hAnsiTheme="majorHAnsi"/>
        </w:rPr>
        <w:t xml:space="preserve">het verstrekken van vertrouwelijke informatie? </w:t>
      </w:r>
    </w:p>
    <w:p w:rsidR="0076602D" w:rsidRPr="006359DB" w:rsidRDefault="0076602D" w:rsidP="00E73B6E">
      <w:pPr>
        <w:pStyle w:val="Annemarie"/>
        <w:rPr>
          <w:sz w:val="22"/>
        </w:rPr>
      </w:pPr>
    </w:p>
    <w:p w:rsidR="0076602D" w:rsidRPr="006359DB" w:rsidRDefault="0076602D" w:rsidP="00E73B6E">
      <w:pPr>
        <w:pStyle w:val="Annemarie"/>
        <w:rPr>
          <w:b/>
          <w:sz w:val="22"/>
        </w:rPr>
      </w:pPr>
    </w:p>
    <w:p w:rsidR="0076602D" w:rsidRPr="006359DB" w:rsidRDefault="0076602D" w:rsidP="00E73B6E">
      <w:pPr>
        <w:pStyle w:val="Annemarie"/>
        <w:rPr>
          <w:sz w:val="22"/>
        </w:rPr>
      </w:pPr>
    </w:p>
    <w:p w:rsidR="0076602D" w:rsidRPr="006359DB" w:rsidRDefault="0076602D" w:rsidP="00E73B6E">
      <w:pPr>
        <w:pStyle w:val="Annemarie"/>
        <w:rPr>
          <w:sz w:val="22"/>
        </w:rPr>
      </w:pPr>
    </w:p>
    <w:p w:rsidR="0076602D" w:rsidRPr="006359DB" w:rsidRDefault="0076602D" w:rsidP="00E73B6E">
      <w:pPr>
        <w:pStyle w:val="Annemarie"/>
        <w:rPr>
          <w:sz w:val="22"/>
        </w:rPr>
      </w:pPr>
    </w:p>
    <w:p w:rsidR="0076602D" w:rsidRPr="006359DB" w:rsidRDefault="0076602D" w:rsidP="00E73B6E">
      <w:pPr>
        <w:pStyle w:val="Annemarie"/>
        <w:rPr>
          <w:sz w:val="22"/>
        </w:rPr>
      </w:pPr>
    </w:p>
    <w:p w:rsidR="0076602D" w:rsidRPr="006359DB" w:rsidRDefault="0076602D" w:rsidP="00577AE7">
      <w:pPr>
        <w:pStyle w:val="Kop2"/>
      </w:pPr>
    </w:p>
    <w:p w:rsidR="00BB3554" w:rsidRPr="006359DB" w:rsidRDefault="00BB3554" w:rsidP="00E73B6E">
      <w:pPr>
        <w:pStyle w:val="Annemarie"/>
      </w:pPr>
    </w:p>
    <w:p w:rsidR="00957334" w:rsidRPr="006359DB" w:rsidRDefault="00957334" w:rsidP="00E73B6E">
      <w:pPr>
        <w:spacing w:line="240" w:lineRule="auto"/>
        <w:contextualSpacing/>
        <w:rPr>
          <w:rFonts w:asciiTheme="majorHAnsi" w:hAnsiTheme="majorHAnsi"/>
        </w:rPr>
      </w:pPr>
    </w:p>
    <w:p w:rsidR="00B6192D" w:rsidRPr="006359DB" w:rsidRDefault="00957334" w:rsidP="00E73B6E">
      <w:pPr>
        <w:pStyle w:val="Kop1"/>
        <w:spacing w:line="240" w:lineRule="auto"/>
      </w:pPr>
      <w:r w:rsidRPr="006359DB">
        <w:br w:type="page"/>
      </w:r>
      <w:bookmarkStart w:id="10" w:name="_Toc390102954"/>
      <w:r w:rsidR="00642FA2" w:rsidRPr="006359DB">
        <w:lastRenderedPageBreak/>
        <w:t xml:space="preserve">2. </w:t>
      </w:r>
      <w:r w:rsidRPr="006359DB">
        <w:t>Methode</w:t>
      </w:r>
      <w:bookmarkEnd w:id="10"/>
    </w:p>
    <w:p w:rsidR="00D904D0" w:rsidRPr="006359DB" w:rsidRDefault="00D904D0" w:rsidP="00577AE7">
      <w:pPr>
        <w:pStyle w:val="Kop2"/>
        <w:rPr>
          <w:rStyle w:val="Kop2Char"/>
          <w:bCs/>
        </w:rPr>
      </w:pPr>
      <w:bookmarkStart w:id="11" w:name="_Toc385357607"/>
    </w:p>
    <w:p w:rsidR="00842570" w:rsidRPr="006359DB" w:rsidRDefault="00842570" w:rsidP="00577AE7">
      <w:pPr>
        <w:pStyle w:val="Kop2"/>
      </w:pPr>
      <w:bookmarkStart w:id="12" w:name="_Toc390102955"/>
      <w:r w:rsidRPr="006359DB">
        <w:t>2.1 Inleiding</w:t>
      </w:r>
      <w:bookmarkEnd w:id="12"/>
    </w:p>
    <w:p w:rsidR="00EC1CE9" w:rsidRPr="006359DB" w:rsidRDefault="00EC1CE9" w:rsidP="00E73B6E">
      <w:pPr>
        <w:spacing w:line="240" w:lineRule="auto"/>
        <w:rPr>
          <w:rFonts w:asciiTheme="majorHAnsi" w:hAnsiTheme="majorHAnsi"/>
          <w:color w:val="00B0F0"/>
        </w:rPr>
      </w:pPr>
      <w:r w:rsidRPr="006359DB">
        <w:rPr>
          <w:rFonts w:asciiTheme="majorHAnsi" w:hAnsiTheme="majorHAnsi"/>
        </w:rPr>
        <w:t>In dit hoofdstuk wordt de werkwijze van dit onderzoek beschreven en verantwoord.</w:t>
      </w:r>
      <w:r w:rsidR="00DD1E11" w:rsidRPr="006359DB">
        <w:rPr>
          <w:rFonts w:asciiTheme="majorHAnsi" w:hAnsiTheme="majorHAnsi"/>
        </w:rPr>
        <w:t xml:space="preserve"> </w:t>
      </w:r>
    </w:p>
    <w:p w:rsidR="007521B2" w:rsidRPr="006359DB" w:rsidRDefault="00842570" w:rsidP="00577AE7">
      <w:pPr>
        <w:pStyle w:val="Kop2"/>
      </w:pPr>
      <w:bookmarkStart w:id="13" w:name="_Toc390102956"/>
      <w:r w:rsidRPr="006359DB">
        <w:rPr>
          <w:rStyle w:val="Kop2Char"/>
          <w:bCs/>
        </w:rPr>
        <w:t xml:space="preserve">2.2 </w:t>
      </w:r>
      <w:bookmarkEnd w:id="11"/>
      <w:r w:rsidRPr="006359DB">
        <w:rPr>
          <w:rStyle w:val="Kop2Char"/>
          <w:bCs/>
        </w:rPr>
        <w:t>Type onderzoek</w:t>
      </w:r>
      <w:bookmarkEnd w:id="13"/>
      <w:r w:rsidR="007521B2" w:rsidRPr="006359DB">
        <w:rPr>
          <w:rStyle w:val="Kop2Char"/>
          <w:bCs/>
        </w:rPr>
        <w:t xml:space="preserve"> </w:t>
      </w:r>
    </w:p>
    <w:p w:rsidR="009B4B2F" w:rsidRPr="006359DB" w:rsidRDefault="00206394" w:rsidP="00E73B6E">
      <w:pPr>
        <w:spacing w:line="240" w:lineRule="auto"/>
        <w:rPr>
          <w:rFonts w:asciiTheme="majorHAnsi" w:hAnsiTheme="majorHAnsi"/>
        </w:rPr>
      </w:pPr>
      <w:r w:rsidRPr="006359DB">
        <w:rPr>
          <w:rFonts w:asciiTheme="majorHAnsi" w:hAnsiTheme="majorHAnsi"/>
          <w:color w:val="000000" w:themeColor="text1"/>
        </w:rPr>
        <w:t xml:space="preserve">Als </w:t>
      </w:r>
      <w:proofErr w:type="spellStart"/>
      <w:r w:rsidRPr="006359DB">
        <w:rPr>
          <w:rFonts w:asciiTheme="majorHAnsi" w:hAnsiTheme="majorHAnsi"/>
          <w:color w:val="000000" w:themeColor="text1"/>
        </w:rPr>
        <w:t>onderzoekstype</w:t>
      </w:r>
      <w:proofErr w:type="spellEnd"/>
      <w:r w:rsidRPr="006359DB">
        <w:rPr>
          <w:rFonts w:asciiTheme="majorHAnsi" w:hAnsiTheme="majorHAnsi"/>
          <w:color w:val="000000" w:themeColor="text1"/>
        </w:rPr>
        <w:t xml:space="preserve"> wordt</w:t>
      </w:r>
      <w:r w:rsidR="007521B2" w:rsidRPr="006359DB">
        <w:rPr>
          <w:rFonts w:asciiTheme="majorHAnsi" w:hAnsiTheme="majorHAnsi"/>
          <w:color w:val="000000" w:themeColor="text1"/>
        </w:rPr>
        <w:t xml:space="preserve"> gekozen voor kwalitatief onderzoek</w:t>
      </w:r>
      <w:r w:rsidR="0032511B" w:rsidRPr="006359DB">
        <w:rPr>
          <w:rFonts w:asciiTheme="majorHAnsi" w:hAnsiTheme="majorHAnsi"/>
          <w:color w:val="000000" w:themeColor="text1"/>
        </w:rPr>
        <w:t xml:space="preserve">. </w:t>
      </w:r>
      <w:r w:rsidR="00E83911" w:rsidRPr="006359DB">
        <w:rPr>
          <w:rFonts w:asciiTheme="majorHAnsi" w:hAnsiTheme="majorHAnsi"/>
        </w:rPr>
        <w:t xml:space="preserve">Bij kwalitatief onderzoek wordt gebruik gemaakt van </w:t>
      </w:r>
      <w:r w:rsidR="00523036" w:rsidRPr="006359DB">
        <w:rPr>
          <w:rFonts w:asciiTheme="majorHAnsi" w:hAnsiTheme="majorHAnsi"/>
        </w:rPr>
        <w:t>tekst</w:t>
      </w:r>
      <w:r w:rsidR="00E83911" w:rsidRPr="006359DB">
        <w:rPr>
          <w:rFonts w:asciiTheme="majorHAnsi" w:hAnsiTheme="majorHAnsi"/>
        </w:rPr>
        <w:t>gegevens</w:t>
      </w:r>
      <w:r w:rsidR="00523036" w:rsidRPr="006359DB">
        <w:rPr>
          <w:rFonts w:asciiTheme="majorHAnsi" w:hAnsiTheme="majorHAnsi"/>
        </w:rPr>
        <w:t>, bijvoorbeeld uitgetypte ver</w:t>
      </w:r>
      <w:r w:rsidR="009B7700" w:rsidRPr="006359DB">
        <w:rPr>
          <w:rFonts w:asciiTheme="majorHAnsi" w:hAnsiTheme="majorHAnsi"/>
        </w:rPr>
        <w:t xml:space="preserve">slagen van </w:t>
      </w:r>
      <w:r w:rsidR="007259AC" w:rsidRPr="006359DB">
        <w:rPr>
          <w:rFonts w:asciiTheme="majorHAnsi" w:hAnsiTheme="majorHAnsi"/>
        </w:rPr>
        <w:t xml:space="preserve">interviews. </w:t>
      </w:r>
      <w:r w:rsidR="009B7700" w:rsidRPr="006359DB">
        <w:rPr>
          <w:rFonts w:asciiTheme="majorHAnsi" w:hAnsiTheme="majorHAnsi"/>
        </w:rPr>
        <w:t>Dit heeft</w:t>
      </w:r>
      <w:r w:rsidR="00E83911" w:rsidRPr="006359DB">
        <w:rPr>
          <w:rFonts w:asciiTheme="majorHAnsi" w:hAnsiTheme="majorHAnsi"/>
        </w:rPr>
        <w:t xml:space="preserve"> als doel onderzoeksproblemen in of van situaties, gebeurtenissen en personen te beschrijven en te interpreteren. Bij kwalitatief onderzoek bestaat een open onderzoeksvraag. Deze onderzoeksvraag is meestal breed en e</w:t>
      </w:r>
      <w:r w:rsidR="00EC1CE9" w:rsidRPr="006359DB">
        <w:rPr>
          <w:rFonts w:asciiTheme="majorHAnsi" w:hAnsiTheme="majorHAnsi"/>
        </w:rPr>
        <w:t>r is relatief weinig voorkennis</w:t>
      </w:r>
      <w:r w:rsidR="00E83911" w:rsidRPr="006359DB">
        <w:rPr>
          <w:rFonts w:asciiTheme="majorHAnsi" w:hAnsiTheme="majorHAnsi"/>
        </w:rPr>
        <w:t xml:space="preserve"> </w:t>
      </w:r>
      <w:r w:rsidR="00523036" w:rsidRPr="006359DB">
        <w:rPr>
          <w:rFonts w:asciiTheme="majorHAnsi" w:hAnsiTheme="majorHAnsi"/>
        </w:rPr>
        <w:t>(Baarda, D. B., 2009)</w:t>
      </w:r>
      <w:r w:rsidR="00EC1CE9" w:rsidRPr="006359DB">
        <w:rPr>
          <w:rFonts w:asciiTheme="majorHAnsi" w:hAnsiTheme="majorHAnsi"/>
        </w:rPr>
        <w:t>.</w:t>
      </w:r>
      <w:r w:rsidR="00523036" w:rsidRPr="006359DB">
        <w:rPr>
          <w:rFonts w:asciiTheme="majorHAnsi" w:hAnsiTheme="majorHAnsi"/>
        </w:rPr>
        <w:t xml:space="preserve"> </w:t>
      </w:r>
    </w:p>
    <w:p w:rsidR="007521B2" w:rsidRPr="006359DB" w:rsidRDefault="0032511B" w:rsidP="00E73B6E">
      <w:pPr>
        <w:spacing w:line="240" w:lineRule="auto"/>
        <w:rPr>
          <w:rFonts w:asciiTheme="majorHAnsi" w:hAnsiTheme="majorHAnsi"/>
        </w:rPr>
      </w:pPr>
      <w:r w:rsidRPr="006359DB">
        <w:rPr>
          <w:rFonts w:asciiTheme="majorHAnsi" w:hAnsiTheme="majorHAnsi"/>
          <w:color w:val="000000" w:themeColor="text1"/>
        </w:rPr>
        <w:t xml:space="preserve">In dit onderzoek </w:t>
      </w:r>
      <w:r w:rsidR="009B4B2F" w:rsidRPr="006359DB">
        <w:rPr>
          <w:rFonts w:asciiTheme="majorHAnsi" w:hAnsiTheme="majorHAnsi"/>
          <w:color w:val="000000" w:themeColor="text1"/>
        </w:rPr>
        <w:t xml:space="preserve">ligt de focus op de overwegingen en afwegingen die verpleegkundigen en verzorgenden maken in praktijksituaties waarin het beroepsgeheim in het geding is. </w:t>
      </w:r>
      <w:r w:rsidR="009B7700" w:rsidRPr="006359DB">
        <w:rPr>
          <w:rFonts w:asciiTheme="majorHAnsi" w:hAnsiTheme="majorHAnsi"/>
          <w:color w:val="000000" w:themeColor="text1"/>
        </w:rPr>
        <w:t xml:space="preserve">Kwalitatief onderzoek biedt de mogelijkheid voor exploratie van het onderzoeksonderwerp. </w:t>
      </w:r>
      <w:r w:rsidR="009B4B2F" w:rsidRPr="006359DB">
        <w:rPr>
          <w:rFonts w:asciiTheme="majorHAnsi" w:hAnsiTheme="majorHAnsi"/>
          <w:color w:val="000000" w:themeColor="text1"/>
        </w:rPr>
        <w:t>Het gaat</w:t>
      </w:r>
      <w:r w:rsidRPr="006359DB">
        <w:rPr>
          <w:rFonts w:asciiTheme="majorHAnsi" w:hAnsiTheme="majorHAnsi"/>
          <w:color w:val="000000" w:themeColor="text1"/>
        </w:rPr>
        <w:t xml:space="preserve"> om het </w:t>
      </w:r>
      <w:r w:rsidR="007521B2" w:rsidRPr="006359DB">
        <w:rPr>
          <w:rFonts w:asciiTheme="majorHAnsi" w:hAnsiTheme="majorHAnsi"/>
          <w:color w:val="000000" w:themeColor="text1"/>
        </w:rPr>
        <w:t>achterhalen welke beleving of betekenisgeving aanwezig is bij de respondenten</w:t>
      </w:r>
      <w:r w:rsidR="009B7700" w:rsidRPr="006359DB">
        <w:rPr>
          <w:rFonts w:asciiTheme="majorHAnsi" w:hAnsiTheme="majorHAnsi"/>
          <w:color w:val="000000" w:themeColor="text1"/>
        </w:rPr>
        <w:t xml:space="preserve">. </w:t>
      </w:r>
      <w:r w:rsidR="007521B2" w:rsidRPr="006359DB">
        <w:rPr>
          <w:rFonts w:asciiTheme="majorHAnsi" w:hAnsiTheme="majorHAnsi"/>
          <w:color w:val="000000" w:themeColor="text1"/>
        </w:rPr>
        <w:t xml:space="preserve">De hoofdvraag richt zich op de mate </w:t>
      </w:r>
      <w:r w:rsidR="006C4BA9" w:rsidRPr="006359DB">
        <w:rPr>
          <w:rFonts w:asciiTheme="majorHAnsi" w:hAnsiTheme="majorHAnsi"/>
          <w:color w:val="000000" w:themeColor="text1"/>
        </w:rPr>
        <w:t>van bewustzijn van de doelgroep</w:t>
      </w:r>
      <w:r w:rsidR="006661E4">
        <w:rPr>
          <w:rFonts w:asciiTheme="majorHAnsi" w:hAnsiTheme="majorHAnsi"/>
          <w:color w:val="000000" w:themeColor="text1"/>
        </w:rPr>
        <w:t xml:space="preserve"> (</w:t>
      </w:r>
      <w:proofErr w:type="spellStart"/>
      <w:r w:rsidR="006661E4">
        <w:rPr>
          <w:rFonts w:asciiTheme="majorHAnsi" w:hAnsiTheme="majorHAnsi"/>
          <w:color w:val="000000" w:themeColor="text1"/>
        </w:rPr>
        <w:t>Reulink</w:t>
      </w:r>
      <w:proofErr w:type="spellEnd"/>
      <w:r w:rsidR="006661E4">
        <w:rPr>
          <w:rFonts w:asciiTheme="majorHAnsi" w:hAnsiTheme="majorHAnsi"/>
          <w:color w:val="000000" w:themeColor="text1"/>
        </w:rPr>
        <w:t xml:space="preserve">, N. &amp; </w:t>
      </w:r>
      <w:r w:rsidR="007521B2" w:rsidRPr="006359DB">
        <w:rPr>
          <w:rFonts w:asciiTheme="majorHAnsi" w:hAnsiTheme="majorHAnsi"/>
          <w:color w:val="000000" w:themeColor="text1"/>
        </w:rPr>
        <w:t>Lindeman, L., 2005).</w:t>
      </w:r>
      <w:r w:rsidR="009B7700" w:rsidRPr="006359DB">
        <w:rPr>
          <w:rFonts w:asciiTheme="majorHAnsi" w:hAnsiTheme="majorHAnsi"/>
          <w:color w:val="000000" w:themeColor="text1"/>
        </w:rPr>
        <w:t xml:space="preserve"> </w:t>
      </w:r>
    </w:p>
    <w:p w:rsidR="0034250E" w:rsidRPr="006359DB" w:rsidRDefault="00842570" w:rsidP="00E73B6E">
      <w:pPr>
        <w:spacing w:after="0" w:line="240" w:lineRule="auto"/>
        <w:rPr>
          <w:rFonts w:asciiTheme="majorHAnsi" w:eastAsiaTheme="majorEastAsia" w:hAnsiTheme="majorHAnsi" w:cstheme="majorBidi"/>
          <w:b/>
          <w:bCs/>
          <w:color w:val="000000" w:themeColor="text1"/>
          <w:sz w:val="26"/>
          <w:szCs w:val="26"/>
        </w:rPr>
      </w:pPr>
      <w:bookmarkStart w:id="14" w:name="_Toc385357610"/>
      <w:bookmarkStart w:id="15" w:name="_Toc390102957"/>
      <w:r w:rsidRPr="006359DB">
        <w:rPr>
          <w:rStyle w:val="Kop2Char"/>
        </w:rPr>
        <w:t>2.3</w:t>
      </w:r>
      <w:r w:rsidR="0037305A" w:rsidRPr="006359DB">
        <w:rPr>
          <w:rStyle w:val="Kop2Char"/>
        </w:rPr>
        <w:t xml:space="preserve"> </w:t>
      </w:r>
      <w:r w:rsidR="007521B2" w:rsidRPr="006359DB">
        <w:rPr>
          <w:rStyle w:val="Kop2Char"/>
        </w:rPr>
        <w:t>Dataverzameling</w:t>
      </w:r>
      <w:bookmarkEnd w:id="14"/>
      <w:bookmarkEnd w:id="15"/>
      <w:r w:rsidR="007521B2" w:rsidRPr="006359DB">
        <w:rPr>
          <w:rStyle w:val="Kop2Char"/>
        </w:rPr>
        <w:t xml:space="preserve"> </w:t>
      </w:r>
    </w:p>
    <w:p w:rsidR="0037305A" w:rsidRPr="006359DB" w:rsidRDefault="0034250E" w:rsidP="00E73B6E">
      <w:pPr>
        <w:spacing w:after="0" w:line="240" w:lineRule="auto"/>
        <w:contextualSpacing/>
        <w:rPr>
          <w:rFonts w:asciiTheme="majorHAnsi" w:hAnsiTheme="majorHAnsi"/>
          <w:color w:val="000000" w:themeColor="text1"/>
        </w:rPr>
      </w:pPr>
      <w:r w:rsidRPr="006359DB">
        <w:rPr>
          <w:rFonts w:asciiTheme="majorHAnsi" w:hAnsiTheme="majorHAnsi"/>
          <w:color w:val="000000" w:themeColor="text1"/>
        </w:rPr>
        <w:t>Voor dit kwal</w:t>
      </w:r>
      <w:r w:rsidR="00206394" w:rsidRPr="006359DB">
        <w:rPr>
          <w:rFonts w:asciiTheme="majorHAnsi" w:hAnsiTheme="majorHAnsi"/>
          <w:color w:val="000000" w:themeColor="text1"/>
        </w:rPr>
        <w:t>itatieve onderzoek wordt</w:t>
      </w:r>
      <w:r w:rsidRPr="006359DB">
        <w:rPr>
          <w:rFonts w:asciiTheme="majorHAnsi" w:hAnsiTheme="majorHAnsi"/>
          <w:color w:val="000000" w:themeColor="text1"/>
        </w:rPr>
        <w:t xml:space="preserve"> gekozen voor het afnemen van half- gestructureerde interviews. </w:t>
      </w:r>
      <w:r w:rsidR="0037305A" w:rsidRPr="006359DB">
        <w:rPr>
          <w:rFonts w:asciiTheme="majorHAnsi" w:hAnsiTheme="majorHAnsi"/>
          <w:color w:val="000000" w:themeColor="text1"/>
        </w:rPr>
        <w:t>In een half-gestructureerd interview</w:t>
      </w:r>
      <w:r w:rsidRPr="006359DB">
        <w:rPr>
          <w:rFonts w:asciiTheme="majorHAnsi" w:hAnsiTheme="majorHAnsi"/>
          <w:color w:val="000000" w:themeColor="text1"/>
        </w:rPr>
        <w:t xml:space="preserve"> zijn een aantal onderwerpen </w:t>
      </w:r>
      <w:r w:rsidR="00DD7561" w:rsidRPr="006359DB">
        <w:rPr>
          <w:rFonts w:asciiTheme="majorHAnsi" w:hAnsiTheme="majorHAnsi"/>
          <w:color w:val="000000" w:themeColor="text1"/>
        </w:rPr>
        <w:t xml:space="preserve">(topics) </w:t>
      </w:r>
      <w:r w:rsidRPr="006359DB">
        <w:rPr>
          <w:rFonts w:asciiTheme="majorHAnsi" w:hAnsiTheme="majorHAnsi"/>
          <w:color w:val="000000" w:themeColor="text1"/>
        </w:rPr>
        <w:t>vastgesteld</w:t>
      </w:r>
      <w:r w:rsidR="00C64019" w:rsidRPr="006359DB">
        <w:rPr>
          <w:rFonts w:asciiTheme="majorHAnsi" w:hAnsiTheme="majorHAnsi"/>
          <w:color w:val="000000" w:themeColor="text1"/>
        </w:rPr>
        <w:t xml:space="preserve"> in een topiclijst (zie bijlage)</w:t>
      </w:r>
      <w:r w:rsidR="0038736B" w:rsidRPr="006359DB">
        <w:rPr>
          <w:rFonts w:asciiTheme="majorHAnsi" w:hAnsiTheme="majorHAnsi"/>
          <w:color w:val="000000" w:themeColor="text1"/>
        </w:rPr>
        <w:t xml:space="preserve"> waarbij d</w:t>
      </w:r>
      <w:r w:rsidR="0037305A" w:rsidRPr="006359DB">
        <w:rPr>
          <w:rFonts w:asciiTheme="majorHAnsi" w:hAnsiTheme="majorHAnsi"/>
          <w:color w:val="000000" w:themeColor="text1"/>
        </w:rPr>
        <w:t>e vragen van tevoren</w:t>
      </w:r>
      <w:r w:rsidR="0038736B" w:rsidRPr="006359DB">
        <w:rPr>
          <w:rFonts w:asciiTheme="majorHAnsi" w:hAnsiTheme="majorHAnsi"/>
          <w:color w:val="000000" w:themeColor="text1"/>
        </w:rPr>
        <w:t xml:space="preserve"> niet zijn</w:t>
      </w:r>
      <w:r w:rsidR="0037305A" w:rsidRPr="006359DB">
        <w:rPr>
          <w:rFonts w:asciiTheme="majorHAnsi" w:hAnsiTheme="majorHAnsi"/>
          <w:color w:val="000000" w:themeColor="text1"/>
        </w:rPr>
        <w:t xml:space="preserve"> vastgesteld</w:t>
      </w:r>
      <w:r w:rsidRPr="006359DB">
        <w:rPr>
          <w:rFonts w:asciiTheme="majorHAnsi" w:hAnsiTheme="majorHAnsi"/>
          <w:color w:val="000000" w:themeColor="text1"/>
        </w:rPr>
        <w:t xml:space="preserve">. </w:t>
      </w:r>
      <w:r w:rsidR="00942630" w:rsidRPr="006359DB">
        <w:rPr>
          <w:rFonts w:asciiTheme="majorHAnsi" w:hAnsiTheme="majorHAnsi"/>
          <w:color w:val="000000" w:themeColor="text1"/>
        </w:rPr>
        <w:t>De keuze voor hal</w:t>
      </w:r>
      <w:r w:rsidR="00206394" w:rsidRPr="006359DB">
        <w:rPr>
          <w:rFonts w:asciiTheme="majorHAnsi" w:hAnsiTheme="majorHAnsi"/>
          <w:color w:val="000000" w:themeColor="text1"/>
        </w:rPr>
        <w:t>f-gestructureerde interviews wordt gemaakt</w:t>
      </w:r>
      <w:r w:rsidR="00942630" w:rsidRPr="006359DB">
        <w:rPr>
          <w:rFonts w:asciiTheme="majorHAnsi" w:hAnsiTheme="majorHAnsi"/>
          <w:color w:val="000000" w:themeColor="text1"/>
        </w:rPr>
        <w:t xml:space="preserve"> om informatie te verzamelen binnen de ka</w:t>
      </w:r>
      <w:r w:rsidR="00E66781" w:rsidRPr="006359DB">
        <w:rPr>
          <w:rFonts w:asciiTheme="majorHAnsi" w:hAnsiTheme="majorHAnsi"/>
          <w:color w:val="000000" w:themeColor="text1"/>
        </w:rPr>
        <w:t>ders van de opgestelde topics waarbij</w:t>
      </w:r>
      <w:r w:rsidR="00942630" w:rsidRPr="006359DB">
        <w:rPr>
          <w:rFonts w:asciiTheme="majorHAnsi" w:hAnsiTheme="majorHAnsi"/>
          <w:color w:val="000000" w:themeColor="text1"/>
        </w:rPr>
        <w:t xml:space="preserve"> de respondent ruimte heeft om een eigen inbreng te geven. </w:t>
      </w:r>
      <w:r w:rsidR="00DD7561" w:rsidRPr="006359DB">
        <w:rPr>
          <w:rFonts w:asciiTheme="majorHAnsi" w:hAnsiTheme="majorHAnsi"/>
          <w:color w:val="000000" w:themeColor="text1"/>
        </w:rPr>
        <w:t xml:space="preserve">De topics </w:t>
      </w:r>
      <w:r w:rsidR="00942630" w:rsidRPr="006359DB">
        <w:rPr>
          <w:rFonts w:asciiTheme="majorHAnsi" w:hAnsiTheme="majorHAnsi"/>
          <w:color w:val="000000" w:themeColor="text1"/>
        </w:rPr>
        <w:t>zijn in een logische volgorde vastgesteld. De onderzoeker is vrij, als dit binnen het interview beter uitkomt, de volg</w:t>
      </w:r>
      <w:r w:rsidR="00DD7561" w:rsidRPr="006359DB">
        <w:rPr>
          <w:rFonts w:asciiTheme="majorHAnsi" w:hAnsiTheme="majorHAnsi"/>
          <w:color w:val="000000" w:themeColor="text1"/>
        </w:rPr>
        <w:t>orde van de topics</w:t>
      </w:r>
      <w:r w:rsidR="00942630" w:rsidRPr="006359DB">
        <w:rPr>
          <w:rFonts w:asciiTheme="majorHAnsi" w:hAnsiTheme="majorHAnsi"/>
          <w:color w:val="000000" w:themeColor="text1"/>
        </w:rPr>
        <w:t xml:space="preserve"> te veranderen; hij speelt in op de situatie</w:t>
      </w:r>
      <w:r w:rsidR="00CF1F23" w:rsidRPr="006359DB">
        <w:rPr>
          <w:rFonts w:asciiTheme="majorHAnsi" w:hAnsiTheme="majorHAnsi"/>
          <w:color w:val="000000" w:themeColor="text1"/>
        </w:rPr>
        <w:t xml:space="preserve"> (Verhoeven, N., 2011).</w:t>
      </w:r>
      <w:r w:rsidR="00B55539" w:rsidRPr="006359DB">
        <w:rPr>
          <w:rFonts w:asciiTheme="majorHAnsi" w:hAnsiTheme="majorHAnsi"/>
          <w:color w:val="000000" w:themeColor="text1"/>
        </w:rPr>
        <w:t xml:space="preserve"> De vragen die gesteld worden horen binnen het referentiekader van de respondent</w:t>
      </w:r>
      <w:r w:rsidR="00942630" w:rsidRPr="006359DB">
        <w:rPr>
          <w:rFonts w:asciiTheme="majorHAnsi" w:hAnsiTheme="majorHAnsi"/>
          <w:color w:val="000000" w:themeColor="text1"/>
        </w:rPr>
        <w:t xml:space="preserve"> </w:t>
      </w:r>
      <w:r w:rsidR="00B55539" w:rsidRPr="006359DB">
        <w:rPr>
          <w:rFonts w:asciiTheme="majorHAnsi" w:hAnsiTheme="majorHAnsi"/>
          <w:color w:val="000000" w:themeColor="text1"/>
        </w:rPr>
        <w:t>te vallen (</w:t>
      </w:r>
      <w:r w:rsidR="00AE37B0" w:rsidRPr="006359DB">
        <w:rPr>
          <w:rFonts w:asciiTheme="majorHAnsi" w:hAnsiTheme="majorHAnsi"/>
          <w:color w:val="000000" w:themeColor="text1"/>
        </w:rPr>
        <w:t xml:space="preserve">Hart ‘t, </w:t>
      </w:r>
      <w:r w:rsidR="00203808" w:rsidRPr="006359DB">
        <w:rPr>
          <w:rFonts w:asciiTheme="majorHAnsi" w:hAnsiTheme="majorHAnsi"/>
          <w:color w:val="000000" w:themeColor="text1"/>
        </w:rPr>
        <w:t xml:space="preserve">H., </w:t>
      </w:r>
      <w:r w:rsidR="00CF1F23" w:rsidRPr="006359DB">
        <w:rPr>
          <w:rFonts w:asciiTheme="majorHAnsi" w:hAnsiTheme="majorHAnsi"/>
          <w:color w:val="000000" w:themeColor="text1"/>
        </w:rPr>
        <w:t>2005).</w:t>
      </w:r>
    </w:p>
    <w:p w:rsidR="00942630" w:rsidRPr="006359DB" w:rsidRDefault="00942630" w:rsidP="00E73B6E">
      <w:pPr>
        <w:spacing w:after="0" w:line="240" w:lineRule="auto"/>
        <w:contextualSpacing/>
        <w:rPr>
          <w:rFonts w:asciiTheme="majorHAnsi" w:hAnsiTheme="majorHAnsi"/>
          <w:color w:val="000000" w:themeColor="text1"/>
        </w:rPr>
      </w:pPr>
    </w:p>
    <w:p w:rsidR="00942630" w:rsidRPr="006359DB" w:rsidRDefault="00942630" w:rsidP="00E73B6E">
      <w:pPr>
        <w:spacing w:after="0" w:line="240" w:lineRule="auto"/>
        <w:contextualSpacing/>
        <w:rPr>
          <w:rFonts w:asciiTheme="majorHAnsi" w:hAnsiTheme="majorHAnsi"/>
          <w:color w:val="000000" w:themeColor="text1"/>
        </w:rPr>
      </w:pPr>
      <w:r w:rsidRPr="006359DB">
        <w:rPr>
          <w:rFonts w:asciiTheme="majorHAnsi" w:hAnsiTheme="majorHAnsi"/>
          <w:color w:val="000000" w:themeColor="text1"/>
        </w:rPr>
        <w:t>Bij het on</w:t>
      </w:r>
      <w:r w:rsidR="00206394" w:rsidRPr="006359DB">
        <w:rPr>
          <w:rFonts w:asciiTheme="majorHAnsi" w:hAnsiTheme="majorHAnsi"/>
          <w:color w:val="000000" w:themeColor="text1"/>
        </w:rPr>
        <w:t>derzoeken van de literatuur worden</w:t>
      </w:r>
      <w:r w:rsidRPr="006359DB">
        <w:rPr>
          <w:rFonts w:asciiTheme="majorHAnsi" w:hAnsiTheme="majorHAnsi"/>
          <w:color w:val="000000" w:themeColor="text1"/>
        </w:rPr>
        <w:t xml:space="preserve"> de volgende databases en internetbronnen geraadpleegd:</w:t>
      </w:r>
    </w:p>
    <w:p w:rsidR="00942630" w:rsidRPr="006359DB" w:rsidRDefault="00942630" w:rsidP="00E73B6E">
      <w:pPr>
        <w:pStyle w:val="Lijstalinea"/>
        <w:numPr>
          <w:ilvl w:val="0"/>
          <w:numId w:val="12"/>
        </w:numPr>
        <w:rPr>
          <w:color w:val="000000" w:themeColor="text1"/>
        </w:rPr>
      </w:pPr>
      <w:proofErr w:type="spellStart"/>
      <w:r w:rsidRPr="006359DB">
        <w:rPr>
          <w:color w:val="000000" w:themeColor="text1"/>
        </w:rPr>
        <w:t>Pubmed</w:t>
      </w:r>
      <w:proofErr w:type="spellEnd"/>
      <w:r w:rsidRPr="006359DB">
        <w:rPr>
          <w:color w:val="000000" w:themeColor="text1"/>
        </w:rPr>
        <w:t xml:space="preserve">;  </w:t>
      </w:r>
      <w:r w:rsidR="00B55539" w:rsidRPr="006359DB">
        <w:rPr>
          <w:color w:val="000000" w:themeColor="text1"/>
        </w:rPr>
        <w:t xml:space="preserve"> </w:t>
      </w:r>
    </w:p>
    <w:p w:rsidR="00942630" w:rsidRPr="006359DB" w:rsidRDefault="00942630" w:rsidP="00E73B6E">
      <w:pPr>
        <w:pStyle w:val="Lijstalinea"/>
        <w:numPr>
          <w:ilvl w:val="0"/>
          <w:numId w:val="12"/>
        </w:numPr>
        <w:rPr>
          <w:color w:val="000000" w:themeColor="text1"/>
        </w:rPr>
      </w:pPr>
      <w:r w:rsidRPr="006359DB">
        <w:rPr>
          <w:color w:val="000000" w:themeColor="text1"/>
        </w:rPr>
        <w:t xml:space="preserve">Google </w:t>
      </w:r>
      <w:proofErr w:type="spellStart"/>
      <w:r w:rsidRPr="006359DB">
        <w:rPr>
          <w:color w:val="000000" w:themeColor="text1"/>
        </w:rPr>
        <w:t>scholar</w:t>
      </w:r>
      <w:proofErr w:type="spellEnd"/>
      <w:r w:rsidRPr="006359DB">
        <w:rPr>
          <w:color w:val="000000" w:themeColor="text1"/>
        </w:rPr>
        <w:t>;</w:t>
      </w:r>
    </w:p>
    <w:p w:rsidR="00942630" w:rsidRPr="006359DB" w:rsidRDefault="00942630" w:rsidP="00E73B6E">
      <w:pPr>
        <w:pStyle w:val="Lijstalinea"/>
        <w:numPr>
          <w:ilvl w:val="0"/>
          <w:numId w:val="12"/>
        </w:numPr>
        <w:rPr>
          <w:color w:val="000000" w:themeColor="text1"/>
        </w:rPr>
      </w:pPr>
      <w:r w:rsidRPr="006359DB">
        <w:rPr>
          <w:color w:val="000000" w:themeColor="text1"/>
        </w:rPr>
        <w:t xml:space="preserve">Google </w:t>
      </w:r>
      <w:proofErr w:type="spellStart"/>
      <w:r w:rsidRPr="006359DB">
        <w:rPr>
          <w:color w:val="000000" w:themeColor="text1"/>
        </w:rPr>
        <w:t>books</w:t>
      </w:r>
      <w:proofErr w:type="spellEnd"/>
      <w:r w:rsidRPr="006359DB">
        <w:rPr>
          <w:color w:val="000000" w:themeColor="text1"/>
        </w:rPr>
        <w:t>;</w:t>
      </w:r>
    </w:p>
    <w:p w:rsidR="00942630" w:rsidRPr="006359DB" w:rsidRDefault="000B07E4" w:rsidP="00E73B6E">
      <w:pPr>
        <w:pStyle w:val="Lijstalinea"/>
        <w:numPr>
          <w:ilvl w:val="0"/>
          <w:numId w:val="12"/>
        </w:numPr>
        <w:rPr>
          <w:color w:val="000000" w:themeColor="text1"/>
        </w:rPr>
      </w:pPr>
      <w:hyperlink r:id="rId15" w:history="1">
        <w:r w:rsidR="00942630" w:rsidRPr="006359DB">
          <w:rPr>
            <w:rStyle w:val="Hyperlink"/>
            <w:color w:val="000000" w:themeColor="text1"/>
          </w:rPr>
          <w:t>www.che.nl/entree</w:t>
        </w:r>
      </w:hyperlink>
      <w:r w:rsidR="00942630" w:rsidRPr="006359DB">
        <w:rPr>
          <w:color w:val="000000" w:themeColor="text1"/>
        </w:rPr>
        <w:t>;</w:t>
      </w:r>
    </w:p>
    <w:p w:rsidR="00942630" w:rsidRPr="006359DB" w:rsidRDefault="000B07E4" w:rsidP="00E73B6E">
      <w:pPr>
        <w:pStyle w:val="Lijstalinea"/>
        <w:numPr>
          <w:ilvl w:val="0"/>
          <w:numId w:val="12"/>
        </w:numPr>
        <w:rPr>
          <w:color w:val="000000" w:themeColor="text1"/>
        </w:rPr>
      </w:pPr>
      <w:hyperlink r:id="rId16" w:history="1">
        <w:r w:rsidR="00942630" w:rsidRPr="006359DB">
          <w:rPr>
            <w:rStyle w:val="Hyperlink"/>
            <w:color w:val="000000" w:themeColor="text1"/>
          </w:rPr>
          <w:t>www.invert.be</w:t>
        </w:r>
      </w:hyperlink>
      <w:r w:rsidR="00942630" w:rsidRPr="006359DB">
        <w:rPr>
          <w:color w:val="000000" w:themeColor="text1"/>
        </w:rPr>
        <w:t>;</w:t>
      </w:r>
    </w:p>
    <w:p w:rsidR="00942630" w:rsidRPr="006359DB" w:rsidRDefault="000B07E4" w:rsidP="00E73B6E">
      <w:pPr>
        <w:pStyle w:val="Lijstalinea"/>
        <w:numPr>
          <w:ilvl w:val="0"/>
          <w:numId w:val="12"/>
        </w:numPr>
        <w:rPr>
          <w:color w:val="000000" w:themeColor="text1"/>
        </w:rPr>
      </w:pPr>
      <w:hyperlink r:id="rId17" w:history="1">
        <w:r w:rsidR="00942630" w:rsidRPr="006359DB">
          <w:rPr>
            <w:rStyle w:val="Hyperlink"/>
            <w:color w:val="000000" w:themeColor="text1"/>
          </w:rPr>
          <w:t>www.springer.nl</w:t>
        </w:r>
      </w:hyperlink>
      <w:r w:rsidR="00942630" w:rsidRPr="006359DB">
        <w:rPr>
          <w:color w:val="000000" w:themeColor="text1"/>
        </w:rPr>
        <w:t>;</w:t>
      </w:r>
    </w:p>
    <w:p w:rsidR="00942630" w:rsidRPr="006359DB" w:rsidRDefault="000B07E4" w:rsidP="00E73B6E">
      <w:pPr>
        <w:pStyle w:val="Lijstalinea"/>
        <w:numPr>
          <w:ilvl w:val="0"/>
          <w:numId w:val="12"/>
        </w:numPr>
        <w:rPr>
          <w:color w:val="000000" w:themeColor="text1"/>
        </w:rPr>
      </w:pPr>
      <w:hyperlink r:id="rId18" w:history="1">
        <w:r w:rsidR="00942630" w:rsidRPr="006359DB">
          <w:rPr>
            <w:rStyle w:val="Hyperlink"/>
            <w:color w:val="000000" w:themeColor="text1"/>
          </w:rPr>
          <w:t>www.hbo-voorsprong.nl</w:t>
        </w:r>
      </w:hyperlink>
      <w:r w:rsidR="00942630" w:rsidRPr="006359DB">
        <w:rPr>
          <w:color w:val="000000" w:themeColor="text1"/>
        </w:rPr>
        <w:t xml:space="preserve">. </w:t>
      </w:r>
    </w:p>
    <w:p w:rsidR="00942630" w:rsidRPr="006359DB" w:rsidRDefault="00942630" w:rsidP="00E73B6E">
      <w:pPr>
        <w:spacing w:after="0" w:line="240" w:lineRule="auto"/>
        <w:contextualSpacing/>
        <w:rPr>
          <w:rFonts w:asciiTheme="majorHAnsi" w:hAnsiTheme="majorHAnsi"/>
          <w:color w:val="000000" w:themeColor="text1"/>
        </w:rPr>
      </w:pPr>
      <w:r w:rsidRPr="006359DB">
        <w:rPr>
          <w:rFonts w:asciiTheme="majorHAnsi" w:hAnsiTheme="majorHAnsi"/>
          <w:color w:val="000000" w:themeColor="text1"/>
        </w:rPr>
        <w:t>De termen die gebruikt</w:t>
      </w:r>
      <w:r w:rsidR="00206394" w:rsidRPr="006359DB">
        <w:rPr>
          <w:rFonts w:asciiTheme="majorHAnsi" w:hAnsiTheme="majorHAnsi"/>
          <w:color w:val="000000" w:themeColor="text1"/>
        </w:rPr>
        <w:t xml:space="preserve"> worden,</w:t>
      </w:r>
      <w:r w:rsidRPr="006359DB">
        <w:rPr>
          <w:rFonts w:asciiTheme="majorHAnsi" w:hAnsiTheme="majorHAnsi"/>
          <w:color w:val="000000" w:themeColor="text1"/>
        </w:rPr>
        <w:t xml:space="preserve"> zijn: beroepsgeheim, verpleegkundigen,</w:t>
      </w:r>
      <w:r w:rsidR="00E946AD" w:rsidRPr="006359DB">
        <w:rPr>
          <w:rFonts w:asciiTheme="majorHAnsi" w:hAnsiTheme="majorHAnsi"/>
          <w:color w:val="000000" w:themeColor="text1"/>
        </w:rPr>
        <w:t xml:space="preserve"> verzorgenden, </w:t>
      </w:r>
      <w:r w:rsidRPr="006359DB">
        <w:rPr>
          <w:rFonts w:asciiTheme="majorHAnsi" w:hAnsiTheme="majorHAnsi"/>
          <w:color w:val="000000" w:themeColor="text1"/>
        </w:rPr>
        <w:t>(ethische) dilemma’s, overwegingen, privacy, eed, cliëntgegevens, thuiszorg, Buurtzorg, MGZ en vertrouwelijke informatie.</w:t>
      </w:r>
    </w:p>
    <w:p w:rsidR="00206394" w:rsidRPr="006359DB" w:rsidRDefault="00206394" w:rsidP="00E73B6E">
      <w:pPr>
        <w:spacing w:after="0" w:line="240" w:lineRule="auto"/>
        <w:contextualSpacing/>
        <w:rPr>
          <w:rFonts w:asciiTheme="majorHAnsi" w:eastAsiaTheme="majorEastAsia" w:hAnsiTheme="majorHAnsi" w:cs="Times New Roman"/>
          <w:bCs/>
          <w:color w:val="943634" w:themeColor="accent2" w:themeShade="BF"/>
          <w:sz w:val="28"/>
        </w:rPr>
      </w:pPr>
    </w:p>
    <w:p w:rsidR="00F53F3A" w:rsidRPr="006359DB" w:rsidRDefault="00842570" w:rsidP="00577AE7">
      <w:pPr>
        <w:pStyle w:val="Kop2"/>
      </w:pPr>
      <w:bookmarkStart w:id="16" w:name="_Toc390102958"/>
      <w:r w:rsidRPr="006359DB">
        <w:t>2.4 Onderzoekspopulatie</w:t>
      </w:r>
      <w:bookmarkEnd w:id="16"/>
    </w:p>
    <w:p w:rsidR="00D173F2" w:rsidRPr="006359DB" w:rsidRDefault="00152A37" w:rsidP="00E73B6E">
      <w:pPr>
        <w:spacing w:after="0" w:line="240" w:lineRule="auto"/>
        <w:rPr>
          <w:rFonts w:asciiTheme="majorHAnsi" w:hAnsiTheme="majorHAnsi"/>
          <w:color w:val="000000" w:themeColor="text1"/>
        </w:rPr>
      </w:pPr>
      <w:r w:rsidRPr="006359DB">
        <w:rPr>
          <w:rFonts w:asciiTheme="majorHAnsi" w:hAnsiTheme="majorHAnsi"/>
        </w:rPr>
        <w:t xml:space="preserve">Verhoeven (2011) </w:t>
      </w:r>
      <w:r w:rsidR="00F53F3A" w:rsidRPr="006359DB">
        <w:rPr>
          <w:rFonts w:asciiTheme="majorHAnsi" w:hAnsiTheme="majorHAnsi"/>
        </w:rPr>
        <w:t>beschrijft een populatie als een groep eenheden waarover je uiteindelijk een uitspraak wil doen.</w:t>
      </w:r>
      <w:r w:rsidR="00FE5984" w:rsidRPr="006359DB">
        <w:rPr>
          <w:rFonts w:asciiTheme="majorHAnsi" w:hAnsiTheme="majorHAnsi"/>
        </w:rPr>
        <w:t xml:space="preserve"> </w:t>
      </w:r>
      <w:r w:rsidR="00D173F2" w:rsidRPr="006359DB">
        <w:rPr>
          <w:rFonts w:asciiTheme="majorHAnsi" w:hAnsiTheme="majorHAnsi"/>
        </w:rPr>
        <w:t xml:space="preserve">De groep eenheden waar in dit onderzoek uitspraken over gedaan worden zijn de medewerkers </w:t>
      </w:r>
      <w:r w:rsidR="00FE5984" w:rsidRPr="006359DB">
        <w:rPr>
          <w:rFonts w:asciiTheme="majorHAnsi" w:hAnsiTheme="majorHAnsi"/>
        </w:rPr>
        <w:t xml:space="preserve">die </w:t>
      </w:r>
      <w:r w:rsidR="00D173F2" w:rsidRPr="006359DB">
        <w:rPr>
          <w:rFonts w:asciiTheme="majorHAnsi" w:hAnsiTheme="majorHAnsi"/>
        </w:rPr>
        <w:t xml:space="preserve">via een aselecte steekproef </w:t>
      </w:r>
      <w:r w:rsidR="00206394" w:rsidRPr="006359DB">
        <w:rPr>
          <w:rFonts w:asciiTheme="majorHAnsi" w:hAnsiTheme="majorHAnsi"/>
        </w:rPr>
        <w:t>worden getrokken</w:t>
      </w:r>
      <w:r w:rsidR="00D173F2" w:rsidRPr="006359DB">
        <w:rPr>
          <w:rFonts w:asciiTheme="majorHAnsi" w:hAnsiTheme="majorHAnsi"/>
        </w:rPr>
        <w:t xml:space="preserve"> en </w:t>
      </w:r>
      <w:r w:rsidR="00FE5984" w:rsidRPr="006359DB">
        <w:rPr>
          <w:rFonts w:asciiTheme="majorHAnsi" w:hAnsiTheme="majorHAnsi"/>
        </w:rPr>
        <w:t>binnen de inclusiecriteria vallen</w:t>
      </w:r>
      <w:r w:rsidR="00F53F3A" w:rsidRPr="006359DB">
        <w:rPr>
          <w:rFonts w:asciiTheme="majorHAnsi" w:hAnsiTheme="majorHAnsi"/>
        </w:rPr>
        <w:t>.</w:t>
      </w:r>
      <w:r w:rsidR="00D173F2" w:rsidRPr="006359DB">
        <w:rPr>
          <w:rFonts w:asciiTheme="majorHAnsi" w:hAnsiTheme="majorHAnsi"/>
          <w:color w:val="000000" w:themeColor="text1"/>
        </w:rPr>
        <w:t xml:space="preserve"> Een aselecte steekproef is een wijze van respondenten werven waarin elke respondent evenveel kans heeft om deel te nemen aan de steekproef (Baarda, D.B., 2009). </w:t>
      </w:r>
      <w:r w:rsidR="00AD2C29" w:rsidRPr="006359DB">
        <w:rPr>
          <w:rFonts w:asciiTheme="majorHAnsi" w:hAnsiTheme="majorHAnsi"/>
          <w:color w:val="000000" w:themeColor="text1"/>
        </w:rPr>
        <w:t xml:space="preserve"> </w:t>
      </w:r>
    </w:p>
    <w:p w:rsidR="00006D39" w:rsidRPr="006359DB" w:rsidRDefault="00D173F2" w:rsidP="00E73B6E">
      <w:pPr>
        <w:spacing w:after="0" w:line="240" w:lineRule="auto"/>
        <w:rPr>
          <w:rFonts w:asciiTheme="majorHAnsi" w:hAnsiTheme="majorHAnsi"/>
          <w:color w:val="000000" w:themeColor="text1"/>
        </w:rPr>
      </w:pPr>
      <w:r w:rsidRPr="006359DB">
        <w:rPr>
          <w:rFonts w:asciiTheme="majorHAnsi" w:hAnsiTheme="majorHAnsi"/>
        </w:rPr>
        <w:t xml:space="preserve">In dit onderzoek worden </w:t>
      </w:r>
      <w:r w:rsidR="00006D39" w:rsidRPr="006359DB">
        <w:rPr>
          <w:rFonts w:asciiTheme="majorHAnsi" w:hAnsiTheme="majorHAnsi"/>
        </w:rPr>
        <w:t>medewerkers aselectief aangeboden door de deelnemende teams.</w:t>
      </w:r>
      <w:r w:rsidR="00006D39" w:rsidRPr="006359DB">
        <w:rPr>
          <w:rFonts w:asciiTheme="majorHAnsi" w:hAnsiTheme="majorHAnsi"/>
          <w:color w:val="000000" w:themeColor="text1"/>
        </w:rPr>
        <w:t xml:space="preserve"> </w:t>
      </w:r>
    </w:p>
    <w:p w:rsidR="00006D39" w:rsidRPr="006359DB" w:rsidRDefault="00006D39" w:rsidP="00E73B6E">
      <w:pPr>
        <w:spacing w:after="0" w:line="240" w:lineRule="auto"/>
        <w:rPr>
          <w:rFonts w:asciiTheme="majorHAnsi" w:hAnsiTheme="majorHAnsi"/>
          <w:color w:val="000000" w:themeColor="text1"/>
        </w:rPr>
      </w:pPr>
    </w:p>
    <w:p w:rsidR="00F06FCB" w:rsidRPr="006359DB" w:rsidRDefault="00F06FCB" w:rsidP="00E73B6E">
      <w:pPr>
        <w:spacing w:after="0" w:line="240" w:lineRule="auto"/>
        <w:rPr>
          <w:rFonts w:asciiTheme="majorHAnsi" w:hAnsiTheme="majorHAnsi"/>
          <w:color w:val="000000" w:themeColor="text1"/>
        </w:rPr>
      </w:pPr>
      <w:r w:rsidRPr="006359DB">
        <w:rPr>
          <w:rFonts w:asciiTheme="majorHAnsi" w:hAnsiTheme="majorHAnsi"/>
          <w:color w:val="000000" w:themeColor="text1"/>
        </w:rPr>
        <w:lastRenderedPageBreak/>
        <w:t xml:space="preserve">In de teams zijn in totaal 36 medewerkers </w:t>
      </w:r>
      <w:r w:rsidR="00847C76" w:rsidRPr="006359DB">
        <w:rPr>
          <w:rFonts w:asciiTheme="majorHAnsi" w:hAnsiTheme="majorHAnsi"/>
          <w:color w:val="000000" w:themeColor="text1"/>
        </w:rPr>
        <w:t xml:space="preserve">werkzaam. De medewerkers worden mondeling, per email en per telefoon </w:t>
      </w:r>
      <w:r w:rsidR="007259AC" w:rsidRPr="006359DB">
        <w:rPr>
          <w:rFonts w:asciiTheme="majorHAnsi" w:hAnsiTheme="majorHAnsi"/>
          <w:color w:val="000000" w:themeColor="text1"/>
        </w:rPr>
        <w:t>benaderd</w:t>
      </w:r>
      <w:r w:rsidR="00847C76" w:rsidRPr="006359DB">
        <w:rPr>
          <w:rFonts w:asciiTheme="majorHAnsi" w:hAnsiTheme="majorHAnsi"/>
          <w:color w:val="000000" w:themeColor="text1"/>
        </w:rPr>
        <w:t xml:space="preserve"> om mee te werken aan dit ond</w:t>
      </w:r>
      <w:r w:rsidR="00C33008" w:rsidRPr="006359DB">
        <w:rPr>
          <w:rFonts w:asciiTheme="majorHAnsi" w:hAnsiTheme="majorHAnsi"/>
          <w:color w:val="000000" w:themeColor="text1"/>
        </w:rPr>
        <w:t>erzoek. Om een zo goed mogelijk</w:t>
      </w:r>
      <w:r w:rsidR="00847C76" w:rsidRPr="006359DB">
        <w:rPr>
          <w:rFonts w:asciiTheme="majorHAnsi" w:hAnsiTheme="majorHAnsi"/>
          <w:color w:val="000000" w:themeColor="text1"/>
        </w:rPr>
        <w:t xml:space="preserve"> resultaat te krijgen, word</w:t>
      </w:r>
      <w:r w:rsidR="00C33008" w:rsidRPr="006359DB">
        <w:rPr>
          <w:rFonts w:asciiTheme="majorHAnsi" w:hAnsiTheme="majorHAnsi"/>
          <w:color w:val="000000" w:themeColor="text1"/>
        </w:rPr>
        <w:t xml:space="preserve">t er gebruik gemaakt van </w:t>
      </w:r>
      <w:r w:rsidR="00847C76" w:rsidRPr="006359DB">
        <w:rPr>
          <w:rFonts w:asciiTheme="majorHAnsi" w:hAnsiTheme="majorHAnsi"/>
          <w:color w:val="000000" w:themeColor="text1"/>
        </w:rPr>
        <w:t xml:space="preserve">inclusie- en exclusiecriteria: </w:t>
      </w:r>
    </w:p>
    <w:p w:rsidR="00F06FCB" w:rsidRPr="006359DB" w:rsidRDefault="00F06FCB" w:rsidP="00E73B6E">
      <w:pPr>
        <w:spacing w:after="0" w:line="240" w:lineRule="auto"/>
        <w:rPr>
          <w:rFonts w:asciiTheme="majorHAnsi" w:hAnsiTheme="majorHAnsi"/>
          <w:color w:val="000000" w:themeColor="text1"/>
          <w:u w:val="single"/>
        </w:rPr>
      </w:pPr>
    </w:p>
    <w:p w:rsidR="00FE5984" w:rsidRPr="006359DB" w:rsidRDefault="00FE5984" w:rsidP="00E73B6E">
      <w:pPr>
        <w:spacing w:after="0" w:line="240" w:lineRule="auto"/>
        <w:rPr>
          <w:rFonts w:asciiTheme="majorHAnsi" w:hAnsiTheme="majorHAnsi"/>
          <w:color w:val="000000" w:themeColor="text1"/>
          <w:u w:val="single"/>
        </w:rPr>
      </w:pPr>
      <w:r w:rsidRPr="006359DB">
        <w:rPr>
          <w:rFonts w:asciiTheme="majorHAnsi" w:hAnsiTheme="majorHAnsi"/>
          <w:color w:val="000000" w:themeColor="text1"/>
          <w:u w:val="single"/>
        </w:rPr>
        <w:t xml:space="preserve">Inclusiecriteria: </w:t>
      </w:r>
    </w:p>
    <w:p w:rsidR="00341DE8" w:rsidRPr="006359DB" w:rsidRDefault="00341DE8" w:rsidP="00E73B6E">
      <w:pPr>
        <w:pStyle w:val="Lijstalinea"/>
        <w:numPr>
          <w:ilvl w:val="0"/>
          <w:numId w:val="15"/>
        </w:numPr>
        <w:rPr>
          <w:color w:val="000000" w:themeColor="text1"/>
        </w:rPr>
      </w:pPr>
      <w:r w:rsidRPr="006359DB">
        <w:rPr>
          <w:color w:val="000000" w:themeColor="text1"/>
        </w:rPr>
        <w:t>Werkzaam binnen Buurtzorg Nederland</w:t>
      </w:r>
      <w:r w:rsidR="004A4602" w:rsidRPr="006359DB">
        <w:rPr>
          <w:color w:val="000000" w:themeColor="text1"/>
        </w:rPr>
        <w:t>;</w:t>
      </w:r>
    </w:p>
    <w:p w:rsidR="00044DD3" w:rsidRPr="006359DB" w:rsidRDefault="00341DE8" w:rsidP="00E73B6E">
      <w:pPr>
        <w:pStyle w:val="Lijstalinea"/>
        <w:numPr>
          <w:ilvl w:val="0"/>
          <w:numId w:val="15"/>
        </w:numPr>
        <w:rPr>
          <w:color w:val="000000" w:themeColor="text1"/>
        </w:rPr>
      </w:pPr>
      <w:r w:rsidRPr="006359DB">
        <w:rPr>
          <w:color w:val="000000" w:themeColor="text1"/>
        </w:rPr>
        <w:t>Gediplomeerde medewerkers v</w:t>
      </w:r>
      <w:r w:rsidR="00044DD3" w:rsidRPr="006359DB">
        <w:rPr>
          <w:color w:val="000000" w:themeColor="text1"/>
        </w:rPr>
        <w:t>an de onderstaande functie</w:t>
      </w:r>
      <w:r w:rsidRPr="006359DB">
        <w:rPr>
          <w:color w:val="000000" w:themeColor="text1"/>
        </w:rPr>
        <w:t xml:space="preserve"> niveaus</w:t>
      </w:r>
      <w:r w:rsidR="004A4602" w:rsidRPr="006359DB">
        <w:rPr>
          <w:color w:val="000000" w:themeColor="text1"/>
        </w:rPr>
        <w:t>;</w:t>
      </w:r>
    </w:p>
    <w:p w:rsidR="00044DD3" w:rsidRPr="006359DB" w:rsidRDefault="00044DD3" w:rsidP="00E73B6E">
      <w:pPr>
        <w:pStyle w:val="Lijstalinea"/>
        <w:numPr>
          <w:ilvl w:val="1"/>
          <w:numId w:val="20"/>
        </w:numPr>
        <w:rPr>
          <w:color w:val="000000" w:themeColor="text1"/>
        </w:rPr>
      </w:pPr>
      <w:r w:rsidRPr="006359DB">
        <w:rPr>
          <w:color w:val="000000" w:themeColor="text1"/>
        </w:rPr>
        <w:t>V</w:t>
      </w:r>
      <w:r w:rsidR="00F53F3A" w:rsidRPr="006359DB">
        <w:rPr>
          <w:color w:val="000000" w:themeColor="text1"/>
        </w:rPr>
        <w:t>erzorgenden n</w:t>
      </w:r>
      <w:r w:rsidR="0038736B" w:rsidRPr="006359DB">
        <w:rPr>
          <w:color w:val="000000" w:themeColor="text1"/>
        </w:rPr>
        <w:t>iveau drie</w:t>
      </w:r>
      <w:r w:rsidR="004A4602" w:rsidRPr="006359DB">
        <w:rPr>
          <w:color w:val="000000" w:themeColor="text1"/>
        </w:rPr>
        <w:t>;</w:t>
      </w:r>
      <w:r w:rsidR="00FE5984" w:rsidRPr="006359DB">
        <w:rPr>
          <w:color w:val="000000" w:themeColor="text1"/>
        </w:rPr>
        <w:t xml:space="preserve"> </w:t>
      </w:r>
    </w:p>
    <w:p w:rsidR="00044DD3" w:rsidRPr="006359DB" w:rsidRDefault="00292D5C" w:rsidP="00E73B6E">
      <w:pPr>
        <w:pStyle w:val="Lijstalinea"/>
        <w:numPr>
          <w:ilvl w:val="1"/>
          <w:numId w:val="20"/>
        </w:numPr>
        <w:rPr>
          <w:color w:val="000000" w:themeColor="text1"/>
        </w:rPr>
      </w:pPr>
      <w:r w:rsidRPr="006359DB">
        <w:rPr>
          <w:color w:val="000000" w:themeColor="text1"/>
        </w:rPr>
        <w:t>V</w:t>
      </w:r>
      <w:r w:rsidR="00F53F3A" w:rsidRPr="006359DB">
        <w:rPr>
          <w:color w:val="000000" w:themeColor="text1"/>
        </w:rPr>
        <w:t xml:space="preserve">erpleegkundigen niveau </w:t>
      </w:r>
      <w:r w:rsidR="0038736B" w:rsidRPr="006359DB">
        <w:rPr>
          <w:color w:val="000000" w:themeColor="text1"/>
        </w:rPr>
        <w:t>vier</w:t>
      </w:r>
      <w:r w:rsidR="004A4602" w:rsidRPr="006359DB">
        <w:rPr>
          <w:color w:val="000000" w:themeColor="text1"/>
        </w:rPr>
        <w:t>;</w:t>
      </w:r>
      <w:r w:rsidR="00FE5984" w:rsidRPr="006359DB">
        <w:rPr>
          <w:color w:val="000000" w:themeColor="text1"/>
        </w:rPr>
        <w:t xml:space="preserve"> </w:t>
      </w:r>
    </w:p>
    <w:p w:rsidR="00FE5984" w:rsidRPr="006359DB" w:rsidRDefault="00292D5C" w:rsidP="00E73B6E">
      <w:pPr>
        <w:pStyle w:val="Lijstalinea"/>
        <w:numPr>
          <w:ilvl w:val="1"/>
          <w:numId w:val="20"/>
        </w:numPr>
        <w:rPr>
          <w:color w:val="000000" w:themeColor="text1"/>
        </w:rPr>
      </w:pPr>
      <w:r w:rsidRPr="006359DB">
        <w:rPr>
          <w:color w:val="000000" w:themeColor="text1"/>
        </w:rPr>
        <w:t>V</w:t>
      </w:r>
      <w:r w:rsidR="00FE5984" w:rsidRPr="006359DB">
        <w:rPr>
          <w:color w:val="000000" w:themeColor="text1"/>
        </w:rPr>
        <w:t xml:space="preserve">erpleegkundigen niveau </w:t>
      </w:r>
      <w:r w:rsidR="0038736B" w:rsidRPr="006359DB">
        <w:rPr>
          <w:color w:val="000000" w:themeColor="text1"/>
        </w:rPr>
        <w:t>vijf</w:t>
      </w:r>
      <w:r w:rsidR="004A4602" w:rsidRPr="006359DB">
        <w:rPr>
          <w:color w:val="000000" w:themeColor="text1"/>
        </w:rPr>
        <w:t>.</w:t>
      </w:r>
      <w:r w:rsidR="00842570" w:rsidRPr="006359DB">
        <w:rPr>
          <w:color w:val="000000" w:themeColor="text1"/>
        </w:rPr>
        <w:t xml:space="preserve"> </w:t>
      </w:r>
    </w:p>
    <w:p w:rsidR="00044DD3" w:rsidRPr="006359DB" w:rsidRDefault="00044DD3" w:rsidP="00E73B6E">
      <w:pPr>
        <w:pStyle w:val="Lijstalinea"/>
        <w:numPr>
          <w:ilvl w:val="0"/>
          <w:numId w:val="15"/>
        </w:numPr>
        <w:rPr>
          <w:color w:val="000000" w:themeColor="text1"/>
        </w:rPr>
      </w:pPr>
      <w:r w:rsidRPr="006359DB">
        <w:rPr>
          <w:color w:val="000000" w:themeColor="text1"/>
        </w:rPr>
        <w:t>W</w:t>
      </w:r>
      <w:r w:rsidR="00842570" w:rsidRPr="006359DB">
        <w:rPr>
          <w:color w:val="000000" w:themeColor="text1"/>
        </w:rPr>
        <w:t xml:space="preserve">erkzaam binnen </w:t>
      </w:r>
      <w:r w:rsidRPr="006359DB">
        <w:rPr>
          <w:color w:val="000000" w:themeColor="text1"/>
        </w:rPr>
        <w:t xml:space="preserve">een van de onderstaande </w:t>
      </w:r>
      <w:r w:rsidR="00341DE8" w:rsidRPr="006359DB">
        <w:rPr>
          <w:color w:val="000000" w:themeColor="text1"/>
        </w:rPr>
        <w:t>buurtzorg</w:t>
      </w:r>
      <w:r w:rsidRPr="006359DB">
        <w:rPr>
          <w:color w:val="000000" w:themeColor="text1"/>
        </w:rPr>
        <w:t>teams</w:t>
      </w:r>
      <w:r w:rsidR="004A4602" w:rsidRPr="006359DB">
        <w:rPr>
          <w:color w:val="000000" w:themeColor="text1"/>
        </w:rPr>
        <w:t>.</w:t>
      </w:r>
      <w:r w:rsidRPr="006359DB">
        <w:rPr>
          <w:color w:val="000000" w:themeColor="text1"/>
        </w:rPr>
        <w:t xml:space="preserve"> </w:t>
      </w:r>
    </w:p>
    <w:p w:rsidR="00044DD3" w:rsidRPr="006359DB" w:rsidRDefault="00FE5984" w:rsidP="00E73B6E">
      <w:pPr>
        <w:pStyle w:val="Lijstalinea"/>
        <w:numPr>
          <w:ilvl w:val="1"/>
          <w:numId w:val="20"/>
        </w:numPr>
        <w:rPr>
          <w:color w:val="000000" w:themeColor="text1"/>
        </w:rPr>
      </w:pPr>
      <w:r w:rsidRPr="006359DB">
        <w:rPr>
          <w:color w:val="000000" w:themeColor="text1"/>
        </w:rPr>
        <w:t>Vianen- Lexmond</w:t>
      </w:r>
      <w:r w:rsidR="004A4602" w:rsidRPr="006359DB">
        <w:rPr>
          <w:color w:val="000000" w:themeColor="text1"/>
        </w:rPr>
        <w:t>;</w:t>
      </w:r>
    </w:p>
    <w:p w:rsidR="00044DD3" w:rsidRPr="006359DB" w:rsidRDefault="004A4602" w:rsidP="00E73B6E">
      <w:pPr>
        <w:pStyle w:val="Lijstalinea"/>
        <w:numPr>
          <w:ilvl w:val="1"/>
          <w:numId w:val="20"/>
        </w:numPr>
        <w:rPr>
          <w:color w:val="000000" w:themeColor="text1"/>
        </w:rPr>
      </w:pPr>
      <w:r w:rsidRPr="006359DB">
        <w:rPr>
          <w:color w:val="000000" w:themeColor="text1"/>
        </w:rPr>
        <w:t>Leerdam;</w:t>
      </w:r>
    </w:p>
    <w:p w:rsidR="00044DD3" w:rsidRPr="006359DB" w:rsidRDefault="00044DD3" w:rsidP="00E73B6E">
      <w:pPr>
        <w:pStyle w:val="Lijstalinea"/>
        <w:numPr>
          <w:ilvl w:val="1"/>
          <w:numId w:val="20"/>
        </w:numPr>
        <w:rPr>
          <w:color w:val="000000" w:themeColor="text1"/>
        </w:rPr>
      </w:pPr>
      <w:r w:rsidRPr="006359DB">
        <w:rPr>
          <w:color w:val="000000" w:themeColor="text1"/>
        </w:rPr>
        <w:t>Almere-Buiten</w:t>
      </w:r>
      <w:r w:rsidR="004A4602" w:rsidRPr="006359DB">
        <w:rPr>
          <w:color w:val="000000" w:themeColor="text1"/>
        </w:rPr>
        <w:t>;</w:t>
      </w:r>
      <w:r w:rsidRPr="006359DB">
        <w:rPr>
          <w:color w:val="000000" w:themeColor="text1"/>
        </w:rPr>
        <w:t xml:space="preserve"> </w:t>
      </w:r>
    </w:p>
    <w:p w:rsidR="00FE5984" w:rsidRPr="006359DB" w:rsidRDefault="00044DD3" w:rsidP="00E73B6E">
      <w:pPr>
        <w:pStyle w:val="Lijstalinea"/>
        <w:numPr>
          <w:ilvl w:val="1"/>
          <w:numId w:val="20"/>
        </w:numPr>
        <w:rPr>
          <w:color w:val="000000" w:themeColor="text1"/>
        </w:rPr>
      </w:pPr>
      <w:r w:rsidRPr="006359DB">
        <w:rPr>
          <w:color w:val="000000" w:themeColor="text1"/>
        </w:rPr>
        <w:t>Zederik</w:t>
      </w:r>
      <w:r w:rsidR="004A4602" w:rsidRPr="006359DB">
        <w:rPr>
          <w:color w:val="000000" w:themeColor="text1"/>
        </w:rPr>
        <w:t>.</w:t>
      </w:r>
    </w:p>
    <w:p w:rsidR="00341DE8" w:rsidRPr="006359DB" w:rsidRDefault="00341DE8" w:rsidP="00E73B6E">
      <w:pPr>
        <w:spacing w:after="0" w:line="240" w:lineRule="auto"/>
        <w:rPr>
          <w:rFonts w:asciiTheme="majorHAnsi" w:hAnsiTheme="majorHAnsi"/>
          <w:color w:val="000000" w:themeColor="text1"/>
        </w:rPr>
      </w:pPr>
    </w:p>
    <w:p w:rsidR="00341DE8" w:rsidRPr="006359DB" w:rsidRDefault="00341DE8" w:rsidP="00E73B6E">
      <w:pPr>
        <w:spacing w:after="0" w:line="240" w:lineRule="auto"/>
        <w:rPr>
          <w:rFonts w:asciiTheme="majorHAnsi" w:hAnsiTheme="majorHAnsi"/>
          <w:color w:val="000000" w:themeColor="text1"/>
          <w:u w:val="single"/>
        </w:rPr>
      </w:pPr>
      <w:r w:rsidRPr="006359DB">
        <w:rPr>
          <w:rFonts w:asciiTheme="majorHAnsi" w:hAnsiTheme="majorHAnsi"/>
          <w:color w:val="000000" w:themeColor="text1"/>
          <w:u w:val="single"/>
        </w:rPr>
        <w:t>Exclusiecriteria:</w:t>
      </w:r>
    </w:p>
    <w:p w:rsidR="00341DE8" w:rsidRPr="006359DB" w:rsidRDefault="00341DE8" w:rsidP="00E73B6E">
      <w:pPr>
        <w:pStyle w:val="Lijstalinea"/>
        <w:numPr>
          <w:ilvl w:val="0"/>
          <w:numId w:val="15"/>
        </w:numPr>
        <w:rPr>
          <w:color w:val="000000" w:themeColor="text1"/>
        </w:rPr>
      </w:pPr>
      <w:r w:rsidRPr="006359DB">
        <w:rPr>
          <w:color w:val="000000" w:themeColor="text1"/>
        </w:rPr>
        <w:t>Stagiaires</w:t>
      </w:r>
      <w:r w:rsidR="004A4602" w:rsidRPr="006359DB">
        <w:rPr>
          <w:color w:val="000000" w:themeColor="text1"/>
        </w:rPr>
        <w:t>;</w:t>
      </w:r>
      <w:r w:rsidRPr="006359DB">
        <w:rPr>
          <w:color w:val="000000" w:themeColor="text1"/>
        </w:rPr>
        <w:t xml:space="preserve"> </w:t>
      </w:r>
    </w:p>
    <w:p w:rsidR="00341DE8" w:rsidRPr="006359DB" w:rsidRDefault="00341DE8" w:rsidP="00E73B6E">
      <w:pPr>
        <w:pStyle w:val="Lijstalinea"/>
        <w:numPr>
          <w:ilvl w:val="0"/>
          <w:numId w:val="15"/>
        </w:numPr>
        <w:rPr>
          <w:color w:val="000000" w:themeColor="text1"/>
        </w:rPr>
      </w:pPr>
      <w:r w:rsidRPr="006359DB">
        <w:rPr>
          <w:color w:val="000000" w:themeColor="text1"/>
        </w:rPr>
        <w:t>Gediplomeerde medewerkers van de onderstaande functie niveaus</w:t>
      </w:r>
      <w:r w:rsidR="004A4602" w:rsidRPr="006359DB">
        <w:rPr>
          <w:color w:val="000000" w:themeColor="text1"/>
        </w:rPr>
        <w:t>;</w:t>
      </w:r>
    </w:p>
    <w:p w:rsidR="00341DE8" w:rsidRPr="006359DB" w:rsidRDefault="0038736B" w:rsidP="00E73B6E">
      <w:pPr>
        <w:pStyle w:val="Lijstalinea"/>
        <w:numPr>
          <w:ilvl w:val="1"/>
          <w:numId w:val="15"/>
        </w:numPr>
        <w:rPr>
          <w:color w:val="000000" w:themeColor="text1"/>
        </w:rPr>
      </w:pPr>
      <w:r w:rsidRPr="006359DB">
        <w:rPr>
          <w:color w:val="000000" w:themeColor="text1"/>
        </w:rPr>
        <w:t>Niveau één</w:t>
      </w:r>
      <w:r w:rsidR="004A4602" w:rsidRPr="006359DB">
        <w:rPr>
          <w:color w:val="000000" w:themeColor="text1"/>
        </w:rPr>
        <w:t>;</w:t>
      </w:r>
    </w:p>
    <w:p w:rsidR="00341DE8" w:rsidRPr="006359DB" w:rsidRDefault="00341DE8" w:rsidP="00E73B6E">
      <w:pPr>
        <w:pStyle w:val="Lijstalinea"/>
        <w:numPr>
          <w:ilvl w:val="1"/>
          <w:numId w:val="15"/>
        </w:numPr>
        <w:rPr>
          <w:color w:val="000000" w:themeColor="text1"/>
        </w:rPr>
      </w:pPr>
      <w:r w:rsidRPr="006359DB">
        <w:rPr>
          <w:color w:val="000000" w:themeColor="text1"/>
        </w:rPr>
        <w:t xml:space="preserve">Niveau </w:t>
      </w:r>
      <w:r w:rsidR="0038736B" w:rsidRPr="006359DB">
        <w:rPr>
          <w:color w:val="000000" w:themeColor="text1"/>
        </w:rPr>
        <w:t>twee</w:t>
      </w:r>
      <w:r w:rsidR="004A4602" w:rsidRPr="006359DB">
        <w:rPr>
          <w:color w:val="000000" w:themeColor="text1"/>
        </w:rPr>
        <w:t>.</w:t>
      </w:r>
    </w:p>
    <w:p w:rsidR="00F06FCB" w:rsidRPr="006359DB" w:rsidRDefault="00341DE8" w:rsidP="00E73B6E">
      <w:pPr>
        <w:pStyle w:val="Lijstalinea"/>
        <w:numPr>
          <w:ilvl w:val="0"/>
          <w:numId w:val="15"/>
        </w:numPr>
        <w:rPr>
          <w:color w:val="000000" w:themeColor="text1"/>
        </w:rPr>
      </w:pPr>
      <w:r w:rsidRPr="006359DB">
        <w:rPr>
          <w:color w:val="000000" w:themeColor="text1"/>
        </w:rPr>
        <w:t>Niet gediplomeerde medewerkers</w:t>
      </w:r>
      <w:r w:rsidR="004A4602" w:rsidRPr="006359DB">
        <w:rPr>
          <w:color w:val="000000" w:themeColor="text1"/>
        </w:rPr>
        <w:t>;</w:t>
      </w:r>
    </w:p>
    <w:p w:rsidR="00F06FCB" w:rsidRPr="006359DB" w:rsidRDefault="00F06FCB" w:rsidP="00E73B6E">
      <w:pPr>
        <w:pStyle w:val="Lijstalinea"/>
        <w:numPr>
          <w:ilvl w:val="0"/>
          <w:numId w:val="15"/>
        </w:numPr>
        <w:rPr>
          <w:color w:val="000000" w:themeColor="text1"/>
        </w:rPr>
      </w:pPr>
      <w:r w:rsidRPr="006359DB">
        <w:rPr>
          <w:color w:val="000000" w:themeColor="text1"/>
        </w:rPr>
        <w:t>Uitzendkrachten</w:t>
      </w:r>
      <w:r w:rsidR="004A4602" w:rsidRPr="006359DB">
        <w:rPr>
          <w:color w:val="000000" w:themeColor="text1"/>
        </w:rPr>
        <w:t>;</w:t>
      </w:r>
    </w:p>
    <w:p w:rsidR="00F06FCB" w:rsidRPr="006359DB" w:rsidRDefault="00292D5C" w:rsidP="00E73B6E">
      <w:pPr>
        <w:pStyle w:val="Lijstalinea"/>
        <w:numPr>
          <w:ilvl w:val="0"/>
          <w:numId w:val="15"/>
        </w:numPr>
        <w:rPr>
          <w:color w:val="000000" w:themeColor="text1"/>
        </w:rPr>
      </w:pPr>
      <w:r w:rsidRPr="006359DB">
        <w:rPr>
          <w:color w:val="000000" w:themeColor="text1"/>
        </w:rPr>
        <w:t>Medewerkers met een nul-</w:t>
      </w:r>
      <w:r w:rsidR="00F06FCB" w:rsidRPr="006359DB">
        <w:rPr>
          <w:color w:val="000000" w:themeColor="text1"/>
        </w:rPr>
        <w:t>u</w:t>
      </w:r>
      <w:r w:rsidRPr="006359DB">
        <w:rPr>
          <w:color w:val="000000" w:themeColor="text1"/>
        </w:rPr>
        <w:t>ur</w:t>
      </w:r>
      <w:r w:rsidR="00F06FCB" w:rsidRPr="006359DB">
        <w:rPr>
          <w:color w:val="000000" w:themeColor="text1"/>
        </w:rPr>
        <w:t xml:space="preserve"> contract</w:t>
      </w:r>
      <w:r w:rsidR="007259AC" w:rsidRPr="006359DB">
        <w:rPr>
          <w:color w:val="000000" w:themeColor="text1"/>
        </w:rPr>
        <w:t>.</w:t>
      </w:r>
    </w:p>
    <w:p w:rsidR="0031431E" w:rsidRPr="006359DB" w:rsidRDefault="0031431E" w:rsidP="00E73B6E">
      <w:pPr>
        <w:spacing w:after="0" w:line="240" w:lineRule="auto"/>
        <w:contextualSpacing/>
        <w:rPr>
          <w:rStyle w:val="Kop2Char"/>
          <w:color w:val="FF0000"/>
        </w:rPr>
      </w:pPr>
    </w:p>
    <w:p w:rsidR="00E66781" w:rsidRPr="006359DB" w:rsidRDefault="0034250E" w:rsidP="00577AE7">
      <w:pPr>
        <w:pStyle w:val="Kop2"/>
      </w:pPr>
      <w:bookmarkStart w:id="17" w:name="_Toc390102959"/>
      <w:r w:rsidRPr="006359DB">
        <w:t>2.5 Kwaliteit</w:t>
      </w:r>
      <w:r w:rsidR="0031431E" w:rsidRPr="006359DB">
        <w:t xml:space="preserve"> </w:t>
      </w:r>
      <w:r w:rsidRPr="006359DB">
        <w:t>onderzoek</w:t>
      </w:r>
      <w:bookmarkStart w:id="18" w:name="_Toc385357613"/>
      <w:bookmarkEnd w:id="17"/>
    </w:p>
    <w:p w:rsidR="00835E07" w:rsidRPr="006359DB" w:rsidRDefault="00835E07" w:rsidP="00835E07">
      <w:pPr>
        <w:spacing w:after="0"/>
        <w:rPr>
          <w:rFonts w:asciiTheme="majorHAnsi" w:hAnsiTheme="majorHAnsi"/>
        </w:rPr>
      </w:pPr>
    </w:p>
    <w:p w:rsidR="007521B2" w:rsidRPr="006359DB" w:rsidRDefault="00E66781" w:rsidP="00F91ECD">
      <w:pPr>
        <w:pStyle w:val="Kop3"/>
      </w:pPr>
      <w:bookmarkStart w:id="19" w:name="_Toc390102960"/>
      <w:r w:rsidRPr="006359DB">
        <w:t>2.5.1</w:t>
      </w:r>
      <w:r w:rsidR="007A09D0" w:rsidRPr="006359DB">
        <w:t xml:space="preserve"> </w:t>
      </w:r>
      <w:r w:rsidR="007521B2" w:rsidRPr="006359DB">
        <w:t>Betrouwbaarheid</w:t>
      </w:r>
      <w:bookmarkEnd w:id="18"/>
      <w:bookmarkEnd w:id="19"/>
    </w:p>
    <w:p w:rsidR="000E424D" w:rsidRPr="006359DB" w:rsidRDefault="007521B2" w:rsidP="00835E07">
      <w:pPr>
        <w:spacing w:after="0" w:line="240" w:lineRule="auto"/>
        <w:rPr>
          <w:rFonts w:asciiTheme="majorHAnsi" w:hAnsiTheme="majorHAnsi"/>
          <w:color w:val="000000" w:themeColor="text1"/>
        </w:rPr>
      </w:pPr>
      <w:r w:rsidRPr="006359DB">
        <w:rPr>
          <w:rFonts w:asciiTheme="majorHAnsi" w:hAnsiTheme="majorHAnsi"/>
          <w:color w:val="000000" w:themeColor="text1"/>
        </w:rPr>
        <w:t xml:space="preserve">Betrouwbaarheid houdt in dat de metingen binnen het onderzoek vrij zijn van </w:t>
      </w:r>
      <w:proofErr w:type="spellStart"/>
      <w:r w:rsidRPr="006359DB">
        <w:rPr>
          <w:rFonts w:asciiTheme="majorHAnsi" w:hAnsiTheme="majorHAnsi"/>
          <w:color w:val="000000" w:themeColor="text1"/>
        </w:rPr>
        <w:t>toevalsfouten</w:t>
      </w:r>
      <w:proofErr w:type="spellEnd"/>
      <w:r w:rsidRPr="006359DB">
        <w:rPr>
          <w:rFonts w:asciiTheme="majorHAnsi" w:hAnsiTheme="majorHAnsi"/>
          <w:color w:val="000000" w:themeColor="text1"/>
        </w:rPr>
        <w:t xml:space="preserve"> (Baarda, </w:t>
      </w:r>
      <w:r w:rsidR="00DD1E11" w:rsidRPr="006359DB">
        <w:rPr>
          <w:rFonts w:asciiTheme="majorHAnsi" w:hAnsiTheme="majorHAnsi"/>
          <w:color w:val="000000" w:themeColor="text1"/>
        </w:rPr>
        <w:t>D.</w:t>
      </w:r>
      <w:r w:rsidRPr="006359DB">
        <w:rPr>
          <w:rFonts w:asciiTheme="majorHAnsi" w:hAnsiTheme="majorHAnsi"/>
          <w:color w:val="000000" w:themeColor="text1"/>
        </w:rPr>
        <w:t>B., 2009).</w:t>
      </w:r>
      <w:r w:rsidR="0031431E" w:rsidRPr="006359DB">
        <w:rPr>
          <w:rFonts w:asciiTheme="majorHAnsi" w:hAnsiTheme="majorHAnsi"/>
          <w:color w:val="000000" w:themeColor="text1"/>
        </w:rPr>
        <w:t xml:space="preserve">  </w:t>
      </w:r>
      <w:r w:rsidR="000E424D" w:rsidRPr="006359DB">
        <w:rPr>
          <w:rFonts w:asciiTheme="majorHAnsi" w:hAnsiTheme="majorHAnsi"/>
          <w:color w:val="000000" w:themeColor="text1"/>
        </w:rPr>
        <w:t>Om de betrouwbaa</w:t>
      </w:r>
      <w:r w:rsidR="00C33008" w:rsidRPr="006359DB">
        <w:rPr>
          <w:rFonts w:asciiTheme="majorHAnsi" w:hAnsiTheme="majorHAnsi"/>
          <w:color w:val="000000" w:themeColor="text1"/>
        </w:rPr>
        <w:t>rheid voldoende te kunnen waarborgen</w:t>
      </w:r>
      <w:r w:rsidR="000E424D" w:rsidRPr="006359DB">
        <w:rPr>
          <w:rFonts w:asciiTheme="majorHAnsi" w:hAnsiTheme="majorHAnsi"/>
          <w:color w:val="000000" w:themeColor="text1"/>
        </w:rPr>
        <w:t xml:space="preserve">, moet </w:t>
      </w:r>
      <w:r w:rsidR="004A4602" w:rsidRPr="006359DB">
        <w:rPr>
          <w:rFonts w:asciiTheme="majorHAnsi" w:hAnsiTheme="majorHAnsi"/>
          <w:color w:val="000000" w:themeColor="text1"/>
        </w:rPr>
        <w:t>een onderzoek herhaalbaar zijn.</w:t>
      </w:r>
      <w:r w:rsidR="00E54E13" w:rsidRPr="006359DB">
        <w:rPr>
          <w:rFonts w:asciiTheme="majorHAnsi" w:hAnsiTheme="majorHAnsi"/>
          <w:color w:val="000000" w:themeColor="text1"/>
        </w:rPr>
        <w:t xml:space="preserve"> Deze herhaalbaarheids-eis</w:t>
      </w:r>
      <w:r w:rsidR="000E424D" w:rsidRPr="006359DB">
        <w:rPr>
          <w:rFonts w:asciiTheme="majorHAnsi" w:hAnsiTheme="majorHAnsi"/>
          <w:color w:val="000000" w:themeColor="text1"/>
        </w:rPr>
        <w:t xml:space="preserve"> betekent dat onderzoek herhaalbaar moet zijn op een ander tijdstip, met een andere onderzoeker, met andere respondenten, een andere observator en onder andere omstandigheden (Verhoeven, N., 2011). Betrouwbaarheid is een voorwaarde voor validiteit. Als een meting betrouwbaar is, wil dat niet automatisch zeggen dat die meting ook valide is (Baarda, D.B., 2009)</w:t>
      </w:r>
      <w:r w:rsidR="00E21AF6" w:rsidRPr="006359DB">
        <w:rPr>
          <w:rFonts w:asciiTheme="majorHAnsi" w:hAnsiTheme="majorHAnsi"/>
          <w:color w:val="000000" w:themeColor="text1"/>
        </w:rPr>
        <w:t>.</w:t>
      </w:r>
      <w:r w:rsidR="000E424D" w:rsidRPr="006359DB">
        <w:rPr>
          <w:rFonts w:asciiTheme="majorHAnsi" w:hAnsiTheme="majorHAnsi"/>
          <w:color w:val="000000" w:themeColor="text1"/>
        </w:rPr>
        <w:t xml:space="preserve"> </w:t>
      </w:r>
      <w:r w:rsidR="00763199" w:rsidRPr="006359DB">
        <w:rPr>
          <w:rFonts w:asciiTheme="majorHAnsi" w:hAnsiTheme="majorHAnsi"/>
          <w:color w:val="000000" w:themeColor="text1"/>
        </w:rPr>
        <w:t>Voor de herhaalbaarheid wordt in dit onderzoek gebruikt gemaakt van een topiclijst.</w:t>
      </w:r>
    </w:p>
    <w:p w:rsidR="00DD62B1" w:rsidRPr="006359DB" w:rsidRDefault="00DD62B1" w:rsidP="00E73B6E">
      <w:pPr>
        <w:spacing w:after="0" w:line="240" w:lineRule="auto"/>
        <w:rPr>
          <w:rFonts w:asciiTheme="majorHAnsi" w:hAnsiTheme="majorHAnsi"/>
          <w:color w:val="000000" w:themeColor="text1"/>
        </w:rPr>
      </w:pPr>
      <w:r w:rsidRPr="006359DB">
        <w:rPr>
          <w:rFonts w:asciiTheme="majorHAnsi" w:hAnsiTheme="majorHAnsi"/>
          <w:color w:val="000000" w:themeColor="text1"/>
        </w:rPr>
        <w:t>Tussen de onderzoekers zal regelmatige terugkoppeling plaatsvinden om in overe</w:t>
      </w:r>
      <w:r w:rsidR="004A4602" w:rsidRPr="006359DB">
        <w:rPr>
          <w:rFonts w:asciiTheme="majorHAnsi" w:hAnsiTheme="majorHAnsi"/>
          <w:color w:val="000000" w:themeColor="text1"/>
        </w:rPr>
        <w:t>e</w:t>
      </w:r>
      <w:r w:rsidRPr="006359DB">
        <w:rPr>
          <w:rFonts w:asciiTheme="majorHAnsi" w:hAnsiTheme="majorHAnsi"/>
          <w:color w:val="000000" w:themeColor="text1"/>
        </w:rPr>
        <w:t>nstemming te zijn over de wijze van het verzamelen van gegevens. In de terugkoppeling wordt besproken ho</w:t>
      </w:r>
      <w:r w:rsidR="00C33008" w:rsidRPr="006359DB">
        <w:rPr>
          <w:rFonts w:asciiTheme="majorHAnsi" w:hAnsiTheme="majorHAnsi"/>
          <w:color w:val="000000" w:themeColor="text1"/>
        </w:rPr>
        <w:t xml:space="preserve">e de interviews verlopen, </w:t>
      </w:r>
      <w:r w:rsidRPr="006359DB">
        <w:rPr>
          <w:rFonts w:asciiTheme="majorHAnsi" w:hAnsiTheme="majorHAnsi"/>
          <w:color w:val="000000" w:themeColor="text1"/>
        </w:rPr>
        <w:t>de topiclijst</w:t>
      </w:r>
      <w:r w:rsidR="00C33008" w:rsidRPr="006359DB">
        <w:rPr>
          <w:rFonts w:asciiTheme="majorHAnsi" w:hAnsiTheme="majorHAnsi"/>
          <w:color w:val="000000" w:themeColor="text1"/>
        </w:rPr>
        <w:t xml:space="preserve"> </w:t>
      </w:r>
      <w:r w:rsidR="00E54E13" w:rsidRPr="006359DB">
        <w:rPr>
          <w:rFonts w:asciiTheme="majorHAnsi" w:hAnsiTheme="majorHAnsi"/>
          <w:color w:val="000000" w:themeColor="text1"/>
        </w:rPr>
        <w:t xml:space="preserve">wordt </w:t>
      </w:r>
      <w:r w:rsidR="00C33008" w:rsidRPr="006359DB">
        <w:rPr>
          <w:rFonts w:asciiTheme="majorHAnsi" w:hAnsiTheme="majorHAnsi"/>
          <w:color w:val="000000" w:themeColor="text1"/>
        </w:rPr>
        <w:t xml:space="preserve">tussentijds geëvalueerd en </w:t>
      </w:r>
      <w:r w:rsidR="00E54E13" w:rsidRPr="006359DB">
        <w:rPr>
          <w:rFonts w:asciiTheme="majorHAnsi" w:hAnsiTheme="majorHAnsi"/>
          <w:color w:val="000000" w:themeColor="text1"/>
        </w:rPr>
        <w:t xml:space="preserve">er wordt </w:t>
      </w:r>
      <w:r w:rsidRPr="006359DB">
        <w:rPr>
          <w:rFonts w:asciiTheme="majorHAnsi" w:hAnsiTheme="majorHAnsi"/>
          <w:color w:val="000000" w:themeColor="text1"/>
        </w:rPr>
        <w:t>gevraagd naar pe</w:t>
      </w:r>
      <w:r w:rsidR="009F34C4" w:rsidRPr="006359DB">
        <w:rPr>
          <w:rFonts w:asciiTheme="majorHAnsi" w:hAnsiTheme="majorHAnsi"/>
          <w:color w:val="000000" w:themeColor="text1"/>
        </w:rPr>
        <w:t>rsoonlijke ervaringen. Dit om het afnemen van de interviews in een continue lijn voort te zetten</w:t>
      </w:r>
      <w:r w:rsidRPr="006359DB">
        <w:rPr>
          <w:rFonts w:asciiTheme="majorHAnsi" w:hAnsiTheme="majorHAnsi"/>
          <w:color w:val="000000" w:themeColor="text1"/>
        </w:rPr>
        <w:t xml:space="preserve">. </w:t>
      </w:r>
      <w:r w:rsidR="00D62FE3" w:rsidRPr="006359DB">
        <w:rPr>
          <w:rFonts w:asciiTheme="majorHAnsi" w:hAnsiTheme="majorHAnsi"/>
          <w:color w:val="000000" w:themeColor="text1"/>
        </w:rPr>
        <w:t xml:space="preserve">De omstandigheden waarin de interviews zijn afgenomen worden </w:t>
      </w:r>
      <w:r w:rsidR="00F334AA" w:rsidRPr="006359DB">
        <w:rPr>
          <w:rFonts w:asciiTheme="majorHAnsi" w:hAnsiTheme="majorHAnsi"/>
          <w:color w:val="000000" w:themeColor="text1"/>
        </w:rPr>
        <w:t xml:space="preserve">zo </w:t>
      </w:r>
      <w:r w:rsidR="00D62FE3" w:rsidRPr="006359DB">
        <w:rPr>
          <w:rFonts w:asciiTheme="majorHAnsi" w:hAnsiTheme="majorHAnsi"/>
          <w:color w:val="000000" w:themeColor="text1"/>
        </w:rPr>
        <w:t xml:space="preserve">constant </w:t>
      </w:r>
      <w:r w:rsidR="00F334AA" w:rsidRPr="006359DB">
        <w:rPr>
          <w:rFonts w:asciiTheme="majorHAnsi" w:hAnsiTheme="majorHAnsi"/>
          <w:color w:val="000000" w:themeColor="text1"/>
        </w:rPr>
        <w:t xml:space="preserve">mogelijk </w:t>
      </w:r>
      <w:r w:rsidR="00D62FE3" w:rsidRPr="006359DB">
        <w:rPr>
          <w:rFonts w:asciiTheme="majorHAnsi" w:hAnsiTheme="majorHAnsi"/>
          <w:color w:val="000000" w:themeColor="text1"/>
        </w:rPr>
        <w:t xml:space="preserve">gehouden; dat wil zeggen, vrij van verstoringen en in een zekere mate van rust en vrij van tijdsdruk. </w:t>
      </w:r>
      <w:r w:rsidR="00BD3F16" w:rsidRPr="006359DB">
        <w:rPr>
          <w:rFonts w:asciiTheme="majorHAnsi" w:hAnsiTheme="majorHAnsi"/>
          <w:color w:val="000000" w:themeColor="text1"/>
        </w:rPr>
        <w:t>Alle afgenomen interviews worden m</w:t>
      </w:r>
      <w:r w:rsidR="00835E07" w:rsidRPr="006359DB">
        <w:rPr>
          <w:rFonts w:asciiTheme="majorHAnsi" w:hAnsiTheme="majorHAnsi"/>
          <w:color w:val="000000" w:themeColor="text1"/>
        </w:rPr>
        <w:t>et toestemming van de resp</w:t>
      </w:r>
      <w:r w:rsidR="00F334AA" w:rsidRPr="006359DB">
        <w:rPr>
          <w:rFonts w:asciiTheme="majorHAnsi" w:hAnsiTheme="majorHAnsi"/>
          <w:color w:val="000000" w:themeColor="text1"/>
        </w:rPr>
        <w:t>ondenten opgenomen en</w:t>
      </w:r>
      <w:r w:rsidR="00D62FE3" w:rsidRPr="006359DB">
        <w:rPr>
          <w:rFonts w:asciiTheme="majorHAnsi" w:hAnsiTheme="majorHAnsi"/>
          <w:color w:val="000000" w:themeColor="text1"/>
        </w:rPr>
        <w:t xml:space="preserve"> </w:t>
      </w:r>
      <w:r w:rsidR="00F334AA" w:rsidRPr="006359DB">
        <w:rPr>
          <w:rFonts w:asciiTheme="majorHAnsi" w:hAnsiTheme="majorHAnsi"/>
          <w:color w:val="000000" w:themeColor="text1"/>
        </w:rPr>
        <w:t>uitgetypt.</w:t>
      </w:r>
    </w:p>
    <w:p w:rsidR="00835E07" w:rsidRPr="006359DB" w:rsidRDefault="00835E07">
      <w:pPr>
        <w:spacing w:after="0" w:line="240" w:lineRule="auto"/>
        <w:rPr>
          <w:rFonts w:asciiTheme="majorHAnsi" w:eastAsiaTheme="majorEastAsia" w:hAnsiTheme="majorHAnsi" w:cstheme="majorBidi"/>
          <w:b/>
          <w:bCs/>
          <w:color w:val="D99594" w:themeColor="accent2" w:themeTint="99"/>
          <w:sz w:val="24"/>
        </w:rPr>
      </w:pPr>
      <w:bookmarkStart w:id="20" w:name="_Toc385357614"/>
      <w:r w:rsidRPr="006359DB">
        <w:rPr>
          <w:rFonts w:asciiTheme="majorHAnsi" w:hAnsiTheme="majorHAnsi"/>
        </w:rPr>
        <w:br w:type="page"/>
      </w:r>
    </w:p>
    <w:p w:rsidR="007521B2" w:rsidRPr="006359DB" w:rsidRDefault="00E66781" w:rsidP="00F91ECD">
      <w:pPr>
        <w:pStyle w:val="Kop3"/>
      </w:pPr>
      <w:bookmarkStart w:id="21" w:name="_Toc390102961"/>
      <w:r w:rsidRPr="006359DB">
        <w:lastRenderedPageBreak/>
        <w:t>2.5.2</w:t>
      </w:r>
      <w:r w:rsidR="007A09D0" w:rsidRPr="006359DB">
        <w:t xml:space="preserve"> </w:t>
      </w:r>
      <w:r w:rsidR="007521B2" w:rsidRPr="006359DB">
        <w:t>Validiteit</w:t>
      </w:r>
      <w:bookmarkEnd w:id="20"/>
      <w:bookmarkEnd w:id="21"/>
    </w:p>
    <w:p w:rsidR="007521B2" w:rsidRPr="006359DB" w:rsidRDefault="000E424D" w:rsidP="00E73B6E">
      <w:pPr>
        <w:spacing w:after="0" w:line="240" w:lineRule="auto"/>
        <w:contextualSpacing/>
        <w:rPr>
          <w:rFonts w:asciiTheme="majorHAnsi" w:hAnsiTheme="majorHAnsi"/>
          <w:color w:val="000000" w:themeColor="text1"/>
        </w:rPr>
      </w:pPr>
      <w:r w:rsidRPr="006359DB">
        <w:rPr>
          <w:rFonts w:asciiTheme="majorHAnsi" w:hAnsiTheme="majorHAnsi"/>
          <w:color w:val="000000" w:themeColor="text1"/>
        </w:rPr>
        <w:t xml:space="preserve">Validiteit is het meten wat er gemeten moet worden; er wordt </w:t>
      </w:r>
      <w:r w:rsidR="003E3241" w:rsidRPr="006359DB">
        <w:rPr>
          <w:rFonts w:asciiTheme="majorHAnsi" w:hAnsiTheme="majorHAnsi"/>
          <w:color w:val="000000" w:themeColor="text1"/>
        </w:rPr>
        <w:t>bepaald</w:t>
      </w:r>
      <w:r w:rsidRPr="006359DB">
        <w:rPr>
          <w:rFonts w:asciiTheme="majorHAnsi" w:hAnsiTheme="majorHAnsi"/>
          <w:color w:val="000000" w:themeColor="text1"/>
        </w:rPr>
        <w:t xml:space="preserve"> of een onderzoek vrij is van </w:t>
      </w:r>
      <w:r w:rsidR="007521B2" w:rsidRPr="006359DB">
        <w:rPr>
          <w:rFonts w:asciiTheme="majorHAnsi" w:hAnsiTheme="majorHAnsi"/>
          <w:color w:val="000000" w:themeColor="text1"/>
        </w:rPr>
        <w:t>sys</w:t>
      </w:r>
      <w:r w:rsidRPr="006359DB">
        <w:rPr>
          <w:rFonts w:asciiTheme="majorHAnsi" w:hAnsiTheme="majorHAnsi"/>
          <w:color w:val="000000" w:themeColor="text1"/>
        </w:rPr>
        <w:t>tematische fouten</w:t>
      </w:r>
      <w:r w:rsidR="003D3422" w:rsidRPr="006359DB">
        <w:rPr>
          <w:rFonts w:asciiTheme="majorHAnsi" w:hAnsiTheme="majorHAnsi"/>
          <w:color w:val="000000" w:themeColor="text1"/>
        </w:rPr>
        <w:t xml:space="preserve">. </w:t>
      </w:r>
      <w:r w:rsidRPr="006359DB">
        <w:rPr>
          <w:rFonts w:asciiTheme="majorHAnsi" w:hAnsiTheme="majorHAnsi"/>
          <w:color w:val="000000" w:themeColor="text1"/>
        </w:rPr>
        <w:t xml:space="preserve">In dit onderzoek </w:t>
      </w:r>
      <w:r w:rsidR="00DD62B1" w:rsidRPr="006359DB">
        <w:rPr>
          <w:rFonts w:asciiTheme="majorHAnsi" w:hAnsiTheme="majorHAnsi"/>
          <w:color w:val="000000" w:themeColor="text1"/>
        </w:rPr>
        <w:t xml:space="preserve">wordt ernaar gestreefd </w:t>
      </w:r>
      <w:r w:rsidR="004349E7" w:rsidRPr="006359DB">
        <w:rPr>
          <w:rFonts w:asciiTheme="majorHAnsi" w:hAnsiTheme="majorHAnsi"/>
          <w:color w:val="000000" w:themeColor="text1"/>
        </w:rPr>
        <w:t>om zo veel interviews af te nemen</w:t>
      </w:r>
      <w:r w:rsidR="00DD62B1" w:rsidRPr="006359DB">
        <w:rPr>
          <w:rFonts w:asciiTheme="majorHAnsi" w:hAnsiTheme="majorHAnsi"/>
          <w:color w:val="000000" w:themeColor="text1"/>
        </w:rPr>
        <w:t xml:space="preserve"> t</w:t>
      </w:r>
      <w:r w:rsidRPr="006359DB">
        <w:rPr>
          <w:rFonts w:asciiTheme="majorHAnsi" w:hAnsiTheme="majorHAnsi"/>
          <w:color w:val="000000" w:themeColor="text1"/>
        </w:rPr>
        <w:t xml:space="preserve">ot </w:t>
      </w:r>
      <w:r w:rsidR="00DD62B1" w:rsidRPr="006359DB">
        <w:rPr>
          <w:rFonts w:asciiTheme="majorHAnsi" w:hAnsiTheme="majorHAnsi"/>
          <w:color w:val="000000" w:themeColor="text1"/>
        </w:rPr>
        <w:t xml:space="preserve">het punt van </w:t>
      </w:r>
      <w:r w:rsidRPr="006359DB">
        <w:rPr>
          <w:rFonts w:asciiTheme="majorHAnsi" w:hAnsiTheme="majorHAnsi"/>
          <w:color w:val="000000" w:themeColor="text1"/>
        </w:rPr>
        <w:t xml:space="preserve">verzadiging bereikt is. </w:t>
      </w:r>
      <w:r w:rsidR="00DD62B1" w:rsidRPr="006359DB">
        <w:rPr>
          <w:rFonts w:asciiTheme="majorHAnsi" w:hAnsiTheme="majorHAnsi"/>
          <w:color w:val="000000" w:themeColor="text1"/>
        </w:rPr>
        <w:t>Wanneer er onvoldoende gegevens verzameld worden om de hoofd- en deelvragen te beantwoorden, wordt de topiclijst bijgesteld. Ten slotte wordt</w:t>
      </w:r>
      <w:r w:rsidR="007521B2" w:rsidRPr="006359DB">
        <w:rPr>
          <w:rFonts w:asciiTheme="majorHAnsi" w:hAnsiTheme="majorHAnsi"/>
          <w:color w:val="000000" w:themeColor="text1"/>
        </w:rPr>
        <w:t xml:space="preserve"> de validiteit vergroot door </w:t>
      </w:r>
      <w:r w:rsidR="00DD62B1" w:rsidRPr="006359DB">
        <w:rPr>
          <w:rFonts w:asciiTheme="majorHAnsi" w:hAnsiTheme="majorHAnsi"/>
          <w:color w:val="000000" w:themeColor="text1"/>
        </w:rPr>
        <w:t>de verzamelde gegevens</w:t>
      </w:r>
      <w:r w:rsidR="007521B2" w:rsidRPr="006359DB">
        <w:rPr>
          <w:rFonts w:asciiTheme="majorHAnsi" w:hAnsiTheme="majorHAnsi"/>
          <w:color w:val="000000" w:themeColor="text1"/>
        </w:rPr>
        <w:t xml:space="preserve"> systemat</w:t>
      </w:r>
      <w:r w:rsidR="00DD62B1" w:rsidRPr="006359DB">
        <w:rPr>
          <w:rFonts w:asciiTheme="majorHAnsi" w:hAnsiTheme="majorHAnsi"/>
          <w:color w:val="000000" w:themeColor="text1"/>
        </w:rPr>
        <w:t xml:space="preserve">isch te analyseren </w:t>
      </w:r>
      <w:r w:rsidR="007521B2" w:rsidRPr="006359DB">
        <w:rPr>
          <w:rFonts w:asciiTheme="majorHAnsi" w:hAnsiTheme="majorHAnsi"/>
          <w:color w:val="000000" w:themeColor="text1"/>
        </w:rPr>
        <w:t>(Verhoeven, N., 2011).</w:t>
      </w:r>
      <w:r w:rsidR="004349E7" w:rsidRPr="006359DB">
        <w:rPr>
          <w:rFonts w:asciiTheme="majorHAnsi" w:hAnsiTheme="majorHAnsi"/>
          <w:color w:val="000000" w:themeColor="text1"/>
        </w:rPr>
        <w:t xml:space="preserve"> De stappen van de analyse, voor de onderzoekers een relatief nieuwe en complexe activiteit, worden in samenspraak samen met de begeleiders doorlopen. </w:t>
      </w:r>
    </w:p>
    <w:p w:rsidR="005354D5" w:rsidRPr="006359DB" w:rsidRDefault="005354D5" w:rsidP="00E73B6E">
      <w:pPr>
        <w:spacing w:after="0" w:line="240" w:lineRule="auto"/>
        <w:contextualSpacing/>
        <w:rPr>
          <w:rFonts w:asciiTheme="majorHAnsi" w:hAnsiTheme="majorHAnsi"/>
          <w:color w:val="000000" w:themeColor="text1"/>
        </w:rPr>
      </w:pPr>
    </w:p>
    <w:p w:rsidR="00D24F02" w:rsidRPr="006359DB" w:rsidRDefault="00835E07" w:rsidP="00F91ECD">
      <w:pPr>
        <w:pStyle w:val="Kop3"/>
      </w:pPr>
      <w:bookmarkStart w:id="22" w:name="_Toc385357615"/>
      <w:bookmarkStart w:id="23" w:name="_Toc390102962"/>
      <w:r w:rsidRPr="006359DB">
        <w:t>2.5.3</w:t>
      </w:r>
      <w:r w:rsidR="007A09D0" w:rsidRPr="006359DB">
        <w:t xml:space="preserve"> </w:t>
      </w:r>
      <w:r w:rsidR="00DD62B1" w:rsidRPr="006359DB">
        <w:t>Ethische</w:t>
      </w:r>
      <w:r w:rsidR="0010784D" w:rsidRPr="006359DB">
        <w:t xml:space="preserve"> aspecten</w:t>
      </w:r>
      <w:bookmarkEnd w:id="23"/>
      <w:r w:rsidR="0010784D" w:rsidRPr="006359DB">
        <w:t xml:space="preserve"> </w:t>
      </w:r>
    </w:p>
    <w:p w:rsidR="009B1441" w:rsidRPr="006359DB" w:rsidRDefault="006978CB" w:rsidP="00E73B6E">
      <w:pPr>
        <w:spacing w:after="0" w:line="240" w:lineRule="auto"/>
        <w:rPr>
          <w:rFonts w:asciiTheme="majorHAnsi" w:eastAsiaTheme="majorEastAsia" w:hAnsiTheme="majorHAnsi" w:cs="Times New Roman"/>
          <w:bCs/>
        </w:rPr>
      </w:pPr>
      <w:r w:rsidRPr="006359DB">
        <w:rPr>
          <w:rFonts w:asciiTheme="majorHAnsi" w:eastAsiaTheme="majorEastAsia" w:hAnsiTheme="majorHAnsi" w:cs="Times New Roman"/>
          <w:bCs/>
        </w:rPr>
        <w:t xml:space="preserve">Onder </w:t>
      </w:r>
      <w:r w:rsidR="00B22909" w:rsidRPr="006359DB">
        <w:rPr>
          <w:rFonts w:asciiTheme="majorHAnsi" w:eastAsiaTheme="majorEastAsia" w:hAnsiTheme="majorHAnsi" w:cs="Times New Roman"/>
          <w:bCs/>
        </w:rPr>
        <w:t xml:space="preserve">ethische aspecten wordt verstaan </w:t>
      </w:r>
      <w:r w:rsidR="00B22909" w:rsidRPr="006359DB">
        <w:rPr>
          <w:rStyle w:val="Nadruk"/>
          <w:rFonts w:asciiTheme="majorHAnsi" w:hAnsiTheme="majorHAnsi" w:cs="Arial"/>
          <w:bCs/>
          <w:i w:val="0"/>
          <w:iCs w:val="0"/>
          <w:shd w:val="clear" w:color="auto" w:fill="FFFFFF"/>
        </w:rPr>
        <w:t>de terugkoppeling</w:t>
      </w:r>
      <w:r w:rsidR="00B22909" w:rsidRPr="006359DB">
        <w:rPr>
          <w:rStyle w:val="Nadruk"/>
          <w:rFonts w:asciiTheme="majorHAnsi" w:hAnsiTheme="majorHAnsi" w:cs="Arial"/>
          <w:b/>
          <w:bCs/>
          <w:i w:val="0"/>
          <w:iCs w:val="0"/>
          <w:shd w:val="clear" w:color="auto" w:fill="FFFFFF"/>
        </w:rPr>
        <w:t xml:space="preserve"> </w:t>
      </w:r>
      <w:r w:rsidR="00B22909" w:rsidRPr="006359DB">
        <w:rPr>
          <w:rFonts w:asciiTheme="majorHAnsi" w:hAnsiTheme="majorHAnsi" w:cs="Arial"/>
          <w:shd w:val="clear" w:color="auto" w:fill="FFFFFF"/>
        </w:rPr>
        <w:t>van resultaten en het delen van gegevens</w:t>
      </w:r>
      <w:r w:rsidR="007259AC" w:rsidRPr="006359DB">
        <w:rPr>
          <w:rFonts w:asciiTheme="majorHAnsi" w:hAnsiTheme="majorHAnsi" w:cs="Arial"/>
          <w:shd w:val="clear" w:color="auto" w:fill="FFFFFF"/>
        </w:rPr>
        <w:t>. Dit</w:t>
      </w:r>
      <w:r w:rsidR="00B22909" w:rsidRPr="006359DB">
        <w:rPr>
          <w:rFonts w:asciiTheme="majorHAnsi" w:hAnsiTheme="majorHAnsi" w:cs="Arial"/>
          <w:shd w:val="clear" w:color="auto" w:fill="FFFFFF"/>
        </w:rPr>
        <w:t xml:space="preserve"> </w:t>
      </w:r>
      <w:r w:rsidR="007259AC" w:rsidRPr="006359DB">
        <w:rPr>
          <w:rFonts w:asciiTheme="majorHAnsi" w:hAnsiTheme="majorHAnsi" w:cs="Arial"/>
          <w:shd w:val="clear" w:color="auto" w:fill="FFFFFF"/>
        </w:rPr>
        <w:t xml:space="preserve">wordt vermeld op de website </w:t>
      </w:r>
      <w:proofErr w:type="spellStart"/>
      <w:r w:rsidR="007259AC" w:rsidRPr="006359DB">
        <w:rPr>
          <w:rFonts w:asciiTheme="majorHAnsi" w:hAnsiTheme="majorHAnsi" w:cs="Arial"/>
          <w:shd w:val="clear" w:color="auto" w:fill="FFFFFF"/>
        </w:rPr>
        <w:t>biobanken</w:t>
      </w:r>
      <w:proofErr w:type="spellEnd"/>
      <w:r w:rsidR="007259AC" w:rsidRPr="006359DB">
        <w:rPr>
          <w:rFonts w:asciiTheme="majorHAnsi" w:hAnsiTheme="majorHAnsi" w:cs="Arial"/>
          <w:shd w:val="clear" w:color="auto" w:fill="FFFFFF"/>
        </w:rPr>
        <w:t xml:space="preserve"> </w:t>
      </w:r>
      <w:r w:rsidR="00B22909" w:rsidRPr="006359DB">
        <w:rPr>
          <w:rFonts w:asciiTheme="majorHAnsi" w:hAnsiTheme="majorHAnsi" w:cs="Arial"/>
          <w:shd w:val="clear" w:color="auto" w:fill="FFFFFF"/>
        </w:rPr>
        <w:t>(</w:t>
      </w:r>
      <w:hyperlink r:id="rId19" w:history="1">
        <w:r w:rsidR="00B22909" w:rsidRPr="006359DB">
          <w:rPr>
            <w:rStyle w:val="Hyperlink"/>
            <w:rFonts w:asciiTheme="majorHAnsi" w:hAnsiTheme="majorHAnsi" w:cs="Arial"/>
            <w:color w:val="auto"/>
            <w:shd w:val="clear" w:color="auto" w:fill="FFFFFF"/>
          </w:rPr>
          <w:t>www.biobanken.org</w:t>
        </w:r>
      </w:hyperlink>
      <w:r w:rsidR="00B22909" w:rsidRPr="006359DB">
        <w:rPr>
          <w:rFonts w:asciiTheme="majorHAnsi" w:hAnsiTheme="majorHAnsi" w:cs="Arial"/>
          <w:shd w:val="clear" w:color="auto" w:fill="FFFFFF"/>
        </w:rPr>
        <w:t>)</w:t>
      </w:r>
      <w:r w:rsidR="007259AC" w:rsidRPr="006359DB">
        <w:rPr>
          <w:rFonts w:asciiTheme="majorHAnsi" w:hAnsiTheme="majorHAnsi" w:cs="Arial"/>
          <w:shd w:val="clear" w:color="auto" w:fill="FFFFFF"/>
        </w:rPr>
        <w:t>.</w:t>
      </w:r>
      <w:r w:rsidR="00B22909" w:rsidRPr="006359DB">
        <w:rPr>
          <w:rFonts w:asciiTheme="majorHAnsi" w:hAnsiTheme="majorHAnsi" w:cs="Arial"/>
          <w:shd w:val="clear" w:color="auto" w:fill="FFFFFF"/>
        </w:rPr>
        <w:t xml:space="preserve"> </w:t>
      </w:r>
    </w:p>
    <w:p w:rsidR="00E439F9" w:rsidRPr="006359DB" w:rsidRDefault="00E439F9" w:rsidP="00E73B6E">
      <w:pPr>
        <w:spacing w:after="0" w:line="240" w:lineRule="auto"/>
        <w:rPr>
          <w:rFonts w:asciiTheme="majorHAnsi" w:eastAsiaTheme="majorEastAsia" w:hAnsiTheme="majorHAnsi" w:cs="Times New Roman"/>
          <w:bCs/>
        </w:rPr>
      </w:pPr>
    </w:p>
    <w:p w:rsidR="00E439F9" w:rsidRPr="006359DB" w:rsidRDefault="00E439F9" w:rsidP="00E73B6E">
      <w:pPr>
        <w:spacing w:after="0" w:line="240" w:lineRule="auto"/>
        <w:rPr>
          <w:rFonts w:asciiTheme="majorHAnsi" w:eastAsiaTheme="majorEastAsia" w:hAnsiTheme="majorHAnsi" w:cs="Times New Roman"/>
          <w:bCs/>
        </w:rPr>
      </w:pPr>
      <w:r w:rsidRPr="006359DB">
        <w:rPr>
          <w:rFonts w:asciiTheme="majorHAnsi" w:eastAsiaTheme="majorEastAsia" w:hAnsiTheme="majorHAnsi" w:cs="Times New Roman"/>
          <w:bCs/>
        </w:rPr>
        <w:t xml:space="preserve">In dit onderzoek </w:t>
      </w:r>
      <w:r w:rsidR="00C05519" w:rsidRPr="006359DB">
        <w:rPr>
          <w:rFonts w:asciiTheme="majorHAnsi" w:eastAsiaTheme="majorEastAsia" w:hAnsiTheme="majorHAnsi" w:cs="Times New Roman"/>
          <w:bCs/>
        </w:rPr>
        <w:t>is</w:t>
      </w:r>
      <w:r w:rsidRPr="006359DB">
        <w:rPr>
          <w:rFonts w:asciiTheme="majorHAnsi" w:eastAsiaTheme="majorEastAsia" w:hAnsiTheme="majorHAnsi" w:cs="Times New Roman"/>
          <w:bCs/>
        </w:rPr>
        <w:t xml:space="preserve"> rekening gehouden met de volgende aspecten:</w:t>
      </w:r>
    </w:p>
    <w:p w:rsidR="00CD7883" w:rsidRPr="006359DB" w:rsidRDefault="00484F20" w:rsidP="00CD7883">
      <w:pPr>
        <w:pStyle w:val="Lijstalinea"/>
        <w:numPr>
          <w:ilvl w:val="0"/>
          <w:numId w:val="45"/>
        </w:numPr>
        <w:rPr>
          <w:rFonts w:eastAsiaTheme="majorEastAsia" w:cs="Times New Roman"/>
          <w:bCs/>
          <w:color w:val="000000" w:themeColor="text1"/>
        </w:rPr>
      </w:pPr>
      <w:r w:rsidRPr="006359DB">
        <w:rPr>
          <w:rFonts w:eastAsiaTheme="majorEastAsia" w:cs="Times New Roman"/>
          <w:bCs/>
          <w:color w:val="000000" w:themeColor="text1"/>
        </w:rPr>
        <w:t>D</w:t>
      </w:r>
      <w:r w:rsidR="00CD7883" w:rsidRPr="006359DB">
        <w:rPr>
          <w:rFonts w:eastAsiaTheme="majorEastAsia" w:cs="Times New Roman"/>
          <w:bCs/>
          <w:color w:val="000000" w:themeColor="text1"/>
        </w:rPr>
        <w:t>e</w:t>
      </w:r>
      <w:r w:rsidRPr="006359DB">
        <w:rPr>
          <w:rFonts w:eastAsiaTheme="majorEastAsia" w:cs="Times New Roman"/>
          <w:bCs/>
          <w:color w:val="000000" w:themeColor="text1"/>
        </w:rPr>
        <w:t xml:space="preserve"> vertrouwelijkheid van </w:t>
      </w:r>
      <w:r w:rsidR="00DD1E11" w:rsidRPr="006359DB">
        <w:rPr>
          <w:rFonts w:eastAsiaTheme="majorEastAsia" w:cs="Times New Roman"/>
          <w:bCs/>
          <w:color w:val="000000" w:themeColor="text1"/>
        </w:rPr>
        <w:t>respondenten wordt gegarandeerd</w:t>
      </w:r>
      <w:r w:rsidRPr="006359DB">
        <w:rPr>
          <w:rFonts w:eastAsiaTheme="majorEastAsia" w:cs="Times New Roman"/>
          <w:bCs/>
          <w:color w:val="000000" w:themeColor="text1"/>
        </w:rPr>
        <w:t xml:space="preserve"> door</w:t>
      </w:r>
      <w:r w:rsidR="002760C5" w:rsidRPr="006359DB">
        <w:rPr>
          <w:rFonts w:eastAsiaTheme="majorEastAsia" w:cs="Times New Roman"/>
          <w:bCs/>
          <w:color w:val="000000" w:themeColor="text1"/>
        </w:rPr>
        <w:t xml:space="preserve"> geen </w:t>
      </w:r>
      <w:r w:rsidRPr="006359DB">
        <w:rPr>
          <w:rFonts w:eastAsiaTheme="majorEastAsia" w:cs="Times New Roman"/>
          <w:bCs/>
          <w:color w:val="000000" w:themeColor="text1"/>
        </w:rPr>
        <w:t>namen</w:t>
      </w:r>
      <w:r w:rsidR="002760C5" w:rsidRPr="006359DB">
        <w:rPr>
          <w:rFonts w:eastAsiaTheme="majorEastAsia" w:cs="Times New Roman"/>
          <w:bCs/>
          <w:color w:val="000000" w:themeColor="text1"/>
        </w:rPr>
        <w:t xml:space="preserve"> en/of initialen van respondenten</w:t>
      </w:r>
      <w:r w:rsidRPr="006359DB">
        <w:rPr>
          <w:rFonts w:eastAsiaTheme="majorEastAsia" w:cs="Times New Roman"/>
          <w:bCs/>
          <w:color w:val="000000" w:themeColor="text1"/>
        </w:rPr>
        <w:t xml:space="preserve"> op te nemen in het verslag;</w:t>
      </w:r>
    </w:p>
    <w:p w:rsidR="0004346F" w:rsidRPr="006359DB" w:rsidRDefault="009B1441" w:rsidP="00E73B6E">
      <w:pPr>
        <w:pStyle w:val="Lijstalinea"/>
        <w:numPr>
          <w:ilvl w:val="0"/>
          <w:numId w:val="22"/>
        </w:numPr>
        <w:rPr>
          <w:color w:val="000000" w:themeColor="text1"/>
        </w:rPr>
      </w:pPr>
      <w:r w:rsidRPr="006359DB">
        <w:rPr>
          <w:rFonts w:eastAsiaTheme="majorEastAsia" w:cs="Times New Roman"/>
          <w:bCs/>
          <w:color w:val="000000" w:themeColor="text1"/>
        </w:rPr>
        <w:t>Van tevoren</w:t>
      </w:r>
      <w:r w:rsidR="00484F20" w:rsidRPr="006359DB">
        <w:rPr>
          <w:rFonts w:eastAsiaTheme="majorEastAsia" w:cs="Times New Roman"/>
          <w:bCs/>
          <w:color w:val="000000" w:themeColor="text1"/>
        </w:rPr>
        <w:t xml:space="preserve"> wordt toestemming gevraagd o</w:t>
      </w:r>
      <w:r w:rsidRPr="006359DB">
        <w:rPr>
          <w:rFonts w:eastAsiaTheme="majorEastAsia" w:cs="Times New Roman"/>
          <w:bCs/>
          <w:color w:val="000000" w:themeColor="text1"/>
        </w:rPr>
        <w:t>ver het gebruik</w:t>
      </w:r>
      <w:r w:rsidR="007259AC" w:rsidRPr="006359DB">
        <w:rPr>
          <w:rFonts w:eastAsiaTheme="majorEastAsia" w:cs="Times New Roman"/>
          <w:bCs/>
          <w:color w:val="000000" w:themeColor="text1"/>
        </w:rPr>
        <w:t xml:space="preserve"> van</w:t>
      </w:r>
      <w:r w:rsidRPr="006359DB">
        <w:rPr>
          <w:color w:val="000000" w:themeColor="text1"/>
        </w:rPr>
        <w:t xml:space="preserve"> audi</w:t>
      </w:r>
      <w:r w:rsidR="00B751C9" w:rsidRPr="006359DB">
        <w:rPr>
          <w:color w:val="000000" w:themeColor="text1"/>
        </w:rPr>
        <w:t>o</w:t>
      </w:r>
      <w:r w:rsidRPr="006359DB">
        <w:rPr>
          <w:color w:val="000000" w:themeColor="text1"/>
        </w:rPr>
        <w:t xml:space="preserve">- </w:t>
      </w:r>
      <w:r w:rsidR="0004346F" w:rsidRPr="006359DB">
        <w:rPr>
          <w:color w:val="000000" w:themeColor="text1"/>
        </w:rPr>
        <w:t>opnameapparatuur</w:t>
      </w:r>
      <w:r w:rsidR="007259AC" w:rsidRPr="006359DB">
        <w:rPr>
          <w:color w:val="000000" w:themeColor="text1"/>
        </w:rPr>
        <w:t>;</w:t>
      </w:r>
    </w:p>
    <w:p w:rsidR="0031431E" w:rsidRPr="006359DB" w:rsidRDefault="00484F20" w:rsidP="00E73B6E">
      <w:pPr>
        <w:pStyle w:val="Lijstalinea"/>
        <w:numPr>
          <w:ilvl w:val="0"/>
          <w:numId w:val="22"/>
        </w:numPr>
        <w:rPr>
          <w:color w:val="000000" w:themeColor="text1"/>
        </w:rPr>
      </w:pPr>
      <w:r w:rsidRPr="006359DB">
        <w:rPr>
          <w:color w:val="000000" w:themeColor="text1"/>
        </w:rPr>
        <w:t>Aan de respondenten wordt meegedeeld dat na afronding van het onderzoek alle data wordt vernietigd;</w:t>
      </w:r>
    </w:p>
    <w:p w:rsidR="00ED008B" w:rsidRPr="006359DB" w:rsidRDefault="00484F20" w:rsidP="00E73B6E">
      <w:pPr>
        <w:pStyle w:val="Lijstalinea"/>
        <w:numPr>
          <w:ilvl w:val="0"/>
          <w:numId w:val="22"/>
        </w:numPr>
        <w:rPr>
          <w:color w:val="000000" w:themeColor="text1"/>
        </w:rPr>
      </w:pPr>
      <w:r w:rsidRPr="006359DB">
        <w:rPr>
          <w:color w:val="000000" w:themeColor="text1"/>
        </w:rPr>
        <w:t>Bronverwijzingen worden vermeld.</w:t>
      </w:r>
    </w:p>
    <w:p w:rsidR="0031431E" w:rsidRPr="006359DB" w:rsidRDefault="0031431E" w:rsidP="00E73B6E">
      <w:pPr>
        <w:spacing w:after="0" w:line="240" w:lineRule="auto"/>
        <w:rPr>
          <w:rFonts w:asciiTheme="majorHAnsi" w:eastAsiaTheme="majorEastAsia" w:hAnsiTheme="majorHAnsi" w:cs="Times New Roman"/>
          <w:bCs/>
          <w:color w:val="943634" w:themeColor="accent2" w:themeShade="BF"/>
          <w:sz w:val="28"/>
        </w:rPr>
      </w:pPr>
    </w:p>
    <w:p w:rsidR="0048634C" w:rsidRPr="006359DB" w:rsidRDefault="0034250E" w:rsidP="00577AE7">
      <w:pPr>
        <w:pStyle w:val="Kop2"/>
      </w:pPr>
      <w:bookmarkStart w:id="24" w:name="_Toc390102963"/>
      <w:r w:rsidRPr="006359DB">
        <w:t xml:space="preserve">2.6 </w:t>
      </w:r>
      <w:r w:rsidR="007521B2" w:rsidRPr="006359DB">
        <w:t>Data- analyse</w:t>
      </w:r>
      <w:bookmarkEnd w:id="22"/>
      <w:bookmarkEnd w:id="24"/>
    </w:p>
    <w:p w:rsidR="007521B2" w:rsidRPr="006359DB" w:rsidRDefault="007521B2" w:rsidP="00E73B6E">
      <w:pPr>
        <w:spacing w:after="0" w:line="240" w:lineRule="auto"/>
        <w:contextualSpacing/>
        <w:rPr>
          <w:rFonts w:asciiTheme="majorHAnsi" w:hAnsiTheme="majorHAnsi"/>
          <w:color w:val="000000" w:themeColor="text1"/>
        </w:rPr>
      </w:pPr>
      <w:r w:rsidRPr="006359DB">
        <w:rPr>
          <w:rFonts w:asciiTheme="majorHAnsi" w:hAnsiTheme="majorHAnsi"/>
          <w:color w:val="000000" w:themeColor="text1"/>
        </w:rPr>
        <w:t xml:space="preserve">De uitkomsten van de interviews </w:t>
      </w:r>
      <w:r w:rsidR="00BD3F16" w:rsidRPr="006359DB">
        <w:rPr>
          <w:rFonts w:asciiTheme="majorHAnsi" w:hAnsiTheme="majorHAnsi"/>
          <w:color w:val="000000" w:themeColor="text1"/>
        </w:rPr>
        <w:t>worden</w:t>
      </w:r>
      <w:r w:rsidRPr="006359DB">
        <w:rPr>
          <w:rFonts w:asciiTheme="majorHAnsi" w:hAnsiTheme="majorHAnsi"/>
          <w:color w:val="000000" w:themeColor="text1"/>
        </w:rPr>
        <w:t xml:space="preserve"> geanalyseerd door deze te coderen en te structureren. </w:t>
      </w:r>
    </w:p>
    <w:p w:rsidR="0048634C" w:rsidRPr="006359DB" w:rsidRDefault="007521B2" w:rsidP="00E73B6E">
      <w:pPr>
        <w:spacing w:after="0" w:line="240" w:lineRule="auto"/>
        <w:contextualSpacing/>
        <w:rPr>
          <w:rFonts w:asciiTheme="majorHAnsi" w:hAnsiTheme="majorHAnsi"/>
          <w:color w:val="000000" w:themeColor="text1"/>
        </w:rPr>
      </w:pPr>
      <w:r w:rsidRPr="006359DB">
        <w:rPr>
          <w:rFonts w:asciiTheme="majorHAnsi" w:hAnsiTheme="majorHAnsi"/>
          <w:color w:val="000000" w:themeColor="text1"/>
        </w:rPr>
        <w:t xml:space="preserve">Dit </w:t>
      </w:r>
      <w:r w:rsidR="00BD3F16" w:rsidRPr="006359DB">
        <w:rPr>
          <w:rFonts w:asciiTheme="majorHAnsi" w:hAnsiTheme="majorHAnsi"/>
          <w:color w:val="000000" w:themeColor="text1"/>
        </w:rPr>
        <w:t>wordt</w:t>
      </w:r>
      <w:r w:rsidR="00C05519" w:rsidRPr="006359DB">
        <w:rPr>
          <w:rFonts w:asciiTheme="majorHAnsi" w:hAnsiTheme="majorHAnsi"/>
          <w:color w:val="000000" w:themeColor="text1"/>
        </w:rPr>
        <w:t xml:space="preserve"> </w:t>
      </w:r>
      <w:r w:rsidR="000963E1" w:rsidRPr="006359DB">
        <w:rPr>
          <w:rFonts w:asciiTheme="majorHAnsi" w:hAnsiTheme="majorHAnsi"/>
          <w:color w:val="000000" w:themeColor="text1"/>
        </w:rPr>
        <w:t xml:space="preserve">uitgevoerd aan de hand van </w:t>
      </w:r>
      <w:r w:rsidRPr="006359DB">
        <w:rPr>
          <w:rFonts w:asciiTheme="majorHAnsi" w:hAnsiTheme="majorHAnsi"/>
          <w:color w:val="000000" w:themeColor="text1"/>
        </w:rPr>
        <w:t>de volgende stappen (Verhoeven, N., 2011).</w:t>
      </w:r>
    </w:p>
    <w:p w:rsidR="007521B2" w:rsidRPr="006359DB" w:rsidRDefault="007521B2" w:rsidP="00E73B6E">
      <w:pPr>
        <w:pStyle w:val="Lijstalinea"/>
        <w:numPr>
          <w:ilvl w:val="0"/>
          <w:numId w:val="13"/>
        </w:numPr>
        <w:rPr>
          <w:color w:val="000000" w:themeColor="text1"/>
        </w:rPr>
      </w:pPr>
      <w:r w:rsidRPr="006359DB">
        <w:rPr>
          <w:color w:val="000000" w:themeColor="text1"/>
        </w:rPr>
        <w:t xml:space="preserve">De gegevens </w:t>
      </w:r>
      <w:r w:rsidR="00BD3F16" w:rsidRPr="006359DB">
        <w:rPr>
          <w:color w:val="000000" w:themeColor="text1"/>
        </w:rPr>
        <w:t>worden</w:t>
      </w:r>
      <w:r w:rsidR="000963E1" w:rsidRPr="006359DB">
        <w:rPr>
          <w:color w:val="000000" w:themeColor="text1"/>
        </w:rPr>
        <w:t xml:space="preserve"> </w:t>
      </w:r>
      <w:r w:rsidRPr="006359DB">
        <w:rPr>
          <w:color w:val="000000" w:themeColor="text1"/>
        </w:rPr>
        <w:t>verdeeld in kleine relevante fragmenten die in één woord worden samengevat;</w:t>
      </w:r>
    </w:p>
    <w:p w:rsidR="007521B2" w:rsidRPr="006359DB" w:rsidRDefault="007521B2" w:rsidP="00E73B6E">
      <w:pPr>
        <w:pStyle w:val="Lijstalinea"/>
        <w:numPr>
          <w:ilvl w:val="0"/>
          <w:numId w:val="14"/>
        </w:numPr>
        <w:rPr>
          <w:color w:val="000000" w:themeColor="text1"/>
        </w:rPr>
      </w:pPr>
      <w:r w:rsidRPr="006359DB">
        <w:rPr>
          <w:color w:val="000000" w:themeColor="text1"/>
        </w:rPr>
        <w:t xml:space="preserve">De waarde van de gebruikte termen </w:t>
      </w:r>
      <w:r w:rsidR="0048634C" w:rsidRPr="006359DB">
        <w:rPr>
          <w:color w:val="000000" w:themeColor="text1"/>
        </w:rPr>
        <w:t xml:space="preserve">worden </w:t>
      </w:r>
      <w:r w:rsidRPr="006359DB">
        <w:rPr>
          <w:color w:val="000000" w:themeColor="text1"/>
        </w:rPr>
        <w:t>geëvalueerd (positief of negatief);</w:t>
      </w:r>
    </w:p>
    <w:p w:rsidR="007521B2" w:rsidRPr="006359DB" w:rsidRDefault="00737B3F" w:rsidP="00E73B6E">
      <w:pPr>
        <w:pStyle w:val="Lijstalinea"/>
        <w:numPr>
          <w:ilvl w:val="0"/>
          <w:numId w:val="14"/>
        </w:numPr>
        <w:rPr>
          <w:color w:val="000000" w:themeColor="text1"/>
        </w:rPr>
      </w:pPr>
      <w:r w:rsidRPr="006359DB">
        <w:rPr>
          <w:color w:val="000000" w:themeColor="text1"/>
        </w:rPr>
        <w:t xml:space="preserve">De </w:t>
      </w:r>
      <w:r w:rsidR="007521B2" w:rsidRPr="006359DB">
        <w:rPr>
          <w:color w:val="000000" w:themeColor="text1"/>
        </w:rPr>
        <w:t>fragment</w:t>
      </w:r>
      <w:r w:rsidR="000963E1" w:rsidRPr="006359DB">
        <w:rPr>
          <w:color w:val="000000" w:themeColor="text1"/>
        </w:rPr>
        <w:t>en</w:t>
      </w:r>
      <w:r w:rsidR="00BD3F16" w:rsidRPr="006359DB">
        <w:rPr>
          <w:color w:val="000000" w:themeColor="text1"/>
        </w:rPr>
        <w:t xml:space="preserve"> worden</w:t>
      </w:r>
      <w:r w:rsidR="000963E1" w:rsidRPr="006359DB">
        <w:rPr>
          <w:color w:val="000000" w:themeColor="text1"/>
        </w:rPr>
        <w:t xml:space="preserve"> </w:t>
      </w:r>
      <w:r w:rsidR="007521B2" w:rsidRPr="006359DB">
        <w:rPr>
          <w:color w:val="000000" w:themeColor="text1"/>
        </w:rPr>
        <w:t xml:space="preserve">gecodeerd om het fragment samen te vatten. Dit </w:t>
      </w:r>
      <w:r w:rsidR="00BD3F16" w:rsidRPr="006359DB">
        <w:rPr>
          <w:color w:val="000000" w:themeColor="text1"/>
        </w:rPr>
        <w:t xml:space="preserve">vindt plaats </w:t>
      </w:r>
      <w:r w:rsidR="007521B2" w:rsidRPr="006359DB">
        <w:rPr>
          <w:color w:val="000000" w:themeColor="text1"/>
        </w:rPr>
        <w:t>aan het beg</w:t>
      </w:r>
      <w:r w:rsidR="00BD3F16" w:rsidRPr="006359DB">
        <w:rPr>
          <w:color w:val="000000" w:themeColor="text1"/>
        </w:rPr>
        <w:t>in van het analyseproces en vormt de</w:t>
      </w:r>
      <w:r w:rsidR="007521B2" w:rsidRPr="006359DB">
        <w:rPr>
          <w:color w:val="000000" w:themeColor="text1"/>
        </w:rPr>
        <w:t xml:space="preserve"> eerste definiëring van de gevonden begrippen;</w:t>
      </w:r>
    </w:p>
    <w:p w:rsidR="007521B2" w:rsidRPr="006359DB" w:rsidRDefault="007521B2" w:rsidP="00E73B6E">
      <w:pPr>
        <w:pStyle w:val="Lijstalinea"/>
        <w:numPr>
          <w:ilvl w:val="0"/>
          <w:numId w:val="14"/>
        </w:numPr>
        <w:rPr>
          <w:color w:val="000000" w:themeColor="text1"/>
        </w:rPr>
      </w:pPr>
      <w:r w:rsidRPr="006359DB">
        <w:rPr>
          <w:color w:val="000000" w:themeColor="text1"/>
        </w:rPr>
        <w:t xml:space="preserve">De termen </w:t>
      </w:r>
      <w:r w:rsidR="00BD3F16" w:rsidRPr="006359DB">
        <w:rPr>
          <w:color w:val="000000" w:themeColor="text1"/>
        </w:rPr>
        <w:t>worden</w:t>
      </w:r>
      <w:r w:rsidRPr="006359DB">
        <w:rPr>
          <w:color w:val="000000" w:themeColor="text1"/>
        </w:rPr>
        <w:t xml:space="preserve"> gegroepeerd door ordening aan te brengen;</w:t>
      </w:r>
    </w:p>
    <w:p w:rsidR="007521B2" w:rsidRPr="006359DB" w:rsidRDefault="007521B2" w:rsidP="00E73B6E">
      <w:pPr>
        <w:pStyle w:val="Lijstalinea"/>
        <w:numPr>
          <w:ilvl w:val="0"/>
          <w:numId w:val="14"/>
        </w:numPr>
        <w:rPr>
          <w:color w:val="000000" w:themeColor="text1"/>
        </w:rPr>
      </w:pPr>
      <w:r w:rsidRPr="006359DB">
        <w:rPr>
          <w:color w:val="000000" w:themeColor="text1"/>
        </w:rPr>
        <w:t xml:space="preserve">De gecodeerde begrippen </w:t>
      </w:r>
      <w:r w:rsidR="00BD3F16" w:rsidRPr="006359DB">
        <w:rPr>
          <w:color w:val="000000" w:themeColor="text1"/>
        </w:rPr>
        <w:t>worden</w:t>
      </w:r>
      <w:r w:rsidRPr="006359DB">
        <w:rPr>
          <w:color w:val="000000" w:themeColor="text1"/>
        </w:rPr>
        <w:t xml:space="preserve"> gesorteerd en </w:t>
      </w:r>
      <w:r w:rsidR="00BD3F16" w:rsidRPr="006359DB">
        <w:rPr>
          <w:color w:val="000000" w:themeColor="text1"/>
        </w:rPr>
        <w:t>hierin wordt</w:t>
      </w:r>
      <w:r w:rsidRPr="006359DB">
        <w:rPr>
          <w:color w:val="000000" w:themeColor="text1"/>
        </w:rPr>
        <w:t xml:space="preserve"> hiërarchie aangebracht. De code die het meest belangrijk is, </w:t>
      </w:r>
      <w:r w:rsidR="00BD3F16" w:rsidRPr="006359DB">
        <w:rPr>
          <w:color w:val="000000" w:themeColor="text1"/>
        </w:rPr>
        <w:t xml:space="preserve">komt </w:t>
      </w:r>
      <w:r w:rsidRPr="006359DB">
        <w:rPr>
          <w:color w:val="000000" w:themeColor="text1"/>
        </w:rPr>
        <w:t>bovenaan;</w:t>
      </w:r>
    </w:p>
    <w:p w:rsidR="000963E1" w:rsidRPr="006359DB" w:rsidRDefault="00BD3F16" w:rsidP="00E73B6E">
      <w:pPr>
        <w:pStyle w:val="Lijstalinea"/>
        <w:numPr>
          <w:ilvl w:val="0"/>
          <w:numId w:val="14"/>
        </w:numPr>
        <w:rPr>
          <w:color w:val="000000" w:themeColor="text1"/>
        </w:rPr>
      </w:pPr>
      <w:r w:rsidRPr="006359DB">
        <w:rPr>
          <w:color w:val="000000" w:themeColor="text1"/>
        </w:rPr>
        <w:t xml:space="preserve">Hierna worden </w:t>
      </w:r>
      <w:r w:rsidR="007521B2" w:rsidRPr="006359DB">
        <w:rPr>
          <w:color w:val="000000" w:themeColor="text1"/>
        </w:rPr>
        <w:t xml:space="preserve">de verbanden </w:t>
      </w:r>
      <w:r w:rsidRPr="006359DB">
        <w:rPr>
          <w:color w:val="000000" w:themeColor="text1"/>
        </w:rPr>
        <w:t>tussen de begrippen gezocht. Er worden</w:t>
      </w:r>
      <w:r w:rsidR="007521B2" w:rsidRPr="006359DB">
        <w:rPr>
          <w:color w:val="000000" w:themeColor="text1"/>
        </w:rPr>
        <w:t xml:space="preserve"> hoofd- en subgroepen ge</w:t>
      </w:r>
      <w:r w:rsidR="0014133A" w:rsidRPr="006359DB">
        <w:rPr>
          <w:color w:val="000000" w:themeColor="text1"/>
        </w:rPr>
        <w:t>maakt door de codes te ordenen;</w:t>
      </w:r>
    </w:p>
    <w:p w:rsidR="007521B2" w:rsidRPr="006359DB" w:rsidRDefault="00BD3F16" w:rsidP="00E73B6E">
      <w:pPr>
        <w:pStyle w:val="Lijstalinea"/>
        <w:numPr>
          <w:ilvl w:val="0"/>
          <w:numId w:val="14"/>
        </w:numPr>
        <w:rPr>
          <w:color w:val="000000" w:themeColor="text1"/>
        </w:rPr>
      </w:pPr>
      <w:r w:rsidRPr="006359DB">
        <w:rPr>
          <w:color w:val="000000" w:themeColor="text1"/>
        </w:rPr>
        <w:t>Hierna wordt</w:t>
      </w:r>
      <w:r w:rsidR="007521B2" w:rsidRPr="006359DB">
        <w:rPr>
          <w:color w:val="000000" w:themeColor="text1"/>
        </w:rPr>
        <w:t xml:space="preserve"> structuur in de begrippen aangebracht door relaties tussen begrippen te zoeken. Deze verbanden en volgorde </w:t>
      </w:r>
      <w:r w:rsidRPr="006359DB">
        <w:rPr>
          <w:color w:val="000000" w:themeColor="text1"/>
        </w:rPr>
        <w:t>worden</w:t>
      </w:r>
      <w:r w:rsidR="007521B2" w:rsidRPr="006359DB">
        <w:rPr>
          <w:color w:val="000000" w:themeColor="text1"/>
        </w:rPr>
        <w:t xml:space="preserve"> in een </w:t>
      </w:r>
      <w:r w:rsidR="00737B3F" w:rsidRPr="006359DB">
        <w:rPr>
          <w:color w:val="000000" w:themeColor="text1"/>
        </w:rPr>
        <w:t>tabel</w:t>
      </w:r>
      <w:r w:rsidR="007521B2" w:rsidRPr="006359DB">
        <w:rPr>
          <w:color w:val="000000" w:themeColor="text1"/>
        </w:rPr>
        <w:t xml:space="preserve"> samengebracht;</w:t>
      </w:r>
    </w:p>
    <w:p w:rsidR="007521B2" w:rsidRPr="006359DB" w:rsidRDefault="00BD3F16" w:rsidP="00E73B6E">
      <w:pPr>
        <w:pStyle w:val="Lijstalinea"/>
        <w:numPr>
          <w:ilvl w:val="0"/>
          <w:numId w:val="14"/>
        </w:numPr>
        <w:rPr>
          <w:color w:val="000000" w:themeColor="text1"/>
          <w:sz w:val="20"/>
          <w:szCs w:val="24"/>
        </w:rPr>
      </w:pPr>
      <w:r w:rsidRPr="006359DB">
        <w:rPr>
          <w:color w:val="000000" w:themeColor="text1"/>
        </w:rPr>
        <w:t>Tot slot wordt</w:t>
      </w:r>
      <w:r w:rsidR="00093FEC" w:rsidRPr="006359DB">
        <w:rPr>
          <w:color w:val="000000" w:themeColor="text1"/>
        </w:rPr>
        <w:t xml:space="preserve"> de samengestelde tabel</w:t>
      </w:r>
      <w:r w:rsidR="007521B2" w:rsidRPr="006359DB">
        <w:rPr>
          <w:color w:val="000000" w:themeColor="text1"/>
        </w:rPr>
        <w:t xml:space="preserve"> in verband gebracht met de probleemstelling.</w:t>
      </w:r>
    </w:p>
    <w:p w:rsidR="007521B2" w:rsidRPr="006359DB" w:rsidRDefault="007521B2" w:rsidP="00E73B6E">
      <w:pPr>
        <w:spacing w:after="0" w:line="240" w:lineRule="auto"/>
        <w:rPr>
          <w:rFonts w:asciiTheme="majorHAnsi" w:hAnsiTheme="majorHAnsi"/>
          <w:color w:val="000000" w:themeColor="text1"/>
        </w:rPr>
      </w:pPr>
      <w:r w:rsidRPr="006359DB">
        <w:rPr>
          <w:rFonts w:asciiTheme="majorHAnsi" w:hAnsiTheme="majorHAnsi"/>
          <w:color w:val="000000" w:themeColor="text1"/>
        </w:rPr>
        <w:t xml:space="preserve">Een belangrijk hulpmiddel bij het weergeven van de resultaten van de analyse is een logboek. Alle aantekeningen van de analyses </w:t>
      </w:r>
      <w:r w:rsidR="00BD3F16" w:rsidRPr="006359DB">
        <w:rPr>
          <w:rFonts w:asciiTheme="majorHAnsi" w:hAnsiTheme="majorHAnsi"/>
          <w:color w:val="000000" w:themeColor="text1"/>
        </w:rPr>
        <w:t>worden</w:t>
      </w:r>
      <w:r w:rsidRPr="006359DB">
        <w:rPr>
          <w:rFonts w:asciiTheme="majorHAnsi" w:hAnsiTheme="majorHAnsi"/>
          <w:color w:val="000000" w:themeColor="text1"/>
        </w:rPr>
        <w:t xml:space="preserve"> hierin bijgehouden, </w:t>
      </w:r>
      <w:r w:rsidR="00BD3F16" w:rsidRPr="006359DB">
        <w:rPr>
          <w:rFonts w:asciiTheme="majorHAnsi" w:hAnsiTheme="majorHAnsi"/>
          <w:color w:val="000000" w:themeColor="text1"/>
        </w:rPr>
        <w:t>zoals de keuzes die gemaakt worden</w:t>
      </w:r>
      <w:r w:rsidRPr="006359DB">
        <w:rPr>
          <w:rFonts w:asciiTheme="majorHAnsi" w:hAnsiTheme="majorHAnsi"/>
          <w:color w:val="000000" w:themeColor="text1"/>
        </w:rPr>
        <w:t xml:space="preserve"> en de argumenten daarbij (Verhoeven, N., 2011).</w:t>
      </w:r>
    </w:p>
    <w:p w:rsidR="005B4252" w:rsidRPr="006359DB" w:rsidRDefault="007521B2" w:rsidP="00FA2E29">
      <w:pPr>
        <w:spacing w:after="0" w:line="240" w:lineRule="auto"/>
        <w:rPr>
          <w:rFonts w:asciiTheme="majorHAnsi" w:hAnsiTheme="majorHAnsi"/>
        </w:rPr>
      </w:pPr>
      <w:r w:rsidRPr="006359DB">
        <w:rPr>
          <w:rFonts w:asciiTheme="majorHAnsi" w:hAnsiTheme="majorHAnsi"/>
        </w:rPr>
        <w:t xml:space="preserve">De resultaten </w:t>
      </w:r>
      <w:r w:rsidR="00E159E3" w:rsidRPr="006359DB">
        <w:rPr>
          <w:rFonts w:asciiTheme="majorHAnsi" w:hAnsiTheme="majorHAnsi"/>
        </w:rPr>
        <w:t>van de</w:t>
      </w:r>
      <w:r w:rsidR="000963E1" w:rsidRPr="006359DB">
        <w:rPr>
          <w:rFonts w:asciiTheme="majorHAnsi" w:hAnsiTheme="majorHAnsi"/>
        </w:rPr>
        <w:t xml:space="preserve"> interviews </w:t>
      </w:r>
      <w:r w:rsidR="00BD3F16" w:rsidRPr="006359DB">
        <w:rPr>
          <w:rFonts w:asciiTheme="majorHAnsi" w:hAnsiTheme="majorHAnsi"/>
        </w:rPr>
        <w:t>worden</w:t>
      </w:r>
      <w:r w:rsidR="00FA2E29" w:rsidRPr="006359DB">
        <w:rPr>
          <w:rFonts w:asciiTheme="majorHAnsi" w:hAnsiTheme="majorHAnsi"/>
        </w:rPr>
        <w:t xml:space="preserve"> naast de gevonden literatuur </w:t>
      </w:r>
      <w:r w:rsidR="00BD3F16" w:rsidRPr="006359DB">
        <w:rPr>
          <w:rFonts w:asciiTheme="majorHAnsi" w:hAnsiTheme="majorHAnsi"/>
        </w:rPr>
        <w:t>gelegd. Aan de hand hiervan worden</w:t>
      </w:r>
      <w:r w:rsidR="00FA2E29" w:rsidRPr="006359DB">
        <w:rPr>
          <w:rFonts w:asciiTheme="majorHAnsi" w:hAnsiTheme="majorHAnsi"/>
        </w:rPr>
        <w:t xml:space="preserve"> er aanbevelingen opgesteld.</w:t>
      </w:r>
    </w:p>
    <w:p w:rsidR="00B246AA" w:rsidRPr="006359DB" w:rsidRDefault="00B246AA" w:rsidP="00E73B6E">
      <w:pPr>
        <w:spacing w:after="0" w:line="240" w:lineRule="auto"/>
        <w:rPr>
          <w:rFonts w:asciiTheme="majorHAnsi" w:hAnsiTheme="majorHAnsi"/>
        </w:rPr>
      </w:pPr>
    </w:p>
    <w:p w:rsidR="007521B2" w:rsidRPr="006359DB" w:rsidRDefault="007521B2" w:rsidP="00E73B6E">
      <w:pPr>
        <w:spacing w:after="0" w:line="240" w:lineRule="auto"/>
        <w:contextualSpacing/>
        <w:rPr>
          <w:rFonts w:asciiTheme="majorHAnsi" w:hAnsiTheme="majorHAnsi"/>
        </w:rPr>
      </w:pPr>
      <w:r w:rsidRPr="006359DB">
        <w:rPr>
          <w:rFonts w:asciiTheme="majorHAnsi" w:hAnsiTheme="majorHAnsi"/>
        </w:rPr>
        <w:br w:type="page"/>
      </w:r>
    </w:p>
    <w:p w:rsidR="00231E74" w:rsidRPr="006359DB" w:rsidRDefault="00231E74" w:rsidP="00E73B6E">
      <w:pPr>
        <w:pStyle w:val="Kop1"/>
        <w:spacing w:line="240" w:lineRule="auto"/>
      </w:pPr>
      <w:bookmarkStart w:id="25" w:name="_Toc390102964"/>
      <w:r w:rsidRPr="006359DB">
        <w:lastRenderedPageBreak/>
        <w:t>3. Literatuurstudie</w:t>
      </w:r>
      <w:bookmarkEnd w:id="25"/>
    </w:p>
    <w:p w:rsidR="00231E74" w:rsidRPr="006359DB" w:rsidRDefault="00231E74" w:rsidP="00E73B6E">
      <w:pPr>
        <w:pStyle w:val="Annemarie"/>
      </w:pPr>
    </w:p>
    <w:p w:rsidR="00231E74" w:rsidRPr="006359DB" w:rsidRDefault="00231E74" w:rsidP="00577AE7">
      <w:pPr>
        <w:pStyle w:val="Kop2"/>
      </w:pPr>
      <w:bookmarkStart w:id="26" w:name="_Toc390102965"/>
      <w:r w:rsidRPr="006359DB">
        <w:t>3.1 Inleiding</w:t>
      </w:r>
      <w:bookmarkEnd w:id="26"/>
    </w:p>
    <w:p w:rsidR="001D682D" w:rsidRPr="006359DB" w:rsidRDefault="001D682D" w:rsidP="00E73B6E">
      <w:pPr>
        <w:spacing w:after="0" w:line="240" w:lineRule="auto"/>
        <w:rPr>
          <w:rFonts w:asciiTheme="majorHAnsi" w:hAnsiTheme="majorHAnsi"/>
        </w:rPr>
      </w:pPr>
      <w:r w:rsidRPr="006359DB">
        <w:rPr>
          <w:rFonts w:asciiTheme="majorHAnsi" w:hAnsiTheme="majorHAnsi"/>
        </w:rPr>
        <w:t>Buurtzorgteams zoals wij die in Nederland kennen, zijn zelfsturende teams met maximaal 12 werknemers. Omdat er wordt gewerkt met zelfsturende teams kan er beter worden aangesloten bij de specifieke wensen en behoeften van de cliënt.</w:t>
      </w:r>
      <w:r w:rsidR="004349E7" w:rsidRPr="006359DB">
        <w:rPr>
          <w:rFonts w:asciiTheme="majorHAnsi" w:hAnsiTheme="majorHAnsi"/>
        </w:rPr>
        <w:t xml:space="preserve"> Zo stelt Buurtzorg op haar website (</w:t>
      </w:r>
      <w:hyperlink r:id="rId20" w:history="1">
        <w:r w:rsidR="004349E7" w:rsidRPr="006359DB">
          <w:rPr>
            <w:rStyle w:val="Hyperlink"/>
            <w:rFonts w:asciiTheme="majorHAnsi" w:hAnsiTheme="majorHAnsi"/>
          </w:rPr>
          <w:t>www.buurtzorgnederland.com</w:t>
        </w:r>
      </w:hyperlink>
      <w:r w:rsidR="00DD1E11" w:rsidRPr="006359DB">
        <w:rPr>
          <w:rFonts w:asciiTheme="majorHAnsi" w:hAnsiTheme="majorHAnsi"/>
        </w:rPr>
        <w:t>).</w:t>
      </w:r>
      <w:r w:rsidRPr="006359DB">
        <w:rPr>
          <w:rFonts w:asciiTheme="majorHAnsi" w:hAnsiTheme="majorHAnsi"/>
        </w:rPr>
        <w:t xml:space="preserve"> In de teams werken (wijk)verpleegkundigen samen met wijkziekenverzorgenden, waarbij hun oplossend vermogen en professionaliteit ten volle worden benut. De teams zijn zelf verantwoordelijk voor de planning en uitvoering van de werkzaamheden</w:t>
      </w:r>
      <w:r w:rsidR="004349E7" w:rsidRPr="006359DB">
        <w:rPr>
          <w:rFonts w:asciiTheme="majorHAnsi" w:hAnsiTheme="majorHAnsi"/>
        </w:rPr>
        <w:t xml:space="preserve">. </w:t>
      </w:r>
      <w:r w:rsidR="00056635" w:rsidRPr="006359DB">
        <w:rPr>
          <w:rFonts w:asciiTheme="majorHAnsi" w:hAnsiTheme="majorHAnsi"/>
        </w:rPr>
        <w:t>De Buurtzorg</w:t>
      </w:r>
      <w:r w:rsidRPr="006359DB">
        <w:rPr>
          <w:rFonts w:asciiTheme="majorHAnsi" w:hAnsiTheme="majorHAnsi"/>
        </w:rPr>
        <w:t xml:space="preserve">teams groeien hard; </w:t>
      </w:r>
      <w:r w:rsidR="007F6DDA" w:rsidRPr="006359DB">
        <w:rPr>
          <w:rFonts w:asciiTheme="majorHAnsi" w:hAnsiTheme="majorHAnsi"/>
        </w:rPr>
        <w:t>bestaande teams splitsen zich op</w:t>
      </w:r>
      <w:r w:rsidRPr="006359DB">
        <w:rPr>
          <w:rFonts w:asciiTheme="majorHAnsi" w:hAnsiTheme="majorHAnsi"/>
        </w:rPr>
        <w:t xml:space="preserve"> en vestig</w:t>
      </w:r>
      <w:r w:rsidR="009745F5" w:rsidRPr="006359DB">
        <w:rPr>
          <w:rFonts w:asciiTheme="majorHAnsi" w:hAnsiTheme="majorHAnsi"/>
        </w:rPr>
        <w:t>e</w:t>
      </w:r>
      <w:r w:rsidR="007259AC" w:rsidRPr="006359DB">
        <w:rPr>
          <w:rFonts w:asciiTheme="majorHAnsi" w:hAnsiTheme="majorHAnsi"/>
        </w:rPr>
        <w:t>n zich in omliggende plaatsen.</w:t>
      </w:r>
    </w:p>
    <w:p w:rsidR="001D682D" w:rsidRPr="006359DB" w:rsidRDefault="001D682D" w:rsidP="00E73B6E">
      <w:pPr>
        <w:spacing w:after="0" w:line="240" w:lineRule="auto"/>
        <w:rPr>
          <w:rFonts w:asciiTheme="majorHAnsi" w:hAnsiTheme="majorHAnsi"/>
        </w:rPr>
      </w:pPr>
    </w:p>
    <w:p w:rsidR="00D73BD7" w:rsidRPr="006359DB" w:rsidRDefault="001D682D" w:rsidP="00E73B6E">
      <w:pPr>
        <w:spacing w:after="0" w:line="240" w:lineRule="auto"/>
        <w:rPr>
          <w:rFonts w:asciiTheme="majorHAnsi" w:hAnsiTheme="majorHAnsi"/>
        </w:rPr>
      </w:pPr>
      <w:r w:rsidRPr="006359DB">
        <w:rPr>
          <w:rFonts w:asciiTheme="majorHAnsi" w:hAnsiTheme="majorHAnsi"/>
        </w:rPr>
        <w:t>Buurtzorg Nederland is ontstaan in 2006 en daarmee een beginnende zo</w:t>
      </w:r>
      <w:r w:rsidR="004349E7" w:rsidRPr="006359DB">
        <w:rPr>
          <w:rFonts w:asciiTheme="majorHAnsi" w:hAnsiTheme="majorHAnsi"/>
        </w:rPr>
        <w:t>rgorganisatie. Buurtzorg is een j</w:t>
      </w:r>
      <w:r w:rsidRPr="006359DB">
        <w:rPr>
          <w:rFonts w:asciiTheme="majorHAnsi" w:hAnsiTheme="majorHAnsi"/>
        </w:rPr>
        <w:t xml:space="preserve">onge organisatie </w:t>
      </w:r>
      <w:r w:rsidR="004349E7" w:rsidRPr="006359DB">
        <w:rPr>
          <w:rFonts w:asciiTheme="majorHAnsi" w:hAnsiTheme="majorHAnsi"/>
        </w:rPr>
        <w:t xml:space="preserve">die zich </w:t>
      </w:r>
      <w:r w:rsidRPr="006359DB">
        <w:rPr>
          <w:rFonts w:asciiTheme="majorHAnsi" w:hAnsiTheme="majorHAnsi"/>
        </w:rPr>
        <w:t xml:space="preserve">bewust </w:t>
      </w:r>
      <w:r w:rsidR="004349E7" w:rsidRPr="006359DB">
        <w:rPr>
          <w:rFonts w:asciiTheme="majorHAnsi" w:hAnsiTheme="majorHAnsi"/>
        </w:rPr>
        <w:t xml:space="preserve">is </w:t>
      </w:r>
      <w:r w:rsidRPr="006359DB">
        <w:rPr>
          <w:rFonts w:asciiTheme="majorHAnsi" w:hAnsiTheme="majorHAnsi"/>
        </w:rPr>
        <w:t>van het belang om zorgvuldig om te gaan met het beroe</w:t>
      </w:r>
      <w:r w:rsidR="009745F5" w:rsidRPr="006359DB">
        <w:rPr>
          <w:rFonts w:asciiTheme="majorHAnsi" w:hAnsiTheme="majorHAnsi"/>
        </w:rPr>
        <w:t>psgeheim</w:t>
      </w:r>
      <w:r w:rsidR="007259AC" w:rsidRPr="006359DB">
        <w:rPr>
          <w:rFonts w:asciiTheme="majorHAnsi" w:hAnsiTheme="majorHAnsi"/>
        </w:rPr>
        <w:t xml:space="preserve">. </w:t>
      </w:r>
      <w:r w:rsidR="004D1EDE" w:rsidRPr="006359DB">
        <w:rPr>
          <w:rFonts w:asciiTheme="majorHAnsi" w:hAnsiTheme="majorHAnsi"/>
        </w:rPr>
        <w:t>Voor Buurtzorg is er beleid ontwi</w:t>
      </w:r>
      <w:r w:rsidR="00DD1E11" w:rsidRPr="006359DB">
        <w:rPr>
          <w:rFonts w:asciiTheme="majorHAnsi" w:hAnsiTheme="majorHAnsi"/>
        </w:rPr>
        <w:t>kkeld over</w:t>
      </w:r>
      <w:r w:rsidR="004349E7" w:rsidRPr="006359DB">
        <w:rPr>
          <w:rFonts w:asciiTheme="majorHAnsi" w:hAnsiTheme="majorHAnsi"/>
        </w:rPr>
        <w:t xml:space="preserve"> de omgang met </w:t>
      </w:r>
      <w:r w:rsidR="004D1EDE" w:rsidRPr="006359DB">
        <w:rPr>
          <w:rFonts w:asciiTheme="majorHAnsi" w:hAnsiTheme="majorHAnsi"/>
        </w:rPr>
        <w:t xml:space="preserve">vertrouwelijke informatie. </w:t>
      </w:r>
    </w:p>
    <w:p w:rsidR="00D73BD7" w:rsidRPr="006359DB" w:rsidRDefault="00D73BD7" w:rsidP="00E73B6E">
      <w:pPr>
        <w:spacing w:after="0" w:line="240" w:lineRule="auto"/>
        <w:rPr>
          <w:rFonts w:asciiTheme="majorHAnsi" w:hAnsiTheme="majorHAnsi"/>
        </w:rPr>
      </w:pPr>
    </w:p>
    <w:p w:rsidR="009745F5" w:rsidRPr="006359DB" w:rsidRDefault="009745F5" w:rsidP="00E73B6E">
      <w:pPr>
        <w:spacing w:after="0" w:line="240" w:lineRule="auto"/>
        <w:rPr>
          <w:rFonts w:asciiTheme="majorHAnsi" w:hAnsiTheme="majorHAnsi"/>
        </w:rPr>
      </w:pPr>
      <w:r w:rsidRPr="006359DB">
        <w:rPr>
          <w:rFonts w:asciiTheme="majorHAnsi" w:hAnsiTheme="majorHAnsi"/>
        </w:rPr>
        <w:t>In dit hoofdstuk wordt</w:t>
      </w:r>
      <w:r w:rsidR="00D079FA" w:rsidRPr="006359DB">
        <w:rPr>
          <w:rFonts w:asciiTheme="majorHAnsi" w:hAnsiTheme="majorHAnsi"/>
        </w:rPr>
        <w:t xml:space="preserve"> ingegaan op de inhoud van het beroepsgeheim</w:t>
      </w:r>
      <w:r w:rsidRPr="006359DB">
        <w:rPr>
          <w:rFonts w:asciiTheme="majorHAnsi" w:hAnsiTheme="majorHAnsi"/>
        </w:rPr>
        <w:t xml:space="preserve"> en zal in het kort het beleid van Buurtzorg beschreven worden. Dit als specifieke aanvulling voor Buurtzorg op de al bestaande beroepscode en </w:t>
      </w:r>
      <w:r w:rsidR="00B84EDE" w:rsidRPr="006359DB">
        <w:rPr>
          <w:rFonts w:asciiTheme="majorHAnsi" w:hAnsiTheme="majorHAnsi"/>
        </w:rPr>
        <w:t xml:space="preserve">de verschillende </w:t>
      </w:r>
      <w:r w:rsidRPr="006359DB">
        <w:rPr>
          <w:rFonts w:asciiTheme="majorHAnsi" w:hAnsiTheme="majorHAnsi"/>
        </w:rPr>
        <w:t xml:space="preserve">wetten. </w:t>
      </w:r>
    </w:p>
    <w:p w:rsidR="00231E74" w:rsidRPr="006359DB" w:rsidRDefault="00231E74" w:rsidP="00E73B6E">
      <w:pPr>
        <w:pStyle w:val="Annemarie"/>
        <w:rPr>
          <w:rStyle w:val="Kop4Char"/>
          <w:rFonts w:eastAsiaTheme="minorHAnsi" w:cstheme="minorBidi"/>
          <w:b w:val="0"/>
          <w:bCs w:val="0"/>
          <w:i w:val="0"/>
          <w:iCs w:val="0"/>
          <w:color w:val="auto"/>
        </w:rPr>
      </w:pPr>
    </w:p>
    <w:p w:rsidR="00F14A30" w:rsidRPr="006359DB" w:rsidRDefault="00231E74" w:rsidP="00577AE7">
      <w:pPr>
        <w:pStyle w:val="Kop2"/>
        <w:rPr>
          <w:rStyle w:val="Kop4Char"/>
          <w:rFonts w:cs="Times New Roman"/>
          <w:b w:val="0"/>
          <w:bCs/>
          <w:i w:val="0"/>
          <w:iCs w:val="0"/>
          <w:color w:val="943634" w:themeColor="accent2" w:themeShade="BF"/>
        </w:rPr>
      </w:pPr>
      <w:bookmarkStart w:id="27" w:name="_Toc390102966"/>
      <w:r w:rsidRPr="006359DB">
        <w:rPr>
          <w:rStyle w:val="Kop4Char"/>
          <w:rFonts w:cs="Times New Roman"/>
          <w:b w:val="0"/>
          <w:bCs/>
          <w:i w:val="0"/>
          <w:iCs w:val="0"/>
          <w:color w:val="943634" w:themeColor="accent2" w:themeShade="BF"/>
        </w:rPr>
        <w:t>3.2 Beroepsgeheim</w:t>
      </w:r>
      <w:bookmarkEnd w:id="27"/>
    </w:p>
    <w:p w:rsidR="004D0F2D" w:rsidRPr="006359DB" w:rsidRDefault="004D0F2D" w:rsidP="00E73B6E">
      <w:pPr>
        <w:pStyle w:val="Geenafstand"/>
        <w:rPr>
          <w:sz w:val="22"/>
        </w:rPr>
      </w:pPr>
      <w:r w:rsidRPr="006359DB">
        <w:rPr>
          <w:sz w:val="22"/>
        </w:rPr>
        <w:t xml:space="preserve">De basisregel van het beroepsgeheim luidt: het doel is het beschermen van het medisch geheim van de patiënt. Het beroepsgeheim is hier een middel voor (Jansen, H., Knapen, M., 2012). </w:t>
      </w:r>
    </w:p>
    <w:p w:rsidR="00E66F62" w:rsidRPr="006359DB" w:rsidRDefault="00E66F62" w:rsidP="00F91ECD">
      <w:pPr>
        <w:pStyle w:val="Kop3"/>
      </w:pPr>
    </w:p>
    <w:p w:rsidR="00381D15" w:rsidRPr="006359DB" w:rsidRDefault="00E21AF6" w:rsidP="00F91ECD">
      <w:pPr>
        <w:pStyle w:val="Kop3"/>
      </w:pPr>
      <w:bookmarkStart w:id="28" w:name="_Toc390102967"/>
      <w:r w:rsidRPr="006359DB">
        <w:t xml:space="preserve">3.2.1. </w:t>
      </w:r>
      <w:r w:rsidR="00381D15" w:rsidRPr="006359DB">
        <w:t>Wettelijke kaders</w:t>
      </w:r>
      <w:bookmarkEnd w:id="28"/>
      <w:r w:rsidR="00381D15" w:rsidRPr="006359DB">
        <w:t xml:space="preserve"> </w:t>
      </w:r>
    </w:p>
    <w:p w:rsidR="00132AA3" w:rsidRPr="006359DB" w:rsidRDefault="007F4D30" w:rsidP="00E73B6E">
      <w:pPr>
        <w:spacing w:after="0" w:line="240" w:lineRule="auto"/>
        <w:contextualSpacing/>
        <w:rPr>
          <w:rFonts w:asciiTheme="majorHAnsi" w:hAnsiTheme="majorHAnsi"/>
        </w:rPr>
      </w:pPr>
      <w:r w:rsidRPr="006359DB">
        <w:rPr>
          <w:rFonts w:asciiTheme="majorHAnsi" w:hAnsiTheme="majorHAnsi"/>
        </w:rPr>
        <w:t>Het beroepsgeheim wordt in verschillende wetten en artikelen beschreven. V</w:t>
      </w:r>
      <w:r w:rsidR="005C1D7A" w:rsidRPr="006359DB">
        <w:rPr>
          <w:rFonts w:asciiTheme="majorHAnsi" w:hAnsiTheme="majorHAnsi"/>
        </w:rPr>
        <w:t>oorbeelden hiervan zijn de W</w:t>
      </w:r>
      <w:r w:rsidR="00132AA3" w:rsidRPr="006359DB">
        <w:rPr>
          <w:rFonts w:asciiTheme="majorHAnsi" w:hAnsiTheme="majorHAnsi"/>
        </w:rPr>
        <w:t xml:space="preserve">et op de Geneeskundige </w:t>
      </w:r>
      <w:r w:rsidRPr="006359DB">
        <w:rPr>
          <w:rFonts w:asciiTheme="majorHAnsi" w:hAnsiTheme="majorHAnsi"/>
        </w:rPr>
        <w:t>B</w:t>
      </w:r>
      <w:r w:rsidR="00132AA3" w:rsidRPr="006359DB">
        <w:rPr>
          <w:rFonts w:asciiTheme="majorHAnsi" w:hAnsiTheme="majorHAnsi"/>
        </w:rPr>
        <w:t>ehandelovereenkomst (WGBO)</w:t>
      </w:r>
      <w:r w:rsidR="00A6652D" w:rsidRPr="006359DB">
        <w:rPr>
          <w:rFonts w:asciiTheme="majorHAnsi" w:hAnsiTheme="majorHAnsi"/>
        </w:rPr>
        <w:t xml:space="preserve"> </w:t>
      </w:r>
      <w:r w:rsidR="00132AA3" w:rsidRPr="006359DB">
        <w:rPr>
          <w:rFonts w:asciiTheme="majorHAnsi" w:hAnsiTheme="majorHAnsi"/>
        </w:rPr>
        <w:t xml:space="preserve">en de </w:t>
      </w:r>
      <w:r w:rsidR="00A6652D" w:rsidRPr="006359DB">
        <w:rPr>
          <w:rFonts w:asciiTheme="majorHAnsi" w:hAnsiTheme="majorHAnsi"/>
        </w:rPr>
        <w:t>wet op de beroepen in</w:t>
      </w:r>
      <w:r w:rsidR="00132AA3" w:rsidRPr="006359DB">
        <w:rPr>
          <w:rFonts w:asciiTheme="majorHAnsi" w:hAnsiTheme="majorHAnsi"/>
        </w:rPr>
        <w:t xml:space="preserve"> de individuele gezondheidszorg (wet BIG)</w:t>
      </w:r>
      <w:r w:rsidRPr="006359DB">
        <w:rPr>
          <w:rFonts w:asciiTheme="majorHAnsi" w:hAnsiTheme="majorHAnsi"/>
        </w:rPr>
        <w:t>. Hierin wordt beschreven dat een zorgverlener geen informatie aan</w:t>
      </w:r>
      <w:r w:rsidR="009745F5" w:rsidRPr="006359DB">
        <w:rPr>
          <w:rFonts w:asciiTheme="majorHAnsi" w:hAnsiTheme="majorHAnsi"/>
        </w:rPr>
        <w:t xml:space="preserve"> derden mag verstrekken</w:t>
      </w:r>
      <w:r w:rsidR="00132AA3" w:rsidRPr="006359DB">
        <w:rPr>
          <w:rFonts w:asciiTheme="majorHAnsi" w:hAnsiTheme="majorHAnsi"/>
        </w:rPr>
        <w:t xml:space="preserve">, </w:t>
      </w:r>
      <w:r w:rsidR="00BF651D" w:rsidRPr="006359DB">
        <w:rPr>
          <w:rFonts w:asciiTheme="majorHAnsi" w:hAnsiTheme="majorHAnsi"/>
        </w:rPr>
        <w:t>t</w:t>
      </w:r>
      <w:r w:rsidR="00132AA3" w:rsidRPr="006359DB">
        <w:rPr>
          <w:rFonts w:asciiTheme="majorHAnsi" w:hAnsiTheme="majorHAnsi"/>
        </w:rPr>
        <w:t>enzij de patiënt daar uitdrukkelijk toestemming voor heeft gegeven</w:t>
      </w:r>
      <w:r w:rsidR="00BF651D" w:rsidRPr="006359DB">
        <w:rPr>
          <w:rFonts w:asciiTheme="majorHAnsi" w:hAnsiTheme="majorHAnsi"/>
        </w:rPr>
        <w:t xml:space="preserve">. Ook directe familie valt onder derden. </w:t>
      </w:r>
      <w:r w:rsidR="002B2C6E" w:rsidRPr="006359DB">
        <w:rPr>
          <w:rFonts w:asciiTheme="majorHAnsi" w:hAnsiTheme="majorHAnsi"/>
        </w:rPr>
        <w:t>In het andere uiterste moet</w:t>
      </w:r>
      <w:r w:rsidR="00BF651D" w:rsidRPr="006359DB">
        <w:rPr>
          <w:rFonts w:asciiTheme="majorHAnsi" w:hAnsiTheme="majorHAnsi"/>
        </w:rPr>
        <w:t xml:space="preserve"> informatie worden verstrekt</w:t>
      </w:r>
      <w:r w:rsidR="00132AA3" w:rsidRPr="006359DB">
        <w:rPr>
          <w:rFonts w:asciiTheme="majorHAnsi" w:hAnsiTheme="majorHAnsi"/>
        </w:rPr>
        <w:t xml:space="preserve"> als de wet de zorgverlener daartoe verplicht, of als het informatie betreft ten behoeve </w:t>
      </w:r>
      <w:r w:rsidR="00BF651D" w:rsidRPr="006359DB">
        <w:rPr>
          <w:rFonts w:asciiTheme="majorHAnsi" w:hAnsiTheme="majorHAnsi"/>
        </w:rPr>
        <w:t>van wetenschappelijk onderzoek. In dit laatste geval</w:t>
      </w:r>
      <w:r w:rsidR="00132AA3" w:rsidRPr="006359DB">
        <w:rPr>
          <w:rFonts w:asciiTheme="majorHAnsi" w:hAnsiTheme="majorHAnsi"/>
        </w:rPr>
        <w:t xml:space="preserve"> onder strikte voorwaarden. Ve</w:t>
      </w:r>
      <w:r w:rsidR="00B84EDE" w:rsidRPr="006359DB">
        <w:rPr>
          <w:rFonts w:asciiTheme="majorHAnsi" w:hAnsiTheme="majorHAnsi"/>
        </w:rPr>
        <w:t xml:space="preserve">rder verplicht de wet BIG (in </w:t>
      </w:r>
      <w:r w:rsidR="00132AA3" w:rsidRPr="006359DB">
        <w:rPr>
          <w:rFonts w:asciiTheme="majorHAnsi" w:hAnsiTheme="majorHAnsi"/>
        </w:rPr>
        <w:t>artikel 88) een ieder tot geheimhouding van datgene wat hen bij het uitoefenen van zijn beroep op het gebied van individuele gezondheidszorg als geheim is toevertrouwd o</w:t>
      </w:r>
      <w:r w:rsidR="00B84EDE" w:rsidRPr="006359DB">
        <w:rPr>
          <w:rFonts w:asciiTheme="majorHAnsi" w:hAnsiTheme="majorHAnsi"/>
        </w:rPr>
        <w:t>f wat daarbij als geheim te</w:t>
      </w:r>
      <w:r w:rsidR="00132AA3" w:rsidRPr="006359DB">
        <w:rPr>
          <w:rFonts w:asciiTheme="majorHAnsi" w:hAnsiTheme="majorHAnsi"/>
        </w:rPr>
        <w:t>r kennis is gekomen of waarvan hij het vertrouw</w:t>
      </w:r>
      <w:r w:rsidR="0014031C" w:rsidRPr="006359DB">
        <w:rPr>
          <w:rFonts w:asciiTheme="majorHAnsi" w:hAnsiTheme="majorHAnsi"/>
        </w:rPr>
        <w:t>elijke karakter moest begrijpen</w:t>
      </w:r>
      <w:r w:rsidR="00132AA3" w:rsidRPr="006359DB">
        <w:rPr>
          <w:rFonts w:asciiTheme="majorHAnsi" w:hAnsiTheme="majorHAnsi"/>
        </w:rPr>
        <w:t xml:space="preserve"> (Veen, E. -B. van, J</w:t>
      </w:r>
      <w:r w:rsidR="00CE3389" w:rsidRPr="006359DB">
        <w:rPr>
          <w:rFonts w:asciiTheme="majorHAnsi" w:hAnsiTheme="majorHAnsi"/>
        </w:rPr>
        <w:t>ong, E.J.C. de &amp; Kastelein, W.R.</w:t>
      </w:r>
      <w:r w:rsidR="00132AA3" w:rsidRPr="006359DB">
        <w:rPr>
          <w:rFonts w:asciiTheme="majorHAnsi" w:hAnsiTheme="majorHAnsi"/>
        </w:rPr>
        <w:t>, 2004).</w:t>
      </w:r>
    </w:p>
    <w:p w:rsidR="00AA730D" w:rsidRPr="006359DB" w:rsidRDefault="00AA730D" w:rsidP="00E73B6E">
      <w:pPr>
        <w:spacing w:after="0" w:line="240" w:lineRule="auto"/>
        <w:contextualSpacing/>
        <w:rPr>
          <w:rFonts w:asciiTheme="majorHAnsi" w:hAnsiTheme="majorHAnsi"/>
        </w:rPr>
      </w:pPr>
    </w:p>
    <w:p w:rsidR="00132AA3" w:rsidRPr="006359DB" w:rsidRDefault="0014031C" w:rsidP="00E73B6E">
      <w:pPr>
        <w:spacing w:after="0" w:line="240" w:lineRule="auto"/>
        <w:contextualSpacing/>
        <w:rPr>
          <w:rFonts w:asciiTheme="majorHAnsi" w:hAnsiTheme="majorHAnsi"/>
          <w:strike/>
          <w:color w:val="00B050"/>
        </w:rPr>
      </w:pPr>
      <w:r w:rsidRPr="006359DB">
        <w:rPr>
          <w:rFonts w:asciiTheme="majorHAnsi" w:hAnsiTheme="majorHAnsi"/>
        </w:rPr>
        <w:t>A</w:t>
      </w:r>
      <w:r w:rsidR="00132AA3" w:rsidRPr="006359DB">
        <w:rPr>
          <w:rFonts w:asciiTheme="majorHAnsi" w:hAnsiTheme="majorHAnsi"/>
        </w:rPr>
        <w:t xml:space="preserve">rtikel 272 van het wetboek van strafrecht beschrijft dat </w:t>
      </w:r>
      <w:r w:rsidRPr="006359DB">
        <w:rPr>
          <w:rFonts w:asciiTheme="majorHAnsi" w:hAnsiTheme="majorHAnsi"/>
        </w:rPr>
        <w:t>“</w:t>
      </w:r>
      <w:r w:rsidR="00132AA3" w:rsidRPr="006359DB">
        <w:rPr>
          <w:rFonts w:asciiTheme="majorHAnsi" w:hAnsiTheme="majorHAnsi"/>
        </w:rPr>
        <w:t>hij die enig geheim, waarvan hij redelijkerwijs moet vermoeden dat hij uit hoofde van ambt, beroep of wettelijk voorschrift verplicht is het te bewaren, opzettelijk schendt, is in gevolge dit artikel strafbaar”</w:t>
      </w:r>
      <w:r w:rsidR="00CE3389" w:rsidRPr="006359DB">
        <w:rPr>
          <w:rFonts w:asciiTheme="majorHAnsi" w:hAnsiTheme="majorHAnsi"/>
        </w:rPr>
        <w:t>.</w:t>
      </w:r>
    </w:p>
    <w:p w:rsidR="006E16B0" w:rsidRPr="006359DB" w:rsidRDefault="0014031C" w:rsidP="00E73B6E">
      <w:pPr>
        <w:spacing w:after="0" w:line="240" w:lineRule="auto"/>
        <w:rPr>
          <w:rFonts w:asciiTheme="majorHAnsi" w:hAnsiTheme="majorHAnsi"/>
        </w:rPr>
      </w:pPr>
      <w:r w:rsidRPr="006359DB">
        <w:rPr>
          <w:rFonts w:asciiTheme="majorHAnsi" w:hAnsiTheme="majorHAnsi"/>
        </w:rPr>
        <w:t xml:space="preserve">Als laatste wordt in de </w:t>
      </w:r>
      <w:r w:rsidR="005C1D7A" w:rsidRPr="006359DB">
        <w:rPr>
          <w:rFonts w:asciiTheme="majorHAnsi" w:hAnsiTheme="majorHAnsi"/>
        </w:rPr>
        <w:t>wet bescherming persoonsgegevens (</w:t>
      </w:r>
      <w:proofErr w:type="spellStart"/>
      <w:r w:rsidR="00132AA3" w:rsidRPr="006359DB">
        <w:rPr>
          <w:rFonts w:asciiTheme="majorHAnsi" w:hAnsiTheme="majorHAnsi"/>
        </w:rPr>
        <w:t>Wbp</w:t>
      </w:r>
      <w:proofErr w:type="spellEnd"/>
      <w:r w:rsidR="005C1D7A" w:rsidRPr="006359DB">
        <w:rPr>
          <w:rFonts w:asciiTheme="majorHAnsi" w:hAnsiTheme="majorHAnsi"/>
        </w:rPr>
        <w:t>)</w:t>
      </w:r>
      <w:r w:rsidR="00132AA3" w:rsidRPr="006359DB">
        <w:rPr>
          <w:rFonts w:asciiTheme="majorHAnsi" w:hAnsiTheme="majorHAnsi"/>
        </w:rPr>
        <w:t xml:space="preserve"> </w:t>
      </w:r>
      <w:r w:rsidRPr="006359DB">
        <w:rPr>
          <w:rFonts w:asciiTheme="majorHAnsi" w:hAnsiTheme="majorHAnsi"/>
        </w:rPr>
        <w:t>gesproken over het verbod op</w:t>
      </w:r>
      <w:r w:rsidR="00132AA3" w:rsidRPr="006359DB">
        <w:rPr>
          <w:rFonts w:asciiTheme="majorHAnsi" w:hAnsiTheme="majorHAnsi"/>
        </w:rPr>
        <w:t xml:space="preserve"> verwerking van persoonsgegevens voor zover een geheimhoudingsplicht uit hoofde van ambt, beroep of wettelijk voors</w:t>
      </w:r>
      <w:r w:rsidRPr="006359DB">
        <w:rPr>
          <w:rFonts w:asciiTheme="majorHAnsi" w:hAnsiTheme="majorHAnsi"/>
        </w:rPr>
        <w:t>chrift daaraan in de weg staat</w:t>
      </w:r>
      <w:r w:rsidR="007F4D30" w:rsidRPr="006359DB">
        <w:rPr>
          <w:rFonts w:asciiTheme="majorHAnsi" w:hAnsiTheme="majorHAnsi"/>
        </w:rPr>
        <w:t xml:space="preserve"> </w:t>
      </w:r>
      <w:r w:rsidR="006E16B0" w:rsidRPr="006359DB">
        <w:rPr>
          <w:rFonts w:asciiTheme="majorHAnsi" w:hAnsiTheme="majorHAnsi"/>
        </w:rPr>
        <w:t xml:space="preserve">(Veen, E. -B. van, Jong, E.J.C. de &amp; Kastelein, W.R., 2004). </w:t>
      </w:r>
    </w:p>
    <w:p w:rsidR="00601BB7" w:rsidRPr="006359DB" w:rsidRDefault="00601BB7" w:rsidP="00E73B6E">
      <w:pPr>
        <w:spacing w:after="0" w:line="240" w:lineRule="auto"/>
        <w:contextualSpacing/>
        <w:rPr>
          <w:rFonts w:asciiTheme="majorHAnsi" w:hAnsiTheme="majorHAnsi"/>
          <w:color w:val="FF0000"/>
        </w:rPr>
      </w:pPr>
    </w:p>
    <w:p w:rsidR="00A6652D" w:rsidRPr="006359DB" w:rsidRDefault="0014031C" w:rsidP="00E73B6E">
      <w:pPr>
        <w:spacing w:after="0" w:line="240" w:lineRule="auto"/>
        <w:contextualSpacing/>
        <w:rPr>
          <w:rFonts w:asciiTheme="majorHAnsi" w:hAnsiTheme="majorHAnsi"/>
        </w:rPr>
      </w:pPr>
      <w:r w:rsidRPr="006359DB">
        <w:rPr>
          <w:rFonts w:asciiTheme="majorHAnsi" w:hAnsiTheme="majorHAnsi"/>
        </w:rPr>
        <w:t xml:space="preserve">Bovenstaande </w:t>
      </w:r>
      <w:r w:rsidR="005D5045" w:rsidRPr="006359DB">
        <w:rPr>
          <w:rFonts w:asciiTheme="majorHAnsi" w:hAnsiTheme="majorHAnsi"/>
        </w:rPr>
        <w:t>wetten met betrekking tot het beroepsgeheim lopen als rode draad door de</w:t>
      </w:r>
      <w:r w:rsidR="008611D1" w:rsidRPr="006359DB">
        <w:rPr>
          <w:rFonts w:asciiTheme="majorHAnsi" w:hAnsiTheme="majorHAnsi"/>
        </w:rPr>
        <w:t xml:space="preserve"> Nationale Beroepscode van Verpleegkundigen en Verzorgenden (V&amp;V</w:t>
      </w:r>
      <w:r w:rsidR="00B84EDE" w:rsidRPr="006359DB">
        <w:rPr>
          <w:rFonts w:asciiTheme="majorHAnsi" w:hAnsiTheme="majorHAnsi"/>
        </w:rPr>
        <w:t>N</w:t>
      </w:r>
      <w:r w:rsidR="008611D1" w:rsidRPr="006359DB">
        <w:rPr>
          <w:rFonts w:asciiTheme="majorHAnsi" w:hAnsiTheme="majorHAnsi"/>
        </w:rPr>
        <w:t>)</w:t>
      </w:r>
      <w:r w:rsidR="005D5045" w:rsidRPr="006359DB">
        <w:rPr>
          <w:rFonts w:asciiTheme="majorHAnsi" w:hAnsiTheme="majorHAnsi"/>
        </w:rPr>
        <w:t>en het privacyreglement</w:t>
      </w:r>
      <w:r w:rsidR="00A6652D" w:rsidRPr="006359DB">
        <w:rPr>
          <w:rFonts w:asciiTheme="majorHAnsi" w:hAnsiTheme="majorHAnsi"/>
        </w:rPr>
        <w:t xml:space="preserve"> van Buurtzorg Nederland</w:t>
      </w:r>
      <w:r w:rsidR="005D5045" w:rsidRPr="006359DB">
        <w:rPr>
          <w:rFonts w:asciiTheme="majorHAnsi" w:hAnsiTheme="majorHAnsi"/>
        </w:rPr>
        <w:t xml:space="preserve">. </w:t>
      </w:r>
    </w:p>
    <w:p w:rsidR="004D0F2D" w:rsidRPr="006359DB" w:rsidRDefault="004D0F2D" w:rsidP="00E73B6E">
      <w:pPr>
        <w:pStyle w:val="Geenafstand"/>
        <w:rPr>
          <w:b/>
          <w:color w:val="000000" w:themeColor="text1"/>
          <w:sz w:val="22"/>
        </w:rPr>
      </w:pPr>
    </w:p>
    <w:p w:rsidR="00E21AF6" w:rsidRPr="006359DB" w:rsidRDefault="00E21AF6" w:rsidP="00E73B6E">
      <w:pPr>
        <w:pStyle w:val="Geenafstand"/>
        <w:rPr>
          <w:rStyle w:val="Kop3Char"/>
        </w:rPr>
      </w:pPr>
    </w:p>
    <w:p w:rsidR="00E21AF6" w:rsidRPr="006359DB" w:rsidRDefault="00E21AF6" w:rsidP="00E73B6E">
      <w:pPr>
        <w:pStyle w:val="Geenafstand"/>
        <w:rPr>
          <w:rStyle w:val="Kop3Char"/>
        </w:rPr>
      </w:pPr>
    </w:p>
    <w:p w:rsidR="008611D1" w:rsidRPr="006359DB" w:rsidRDefault="00E21AF6" w:rsidP="00E73B6E">
      <w:pPr>
        <w:pStyle w:val="Geenafstand"/>
        <w:rPr>
          <w:rStyle w:val="Kop3Char"/>
        </w:rPr>
      </w:pPr>
      <w:bookmarkStart w:id="29" w:name="_Toc390102968"/>
      <w:r w:rsidRPr="006359DB">
        <w:rPr>
          <w:rStyle w:val="Kop3Char"/>
        </w:rPr>
        <w:lastRenderedPageBreak/>
        <w:t xml:space="preserve">3.2.2. </w:t>
      </w:r>
      <w:r w:rsidR="008A5E62" w:rsidRPr="006359DB">
        <w:rPr>
          <w:rStyle w:val="Kop3Char"/>
        </w:rPr>
        <w:t>Beroepscode</w:t>
      </w:r>
      <w:bookmarkEnd w:id="29"/>
    </w:p>
    <w:p w:rsidR="008611D1" w:rsidRPr="006359DB" w:rsidRDefault="008611D1" w:rsidP="00E73B6E">
      <w:pPr>
        <w:spacing w:after="0" w:line="240" w:lineRule="auto"/>
        <w:contextualSpacing/>
        <w:rPr>
          <w:rFonts w:asciiTheme="majorHAnsi" w:hAnsiTheme="majorHAnsi"/>
        </w:rPr>
      </w:pPr>
      <w:r w:rsidRPr="006359DB">
        <w:rPr>
          <w:rFonts w:asciiTheme="majorHAnsi" w:hAnsiTheme="majorHAnsi"/>
        </w:rPr>
        <w:t xml:space="preserve">De Nationale Beroepscode </w:t>
      </w:r>
      <w:r w:rsidR="00EB42C4" w:rsidRPr="006359DB">
        <w:rPr>
          <w:rFonts w:asciiTheme="majorHAnsi" w:hAnsiTheme="majorHAnsi"/>
        </w:rPr>
        <w:t xml:space="preserve">van verpleegkundigen en verzorgenden (2007) </w:t>
      </w:r>
      <w:r w:rsidRPr="006359DB">
        <w:rPr>
          <w:rFonts w:asciiTheme="majorHAnsi" w:hAnsiTheme="majorHAnsi"/>
        </w:rPr>
        <w:t>beschrijft, als aanvulling voor de beroepspraktijk, de wetten in een concretere vorm</w:t>
      </w:r>
      <w:r w:rsidR="00B84EDE" w:rsidRPr="006359DB">
        <w:rPr>
          <w:rFonts w:asciiTheme="majorHAnsi" w:hAnsiTheme="majorHAnsi"/>
        </w:rPr>
        <w:t>. De code beschrijft</w:t>
      </w:r>
      <w:r w:rsidRPr="006359DB">
        <w:rPr>
          <w:rFonts w:asciiTheme="majorHAnsi" w:hAnsiTheme="majorHAnsi"/>
        </w:rPr>
        <w:t xml:space="preserve"> </w:t>
      </w:r>
      <w:r w:rsidR="00F82DCE" w:rsidRPr="006359DB">
        <w:rPr>
          <w:rFonts w:asciiTheme="majorHAnsi" w:hAnsiTheme="majorHAnsi"/>
        </w:rPr>
        <w:t>onder andere</w:t>
      </w:r>
      <w:r w:rsidRPr="006359DB">
        <w:rPr>
          <w:rFonts w:asciiTheme="majorHAnsi" w:hAnsiTheme="majorHAnsi"/>
        </w:rPr>
        <w:t xml:space="preserve"> aan wie welke informatie verstrekt mag worden en onder welke omstandigheden. Daarnaast staat er beschreven hoe te handelen als er bijvoorbeeld sprake is van een vertegenwoordiger </w:t>
      </w:r>
      <w:r w:rsidR="00A80A90" w:rsidRPr="006359DB">
        <w:rPr>
          <w:rFonts w:asciiTheme="majorHAnsi" w:hAnsiTheme="majorHAnsi"/>
        </w:rPr>
        <w:t>als</w:t>
      </w:r>
      <w:r w:rsidRPr="006359DB">
        <w:rPr>
          <w:rFonts w:asciiTheme="majorHAnsi" w:hAnsiTheme="majorHAnsi"/>
        </w:rPr>
        <w:t xml:space="preserve"> de zorgvrager zelf niet kan of mag beslissen. </w:t>
      </w:r>
    </w:p>
    <w:p w:rsidR="00884E9E" w:rsidRPr="006359DB" w:rsidRDefault="008A5E62" w:rsidP="00E73B6E">
      <w:pPr>
        <w:pStyle w:val="Geenafstand"/>
        <w:rPr>
          <w:color w:val="000000" w:themeColor="text1"/>
          <w:sz w:val="22"/>
        </w:rPr>
      </w:pPr>
      <w:r w:rsidRPr="006359DB">
        <w:rPr>
          <w:color w:val="000000" w:themeColor="text1"/>
          <w:sz w:val="22"/>
        </w:rPr>
        <w:br/>
      </w:r>
      <w:r w:rsidR="004A5735" w:rsidRPr="006359DB">
        <w:rPr>
          <w:color w:val="000000" w:themeColor="text1"/>
          <w:sz w:val="22"/>
        </w:rPr>
        <w:t xml:space="preserve">De Nationale beroepscode beschrijft dat verpleegkundigen en verzorgenden zorgvuldig om moeten gaan met vertrouwelijke informatie. </w:t>
      </w:r>
      <w:r w:rsidR="00B751C9" w:rsidRPr="006359DB">
        <w:rPr>
          <w:color w:val="000000" w:themeColor="text1"/>
          <w:sz w:val="22"/>
        </w:rPr>
        <w:t>Dit houdt in dat ze</w:t>
      </w:r>
      <w:r w:rsidR="004A5735" w:rsidRPr="006359DB">
        <w:rPr>
          <w:color w:val="000000" w:themeColor="text1"/>
          <w:sz w:val="22"/>
        </w:rPr>
        <w:t xml:space="preserve"> alleen aan zorgverleners die bij de directe zorg</w:t>
      </w:r>
      <w:r w:rsidR="00B751C9" w:rsidRPr="006359DB">
        <w:rPr>
          <w:color w:val="000000" w:themeColor="text1"/>
          <w:sz w:val="22"/>
        </w:rPr>
        <w:t>verlening aan de zorgvrager</w:t>
      </w:r>
      <w:r w:rsidR="004A5735" w:rsidRPr="006359DB">
        <w:rPr>
          <w:color w:val="000000" w:themeColor="text1"/>
          <w:sz w:val="22"/>
        </w:rPr>
        <w:t xml:space="preserve"> betrokken zijn</w:t>
      </w:r>
      <w:r w:rsidR="00B751C9" w:rsidRPr="006359DB">
        <w:rPr>
          <w:color w:val="000000" w:themeColor="text1"/>
          <w:sz w:val="22"/>
        </w:rPr>
        <w:t>, de informatie mogen verstrekken die zij voor de zorgverlening nodig hebben.</w:t>
      </w:r>
      <w:r w:rsidR="00884E9E" w:rsidRPr="006359DB">
        <w:rPr>
          <w:color w:val="000000" w:themeColor="text1"/>
          <w:sz w:val="22"/>
        </w:rPr>
        <w:t xml:space="preserve"> </w:t>
      </w:r>
    </w:p>
    <w:p w:rsidR="00A239F5" w:rsidRPr="006359DB" w:rsidRDefault="00EB42C4" w:rsidP="00E73B6E">
      <w:pPr>
        <w:pStyle w:val="Geenafstand"/>
        <w:rPr>
          <w:color w:val="000000" w:themeColor="text1"/>
          <w:sz w:val="22"/>
        </w:rPr>
      </w:pPr>
      <w:r w:rsidRPr="006359DB">
        <w:rPr>
          <w:color w:val="000000" w:themeColor="text1"/>
          <w:sz w:val="22"/>
        </w:rPr>
        <w:t>Verder beschrijft de</w:t>
      </w:r>
      <w:r w:rsidR="00884E9E" w:rsidRPr="006359DB">
        <w:rPr>
          <w:color w:val="000000" w:themeColor="text1"/>
          <w:sz w:val="22"/>
        </w:rPr>
        <w:t xml:space="preserve"> beroepscode dat h</w:t>
      </w:r>
      <w:r w:rsidR="00CA580D" w:rsidRPr="006359DB">
        <w:rPr>
          <w:color w:val="000000" w:themeColor="text1"/>
          <w:sz w:val="22"/>
        </w:rPr>
        <w:t>et noodzakelijk</w:t>
      </w:r>
      <w:r w:rsidR="00884E9E" w:rsidRPr="006359DB">
        <w:rPr>
          <w:color w:val="000000" w:themeColor="text1"/>
          <w:sz w:val="22"/>
        </w:rPr>
        <w:t xml:space="preserve"> is</w:t>
      </w:r>
      <w:r w:rsidR="00CA580D" w:rsidRPr="006359DB">
        <w:rPr>
          <w:color w:val="000000" w:themeColor="text1"/>
          <w:sz w:val="22"/>
        </w:rPr>
        <w:t xml:space="preserve"> om d</w:t>
      </w:r>
      <w:r w:rsidR="00B751C9" w:rsidRPr="006359DB">
        <w:rPr>
          <w:color w:val="000000" w:themeColor="text1"/>
          <w:sz w:val="22"/>
        </w:rPr>
        <w:t>e inform</w:t>
      </w:r>
      <w:r w:rsidR="00CA580D" w:rsidRPr="006359DB">
        <w:rPr>
          <w:color w:val="000000" w:themeColor="text1"/>
          <w:sz w:val="22"/>
        </w:rPr>
        <w:t>atie over de zorgvrager te</w:t>
      </w:r>
      <w:r w:rsidR="00B751C9" w:rsidRPr="006359DB">
        <w:rPr>
          <w:color w:val="000000" w:themeColor="text1"/>
          <w:sz w:val="22"/>
        </w:rPr>
        <w:t xml:space="preserve"> verstrek</w:t>
      </w:r>
      <w:r w:rsidR="00CA580D" w:rsidRPr="006359DB">
        <w:rPr>
          <w:color w:val="000000" w:themeColor="text1"/>
          <w:sz w:val="22"/>
        </w:rPr>
        <w:t>ken</w:t>
      </w:r>
      <w:r w:rsidR="00B751C9" w:rsidRPr="006359DB">
        <w:rPr>
          <w:color w:val="000000" w:themeColor="text1"/>
          <w:sz w:val="22"/>
        </w:rPr>
        <w:t xml:space="preserve"> aan de vertegenwoordiger, indien de zorgvrager niet (alleen) zelf kan of mag beslissen. </w:t>
      </w:r>
      <w:r w:rsidR="008611D1" w:rsidRPr="006359DB">
        <w:rPr>
          <w:color w:val="000000" w:themeColor="text1"/>
          <w:sz w:val="22"/>
        </w:rPr>
        <w:t>In</w:t>
      </w:r>
      <w:r w:rsidR="00B751C9" w:rsidRPr="006359DB">
        <w:rPr>
          <w:color w:val="000000" w:themeColor="text1"/>
          <w:sz w:val="22"/>
        </w:rPr>
        <w:t xml:space="preserve">formatie </w:t>
      </w:r>
      <w:r w:rsidR="008611D1" w:rsidRPr="006359DB">
        <w:rPr>
          <w:color w:val="000000" w:themeColor="text1"/>
          <w:sz w:val="22"/>
        </w:rPr>
        <w:t xml:space="preserve">mag </w:t>
      </w:r>
      <w:r w:rsidR="00B751C9" w:rsidRPr="006359DB">
        <w:rPr>
          <w:color w:val="000000" w:themeColor="text1"/>
          <w:sz w:val="22"/>
        </w:rPr>
        <w:t xml:space="preserve">niet aan anderen </w:t>
      </w:r>
      <w:r w:rsidR="00F74815" w:rsidRPr="006359DB">
        <w:rPr>
          <w:color w:val="000000" w:themeColor="text1"/>
          <w:sz w:val="22"/>
        </w:rPr>
        <w:t xml:space="preserve">mag </w:t>
      </w:r>
      <w:r w:rsidR="00B751C9" w:rsidRPr="006359DB">
        <w:rPr>
          <w:color w:val="000000" w:themeColor="text1"/>
          <w:sz w:val="22"/>
        </w:rPr>
        <w:t xml:space="preserve">worden verstrekt, inclusief </w:t>
      </w:r>
      <w:r w:rsidR="00F74815" w:rsidRPr="006359DB">
        <w:rPr>
          <w:color w:val="000000" w:themeColor="text1"/>
          <w:sz w:val="22"/>
        </w:rPr>
        <w:t xml:space="preserve">de </w:t>
      </w:r>
      <w:r w:rsidR="00B751C9" w:rsidRPr="006359DB">
        <w:rPr>
          <w:color w:val="000000" w:themeColor="text1"/>
          <w:sz w:val="22"/>
        </w:rPr>
        <w:t>naasten, tenzij de zorgvrager (en/of zijn vertegenwoordiger) daarvoor toestemming heeft gegeven.</w:t>
      </w:r>
      <w:r w:rsidR="00F74815" w:rsidRPr="006359DB">
        <w:rPr>
          <w:color w:val="000000" w:themeColor="text1"/>
          <w:sz w:val="22"/>
        </w:rPr>
        <w:t xml:space="preserve"> De </w:t>
      </w:r>
      <w:r w:rsidR="00CA580D" w:rsidRPr="006359DB">
        <w:rPr>
          <w:color w:val="000000" w:themeColor="text1"/>
          <w:sz w:val="22"/>
        </w:rPr>
        <w:t xml:space="preserve">informatie die aan een verpleegkundige en verzorgende in vertrouwen </w:t>
      </w:r>
      <w:r w:rsidR="002B2F23" w:rsidRPr="006359DB">
        <w:rPr>
          <w:color w:val="000000" w:themeColor="text1"/>
          <w:sz w:val="22"/>
        </w:rPr>
        <w:t xml:space="preserve">wordt </w:t>
      </w:r>
      <w:r w:rsidR="00F74815" w:rsidRPr="006359DB">
        <w:rPr>
          <w:color w:val="000000" w:themeColor="text1"/>
          <w:sz w:val="22"/>
        </w:rPr>
        <w:t xml:space="preserve">verteld en waarvan </w:t>
      </w:r>
      <w:r w:rsidR="002B2F23" w:rsidRPr="006359DB">
        <w:rPr>
          <w:color w:val="000000" w:themeColor="text1"/>
          <w:sz w:val="22"/>
        </w:rPr>
        <w:t>men kan begrijpen</w:t>
      </w:r>
      <w:r w:rsidR="00F74815" w:rsidRPr="006359DB">
        <w:rPr>
          <w:color w:val="000000" w:themeColor="text1"/>
          <w:sz w:val="22"/>
        </w:rPr>
        <w:t xml:space="preserve"> dat het vertrouwelijk van aard is</w:t>
      </w:r>
      <w:r w:rsidR="00CA580D" w:rsidRPr="006359DB">
        <w:rPr>
          <w:color w:val="000000" w:themeColor="text1"/>
          <w:sz w:val="22"/>
        </w:rPr>
        <w:t>,</w:t>
      </w:r>
      <w:r w:rsidR="00F74815" w:rsidRPr="006359DB">
        <w:rPr>
          <w:color w:val="000000" w:themeColor="text1"/>
          <w:sz w:val="22"/>
        </w:rPr>
        <w:t xml:space="preserve"> hoort hier ook bij.</w:t>
      </w:r>
      <w:r w:rsidR="00DF07F9" w:rsidRPr="006359DB">
        <w:rPr>
          <w:color w:val="000000" w:themeColor="text1"/>
          <w:sz w:val="22"/>
        </w:rPr>
        <w:t xml:space="preserve"> </w:t>
      </w:r>
      <w:r w:rsidR="00DF07F9" w:rsidRPr="006359DB">
        <w:rPr>
          <w:color w:val="000000" w:themeColor="text1"/>
          <w:sz w:val="22"/>
        </w:rPr>
        <w:br/>
      </w:r>
    </w:p>
    <w:p w:rsidR="00A239F5" w:rsidRPr="006359DB" w:rsidRDefault="008611D1" w:rsidP="00E73B6E">
      <w:pPr>
        <w:pStyle w:val="Geenafstand"/>
        <w:rPr>
          <w:color w:val="000000" w:themeColor="text1"/>
          <w:sz w:val="22"/>
        </w:rPr>
      </w:pPr>
      <w:r w:rsidRPr="006359DB">
        <w:rPr>
          <w:color w:val="000000" w:themeColor="text1"/>
          <w:sz w:val="22"/>
        </w:rPr>
        <w:t>De beroepscode stelt dat</w:t>
      </w:r>
      <w:r w:rsidR="00F74815" w:rsidRPr="006359DB">
        <w:rPr>
          <w:color w:val="000000" w:themeColor="text1"/>
          <w:sz w:val="22"/>
        </w:rPr>
        <w:t xml:space="preserve"> verpleegkundigen en verzorgenden alleen in uitzonderlijke gevallen de zwijgplicht m</w:t>
      </w:r>
      <w:r w:rsidR="00E35893" w:rsidRPr="006359DB">
        <w:rPr>
          <w:color w:val="000000" w:themeColor="text1"/>
          <w:sz w:val="22"/>
        </w:rPr>
        <w:t>ogen</w:t>
      </w:r>
      <w:r w:rsidR="00F74815" w:rsidRPr="006359DB">
        <w:rPr>
          <w:color w:val="000000" w:themeColor="text1"/>
          <w:sz w:val="22"/>
        </w:rPr>
        <w:t xml:space="preserve"> verbreken indien er een conflict van plichten is tussen de plicht tot geheimhouding en de plicht om ernstige schade voor de zorgvrager of een ander te voorkomen. </w:t>
      </w:r>
      <w:r w:rsidR="00E35893" w:rsidRPr="006359DB">
        <w:rPr>
          <w:color w:val="000000" w:themeColor="text1"/>
          <w:sz w:val="22"/>
        </w:rPr>
        <w:br/>
        <w:t xml:space="preserve">Ten slotte wordt </w:t>
      </w:r>
      <w:r w:rsidR="00DF07F9" w:rsidRPr="006359DB">
        <w:rPr>
          <w:color w:val="000000" w:themeColor="text1"/>
          <w:sz w:val="22"/>
        </w:rPr>
        <w:t xml:space="preserve">in de beroepscode </w:t>
      </w:r>
      <w:r w:rsidR="00E35893" w:rsidRPr="006359DB">
        <w:rPr>
          <w:color w:val="000000" w:themeColor="text1"/>
          <w:sz w:val="22"/>
        </w:rPr>
        <w:t xml:space="preserve">beschreven dat verpleegkundigen en verzorgenden ervoor moeten zorgen dat persoonlijke gesprekken met de zorgvrager buiten het </w:t>
      </w:r>
      <w:r w:rsidR="004A4F8A" w:rsidRPr="006359DB">
        <w:rPr>
          <w:color w:val="000000" w:themeColor="text1"/>
          <w:sz w:val="22"/>
        </w:rPr>
        <w:t>gehoor van anderen plaatsvinden.</w:t>
      </w:r>
      <w:r w:rsidR="00A239F5" w:rsidRPr="006359DB">
        <w:rPr>
          <w:color w:val="000000" w:themeColor="text1"/>
          <w:sz w:val="22"/>
        </w:rPr>
        <w:t xml:space="preserve"> </w:t>
      </w:r>
    </w:p>
    <w:p w:rsidR="00381D15" w:rsidRPr="006359DB" w:rsidRDefault="00381D15" w:rsidP="00E73B6E">
      <w:pPr>
        <w:pStyle w:val="Geenafstand"/>
        <w:rPr>
          <w:sz w:val="22"/>
        </w:rPr>
      </w:pPr>
    </w:p>
    <w:p w:rsidR="00A239F5" w:rsidRPr="006359DB" w:rsidRDefault="00E21AF6" w:rsidP="00E73B6E">
      <w:pPr>
        <w:pStyle w:val="Geenafstand"/>
        <w:rPr>
          <w:b/>
          <w:color w:val="FF0000"/>
          <w:sz w:val="22"/>
          <w:u w:val="single"/>
        </w:rPr>
      </w:pPr>
      <w:bookmarkStart w:id="30" w:name="_Toc390102969"/>
      <w:r w:rsidRPr="006359DB">
        <w:rPr>
          <w:rStyle w:val="Kop3Char"/>
        </w:rPr>
        <w:t xml:space="preserve">3.2.3. </w:t>
      </w:r>
      <w:r w:rsidR="008A5E62" w:rsidRPr="006359DB">
        <w:rPr>
          <w:rStyle w:val="Kop3Char"/>
        </w:rPr>
        <w:t>Privacyreglement Buurtzorg</w:t>
      </w:r>
      <w:bookmarkEnd w:id="30"/>
      <w:r w:rsidR="008A5E62" w:rsidRPr="006359DB">
        <w:rPr>
          <w:sz w:val="22"/>
        </w:rPr>
        <w:br/>
      </w:r>
      <w:r w:rsidR="00A239F5" w:rsidRPr="006359DB">
        <w:rPr>
          <w:sz w:val="22"/>
        </w:rPr>
        <w:t xml:space="preserve">Binnen Buurtzorg Nederland wordt er een privacyreglement gehanteerd. Deze is voor iedere medewerker binnen Buurtzorg toegankelijk via het </w:t>
      </w:r>
      <w:proofErr w:type="spellStart"/>
      <w:r w:rsidR="00A239F5" w:rsidRPr="006359DB">
        <w:rPr>
          <w:sz w:val="22"/>
        </w:rPr>
        <w:t>Buurtzorgweb</w:t>
      </w:r>
      <w:proofErr w:type="spellEnd"/>
      <w:r w:rsidR="008611D1" w:rsidRPr="006359DB">
        <w:rPr>
          <w:sz w:val="22"/>
        </w:rPr>
        <w:t xml:space="preserve"> (</w:t>
      </w:r>
      <w:hyperlink r:id="rId21" w:history="1">
        <w:r w:rsidR="008611D1" w:rsidRPr="006359DB">
          <w:rPr>
            <w:rStyle w:val="Hyperlink"/>
            <w:color w:val="auto"/>
            <w:sz w:val="22"/>
            <w:u w:val="none"/>
          </w:rPr>
          <w:t>www.buurtzorgweb.com</w:t>
        </w:r>
      </w:hyperlink>
      <w:r w:rsidR="008611D1" w:rsidRPr="006359DB">
        <w:rPr>
          <w:sz w:val="22"/>
        </w:rPr>
        <w:t>)</w:t>
      </w:r>
      <w:r w:rsidR="00A239F5" w:rsidRPr="006359DB">
        <w:rPr>
          <w:sz w:val="22"/>
        </w:rPr>
        <w:t>.</w:t>
      </w:r>
      <w:r w:rsidR="008A5E62" w:rsidRPr="006359DB">
        <w:rPr>
          <w:sz w:val="22"/>
        </w:rPr>
        <w:t xml:space="preserve"> </w:t>
      </w:r>
      <w:r w:rsidR="00A239F5" w:rsidRPr="006359DB">
        <w:rPr>
          <w:sz w:val="22"/>
        </w:rPr>
        <w:t xml:space="preserve">Het doel van het privacyreglement is om een praktische uitwerking te geven van </w:t>
      </w:r>
      <w:r w:rsidR="008A5E62" w:rsidRPr="006359DB">
        <w:rPr>
          <w:sz w:val="22"/>
        </w:rPr>
        <w:t xml:space="preserve">verschillende </w:t>
      </w:r>
      <w:r w:rsidR="00CF6857" w:rsidRPr="006359DB">
        <w:rPr>
          <w:sz w:val="22"/>
        </w:rPr>
        <w:t xml:space="preserve">landelijk gestelde </w:t>
      </w:r>
      <w:r w:rsidR="008A5E62" w:rsidRPr="006359DB">
        <w:rPr>
          <w:sz w:val="22"/>
        </w:rPr>
        <w:t>wetten</w:t>
      </w:r>
      <w:r w:rsidR="00CF6857" w:rsidRPr="006359DB">
        <w:rPr>
          <w:sz w:val="22"/>
        </w:rPr>
        <w:t xml:space="preserve"> die</w:t>
      </w:r>
      <w:r w:rsidR="009813E6" w:rsidRPr="006359DB">
        <w:rPr>
          <w:sz w:val="22"/>
        </w:rPr>
        <w:t xml:space="preserve"> </w:t>
      </w:r>
      <w:r w:rsidR="00CF6857" w:rsidRPr="006359DB">
        <w:rPr>
          <w:sz w:val="22"/>
        </w:rPr>
        <w:t>vertaald</w:t>
      </w:r>
      <w:r w:rsidR="008611D1" w:rsidRPr="006359DB">
        <w:rPr>
          <w:sz w:val="22"/>
        </w:rPr>
        <w:t xml:space="preserve"> </w:t>
      </w:r>
      <w:r w:rsidR="00CF6857" w:rsidRPr="006359DB">
        <w:rPr>
          <w:sz w:val="22"/>
        </w:rPr>
        <w:t xml:space="preserve">zijn binnen </w:t>
      </w:r>
      <w:r w:rsidR="008611D1" w:rsidRPr="006359DB">
        <w:rPr>
          <w:sz w:val="22"/>
        </w:rPr>
        <w:t xml:space="preserve">de context van Buurtzorg. </w:t>
      </w:r>
      <w:r w:rsidR="00A239F5" w:rsidRPr="006359DB">
        <w:rPr>
          <w:sz w:val="22"/>
        </w:rPr>
        <w:t xml:space="preserve">Dit privacyreglement komt </w:t>
      </w:r>
      <w:r w:rsidR="008611D1" w:rsidRPr="006359DB">
        <w:rPr>
          <w:sz w:val="22"/>
        </w:rPr>
        <w:t xml:space="preserve">in </w:t>
      </w:r>
      <w:r w:rsidR="00A239F5" w:rsidRPr="006359DB">
        <w:rPr>
          <w:sz w:val="22"/>
        </w:rPr>
        <w:t>de informatie over gegevensverstrekking veelal</w:t>
      </w:r>
      <w:r w:rsidR="008611D1" w:rsidRPr="006359DB">
        <w:rPr>
          <w:sz w:val="22"/>
        </w:rPr>
        <w:t xml:space="preserve"> overeen met de beroepscode</w:t>
      </w:r>
      <w:r w:rsidR="00017D3F" w:rsidRPr="006359DB">
        <w:rPr>
          <w:sz w:val="22"/>
        </w:rPr>
        <w:t>. Echter</w:t>
      </w:r>
      <w:r w:rsidR="008611D1" w:rsidRPr="006359DB">
        <w:rPr>
          <w:sz w:val="22"/>
        </w:rPr>
        <w:t xml:space="preserve"> op </w:t>
      </w:r>
      <w:r w:rsidR="00A239F5" w:rsidRPr="006359DB">
        <w:rPr>
          <w:sz w:val="22"/>
        </w:rPr>
        <w:t>verschillende punten gaat het privacyreglement dieper in</w:t>
      </w:r>
      <w:r w:rsidR="008611D1" w:rsidRPr="006359DB">
        <w:rPr>
          <w:sz w:val="22"/>
        </w:rPr>
        <w:t xml:space="preserve"> op situaties waarin Buurtzorgmedewerkers te maken krijgen met het beroepsgeheim</w:t>
      </w:r>
      <w:r w:rsidR="00A239F5" w:rsidRPr="006359DB">
        <w:rPr>
          <w:sz w:val="22"/>
        </w:rPr>
        <w:t>.</w:t>
      </w:r>
      <w:r w:rsidR="00A239F5" w:rsidRPr="006359DB">
        <w:rPr>
          <w:color w:val="00B0F0"/>
          <w:sz w:val="22"/>
        </w:rPr>
        <w:t xml:space="preserve"> </w:t>
      </w:r>
    </w:p>
    <w:p w:rsidR="008611D1" w:rsidRPr="006359DB" w:rsidRDefault="008611D1" w:rsidP="00E73B6E">
      <w:pPr>
        <w:pStyle w:val="Geenafstand"/>
        <w:rPr>
          <w:color w:val="E5B8B7" w:themeColor="accent2" w:themeTint="66"/>
          <w:sz w:val="22"/>
        </w:rPr>
      </w:pPr>
    </w:p>
    <w:p w:rsidR="00A20A68" w:rsidRPr="006359DB" w:rsidRDefault="009813E6" w:rsidP="00E73B6E">
      <w:pPr>
        <w:pStyle w:val="Geenafstand"/>
        <w:rPr>
          <w:b/>
          <w:color w:val="E5B8B7" w:themeColor="accent2" w:themeTint="66"/>
          <w:sz w:val="22"/>
        </w:rPr>
      </w:pPr>
      <w:r w:rsidRPr="006359DB">
        <w:rPr>
          <w:sz w:val="22"/>
        </w:rPr>
        <w:t>H</w:t>
      </w:r>
      <w:r w:rsidR="00EB23B8" w:rsidRPr="006359DB">
        <w:rPr>
          <w:sz w:val="22"/>
        </w:rPr>
        <w:t>et</w:t>
      </w:r>
      <w:r w:rsidR="00DC6B8B" w:rsidRPr="006359DB">
        <w:rPr>
          <w:sz w:val="22"/>
        </w:rPr>
        <w:t xml:space="preserve"> privacyreglement</w:t>
      </w:r>
      <w:r w:rsidR="00EB23B8" w:rsidRPr="006359DB">
        <w:rPr>
          <w:sz w:val="22"/>
        </w:rPr>
        <w:t xml:space="preserve"> beschrijft </w:t>
      </w:r>
      <w:r w:rsidR="005C1D7A" w:rsidRPr="006359DB">
        <w:rPr>
          <w:sz w:val="22"/>
        </w:rPr>
        <w:t xml:space="preserve">de voorwaarden </w:t>
      </w:r>
      <w:r w:rsidR="00BB4783" w:rsidRPr="006359DB">
        <w:rPr>
          <w:sz w:val="22"/>
        </w:rPr>
        <w:t>voor informatieverstrekking</w:t>
      </w:r>
      <w:r w:rsidR="00A239F5" w:rsidRPr="006359DB">
        <w:rPr>
          <w:sz w:val="22"/>
        </w:rPr>
        <w:t xml:space="preserve"> aan verz</w:t>
      </w:r>
      <w:r w:rsidRPr="006359DB">
        <w:rPr>
          <w:sz w:val="22"/>
        </w:rPr>
        <w:t>ekera</w:t>
      </w:r>
      <w:r w:rsidR="005C1D7A" w:rsidRPr="006359DB">
        <w:rPr>
          <w:sz w:val="22"/>
        </w:rPr>
        <w:t xml:space="preserve">ars en </w:t>
      </w:r>
      <w:r w:rsidR="00A20A68" w:rsidRPr="006359DB">
        <w:rPr>
          <w:sz w:val="22"/>
        </w:rPr>
        <w:t xml:space="preserve">de voorwaarden voor het verstrekken van persoonsgegevens </w:t>
      </w:r>
      <w:r w:rsidR="00EB23B8" w:rsidRPr="006359DB">
        <w:rPr>
          <w:sz w:val="22"/>
        </w:rPr>
        <w:t>voor wetenschappelijk onderzoek</w:t>
      </w:r>
      <w:r w:rsidR="005C1D7A" w:rsidRPr="006359DB">
        <w:rPr>
          <w:sz w:val="22"/>
        </w:rPr>
        <w:t xml:space="preserve"> voor verpleegkundigen en verzorgenden. Er wordt beschreven </w:t>
      </w:r>
      <w:r w:rsidR="00A239F5" w:rsidRPr="006359DB">
        <w:rPr>
          <w:sz w:val="22"/>
        </w:rPr>
        <w:t>dat de persoonsgegevens alleen worden verstrekt aan personen die</w:t>
      </w:r>
      <w:r w:rsidR="0050649A" w:rsidRPr="006359DB">
        <w:rPr>
          <w:sz w:val="22"/>
        </w:rPr>
        <w:t xml:space="preserve"> bij het zorgproces betrokken </w:t>
      </w:r>
      <w:r w:rsidR="005C1D7A" w:rsidRPr="006359DB">
        <w:rPr>
          <w:sz w:val="22"/>
        </w:rPr>
        <w:t xml:space="preserve">zijn </w:t>
      </w:r>
      <w:r w:rsidR="0050649A" w:rsidRPr="006359DB">
        <w:rPr>
          <w:sz w:val="22"/>
        </w:rPr>
        <w:t>en</w:t>
      </w:r>
      <w:r w:rsidR="005C1D7A" w:rsidRPr="006359DB">
        <w:rPr>
          <w:sz w:val="22"/>
        </w:rPr>
        <w:t xml:space="preserve"> tot geheimhouding </w:t>
      </w:r>
      <w:r w:rsidR="00A239F5" w:rsidRPr="006359DB">
        <w:rPr>
          <w:sz w:val="22"/>
        </w:rPr>
        <w:t>verplicht</w:t>
      </w:r>
      <w:r w:rsidR="00DC6B8B" w:rsidRPr="006359DB">
        <w:rPr>
          <w:sz w:val="22"/>
        </w:rPr>
        <w:t xml:space="preserve"> </w:t>
      </w:r>
      <w:r w:rsidR="005C1D7A" w:rsidRPr="006359DB">
        <w:rPr>
          <w:sz w:val="22"/>
        </w:rPr>
        <w:t>zijn. Het privacyreglement</w:t>
      </w:r>
      <w:r w:rsidR="00F078F3" w:rsidRPr="006359DB">
        <w:rPr>
          <w:sz w:val="22"/>
        </w:rPr>
        <w:t xml:space="preserve"> vermeldt </w:t>
      </w:r>
      <w:r w:rsidR="00A80A90" w:rsidRPr="006359DB">
        <w:rPr>
          <w:sz w:val="22"/>
        </w:rPr>
        <w:t xml:space="preserve">dat persoonsgegevens over </w:t>
      </w:r>
      <w:r w:rsidR="00A239F5" w:rsidRPr="006359DB">
        <w:rPr>
          <w:sz w:val="22"/>
        </w:rPr>
        <w:t>godsdienst of levensovertuiging, ras, politieke gezindheid en seksuele leven</w:t>
      </w:r>
      <w:r w:rsidR="00A80A90" w:rsidRPr="006359DB">
        <w:rPr>
          <w:sz w:val="22"/>
        </w:rPr>
        <w:t xml:space="preserve"> alleen mogen worden verstrekt a</w:t>
      </w:r>
      <w:r w:rsidR="00390BA2" w:rsidRPr="006359DB">
        <w:rPr>
          <w:sz w:val="22"/>
        </w:rPr>
        <w:t>ls dit nodig is voor de behandeling.</w:t>
      </w:r>
      <w:r w:rsidR="00A239F5" w:rsidRPr="006359DB">
        <w:rPr>
          <w:sz w:val="22"/>
        </w:rPr>
        <w:t xml:space="preserve"> Het privacyreglement beschrijft </w:t>
      </w:r>
      <w:r w:rsidR="00A20A68" w:rsidRPr="006359DB">
        <w:rPr>
          <w:sz w:val="22"/>
        </w:rPr>
        <w:t>ten slotte</w:t>
      </w:r>
      <w:r w:rsidR="00A239F5" w:rsidRPr="006359DB">
        <w:rPr>
          <w:sz w:val="22"/>
        </w:rPr>
        <w:t xml:space="preserve"> dat informatie mag worden v</w:t>
      </w:r>
      <w:r w:rsidR="00FF37D1" w:rsidRPr="006359DB">
        <w:rPr>
          <w:sz w:val="22"/>
        </w:rPr>
        <w:t xml:space="preserve">erstrekt wanneer </w:t>
      </w:r>
      <w:r w:rsidR="005C1D7A" w:rsidRPr="006359DB">
        <w:rPr>
          <w:sz w:val="22"/>
        </w:rPr>
        <w:t>de</w:t>
      </w:r>
      <w:r w:rsidR="00FF37D1" w:rsidRPr="006359DB">
        <w:rPr>
          <w:sz w:val="22"/>
        </w:rPr>
        <w:t>ze zodanig</w:t>
      </w:r>
      <w:r w:rsidR="00A239F5" w:rsidRPr="006359DB">
        <w:rPr>
          <w:sz w:val="22"/>
        </w:rPr>
        <w:t xml:space="preserve"> geanonimiseerd</w:t>
      </w:r>
      <w:r w:rsidR="005C1D7A" w:rsidRPr="006359DB">
        <w:rPr>
          <w:sz w:val="22"/>
        </w:rPr>
        <w:t xml:space="preserve"> is</w:t>
      </w:r>
      <w:r w:rsidR="00FF37D1" w:rsidRPr="006359DB">
        <w:rPr>
          <w:sz w:val="22"/>
        </w:rPr>
        <w:t xml:space="preserve"> zo</w:t>
      </w:r>
      <w:r w:rsidR="00953BDD" w:rsidRPr="006359DB">
        <w:rPr>
          <w:sz w:val="22"/>
        </w:rPr>
        <w:t xml:space="preserve">dat </w:t>
      </w:r>
      <w:r w:rsidR="005C1D7A" w:rsidRPr="006359DB">
        <w:rPr>
          <w:sz w:val="22"/>
        </w:rPr>
        <w:t>de</w:t>
      </w:r>
      <w:r w:rsidR="00953BDD" w:rsidRPr="006359DB">
        <w:rPr>
          <w:sz w:val="22"/>
        </w:rPr>
        <w:t>ze</w:t>
      </w:r>
      <w:r w:rsidR="005C1D7A" w:rsidRPr="006359DB">
        <w:rPr>
          <w:sz w:val="22"/>
        </w:rPr>
        <w:t xml:space="preserve"> niet herleidbaar is </w:t>
      </w:r>
      <w:r w:rsidR="00390BA2" w:rsidRPr="006359DB">
        <w:rPr>
          <w:sz w:val="22"/>
        </w:rPr>
        <w:t>(Janssen, L. &amp;</w:t>
      </w:r>
      <w:r w:rsidR="00A20A68" w:rsidRPr="006359DB">
        <w:rPr>
          <w:sz w:val="22"/>
        </w:rPr>
        <w:t xml:space="preserve"> Witte J. de, 2013).</w:t>
      </w:r>
      <w:r w:rsidR="00A20A68" w:rsidRPr="006359DB">
        <w:rPr>
          <w:b/>
          <w:color w:val="E5B8B7" w:themeColor="accent2" w:themeTint="66"/>
          <w:sz w:val="22"/>
        </w:rPr>
        <w:t xml:space="preserve"> </w:t>
      </w:r>
    </w:p>
    <w:p w:rsidR="00777460" w:rsidRPr="006359DB" w:rsidRDefault="00777460">
      <w:pPr>
        <w:spacing w:after="0" w:line="240" w:lineRule="auto"/>
        <w:rPr>
          <w:rFonts w:asciiTheme="majorHAnsi" w:eastAsiaTheme="majorEastAsia" w:hAnsiTheme="majorHAnsi" w:cstheme="majorBidi"/>
          <w:b/>
          <w:bCs/>
          <w:color w:val="D99594" w:themeColor="accent2" w:themeTint="99"/>
          <w:sz w:val="24"/>
        </w:rPr>
      </w:pPr>
    </w:p>
    <w:p w:rsidR="006400A9" w:rsidRPr="006359DB" w:rsidRDefault="00E21AF6" w:rsidP="00F91ECD">
      <w:pPr>
        <w:pStyle w:val="Kop3"/>
      </w:pPr>
      <w:bookmarkStart w:id="31" w:name="_Toc390102970"/>
      <w:r w:rsidRPr="006359DB">
        <w:t>3.2.4</w:t>
      </w:r>
      <w:r w:rsidR="006400A9" w:rsidRPr="006359DB">
        <w:t xml:space="preserve"> Overwegingen</w:t>
      </w:r>
      <w:bookmarkEnd w:id="31"/>
    </w:p>
    <w:p w:rsidR="006400A9" w:rsidRPr="006359DB" w:rsidRDefault="006400A9" w:rsidP="00E73B6E">
      <w:pPr>
        <w:pStyle w:val="Annemarie"/>
        <w:rPr>
          <w:sz w:val="22"/>
        </w:rPr>
      </w:pPr>
      <w:r w:rsidRPr="006359DB">
        <w:rPr>
          <w:sz w:val="22"/>
        </w:rPr>
        <w:t>Onder verpleegkundigen leven veel vragen over het beroepsgeheim. Als buitenstaander lijkt het soms makkelijk: je moet gewoon je mond houden. Maar er is een groot grijs gebied. Het gaat dan vooral om vragen wat je wel en niet mag delen in het belang van de zorg (Oelen, M., 2013). Hoe kun je op een goede manier omgaan met de vertrouwelijke informatie?</w:t>
      </w:r>
    </w:p>
    <w:p w:rsidR="006400A9" w:rsidRPr="006359DB" w:rsidRDefault="00390BA2" w:rsidP="00E73B6E">
      <w:pPr>
        <w:spacing w:after="0" w:line="240" w:lineRule="auto"/>
        <w:rPr>
          <w:rFonts w:asciiTheme="majorHAnsi" w:hAnsiTheme="majorHAnsi"/>
        </w:rPr>
      </w:pPr>
      <w:r w:rsidRPr="006359DB">
        <w:rPr>
          <w:rFonts w:asciiTheme="majorHAnsi" w:hAnsiTheme="majorHAnsi"/>
        </w:rPr>
        <w:t xml:space="preserve">Het is </w:t>
      </w:r>
      <w:r w:rsidR="006400A9" w:rsidRPr="006359DB">
        <w:rPr>
          <w:rFonts w:asciiTheme="majorHAnsi" w:hAnsiTheme="majorHAnsi"/>
        </w:rPr>
        <w:t xml:space="preserve">belangrijk dat de zorgverlener zich hiervan bewust is en dus ook goed afweegt </w:t>
      </w:r>
      <w:r w:rsidR="0045737E" w:rsidRPr="006359DB">
        <w:rPr>
          <w:rFonts w:asciiTheme="majorHAnsi" w:hAnsiTheme="majorHAnsi"/>
        </w:rPr>
        <w:t>hoe en</w:t>
      </w:r>
      <w:r w:rsidR="006400A9" w:rsidRPr="006359DB">
        <w:rPr>
          <w:rFonts w:asciiTheme="majorHAnsi" w:hAnsiTheme="majorHAnsi"/>
        </w:rPr>
        <w:t xml:space="preserve"> wanneer er informatie wordt doorgegeven en </w:t>
      </w:r>
      <w:r w:rsidR="0045737E" w:rsidRPr="006359DB">
        <w:rPr>
          <w:rFonts w:asciiTheme="majorHAnsi" w:hAnsiTheme="majorHAnsi"/>
        </w:rPr>
        <w:t xml:space="preserve">op wat voor manier </w:t>
      </w:r>
      <w:r w:rsidR="006400A9" w:rsidRPr="006359DB">
        <w:rPr>
          <w:rFonts w:asciiTheme="majorHAnsi" w:hAnsiTheme="majorHAnsi"/>
        </w:rPr>
        <w:t>deze door anderen gebruikt wordt, zelfs met de bedoeling de cliënt of patiënt beter te kunnen helpen</w:t>
      </w:r>
      <w:r w:rsidR="00A46F55" w:rsidRPr="006359DB">
        <w:rPr>
          <w:rFonts w:asciiTheme="majorHAnsi" w:hAnsiTheme="majorHAnsi"/>
        </w:rPr>
        <w:t xml:space="preserve"> (KNMG, 2012).</w:t>
      </w:r>
    </w:p>
    <w:p w:rsidR="00F078F3" w:rsidRPr="006359DB" w:rsidRDefault="00F078F3" w:rsidP="00E73B6E">
      <w:pPr>
        <w:spacing w:after="0" w:line="240" w:lineRule="auto"/>
        <w:rPr>
          <w:rFonts w:asciiTheme="majorHAnsi" w:hAnsiTheme="majorHAnsi"/>
        </w:rPr>
      </w:pPr>
      <w:r w:rsidRPr="006359DB">
        <w:rPr>
          <w:rFonts w:asciiTheme="majorHAnsi" w:hAnsiTheme="majorHAnsi"/>
        </w:rPr>
        <w:lastRenderedPageBreak/>
        <w:t>Het belang van geheimhouding wordt op diverse plaat</w:t>
      </w:r>
      <w:r w:rsidR="002A4B00" w:rsidRPr="006359DB">
        <w:rPr>
          <w:rFonts w:asciiTheme="majorHAnsi" w:hAnsiTheme="majorHAnsi"/>
        </w:rPr>
        <w:t>sen en in documenten benadrukt. On</w:t>
      </w:r>
      <w:r w:rsidRPr="006359DB">
        <w:rPr>
          <w:rFonts w:asciiTheme="majorHAnsi" w:hAnsiTheme="majorHAnsi"/>
        </w:rPr>
        <w:t xml:space="preserve">duidelijk blijft in welke mate verpleegkundigen en verzorgenden zich hiervan in de dagelijkse praktijk bewust zijn. </w:t>
      </w:r>
    </w:p>
    <w:p w:rsidR="00A5380E" w:rsidRPr="006359DB" w:rsidRDefault="00A5380E" w:rsidP="00E73B6E">
      <w:pPr>
        <w:spacing w:after="0" w:line="240" w:lineRule="auto"/>
        <w:rPr>
          <w:rFonts w:asciiTheme="majorHAnsi" w:hAnsiTheme="majorHAnsi"/>
        </w:rPr>
      </w:pPr>
    </w:p>
    <w:p w:rsidR="00D0330E" w:rsidRPr="006359DB" w:rsidRDefault="006400A9" w:rsidP="00577AE7">
      <w:pPr>
        <w:pStyle w:val="Kop2"/>
        <w:rPr>
          <w:rStyle w:val="Kop4Char"/>
          <w:rFonts w:cs="Times New Roman"/>
          <w:b w:val="0"/>
          <w:bCs/>
          <w:i w:val="0"/>
          <w:iCs w:val="0"/>
          <w:color w:val="943634" w:themeColor="accent2" w:themeShade="BF"/>
        </w:rPr>
      </w:pPr>
      <w:bookmarkStart w:id="32" w:name="_Toc390102971"/>
      <w:r w:rsidRPr="006359DB">
        <w:rPr>
          <w:rStyle w:val="Kop4Char"/>
          <w:rFonts w:cs="Times New Roman"/>
          <w:b w:val="0"/>
          <w:bCs/>
          <w:i w:val="0"/>
          <w:iCs w:val="0"/>
          <w:color w:val="943634" w:themeColor="accent2" w:themeShade="BF"/>
        </w:rPr>
        <w:t>3.3</w:t>
      </w:r>
      <w:r w:rsidR="00756788" w:rsidRPr="006359DB">
        <w:rPr>
          <w:rStyle w:val="Kop4Char"/>
          <w:rFonts w:cs="Times New Roman"/>
          <w:b w:val="0"/>
          <w:bCs/>
          <w:i w:val="0"/>
          <w:iCs w:val="0"/>
          <w:color w:val="943634" w:themeColor="accent2" w:themeShade="BF"/>
        </w:rPr>
        <w:t xml:space="preserve"> </w:t>
      </w:r>
      <w:r w:rsidR="00D0330E" w:rsidRPr="006359DB">
        <w:rPr>
          <w:rStyle w:val="Kop4Char"/>
          <w:rFonts w:cs="Times New Roman"/>
          <w:b w:val="0"/>
          <w:bCs/>
          <w:i w:val="0"/>
          <w:iCs w:val="0"/>
          <w:color w:val="943634" w:themeColor="accent2" w:themeShade="BF"/>
        </w:rPr>
        <w:t>Vertrouwelijkheid</w:t>
      </w:r>
      <w:bookmarkEnd w:id="32"/>
      <w:r w:rsidR="00B403A6" w:rsidRPr="006359DB">
        <w:rPr>
          <w:rStyle w:val="Kop4Char"/>
          <w:rFonts w:cs="Times New Roman"/>
          <w:b w:val="0"/>
          <w:bCs/>
          <w:i w:val="0"/>
          <w:iCs w:val="0"/>
          <w:color w:val="943634" w:themeColor="accent2" w:themeShade="BF"/>
        </w:rPr>
        <w:t xml:space="preserve"> </w:t>
      </w:r>
    </w:p>
    <w:p w:rsidR="00FE63C2" w:rsidRPr="006359DB" w:rsidRDefault="00756788" w:rsidP="00E73B6E">
      <w:pPr>
        <w:spacing w:line="240" w:lineRule="auto"/>
        <w:rPr>
          <w:rFonts w:asciiTheme="majorHAnsi" w:hAnsiTheme="majorHAnsi"/>
        </w:rPr>
      </w:pPr>
      <w:r w:rsidRPr="006359DB">
        <w:rPr>
          <w:rFonts w:asciiTheme="majorHAnsi" w:hAnsiTheme="majorHAnsi"/>
        </w:rPr>
        <w:t>Tussen</w:t>
      </w:r>
      <w:r w:rsidR="006E16B0" w:rsidRPr="006359DB">
        <w:rPr>
          <w:rFonts w:asciiTheme="majorHAnsi" w:hAnsiTheme="majorHAnsi"/>
        </w:rPr>
        <w:t xml:space="preserve"> zorgverlener</w:t>
      </w:r>
      <w:r w:rsidRPr="006359DB">
        <w:rPr>
          <w:rFonts w:asciiTheme="majorHAnsi" w:hAnsiTheme="majorHAnsi"/>
        </w:rPr>
        <w:t xml:space="preserve"> en cliënt bestaat een</w:t>
      </w:r>
      <w:r w:rsidR="006E16B0" w:rsidRPr="006359DB">
        <w:rPr>
          <w:rFonts w:asciiTheme="majorHAnsi" w:hAnsiTheme="majorHAnsi"/>
        </w:rPr>
        <w:t xml:space="preserve"> vertrouwensrelatie</w:t>
      </w:r>
      <w:r w:rsidRPr="006359DB">
        <w:rPr>
          <w:rFonts w:asciiTheme="majorHAnsi" w:hAnsiTheme="majorHAnsi"/>
        </w:rPr>
        <w:t>. De cliënt</w:t>
      </w:r>
      <w:r w:rsidR="006E16B0" w:rsidRPr="006359DB">
        <w:rPr>
          <w:rFonts w:asciiTheme="majorHAnsi" w:hAnsiTheme="majorHAnsi"/>
        </w:rPr>
        <w:t xml:space="preserve"> moet er</w:t>
      </w:r>
      <w:r w:rsidRPr="006359DB">
        <w:rPr>
          <w:rFonts w:asciiTheme="majorHAnsi" w:hAnsiTheme="majorHAnsi"/>
        </w:rPr>
        <w:t xml:space="preserve"> binnen deze vertrouwensrelatie </w:t>
      </w:r>
      <w:r w:rsidR="006E16B0" w:rsidRPr="006359DB">
        <w:rPr>
          <w:rFonts w:asciiTheme="majorHAnsi" w:hAnsiTheme="majorHAnsi"/>
        </w:rPr>
        <w:t>op kunnen vertrouwen dat informatie die iema</w:t>
      </w:r>
      <w:r w:rsidRPr="006359DB">
        <w:rPr>
          <w:rFonts w:asciiTheme="majorHAnsi" w:hAnsiTheme="majorHAnsi"/>
        </w:rPr>
        <w:t xml:space="preserve">nd tijdens de uitoefening van het </w:t>
      </w:r>
      <w:r w:rsidR="00D819D8" w:rsidRPr="006359DB">
        <w:rPr>
          <w:rFonts w:asciiTheme="majorHAnsi" w:hAnsiTheme="majorHAnsi"/>
        </w:rPr>
        <w:t>beroep te weten is gekomen g</w:t>
      </w:r>
      <w:r w:rsidR="003E4A25" w:rsidRPr="006359DB">
        <w:rPr>
          <w:rFonts w:asciiTheme="majorHAnsi" w:hAnsiTheme="majorHAnsi"/>
        </w:rPr>
        <w:t xml:space="preserve">een eigen leven gaat leiden </w:t>
      </w:r>
      <w:r w:rsidR="006E16B0" w:rsidRPr="006359DB">
        <w:rPr>
          <w:rFonts w:asciiTheme="majorHAnsi" w:hAnsiTheme="majorHAnsi"/>
        </w:rPr>
        <w:t>(</w:t>
      </w:r>
      <w:proofErr w:type="spellStart"/>
      <w:r w:rsidR="006E16B0" w:rsidRPr="006359DB">
        <w:rPr>
          <w:rFonts w:asciiTheme="majorHAnsi" w:hAnsiTheme="majorHAnsi"/>
        </w:rPr>
        <w:t>Buijsen</w:t>
      </w:r>
      <w:proofErr w:type="spellEnd"/>
      <w:r w:rsidR="006E16B0" w:rsidRPr="006359DB">
        <w:rPr>
          <w:rFonts w:asciiTheme="majorHAnsi" w:hAnsiTheme="majorHAnsi"/>
        </w:rPr>
        <w:t>, M., Floris, O., Hulst, E. &amp; Noord, T. van, 2012</w:t>
      </w:r>
      <w:r w:rsidR="00585BF6" w:rsidRPr="006359DB">
        <w:rPr>
          <w:rFonts w:asciiTheme="majorHAnsi" w:hAnsiTheme="majorHAnsi"/>
        </w:rPr>
        <w:t>).</w:t>
      </w:r>
      <w:r w:rsidR="006E16B0" w:rsidRPr="006359DB">
        <w:rPr>
          <w:rFonts w:asciiTheme="majorHAnsi" w:hAnsiTheme="majorHAnsi"/>
        </w:rPr>
        <w:t xml:space="preserve"> </w:t>
      </w:r>
      <w:r w:rsidR="00585BF6" w:rsidRPr="006359DB">
        <w:rPr>
          <w:rFonts w:asciiTheme="majorHAnsi" w:hAnsiTheme="majorHAnsi"/>
        </w:rPr>
        <w:t xml:space="preserve">Het </w:t>
      </w:r>
      <w:r w:rsidR="00D66EF6" w:rsidRPr="006359DB">
        <w:rPr>
          <w:rFonts w:asciiTheme="majorHAnsi" w:hAnsiTheme="majorHAnsi"/>
        </w:rPr>
        <w:t>soort informatie dat binnen een vertrouwensrelatie tussen zorgverlener en cliënt uit</w:t>
      </w:r>
      <w:r w:rsidR="00BD1023" w:rsidRPr="006359DB">
        <w:rPr>
          <w:rFonts w:asciiTheme="majorHAnsi" w:hAnsiTheme="majorHAnsi"/>
        </w:rPr>
        <w:t>gewisseld wordt, wordt ook wel “</w:t>
      </w:r>
      <w:r w:rsidR="00D66EF6" w:rsidRPr="006359DB">
        <w:rPr>
          <w:rFonts w:asciiTheme="majorHAnsi" w:hAnsiTheme="majorHAnsi"/>
        </w:rPr>
        <w:t>ver</w:t>
      </w:r>
      <w:r w:rsidR="00BD1023" w:rsidRPr="006359DB">
        <w:rPr>
          <w:rFonts w:asciiTheme="majorHAnsi" w:hAnsiTheme="majorHAnsi"/>
        </w:rPr>
        <w:t>trouwelijke informatie”</w:t>
      </w:r>
      <w:r w:rsidR="00D819D8" w:rsidRPr="006359DB">
        <w:rPr>
          <w:rFonts w:asciiTheme="majorHAnsi" w:hAnsiTheme="majorHAnsi"/>
        </w:rPr>
        <w:t xml:space="preserve"> genoemd</w:t>
      </w:r>
      <w:r w:rsidR="00D66EF6" w:rsidRPr="006359DB">
        <w:rPr>
          <w:rFonts w:asciiTheme="majorHAnsi" w:hAnsiTheme="majorHAnsi"/>
        </w:rPr>
        <w:t xml:space="preserve"> </w:t>
      </w:r>
      <w:r w:rsidR="00585BF6" w:rsidRPr="006359DB">
        <w:rPr>
          <w:rFonts w:asciiTheme="majorHAnsi" w:hAnsiTheme="majorHAnsi"/>
        </w:rPr>
        <w:t xml:space="preserve">(Bakker, A.R., </w:t>
      </w:r>
      <w:proofErr w:type="spellStart"/>
      <w:r w:rsidR="00585BF6" w:rsidRPr="006359DB">
        <w:rPr>
          <w:rFonts w:asciiTheme="majorHAnsi" w:hAnsiTheme="majorHAnsi"/>
        </w:rPr>
        <w:t>Dantzig</w:t>
      </w:r>
      <w:proofErr w:type="spellEnd"/>
      <w:r w:rsidR="00585BF6" w:rsidRPr="006359DB">
        <w:rPr>
          <w:rFonts w:asciiTheme="majorHAnsi" w:hAnsiTheme="majorHAnsi"/>
        </w:rPr>
        <w:t xml:space="preserve">, A. van, </w:t>
      </w:r>
      <w:proofErr w:type="spellStart"/>
      <w:r w:rsidR="00585BF6" w:rsidRPr="006359DB">
        <w:rPr>
          <w:rFonts w:asciiTheme="majorHAnsi" w:hAnsiTheme="majorHAnsi"/>
        </w:rPr>
        <w:t>Willigenburg</w:t>
      </w:r>
      <w:proofErr w:type="spellEnd"/>
      <w:r w:rsidR="00585BF6" w:rsidRPr="006359DB">
        <w:rPr>
          <w:rFonts w:asciiTheme="majorHAnsi" w:hAnsiTheme="majorHAnsi"/>
        </w:rPr>
        <w:t xml:space="preserve">, T. van, e.a., 1990). </w:t>
      </w:r>
      <w:r w:rsidR="00585BF6" w:rsidRPr="006359DB">
        <w:rPr>
          <w:rFonts w:asciiTheme="majorHAnsi" w:hAnsiTheme="majorHAnsi"/>
        </w:rPr>
        <w:br/>
      </w:r>
      <w:r w:rsidR="006E16B0" w:rsidRPr="006359DB">
        <w:rPr>
          <w:rFonts w:asciiTheme="majorHAnsi" w:hAnsiTheme="majorHAnsi"/>
        </w:rPr>
        <w:t>Om een duidelijker bee</w:t>
      </w:r>
      <w:r w:rsidR="00560146" w:rsidRPr="006359DB">
        <w:rPr>
          <w:rFonts w:asciiTheme="majorHAnsi" w:hAnsiTheme="majorHAnsi"/>
        </w:rPr>
        <w:t xml:space="preserve">ld te krijgen welke informatie </w:t>
      </w:r>
      <w:r w:rsidR="00D819D8" w:rsidRPr="006359DB">
        <w:rPr>
          <w:rFonts w:asciiTheme="majorHAnsi" w:hAnsiTheme="majorHAnsi"/>
        </w:rPr>
        <w:t xml:space="preserve">vertrouwelijk is en daarmee </w:t>
      </w:r>
      <w:r w:rsidR="006E16B0" w:rsidRPr="006359DB">
        <w:rPr>
          <w:rFonts w:asciiTheme="majorHAnsi" w:hAnsiTheme="majorHAnsi"/>
        </w:rPr>
        <w:t xml:space="preserve">binnen het beroepsgeheim valt, is het belangrijk de term vertrouwelijke </w:t>
      </w:r>
      <w:r w:rsidRPr="006359DB">
        <w:rPr>
          <w:rFonts w:asciiTheme="majorHAnsi" w:hAnsiTheme="majorHAnsi"/>
        </w:rPr>
        <w:t>informatie nader te omschrijven</w:t>
      </w:r>
      <w:r w:rsidR="00585BF6" w:rsidRPr="006359DB">
        <w:rPr>
          <w:rFonts w:asciiTheme="majorHAnsi" w:hAnsiTheme="majorHAnsi"/>
        </w:rPr>
        <w:t xml:space="preserve">. </w:t>
      </w:r>
    </w:p>
    <w:p w:rsidR="00756788" w:rsidRPr="006359DB" w:rsidRDefault="006E16B0" w:rsidP="00E73B6E">
      <w:pPr>
        <w:spacing w:after="0" w:line="240" w:lineRule="auto"/>
        <w:rPr>
          <w:rFonts w:asciiTheme="majorHAnsi" w:hAnsiTheme="majorHAnsi"/>
        </w:rPr>
      </w:pPr>
      <w:r w:rsidRPr="006359DB">
        <w:rPr>
          <w:rFonts w:asciiTheme="majorHAnsi" w:hAnsiTheme="majorHAnsi"/>
        </w:rPr>
        <w:t xml:space="preserve">“Vertrouwelijkheid” is opgenomen in alle beroepscodes en ethische verklaringen voor verpleegkundigen. De in 1973 uitgegeven Code </w:t>
      </w:r>
      <w:proofErr w:type="spellStart"/>
      <w:r w:rsidRPr="006359DB">
        <w:rPr>
          <w:rFonts w:asciiTheme="majorHAnsi" w:hAnsiTheme="majorHAnsi"/>
        </w:rPr>
        <w:t>for</w:t>
      </w:r>
      <w:proofErr w:type="spellEnd"/>
      <w:r w:rsidRPr="006359DB">
        <w:rPr>
          <w:rFonts w:asciiTheme="majorHAnsi" w:hAnsiTheme="majorHAnsi"/>
        </w:rPr>
        <w:t xml:space="preserve"> Nurses van de International </w:t>
      </w:r>
      <w:proofErr w:type="spellStart"/>
      <w:r w:rsidRPr="006359DB">
        <w:rPr>
          <w:rFonts w:asciiTheme="majorHAnsi" w:hAnsiTheme="majorHAnsi"/>
        </w:rPr>
        <w:t>Counsil</w:t>
      </w:r>
      <w:proofErr w:type="spellEnd"/>
      <w:r w:rsidRPr="006359DB">
        <w:rPr>
          <w:rFonts w:asciiTheme="majorHAnsi" w:hAnsiTheme="majorHAnsi"/>
        </w:rPr>
        <w:t xml:space="preserve"> of Nurses stelt dat “de verpleegkundige de vertrouwelijke persoonlijke informatie moet behouden.” </w:t>
      </w:r>
      <w:r w:rsidR="00560146" w:rsidRPr="006359DB">
        <w:rPr>
          <w:rFonts w:asciiTheme="majorHAnsi" w:hAnsiTheme="majorHAnsi"/>
        </w:rPr>
        <w:br/>
      </w:r>
      <w:r w:rsidRPr="006359DB">
        <w:rPr>
          <w:rFonts w:asciiTheme="majorHAnsi" w:hAnsiTheme="majorHAnsi"/>
        </w:rPr>
        <w:t xml:space="preserve">De American Nurses’ </w:t>
      </w:r>
      <w:proofErr w:type="spellStart"/>
      <w:r w:rsidRPr="006359DB">
        <w:rPr>
          <w:rFonts w:asciiTheme="majorHAnsi" w:hAnsiTheme="majorHAnsi"/>
        </w:rPr>
        <w:t>Association</w:t>
      </w:r>
      <w:proofErr w:type="spellEnd"/>
      <w:r w:rsidRPr="006359DB">
        <w:rPr>
          <w:rFonts w:asciiTheme="majorHAnsi" w:hAnsiTheme="majorHAnsi"/>
        </w:rPr>
        <w:t xml:space="preserve"> C</w:t>
      </w:r>
      <w:r w:rsidR="002C64E2">
        <w:rPr>
          <w:rFonts w:asciiTheme="majorHAnsi" w:hAnsiTheme="majorHAnsi"/>
        </w:rPr>
        <w:t xml:space="preserve">ode </w:t>
      </w:r>
      <w:proofErr w:type="spellStart"/>
      <w:r w:rsidR="002C64E2">
        <w:rPr>
          <w:rFonts w:asciiTheme="majorHAnsi" w:hAnsiTheme="majorHAnsi"/>
        </w:rPr>
        <w:t>for</w:t>
      </w:r>
      <w:proofErr w:type="spellEnd"/>
      <w:r w:rsidR="002C64E2">
        <w:rPr>
          <w:rFonts w:asciiTheme="majorHAnsi" w:hAnsiTheme="majorHAnsi"/>
        </w:rPr>
        <w:t xml:space="preserve"> Nurses (1976) zegt dat </w:t>
      </w:r>
      <w:r w:rsidRPr="006359DB">
        <w:rPr>
          <w:rFonts w:asciiTheme="majorHAnsi" w:hAnsiTheme="majorHAnsi"/>
        </w:rPr>
        <w:t>de verpleegkundige het recht van de patiënt op privacy moet waarborgen en beveiligen, door oordeelkundig de informatie die vertrouwelijk van aard is</w:t>
      </w:r>
      <w:r w:rsidR="00D66EF6" w:rsidRPr="006359DB">
        <w:rPr>
          <w:rFonts w:asciiTheme="majorHAnsi" w:hAnsiTheme="majorHAnsi"/>
        </w:rPr>
        <w:t>,</w:t>
      </w:r>
      <w:r w:rsidR="002C64E2">
        <w:rPr>
          <w:rFonts w:asciiTheme="majorHAnsi" w:hAnsiTheme="majorHAnsi"/>
        </w:rPr>
        <w:t xml:space="preserve"> te beschermen.</w:t>
      </w:r>
    </w:p>
    <w:p w:rsidR="00756788" w:rsidRPr="006359DB" w:rsidRDefault="006E16B0" w:rsidP="00E73B6E">
      <w:pPr>
        <w:spacing w:after="0" w:line="240" w:lineRule="auto"/>
        <w:rPr>
          <w:rFonts w:asciiTheme="majorHAnsi" w:hAnsiTheme="majorHAnsi"/>
        </w:rPr>
      </w:pPr>
      <w:r w:rsidRPr="006359DB">
        <w:rPr>
          <w:rFonts w:asciiTheme="majorHAnsi" w:hAnsiTheme="majorHAnsi"/>
        </w:rPr>
        <w:t xml:space="preserve">Als derde stelt de UKCC Code of Professional </w:t>
      </w:r>
      <w:proofErr w:type="spellStart"/>
      <w:r w:rsidRPr="006359DB">
        <w:rPr>
          <w:rFonts w:asciiTheme="majorHAnsi" w:hAnsiTheme="majorHAnsi"/>
        </w:rPr>
        <w:t>Conduct</w:t>
      </w:r>
      <w:proofErr w:type="spellEnd"/>
      <w:r w:rsidRPr="006359DB">
        <w:rPr>
          <w:rFonts w:asciiTheme="majorHAnsi" w:hAnsiTheme="majorHAnsi"/>
        </w:rPr>
        <w:t xml:space="preserve"> </w:t>
      </w:r>
      <w:proofErr w:type="spellStart"/>
      <w:r w:rsidRPr="006359DB">
        <w:rPr>
          <w:rFonts w:asciiTheme="majorHAnsi" w:hAnsiTheme="majorHAnsi"/>
        </w:rPr>
        <w:t>for</w:t>
      </w:r>
      <w:proofErr w:type="spellEnd"/>
      <w:r w:rsidRPr="006359DB">
        <w:rPr>
          <w:rFonts w:asciiTheme="majorHAnsi" w:hAnsiTheme="majorHAnsi"/>
        </w:rPr>
        <w:t xml:space="preserve"> the Nurse, </w:t>
      </w:r>
      <w:proofErr w:type="spellStart"/>
      <w:r w:rsidRPr="006359DB">
        <w:rPr>
          <w:rFonts w:asciiTheme="majorHAnsi" w:hAnsiTheme="majorHAnsi"/>
        </w:rPr>
        <w:t>Midwife</w:t>
      </w:r>
      <w:proofErr w:type="spellEnd"/>
      <w:r w:rsidRPr="006359DB">
        <w:rPr>
          <w:rFonts w:asciiTheme="majorHAnsi" w:hAnsiTheme="majorHAnsi"/>
        </w:rPr>
        <w:t xml:space="preserve"> </w:t>
      </w:r>
      <w:proofErr w:type="spellStart"/>
      <w:r w:rsidRPr="006359DB">
        <w:rPr>
          <w:rFonts w:asciiTheme="majorHAnsi" w:hAnsiTheme="majorHAnsi"/>
        </w:rPr>
        <w:t>and</w:t>
      </w:r>
      <w:proofErr w:type="spellEnd"/>
      <w:r w:rsidRPr="006359DB">
        <w:rPr>
          <w:rFonts w:asciiTheme="majorHAnsi" w:hAnsiTheme="majorHAnsi"/>
        </w:rPr>
        <w:t xml:space="preserve"> Health Visitor dat “zorgverleners in de uitvoering van hun professionele verantwoordelijkheid, alle vertrouwelijke informatie die zij van patiënten en cliënten verkregen hebben, in de praktijk moeten beschermen en alleen openbaar mogen maken met toestemm</w:t>
      </w:r>
      <w:r w:rsidR="00560146" w:rsidRPr="006359DB">
        <w:rPr>
          <w:rFonts w:asciiTheme="majorHAnsi" w:hAnsiTheme="majorHAnsi"/>
        </w:rPr>
        <w:t>ing van de patiënt en/of cliënt</w:t>
      </w:r>
      <w:r w:rsidRPr="006359DB">
        <w:rPr>
          <w:rFonts w:asciiTheme="majorHAnsi" w:hAnsiTheme="majorHAnsi"/>
        </w:rPr>
        <w:t xml:space="preserve">” </w:t>
      </w:r>
      <w:r w:rsidR="00D66EF6" w:rsidRPr="006359DB">
        <w:rPr>
          <w:rFonts w:asciiTheme="majorHAnsi" w:hAnsiTheme="majorHAnsi"/>
        </w:rPr>
        <w:t>(</w:t>
      </w:r>
      <w:proofErr w:type="spellStart"/>
      <w:r w:rsidR="00D66EF6" w:rsidRPr="006359DB">
        <w:rPr>
          <w:rFonts w:asciiTheme="majorHAnsi" w:hAnsiTheme="majorHAnsi"/>
        </w:rPr>
        <w:t>Rumbold</w:t>
      </w:r>
      <w:proofErr w:type="spellEnd"/>
      <w:r w:rsidR="00D66EF6" w:rsidRPr="006359DB">
        <w:rPr>
          <w:rFonts w:asciiTheme="majorHAnsi" w:hAnsiTheme="majorHAnsi"/>
        </w:rPr>
        <w:t>, G., 1993)</w:t>
      </w:r>
      <w:r w:rsidR="00560146" w:rsidRPr="006359DB">
        <w:rPr>
          <w:rFonts w:asciiTheme="majorHAnsi" w:hAnsiTheme="majorHAnsi"/>
        </w:rPr>
        <w:t>.</w:t>
      </w:r>
    </w:p>
    <w:p w:rsidR="00756788" w:rsidRPr="006359DB" w:rsidRDefault="00756788" w:rsidP="00E73B6E">
      <w:pPr>
        <w:spacing w:after="0" w:line="240" w:lineRule="auto"/>
        <w:rPr>
          <w:rFonts w:asciiTheme="majorHAnsi" w:hAnsiTheme="majorHAnsi"/>
        </w:rPr>
      </w:pPr>
    </w:p>
    <w:p w:rsidR="00FE63C2" w:rsidRPr="006359DB" w:rsidRDefault="00F078F3" w:rsidP="00E73B6E">
      <w:pPr>
        <w:spacing w:after="0" w:line="240" w:lineRule="auto"/>
        <w:rPr>
          <w:rFonts w:asciiTheme="majorHAnsi" w:hAnsiTheme="majorHAnsi"/>
        </w:rPr>
      </w:pPr>
      <w:r w:rsidRPr="006359DB">
        <w:rPr>
          <w:rFonts w:asciiTheme="majorHAnsi" w:hAnsiTheme="majorHAnsi"/>
        </w:rPr>
        <w:t xml:space="preserve">De drie bovenstaande Engelstalige </w:t>
      </w:r>
      <w:r w:rsidR="006E16B0" w:rsidRPr="006359DB">
        <w:rPr>
          <w:rFonts w:asciiTheme="majorHAnsi" w:hAnsiTheme="majorHAnsi"/>
        </w:rPr>
        <w:t xml:space="preserve"> verklaringen</w:t>
      </w:r>
      <w:r w:rsidRPr="006359DB">
        <w:rPr>
          <w:rFonts w:asciiTheme="majorHAnsi" w:hAnsiTheme="majorHAnsi"/>
        </w:rPr>
        <w:t xml:space="preserve"> maken </w:t>
      </w:r>
      <w:r w:rsidR="006E16B0" w:rsidRPr="006359DB">
        <w:rPr>
          <w:rFonts w:asciiTheme="majorHAnsi" w:hAnsiTheme="majorHAnsi"/>
        </w:rPr>
        <w:t xml:space="preserve">duidelijk dat niet alle informatie die een patiënt of cliënt geeft, vertrouwelijk van aard is. Sommige informatie is duidelijk vertrouwelijk, met name over de gezondheidstoestand van de patiënt en cliënt. De patiënt mag erop vertrouwen dat dit soort vertrouwelijke informatie </w:t>
      </w:r>
      <w:r w:rsidR="003E4A25" w:rsidRPr="006359DB">
        <w:rPr>
          <w:rFonts w:asciiTheme="majorHAnsi" w:hAnsiTheme="majorHAnsi"/>
        </w:rPr>
        <w:t>niet beland</w:t>
      </w:r>
      <w:r w:rsidR="00682040" w:rsidRPr="006359DB">
        <w:rPr>
          <w:rFonts w:asciiTheme="majorHAnsi" w:hAnsiTheme="majorHAnsi"/>
        </w:rPr>
        <w:t>t</w:t>
      </w:r>
      <w:r w:rsidR="003E4A25" w:rsidRPr="006359DB">
        <w:rPr>
          <w:rFonts w:asciiTheme="majorHAnsi" w:hAnsiTheme="majorHAnsi"/>
        </w:rPr>
        <w:t xml:space="preserve"> bij derden</w:t>
      </w:r>
      <w:r w:rsidR="00A82384" w:rsidRPr="006359DB">
        <w:rPr>
          <w:rFonts w:asciiTheme="majorHAnsi" w:hAnsiTheme="majorHAnsi"/>
        </w:rPr>
        <w:t xml:space="preserve"> die geen deel uitmaken van de behandeling</w:t>
      </w:r>
      <w:r w:rsidR="006E16B0" w:rsidRPr="006359DB">
        <w:rPr>
          <w:rFonts w:asciiTheme="majorHAnsi" w:hAnsiTheme="majorHAnsi"/>
        </w:rPr>
        <w:t xml:space="preserve">. </w:t>
      </w:r>
    </w:p>
    <w:p w:rsidR="006154C7" w:rsidRPr="006359DB" w:rsidRDefault="006154C7" w:rsidP="00E73B6E">
      <w:pPr>
        <w:spacing w:after="0" w:line="240" w:lineRule="auto"/>
        <w:rPr>
          <w:rFonts w:asciiTheme="majorHAnsi" w:hAnsiTheme="majorHAnsi"/>
        </w:rPr>
      </w:pPr>
      <w:r w:rsidRPr="006359DB">
        <w:rPr>
          <w:rFonts w:asciiTheme="majorHAnsi" w:hAnsiTheme="majorHAnsi"/>
        </w:rPr>
        <w:t>Wel kan het belangrijk zijn dat deze informatie terecht komt bij een specialist, huisarts of een andere verpleegkundige, wat de verpleegkundige moet kunnen verantwoorden aan de patiënt. Alle informatie die onder “klinische behandeling” valt is op zichzelf vertrouwelijk van aard; de diagnose, prognose, behandelmethode en symptomen (</w:t>
      </w:r>
      <w:proofErr w:type="spellStart"/>
      <w:r w:rsidRPr="006359DB">
        <w:rPr>
          <w:rFonts w:asciiTheme="majorHAnsi" w:hAnsiTheme="majorHAnsi"/>
        </w:rPr>
        <w:t>Rumbold</w:t>
      </w:r>
      <w:proofErr w:type="spellEnd"/>
      <w:r w:rsidRPr="006359DB">
        <w:rPr>
          <w:rFonts w:asciiTheme="majorHAnsi" w:hAnsiTheme="majorHAnsi"/>
        </w:rPr>
        <w:t>, G., 1993).</w:t>
      </w:r>
    </w:p>
    <w:p w:rsidR="002A4B00" w:rsidRPr="006359DB" w:rsidRDefault="00FE63C2" w:rsidP="0050079E">
      <w:pPr>
        <w:spacing w:after="0" w:line="240" w:lineRule="auto"/>
        <w:rPr>
          <w:rFonts w:asciiTheme="majorHAnsi" w:hAnsiTheme="majorHAnsi"/>
          <w:b/>
          <w:color w:val="00B0F0"/>
        </w:rPr>
      </w:pPr>
      <w:r w:rsidRPr="006359DB">
        <w:rPr>
          <w:rFonts w:asciiTheme="majorHAnsi" w:hAnsiTheme="majorHAnsi"/>
        </w:rPr>
        <w:t>In een</w:t>
      </w:r>
      <w:r w:rsidR="00BD1023" w:rsidRPr="006359DB">
        <w:rPr>
          <w:rFonts w:asciiTheme="majorHAnsi" w:hAnsiTheme="majorHAnsi"/>
        </w:rPr>
        <w:t xml:space="preserve"> andere benadering van de term “vertrouwelijkheid”</w:t>
      </w:r>
      <w:r w:rsidRPr="006359DB">
        <w:rPr>
          <w:rFonts w:asciiTheme="majorHAnsi" w:hAnsiTheme="majorHAnsi"/>
        </w:rPr>
        <w:t xml:space="preserve"> </w:t>
      </w:r>
      <w:r w:rsidR="00F078F3" w:rsidRPr="006359DB">
        <w:rPr>
          <w:rFonts w:asciiTheme="majorHAnsi" w:hAnsiTheme="majorHAnsi"/>
        </w:rPr>
        <w:t>wordt gesteld dat</w:t>
      </w:r>
      <w:r w:rsidRPr="006359DB">
        <w:rPr>
          <w:rFonts w:asciiTheme="majorHAnsi" w:hAnsiTheme="majorHAnsi"/>
        </w:rPr>
        <w:t xml:space="preserve"> vertrouwelijkheid geen barrière mag veroorzaken voor het leveren van veilige en effectieve zorg. Hierbij wordt er rekening gehouden met zorgvragers die bepalen wanneer informatie privacygevoelig is en wanneer niet.</w:t>
      </w:r>
      <w:r w:rsidR="002A4B00" w:rsidRPr="006359DB">
        <w:rPr>
          <w:rFonts w:asciiTheme="majorHAnsi" w:hAnsiTheme="majorHAnsi"/>
        </w:rPr>
        <w:t xml:space="preserve"> </w:t>
      </w:r>
      <w:r w:rsidRPr="006359DB">
        <w:rPr>
          <w:rFonts w:asciiTheme="majorHAnsi" w:hAnsiTheme="majorHAnsi"/>
        </w:rPr>
        <w:t>Zorgvragers beslissen zelf of er buiten het directe zorgteam, familie of andere zorgverleners, op de hoogte mogen zijn van vertrouwelijke informatie</w:t>
      </w:r>
      <w:r w:rsidR="002A4B00" w:rsidRPr="006359DB">
        <w:rPr>
          <w:rFonts w:asciiTheme="majorHAnsi" w:hAnsiTheme="majorHAnsi"/>
        </w:rPr>
        <w:t>. De zorgvragers mogen  in de eerste instantie bepalen wie hun gegevens in mogen zien</w:t>
      </w:r>
      <w:r w:rsidRPr="006359DB">
        <w:rPr>
          <w:rFonts w:asciiTheme="majorHAnsi" w:hAnsiTheme="majorHAnsi"/>
        </w:rPr>
        <w:t xml:space="preserve"> (</w:t>
      </w:r>
      <w:proofErr w:type="spellStart"/>
      <w:r w:rsidRPr="006359DB">
        <w:rPr>
          <w:rFonts w:asciiTheme="majorHAnsi" w:hAnsiTheme="majorHAnsi"/>
        </w:rPr>
        <w:t>Caldicott</w:t>
      </w:r>
      <w:proofErr w:type="spellEnd"/>
      <w:r w:rsidRPr="006359DB">
        <w:rPr>
          <w:rFonts w:asciiTheme="majorHAnsi" w:hAnsiTheme="majorHAnsi"/>
        </w:rPr>
        <w:t xml:space="preserve">, D. F., Manning, K., 2013). </w:t>
      </w:r>
      <w:r w:rsidR="002A4B00" w:rsidRPr="006359DB">
        <w:rPr>
          <w:rFonts w:asciiTheme="majorHAnsi" w:hAnsiTheme="majorHAnsi"/>
        </w:rPr>
        <w:t xml:space="preserve"> Voor zorgverleners kan dit spanningen opleveren. Zorgverleners kunnen het in bepaalde situaties van belang vinden dat informatie gedeeld wordt met andere disciplines. Hier wordt verder op ingegaan in paragraaf </w:t>
      </w:r>
      <w:r w:rsidR="002B2C01" w:rsidRPr="006359DB">
        <w:rPr>
          <w:rFonts w:asciiTheme="majorHAnsi" w:hAnsiTheme="majorHAnsi"/>
        </w:rPr>
        <w:t xml:space="preserve">3.5. </w:t>
      </w:r>
    </w:p>
    <w:p w:rsidR="00881ABC" w:rsidRPr="006359DB" w:rsidRDefault="002A4B00" w:rsidP="0050079E">
      <w:pPr>
        <w:spacing w:after="0" w:line="240" w:lineRule="auto"/>
        <w:rPr>
          <w:rStyle w:val="Kop2Char"/>
          <w:rFonts w:eastAsiaTheme="minorHAnsi"/>
          <w:bCs w:val="0"/>
          <w:color w:val="auto"/>
          <w:sz w:val="22"/>
        </w:rPr>
      </w:pPr>
      <w:r w:rsidRPr="006359DB">
        <w:rPr>
          <w:rFonts w:asciiTheme="majorHAnsi" w:hAnsiTheme="majorHAnsi"/>
        </w:rPr>
        <w:t>Bij het delen van vertrouwelijke informatie is het h</w:t>
      </w:r>
      <w:r w:rsidR="00D66EF6" w:rsidRPr="006359DB">
        <w:rPr>
          <w:rFonts w:asciiTheme="majorHAnsi" w:hAnsiTheme="majorHAnsi"/>
        </w:rPr>
        <w:t xml:space="preserve">andhaven van vertrouwen en respect </w:t>
      </w:r>
      <w:r w:rsidRPr="006359DB">
        <w:rPr>
          <w:rFonts w:asciiTheme="majorHAnsi" w:hAnsiTheme="majorHAnsi"/>
        </w:rPr>
        <w:t>een basis</w:t>
      </w:r>
      <w:r w:rsidR="00D66EF6" w:rsidRPr="006359DB">
        <w:rPr>
          <w:rFonts w:asciiTheme="majorHAnsi" w:hAnsiTheme="majorHAnsi"/>
        </w:rPr>
        <w:t xml:space="preserve">. De “plicht van vertrouwelijkheid” is gebaseerd op vertrouwen en respect tussen cliënt en hulpverlener, wat fundamenteel is voor veilige en effectieve zorg. </w:t>
      </w:r>
      <w:r w:rsidR="00E21AF6" w:rsidRPr="006359DB">
        <w:rPr>
          <w:rFonts w:asciiTheme="majorHAnsi" w:hAnsiTheme="majorHAnsi"/>
        </w:rPr>
        <w:br/>
      </w:r>
      <w:r w:rsidR="00D66EF6" w:rsidRPr="006359DB">
        <w:rPr>
          <w:rFonts w:asciiTheme="majorHAnsi" w:hAnsiTheme="majorHAnsi"/>
        </w:rPr>
        <w:t>Een klimaat waarin de mensen vertrouwen ervaren</w:t>
      </w:r>
      <w:r w:rsidR="00CE3389" w:rsidRPr="006359DB">
        <w:rPr>
          <w:rFonts w:asciiTheme="majorHAnsi" w:hAnsiTheme="majorHAnsi"/>
        </w:rPr>
        <w:t>,</w:t>
      </w:r>
      <w:r w:rsidR="00D66EF6" w:rsidRPr="006359DB">
        <w:rPr>
          <w:rFonts w:asciiTheme="majorHAnsi" w:hAnsiTheme="majorHAnsi"/>
        </w:rPr>
        <w:t xml:space="preserve"> moedigt de zorgvrager aan meer open te zijn. Zo vertelt de zorgvrager eerder belangrijke informatie over de gezondheidstoestand of behandeling, om zo de best mogelijke zorg te realiseren. Een verpleegkundige moet hier altijd verantwoording van kunnen afleggen (</w:t>
      </w:r>
      <w:proofErr w:type="spellStart"/>
      <w:r w:rsidR="00D66EF6" w:rsidRPr="006359DB">
        <w:rPr>
          <w:rFonts w:asciiTheme="majorHAnsi" w:hAnsiTheme="majorHAnsi"/>
        </w:rPr>
        <w:t>Caldicott</w:t>
      </w:r>
      <w:proofErr w:type="spellEnd"/>
      <w:r w:rsidR="00D66EF6" w:rsidRPr="006359DB">
        <w:rPr>
          <w:rFonts w:asciiTheme="majorHAnsi" w:hAnsiTheme="majorHAnsi"/>
        </w:rPr>
        <w:t>, D. F., Manning, K., 2013).</w:t>
      </w:r>
    </w:p>
    <w:p w:rsidR="006E25BC" w:rsidRPr="006359DB" w:rsidRDefault="006E25BC" w:rsidP="0050079E">
      <w:pPr>
        <w:spacing w:after="0" w:line="240" w:lineRule="auto"/>
        <w:rPr>
          <w:rStyle w:val="Kop2Char"/>
        </w:rPr>
      </w:pPr>
    </w:p>
    <w:p w:rsidR="009D0642" w:rsidRPr="006359DB" w:rsidRDefault="007A09D0" w:rsidP="00E73B6E">
      <w:pPr>
        <w:spacing w:after="0" w:line="240" w:lineRule="auto"/>
        <w:rPr>
          <w:rFonts w:asciiTheme="majorHAnsi" w:eastAsiaTheme="majorEastAsia" w:hAnsiTheme="majorHAnsi"/>
          <w:bCs/>
          <w:color w:val="943634" w:themeColor="accent2" w:themeShade="BF"/>
          <w:sz w:val="28"/>
        </w:rPr>
      </w:pPr>
      <w:bookmarkStart w:id="33" w:name="_Toc390102972"/>
      <w:r w:rsidRPr="006359DB">
        <w:rPr>
          <w:rStyle w:val="Kop2Char"/>
        </w:rPr>
        <w:lastRenderedPageBreak/>
        <w:t>3.4</w:t>
      </w:r>
      <w:r w:rsidR="009D0642" w:rsidRPr="006359DB">
        <w:rPr>
          <w:rStyle w:val="Kop2Char"/>
        </w:rPr>
        <w:t xml:space="preserve"> Professionele plicht</w:t>
      </w:r>
      <w:bookmarkEnd w:id="33"/>
      <w:r w:rsidR="009D0642" w:rsidRPr="006359DB">
        <w:rPr>
          <w:rFonts w:asciiTheme="majorHAnsi" w:hAnsiTheme="majorHAnsi"/>
        </w:rPr>
        <w:br/>
        <w:t xml:space="preserve">Organisaties moeten </w:t>
      </w:r>
      <w:r w:rsidR="006154C7" w:rsidRPr="006359DB">
        <w:rPr>
          <w:rFonts w:asciiTheme="majorHAnsi" w:hAnsiTheme="majorHAnsi"/>
        </w:rPr>
        <w:t xml:space="preserve">in de uitvoering van de dagelijkse omgang met het beroepsgeheim kunnen verantwoorden hoe volgens het beleid gewerkt </w:t>
      </w:r>
      <w:r w:rsidR="009755DD" w:rsidRPr="006359DB">
        <w:rPr>
          <w:rFonts w:asciiTheme="majorHAnsi" w:hAnsiTheme="majorHAnsi"/>
        </w:rPr>
        <w:t>wordt</w:t>
      </w:r>
      <w:r w:rsidR="006154C7" w:rsidRPr="006359DB">
        <w:rPr>
          <w:rFonts w:asciiTheme="majorHAnsi" w:hAnsiTheme="majorHAnsi"/>
        </w:rPr>
        <w:t>. Zo wordt nagegaan</w:t>
      </w:r>
      <w:r w:rsidR="009D0642" w:rsidRPr="006359DB">
        <w:rPr>
          <w:rFonts w:asciiTheme="majorHAnsi" w:hAnsiTheme="majorHAnsi"/>
        </w:rPr>
        <w:t xml:space="preserve"> of elke werknemer die bij hen werkt</w:t>
      </w:r>
      <w:r w:rsidR="00560146" w:rsidRPr="006359DB">
        <w:rPr>
          <w:rFonts w:asciiTheme="majorHAnsi" w:hAnsiTheme="majorHAnsi"/>
        </w:rPr>
        <w:t>,</w:t>
      </w:r>
      <w:r w:rsidR="009D0642" w:rsidRPr="006359DB">
        <w:rPr>
          <w:rFonts w:asciiTheme="majorHAnsi" w:hAnsiTheme="majorHAnsi"/>
        </w:rPr>
        <w:t xml:space="preserve"> voldoet aan de eisen die gesteld worden aan het omgaan met privacy</w:t>
      </w:r>
      <w:r w:rsidR="00E363B3" w:rsidRPr="006359DB">
        <w:rPr>
          <w:rFonts w:asciiTheme="majorHAnsi" w:hAnsiTheme="majorHAnsi"/>
        </w:rPr>
        <w:t xml:space="preserve">. </w:t>
      </w:r>
      <w:r w:rsidR="00560146" w:rsidRPr="006359DB">
        <w:rPr>
          <w:rFonts w:asciiTheme="majorHAnsi" w:hAnsiTheme="majorHAnsi"/>
        </w:rPr>
        <w:t>Een voorbeeld is</w:t>
      </w:r>
      <w:r w:rsidR="009D0642" w:rsidRPr="006359DB">
        <w:rPr>
          <w:rFonts w:asciiTheme="majorHAnsi" w:hAnsiTheme="majorHAnsi"/>
        </w:rPr>
        <w:t xml:space="preserve"> het medisch dossier dat alleen ter inzage is </w:t>
      </w:r>
      <w:r w:rsidR="00427997" w:rsidRPr="006359DB">
        <w:rPr>
          <w:rFonts w:asciiTheme="majorHAnsi" w:hAnsiTheme="majorHAnsi"/>
        </w:rPr>
        <w:t>voor</w:t>
      </w:r>
      <w:r w:rsidR="009D0642" w:rsidRPr="006359DB">
        <w:rPr>
          <w:rFonts w:asciiTheme="majorHAnsi" w:hAnsiTheme="majorHAnsi"/>
        </w:rPr>
        <w:t xml:space="preserve"> de zorgverlener</w:t>
      </w:r>
      <w:r w:rsidR="00427997" w:rsidRPr="006359DB">
        <w:rPr>
          <w:rFonts w:asciiTheme="majorHAnsi" w:hAnsiTheme="majorHAnsi"/>
        </w:rPr>
        <w:t>s</w:t>
      </w:r>
      <w:r w:rsidR="009D0642" w:rsidRPr="006359DB">
        <w:rPr>
          <w:rFonts w:asciiTheme="majorHAnsi" w:hAnsiTheme="majorHAnsi"/>
        </w:rPr>
        <w:t xml:space="preserve"> en degenen die </w:t>
      </w:r>
      <w:r w:rsidR="00427997" w:rsidRPr="006359DB">
        <w:rPr>
          <w:rFonts w:asciiTheme="majorHAnsi" w:hAnsiTheme="majorHAnsi"/>
        </w:rPr>
        <w:t xml:space="preserve">direct </w:t>
      </w:r>
      <w:r w:rsidR="009D0642" w:rsidRPr="006359DB">
        <w:rPr>
          <w:rFonts w:asciiTheme="majorHAnsi" w:hAnsiTheme="majorHAnsi"/>
        </w:rPr>
        <w:t>be</w:t>
      </w:r>
      <w:r w:rsidR="00E363B3" w:rsidRPr="006359DB">
        <w:rPr>
          <w:rFonts w:asciiTheme="majorHAnsi" w:hAnsiTheme="majorHAnsi"/>
        </w:rPr>
        <w:t>trokken zijn bij de behandeling (</w:t>
      </w:r>
      <w:proofErr w:type="spellStart"/>
      <w:r w:rsidR="00E363B3" w:rsidRPr="006359DB">
        <w:rPr>
          <w:rFonts w:asciiTheme="majorHAnsi" w:hAnsiTheme="majorHAnsi"/>
        </w:rPr>
        <w:t>Rumbold</w:t>
      </w:r>
      <w:proofErr w:type="spellEnd"/>
      <w:r w:rsidR="00E363B3" w:rsidRPr="006359DB">
        <w:rPr>
          <w:rFonts w:asciiTheme="majorHAnsi" w:hAnsiTheme="majorHAnsi"/>
        </w:rPr>
        <w:t>, G., 1993).</w:t>
      </w:r>
      <w:r w:rsidR="009D0642" w:rsidRPr="006359DB">
        <w:rPr>
          <w:rFonts w:asciiTheme="majorHAnsi" w:hAnsiTheme="majorHAnsi"/>
        </w:rPr>
        <w:t xml:space="preserve"> Informatie moet </w:t>
      </w:r>
      <w:r w:rsidR="00E351EC" w:rsidRPr="006359DB">
        <w:rPr>
          <w:rFonts w:asciiTheme="majorHAnsi" w:hAnsiTheme="majorHAnsi"/>
        </w:rPr>
        <w:t>te allen tijde</w:t>
      </w:r>
      <w:r w:rsidR="009D0642" w:rsidRPr="006359DB">
        <w:rPr>
          <w:rFonts w:asciiTheme="majorHAnsi" w:hAnsiTheme="majorHAnsi"/>
        </w:rPr>
        <w:t xml:space="preserve"> compleet, nauwkeurig en bijgewerkt zi</w:t>
      </w:r>
      <w:r w:rsidR="009755DD" w:rsidRPr="006359DB">
        <w:rPr>
          <w:rFonts w:asciiTheme="majorHAnsi" w:hAnsiTheme="majorHAnsi"/>
        </w:rPr>
        <w:t xml:space="preserve">jn. Is dit niet zo, dan kan </w:t>
      </w:r>
      <w:r w:rsidR="009D0642" w:rsidRPr="006359DB">
        <w:rPr>
          <w:rFonts w:asciiTheme="majorHAnsi" w:hAnsiTheme="majorHAnsi"/>
        </w:rPr>
        <w:t>de veiligheid niet gewaarborgd worden. Elk teamlid is hier op zichzelf verantwoordelijk voor.</w:t>
      </w:r>
      <w:r w:rsidR="00396444" w:rsidRPr="006359DB">
        <w:rPr>
          <w:rFonts w:asciiTheme="majorHAnsi" w:hAnsiTheme="majorHAnsi"/>
        </w:rPr>
        <w:t xml:space="preserve"> Men moet deze verantwoording kunnen afleggen aan de organisatie</w:t>
      </w:r>
      <w:r w:rsidR="003C712B" w:rsidRPr="006359DB">
        <w:rPr>
          <w:rFonts w:asciiTheme="majorHAnsi" w:hAnsiTheme="majorHAnsi"/>
        </w:rPr>
        <w:t>.</w:t>
      </w:r>
      <w:r w:rsidR="009D0642" w:rsidRPr="006359DB">
        <w:rPr>
          <w:rFonts w:asciiTheme="majorHAnsi" w:hAnsiTheme="majorHAnsi"/>
        </w:rPr>
        <w:t xml:space="preserve"> </w:t>
      </w:r>
      <w:r w:rsidR="00E363B3" w:rsidRPr="006359DB">
        <w:rPr>
          <w:rFonts w:asciiTheme="majorHAnsi" w:hAnsiTheme="majorHAnsi"/>
        </w:rPr>
        <w:t xml:space="preserve">De vertrouwelijke informatie moet </w:t>
      </w:r>
      <w:r w:rsidR="00396444" w:rsidRPr="006359DB">
        <w:rPr>
          <w:rFonts w:asciiTheme="majorHAnsi" w:hAnsiTheme="majorHAnsi"/>
        </w:rPr>
        <w:t xml:space="preserve">op een wijze </w:t>
      </w:r>
      <w:r w:rsidR="00E363B3" w:rsidRPr="006359DB">
        <w:rPr>
          <w:rFonts w:asciiTheme="majorHAnsi" w:hAnsiTheme="majorHAnsi"/>
        </w:rPr>
        <w:t xml:space="preserve">verzameld worden, zodat deze makkelijk gedeeld kan worden en goed beschikbaar is. </w:t>
      </w:r>
      <w:r w:rsidR="003C712B" w:rsidRPr="006359DB">
        <w:rPr>
          <w:rFonts w:asciiTheme="majorHAnsi" w:hAnsiTheme="majorHAnsi"/>
        </w:rPr>
        <w:t>De</w:t>
      </w:r>
      <w:r w:rsidR="009D0642" w:rsidRPr="006359DB">
        <w:rPr>
          <w:rFonts w:asciiTheme="majorHAnsi" w:hAnsiTheme="majorHAnsi"/>
        </w:rPr>
        <w:t xml:space="preserve"> informatie </w:t>
      </w:r>
      <w:r w:rsidR="009755DD" w:rsidRPr="006359DB">
        <w:rPr>
          <w:rFonts w:asciiTheme="majorHAnsi" w:hAnsiTheme="majorHAnsi"/>
        </w:rPr>
        <w:t>moet</w:t>
      </w:r>
      <w:r w:rsidR="009D0642" w:rsidRPr="006359DB">
        <w:rPr>
          <w:rFonts w:asciiTheme="majorHAnsi" w:hAnsiTheme="majorHAnsi"/>
        </w:rPr>
        <w:t xml:space="preserve"> tijdelijk bewaard worden, </w:t>
      </w:r>
      <w:r w:rsidR="00396444" w:rsidRPr="006359DB">
        <w:rPr>
          <w:rFonts w:asciiTheme="majorHAnsi" w:hAnsiTheme="majorHAnsi"/>
        </w:rPr>
        <w:t>bijv</w:t>
      </w:r>
      <w:r w:rsidR="009274AE" w:rsidRPr="006359DB">
        <w:rPr>
          <w:rFonts w:asciiTheme="majorHAnsi" w:hAnsiTheme="majorHAnsi"/>
        </w:rPr>
        <w:t>oorbeeld op een andere plaats dan</w:t>
      </w:r>
      <w:r w:rsidR="00396444" w:rsidRPr="006359DB">
        <w:rPr>
          <w:rFonts w:asciiTheme="majorHAnsi" w:hAnsiTheme="majorHAnsi"/>
        </w:rPr>
        <w:t xml:space="preserve"> het zorgdossier</w:t>
      </w:r>
      <w:r w:rsidR="003C712B" w:rsidRPr="006359DB">
        <w:rPr>
          <w:rFonts w:asciiTheme="majorHAnsi" w:hAnsiTheme="majorHAnsi"/>
        </w:rPr>
        <w:t>,</w:t>
      </w:r>
      <w:r w:rsidR="00396444" w:rsidRPr="006359DB">
        <w:rPr>
          <w:rFonts w:asciiTheme="majorHAnsi" w:hAnsiTheme="majorHAnsi"/>
        </w:rPr>
        <w:t xml:space="preserve"> waar</w:t>
      </w:r>
      <w:r w:rsidR="003C712B" w:rsidRPr="006359DB">
        <w:rPr>
          <w:rFonts w:asciiTheme="majorHAnsi" w:hAnsiTheme="majorHAnsi"/>
        </w:rPr>
        <w:t xml:space="preserve"> anderen (geen </w:t>
      </w:r>
      <w:r w:rsidR="00396444" w:rsidRPr="006359DB">
        <w:rPr>
          <w:rFonts w:asciiTheme="majorHAnsi" w:hAnsiTheme="majorHAnsi"/>
        </w:rPr>
        <w:t>betrokken hulpve</w:t>
      </w:r>
      <w:r w:rsidR="003C712B" w:rsidRPr="006359DB">
        <w:rPr>
          <w:rFonts w:asciiTheme="majorHAnsi" w:hAnsiTheme="majorHAnsi"/>
        </w:rPr>
        <w:t>rleners) geen inzicht in hebben</w:t>
      </w:r>
      <w:r w:rsidR="00396444" w:rsidRPr="006359DB">
        <w:rPr>
          <w:rFonts w:asciiTheme="majorHAnsi" w:hAnsiTheme="majorHAnsi"/>
        </w:rPr>
        <w:t xml:space="preserve"> en</w:t>
      </w:r>
      <w:r w:rsidR="009755DD" w:rsidRPr="006359DB">
        <w:rPr>
          <w:rFonts w:asciiTheme="majorHAnsi" w:hAnsiTheme="majorHAnsi"/>
        </w:rPr>
        <w:t xml:space="preserve"> de informatie</w:t>
      </w:r>
      <w:r w:rsidR="00396444" w:rsidRPr="006359DB">
        <w:rPr>
          <w:rFonts w:asciiTheme="majorHAnsi" w:hAnsiTheme="majorHAnsi"/>
        </w:rPr>
        <w:t xml:space="preserve"> zodoende veilig opgeborgen is</w:t>
      </w:r>
      <w:r w:rsidR="009D0642" w:rsidRPr="006359DB">
        <w:rPr>
          <w:rFonts w:asciiTheme="majorHAnsi" w:hAnsiTheme="majorHAnsi"/>
        </w:rPr>
        <w:t xml:space="preserve"> (</w:t>
      </w:r>
      <w:proofErr w:type="spellStart"/>
      <w:r w:rsidR="009D0642" w:rsidRPr="006359DB">
        <w:rPr>
          <w:rFonts w:asciiTheme="majorHAnsi" w:hAnsiTheme="majorHAnsi"/>
        </w:rPr>
        <w:t>Caldicott</w:t>
      </w:r>
      <w:proofErr w:type="spellEnd"/>
      <w:r w:rsidR="009D0642" w:rsidRPr="006359DB">
        <w:rPr>
          <w:rFonts w:asciiTheme="majorHAnsi" w:hAnsiTheme="majorHAnsi"/>
        </w:rPr>
        <w:t xml:space="preserve">, D. F., Manning, K., 2013). </w:t>
      </w:r>
    </w:p>
    <w:p w:rsidR="00452023" w:rsidRPr="006359DB" w:rsidRDefault="00452023" w:rsidP="00E73B6E">
      <w:pPr>
        <w:spacing w:after="0" w:line="240" w:lineRule="auto"/>
        <w:rPr>
          <w:rStyle w:val="Kop4Char"/>
          <w:rFonts w:eastAsiaTheme="minorHAnsi" w:cstheme="minorBidi"/>
          <w:b w:val="0"/>
          <w:bCs w:val="0"/>
          <w:i w:val="0"/>
          <w:iCs w:val="0"/>
          <w:color w:val="auto"/>
        </w:rPr>
      </w:pPr>
    </w:p>
    <w:p w:rsidR="00D0330E" w:rsidRPr="006359DB" w:rsidRDefault="007A09D0" w:rsidP="00577AE7">
      <w:pPr>
        <w:pStyle w:val="Kop2"/>
        <w:rPr>
          <w:rStyle w:val="Kop4Char"/>
          <w:bCs/>
          <w:i w:val="0"/>
          <w:iCs w:val="0"/>
          <w:color w:val="D99594" w:themeColor="accent2" w:themeTint="99"/>
        </w:rPr>
      </w:pPr>
      <w:bookmarkStart w:id="34" w:name="_Toc390102973"/>
      <w:r w:rsidRPr="006359DB">
        <w:rPr>
          <w:rStyle w:val="Kop4Char"/>
          <w:rFonts w:cs="Times New Roman"/>
          <w:b w:val="0"/>
          <w:bCs/>
          <w:i w:val="0"/>
          <w:iCs w:val="0"/>
          <w:color w:val="943634" w:themeColor="accent2" w:themeShade="BF"/>
        </w:rPr>
        <w:t>3.5</w:t>
      </w:r>
      <w:r w:rsidR="003E619A" w:rsidRPr="006359DB">
        <w:rPr>
          <w:rStyle w:val="Kop4Char"/>
          <w:rFonts w:cs="Times New Roman"/>
          <w:b w:val="0"/>
          <w:bCs/>
          <w:i w:val="0"/>
          <w:iCs w:val="0"/>
          <w:color w:val="943634" w:themeColor="accent2" w:themeShade="BF"/>
        </w:rPr>
        <w:t xml:space="preserve"> </w:t>
      </w:r>
      <w:r w:rsidR="00B403A6" w:rsidRPr="006359DB">
        <w:rPr>
          <w:rStyle w:val="Kop4Char"/>
          <w:rFonts w:cs="Times New Roman"/>
          <w:b w:val="0"/>
          <w:bCs/>
          <w:i w:val="0"/>
          <w:iCs w:val="0"/>
          <w:color w:val="943634" w:themeColor="accent2" w:themeShade="BF"/>
        </w:rPr>
        <w:t>Noodzaak informatie delen</w:t>
      </w:r>
      <w:bookmarkEnd w:id="34"/>
      <w:r w:rsidR="00B403A6" w:rsidRPr="006359DB">
        <w:rPr>
          <w:rStyle w:val="Kop4Char"/>
          <w:rFonts w:cs="Times New Roman"/>
          <w:b w:val="0"/>
          <w:bCs/>
          <w:i w:val="0"/>
          <w:iCs w:val="0"/>
          <w:color w:val="943634" w:themeColor="accent2" w:themeShade="BF"/>
        </w:rPr>
        <w:t xml:space="preserve"> </w:t>
      </w:r>
    </w:p>
    <w:p w:rsidR="00835E07" w:rsidRPr="006359DB" w:rsidRDefault="00835E07" w:rsidP="00835E07">
      <w:pPr>
        <w:spacing w:after="0" w:line="240" w:lineRule="auto"/>
        <w:rPr>
          <w:rFonts w:asciiTheme="majorHAnsi" w:hAnsiTheme="majorHAnsi"/>
        </w:rPr>
      </w:pPr>
      <w:r w:rsidRPr="006359DB">
        <w:rPr>
          <w:rFonts w:asciiTheme="majorHAnsi" w:hAnsiTheme="majorHAnsi"/>
        </w:rPr>
        <w:t>Vaak is het nodig om privacygevoelige informatie te delen met zorgverleners die direct bij de zorgverlening betrokken zijn. Dit met het oog op het bevorderen van het leveren van goede zorg.</w:t>
      </w:r>
      <w:r w:rsidRPr="006359DB">
        <w:rPr>
          <w:rFonts w:asciiTheme="majorHAnsi" w:hAnsiTheme="majorHAnsi"/>
        </w:rPr>
        <w:br/>
        <w:t>Wanneer vertrouwelijke informatie wordt gedeeld, mag alleen de relevante, maar noodzakelijke informatie gedeeld worden. Voorwaarden om vertrouwelijke informatie te mogen delen zijn:</w:t>
      </w:r>
    </w:p>
    <w:p w:rsidR="00835E07" w:rsidRPr="006359DB" w:rsidRDefault="00835E07" w:rsidP="00835E07">
      <w:pPr>
        <w:pStyle w:val="Lijstalinea"/>
        <w:numPr>
          <w:ilvl w:val="0"/>
          <w:numId w:val="24"/>
        </w:numPr>
      </w:pPr>
      <w:r w:rsidRPr="006359DB">
        <w:t>Dat de cliënt zelf toestemming geeft om het te mogen delen;</w:t>
      </w:r>
    </w:p>
    <w:p w:rsidR="00835E07" w:rsidRPr="006359DB" w:rsidRDefault="00835E07" w:rsidP="00835E07">
      <w:pPr>
        <w:pStyle w:val="Lijstalinea"/>
        <w:numPr>
          <w:ilvl w:val="0"/>
          <w:numId w:val="24"/>
        </w:numPr>
      </w:pPr>
      <w:r w:rsidRPr="006359DB">
        <w:t>Als de wet het voorschrijft (bijvoorbeeld in een noodsituatie in de maatschappij zoals een epidemie);</w:t>
      </w:r>
    </w:p>
    <w:p w:rsidR="00835E07" w:rsidRPr="006359DB" w:rsidRDefault="00835E07" w:rsidP="00835E07">
      <w:pPr>
        <w:pStyle w:val="Lijstalinea"/>
        <w:numPr>
          <w:ilvl w:val="0"/>
          <w:numId w:val="24"/>
        </w:numPr>
      </w:pPr>
      <w:r w:rsidRPr="006359DB">
        <w:t>Als er een duidelijke reden is (bijvoorbeeld hulp bij een diagnosestelling);</w:t>
      </w:r>
    </w:p>
    <w:p w:rsidR="00835E07" w:rsidRPr="006359DB" w:rsidRDefault="00835E07" w:rsidP="00835E07">
      <w:pPr>
        <w:pStyle w:val="Lijstalinea"/>
        <w:numPr>
          <w:ilvl w:val="0"/>
          <w:numId w:val="24"/>
        </w:numPr>
      </w:pPr>
      <w:r w:rsidRPr="006359DB">
        <w:t>Als het doel alleen bereikt kan worden wanneer deze informatie gedeeld wordt;</w:t>
      </w:r>
    </w:p>
    <w:p w:rsidR="00835E07" w:rsidRPr="006359DB" w:rsidRDefault="00835E07" w:rsidP="00835E07">
      <w:pPr>
        <w:pStyle w:val="Lijstalinea"/>
        <w:numPr>
          <w:ilvl w:val="0"/>
          <w:numId w:val="24"/>
        </w:numPr>
      </w:pPr>
      <w:r w:rsidRPr="006359DB">
        <w:t>Als de hoeveelheid van de informatie is gelimiteerd en consistent is aan het doel (</w:t>
      </w:r>
      <w:proofErr w:type="spellStart"/>
      <w:r w:rsidRPr="006359DB">
        <w:t>Allsop</w:t>
      </w:r>
      <w:proofErr w:type="spellEnd"/>
      <w:r w:rsidRPr="006359DB">
        <w:t xml:space="preserve">, R. &amp; </w:t>
      </w:r>
      <w:proofErr w:type="spellStart"/>
      <w:r w:rsidRPr="006359DB">
        <w:t>Padridge</w:t>
      </w:r>
      <w:proofErr w:type="spellEnd"/>
      <w:r w:rsidRPr="006359DB">
        <w:t>, N., 2013).</w:t>
      </w:r>
      <w:r w:rsidRPr="006359DB">
        <w:rPr>
          <w:b/>
          <w:i/>
          <w:color w:val="00B0F0"/>
          <w:u w:val="single"/>
        </w:rPr>
        <w:t xml:space="preserve"> </w:t>
      </w:r>
    </w:p>
    <w:p w:rsidR="00835E07" w:rsidRPr="006359DB" w:rsidRDefault="00835E07" w:rsidP="00835E07">
      <w:pPr>
        <w:spacing w:after="0" w:line="240" w:lineRule="auto"/>
        <w:rPr>
          <w:rFonts w:asciiTheme="majorHAnsi" w:hAnsiTheme="majorHAnsi"/>
        </w:rPr>
      </w:pPr>
    </w:p>
    <w:p w:rsidR="002A4B00" w:rsidRPr="006359DB" w:rsidRDefault="00835E07" w:rsidP="00835E07">
      <w:pPr>
        <w:spacing w:after="0" w:line="240" w:lineRule="auto"/>
        <w:rPr>
          <w:rFonts w:asciiTheme="majorHAnsi" w:hAnsiTheme="majorHAnsi"/>
        </w:rPr>
      </w:pPr>
      <w:r w:rsidRPr="006359DB">
        <w:rPr>
          <w:rFonts w:asciiTheme="majorHAnsi" w:hAnsiTheme="majorHAnsi"/>
          <w:b/>
          <w:i/>
          <w:noProof/>
          <w:sz w:val="18"/>
          <w:lang w:eastAsia="nl-NL"/>
        </w:rPr>
        <w:drawing>
          <wp:anchor distT="0" distB="0" distL="114300" distR="114300" simplePos="0" relativeHeight="251667456" behindDoc="0" locked="0" layoutInCell="1" allowOverlap="1" wp14:anchorId="5544A841" wp14:editId="45F7A632">
            <wp:simplePos x="0" y="0"/>
            <wp:positionH relativeFrom="column">
              <wp:posOffset>152400</wp:posOffset>
            </wp:positionH>
            <wp:positionV relativeFrom="paragraph">
              <wp:posOffset>383540</wp:posOffset>
            </wp:positionV>
            <wp:extent cx="5526405" cy="2956560"/>
            <wp:effectExtent l="19050" t="0" r="0" b="0"/>
            <wp:wrapTopAndBottom/>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526405" cy="2956560"/>
                    </a:xfrm>
                    <a:prstGeom prst="rect">
                      <a:avLst/>
                    </a:prstGeom>
                    <a:noFill/>
                    <a:ln w="9525">
                      <a:noFill/>
                      <a:miter lim="800000"/>
                      <a:headEnd/>
                      <a:tailEnd/>
                    </a:ln>
                  </pic:spPr>
                </pic:pic>
              </a:graphicData>
            </a:graphic>
          </wp:anchor>
        </w:drawing>
      </w:r>
      <w:r w:rsidRPr="006359DB">
        <w:rPr>
          <w:rFonts w:asciiTheme="majorHAnsi" w:hAnsiTheme="majorHAnsi"/>
        </w:rPr>
        <w:t xml:space="preserve">Om te besluiten om wel of geen informatie te delen, is het onderstaande overzicht opgesteld, wat kan helpen om het besluit op </w:t>
      </w:r>
      <w:r w:rsidR="006359DB" w:rsidRPr="006359DB">
        <w:rPr>
          <w:rFonts w:asciiTheme="majorHAnsi" w:hAnsiTheme="majorHAnsi"/>
        </w:rPr>
        <w:t>een verantwoorde wijze te maken.</w:t>
      </w:r>
      <w:r w:rsidRPr="006359DB">
        <w:rPr>
          <w:rFonts w:asciiTheme="majorHAnsi" w:hAnsiTheme="majorHAnsi"/>
        </w:rPr>
        <w:t xml:space="preserve"> </w:t>
      </w:r>
    </w:p>
    <w:p w:rsidR="002A4B00" w:rsidRPr="006359DB" w:rsidRDefault="006359DB" w:rsidP="00835E07">
      <w:pPr>
        <w:spacing w:after="0" w:line="240" w:lineRule="auto"/>
        <w:rPr>
          <w:rFonts w:asciiTheme="majorHAnsi" w:hAnsiTheme="majorHAnsi"/>
        </w:rPr>
      </w:pPr>
      <w:r w:rsidRPr="006359DB">
        <w:rPr>
          <w:rFonts w:asciiTheme="majorHAnsi" w:hAnsiTheme="majorHAnsi"/>
          <w:b/>
          <w:i/>
          <w:sz w:val="18"/>
        </w:rPr>
        <w:t xml:space="preserve">        </w:t>
      </w:r>
      <w:r w:rsidR="00835E07" w:rsidRPr="006359DB">
        <w:rPr>
          <w:rFonts w:asciiTheme="majorHAnsi" w:hAnsiTheme="majorHAnsi"/>
          <w:b/>
          <w:i/>
          <w:sz w:val="18"/>
        </w:rPr>
        <w:t>Besluit delen van informatie.</w:t>
      </w:r>
      <w:r w:rsidR="00835E07" w:rsidRPr="006359DB">
        <w:rPr>
          <w:rFonts w:asciiTheme="majorHAnsi" w:hAnsiTheme="majorHAnsi"/>
          <w:sz w:val="18"/>
        </w:rPr>
        <w:tab/>
      </w:r>
      <w:r w:rsidR="00835E07" w:rsidRPr="006359DB">
        <w:rPr>
          <w:rFonts w:asciiTheme="majorHAnsi" w:hAnsiTheme="majorHAnsi"/>
          <w:sz w:val="20"/>
        </w:rPr>
        <w:tab/>
      </w:r>
      <w:r w:rsidR="00835E07" w:rsidRPr="006359DB">
        <w:rPr>
          <w:rFonts w:asciiTheme="majorHAnsi" w:hAnsiTheme="majorHAnsi"/>
          <w:sz w:val="20"/>
        </w:rPr>
        <w:tab/>
      </w:r>
      <w:r w:rsidR="00835E07" w:rsidRPr="006359DB">
        <w:rPr>
          <w:rFonts w:asciiTheme="majorHAnsi" w:hAnsiTheme="majorHAnsi"/>
          <w:sz w:val="20"/>
        </w:rPr>
        <w:tab/>
        <w:t xml:space="preserve">         (Bron: </w:t>
      </w:r>
      <w:proofErr w:type="spellStart"/>
      <w:r w:rsidR="00835E07" w:rsidRPr="006359DB">
        <w:rPr>
          <w:rFonts w:asciiTheme="majorHAnsi" w:hAnsiTheme="majorHAnsi"/>
          <w:sz w:val="20"/>
        </w:rPr>
        <w:t>Caldi</w:t>
      </w:r>
      <w:r w:rsidRPr="006359DB">
        <w:rPr>
          <w:rFonts w:asciiTheme="majorHAnsi" w:hAnsiTheme="majorHAnsi"/>
          <w:sz w:val="20"/>
        </w:rPr>
        <w:t>cott</w:t>
      </w:r>
      <w:proofErr w:type="spellEnd"/>
      <w:r w:rsidRPr="006359DB">
        <w:rPr>
          <w:rFonts w:asciiTheme="majorHAnsi" w:hAnsiTheme="majorHAnsi"/>
          <w:sz w:val="20"/>
        </w:rPr>
        <w:t>, D. F. &amp;</w:t>
      </w:r>
      <w:r w:rsidR="00835E07" w:rsidRPr="006359DB">
        <w:rPr>
          <w:rFonts w:asciiTheme="majorHAnsi" w:hAnsiTheme="majorHAnsi"/>
          <w:sz w:val="20"/>
        </w:rPr>
        <w:t xml:space="preserve"> Manning, K., 2013)</w:t>
      </w:r>
      <w:r w:rsidR="00835E07" w:rsidRPr="006359DB">
        <w:rPr>
          <w:rFonts w:asciiTheme="majorHAnsi" w:hAnsiTheme="majorHAnsi"/>
        </w:rPr>
        <w:br/>
      </w:r>
      <w:r w:rsidR="00835E07" w:rsidRPr="006359DB">
        <w:rPr>
          <w:rFonts w:asciiTheme="majorHAnsi" w:hAnsiTheme="majorHAnsi"/>
        </w:rPr>
        <w:br/>
      </w:r>
    </w:p>
    <w:p w:rsidR="002A4B00" w:rsidRPr="006359DB" w:rsidRDefault="002A4B00">
      <w:pPr>
        <w:spacing w:after="0" w:line="240" w:lineRule="auto"/>
        <w:rPr>
          <w:rFonts w:asciiTheme="majorHAnsi" w:hAnsiTheme="majorHAnsi"/>
        </w:rPr>
      </w:pPr>
      <w:r w:rsidRPr="006359DB">
        <w:rPr>
          <w:rFonts w:asciiTheme="majorHAnsi" w:hAnsiTheme="majorHAnsi"/>
        </w:rPr>
        <w:br w:type="page"/>
      </w:r>
    </w:p>
    <w:p w:rsidR="00835E07" w:rsidRPr="006359DB" w:rsidRDefault="00835E07" w:rsidP="00835E07">
      <w:pPr>
        <w:spacing w:after="0" w:line="240" w:lineRule="auto"/>
        <w:rPr>
          <w:rFonts w:asciiTheme="majorHAnsi" w:hAnsiTheme="majorHAnsi"/>
        </w:rPr>
      </w:pPr>
      <w:r w:rsidRPr="006359DB">
        <w:rPr>
          <w:rFonts w:asciiTheme="majorHAnsi" w:hAnsiTheme="majorHAnsi"/>
        </w:rPr>
        <w:lastRenderedPageBreak/>
        <w:t xml:space="preserve">Ondanks dat er gegronde redenen zijn om informatie zonder toestemming van de cliënt te delen, mag dit niet onbedachtzaam gebeuren. </w:t>
      </w:r>
    </w:p>
    <w:p w:rsidR="00835E07" w:rsidRPr="006359DB" w:rsidRDefault="00835E07" w:rsidP="00835E07">
      <w:pPr>
        <w:spacing w:after="0" w:line="240" w:lineRule="auto"/>
        <w:rPr>
          <w:rFonts w:asciiTheme="majorHAnsi" w:hAnsiTheme="majorHAnsi"/>
          <w:b/>
          <w:u w:val="single"/>
        </w:rPr>
      </w:pPr>
      <w:r w:rsidRPr="006359DB">
        <w:rPr>
          <w:rFonts w:asciiTheme="majorHAnsi" w:hAnsiTheme="majorHAnsi"/>
        </w:rPr>
        <w:t>Hiervoor moet worden voldaan aan de volgende criteria:</w:t>
      </w:r>
      <w:r w:rsidRPr="006359DB">
        <w:rPr>
          <w:rFonts w:asciiTheme="majorHAnsi" w:hAnsiTheme="majorHAnsi"/>
          <w:color w:val="FF0000"/>
        </w:rPr>
        <w:t xml:space="preserve"> </w:t>
      </w:r>
    </w:p>
    <w:p w:rsidR="00835E07" w:rsidRPr="006359DB" w:rsidRDefault="00835E07" w:rsidP="00835E07">
      <w:pPr>
        <w:pStyle w:val="Lijstalinea"/>
        <w:numPr>
          <w:ilvl w:val="0"/>
          <w:numId w:val="23"/>
        </w:numPr>
        <w:rPr>
          <w:color w:val="FF0000"/>
        </w:rPr>
      </w:pPr>
      <w:r w:rsidRPr="006359DB">
        <w:t>Er moet geprobeerd worden toestemming van de patiënt te verkrijgen (in dat geval kan het conflict opgeheven worden);</w:t>
      </w:r>
    </w:p>
    <w:p w:rsidR="00835E07" w:rsidRPr="006359DB" w:rsidRDefault="00835E07" w:rsidP="00835E07">
      <w:pPr>
        <w:pStyle w:val="Lijstalinea"/>
        <w:numPr>
          <w:ilvl w:val="0"/>
          <w:numId w:val="23"/>
        </w:numPr>
        <w:rPr>
          <w:color w:val="FF0000"/>
        </w:rPr>
      </w:pPr>
      <w:r w:rsidRPr="006359DB">
        <w:t xml:space="preserve">Voorafgaand aan het delen van de informatie, is de cliënt ingelicht over het doel, de inhoud en de mogelijke gevolgen van de informatieverstrekking; </w:t>
      </w:r>
    </w:p>
    <w:p w:rsidR="00835E07" w:rsidRPr="006359DB" w:rsidRDefault="00835E07" w:rsidP="00835E07">
      <w:pPr>
        <w:pStyle w:val="Lijstalinea"/>
        <w:numPr>
          <w:ilvl w:val="0"/>
          <w:numId w:val="23"/>
        </w:numPr>
        <w:rPr>
          <w:color w:val="FF0000"/>
        </w:rPr>
      </w:pPr>
      <w:r w:rsidRPr="006359DB">
        <w:t>Het niet doorbreken van het beroepsgeheim levert ernstige schade op voor een ander;</w:t>
      </w:r>
    </w:p>
    <w:p w:rsidR="00835E07" w:rsidRPr="006359DB" w:rsidRDefault="00835E07" w:rsidP="00835E07">
      <w:pPr>
        <w:pStyle w:val="Lijstalinea"/>
        <w:numPr>
          <w:ilvl w:val="0"/>
          <w:numId w:val="23"/>
        </w:numPr>
        <w:rPr>
          <w:color w:val="FF0000"/>
        </w:rPr>
      </w:pPr>
      <w:r w:rsidRPr="006359DB">
        <w:t>Er geen andere manier is om het probleem op te lossen;</w:t>
      </w:r>
    </w:p>
    <w:p w:rsidR="00835E07" w:rsidRPr="006359DB" w:rsidRDefault="00835E07" w:rsidP="00835E07">
      <w:pPr>
        <w:pStyle w:val="Lijstalinea"/>
        <w:numPr>
          <w:ilvl w:val="0"/>
          <w:numId w:val="23"/>
        </w:numPr>
        <w:rPr>
          <w:color w:val="FF0000"/>
        </w:rPr>
      </w:pPr>
      <w:r w:rsidRPr="006359DB">
        <w:t>De hulpverlener in gewetensnood is;</w:t>
      </w:r>
    </w:p>
    <w:p w:rsidR="00835E07" w:rsidRPr="006359DB" w:rsidRDefault="00835E07" w:rsidP="00835E07">
      <w:pPr>
        <w:pStyle w:val="Lijstalinea"/>
        <w:numPr>
          <w:ilvl w:val="0"/>
          <w:numId w:val="23"/>
        </w:numPr>
        <w:rPr>
          <w:color w:val="FF0000"/>
        </w:rPr>
      </w:pPr>
      <w:r w:rsidRPr="006359DB">
        <w:t>Het doorbreken van het beroepsgeheim schade voorkomt of de schade voor de ander beperkt;</w:t>
      </w:r>
    </w:p>
    <w:p w:rsidR="00835E07" w:rsidRPr="006359DB" w:rsidRDefault="008D2CC8" w:rsidP="00835E07">
      <w:pPr>
        <w:pStyle w:val="Lijstalinea"/>
        <w:numPr>
          <w:ilvl w:val="0"/>
          <w:numId w:val="23"/>
        </w:numPr>
        <w:rPr>
          <w:color w:val="FF0000"/>
        </w:rPr>
      </w:pPr>
      <w:r w:rsidRPr="006359DB">
        <w:t>H</w:t>
      </w:r>
      <w:r w:rsidR="00835E07" w:rsidRPr="006359DB">
        <w:t>et geheim zo min mogelijk wordt geschonden in relatie tot het belang dat geschaad wordt (</w:t>
      </w:r>
      <w:proofErr w:type="spellStart"/>
      <w:r w:rsidR="00835E07" w:rsidRPr="006359DB">
        <w:t>Buijsen</w:t>
      </w:r>
      <w:proofErr w:type="spellEnd"/>
      <w:r w:rsidR="00835E07" w:rsidRPr="006359DB">
        <w:t>, M., Floris, O., Hulst, E. &amp; Noord, T. van, 2012).</w:t>
      </w:r>
    </w:p>
    <w:p w:rsidR="00835E07" w:rsidRPr="006359DB" w:rsidRDefault="00835E07" w:rsidP="00835E07">
      <w:pPr>
        <w:pStyle w:val="Geenafstand"/>
        <w:rPr>
          <w:sz w:val="22"/>
        </w:rPr>
      </w:pPr>
    </w:p>
    <w:p w:rsidR="00331593" w:rsidRPr="006359DB" w:rsidRDefault="00331593" w:rsidP="00331593">
      <w:pPr>
        <w:spacing w:after="0" w:line="240" w:lineRule="auto"/>
        <w:rPr>
          <w:rFonts w:asciiTheme="majorHAnsi" w:hAnsiTheme="majorHAnsi"/>
          <w:color w:val="000000" w:themeColor="text1"/>
        </w:rPr>
      </w:pPr>
      <w:r w:rsidRPr="006359DB">
        <w:rPr>
          <w:rFonts w:asciiTheme="majorHAnsi" w:hAnsiTheme="majorHAnsi"/>
          <w:color w:val="000000" w:themeColor="text1"/>
        </w:rPr>
        <w:t>Voor zorgverleners kan er een spanningsveld ontstaan wanneer cliënten geen toestemming geven om informatie te del</w:t>
      </w:r>
      <w:r w:rsidR="00240593" w:rsidRPr="006359DB">
        <w:rPr>
          <w:rFonts w:asciiTheme="majorHAnsi" w:hAnsiTheme="majorHAnsi"/>
          <w:color w:val="000000" w:themeColor="text1"/>
        </w:rPr>
        <w:t xml:space="preserve">en. </w:t>
      </w:r>
      <w:r w:rsidR="00F92302" w:rsidRPr="006359DB">
        <w:rPr>
          <w:rFonts w:asciiTheme="majorHAnsi" w:hAnsiTheme="majorHAnsi"/>
          <w:color w:val="000000" w:themeColor="text1"/>
        </w:rPr>
        <w:t>Zeker als</w:t>
      </w:r>
      <w:r w:rsidRPr="006359DB">
        <w:rPr>
          <w:rFonts w:asciiTheme="majorHAnsi" w:hAnsiTheme="majorHAnsi"/>
          <w:color w:val="000000" w:themeColor="text1"/>
        </w:rPr>
        <w:t xml:space="preserve"> zorg</w:t>
      </w:r>
      <w:r w:rsidR="002A4B00" w:rsidRPr="006359DB">
        <w:rPr>
          <w:rFonts w:asciiTheme="majorHAnsi" w:hAnsiTheme="majorHAnsi"/>
          <w:color w:val="000000" w:themeColor="text1"/>
        </w:rPr>
        <w:t xml:space="preserve">verleners het met het oog op de </w:t>
      </w:r>
      <w:r w:rsidRPr="006359DB">
        <w:rPr>
          <w:rFonts w:asciiTheme="majorHAnsi" w:hAnsiTheme="majorHAnsi"/>
          <w:color w:val="000000" w:themeColor="text1"/>
        </w:rPr>
        <w:t xml:space="preserve">gezondheidstoestand, veiligheid of andere redenen het </w:t>
      </w:r>
      <w:r w:rsidR="00F92302" w:rsidRPr="006359DB">
        <w:rPr>
          <w:rFonts w:asciiTheme="majorHAnsi" w:hAnsiTheme="majorHAnsi"/>
          <w:color w:val="000000" w:themeColor="text1"/>
        </w:rPr>
        <w:t xml:space="preserve">delen van deze informatie </w:t>
      </w:r>
      <w:r w:rsidR="00691CF6" w:rsidRPr="006359DB">
        <w:rPr>
          <w:rFonts w:asciiTheme="majorHAnsi" w:hAnsiTheme="majorHAnsi"/>
          <w:color w:val="000000" w:themeColor="text1"/>
        </w:rPr>
        <w:t>noodzakelijk</w:t>
      </w:r>
      <w:r w:rsidRPr="006359DB">
        <w:rPr>
          <w:rFonts w:asciiTheme="majorHAnsi" w:hAnsiTheme="majorHAnsi"/>
          <w:color w:val="000000" w:themeColor="text1"/>
        </w:rPr>
        <w:t xml:space="preserve"> vinden. Op grond van een wettelijke plicht, toestemming van de patiënt en een conflict van plichten kan het beroepsgeheim doorbroken worden (Heesters</w:t>
      </w:r>
      <w:r w:rsidRPr="006359DB">
        <w:rPr>
          <w:rFonts w:asciiTheme="majorHAnsi" w:hAnsiTheme="majorHAnsi"/>
        </w:rPr>
        <w:t xml:space="preserve">, </w:t>
      </w:r>
      <w:r w:rsidR="00240593" w:rsidRPr="006359DB">
        <w:rPr>
          <w:rFonts w:asciiTheme="majorHAnsi" w:hAnsiTheme="majorHAnsi"/>
        </w:rPr>
        <w:t xml:space="preserve">W. D., </w:t>
      </w:r>
      <w:r w:rsidRPr="006359DB">
        <w:rPr>
          <w:rFonts w:asciiTheme="majorHAnsi" w:hAnsiTheme="majorHAnsi"/>
          <w:color w:val="000000" w:themeColor="text1"/>
        </w:rPr>
        <w:t xml:space="preserve">2007). </w:t>
      </w:r>
    </w:p>
    <w:p w:rsidR="00331593" w:rsidRPr="006359DB" w:rsidRDefault="00331593" w:rsidP="00835E07">
      <w:pPr>
        <w:pStyle w:val="Geenafstand"/>
        <w:rPr>
          <w:color w:val="000000" w:themeColor="text1"/>
          <w:sz w:val="22"/>
        </w:rPr>
      </w:pPr>
    </w:p>
    <w:p w:rsidR="00835E07" w:rsidRPr="006359DB" w:rsidRDefault="00835E07" w:rsidP="00835E07">
      <w:pPr>
        <w:pStyle w:val="Geenafstand"/>
        <w:rPr>
          <w:sz w:val="22"/>
        </w:rPr>
      </w:pPr>
      <w:r w:rsidRPr="006359DB">
        <w:rPr>
          <w:sz w:val="22"/>
        </w:rPr>
        <w:t>Als het doorbreken van het beroepsgeheim geoorloofd is, worden strikte eisen gesteld aan de informatievoorziening. De gegevens moeten “juist en verifieerbaar zijn, oordelen moeten deugdelijk en onderbouwd zijn en alleen specifieke vragen op eigen deskundigheidsgebied worden beantwoord” (</w:t>
      </w:r>
      <w:proofErr w:type="spellStart"/>
      <w:r w:rsidRPr="006359DB">
        <w:rPr>
          <w:sz w:val="22"/>
        </w:rPr>
        <w:t>Buijsen</w:t>
      </w:r>
      <w:proofErr w:type="spellEnd"/>
      <w:r w:rsidRPr="006359DB">
        <w:rPr>
          <w:sz w:val="22"/>
        </w:rPr>
        <w:t>, M., Floris, O., Hulst, E. &amp; Noord, T. van, 2012).</w:t>
      </w:r>
    </w:p>
    <w:p w:rsidR="00835E07" w:rsidRPr="006359DB" w:rsidRDefault="00835E07" w:rsidP="00577AE7">
      <w:pPr>
        <w:pStyle w:val="Kop2"/>
      </w:pPr>
    </w:p>
    <w:p w:rsidR="002E0759" w:rsidRPr="006359DB" w:rsidRDefault="00741352" w:rsidP="00577AE7">
      <w:pPr>
        <w:pStyle w:val="Kop2"/>
      </w:pPr>
      <w:bookmarkStart w:id="35" w:name="_Toc390102974"/>
      <w:r w:rsidRPr="006359DB">
        <w:t>3</w:t>
      </w:r>
      <w:r w:rsidR="007A09D0" w:rsidRPr="006359DB">
        <w:t>.6</w:t>
      </w:r>
      <w:r w:rsidR="002D0720" w:rsidRPr="006359DB">
        <w:t xml:space="preserve"> </w:t>
      </w:r>
      <w:r w:rsidR="009726DA" w:rsidRPr="006359DB">
        <w:t>Gevolgen schending beroepsgeheim</w:t>
      </w:r>
      <w:bookmarkEnd w:id="35"/>
      <w:r w:rsidR="009726DA" w:rsidRPr="006359DB">
        <w:t xml:space="preserve"> </w:t>
      </w:r>
    </w:p>
    <w:p w:rsidR="009726DA" w:rsidRPr="006359DB" w:rsidRDefault="004A0680" w:rsidP="00E73B6E">
      <w:pPr>
        <w:spacing w:after="0" w:line="240" w:lineRule="auto"/>
        <w:rPr>
          <w:rFonts w:asciiTheme="majorHAnsi" w:hAnsiTheme="majorHAnsi"/>
        </w:rPr>
      </w:pPr>
      <w:r w:rsidRPr="006359DB">
        <w:rPr>
          <w:rFonts w:asciiTheme="majorHAnsi" w:hAnsiTheme="majorHAnsi"/>
        </w:rPr>
        <w:t xml:space="preserve">Cliënten kunnen klachten indienen over BIG-geregistreerde verpleegkundigen bij het tuchtcollege. Het doel van het tuchtrecht is </w:t>
      </w:r>
      <w:r w:rsidR="00D06D8D" w:rsidRPr="006359DB">
        <w:rPr>
          <w:rFonts w:asciiTheme="majorHAnsi" w:hAnsiTheme="majorHAnsi"/>
        </w:rPr>
        <w:t xml:space="preserve">ten eerste </w:t>
      </w:r>
      <w:r w:rsidRPr="006359DB">
        <w:rPr>
          <w:rFonts w:asciiTheme="majorHAnsi" w:hAnsiTheme="majorHAnsi"/>
        </w:rPr>
        <w:t>om de kwaliteit van de zorgverlening te bewaken en te bevorderen</w:t>
      </w:r>
      <w:r w:rsidR="00D06D8D" w:rsidRPr="006359DB">
        <w:rPr>
          <w:rFonts w:asciiTheme="majorHAnsi" w:hAnsiTheme="majorHAnsi"/>
        </w:rPr>
        <w:t>. Ten tweede om</w:t>
      </w:r>
      <w:r w:rsidRPr="006359DB">
        <w:rPr>
          <w:rFonts w:asciiTheme="majorHAnsi" w:hAnsiTheme="majorHAnsi"/>
        </w:rPr>
        <w:t xml:space="preserve"> de cliënt te beschermen tegen onzorgvuldig en ondeskundig handelen. </w:t>
      </w:r>
      <w:r w:rsidR="009726DA" w:rsidRPr="006359DB">
        <w:rPr>
          <w:rFonts w:asciiTheme="majorHAnsi" w:hAnsiTheme="majorHAnsi"/>
        </w:rPr>
        <w:t>Dat betekent dat verpleegkundigen goed op de hoogte moeten zijn van de daarvoor geldende regels en criteria.</w:t>
      </w:r>
    </w:p>
    <w:p w:rsidR="00823A81" w:rsidRPr="006359DB" w:rsidRDefault="00D06D8D" w:rsidP="00E73B6E">
      <w:pPr>
        <w:spacing w:after="0" w:line="240" w:lineRule="auto"/>
        <w:rPr>
          <w:rFonts w:asciiTheme="majorHAnsi" w:hAnsiTheme="majorHAnsi"/>
        </w:rPr>
      </w:pPr>
      <w:r w:rsidRPr="006359DB">
        <w:rPr>
          <w:rFonts w:asciiTheme="majorHAnsi" w:hAnsiTheme="majorHAnsi"/>
        </w:rPr>
        <w:br/>
        <w:t>De tuchtrechter gaat het handelen van verpleegkundigen na. Als eerste wordt er nagegaan of de zorgverlener heeft gehandeld (of iets heeft nagelaten) wat in strijd was met de zorg die hij/zij behoorde te verlenen aan de cliënt, degene die in nood verkeerde of hun naasten.</w:t>
      </w:r>
      <w:r w:rsidRPr="006359DB">
        <w:rPr>
          <w:rFonts w:asciiTheme="majorHAnsi" w:hAnsiTheme="majorHAnsi"/>
        </w:rPr>
        <w:br/>
        <w:t>Als tweede wordt getoetst of de zorgverlener heeft gehandeld (of iets heeft nagelaten) wat in strijd was met een goede uitoefening van de gezondheidszorg.</w:t>
      </w:r>
      <w:r w:rsidR="00964FE6" w:rsidRPr="006359DB">
        <w:rPr>
          <w:rFonts w:asciiTheme="majorHAnsi" w:hAnsiTheme="majorHAnsi"/>
        </w:rPr>
        <w:t xml:space="preserve"> </w:t>
      </w:r>
      <w:r w:rsidR="00AE29DB" w:rsidRPr="006359DB">
        <w:rPr>
          <w:rFonts w:asciiTheme="majorHAnsi" w:hAnsiTheme="majorHAnsi"/>
        </w:rPr>
        <w:t>Uitspraken van tuc</w:t>
      </w:r>
      <w:r w:rsidR="004A0680" w:rsidRPr="006359DB">
        <w:rPr>
          <w:rFonts w:asciiTheme="majorHAnsi" w:hAnsiTheme="majorHAnsi"/>
        </w:rPr>
        <w:t xml:space="preserve">htcolleges kunnen gevolgen </w:t>
      </w:r>
      <w:r w:rsidR="00AE29DB" w:rsidRPr="006359DB">
        <w:rPr>
          <w:rFonts w:asciiTheme="majorHAnsi" w:hAnsiTheme="majorHAnsi"/>
        </w:rPr>
        <w:t>hebben voor de verp</w:t>
      </w:r>
      <w:r w:rsidR="00964FE6" w:rsidRPr="006359DB">
        <w:rPr>
          <w:rFonts w:asciiTheme="majorHAnsi" w:hAnsiTheme="majorHAnsi"/>
        </w:rPr>
        <w:t>leegkundige beroepsuitoefening</w:t>
      </w:r>
      <w:r w:rsidR="009726DA" w:rsidRPr="006359DB">
        <w:rPr>
          <w:rFonts w:asciiTheme="majorHAnsi" w:hAnsiTheme="majorHAnsi"/>
        </w:rPr>
        <w:t xml:space="preserve"> </w:t>
      </w:r>
      <w:r w:rsidR="002F7EB1" w:rsidRPr="006359DB">
        <w:rPr>
          <w:rFonts w:asciiTheme="majorHAnsi" w:hAnsiTheme="majorHAnsi"/>
        </w:rPr>
        <w:t>(V&amp;VN, 2013).</w:t>
      </w:r>
    </w:p>
    <w:p w:rsidR="009726DA" w:rsidRPr="006359DB" w:rsidRDefault="009726DA" w:rsidP="00E73B6E">
      <w:pPr>
        <w:spacing w:after="0" w:line="240" w:lineRule="auto"/>
        <w:rPr>
          <w:rFonts w:asciiTheme="majorHAnsi" w:hAnsiTheme="majorHAnsi"/>
        </w:rPr>
      </w:pPr>
    </w:p>
    <w:p w:rsidR="009726DA" w:rsidRPr="006359DB" w:rsidRDefault="009726DA" w:rsidP="00E73B6E">
      <w:pPr>
        <w:spacing w:after="0" w:line="240" w:lineRule="auto"/>
        <w:rPr>
          <w:rFonts w:asciiTheme="majorHAnsi" w:hAnsiTheme="majorHAnsi"/>
        </w:rPr>
      </w:pPr>
      <w:r w:rsidRPr="006359DB">
        <w:rPr>
          <w:rFonts w:asciiTheme="majorHAnsi" w:hAnsiTheme="majorHAnsi"/>
        </w:rPr>
        <w:t>De uitspraken van het tuchtcollege zijn niet alleen relevant voor de aangeklaagde verpleegkundige, maar voor de hele verp</w:t>
      </w:r>
      <w:r w:rsidR="00964FE6" w:rsidRPr="006359DB">
        <w:rPr>
          <w:rFonts w:asciiTheme="majorHAnsi" w:hAnsiTheme="majorHAnsi"/>
        </w:rPr>
        <w:t>leegkundige beroepsgroep</w:t>
      </w:r>
      <w:r w:rsidRPr="006359DB">
        <w:rPr>
          <w:rFonts w:asciiTheme="majorHAnsi" w:hAnsiTheme="majorHAnsi"/>
        </w:rPr>
        <w:t xml:space="preserve"> (</w:t>
      </w:r>
      <w:proofErr w:type="spellStart"/>
      <w:r w:rsidRPr="006359DB">
        <w:rPr>
          <w:rFonts w:asciiTheme="majorHAnsi" w:hAnsiTheme="majorHAnsi"/>
        </w:rPr>
        <w:t>Buijse</w:t>
      </w:r>
      <w:proofErr w:type="spellEnd"/>
      <w:r w:rsidRPr="006359DB">
        <w:rPr>
          <w:rFonts w:asciiTheme="majorHAnsi" w:hAnsiTheme="majorHAnsi"/>
        </w:rPr>
        <w:t>, R</w:t>
      </w:r>
      <w:r w:rsidR="00E351EC" w:rsidRPr="006359DB">
        <w:rPr>
          <w:rFonts w:asciiTheme="majorHAnsi" w:hAnsiTheme="majorHAnsi"/>
        </w:rPr>
        <w:t>.</w:t>
      </w:r>
      <w:r w:rsidRPr="006359DB">
        <w:rPr>
          <w:rFonts w:asciiTheme="majorHAnsi" w:hAnsiTheme="majorHAnsi"/>
        </w:rPr>
        <w:t>, 2009)</w:t>
      </w:r>
      <w:r w:rsidR="00964FE6" w:rsidRPr="006359DB">
        <w:rPr>
          <w:rFonts w:asciiTheme="majorHAnsi" w:hAnsiTheme="majorHAnsi"/>
        </w:rPr>
        <w:t>.</w:t>
      </w:r>
    </w:p>
    <w:p w:rsidR="00FD594D" w:rsidRPr="006359DB" w:rsidRDefault="00FD594D" w:rsidP="00E73B6E">
      <w:pPr>
        <w:spacing w:after="0" w:line="240" w:lineRule="auto"/>
        <w:rPr>
          <w:rStyle w:val="Kop4Char"/>
          <w:rFonts w:cs="Times New Roman"/>
          <w:b w:val="0"/>
          <w:i w:val="0"/>
          <w:iCs w:val="0"/>
          <w:color w:val="943634" w:themeColor="accent2" w:themeShade="BF"/>
          <w:sz w:val="28"/>
        </w:rPr>
      </w:pPr>
      <w:r w:rsidRPr="006359DB">
        <w:rPr>
          <w:rStyle w:val="Kop4Char"/>
          <w:rFonts w:cs="Times New Roman"/>
          <w:b w:val="0"/>
          <w:bCs w:val="0"/>
          <w:i w:val="0"/>
          <w:iCs w:val="0"/>
          <w:color w:val="943634" w:themeColor="accent2" w:themeShade="BF"/>
        </w:rPr>
        <w:br w:type="page"/>
      </w:r>
    </w:p>
    <w:p w:rsidR="009820AE" w:rsidRPr="006359DB" w:rsidRDefault="009820AE" w:rsidP="00E73B6E">
      <w:pPr>
        <w:pStyle w:val="Kop1"/>
        <w:spacing w:line="240" w:lineRule="auto"/>
        <w:rPr>
          <w:sz w:val="24"/>
        </w:rPr>
      </w:pPr>
      <w:bookmarkStart w:id="36" w:name="_Toc390102975"/>
      <w:r w:rsidRPr="006359DB">
        <w:lastRenderedPageBreak/>
        <w:t>4. Resultaten</w:t>
      </w:r>
      <w:bookmarkEnd w:id="36"/>
    </w:p>
    <w:p w:rsidR="0050463E" w:rsidRPr="006359DB" w:rsidRDefault="0050463E" w:rsidP="00577AE7">
      <w:pPr>
        <w:pStyle w:val="Kop2"/>
      </w:pPr>
    </w:p>
    <w:p w:rsidR="009820AE" w:rsidRPr="006359DB" w:rsidRDefault="009820AE" w:rsidP="00577AE7">
      <w:pPr>
        <w:pStyle w:val="Kop2"/>
      </w:pPr>
      <w:bookmarkStart w:id="37" w:name="_Toc390102976"/>
      <w:r w:rsidRPr="006359DB">
        <w:t xml:space="preserve">4.1 </w:t>
      </w:r>
      <w:r w:rsidR="00326B9C" w:rsidRPr="006359DB">
        <w:t>I</w:t>
      </w:r>
      <w:r w:rsidRPr="006359DB">
        <w:t>nleiding</w:t>
      </w:r>
      <w:bookmarkEnd w:id="37"/>
      <w:r w:rsidRPr="006359DB">
        <w:t xml:space="preserve"> </w:t>
      </w:r>
    </w:p>
    <w:p w:rsidR="009442AD" w:rsidRPr="006359DB" w:rsidRDefault="00326B9C" w:rsidP="00E73B6E">
      <w:pPr>
        <w:spacing w:line="240" w:lineRule="auto"/>
        <w:rPr>
          <w:rFonts w:asciiTheme="majorHAnsi" w:hAnsiTheme="majorHAnsi"/>
        </w:rPr>
      </w:pPr>
      <w:r w:rsidRPr="006359DB">
        <w:rPr>
          <w:rFonts w:asciiTheme="majorHAnsi" w:hAnsiTheme="majorHAnsi"/>
        </w:rPr>
        <w:t>In dit hoofdstuk worden de resultaten uit de interviews besch</w:t>
      </w:r>
      <w:r w:rsidR="0011468A" w:rsidRPr="006359DB">
        <w:rPr>
          <w:rFonts w:asciiTheme="majorHAnsi" w:hAnsiTheme="majorHAnsi"/>
        </w:rPr>
        <w:t>reven</w:t>
      </w:r>
      <w:r w:rsidRPr="006359DB">
        <w:rPr>
          <w:rFonts w:asciiTheme="majorHAnsi" w:hAnsiTheme="majorHAnsi"/>
        </w:rPr>
        <w:t>.</w:t>
      </w:r>
      <w:r w:rsidR="00974636" w:rsidRPr="006359DB">
        <w:rPr>
          <w:rFonts w:asciiTheme="majorHAnsi" w:hAnsiTheme="majorHAnsi"/>
        </w:rPr>
        <w:t xml:space="preserve"> </w:t>
      </w:r>
      <w:r w:rsidR="00532283" w:rsidRPr="006359DB">
        <w:rPr>
          <w:rFonts w:asciiTheme="majorHAnsi" w:hAnsiTheme="majorHAnsi"/>
        </w:rPr>
        <w:t xml:space="preserve">In de interviews zijn </w:t>
      </w:r>
      <w:r w:rsidR="0011468A" w:rsidRPr="006359DB">
        <w:rPr>
          <w:rFonts w:asciiTheme="majorHAnsi" w:hAnsiTheme="majorHAnsi"/>
        </w:rPr>
        <w:t>verpleegkundigen en verzorgenden gevraagd naar hun kennis over het beroepsgeheim, situaties waarin zij volgens het beroepsgeheim handelden, situaties waarin het beroepsgeheim in het geding was en in hoeverre zij op de hoogte waren van het privacyreglement.</w:t>
      </w:r>
    </w:p>
    <w:tbl>
      <w:tblPr>
        <w:tblStyle w:val="Tabelraster"/>
        <w:tblW w:w="9606" w:type="dxa"/>
        <w:tblLook w:val="04A0" w:firstRow="1" w:lastRow="0" w:firstColumn="1" w:lastColumn="0" w:noHBand="0" w:noVBand="1"/>
      </w:tblPr>
      <w:tblGrid>
        <w:gridCol w:w="4644"/>
        <w:gridCol w:w="4962"/>
      </w:tblGrid>
      <w:tr w:rsidR="00D65F0F" w:rsidRPr="006359DB" w:rsidTr="00A04406">
        <w:trPr>
          <w:trHeight w:val="272"/>
        </w:trPr>
        <w:tc>
          <w:tcPr>
            <w:tcW w:w="9606" w:type="dxa"/>
            <w:gridSpan w:val="2"/>
          </w:tcPr>
          <w:p w:rsidR="00D65F0F" w:rsidRPr="006359DB" w:rsidRDefault="00D65F0F" w:rsidP="00E73B6E">
            <w:pPr>
              <w:spacing w:after="0" w:line="240" w:lineRule="auto"/>
              <w:rPr>
                <w:rFonts w:asciiTheme="majorHAnsi" w:hAnsiTheme="majorHAnsi"/>
                <w:b/>
                <w:sz w:val="24"/>
              </w:rPr>
            </w:pPr>
            <w:r w:rsidRPr="006359DB">
              <w:rPr>
                <w:rFonts w:asciiTheme="majorHAnsi" w:hAnsiTheme="majorHAnsi"/>
                <w:b/>
                <w:sz w:val="24"/>
              </w:rPr>
              <w:t>Respondenten</w:t>
            </w:r>
          </w:p>
        </w:tc>
      </w:tr>
      <w:tr w:rsidR="00D65F0F" w:rsidRPr="006359DB" w:rsidTr="00A04406">
        <w:trPr>
          <w:trHeight w:val="275"/>
        </w:trPr>
        <w:tc>
          <w:tcPr>
            <w:tcW w:w="4644" w:type="dxa"/>
          </w:tcPr>
          <w:p w:rsidR="00D65F0F" w:rsidRPr="006359DB" w:rsidRDefault="00D65F0F" w:rsidP="00E73B6E">
            <w:pPr>
              <w:spacing w:after="0" w:line="240" w:lineRule="auto"/>
              <w:rPr>
                <w:rFonts w:asciiTheme="majorHAnsi" w:hAnsiTheme="majorHAnsi"/>
                <w:sz w:val="24"/>
              </w:rPr>
            </w:pPr>
            <w:r w:rsidRPr="006359DB">
              <w:rPr>
                <w:rFonts w:asciiTheme="majorHAnsi" w:hAnsiTheme="majorHAnsi"/>
                <w:sz w:val="24"/>
              </w:rPr>
              <w:t>Verpleegkundigen</w:t>
            </w:r>
          </w:p>
        </w:tc>
        <w:tc>
          <w:tcPr>
            <w:tcW w:w="4962" w:type="dxa"/>
          </w:tcPr>
          <w:p w:rsidR="00D65F0F" w:rsidRPr="006359DB" w:rsidRDefault="00D65F0F" w:rsidP="00E73B6E">
            <w:pPr>
              <w:spacing w:after="0" w:line="240" w:lineRule="auto"/>
              <w:rPr>
                <w:rFonts w:asciiTheme="majorHAnsi" w:hAnsiTheme="majorHAnsi"/>
                <w:sz w:val="24"/>
              </w:rPr>
            </w:pPr>
            <w:r w:rsidRPr="006359DB">
              <w:rPr>
                <w:rFonts w:asciiTheme="majorHAnsi" w:hAnsiTheme="majorHAnsi"/>
                <w:sz w:val="24"/>
              </w:rPr>
              <w:t>9</w:t>
            </w:r>
          </w:p>
        </w:tc>
      </w:tr>
      <w:tr w:rsidR="00D65F0F" w:rsidRPr="006359DB" w:rsidTr="00A04406">
        <w:trPr>
          <w:trHeight w:val="266"/>
        </w:trPr>
        <w:tc>
          <w:tcPr>
            <w:tcW w:w="4644" w:type="dxa"/>
          </w:tcPr>
          <w:p w:rsidR="00D65F0F" w:rsidRPr="006359DB" w:rsidRDefault="00D65F0F" w:rsidP="00E73B6E">
            <w:pPr>
              <w:spacing w:after="0" w:line="240" w:lineRule="auto"/>
              <w:rPr>
                <w:rFonts w:asciiTheme="majorHAnsi" w:hAnsiTheme="majorHAnsi"/>
                <w:sz w:val="24"/>
              </w:rPr>
            </w:pPr>
            <w:r w:rsidRPr="006359DB">
              <w:rPr>
                <w:rFonts w:asciiTheme="majorHAnsi" w:hAnsiTheme="majorHAnsi"/>
                <w:sz w:val="24"/>
              </w:rPr>
              <w:t>Verzorgenden</w:t>
            </w:r>
          </w:p>
        </w:tc>
        <w:tc>
          <w:tcPr>
            <w:tcW w:w="4962" w:type="dxa"/>
          </w:tcPr>
          <w:p w:rsidR="00D65F0F" w:rsidRPr="006359DB" w:rsidRDefault="00D65F0F" w:rsidP="00E73B6E">
            <w:pPr>
              <w:spacing w:after="0" w:line="240" w:lineRule="auto"/>
              <w:rPr>
                <w:rFonts w:asciiTheme="majorHAnsi" w:hAnsiTheme="majorHAnsi"/>
                <w:sz w:val="24"/>
              </w:rPr>
            </w:pPr>
            <w:r w:rsidRPr="006359DB">
              <w:rPr>
                <w:rFonts w:asciiTheme="majorHAnsi" w:hAnsiTheme="majorHAnsi"/>
                <w:sz w:val="24"/>
              </w:rPr>
              <w:t>3</w:t>
            </w:r>
          </w:p>
        </w:tc>
      </w:tr>
    </w:tbl>
    <w:p w:rsidR="00EB5AF1" w:rsidRPr="006359DB" w:rsidRDefault="00EB5AF1" w:rsidP="00E73B6E">
      <w:pPr>
        <w:spacing w:after="0" w:line="240" w:lineRule="auto"/>
        <w:rPr>
          <w:rFonts w:asciiTheme="majorHAnsi" w:hAnsiTheme="majorHAnsi"/>
        </w:rPr>
      </w:pPr>
    </w:p>
    <w:tbl>
      <w:tblPr>
        <w:tblStyle w:val="Tabelraster"/>
        <w:tblW w:w="9606" w:type="dxa"/>
        <w:tblLook w:val="04A0" w:firstRow="1" w:lastRow="0" w:firstColumn="1" w:lastColumn="0" w:noHBand="0" w:noVBand="1"/>
      </w:tblPr>
      <w:tblGrid>
        <w:gridCol w:w="4606"/>
        <w:gridCol w:w="5000"/>
      </w:tblGrid>
      <w:tr w:rsidR="009442AD" w:rsidRPr="006359DB" w:rsidTr="00AE77FF">
        <w:tc>
          <w:tcPr>
            <w:tcW w:w="4606" w:type="dxa"/>
          </w:tcPr>
          <w:p w:rsidR="009442AD" w:rsidRPr="006359DB" w:rsidRDefault="00927675" w:rsidP="00E73B6E">
            <w:pPr>
              <w:spacing w:after="0" w:line="240" w:lineRule="auto"/>
              <w:rPr>
                <w:rFonts w:asciiTheme="majorHAnsi" w:hAnsiTheme="majorHAnsi"/>
              </w:rPr>
            </w:pPr>
            <w:r w:rsidRPr="006359DB">
              <w:rPr>
                <w:rFonts w:asciiTheme="majorHAnsi" w:hAnsiTheme="majorHAnsi"/>
                <w:b/>
              </w:rPr>
              <w:t>Sekse</w:t>
            </w:r>
          </w:p>
        </w:tc>
        <w:tc>
          <w:tcPr>
            <w:tcW w:w="5000" w:type="dxa"/>
          </w:tcPr>
          <w:p w:rsidR="009442AD" w:rsidRPr="006359DB" w:rsidRDefault="00927675" w:rsidP="00E73B6E">
            <w:pPr>
              <w:spacing w:after="0" w:line="240" w:lineRule="auto"/>
              <w:rPr>
                <w:rFonts w:asciiTheme="majorHAnsi" w:hAnsiTheme="majorHAnsi"/>
              </w:rPr>
            </w:pPr>
            <w:r w:rsidRPr="006359DB">
              <w:rPr>
                <w:rFonts w:asciiTheme="majorHAnsi" w:hAnsiTheme="majorHAnsi"/>
              </w:rPr>
              <w:t>Aantal respondenten</w:t>
            </w:r>
          </w:p>
        </w:tc>
      </w:tr>
      <w:tr w:rsidR="00927675" w:rsidRPr="006359DB" w:rsidTr="00AE77FF">
        <w:tc>
          <w:tcPr>
            <w:tcW w:w="4606" w:type="dxa"/>
          </w:tcPr>
          <w:p w:rsidR="00927675" w:rsidRPr="006359DB" w:rsidRDefault="00927675" w:rsidP="00E73B6E">
            <w:pPr>
              <w:spacing w:after="0" w:line="240" w:lineRule="auto"/>
              <w:rPr>
                <w:rFonts w:asciiTheme="majorHAnsi" w:hAnsiTheme="majorHAnsi"/>
              </w:rPr>
            </w:pPr>
            <w:r w:rsidRPr="006359DB">
              <w:rPr>
                <w:rFonts w:asciiTheme="majorHAnsi" w:hAnsiTheme="majorHAnsi"/>
              </w:rPr>
              <w:t>Vrouw</w:t>
            </w:r>
          </w:p>
        </w:tc>
        <w:tc>
          <w:tcPr>
            <w:tcW w:w="5000" w:type="dxa"/>
          </w:tcPr>
          <w:p w:rsidR="00927675" w:rsidRPr="006359DB" w:rsidRDefault="00927675" w:rsidP="00E73B6E">
            <w:pPr>
              <w:spacing w:after="0" w:line="240" w:lineRule="auto"/>
              <w:rPr>
                <w:rFonts w:asciiTheme="majorHAnsi" w:hAnsiTheme="majorHAnsi"/>
              </w:rPr>
            </w:pPr>
            <w:r w:rsidRPr="006359DB">
              <w:rPr>
                <w:rFonts w:asciiTheme="majorHAnsi" w:hAnsiTheme="majorHAnsi"/>
              </w:rPr>
              <w:t>12</w:t>
            </w:r>
          </w:p>
        </w:tc>
      </w:tr>
      <w:tr w:rsidR="00927675" w:rsidRPr="006359DB" w:rsidTr="00AE77FF">
        <w:tc>
          <w:tcPr>
            <w:tcW w:w="4606" w:type="dxa"/>
          </w:tcPr>
          <w:p w:rsidR="00927675" w:rsidRPr="006359DB" w:rsidRDefault="00927675" w:rsidP="00E73B6E">
            <w:pPr>
              <w:spacing w:after="0" w:line="240" w:lineRule="auto"/>
              <w:rPr>
                <w:rFonts w:asciiTheme="majorHAnsi" w:hAnsiTheme="majorHAnsi"/>
              </w:rPr>
            </w:pPr>
            <w:r w:rsidRPr="006359DB">
              <w:rPr>
                <w:rFonts w:asciiTheme="majorHAnsi" w:hAnsiTheme="majorHAnsi"/>
              </w:rPr>
              <w:t xml:space="preserve">Man </w:t>
            </w:r>
          </w:p>
        </w:tc>
        <w:tc>
          <w:tcPr>
            <w:tcW w:w="5000" w:type="dxa"/>
          </w:tcPr>
          <w:p w:rsidR="00927675" w:rsidRPr="006359DB" w:rsidRDefault="00927675" w:rsidP="00E73B6E">
            <w:pPr>
              <w:spacing w:after="0" w:line="240" w:lineRule="auto"/>
              <w:rPr>
                <w:rFonts w:asciiTheme="majorHAnsi" w:hAnsiTheme="majorHAnsi"/>
              </w:rPr>
            </w:pPr>
            <w:r w:rsidRPr="006359DB">
              <w:rPr>
                <w:rFonts w:asciiTheme="majorHAnsi" w:hAnsiTheme="majorHAnsi"/>
              </w:rPr>
              <w:t>0</w:t>
            </w:r>
          </w:p>
        </w:tc>
      </w:tr>
    </w:tbl>
    <w:p w:rsidR="00EB5AF1" w:rsidRPr="006359DB" w:rsidRDefault="00EB5AF1" w:rsidP="00E73B6E">
      <w:pPr>
        <w:pStyle w:val="Annemarie"/>
        <w:rPr>
          <w:sz w:val="22"/>
        </w:rPr>
      </w:pPr>
    </w:p>
    <w:tbl>
      <w:tblPr>
        <w:tblStyle w:val="Tabelraster"/>
        <w:tblW w:w="9606" w:type="dxa"/>
        <w:tblLook w:val="04A0" w:firstRow="1" w:lastRow="0" w:firstColumn="1" w:lastColumn="0" w:noHBand="0" w:noVBand="1"/>
      </w:tblPr>
      <w:tblGrid>
        <w:gridCol w:w="4606"/>
        <w:gridCol w:w="5000"/>
      </w:tblGrid>
      <w:tr w:rsidR="009442AD" w:rsidRPr="006359DB" w:rsidTr="00AE77FF">
        <w:tc>
          <w:tcPr>
            <w:tcW w:w="4606" w:type="dxa"/>
          </w:tcPr>
          <w:p w:rsidR="009442AD" w:rsidRPr="006359DB" w:rsidRDefault="00927675" w:rsidP="00E73B6E">
            <w:pPr>
              <w:pStyle w:val="Annemarie"/>
            </w:pPr>
            <w:r w:rsidRPr="006359DB">
              <w:rPr>
                <w:b/>
                <w:sz w:val="22"/>
              </w:rPr>
              <w:t>Buurtzorgteams</w:t>
            </w:r>
          </w:p>
        </w:tc>
        <w:tc>
          <w:tcPr>
            <w:tcW w:w="5000" w:type="dxa"/>
          </w:tcPr>
          <w:p w:rsidR="009442AD" w:rsidRPr="006359DB" w:rsidRDefault="00927675" w:rsidP="00E73B6E">
            <w:pPr>
              <w:pStyle w:val="Annemarie"/>
            </w:pPr>
            <w:r w:rsidRPr="006359DB">
              <w:t>Aantal respondenten (per team)</w:t>
            </w:r>
          </w:p>
        </w:tc>
      </w:tr>
      <w:tr w:rsidR="00927675" w:rsidRPr="006359DB" w:rsidTr="00AE77FF">
        <w:tc>
          <w:tcPr>
            <w:tcW w:w="4606" w:type="dxa"/>
          </w:tcPr>
          <w:p w:rsidR="00927675" w:rsidRPr="006359DB" w:rsidRDefault="00927675" w:rsidP="00E73B6E">
            <w:pPr>
              <w:pStyle w:val="Annemarie"/>
            </w:pPr>
            <w:r w:rsidRPr="006359DB">
              <w:t>Almere- Buiten (stad)</w:t>
            </w:r>
          </w:p>
        </w:tc>
        <w:tc>
          <w:tcPr>
            <w:tcW w:w="5000" w:type="dxa"/>
          </w:tcPr>
          <w:p w:rsidR="00927675" w:rsidRPr="006359DB" w:rsidRDefault="00927675" w:rsidP="00E73B6E">
            <w:pPr>
              <w:pStyle w:val="Annemarie"/>
            </w:pPr>
            <w:r w:rsidRPr="006359DB">
              <w:t>2</w:t>
            </w:r>
          </w:p>
        </w:tc>
      </w:tr>
      <w:tr w:rsidR="009442AD" w:rsidRPr="006359DB" w:rsidTr="00AE77FF">
        <w:tc>
          <w:tcPr>
            <w:tcW w:w="4606" w:type="dxa"/>
          </w:tcPr>
          <w:p w:rsidR="009442AD" w:rsidRPr="006359DB" w:rsidRDefault="009442AD" w:rsidP="00E73B6E">
            <w:pPr>
              <w:pStyle w:val="Annemarie"/>
            </w:pPr>
            <w:r w:rsidRPr="006359DB">
              <w:t>Leerdam</w:t>
            </w:r>
            <w:r w:rsidR="00FF32B3" w:rsidRPr="006359DB">
              <w:t xml:space="preserve"> (stad + dorp)</w:t>
            </w:r>
          </w:p>
        </w:tc>
        <w:tc>
          <w:tcPr>
            <w:tcW w:w="5000" w:type="dxa"/>
          </w:tcPr>
          <w:p w:rsidR="009442AD" w:rsidRPr="006359DB" w:rsidRDefault="009442AD" w:rsidP="00E73B6E">
            <w:pPr>
              <w:pStyle w:val="Annemarie"/>
            </w:pPr>
            <w:r w:rsidRPr="006359DB">
              <w:t>4</w:t>
            </w:r>
          </w:p>
        </w:tc>
      </w:tr>
      <w:tr w:rsidR="009442AD" w:rsidRPr="006359DB" w:rsidTr="00AE77FF">
        <w:tc>
          <w:tcPr>
            <w:tcW w:w="4606" w:type="dxa"/>
          </w:tcPr>
          <w:p w:rsidR="009442AD" w:rsidRPr="006359DB" w:rsidRDefault="009442AD" w:rsidP="00E73B6E">
            <w:pPr>
              <w:pStyle w:val="Annemarie"/>
            </w:pPr>
            <w:r w:rsidRPr="006359DB">
              <w:t>Vianen- Lexmond</w:t>
            </w:r>
            <w:r w:rsidR="00FF32B3" w:rsidRPr="006359DB">
              <w:t xml:space="preserve"> (stad + dorp)</w:t>
            </w:r>
          </w:p>
        </w:tc>
        <w:tc>
          <w:tcPr>
            <w:tcW w:w="5000" w:type="dxa"/>
          </w:tcPr>
          <w:p w:rsidR="009442AD" w:rsidRPr="006359DB" w:rsidRDefault="009442AD" w:rsidP="00E73B6E">
            <w:pPr>
              <w:pStyle w:val="Annemarie"/>
            </w:pPr>
            <w:r w:rsidRPr="006359DB">
              <w:t>4</w:t>
            </w:r>
          </w:p>
        </w:tc>
      </w:tr>
      <w:tr w:rsidR="009442AD" w:rsidRPr="006359DB" w:rsidTr="00AE77FF">
        <w:tc>
          <w:tcPr>
            <w:tcW w:w="4606" w:type="dxa"/>
          </w:tcPr>
          <w:p w:rsidR="009442AD" w:rsidRPr="006359DB" w:rsidRDefault="009442AD" w:rsidP="00E73B6E">
            <w:pPr>
              <w:pStyle w:val="Annemarie"/>
            </w:pPr>
            <w:r w:rsidRPr="006359DB">
              <w:t xml:space="preserve">Zederik </w:t>
            </w:r>
            <w:r w:rsidR="00FF32B3" w:rsidRPr="006359DB">
              <w:t>(dorp)</w:t>
            </w:r>
          </w:p>
        </w:tc>
        <w:tc>
          <w:tcPr>
            <w:tcW w:w="5000" w:type="dxa"/>
          </w:tcPr>
          <w:p w:rsidR="009442AD" w:rsidRPr="006359DB" w:rsidRDefault="009442AD" w:rsidP="00E73B6E">
            <w:pPr>
              <w:pStyle w:val="Annemarie"/>
            </w:pPr>
            <w:r w:rsidRPr="006359DB">
              <w:t>2</w:t>
            </w:r>
          </w:p>
        </w:tc>
      </w:tr>
    </w:tbl>
    <w:p w:rsidR="007142E6" w:rsidRPr="006359DB" w:rsidRDefault="007142E6" w:rsidP="00E73B6E">
      <w:pPr>
        <w:spacing w:line="240" w:lineRule="auto"/>
        <w:rPr>
          <w:rFonts w:asciiTheme="majorHAnsi" w:hAnsiTheme="majorHAnsi"/>
        </w:rPr>
      </w:pPr>
    </w:p>
    <w:tbl>
      <w:tblPr>
        <w:tblStyle w:val="Tabelraster"/>
        <w:tblW w:w="9606" w:type="dxa"/>
        <w:tblLook w:val="04A0" w:firstRow="1" w:lastRow="0" w:firstColumn="1" w:lastColumn="0" w:noHBand="0" w:noVBand="1"/>
      </w:tblPr>
      <w:tblGrid>
        <w:gridCol w:w="9606"/>
      </w:tblGrid>
      <w:tr w:rsidR="00FF32B3" w:rsidRPr="006359DB" w:rsidTr="00FF32B3">
        <w:tc>
          <w:tcPr>
            <w:tcW w:w="9606" w:type="dxa"/>
          </w:tcPr>
          <w:p w:rsidR="00FF32B3" w:rsidRPr="006359DB" w:rsidRDefault="0083769C" w:rsidP="00E73B6E">
            <w:pPr>
              <w:pStyle w:val="Annemarie"/>
              <w:rPr>
                <w:b/>
              </w:rPr>
            </w:pPr>
            <w:r w:rsidRPr="006359DB">
              <w:rPr>
                <w:b/>
              </w:rPr>
              <w:t>Afgezien</w:t>
            </w:r>
            <w:r w:rsidR="006372A5" w:rsidRPr="006359DB">
              <w:rPr>
                <w:b/>
              </w:rPr>
              <w:t xml:space="preserve"> van deelname</w:t>
            </w:r>
          </w:p>
        </w:tc>
      </w:tr>
      <w:tr w:rsidR="00FF32B3" w:rsidRPr="006359DB" w:rsidTr="00FF32B3">
        <w:tc>
          <w:tcPr>
            <w:tcW w:w="9606" w:type="dxa"/>
          </w:tcPr>
          <w:p w:rsidR="00FF32B3" w:rsidRPr="006359DB" w:rsidRDefault="00FF32B3" w:rsidP="00E73B6E">
            <w:pPr>
              <w:pStyle w:val="Annemarie"/>
            </w:pPr>
            <w:r w:rsidRPr="006359DB">
              <w:t>Bodegraven</w:t>
            </w:r>
          </w:p>
        </w:tc>
      </w:tr>
    </w:tbl>
    <w:p w:rsidR="006400A9" w:rsidRPr="006359DB" w:rsidRDefault="006400A9" w:rsidP="00E73B6E">
      <w:pPr>
        <w:pStyle w:val="Annemarie"/>
        <w:rPr>
          <w:b/>
          <w:sz w:val="22"/>
          <w:u w:val="single"/>
        </w:rPr>
      </w:pPr>
    </w:p>
    <w:p w:rsidR="007A68F8" w:rsidRPr="006359DB" w:rsidRDefault="007A68F8" w:rsidP="00577AE7">
      <w:pPr>
        <w:pStyle w:val="Kop2"/>
      </w:pPr>
      <w:bookmarkStart w:id="38" w:name="_Toc390102977"/>
      <w:r w:rsidRPr="006359DB">
        <w:t>4.2 Wat zeggen</w:t>
      </w:r>
      <w:r w:rsidR="00F16461" w:rsidRPr="006359DB">
        <w:t xml:space="preserve"> verpleegkundigen tegen anderen</w:t>
      </w:r>
      <w:r w:rsidR="000449C0" w:rsidRPr="006359DB">
        <w:t>?</w:t>
      </w:r>
      <w:bookmarkEnd w:id="38"/>
    </w:p>
    <w:p w:rsidR="00947078" w:rsidRPr="006359DB" w:rsidRDefault="00947078" w:rsidP="00E73B6E">
      <w:pPr>
        <w:pStyle w:val="Annemarie"/>
        <w:rPr>
          <w:rStyle w:val="Kop3Char"/>
        </w:rPr>
      </w:pPr>
    </w:p>
    <w:p w:rsidR="00204577" w:rsidRPr="006359DB" w:rsidRDefault="00744E37" w:rsidP="00F91ECD">
      <w:pPr>
        <w:pStyle w:val="Kop3"/>
      </w:pPr>
      <w:bookmarkStart w:id="39" w:name="_Toc390102978"/>
      <w:r w:rsidRPr="006359DB">
        <w:t>4.2.</w:t>
      </w:r>
      <w:r w:rsidR="00671615" w:rsidRPr="006359DB">
        <w:t>1</w:t>
      </w:r>
      <w:r w:rsidRPr="006359DB">
        <w:t xml:space="preserve"> </w:t>
      </w:r>
      <w:r w:rsidR="00AE6A24" w:rsidRPr="006359DB">
        <w:t>Soort informatie</w:t>
      </w:r>
      <w:bookmarkEnd w:id="39"/>
    </w:p>
    <w:p w:rsidR="000C5FDB" w:rsidRPr="000C5FDB" w:rsidRDefault="00803B0B" w:rsidP="00803B0B">
      <w:pPr>
        <w:pStyle w:val="Annemarie"/>
        <w:rPr>
          <w:color w:val="000000" w:themeColor="text1"/>
          <w:sz w:val="22"/>
        </w:rPr>
      </w:pPr>
      <w:r w:rsidRPr="006359DB">
        <w:rPr>
          <w:sz w:val="22"/>
        </w:rPr>
        <w:t>Tien van de twaalf respondenten schaden soms de privacy van cliënten. Er wordt door zeven van deze tien gesteld alleen situa</w:t>
      </w:r>
      <w:r w:rsidR="00792640" w:rsidRPr="006359DB">
        <w:rPr>
          <w:sz w:val="22"/>
        </w:rPr>
        <w:t xml:space="preserve">ties en ervaringen te </w:t>
      </w:r>
      <w:r w:rsidR="00D57F82" w:rsidRPr="006359DB">
        <w:rPr>
          <w:sz w:val="22"/>
        </w:rPr>
        <w:t>bespreken</w:t>
      </w:r>
      <w:r w:rsidR="00D57F82" w:rsidRPr="00006E8A">
        <w:rPr>
          <w:color w:val="000000" w:themeColor="text1"/>
          <w:sz w:val="22"/>
        </w:rPr>
        <w:t xml:space="preserve">. </w:t>
      </w:r>
      <w:r w:rsidR="000C5FDB" w:rsidRPr="00073FE3">
        <w:rPr>
          <w:sz w:val="22"/>
        </w:rPr>
        <w:t>Hieronder verstaan zij informatie</w:t>
      </w:r>
      <w:r w:rsidR="000C5FDB" w:rsidRPr="006359DB">
        <w:rPr>
          <w:sz w:val="22"/>
        </w:rPr>
        <w:t xml:space="preserve"> met betrekking t</w:t>
      </w:r>
      <w:r w:rsidR="000C5FDB">
        <w:rPr>
          <w:sz w:val="22"/>
        </w:rPr>
        <w:t>ot het ziektebeeld en de algehel</w:t>
      </w:r>
      <w:r w:rsidR="000C5FDB" w:rsidRPr="006359DB">
        <w:rPr>
          <w:sz w:val="22"/>
        </w:rPr>
        <w:t>e toestand van de cliënt.</w:t>
      </w:r>
      <w:r w:rsidR="000C5FDB" w:rsidRPr="006359DB">
        <w:rPr>
          <w:b/>
          <w:sz w:val="22"/>
        </w:rPr>
        <w:t xml:space="preserve"> </w:t>
      </w:r>
      <w:r w:rsidR="00006E8A" w:rsidRPr="000C5FDB">
        <w:rPr>
          <w:color w:val="000000" w:themeColor="text1"/>
          <w:sz w:val="22"/>
        </w:rPr>
        <w:t>Zo verleende een respondent zorg bij een cliënt met een open been wond. Bij een cliënt met dezelfde aandoening heeft de respondent dit genezingsproces omschreven. Haar motief hierin was de cliënt voor te lichten. Door de cliënt gerust te willen stellen</w:t>
      </w:r>
      <w:r w:rsidR="000C5FDB" w:rsidRPr="000C5FDB">
        <w:rPr>
          <w:color w:val="000000" w:themeColor="text1"/>
          <w:sz w:val="22"/>
        </w:rPr>
        <w:t>,</w:t>
      </w:r>
      <w:r w:rsidR="00006E8A" w:rsidRPr="000C5FDB">
        <w:rPr>
          <w:color w:val="000000" w:themeColor="text1"/>
          <w:sz w:val="22"/>
        </w:rPr>
        <w:t xml:space="preserve"> handelde zij vanuit haar gevoel en gaf zij aan zich in deze situatie niet bewust te zijn </w:t>
      </w:r>
      <w:r w:rsidR="000C5FDB" w:rsidRPr="000C5FDB">
        <w:rPr>
          <w:color w:val="000000" w:themeColor="text1"/>
          <w:sz w:val="22"/>
        </w:rPr>
        <w:t xml:space="preserve">geweest </w:t>
      </w:r>
      <w:r w:rsidR="00006E8A" w:rsidRPr="000C5FDB">
        <w:rPr>
          <w:color w:val="000000" w:themeColor="text1"/>
          <w:sz w:val="22"/>
        </w:rPr>
        <w:t xml:space="preserve">van haar geheimhoudingsplicht. De </w:t>
      </w:r>
      <w:r w:rsidR="000C5FDB" w:rsidRPr="000C5FDB">
        <w:rPr>
          <w:color w:val="000000" w:themeColor="text1"/>
          <w:sz w:val="22"/>
        </w:rPr>
        <w:t xml:space="preserve">respondent kon niet garanderen dat zij de </w:t>
      </w:r>
      <w:r w:rsidR="00006E8A" w:rsidRPr="000C5FDB">
        <w:rPr>
          <w:color w:val="000000" w:themeColor="text1"/>
          <w:sz w:val="22"/>
        </w:rPr>
        <w:t xml:space="preserve"> informatie zodanig geanonimiseerd </w:t>
      </w:r>
      <w:r w:rsidR="000C5FDB" w:rsidRPr="000C5FDB">
        <w:rPr>
          <w:color w:val="000000" w:themeColor="text1"/>
          <w:sz w:val="22"/>
        </w:rPr>
        <w:t>had</w:t>
      </w:r>
      <w:r w:rsidR="00006E8A" w:rsidRPr="000C5FDB">
        <w:rPr>
          <w:color w:val="000000" w:themeColor="text1"/>
          <w:sz w:val="22"/>
        </w:rPr>
        <w:t xml:space="preserve"> dat deze binnen </w:t>
      </w:r>
      <w:r w:rsidR="000C5FDB" w:rsidRPr="000C5FDB">
        <w:rPr>
          <w:color w:val="000000" w:themeColor="text1"/>
          <w:sz w:val="22"/>
        </w:rPr>
        <w:t xml:space="preserve">de grenzen van </w:t>
      </w:r>
      <w:r w:rsidR="00006E8A" w:rsidRPr="000C5FDB">
        <w:rPr>
          <w:color w:val="000000" w:themeColor="text1"/>
          <w:sz w:val="22"/>
        </w:rPr>
        <w:t xml:space="preserve">het beroepsgeheim viel. </w:t>
      </w:r>
      <w:r w:rsidR="00073FE3" w:rsidRPr="000C5FDB">
        <w:rPr>
          <w:color w:val="000000" w:themeColor="text1"/>
          <w:sz w:val="22"/>
        </w:rPr>
        <w:t xml:space="preserve"> </w:t>
      </w:r>
    </w:p>
    <w:p w:rsidR="00803B0B" w:rsidRPr="006359DB" w:rsidRDefault="00803B0B" w:rsidP="00803B0B">
      <w:pPr>
        <w:pStyle w:val="Annemarie"/>
        <w:rPr>
          <w:sz w:val="22"/>
        </w:rPr>
      </w:pPr>
    </w:p>
    <w:p w:rsidR="006359DB" w:rsidRPr="006359DB" w:rsidRDefault="00803B0B" w:rsidP="00803B0B">
      <w:pPr>
        <w:pStyle w:val="Annemarie"/>
      </w:pPr>
      <w:r w:rsidRPr="006359DB">
        <w:rPr>
          <w:sz w:val="22"/>
        </w:rPr>
        <w:t>Vier van de tien respondenten benoemen dat het wel eens gebeurt d</w:t>
      </w:r>
      <w:r w:rsidR="006308DE" w:rsidRPr="006359DB">
        <w:rPr>
          <w:sz w:val="22"/>
        </w:rPr>
        <w:t xml:space="preserve">at zij persoonsgegevens noemen in het bijzijn van gezinsleden. Het </w:t>
      </w:r>
      <w:r w:rsidR="003A151D" w:rsidRPr="00073FE3">
        <w:rPr>
          <w:sz w:val="22"/>
        </w:rPr>
        <w:t>betreft hier</w:t>
      </w:r>
      <w:r w:rsidR="006308DE" w:rsidRPr="00073FE3">
        <w:rPr>
          <w:sz w:val="22"/>
        </w:rPr>
        <w:t xml:space="preserve"> een </w:t>
      </w:r>
      <w:r w:rsidR="003D7F09" w:rsidRPr="00073FE3">
        <w:rPr>
          <w:sz w:val="22"/>
        </w:rPr>
        <w:t xml:space="preserve">voornaam, </w:t>
      </w:r>
      <w:r w:rsidRPr="00073FE3">
        <w:rPr>
          <w:sz w:val="22"/>
        </w:rPr>
        <w:t>achter</w:t>
      </w:r>
      <w:r w:rsidR="003D7F09" w:rsidRPr="00073FE3">
        <w:rPr>
          <w:sz w:val="22"/>
        </w:rPr>
        <w:t>naam of</w:t>
      </w:r>
      <w:r w:rsidRPr="00073FE3">
        <w:rPr>
          <w:sz w:val="22"/>
        </w:rPr>
        <w:t xml:space="preserve"> straat</w:t>
      </w:r>
      <w:r w:rsidR="006308DE" w:rsidRPr="00073FE3">
        <w:rPr>
          <w:sz w:val="22"/>
        </w:rPr>
        <w:t>naam</w:t>
      </w:r>
      <w:r w:rsidR="003D7F09" w:rsidRPr="00073FE3">
        <w:rPr>
          <w:sz w:val="22"/>
        </w:rPr>
        <w:t xml:space="preserve"> </w:t>
      </w:r>
      <w:r w:rsidR="00130B46">
        <w:rPr>
          <w:sz w:val="22"/>
        </w:rPr>
        <w:t>en medische gegevens</w:t>
      </w:r>
      <w:r w:rsidR="00130B46" w:rsidRPr="00073FE3">
        <w:rPr>
          <w:sz w:val="22"/>
        </w:rPr>
        <w:t xml:space="preserve"> </w:t>
      </w:r>
      <w:r w:rsidRPr="00073FE3">
        <w:rPr>
          <w:sz w:val="22"/>
        </w:rPr>
        <w:t>van cliënt</w:t>
      </w:r>
      <w:r w:rsidR="00130B46">
        <w:rPr>
          <w:sz w:val="22"/>
        </w:rPr>
        <w:t>en</w:t>
      </w:r>
      <w:r w:rsidRPr="00073FE3">
        <w:rPr>
          <w:sz w:val="22"/>
        </w:rPr>
        <w:t>. Respondenten geven aan dat ze dat niet bewust doen, maar dat een naam of straat wel eens uit hun mond glipt voor ze er zelf erg in hebben. Bij één</w:t>
      </w:r>
      <w:r w:rsidR="00DB6E1E" w:rsidRPr="00073FE3">
        <w:rPr>
          <w:sz w:val="22"/>
        </w:rPr>
        <w:t xml:space="preserve"> respondent zijn de gezinsleden dergelijke</w:t>
      </w:r>
      <w:r w:rsidRPr="00073FE3">
        <w:rPr>
          <w:sz w:val="22"/>
        </w:rPr>
        <w:t xml:space="preserve"> informatie te weten gekomen, onder andere door het uitvoeren van werkzaamheden op de algemene computer thuis en legden vervolgens de link </w:t>
      </w:r>
      <w:r w:rsidR="00DB6E1E" w:rsidRPr="00073FE3">
        <w:rPr>
          <w:sz w:val="22"/>
        </w:rPr>
        <w:t>naar</w:t>
      </w:r>
      <w:r w:rsidRPr="00073FE3">
        <w:rPr>
          <w:sz w:val="22"/>
        </w:rPr>
        <w:t xml:space="preserve"> de</w:t>
      </w:r>
      <w:r w:rsidRPr="006359DB">
        <w:rPr>
          <w:sz w:val="22"/>
        </w:rPr>
        <w:t xml:space="preserve"> naam van de cliënt.</w:t>
      </w:r>
    </w:p>
    <w:p w:rsidR="006359DB" w:rsidRPr="006359DB" w:rsidRDefault="006359DB" w:rsidP="00803B0B">
      <w:pPr>
        <w:pStyle w:val="Annemarie"/>
      </w:pPr>
    </w:p>
    <w:p w:rsidR="002B186F" w:rsidRDefault="002B186F">
      <w:pPr>
        <w:spacing w:after="0" w:line="240" w:lineRule="auto"/>
        <w:rPr>
          <w:rFonts w:asciiTheme="majorHAnsi" w:hAnsiTheme="majorHAnsi"/>
        </w:rPr>
      </w:pPr>
      <w:r>
        <w:br w:type="page"/>
      </w:r>
    </w:p>
    <w:p w:rsidR="00803B0B" w:rsidRPr="006359DB" w:rsidRDefault="00803B0B" w:rsidP="00803B0B">
      <w:pPr>
        <w:pStyle w:val="Annemarie"/>
      </w:pPr>
      <w:r w:rsidRPr="006359DB">
        <w:rPr>
          <w:sz w:val="22"/>
        </w:rPr>
        <w:lastRenderedPageBreak/>
        <w:t xml:space="preserve">Drie van de twaalf respondenten geven aan dat andere </w:t>
      </w:r>
      <w:r w:rsidRPr="00073FE3">
        <w:rPr>
          <w:sz w:val="22"/>
        </w:rPr>
        <w:t xml:space="preserve">cliënten soms </w:t>
      </w:r>
      <w:r w:rsidR="00DB6E1E" w:rsidRPr="00073FE3">
        <w:rPr>
          <w:sz w:val="22"/>
        </w:rPr>
        <w:t xml:space="preserve">op de hoogte zijn van de route die gemaakt wordt en weten zodoende wie de volgende cliënt is. </w:t>
      </w:r>
      <w:r w:rsidRPr="00073FE3">
        <w:rPr>
          <w:sz w:val="22"/>
        </w:rPr>
        <w:t>In twee gevallen had dit te maken met de situatie dat de cliënten Buurtzorg medewerkers naar binnen zagen gaan of dat ze de Buurtzorg medewerkers herkenden aan hun uniform of</w:t>
      </w:r>
      <w:r w:rsidRPr="006359DB">
        <w:rPr>
          <w:sz w:val="22"/>
        </w:rPr>
        <w:t xml:space="preserve"> reclame op de auto of de fiets.</w:t>
      </w:r>
      <w:r w:rsidRPr="006359DB">
        <w:rPr>
          <w:b/>
          <w:color w:val="00B050"/>
          <w:sz w:val="22"/>
        </w:rPr>
        <w:t xml:space="preserve"> </w:t>
      </w:r>
      <w:r w:rsidRPr="006359DB">
        <w:rPr>
          <w:sz w:val="22"/>
        </w:rPr>
        <w:t xml:space="preserve">In andere gevallen </w:t>
      </w:r>
      <w:r w:rsidR="0069625C" w:rsidRPr="006359DB">
        <w:rPr>
          <w:sz w:val="22"/>
        </w:rPr>
        <w:t>hebben</w:t>
      </w:r>
      <w:r w:rsidR="0069625C" w:rsidRPr="006359DB">
        <w:rPr>
          <w:color w:val="548DD4" w:themeColor="text2" w:themeTint="99"/>
          <w:sz w:val="22"/>
        </w:rPr>
        <w:t xml:space="preserve"> </w:t>
      </w:r>
      <w:r w:rsidRPr="006359DB">
        <w:rPr>
          <w:sz w:val="22"/>
        </w:rPr>
        <w:t>collega’s per ongeluk namen of andere informatie laten vallen over andere cliënten in het bijzijn van de desbetreffende cliënt.</w:t>
      </w:r>
    </w:p>
    <w:p w:rsidR="00803B0B" w:rsidRPr="006359DB" w:rsidRDefault="00803B0B" w:rsidP="00803B0B">
      <w:pPr>
        <w:pStyle w:val="Annemarie"/>
        <w:rPr>
          <w:color w:val="00B0F0"/>
          <w:sz w:val="22"/>
          <w:u w:val="single"/>
        </w:rPr>
      </w:pPr>
    </w:p>
    <w:p w:rsidR="00803B0B" w:rsidRPr="006359DB" w:rsidRDefault="00803B0B" w:rsidP="00803B0B">
      <w:pPr>
        <w:pStyle w:val="Annemarie"/>
        <w:rPr>
          <w:b/>
          <w:sz w:val="22"/>
        </w:rPr>
      </w:pPr>
      <w:r w:rsidRPr="006359DB">
        <w:rPr>
          <w:sz w:val="22"/>
        </w:rPr>
        <w:t>Tot slot gebeurt het dat bekenden van een cliënt vragen stellen over de gezondheid van de desbetreffende cliënt. Negen van de twaalf respondenten zegt oppervlakkig te blijven als er vragen worden gesteld over andere cliënten. Met oppervlakkig wordt bedoeld dat zij niet ingaan op details van de gezondheidstoestand van de cliënt.</w:t>
      </w:r>
    </w:p>
    <w:p w:rsidR="00803B0B" w:rsidRPr="006359DB" w:rsidRDefault="00803B0B" w:rsidP="00E73B6E">
      <w:pPr>
        <w:pStyle w:val="Annemarie"/>
        <w:rPr>
          <w:rStyle w:val="Kop3Char"/>
        </w:rPr>
      </w:pPr>
    </w:p>
    <w:p w:rsidR="000424E4" w:rsidRPr="00786E6E" w:rsidRDefault="00671615" w:rsidP="00803B0B">
      <w:pPr>
        <w:pStyle w:val="Annemarie"/>
        <w:rPr>
          <w:sz w:val="22"/>
        </w:rPr>
      </w:pPr>
      <w:bookmarkStart w:id="40" w:name="_Toc390102979"/>
      <w:r w:rsidRPr="006359DB">
        <w:rPr>
          <w:rStyle w:val="Kop3Char"/>
        </w:rPr>
        <w:t>4.2.2</w:t>
      </w:r>
      <w:r w:rsidR="00F03405" w:rsidRPr="006359DB">
        <w:rPr>
          <w:rStyle w:val="Kop3Char"/>
        </w:rPr>
        <w:t xml:space="preserve"> </w:t>
      </w:r>
      <w:r w:rsidR="00A46F55" w:rsidRPr="006359DB">
        <w:rPr>
          <w:rStyle w:val="Kop3Char"/>
        </w:rPr>
        <w:t>Informatie delen</w:t>
      </w:r>
      <w:bookmarkEnd w:id="40"/>
      <w:r w:rsidR="00F03405" w:rsidRPr="006359DB">
        <w:rPr>
          <w:rStyle w:val="Kop3Char"/>
        </w:rPr>
        <w:br/>
      </w:r>
      <w:r w:rsidR="00803B0B" w:rsidRPr="006359DB">
        <w:rPr>
          <w:color w:val="000000" w:themeColor="text1"/>
          <w:sz w:val="22"/>
        </w:rPr>
        <w:t xml:space="preserve">Uit de </w:t>
      </w:r>
      <w:r w:rsidR="00803B0B" w:rsidRPr="00073FE3">
        <w:rPr>
          <w:sz w:val="22"/>
        </w:rPr>
        <w:t>interviews komt</w:t>
      </w:r>
      <w:r w:rsidR="00DB6E1E" w:rsidRPr="00073FE3">
        <w:rPr>
          <w:sz w:val="22"/>
        </w:rPr>
        <w:t xml:space="preserve"> ook</w:t>
      </w:r>
      <w:r w:rsidR="00803B0B" w:rsidRPr="00073FE3">
        <w:rPr>
          <w:sz w:val="22"/>
        </w:rPr>
        <w:t xml:space="preserve"> naar voren dat alle respondente</w:t>
      </w:r>
      <w:r w:rsidR="00DB6E1E" w:rsidRPr="00073FE3">
        <w:rPr>
          <w:sz w:val="22"/>
        </w:rPr>
        <w:t>n de behoefte voelen om</w:t>
      </w:r>
      <w:r w:rsidR="00803B0B" w:rsidRPr="00073FE3">
        <w:rPr>
          <w:sz w:val="22"/>
        </w:rPr>
        <w:t xml:space="preserve"> hun</w:t>
      </w:r>
      <w:r w:rsidR="00F92302" w:rsidRPr="00073FE3">
        <w:rPr>
          <w:sz w:val="22"/>
        </w:rPr>
        <w:t xml:space="preserve"> hart te luchten over </w:t>
      </w:r>
      <w:r w:rsidR="000B310E" w:rsidRPr="00073FE3">
        <w:rPr>
          <w:sz w:val="22"/>
        </w:rPr>
        <w:t>wat</w:t>
      </w:r>
      <w:r w:rsidR="00803B0B" w:rsidRPr="00073FE3">
        <w:rPr>
          <w:sz w:val="22"/>
        </w:rPr>
        <w:t xml:space="preserve"> zij meema</w:t>
      </w:r>
      <w:r w:rsidR="000B310E" w:rsidRPr="00073FE3">
        <w:rPr>
          <w:sz w:val="22"/>
        </w:rPr>
        <w:t>a</w:t>
      </w:r>
      <w:r w:rsidR="00803B0B" w:rsidRPr="00073FE3">
        <w:rPr>
          <w:sz w:val="22"/>
        </w:rPr>
        <w:t>k</w:t>
      </w:r>
      <w:r w:rsidR="000B310E" w:rsidRPr="00073FE3">
        <w:rPr>
          <w:sz w:val="22"/>
        </w:rPr>
        <w:t>t</w:t>
      </w:r>
      <w:r w:rsidR="00803B0B" w:rsidRPr="00073FE3">
        <w:rPr>
          <w:sz w:val="22"/>
        </w:rPr>
        <w:t>en tijdens hun werkzaamhed</w:t>
      </w:r>
      <w:r w:rsidR="00803B0B" w:rsidRPr="006359DB">
        <w:rPr>
          <w:color w:val="000000" w:themeColor="text1"/>
          <w:sz w:val="22"/>
        </w:rPr>
        <w:t xml:space="preserve">en. </w:t>
      </w:r>
      <w:r w:rsidR="00786E6E" w:rsidRPr="00786E6E">
        <w:rPr>
          <w:sz w:val="22"/>
        </w:rPr>
        <w:t xml:space="preserve">Het gaat </w:t>
      </w:r>
      <w:r w:rsidR="000B310E" w:rsidRPr="00786E6E">
        <w:rPr>
          <w:sz w:val="22"/>
        </w:rPr>
        <w:t xml:space="preserve">om gebeurtenissen die </w:t>
      </w:r>
      <w:r w:rsidR="000424E4" w:rsidRPr="00786E6E">
        <w:rPr>
          <w:sz w:val="22"/>
        </w:rPr>
        <w:t xml:space="preserve">respondenten als </w:t>
      </w:r>
      <w:r w:rsidR="000B310E" w:rsidRPr="00786E6E">
        <w:rPr>
          <w:sz w:val="22"/>
        </w:rPr>
        <w:t>aangrijpend of</w:t>
      </w:r>
      <w:r w:rsidR="000424E4" w:rsidRPr="00786E6E">
        <w:rPr>
          <w:sz w:val="22"/>
        </w:rPr>
        <w:t xml:space="preserve"> complex ervaren. Voorbeelden hiervan zijn cliënten waar terminale zorg verleend wordt of waar een psychiatrische aandoening de zorgverlening bemoeilijkt</w:t>
      </w:r>
      <w:r w:rsidR="000B310E" w:rsidRPr="00786E6E">
        <w:rPr>
          <w:sz w:val="22"/>
        </w:rPr>
        <w:t xml:space="preserve">. </w:t>
      </w:r>
      <w:r w:rsidR="000424E4" w:rsidRPr="00786E6E">
        <w:rPr>
          <w:sz w:val="22"/>
        </w:rPr>
        <w:t>Het delen van dergelijke informatie</w:t>
      </w:r>
      <w:r w:rsidR="00803B0B" w:rsidRPr="00786E6E">
        <w:rPr>
          <w:sz w:val="22"/>
        </w:rPr>
        <w:t xml:space="preserve"> </w:t>
      </w:r>
      <w:r w:rsidR="000424E4" w:rsidRPr="00786E6E">
        <w:rPr>
          <w:sz w:val="22"/>
        </w:rPr>
        <w:t>gebeurt</w:t>
      </w:r>
      <w:r w:rsidR="00803B0B" w:rsidRPr="00786E6E">
        <w:rPr>
          <w:sz w:val="22"/>
        </w:rPr>
        <w:t xml:space="preserve"> vaak te</w:t>
      </w:r>
      <w:r w:rsidR="000424E4" w:rsidRPr="00786E6E">
        <w:rPr>
          <w:sz w:val="22"/>
        </w:rPr>
        <w:t>lefonisch met een collega</w:t>
      </w:r>
      <w:r w:rsidR="00803B0B" w:rsidRPr="00786E6E">
        <w:rPr>
          <w:sz w:val="22"/>
        </w:rPr>
        <w:t xml:space="preserve"> als het dringend is, maar in veel gevallen </w:t>
      </w:r>
      <w:r w:rsidR="000424E4" w:rsidRPr="00786E6E">
        <w:rPr>
          <w:sz w:val="22"/>
        </w:rPr>
        <w:t xml:space="preserve">vertellen respondenten </w:t>
      </w:r>
      <w:r w:rsidR="00803B0B" w:rsidRPr="00786E6E">
        <w:rPr>
          <w:sz w:val="22"/>
        </w:rPr>
        <w:t xml:space="preserve">het ook thuis. </w:t>
      </w:r>
    </w:p>
    <w:p w:rsidR="00803B0B" w:rsidRPr="00786E6E" w:rsidRDefault="00803B0B" w:rsidP="00803B0B">
      <w:pPr>
        <w:pStyle w:val="Annemarie"/>
        <w:rPr>
          <w:sz w:val="22"/>
        </w:rPr>
      </w:pPr>
      <w:r w:rsidRPr="00786E6E">
        <w:rPr>
          <w:sz w:val="22"/>
        </w:rPr>
        <w:t xml:space="preserve">Twee respondenten </w:t>
      </w:r>
      <w:r w:rsidR="00786E6E">
        <w:rPr>
          <w:sz w:val="22"/>
        </w:rPr>
        <w:t>maken</w:t>
      </w:r>
      <w:r w:rsidRPr="00786E6E">
        <w:rPr>
          <w:sz w:val="22"/>
        </w:rPr>
        <w:t xml:space="preserve"> informatie </w:t>
      </w:r>
      <w:r w:rsidR="00786E6E">
        <w:rPr>
          <w:sz w:val="22"/>
        </w:rPr>
        <w:t>over cliënten</w:t>
      </w:r>
      <w:r w:rsidRPr="00786E6E">
        <w:rPr>
          <w:sz w:val="22"/>
        </w:rPr>
        <w:t xml:space="preserve"> </w:t>
      </w:r>
      <w:r w:rsidR="00615948" w:rsidRPr="00786E6E">
        <w:rPr>
          <w:sz w:val="22"/>
        </w:rPr>
        <w:t xml:space="preserve">alleen </w:t>
      </w:r>
      <w:r w:rsidR="003E4804">
        <w:rPr>
          <w:sz w:val="22"/>
        </w:rPr>
        <w:t xml:space="preserve">bespreekbaar </w:t>
      </w:r>
      <w:r w:rsidR="001D1966" w:rsidRPr="00786E6E">
        <w:rPr>
          <w:sz w:val="22"/>
        </w:rPr>
        <w:t>binnen het team.</w:t>
      </w:r>
      <w:r w:rsidR="00C84424" w:rsidRPr="00786E6E">
        <w:rPr>
          <w:sz w:val="22"/>
        </w:rPr>
        <w:t xml:space="preserve"> </w:t>
      </w:r>
    </w:p>
    <w:p w:rsidR="00786E6E" w:rsidRDefault="00786E6E" w:rsidP="00803B0B">
      <w:pPr>
        <w:pStyle w:val="Annemarie"/>
        <w:rPr>
          <w:sz w:val="22"/>
        </w:rPr>
      </w:pPr>
    </w:p>
    <w:p w:rsidR="00302F4C" w:rsidRPr="006359DB" w:rsidRDefault="00803B0B" w:rsidP="00803B0B">
      <w:pPr>
        <w:pStyle w:val="Annemarie"/>
        <w:rPr>
          <w:rFonts w:eastAsiaTheme="majorEastAsia" w:cs="Times New Roman"/>
          <w:bCs/>
          <w:color w:val="943634" w:themeColor="accent2" w:themeShade="BF"/>
          <w:sz w:val="28"/>
        </w:rPr>
      </w:pPr>
      <w:r w:rsidRPr="006359DB">
        <w:rPr>
          <w:sz w:val="22"/>
        </w:rPr>
        <w:t xml:space="preserve">Negen van de twaalf respondenten zeggen alleen informatie </w:t>
      </w:r>
      <w:r w:rsidR="008A7704" w:rsidRPr="006359DB">
        <w:rPr>
          <w:sz w:val="22"/>
        </w:rPr>
        <w:t xml:space="preserve">met </w:t>
      </w:r>
      <w:r w:rsidRPr="006359DB">
        <w:rPr>
          <w:sz w:val="22"/>
        </w:rPr>
        <w:t xml:space="preserve">medebehandelaars te delen </w:t>
      </w:r>
      <w:r w:rsidR="008A7704" w:rsidRPr="006359DB">
        <w:rPr>
          <w:sz w:val="22"/>
        </w:rPr>
        <w:t xml:space="preserve">die </w:t>
      </w:r>
      <w:r w:rsidRPr="006359DB">
        <w:rPr>
          <w:sz w:val="22"/>
        </w:rPr>
        <w:t>nodig is voor de behandeling van de cliënt. “Meer informatie hebben behandelaren niet nodig en daar zitten ze ook niet op te wachten.” Twee respondenten zeggen meer informatie te delen omdat ze het belangrijk vinden dat de arts voldoende weet van de cliënt wanneer een situatie zich voordoet.</w:t>
      </w:r>
      <w:r w:rsidRPr="006359DB">
        <w:rPr>
          <w:sz w:val="22"/>
        </w:rPr>
        <w:br/>
      </w:r>
    </w:p>
    <w:p w:rsidR="003426EF" w:rsidRPr="006359DB" w:rsidRDefault="003426EF" w:rsidP="00577AE7">
      <w:pPr>
        <w:pStyle w:val="Kop2"/>
      </w:pPr>
      <w:bookmarkStart w:id="41" w:name="_Toc390102980"/>
      <w:r w:rsidRPr="006359DB">
        <w:t>4.3 In welke omstandigheden?</w:t>
      </w:r>
      <w:bookmarkEnd w:id="41"/>
      <w:r w:rsidRPr="006359DB">
        <w:t xml:space="preserve"> </w:t>
      </w:r>
    </w:p>
    <w:p w:rsidR="003426EF" w:rsidRPr="006359DB" w:rsidRDefault="00306EFD" w:rsidP="00306EFD">
      <w:pPr>
        <w:pStyle w:val="Annemarie"/>
        <w:tabs>
          <w:tab w:val="left" w:pos="2235"/>
        </w:tabs>
      </w:pPr>
      <w:r w:rsidRPr="006359DB">
        <w:tab/>
      </w:r>
    </w:p>
    <w:p w:rsidR="00FC0E7B" w:rsidRPr="006359DB" w:rsidRDefault="00FC0E7B" w:rsidP="00F91ECD">
      <w:pPr>
        <w:pStyle w:val="Kop3"/>
      </w:pPr>
      <w:bookmarkStart w:id="42" w:name="_Toc389504099"/>
      <w:bookmarkStart w:id="43" w:name="_Toc390102981"/>
      <w:r w:rsidRPr="006359DB">
        <w:t>4.3.1 “Ons kent ons” cultuur</w:t>
      </w:r>
      <w:bookmarkEnd w:id="42"/>
      <w:bookmarkEnd w:id="43"/>
    </w:p>
    <w:p w:rsidR="00FC0E7B" w:rsidRPr="006359DB" w:rsidRDefault="00FC0E7B" w:rsidP="00FC0E7B">
      <w:pPr>
        <w:pStyle w:val="Annemarie"/>
        <w:rPr>
          <w:color w:val="000000" w:themeColor="text1"/>
          <w:sz w:val="22"/>
        </w:rPr>
      </w:pPr>
      <w:r w:rsidRPr="006359DB">
        <w:rPr>
          <w:color w:val="000000" w:themeColor="text1"/>
          <w:sz w:val="22"/>
        </w:rPr>
        <w:t xml:space="preserve">De werk- en persoonlijke leefwereld van Buurtzorgmedewerkers zijn erg met elkaar verbonden en lopen soms in elkaar over, geven alle respondenten aan. </w:t>
      </w:r>
    </w:p>
    <w:p w:rsidR="00FC0E7B" w:rsidRPr="006359DB" w:rsidRDefault="00FC0E7B" w:rsidP="00FC0E7B">
      <w:pPr>
        <w:pStyle w:val="Annemarie"/>
        <w:rPr>
          <w:color w:val="000000" w:themeColor="text1"/>
          <w:sz w:val="22"/>
        </w:rPr>
      </w:pPr>
    </w:p>
    <w:p w:rsidR="00FC0E7B" w:rsidRPr="006359DB" w:rsidRDefault="00FC0E7B" w:rsidP="00FC0E7B">
      <w:pPr>
        <w:pStyle w:val="Annemarie"/>
        <w:ind w:left="708"/>
        <w:rPr>
          <w:i/>
          <w:color w:val="000000" w:themeColor="text1"/>
          <w:sz w:val="22"/>
        </w:rPr>
      </w:pPr>
      <w:r w:rsidRPr="006359DB">
        <w:rPr>
          <w:i/>
          <w:color w:val="000000" w:themeColor="text1"/>
          <w:sz w:val="22"/>
        </w:rPr>
        <w:t>“De mensen kennen mij vaak al voordat ik voor het eerst bij hen binnenkom. Dan zeggen ze: ‘je bent er één van die en die’. Ik bedenk dan toch altijd dat ik als gast bij hen binnenkom en niet als vriendin.”</w:t>
      </w:r>
    </w:p>
    <w:p w:rsidR="00FC0E7B" w:rsidRPr="006359DB" w:rsidRDefault="00FC0E7B" w:rsidP="00FC0E7B">
      <w:pPr>
        <w:pStyle w:val="Annemarie"/>
        <w:rPr>
          <w:color w:val="000000" w:themeColor="text1"/>
          <w:sz w:val="22"/>
        </w:rPr>
      </w:pPr>
    </w:p>
    <w:p w:rsidR="00FC0E7B" w:rsidRPr="006359DB" w:rsidRDefault="00FC0E7B" w:rsidP="00FC0E7B">
      <w:pPr>
        <w:pStyle w:val="Annemarie"/>
        <w:rPr>
          <w:b/>
          <w:sz w:val="22"/>
        </w:rPr>
      </w:pPr>
      <w:r w:rsidRPr="006359DB">
        <w:rPr>
          <w:color w:val="000000" w:themeColor="text1"/>
          <w:sz w:val="22"/>
        </w:rPr>
        <w:t>Een drietal respondenten benoe</w:t>
      </w:r>
      <w:r w:rsidRPr="006359DB">
        <w:rPr>
          <w:sz w:val="22"/>
        </w:rPr>
        <w:t>mt</w:t>
      </w:r>
      <w:r w:rsidRPr="006359DB">
        <w:rPr>
          <w:color w:val="000000" w:themeColor="text1"/>
          <w:sz w:val="22"/>
        </w:rPr>
        <w:t xml:space="preserve"> lid te zijn van dezelfde kerk als cliënten</w:t>
      </w:r>
      <w:r w:rsidRPr="006359DB">
        <w:rPr>
          <w:color w:val="548DD4" w:themeColor="text2" w:themeTint="99"/>
          <w:sz w:val="22"/>
        </w:rPr>
        <w:t xml:space="preserve">. </w:t>
      </w:r>
      <w:r w:rsidRPr="006359DB">
        <w:rPr>
          <w:sz w:val="22"/>
        </w:rPr>
        <w:t xml:space="preserve">Twee </w:t>
      </w:r>
      <w:r w:rsidRPr="006359DB">
        <w:rPr>
          <w:color w:val="000000" w:themeColor="text1"/>
          <w:sz w:val="22"/>
        </w:rPr>
        <w:t xml:space="preserve">andere respondenten benoemen dat ze te maken hebben met een buurvrouw en achterbuurman die bij Buurtzorg in zorg zijn. Door lid te zijn van dezelfde kerk of elkaars (achter)buren te zijn, geven de respondenten aan extra alert te moeten zijn op hun beroepsgeheim, omdat bekenden van een cliënt, vaak met een goede bedoeling, vragen stellen over de cliënt. </w:t>
      </w:r>
    </w:p>
    <w:p w:rsidR="00FC0E7B" w:rsidRPr="006359DB" w:rsidRDefault="00FC0E7B" w:rsidP="00FC0E7B">
      <w:pPr>
        <w:pStyle w:val="Annemarie"/>
        <w:rPr>
          <w:color w:val="000000" w:themeColor="text1"/>
          <w:sz w:val="22"/>
        </w:rPr>
      </w:pPr>
    </w:p>
    <w:p w:rsidR="00FC0E7B" w:rsidRPr="006359DB" w:rsidRDefault="00FC0E7B" w:rsidP="00FC0E7B">
      <w:pPr>
        <w:spacing w:after="0" w:line="240" w:lineRule="auto"/>
        <w:ind w:left="708"/>
        <w:rPr>
          <w:rFonts w:asciiTheme="majorHAnsi" w:hAnsiTheme="majorHAnsi"/>
          <w:i/>
          <w:color w:val="000000" w:themeColor="text1"/>
        </w:rPr>
      </w:pPr>
      <w:r w:rsidRPr="006359DB">
        <w:rPr>
          <w:rFonts w:asciiTheme="majorHAnsi" w:hAnsiTheme="majorHAnsi"/>
          <w:i/>
        </w:rPr>
        <w:t>“Zo kwam een tijd geleden de buurvrouw aan mij vragen hoe het gaat met mw. P. (de achterbuurvrouw van mij). Ze wist dat Buurtzorg sinds kort bij mw.</w:t>
      </w:r>
      <w:r w:rsidRPr="006359DB">
        <w:rPr>
          <w:rFonts w:asciiTheme="majorHAnsi" w:hAnsiTheme="majorHAnsi"/>
          <w:i/>
          <w:color w:val="000000" w:themeColor="text1"/>
        </w:rPr>
        <w:t xml:space="preserve"> P. langs komt en ze weet dat ik bij Buurtzorg werk. Zelf komt de buurvrouw regelmatig bij mw. P. In deze situatie kwam ze naar mij toe om te vragen hoe het met mw. P is. Dit vond ik lastig, want ik ken mw. P. wel als achterbuurvrouw en in die omgang mag ik dingen vertellen, maar ik ken mw. P. nu ook korte tijd als cliënt. En daar mag ik niks over vertellen. In deze situaties vind ik het moeilijk om de grens te stellen. Ik denk dat ik weleens teveel verteld heb over een cliënt.” </w:t>
      </w:r>
    </w:p>
    <w:p w:rsidR="00FC0E7B" w:rsidRPr="006359DB" w:rsidRDefault="00FC0E7B" w:rsidP="00FC0E7B">
      <w:pPr>
        <w:pStyle w:val="Annemarie"/>
        <w:rPr>
          <w:color w:val="000000" w:themeColor="text1"/>
          <w:sz w:val="22"/>
        </w:rPr>
      </w:pPr>
    </w:p>
    <w:p w:rsidR="00FC0E7B" w:rsidRPr="006359DB" w:rsidRDefault="00FC0E7B" w:rsidP="00FC0E7B">
      <w:pPr>
        <w:pStyle w:val="Annemarie"/>
        <w:rPr>
          <w:color w:val="000000" w:themeColor="text1"/>
          <w:sz w:val="22"/>
        </w:rPr>
      </w:pPr>
      <w:r w:rsidRPr="006359DB">
        <w:rPr>
          <w:color w:val="000000" w:themeColor="text1"/>
          <w:sz w:val="22"/>
        </w:rPr>
        <w:lastRenderedPageBreak/>
        <w:t>Een aantal andere situaties waarin verschillende respondenten aangeven (of herkennen) in lastige situaties te komen, zijn:</w:t>
      </w:r>
    </w:p>
    <w:p w:rsidR="00FC0E7B" w:rsidRPr="006359DB" w:rsidRDefault="00FC0E7B" w:rsidP="00FC0E7B">
      <w:pPr>
        <w:pStyle w:val="Annemarie"/>
        <w:numPr>
          <w:ilvl w:val="2"/>
          <w:numId w:val="26"/>
        </w:numPr>
        <w:rPr>
          <w:color w:val="000000" w:themeColor="text1"/>
          <w:sz w:val="22"/>
        </w:rPr>
      </w:pPr>
      <w:r w:rsidRPr="006359DB">
        <w:rPr>
          <w:color w:val="000000" w:themeColor="text1"/>
          <w:sz w:val="22"/>
        </w:rPr>
        <w:t>Wanneer binnen één Buurtzorgteam schoonmoeder en schoondochter tegelijk in zorg zijn;</w:t>
      </w:r>
    </w:p>
    <w:p w:rsidR="00FC0E7B" w:rsidRPr="006359DB" w:rsidRDefault="00FC0E7B" w:rsidP="00FC0E7B">
      <w:pPr>
        <w:pStyle w:val="Annemarie"/>
        <w:numPr>
          <w:ilvl w:val="2"/>
          <w:numId w:val="26"/>
        </w:numPr>
        <w:rPr>
          <w:color w:val="000000" w:themeColor="text1"/>
          <w:sz w:val="22"/>
        </w:rPr>
      </w:pPr>
      <w:r w:rsidRPr="006359DB">
        <w:rPr>
          <w:color w:val="000000" w:themeColor="text1"/>
          <w:sz w:val="22"/>
        </w:rPr>
        <w:t>Wanneer binnen één Buurtzorgteam twee gezinnen uit één familie in zorg zijn;</w:t>
      </w:r>
    </w:p>
    <w:p w:rsidR="00FC0E7B" w:rsidRPr="006359DB" w:rsidRDefault="00FC0E7B" w:rsidP="00FC0E7B">
      <w:pPr>
        <w:pStyle w:val="Annemarie"/>
        <w:numPr>
          <w:ilvl w:val="2"/>
          <w:numId w:val="26"/>
        </w:numPr>
        <w:rPr>
          <w:color w:val="000000" w:themeColor="text1"/>
          <w:sz w:val="22"/>
        </w:rPr>
      </w:pPr>
      <w:r w:rsidRPr="006359DB">
        <w:rPr>
          <w:color w:val="000000" w:themeColor="text1"/>
          <w:sz w:val="22"/>
        </w:rPr>
        <w:t>Wanneer de Buurtzorg medewerker op het voetbalveld herkend wordt als “de zorgverlener die bij één van de van de jongens in het voetbalteam de zorg levert”.</w:t>
      </w:r>
    </w:p>
    <w:p w:rsidR="00FC0E7B" w:rsidRPr="006359DB" w:rsidRDefault="00FC0E7B" w:rsidP="00FC0E7B">
      <w:pPr>
        <w:pStyle w:val="Annemarie"/>
        <w:rPr>
          <w:color w:val="000000" w:themeColor="text1"/>
          <w:sz w:val="22"/>
        </w:rPr>
      </w:pPr>
    </w:p>
    <w:p w:rsidR="00FC0E7B" w:rsidRPr="006359DB" w:rsidRDefault="00FC0E7B" w:rsidP="00FC0E7B">
      <w:pPr>
        <w:pStyle w:val="Annemarie"/>
        <w:rPr>
          <w:sz w:val="22"/>
        </w:rPr>
      </w:pPr>
      <w:r w:rsidRPr="006359DB">
        <w:rPr>
          <w:sz w:val="22"/>
        </w:rPr>
        <w:t xml:space="preserve">Bovenstaande situaties komen in verschillende interviews naar voren. De respondenten geven aan in deze situaties extra alert te moeten zijn op hun geheimhoudingsplicht, omdat het erg verweven is met bekendheid in </w:t>
      </w:r>
      <w:r w:rsidR="00EA3D36" w:rsidRPr="006359DB">
        <w:rPr>
          <w:sz w:val="22"/>
        </w:rPr>
        <w:t xml:space="preserve">hun eigen kring en </w:t>
      </w:r>
      <w:r w:rsidRPr="006359DB">
        <w:rPr>
          <w:sz w:val="22"/>
        </w:rPr>
        <w:t xml:space="preserve">sociale omgeving. </w:t>
      </w:r>
      <w:r w:rsidRPr="006359DB">
        <w:rPr>
          <w:sz w:val="22"/>
        </w:rPr>
        <w:br/>
        <w:t xml:space="preserve">Verschillende respondenten geven aan dat dit lukt, maar dat er wel moeite voor gedaan moet worden. </w:t>
      </w:r>
    </w:p>
    <w:p w:rsidR="00FC0E7B" w:rsidRPr="006359DB" w:rsidRDefault="00FC0E7B" w:rsidP="00FC0E7B">
      <w:pPr>
        <w:pStyle w:val="Annemarie"/>
        <w:rPr>
          <w:sz w:val="22"/>
        </w:rPr>
      </w:pPr>
    </w:p>
    <w:p w:rsidR="00FC0E7B" w:rsidRPr="006359DB" w:rsidRDefault="00FC0E7B" w:rsidP="00FC0E7B">
      <w:pPr>
        <w:pStyle w:val="Annemarie"/>
        <w:ind w:left="708"/>
        <w:rPr>
          <w:sz w:val="22"/>
        </w:rPr>
      </w:pPr>
      <w:r w:rsidRPr="006359DB">
        <w:rPr>
          <w:i/>
          <w:sz w:val="22"/>
        </w:rPr>
        <w:t>“En moest ik wel eens op mijn tong bijten. Ja, je mag er echt niks over zeggen. Ik wil niet dat mijn kinderen dat van mij horen dat ik daar kom.”</w:t>
      </w:r>
      <w:r w:rsidRPr="006359DB">
        <w:rPr>
          <w:sz w:val="22"/>
        </w:rPr>
        <w:t xml:space="preserve"> </w:t>
      </w:r>
    </w:p>
    <w:p w:rsidR="00FC0E7B" w:rsidRPr="006359DB" w:rsidRDefault="00FC0E7B" w:rsidP="00FC0E7B">
      <w:pPr>
        <w:pStyle w:val="Annemarie"/>
        <w:ind w:left="708"/>
        <w:rPr>
          <w:sz w:val="22"/>
        </w:rPr>
      </w:pPr>
    </w:p>
    <w:p w:rsidR="00911EF5" w:rsidRPr="006359DB" w:rsidRDefault="00911EF5" w:rsidP="00615948">
      <w:pPr>
        <w:pStyle w:val="Annemarie"/>
        <w:rPr>
          <w:b/>
          <w:color w:val="00B0F0"/>
          <w:sz w:val="22"/>
        </w:rPr>
      </w:pPr>
      <w:r w:rsidRPr="006359DB">
        <w:rPr>
          <w:sz w:val="22"/>
        </w:rPr>
        <w:t xml:space="preserve">Vijf respondenten geven aan dat ze het lastig vinden om te ontkennen dat ze bij een cliënt komen wanneer een andere cliënt daarnaar vraagt. De respondenten zeggen in deze situatie op de vlakte te blijven, zoals “ja, ik kom inderdaad bij uw schoondochter”. Respondenten geven aan niet inhoudelijk op de zorg in te gaan. </w:t>
      </w:r>
    </w:p>
    <w:p w:rsidR="00A34F02" w:rsidRPr="006359DB" w:rsidRDefault="00A34F02" w:rsidP="00FC0E7B">
      <w:pPr>
        <w:pStyle w:val="Annemarie"/>
        <w:rPr>
          <w:color w:val="000000" w:themeColor="text1"/>
          <w:sz w:val="22"/>
        </w:rPr>
      </w:pPr>
    </w:p>
    <w:p w:rsidR="00FC0E7B" w:rsidRPr="006359DB" w:rsidRDefault="00FC0E7B" w:rsidP="00FC0E7B">
      <w:pPr>
        <w:pStyle w:val="Annemarie"/>
        <w:rPr>
          <w:b/>
          <w:color w:val="000000" w:themeColor="text1"/>
          <w:sz w:val="22"/>
        </w:rPr>
      </w:pPr>
      <w:r w:rsidRPr="006359DB">
        <w:rPr>
          <w:b/>
          <w:color w:val="000000" w:themeColor="text1"/>
          <w:sz w:val="22"/>
        </w:rPr>
        <w:t>Bekendheid cliënten</w:t>
      </w:r>
    </w:p>
    <w:p w:rsidR="00FC0E7B" w:rsidRPr="006359DB" w:rsidRDefault="00FC0E7B" w:rsidP="00FC0E7B">
      <w:pPr>
        <w:pStyle w:val="Annemarie"/>
        <w:rPr>
          <w:color w:val="000000" w:themeColor="text1"/>
          <w:sz w:val="22"/>
        </w:rPr>
      </w:pPr>
      <w:r w:rsidRPr="006359DB">
        <w:rPr>
          <w:color w:val="000000" w:themeColor="text1"/>
          <w:sz w:val="22"/>
        </w:rPr>
        <w:t xml:space="preserve">Acht respondenten geven aan dat ze regelmatig van cliënten terug horen dat zij weten waar Buurtzorg medewerkers nog meer komen. Cliënten kennen elkaar </w:t>
      </w:r>
      <w:r w:rsidR="00C104B6">
        <w:rPr>
          <w:color w:val="000000" w:themeColor="text1"/>
          <w:sz w:val="22"/>
        </w:rPr>
        <w:t xml:space="preserve">dikwijls </w:t>
      </w:r>
      <w:r w:rsidRPr="006359DB">
        <w:rPr>
          <w:color w:val="000000" w:themeColor="text1"/>
          <w:sz w:val="22"/>
        </w:rPr>
        <w:t xml:space="preserve">al en hebben regelmatig (telefonisch) contact met elkaar, of cliënten geven aan dat ze dit te weten komen doordat medewerkers per ongeluk een naam of straat noemen. Echter het komt het meest voor dat cliënten medewerkers naar binnen zien gaan bij </w:t>
      </w:r>
      <w:r w:rsidRPr="006359DB">
        <w:rPr>
          <w:sz w:val="22"/>
        </w:rPr>
        <w:t>andere cliënten in</w:t>
      </w:r>
      <w:r w:rsidRPr="006359DB">
        <w:rPr>
          <w:color w:val="000000" w:themeColor="text1"/>
          <w:sz w:val="22"/>
        </w:rPr>
        <w:t xml:space="preserve"> de straat. In andere gevallen dat ze de auto of fiets (met reclame van Buurtzorg) voor het huis van een cliënt zien staan. </w:t>
      </w:r>
    </w:p>
    <w:p w:rsidR="00FC0E7B" w:rsidRPr="006359DB" w:rsidRDefault="00FC0E7B" w:rsidP="00FC0E7B">
      <w:pPr>
        <w:pStyle w:val="Annemarie"/>
        <w:rPr>
          <w:rFonts w:eastAsiaTheme="majorEastAsia" w:cstheme="majorBidi"/>
          <w:b/>
          <w:bCs/>
          <w:color w:val="D99594" w:themeColor="accent2" w:themeTint="99"/>
        </w:rPr>
      </w:pPr>
    </w:p>
    <w:p w:rsidR="00FC0E7B" w:rsidRPr="006359DB" w:rsidRDefault="00FC0E7B" w:rsidP="00F91ECD">
      <w:pPr>
        <w:pStyle w:val="Kop3"/>
      </w:pPr>
      <w:bookmarkStart w:id="44" w:name="_Toc389504100"/>
      <w:bookmarkStart w:id="45" w:name="_Toc390102982"/>
      <w:r w:rsidRPr="006359DB">
        <w:t>4.3.2 Vertrouwensband</w:t>
      </w:r>
      <w:bookmarkEnd w:id="44"/>
      <w:bookmarkEnd w:id="45"/>
    </w:p>
    <w:p w:rsidR="00FC0E7B" w:rsidRPr="006359DB" w:rsidRDefault="00FC0E7B" w:rsidP="00FC0E7B">
      <w:pPr>
        <w:pStyle w:val="Annemarie"/>
        <w:rPr>
          <w:sz w:val="22"/>
        </w:rPr>
      </w:pPr>
      <w:r w:rsidRPr="006359DB">
        <w:rPr>
          <w:sz w:val="22"/>
        </w:rPr>
        <w:t>De twaalf respondenten geven aan, op de vraag over de vertrouwensband tussen zorgverlener en zorgvrager, dat een vertrouwensband met de zorgvrager belangrijk is. Zo stelt één respondent:</w:t>
      </w:r>
    </w:p>
    <w:p w:rsidR="00FC0E7B" w:rsidRPr="006359DB" w:rsidRDefault="00FC0E7B" w:rsidP="00FC0E7B">
      <w:pPr>
        <w:pStyle w:val="Annemarie"/>
        <w:rPr>
          <w:sz w:val="22"/>
        </w:rPr>
      </w:pPr>
    </w:p>
    <w:p w:rsidR="00FC0E7B" w:rsidRPr="006359DB" w:rsidRDefault="00FC0E7B" w:rsidP="00FC0E7B">
      <w:pPr>
        <w:pStyle w:val="Annemarie"/>
        <w:ind w:left="708"/>
        <w:rPr>
          <w:i/>
          <w:sz w:val="22"/>
        </w:rPr>
      </w:pPr>
      <w:r w:rsidRPr="006359DB">
        <w:rPr>
          <w:i/>
          <w:sz w:val="22"/>
        </w:rPr>
        <w:t>“Het winnen van vertrouwen is belangrijk. Het bevordert de kwaliteit van de informatie die verpleegkundigen en verzorgenden nodig hebben om veilige en verantwoorde zorg te leveren.”</w:t>
      </w:r>
    </w:p>
    <w:p w:rsidR="00FC0E7B" w:rsidRPr="006359DB" w:rsidRDefault="00FC0E7B" w:rsidP="00FC0E7B">
      <w:pPr>
        <w:pStyle w:val="Annemarie"/>
        <w:rPr>
          <w:sz w:val="22"/>
        </w:rPr>
      </w:pPr>
    </w:p>
    <w:p w:rsidR="00FC0E7B" w:rsidRPr="006359DB" w:rsidRDefault="00FC0E7B" w:rsidP="00FC0E7B">
      <w:pPr>
        <w:pStyle w:val="Annemarie"/>
        <w:rPr>
          <w:sz w:val="22"/>
        </w:rPr>
      </w:pPr>
      <w:r w:rsidRPr="006359DB">
        <w:rPr>
          <w:sz w:val="22"/>
        </w:rPr>
        <w:t xml:space="preserve">De andere elf respondenten omschrijven de vertrouwensband </w:t>
      </w:r>
      <w:r w:rsidR="00E02C75">
        <w:rPr>
          <w:sz w:val="22"/>
        </w:rPr>
        <w:t>in</w:t>
      </w:r>
      <w:r w:rsidRPr="006359DB">
        <w:rPr>
          <w:sz w:val="22"/>
        </w:rPr>
        <w:t xml:space="preserve"> andere woorden, maar beamen dat de vertrouwensband met de zorgvrager nodig is en gerespecteerd en beschermd dient te worden.</w:t>
      </w:r>
    </w:p>
    <w:p w:rsidR="00FC0E7B" w:rsidRPr="006359DB" w:rsidRDefault="00FC0E7B" w:rsidP="00FC0E7B">
      <w:pPr>
        <w:pStyle w:val="Annemarie"/>
        <w:rPr>
          <w:sz w:val="22"/>
        </w:rPr>
      </w:pPr>
      <w:r w:rsidRPr="006359DB">
        <w:rPr>
          <w:sz w:val="22"/>
        </w:rPr>
        <w:t xml:space="preserve">Vijf respondenten beschrijven dat de grens van vertrouwelijkheid tussen zorgverlener en zorgvrager steeds meer vervaagt wanneer iemand langdurig in zorg is. </w:t>
      </w:r>
    </w:p>
    <w:p w:rsidR="00FC0E7B" w:rsidRPr="006359DB" w:rsidRDefault="00FC0E7B" w:rsidP="00FC0E7B">
      <w:pPr>
        <w:pStyle w:val="Annemarie"/>
        <w:rPr>
          <w:sz w:val="22"/>
        </w:rPr>
      </w:pPr>
    </w:p>
    <w:p w:rsidR="00FC0E7B" w:rsidRPr="006359DB" w:rsidRDefault="00FC0E7B" w:rsidP="00FC0E7B">
      <w:pPr>
        <w:pStyle w:val="Annemarie"/>
        <w:ind w:left="708"/>
        <w:rPr>
          <w:i/>
          <w:sz w:val="22"/>
        </w:rPr>
      </w:pPr>
      <w:r w:rsidRPr="006359DB">
        <w:rPr>
          <w:i/>
          <w:sz w:val="22"/>
        </w:rPr>
        <w:t>“Ze gaan echt in je hoofd zitten, je neemt ze mee naar huis. Soms kun je te nauw betrokken zijn bij een cliënt. Dan wordt de scheidslijn tussen werk en privé steeds vager.”</w:t>
      </w:r>
    </w:p>
    <w:p w:rsidR="00FC0E7B" w:rsidRPr="006359DB" w:rsidRDefault="00FC0E7B" w:rsidP="00FC0E7B">
      <w:pPr>
        <w:pStyle w:val="Annemarie"/>
        <w:rPr>
          <w:sz w:val="22"/>
        </w:rPr>
      </w:pPr>
    </w:p>
    <w:p w:rsidR="00FC0E7B" w:rsidRPr="006359DB" w:rsidRDefault="00FC0E7B" w:rsidP="00FC0E7B">
      <w:pPr>
        <w:pStyle w:val="Annemarie"/>
        <w:rPr>
          <w:color w:val="000000" w:themeColor="text1"/>
          <w:sz w:val="22"/>
        </w:rPr>
      </w:pPr>
      <w:r w:rsidRPr="006359DB">
        <w:rPr>
          <w:sz w:val="22"/>
        </w:rPr>
        <w:t xml:space="preserve">Acht respondenten geven aan dat sommige cliënten die je “graag mag” en die je “al lange tijd begeleidt” steeds meer persoonlijk betrokken raken. Vier respondenten geven aan in deze vertrouwensband privé dingen uit hun eigen leven tegen cliënten te vertellen, </w:t>
      </w:r>
      <w:r w:rsidRPr="006359DB">
        <w:rPr>
          <w:color w:val="000000" w:themeColor="text1"/>
          <w:sz w:val="22"/>
        </w:rPr>
        <w:t xml:space="preserve">zoals over het gezin of over de kinderen. </w:t>
      </w:r>
    </w:p>
    <w:p w:rsidR="00FC0E7B" w:rsidRPr="006359DB" w:rsidRDefault="00FC0E7B" w:rsidP="00FC0E7B">
      <w:pPr>
        <w:pStyle w:val="Annemarie"/>
        <w:rPr>
          <w:sz w:val="22"/>
        </w:rPr>
      </w:pPr>
    </w:p>
    <w:p w:rsidR="00FC0E7B" w:rsidRPr="006359DB" w:rsidRDefault="00FC0E7B" w:rsidP="00FC0E7B">
      <w:pPr>
        <w:pStyle w:val="Annemarie"/>
        <w:ind w:left="708"/>
        <w:rPr>
          <w:i/>
          <w:sz w:val="22"/>
        </w:rPr>
      </w:pPr>
      <w:r w:rsidRPr="006359DB">
        <w:rPr>
          <w:i/>
          <w:sz w:val="22"/>
        </w:rPr>
        <w:lastRenderedPageBreak/>
        <w:t xml:space="preserve">“Cliënten leggen hun hele leven bloot. Dan heb ik soms ook het gevoel dat ik daar iets tegenover moet stellen en vertel ik iets over mijn gezin of eigen leven.” </w:t>
      </w:r>
    </w:p>
    <w:p w:rsidR="00FC0E7B" w:rsidRPr="006359DB" w:rsidRDefault="00FC0E7B" w:rsidP="00FC0E7B">
      <w:pPr>
        <w:pStyle w:val="Annemarie"/>
        <w:rPr>
          <w:sz w:val="22"/>
        </w:rPr>
      </w:pPr>
    </w:p>
    <w:p w:rsidR="00792640" w:rsidRPr="00B46017" w:rsidRDefault="00FC0E7B" w:rsidP="00792640">
      <w:pPr>
        <w:pStyle w:val="Annemarie"/>
        <w:rPr>
          <w:sz w:val="22"/>
        </w:rPr>
      </w:pPr>
      <w:r w:rsidRPr="00B46017">
        <w:rPr>
          <w:sz w:val="22"/>
        </w:rPr>
        <w:t xml:space="preserve">Een respondent vertelt dat ze aan een cliënt vertelde dat ze vanavond pannenkoeken ging bakken. De cliënt gaf aan dat ze dit ook lekker vind. De respondent heeft zodoende een pannenkoek voor haar meegenomen. </w:t>
      </w:r>
      <w:r w:rsidRPr="00B46017">
        <w:rPr>
          <w:sz w:val="22"/>
        </w:rPr>
        <w:br/>
        <w:t xml:space="preserve">De respondent vertelt dat ze zich afvroeg of dat wel kan omdat het niet onder de reguliere taak valt. </w:t>
      </w:r>
    </w:p>
    <w:p w:rsidR="00FC0E7B" w:rsidRPr="00B46017" w:rsidRDefault="00FC0E7B" w:rsidP="00FC0E7B">
      <w:pPr>
        <w:pStyle w:val="Annemarie"/>
        <w:rPr>
          <w:sz w:val="22"/>
        </w:rPr>
      </w:pPr>
    </w:p>
    <w:p w:rsidR="00792640" w:rsidRPr="00B46017" w:rsidRDefault="00FC0E7B" w:rsidP="00792640">
      <w:pPr>
        <w:pStyle w:val="Annemarie"/>
        <w:ind w:left="708"/>
        <w:rPr>
          <w:i/>
          <w:sz w:val="22"/>
        </w:rPr>
      </w:pPr>
      <w:r w:rsidRPr="00B46017">
        <w:rPr>
          <w:i/>
          <w:sz w:val="22"/>
        </w:rPr>
        <w:t>“In een vertrouwensband vertel je dingen. Je moet je er wel bewust van zijn. Welke verwachtingen schep</w:t>
      </w:r>
      <w:r w:rsidR="00615948" w:rsidRPr="00B46017">
        <w:rPr>
          <w:i/>
          <w:sz w:val="22"/>
        </w:rPr>
        <w:t>t</w:t>
      </w:r>
      <w:r w:rsidRPr="00B46017">
        <w:rPr>
          <w:i/>
          <w:sz w:val="22"/>
        </w:rPr>
        <w:t xml:space="preserve"> je bij iemand.”</w:t>
      </w:r>
    </w:p>
    <w:p w:rsidR="00792640" w:rsidRPr="00B46017" w:rsidRDefault="00792640" w:rsidP="00FC0E7B">
      <w:pPr>
        <w:spacing w:after="0" w:line="240" w:lineRule="auto"/>
        <w:rPr>
          <w:rFonts w:asciiTheme="majorHAnsi" w:hAnsiTheme="majorHAnsi"/>
        </w:rPr>
      </w:pPr>
    </w:p>
    <w:p w:rsidR="00FC0E7B" w:rsidRPr="006359DB" w:rsidRDefault="00FC0E7B" w:rsidP="00FC0E7B">
      <w:pPr>
        <w:spacing w:after="0" w:line="240" w:lineRule="auto"/>
        <w:rPr>
          <w:rFonts w:asciiTheme="majorHAnsi" w:hAnsiTheme="majorHAnsi"/>
        </w:rPr>
      </w:pPr>
      <w:r w:rsidRPr="006359DB">
        <w:rPr>
          <w:rFonts w:asciiTheme="majorHAnsi" w:hAnsiTheme="majorHAnsi"/>
        </w:rPr>
        <w:t>Door twee respondenten wordt een schaduwkant van de vertrouwensband ervaren. De ene respondent merkt op dat cliënten de zorgverlener in de loop van de tijd beter leren kennen en daardoor op een steeds slinksere manier vragen stellen waardoor er sneller informatie wordt verteld. De andere respondent beschrijft:</w:t>
      </w:r>
    </w:p>
    <w:p w:rsidR="00FC0E7B" w:rsidRPr="006359DB" w:rsidRDefault="00FC0E7B" w:rsidP="00FC0E7B">
      <w:pPr>
        <w:pStyle w:val="Annemarie"/>
        <w:rPr>
          <w:sz w:val="22"/>
        </w:rPr>
      </w:pPr>
    </w:p>
    <w:p w:rsidR="00FC0E7B" w:rsidRPr="006359DB" w:rsidRDefault="00FC0E7B" w:rsidP="00FC0E7B">
      <w:pPr>
        <w:pStyle w:val="Annemarie"/>
        <w:ind w:left="708"/>
        <w:rPr>
          <w:i/>
          <w:color w:val="0070C0"/>
          <w:sz w:val="22"/>
        </w:rPr>
      </w:pPr>
      <w:r w:rsidRPr="006359DB">
        <w:rPr>
          <w:i/>
          <w:sz w:val="22"/>
        </w:rPr>
        <w:t>“Door de vertrouwensband ervaar ik soms meer vrijheid om dingen, meer persoonlijke cliëntgegevens, te vertellen. Soms ook als voorbeeldcasus. Ik probeer het wel altijd te anonimiseren.”</w:t>
      </w:r>
      <w:r w:rsidRPr="006359DB">
        <w:rPr>
          <w:i/>
          <w:sz w:val="22"/>
        </w:rPr>
        <w:br/>
      </w:r>
    </w:p>
    <w:p w:rsidR="001D1966" w:rsidRPr="006359DB" w:rsidRDefault="001D1966" w:rsidP="00F91ECD">
      <w:pPr>
        <w:pStyle w:val="Kop3"/>
        <w:rPr>
          <w:sz w:val="22"/>
        </w:rPr>
      </w:pPr>
      <w:bookmarkStart w:id="46" w:name="_Toc389504101"/>
      <w:bookmarkStart w:id="47" w:name="_Toc390102983"/>
      <w:r w:rsidRPr="006359DB">
        <w:rPr>
          <w:sz w:val="22"/>
        </w:rPr>
        <w:t>4.3.3 Leefwereld en professionele organisatie</w:t>
      </w:r>
      <w:bookmarkEnd w:id="46"/>
      <w:bookmarkEnd w:id="47"/>
    </w:p>
    <w:p w:rsidR="001D1966" w:rsidRPr="006359DB" w:rsidRDefault="001D1966" w:rsidP="001D1966">
      <w:pPr>
        <w:pStyle w:val="Annemarie"/>
        <w:rPr>
          <w:sz w:val="22"/>
        </w:rPr>
      </w:pPr>
      <w:r w:rsidRPr="006359DB">
        <w:rPr>
          <w:sz w:val="22"/>
        </w:rPr>
        <w:t>Zeven van de twaalf respondenten omschrijven situaties waarin zij moeite hebben ervaren met het beroepsgeheim in de eigen leefomgeving zoals het gezin of de vriendengroep. Dit heeft vaak te maken met de bereikbaarheidsdienst:</w:t>
      </w:r>
    </w:p>
    <w:p w:rsidR="001D1966" w:rsidRPr="006359DB" w:rsidRDefault="001D1966" w:rsidP="001D1966">
      <w:pPr>
        <w:pStyle w:val="Annemarie"/>
        <w:rPr>
          <w:sz w:val="22"/>
        </w:rPr>
      </w:pPr>
    </w:p>
    <w:p w:rsidR="001D1966" w:rsidRPr="006359DB" w:rsidRDefault="001D1966" w:rsidP="001D1966">
      <w:pPr>
        <w:pStyle w:val="Annemarie"/>
        <w:ind w:left="708"/>
        <w:rPr>
          <w:i/>
          <w:sz w:val="22"/>
        </w:rPr>
      </w:pPr>
      <w:r w:rsidRPr="006359DB">
        <w:rPr>
          <w:i/>
          <w:sz w:val="22"/>
        </w:rPr>
        <w:t>“Ik had bereikbaarheidsdienst, maar mijn telefoon deed het niet goed. Er is een cliënt in zorg met een stoma en het gaat vaak verkeerd bij haar. Of de stoma lekt of er is iets anders. Omdat ik niet goed te bereiken was op mijn werktelefoon, heb ik de cliënt mijn privételefoonnummer gegeven.</w:t>
      </w:r>
    </w:p>
    <w:p w:rsidR="001D1966" w:rsidRPr="006359DB" w:rsidRDefault="001D1966" w:rsidP="001D1966">
      <w:pPr>
        <w:pStyle w:val="Annemarie"/>
        <w:rPr>
          <w:i/>
          <w:sz w:val="22"/>
        </w:rPr>
      </w:pPr>
      <w:r w:rsidRPr="006359DB">
        <w:rPr>
          <w:i/>
          <w:sz w:val="22"/>
        </w:rPr>
        <w:tab/>
        <w:t xml:space="preserve"> ’s Nachts werd er gebeld en mijn man nam de telefoon op. Hij zei: ‘Mw. Vinkjes met de </w:t>
      </w:r>
      <w:r w:rsidRPr="006359DB">
        <w:rPr>
          <w:i/>
          <w:sz w:val="22"/>
        </w:rPr>
        <w:tab/>
        <w:t xml:space="preserve">stoma aan de telefoon’.” </w:t>
      </w:r>
    </w:p>
    <w:p w:rsidR="001D1966" w:rsidRPr="006359DB" w:rsidRDefault="001D1966" w:rsidP="001D1966">
      <w:pPr>
        <w:pStyle w:val="Annemarie"/>
        <w:rPr>
          <w:sz w:val="22"/>
        </w:rPr>
      </w:pPr>
      <w:r w:rsidRPr="006359DB">
        <w:rPr>
          <w:color w:val="00B0F0"/>
          <w:sz w:val="22"/>
        </w:rPr>
        <w:br/>
      </w:r>
      <w:r w:rsidRPr="006359DB">
        <w:rPr>
          <w:sz w:val="22"/>
        </w:rPr>
        <w:t>In een andere situatie deelt een respondent mee dat degene met bereikbaarheidsdienst op een bepaalde tijd een cliënt moest bellen om te vragen of ze al insuline h</w:t>
      </w:r>
      <w:r w:rsidR="00D01469" w:rsidRPr="006359DB">
        <w:rPr>
          <w:sz w:val="22"/>
        </w:rPr>
        <w:t>ad</w:t>
      </w:r>
      <w:r w:rsidRPr="006359DB">
        <w:rPr>
          <w:sz w:val="22"/>
        </w:rPr>
        <w:t xml:space="preserve"> gespoten. De respondent zegt te bellen tijdens het koken </w:t>
      </w:r>
      <w:r w:rsidR="00D01469" w:rsidRPr="006359DB">
        <w:rPr>
          <w:sz w:val="22"/>
        </w:rPr>
        <w:t>in het bijzijn van</w:t>
      </w:r>
      <w:r w:rsidRPr="006359DB">
        <w:rPr>
          <w:sz w:val="22"/>
        </w:rPr>
        <w:t xml:space="preserve"> haar kinderen. </w:t>
      </w:r>
    </w:p>
    <w:p w:rsidR="003426EF" w:rsidRPr="006359DB" w:rsidRDefault="003426EF" w:rsidP="00E73B6E">
      <w:pPr>
        <w:pStyle w:val="Annemarie"/>
        <w:ind w:left="708"/>
        <w:rPr>
          <w:i/>
          <w:sz w:val="22"/>
        </w:rPr>
      </w:pPr>
    </w:p>
    <w:p w:rsidR="003426EF" w:rsidRPr="006359DB" w:rsidRDefault="001D1966" w:rsidP="00615948">
      <w:pPr>
        <w:pStyle w:val="Annemarie"/>
        <w:rPr>
          <w:sz w:val="22"/>
        </w:rPr>
      </w:pPr>
      <w:r w:rsidRPr="006359DB">
        <w:rPr>
          <w:sz w:val="22"/>
        </w:rPr>
        <w:t>Een</w:t>
      </w:r>
      <w:r w:rsidR="00D01469" w:rsidRPr="006359DB">
        <w:rPr>
          <w:sz w:val="22"/>
        </w:rPr>
        <w:t xml:space="preserve"> </w:t>
      </w:r>
      <w:r w:rsidR="00CC61FD" w:rsidRPr="006359DB">
        <w:rPr>
          <w:sz w:val="22"/>
        </w:rPr>
        <w:t xml:space="preserve">respondent </w:t>
      </w:r>
      <w:r w:rsidRPr="006359DB">
        <w:rPr>
          <w:sz w:val="22"/>
        </w:rPr>
        <w:t>vertelt</w:t>
      </w:r>
      <w:r w:rsidR="008C043A" w:rsidRPr="006359DB">
        <w:rPr>
          <w:sz w:val="22"/>
        </w:rPr>
        <w:t xml:space="preserve"> dat ze </w:t>
      </w:r>
      <w:r w:rsidR="008C043A" w:rsidRPr="00E02C75">
        <w:rPr>
          <w:sz w:val="22"/>
        </w:rPr>
        <w:t>tijdens een verjaardag</w:t>
      </w:r>
      <w:r w:rsidR="00B36F92" w:rsidRPr="00E02C75">
        <w:rPr>
          <w:sz w:val="22"/>
        </w:rPr>
        <w:t xml:space="preserve"> van</w:t>
      </w:r>
      <w:r w:rsidR="008C043A" w:rsidRPr="00E02C75">
        <w:rPr>
          <w:sz w:val="22"/>
        </w:rPr>
        <w:t xml:space="preserve"> haar vriendengroep de ber</w:t>
      </w:r>
      <w:r w:rsidR="00CC61FD" w:rsidRPr="00E02C75">
        <w:rPr>
          <w:sz w:val="22"/>
        </w:rPr>
        <w:t xml:space="preserve">eikbaarheidsdienst heeft. </w:t>
      </w:r>
      <w:r w:rsidR="00E02C75" w:rsidRPr="00E02C75">
        <w:rPr>
          <w:sz w:val="22"/>
        </w:rPr>
        <w:t xml:space="preserve">Als ze weggeroepen wordt, zegt ze </w:t>
      </w:r>
      <w:r w:rsidR="00CC61FD" w:rsidRPr="00E02C75">
        <w:rPr>
          <w:sz w:val="22"/>
        </w:rPr>
        <w:t xml:space="preserve">zich </w:t>
      </w:r>
      <w:r w:rsidR="003426EF" w:rsidRPr="00E02C75">
        <w:rPr>
          <w:sz w:val="22"/>
        </w:rPr>
        <w:t xml:space="preserve">verplicht </w:t>
      </w:r>
      <w:r w:rsidR="00E02C75" w:rsidRPr="00E02C75">
        <w:rPr>
          <w:sz w:val="22"/>
        </w:rPr>
        <w:t xml:space="preserve">te voelen </w:t>
      </w:r>
      <w:r w:rsidR="00CC61FD" w:rsidRPr="00E02C75">
        <w:rPr>
          <w:sz w:val="22"/>
        </w:rPr>
        <w:t xml:space="preserve">om </w:t>
      </w:r>
      <w:r w:rsidR="003426EF" w:rsidRPr="00E02C75">
        <w:rPr>
          <w:sz w:val="22"/>
        </w:rPr>
        <w:t>verantwoord</w:t>
      </w:r>
      <w:r w:rsidR="00CC61FD" w:rsidRPr="00E02C75">
        <w:rPr>
          <w:sz w:val="22"/>
        </w:rPr>
        <w:t xml:space="preserve">ing af te leggen </w:t>
      </w:r>
      <w:r w:rsidR="00E02C75" w:rsidRPr="00E02C75">
        <w:rPr>
          <w:sz w:val="22"/>
        </w:rPr>
        <w:t>over</w:t>
      </w:r>
      <w:r w:rsidR="00CC61FD" w:rsidRPr="00E02C75">
        <w:rPr>
          <w:sz w:val="22"/>
        </w:rPr>
        <w:t xml:space="preserve"> </w:t>
      </w:r>
      <w:r w:rsidR="00630099" w:rsidRPr="00E02C75">
        <w:rPr>
          <w:sz w:val="22"/>
        </w:rPr>
        <w:t xml:space="preserve">wat </w:t>
      </w:r>
      <w:r w:rsidR="00CC61FD" w:rsidRPr="00E02C75">
        <w:rPr>
          <w:sz w:val="22"/>
        </w:rPr>
        <w:t xml:space="preserve">ze gaat doen. </w:t>
      </w:r>
      <w:r w:rsidR="009C0E48" w:rsidRPr="00E02C75">
        <w:rPr>
          <w:sz w:val="22"/>
        </w:rPr>
        <w:t xml:space="preserve">In </w:t>
      </w:r>
      <w:r w:rsidR="00E02C75">
        <w:rPr>
          <w:sz w:val="22"/>
        </w:rPr>
        <w:t>situaties waarin ze haar privé-situatie</w:t>
      </w:r>
      <w:r w:rsidR="00B36F92" w:rsidRPr="00E02C75">
        <w:rPr>
          <w:sz w:val="22"/>
        </w:rPr>
        <w:t xml:space="preserve"> moet verlaten om te gaan werken, i</w:t>
      </w:r>
      <w:r w:rsidR="009C0E48" w:rsidRPr="00E02C75">
        <w:rPr>
          <w:sz w:val="22"/>
        </w:rPr>
        <w:t xml:space="preserve">s ze geneigd </w:t>
      </w:r>
      <w:r w:rsidR="00CC61FD" w:rsidRPr="00E02C75">
        <w:rPr>
          <w:sz w:val="22"/>
        </w:rPr>
        <w:t>om aan haar</w:t>
      </w:r>
      <w:r w:rsidR="003426EF" w:rsidRPr="00E02C75">
        <w:rPr>
          <w:sz w:val="22"/>
        </w:rPr>
        <w:t xml:space="preserve"> </w:t>
      </w:r>
      <w:r w:rsidR="00CC61FD" w:rsidRPr="00E02C75">
        <w:rPr>
          <w:sz w:val="22"/>
        </w:rPr>
        <w:t>vrienden uit te leggen</w:t>
      </w:r>
      <w:r w:rsidR="00CC61FD" w:rsidRPr="006359DB">
        <w:rPr>
          <w:sz w:val="22"/>
        </w:rPr>
        <w:t xml:space="preserve"> wat ze gaat</w:t>
      </w:r>
      <w:r w:rsidR="003426EF" w:rsidRPr="006359DB">
        <w:rPr>
          <w:sz w:val="22"/>
        </w:rPr>
        <w:t xml:space="preserve"> </w:t>
      </w:r>
      <w:r w:rsidR="00CC61FD" w:rsidRPr="006359DB">
        <w:rPr>
          <w:sz w:val="22"/>
        </w:rPr>
        <w:t xml:space="preserve">doen, maar dan wel zonder </w:t>
      </w:r>
      <w:r w:rsidR="00E02C75">
        <w:rPr>
          <w:sz w:val="22"/>
        </w:rPr>
        <w:t xml:space="preserve">de </w:t>
      </w:r>
      <w:r w:rsidR="00CC61FD" w:rsidRPr="006359DB">
        <w:rPr>
          <w:sz w:val="22"/>
        </w:rPr>
        <w:t>naam</w:t>
      </w:r>
      <w:r w:rsidR="00E02C75">
        <w:rPr>
          <w:sz w:val="22"/>
        </w:rPr>
        <w:t xml:space="preserve"> van de cliënt prijs te geven</w:t>
      </w:r>
      <w:r w:rsidR="00CC61FD" w:rsidRPr="006359DB">
        <w:rPr>
          <w:sz w:val="22"/>
        </w:rPr>
        <w:t>.</w:t>
      </w:r>
      <w:r w:rsidR="00615948" w:rsidRPr="006359DB">
        <w:rPr>
          <w:sz w:val="22"/>
        </w:rPr>
        <w:t xml:space="preserve"> Door zo’n vier respondenten wordt gesteld dat het privéleven soms moeilijk te combineren is met de bereikbaarheidsdienst, zoals </w:t>
      </w:r>
      <w:r w:rsidR="00E02C75">
        <w:rPr>
          <w:sz w:val="22"/>
        </w:rPr>
        <w:t>bovenstaande situatie illustreert</w:t>
      </w:r>
      <w:r w:rsidR="00615948" w:rsidRPr="006359DB">
        <w:rPr>
          <w:sz w:val="22"/>
        </w:rPr>
        <w:t xml:space="preserve">. </w:t>
      </w:r>
    </w:p>
    <w:p w:rsidR="000A58A8" w:rsidRPr="006359DB" w:rsidRDefault="001D1966" w:rsidP="001D1966">
      <w:pPr>
        <w:pStyle w:val="Annemarie"/>
      </w:pPr>
      <w:r w:rsidRPr="006359DB">
        <w:rPr>
          <w:sz w:val="22"/>
        </w:rPr>
        <w:t>De respondenten zeggen niet met opzet</w:t>
      </w:r>
      <w:r w:rsidR="00B36F92" w:rsidRPr="006359DB">
        <w:rPr>
          <w:sz w:val="22"/>
        </w:rPr>
        <w:t xml:space="preserve"> </w:t>
      </w:r>
      <w:r w:rsidR="00630099" w:rsidRPr="006359DB">
        <w:rPr>
          <w:sz w:val="22"/>
        </w:rPr>
        <w:t xml:space="preserve">aan gezinsleden en vrienden </w:t>
      </w:r>
      <w:r w:rsidR="00B36F92" w:rsidRPr="006359DB">
        <w:rPr>
          <w:sz w:val="22"/>
        </w:rPr>
        <w:t xml:space="preserve">te </w:t>
      </w:r>
      <w:r w:rsidR="00630099" w:rsidRPr="006359DB">
        <w:rPr>
          <w:sz w:val="22"/>
        </w:rPr>
        <w:t>vertellen</w:t>
      </w:r>
      <w:r w:rsidR="00B36F92" w:rsidRPr="006359DB">
        <w:rPr>
          <w:sz w:val="22"/>
        </w:rPr>
        <w:t xml:space="preserve"> wat ze gaan</w:t>
      </w:r>
      <w:r w:rsidR="00630099" w:rsidRPr="006359DB">
        <w:rPr>
          <w:sz w:val="22"/>
        </w:rPr>
        <w:t xml:space="preserve"> doen. Gezinsleden en vrienden komen te wet</w:t>
      </w:r>
      <w:r w:rsidRPr="006359DB">
        <w:rPr>
          <w:sz w:val="22"/>
        </w:rPr>
        <w:t>en</w:t>
      </w:r>
      <w:r w:rsidR="00B36F92" w:rsidRPr="006359DB">
        <w:rPr>
          <w:sz w:val="22"/>
        </w:rPr>
        <w:t xml:space="preserve"> dat ze naar een cliënt gaan doordat dit </w:t>
      </w:r>
      <w:r w:rsidRPr="006359DB">
        <w:rPr>
          <w:sz w:val="22"/>
        </w:rPr>
        <w:t>verweven raakt met het privéleven.</w:t>
      </w:r>
      <w:r w:rsidR="000A58A8" w:rsidRPr="006359DB">
        <w:t xml:space="preserve"> </w:t>
      </w:r>
    </w:p>
    <w:p w:rsidR="001D1966" w:rsidRPr="006359DB" w:rsidRDefault="000A58A8" w:rsidP="001D1966">
      <w:pPr>
        <w:pStyle w:val="Annemarie"/>
        <w:rPr>
          <w:sz w:val="22"/>
        </w:rPr>
      </w:pPr>
      <w:r w:rsidRPr="006359DB">
        <w:rPr>
          <w:sz w:val="22"/>
        </w:rPr>
        <w:t>Bijna alle respondenten beschrijven weleens per ongeluk een naam te laten vallen en hiermee het beroepsgeheim te schaden.</w:t>
      </w:r>
    </w:p>
    <w:p w:rsidR="00615948" w:rsidRPr="006359DB" w:rsidRDefault="00615948" w:rsidP="00615948">
      <w:pPr>
        <w:pStyle w:val="Annemarie"/>
        <w:rPr>
          <w:sz w:val="22"/>
        </w:rPr>
      </w:pPr>
      <w:r w:rsidRPr="006359DB">
        <w:rPr>
          <w:sz w:val="22"/>
        </w:rPr>
        <w:t xml:space="preserve">Drie andere respondenten geven aan de bereikbaarheidsdienst niet als lastig te ervaren. Uit de leefsituatie blijkt dat deze respondenten geen opgroeiend gezin hebben, wat volgens hun de bereikbaarheidsdienst makkelijker maakt.  </w:t>
      </w:r>
    </w:p>
    <w:p w:rsidR="003F5CFD" w:rsidRPr="006359DB" w:rsidRDefault="003F5CFD">
      <w:pPr>
        <w:spacing w:after="0" w:line="240" w:lineRule="auto"/>
        <w:rPr>
          <w:rFonts w:asciiTheme="majorHAnsi" w:hAnsiTheme="majorHAnsi"/>
        </w:rPr>
      </w:pPr>
    </w:p>
    <w:p w:rsidR="001D1966" w:rsidRPr="006359DB" w:rsidRDefault="00E02C75" w:rsidP="001D1966">
      <w:pPr>
        <w:pStyle w:val="Annemarie"/>
        <w:rPr>
          <w:sz w:val="22"/>
        </w:rPr>
      </w:pPr>
      <w:r>
        <w:rPr>
          <w:sz w:val="22"/>
        </w:rPr>
        <w:lastRenderedPageBreak/>
        <w:t>Ten slotte komt uit</w:t>
      </w:r>
      <w:r w:rsidR="001D1966" w:rsidRPr="006359DB">
        <w:rPr>
          <w:sz w:val="22"/>
        </w:rPr>
        <w:t xml:space="preserve"> de interviews naar voren </w:t>
      </w:r>
      <w:r>
        <w:rPr>
          <w:sz w:val="22"/>
        </w:rPr>
        <w:t>dat</w:t>
      </w:r>
      <w:r w:rsidR="001D1966" w:rsidRPr="006359DB">
        <w:rPr>
          <w:sz w:val="22"/>
        </w:rPr>
        <w:t xml:space="preserve"> het bij zich dragen en opbergen van cliëntenoverzichten</w:t>
      </w:r>
      <w:r>
        <w:rPr>
          <w:sz w:val="22"/>
        </w:rPr>
        <w:t xml:space="preserve"> thuis tot situaties leidt waarin informatie over cliënten toegankelijk is voor derden</w:t>
      </w:r>
      <w:r w:rsidR="001D1966" w:rsidRPr="006359DB">
        <w:rPr>
          <w:sz w:val="22"/>
        </w:rPr>
        <w:t xml:space="preserve">. Vijf respondenten geven aan de cliëntenoverzichten mee naar huis te nemen en bij de </w:t>
      </w:r>
      <w:proofErr w:type="spellStart"/>
      <w:r w:rsidR="002C64E2">
        <w:rPr>
          <w:sz w:val="22"/>
        </w:rPr>
        <w:t>Ipads</w:t>
      </w:r>
      <w:proofErr w:type="spellEnd"/>
      <w:r w:rsidR="001D1966" w:rsidRPr="006359DB">
        <w:rPr>
          <w:sz w:val="22"/>
        </w:rPr>
        <w:t xml:space="preserve">, verleend door Buurtzorg Nederland, te bewaren. Dit betekent dat ze naast de tablet op de kast liggen waar iedereen ze kan grijpen en bekijken. </w:t>
      </w:r>
    </w:p>
    <w:p w:rsidR="006E7C03" w:rsidRPr="006359DB" w:rsidRDefault="006E7C03" w:rsidP="006E7C03">
      <w:pPr>
        <w:pStyle w:val="Annemarie"/>
        <w:rPr>
          <w:b/>
          <w:sz w:val="22"/>
        </w:rPr>
      </w:pPr>
    </w:p>
    <w:p w:rsidR="001D1966" w:rsidRPr="006359DB" w:rsidRDefault="001D1966" w:rsidP="003F5CFD">
      <w:pPr>
        <w:spacing w:after="0" w:line="240" w:lineRule="auto"/>
        <w:rPr>
          <w:rFonts w:asciiTheme="majorHAnsi" w:hAnsiTheme="majorHAnsi"/>
          <w:b/>
        </w:rPr>
      </w:pPr>
      <w:r w:rsidRPr="006359DB">
        <w:rPr>
          <w:rFonts w:asciiTheme="majorHAnsi" w:hAnsiTheme="majorHAnsi"/>
          <w:b/>
        </w:rPr>
        <w:t>Collega’s op straat</w:t>
      </w:r>
    </w:p>
    <w:p w:rsidR="001D1966" w:rsidRPr="006359DB" w:rsidRDefault="001D1966" w:rsidP="001D1966">
      <w:pPr>
        <w:pStyle w:val="Annemarie"/>
        <w:rPr>
          <w:sz w:val="22"/>
        </w:rPr>
      </w:pPr>
      <w:r w:rsidRPr="006359DB">
        <w:rPr>
          <w:sz w:val="22"/>
        </w:rPr>
        <w:t>Drie respondenten vertellen over een situatie waarin zij collega’s tegenkomen op straat. Alle drie geven aan dat wanneer je collega’s buiten werktijd tegenkomt, de kans groot is dat je op straat gaat praten over cliënten. “Hier moeten we ons bewust van zijn en elkaar er op aanspreken.” Eén respondent geeft aan dat ze met een collega stond te praten en zich bewust werd dat ze te hard aan het praten waren. Ze heeft toen het gesprek gestopt en heeft aangegeven dat ze er morgen op het werk over zouden door praten.</w:t>
      </w:r>
    </w:p>
    <w:p w:rsidR="000A58A8" w:rsidRPr="006359DB" w:rsidRDefault="000A58A8" w:rsidP="001D1966">
      <w:pPr>
        <w:pStyle w:val="Annemarie"/>
        <w:rPr>
          <w:sz w:val="22"/>
        </w:rPr>
      </w:pPr>
    </w:p>
    <w:p w:rsidR="000A58A8" w:rsidRPr="006359DB" w:rsidRDefault="000A58A8" w:rsidP="001D1966">
      <w:pPr>
        <w:pStyle w:val="Annemarie"/>
        <w:rPr>
          <w:b/>
          <w:sz w:val="22"/>
        </w:rPr>
      </w:pPr>
      <w:r w:rsidRPr="006359DB">
        <w:rPr>
          <w:b/>
          <w:sz w:val="22"/>
        </w:rPr>
        <w:t>Thuiswerken op computer</w:t>
      </w:r>
    </w:p>
    <w:p w:rsidR="000A58A8" w:rsidRPr="006359DB" w:rsidRDefault="000A58A8" w:rsidP="0033485C">
      <w:pPr>
        <w:spacing w:after="0" w:line="240" w:lineRule="auto"/>
        <w:rPr>
          <w:rFonts w:asciiTheme="majorHAnsi" w:hAnsiTheme="majorHAnsi"/>
        </w:rPr>
      </w:pPr>
      <w:r w:rsidRPr="006359DB">
        <w:rPr>
          <w:rFonts w:asciiTheme="majorHAnsi" w:hAnsiTheme="majorHAnsi"/>
        </w:rPr>
        <w:t xml:space="preserve">Zes respondenten geven aan na afloop van hun dienst niet terug te keren naar kantoor, maar direct naar huis te gaan. Hierdoor worden administratieve taken thuis uitgevoerd. Vier verpleegkundigen geven aan dat ze liever op hun privé computer werken dan op de Buurtzorg tablet. Hierbij geven drie respondenten aan dat deze computers zijn voorzien van een eigen account en wachtwoord waardoor gezinsleden niet op het account kunnen en deze computer zich in een aparte ruimte bevindt. </w:t>
      </w:r>
      <w:r w:rsidRPr="006359DB">
        <w:rPr>
          <w:rFonts w:asciiTheme="majorHAnsi" w:hAnsiTheme="majorHAnsi"/>
        </w:rPr>
        <w:br/>
        <w:t xml:space="preserve">Niet altijd bevind de computer zich in een aparte ruimte. Eén respondent vertelt dat ze een zorgdossier aan het bijwerken was en er geen erg in had dat haar kinderen </w:t>
      </w:r>
      <w:r w:rsidR="0033485C" w:rsidRPr="006359DB">
        <w:rPr>
          <w:rFonts w:asciiTheme="majorHAnsi" w:hAnsiTheme="majorHAnsi"/>
        </w:rPr>
        <w:t>de wond van een cliënt zagen.</w:t>
      </w:r>
      <w:r w:rsidRPr="006359DB">
        <w:rPr>
          <w:rFonts w:asciiTheme="majorHAnsi" w:hAnsiTheme="majorHAnsi"/>
        </w:rPr>
        <w:t xml:space="preserve"> </w:t>
      </w:r>
    </w:p>
    <w:p w:rsidR="001D1966" w:rsidRPr="006359DB" w:rsidRDefault="001D1966" w:rsidP="001D1966">
      <w:pPr>
        <w:pStyle w:val="Annemarie"/>
      </w:pPr>
    </w:p>
    <w:p w:rsidR="001D1966" w:rsidRPr="006359DB" w:rsidRDefault="001D1966" w:rsidP="00F91ECD">
      <w:pPr>
        <w:pStyle w:val="Kop3"/>
      </w:pPr>
      <w:bookmarkStart w:id="48" w:name="_Toc389504102"/>
      <w:bookmarkStart w:id="49" w:name="_Toc390102984"/>
      <w:r w:rsidRPr="006359DB">
        <w:t>4.3.4 Zelfsturende teams</w:t>
      </w:r>
      <w:bookmarkEnd w:id="48"/>
      <w:bookmarkEnd w:id="49"/>
    </w:p>
    <w:p w:rsidR="001D1966" w:rsidRPr="006359DB" w:rsidRDefault="001D1966" w:rsidP="001D1966">
      <w:pPr>
        <w:pStyle w:val="Annemarie"/>
        <w:rPr>
          <w:sz w:val="22"/>
        </w:rPr>
      </w:pPr>
      <w:r w:rsidRPr="006359DB">
        <w:rPr>
          <w:sz w:val="22"/>
        </w:rPr>
        <w:t xml:space="preserve">“Zelfsturende en kleine teams hebben zo hun voor- en nadelen” brengen vijf respondenten naar voren. Je kunt elkaar bij de les houden, maar je kunt ook met elkaar dwalen en afzakken” stelt één respondent. Met deze woorden omschrijft zij het antwoord op de vraag naar de context van Buurtzorg. Tien respondenten </w:t>
      </w:r>
      <w:r w:rsidR="00E02C75">
        <w:rPr>
          <w:sz w:val="22"/>
        </w:rPr>
        <w:t>geven aan</w:t>
      </w:r>
      <w:r w:rsidRPr="006359DB">
        <w:rPr>
          <w:sz w:val="22"/>
        </w:rPr>
        <w:t xml:space="preserve"> dat een klein team, </w:t>
      </w:r>
      <w:r w:rsidR="00E02C75">
        <w:rPr>
          <w:sz w:val="22"/>
        </w:rPr>
        <w:t>met veel verantwoordelijkheid</w:t>
      </w:r>
      <w:r w:rsidRPr="006359DB">
        <w:rPr>
          <w:sz w:val="22"/>
        </w:rPr>
        <w:t>,</w:t>
      </w:r>
      <w:r w:rsidR="00E02C75">
        <w:rPr>
          <w:sz w:val="22"/>
        </w:rPr>
        <w:t xml:space="preserve"> elkaar bij de les moet houden omdat ook in de team sprake is van verschuivende grenzen als het gaat om delen en beheren van </w:t>
      </w:r>
      <w:proofErr w:type="spellStart"/>
      <w:r w:rsidR="00E02C75">
        <w:rPr>
          <w:sz w:val="22"/>
        </w:rPr>
        <w:t>privacy-gevoelige</w:t>
      </w:r>
      <w:proofErr w:type="spellEnd"/>
      <w:r w:rsidR="00E02C75">
        <w:rPr>
          <w:sz w:val="22"/>
        </w:rPr>
        <w:t xml:space="preserve"> informatie. </w:t>
      </w:r>
      <w:r w:rsidRPr="006359DB">
        <w:rPr>
          <w:sz w:val="22"/>
        </w:rPr>
        <w:t>Vier respondenten benoemen dat het belangrijk is om collega’s erop aan te spreken als ze horen dat hun collega’s iets teveel hebben gezegd. Zij geven aan dat ze dit doen.</w:t>
      </w:r>
    </w:p>
    <w:p w:rsidR="003426EF" w:rsidRPr="006359DB" w:rsidRDefault="001D1966" w:rsidP="001D1966">
      <w:pPr>
        <w:pStyle w:val="Annemarie"/>
      </w:pPr>
      <w:r w:rsidRPr="006359DB">
        <w:rPr>
          <w:sz w:val="22"/>
        </w:rPr>
        <w:t>Wanneer dit niet gebeurt, bestaat het risico van afzakken naar een meer onveilige en lagere kwaliteit van zorg. Eén respondent geeft aan dat zij niet wist hoe ze deze vraag moest beantwoorden. Ze geeft aan hier nog niet zo over nagedacht te hebben, maar de context van haar Buurtzorgteam op dit moment op goed niveau vindt.</w:t>
      </w:r>
      <w:r w:rsidR="003426EF" w:rsidRPr="006359DB">
        <w:br/>
      </w:r>
    </w:p>
    <w:p w:rsidR="00615948" w:rsidRPr="006359DB" w:rsidRDefault="00615948">
      <w:pPr>
        <w:spacing w:after="0" w:line="240" w:lineRule="auto"/>
        <w:rPr>
          <w:rFonts w:asciiTheme="majorHAnsi" w:eastAsiaTheme="majorEastAsia" w:hAnsiTheme="majorHAnsi" w:cs="Times New Roman"/>
          <w:bCs/>
          <w:color w:val="943634" w:themeColor="accent2" w:themeShade="BF"/>
          <w:sz w:val="28"/>
        </w:rPr>
      </w:pPr>
      <w:r w:rsidRPr="006359DB">
        <w:rPr>
          <w:rFonts w:asciiTheme="majorHAnsi" w:hAnsiTheme="majorHAnsi"/>
        </w:rPr>
        <w:br w:type="page"/>
      </w:r>
    </w:p>
    <w:p w:rsidR="007A68F8" w:rsidRPr="006359DB" w:rsidRDefault="003426EF" w:rsidP="00577AE7">
      <w:pPr>
        <w:pStyle w:val="Kop2"/>
      </w:pPr>
      <w:bookmarkStart w:id="50" w:name="_Toc390102985"/>
      <w:r w:rsidRPr="006359DB">
        <w:lastRenderedPageBreak/>
        <w:t>4.4</w:t>
      </w:r>
      <w:r w:rsidR="007A68F8" w:rsidRPr="006359DB">
        <w:t xml:space="preserve"> Aan wie?</w:t>
      </w:r>
      <w:bookmarkEnd w:id="50"/>
    </w:p>
    <w:p w:rsidR="00615948" w:rsidRPr="006359DB" w:rsidRDefault="00023803" w:rsidP="00615948">
      <w:pPr>
        <w:pStyle w:val="Annemarie"/>
        <w:rPr>
          <w:sz w:val="22"/>
        </w:rPr>
      </w:pPr>
      <w:r w:rsidRPr="006359DB">
        <w:rPr>
          <w:b/>
          <w:color w:val="0070C0"/>
          <w:sz w:val="22"/>
        </w:rPr>
        <w:br/>
      </w:r>
      <w:r w:rsidR="003326CE" w:rsidRPr="006359DB">
        <w:rPr>
          <w:sz w:val="22"/>
        </w:rPr>
        <w:t>A</w:t>
      </w:r>
      <w:r w:rsidR="00C27A69" w:rsidRPr="006359DB">
        <w:rPr>
          <w:sz w:val="22"/>
        </w:rPr>
        <w:t>lle twaalf de</w:t>
      </w:r>
      <w:r w:rsidRPr="006359DB">
        <w:rPr>
          <w:sz w:val="22"/>
        </w:rPr>
        <w:t xml:space="preserve"> resp</w:t>
      </w:r>
      <w:r w:rsidR="003326CE" w:rsidRPr="006359DB">
        <w:rPr>
          <w:sz w:val="22"/>
        </w:rPr>
        <w:t>ondenten ge</w:t>
      </w:r>
      <w:r w:rsidR="00F259B2" w:rsidRPr="006359DB">
        <w:rPr>
          <w:sz w:val="22"/>
        </w:rPr>
        <w:t>ven aan dat zij</w:t>
      </w:r>
      <w:r w:rsidRPr="006359DB">
        <w:rPr>
          <w:sz w:val="22"/>
        </w:rPr>
        <w:t xml:space="preserve"> met hun collega’s cliënten </w:t>
      </w:r>
      <w:r w:rsidR="002E1891" w:rsidRPr="006359DB">
        <w:rPr>
          <w:sz w:val="22"/>
        </w:rPr>
        <w:t>be</w:t>
      </w:r>
      <w:r w:rsidR="003326CE" w:rsidRPr="006359DB">
        <w:rPr>
          <w:sz w:val="22"/>
        </w:rPr>
        <w:t>spreken. Dit gaat</w:t>
      </w:r>
      <w:r w:rsidR="00D44F5A" w:rsidRPr="006359DB">
        <w:rPr>
          <w:sz w:val="22"/>
        </w:rPr>
        <w:t xml:space="preserve"> </w:t>
      </w:r>
      <w:r w:rsidRPr="006359DB">
        <w:rPr>
          <w:sz w:val="22"/>
        </w:rPr>
        <w:t>over situat</w:t>
      </w:r>
      <w:r w:rsidR="00223E08" w:rsidRPr="006359DB">
        <w:rPr>
          <w:sz w:val="22"/>
        </w:rPr>
        <w:t>ies of gebeurtenissen die zijn</w:t>
      </w:r>
      <w:r w:rsidR="00224715" w:rsidRPr="006359DB">
        <w:rPr>
          <w:sz w:val="22"/>
        </w:rPr>
        <w:t xml:space="preserve"> voorgevallen </w:t>
      </w:r>
      <w:r w:rsidRPr="006359DB">
        <w:rPr>
          <w:sz w:val="22"/>
        </w:rPr>
        <w:t xml:space="preserve">tijdens het werk </w:t>
      </w:r>
      <w:r w:rsidR="00D44F5A" w:rsidRPr="006359DB">
        <w:rPr>
          <w:sz w:val="22"/>
        </w:rPr>
        <w:t>of</w:t>
      </w:r>
      <w:r w:rsidRPr="006359DB">
        <w:rPr>
          <w:sz w:val="22"/>
        </w:rPr>
        <w:t xml:space="preserve"> </w:t>
      </w:r>
      <w:r w:rsidR="00F259B2" w:rsidRPr="006359DB">
        <w:rPr>
          <w:sz w:val="22"/>
        </w:rPr>
        <w:t xml:space="preserve">voor algemeen </w:t>
      </w:r>
      <w:r w:rsidRPr="006359DB">
        <w:rPr>
          <w:sz w:val="22"/>
        </w:rPr>
        <w:t xml:space="preserve">overleg over </w:t>
      </w:r>
      <w:r w:rsidR="00630099" w:rsidRPr="006359DB">
        <w:rPr>
          <w:sz w:val="22"/>
        </w:rPr>
        <w:t>cliënten, dat</w:t>
      </w:r>
      <w:r w:rsidR="00F259B2" w:rsidRPr="006359DB">
        <w:rPr>
          <w:sz w:val="22"/>
        </w:rPr>
        <w:t xml:space="preserve"> incidenteel en structureel plaatsvind</w:t>
      </w:r>
      <w:r w:rsidR="003326CE" w:rsidRPr="006359DB">
        <w:rPr>
          <w:sz w:val="22"/>
        </w:rPr>
        <w:t>t</w:t>
      </w:r>
      <w:r w:rsidR="00A63FA8" w:rsidRPr="006359DB">
        <w:rPr>
          <w:sz w:val="22"/>
        </w:rPr>
        <w:t xml:space="preserve">. </w:t>
      </w:r>
    </w:p>
    <w:p w:rsidR="00615948" w:rsidRPr="006359DB" w:rsidRDefault="00615948" w:rsidP="00615948">
      <w:pPr>
        <w:pStyle w:val="Annemarie"/>
        <w:rPr>
          <w:sz w:val="20"/>
        </w:rPr>
      </w:pPr>
    </w:p>
    <w:p w:rsidR="007C7C40" w:rsidRPr="006359DB" w:rsidRDefault="00C15B7F" w:rsidP="00C15B7F">
      <w:pPr>
        <w:pStyle w:val="Kop3"/>
      </w:pPr>
      <w:bookmarkStart w:id="51" w:name="_Toc390102986"/>
      <w:r w:rsidRPr="006359DB">
        <w:t xml:space="preserve">4.4.1 </w:t>
      </w:r>
      <w:r w:rsidR="007C7C40" w:rsidRPr="006359DB">
        <w:t>Wat ik vandaag toch meegemaakt heb…</w:t>
      </w:r>
      <w:bookmarkEnd w:id="51"/>
    </w:p>
    <w:p w:rsidR="007C2C24" w:rsidRPr="006359DB" w:rsidRDefault="00A81358" w:rsidP="00E73B6E">
      <w:pPr>
        <w:pStyle w:val="Annemarie"/>
        <w:rPr>
          <w:b/>
          <w:sz w:val="22"/>
        </w:rPr>
      </w:pPr>
      <w:r w:rsidRPr="006359DB">
        <w:rPr>
          <w:sz w:val="22"/>
        </w:rPr>
        <w:t xml:space="preserve">Tien respondenten </w:t>
      </w:r>
      <w:r w:rsidR="003326CE" w:rsidRPr="006359DB">
        <w:rPr>
          <w:sz w:val="22"/>
        </w:rPr>
        <w:t>ge</w:t>
      </w:r>
      <w:r w:rsidR="00023803" w:rsidRPr="006359DB">
        <w:rPr>
          <w:sz w:val="22"/>
        </w:rPr>
        <w:t xml:space="preserve">ven aan </w:t>
      </w:r>
      <w:r w:rsidR="00304774" w:rsidRPr="006359DB">
        <w:rPr>
          <w:sz w:val="22"/>
        </w:rPr>
        <w:t xml:space="preserve">situaties </w:t>
      </w:r>
      <w:r w:rsidR="00A50FE3" w:rsidRPr="006359DB">
        <w:rPr>
          <w:sz w:val="22"/>
        </w:rPr>
        <w:t>niet alleen aan collega</w:t>
      </w:r>
      <w:r w:rsidR="00023803" w:rsidRPr="006359DB">
        <w:rPr>
          <w:sz w:val="22"/>
        </w:rPr>
        <w:t>’</w:t>
      </w:r>
      <w:r w:rsidR="009A15E7" w:rsidRPr="006359DB">
        <w:rPr>
          <w:sz w:val="22"/>
        </w:rPr>
        <w:t>s</w:t>
      </w:r>
      <w:r w:rsidR="00023803" w:rsidRPr="006359DB">
        <w:rPr>
          <w:sz w:val="22"/>
        </w:rPr>
        <w:t xml:space="preserve"> te vertellen</w:t>
      </w:r>
      <w:r w:rsidR="009A15E7" w:rsidRPr="006359DB">
        <w:rPr>
          <w:sz w:val="22"/>
        </w:rPr>
        <w:t>, maar ook aan gezinsleden, zoals echtgenoot en kinderen.</w:t>
      </w:r>
      <w:r w:rsidR="003326CE" w:rsidRPr="006359DB">
        <w:rPr>
          <w:sz w:val="22"/>
        </w:rPr>
        <w:t xml:space="preserve"> G</w:t>
      </w:r>
      <w:r w:rsidRPr="006359DB">
        <w:rPr>
          <w:sz w:val="22"/>
        </w:rPr>
        <w:t>ezinsleden</w:t>
      </w:r>
      <w:r w:rsidR="005C4394" w:rsidRPr="006359DB">
        <w:rPr>
          <w:sz w:val="22"/>
        </w:rPr>
        <w:t xml:space="preserve"> </w:t>
      </w:r>
      <w:r w:rsidR="003326CE" w:rsidRPr="006359DB">
        <w:rPr>
          <w:sz w:val="22"/>
        </w:rPr>
        <w:t xml:space="preserve">komen </w:t>
      </w:r>
      <w:r w:rsidR="005C4394" w:rsidRPr="006359DB">
        <w:rPr>
          <w:sz w:val="22"/>
        </w:rPr>
        <w:t xml:space="preserve">wel eens iets over </w:t>
      </w:r>
      <w:r w:rsidR="00D44F5A" w:rsidRPr="006359DB">
        <w:rPr>
          <w:sz w:val="22"/>
        </w:rPr>
        <w:t>cliënten te weten, zonder dat</w:t>
      </w:r>
      <w:r w:rsidR="005C4394" w:rsidRPr="006359DB">
        <w:rPr>
          <w:sz w:val="22"/>
        </w:rPr>
        <w:t xml:space="preserve"> het</w:t>
      </w:r>
      <w:r w:rsidR="00D44F5A" w:rsidRPr="006359DB">
        <w:rPr>
          <w:sz w:val="22"/>
        </w:rPr>
        <w:t xml:space="preserve"> wordt</w:t>
      </w:r>
      <w:r w:rsidR="003326CE" w:rsidRPr="006359DB">
        <w:rPr>
          <w:sz w:val="22"/>
        </w:rPr>
        <w:t xml:space="preserve"> verteld. Respondenten geven als voorbeelden het</w:t>
      </w:r>
      <w:r w:rsidRPr="006359DB">
        <w:rPr>
          <w:sz w:val="22"/>
        </w:rPr>
        <w:t xml:space="preserve"> neerleggen</w:t>
      </w:r>
      <w:r w:rsidR="005C4394" w:rsidRPr="006359DB">
        <w:rPr>
          <w:sz w:val="22"/>
        </w:rPr>
        <w:t xml:space="preserve"> van de weekplanning of het openstaan van een </w:t>
      </w:r>
      <w:r w:rsidR="003326CE" w:rsidRPr="006359DB">
        <w:rPr>
          <w:sz w:val="22"/>
        </w:rPr>
        <w:t>foto van een wond</w:t>
      </w:r>
      <w:r w:rsidR="005C4394" w:rsidRPr="006359DB">
        <w:rPr>
          <w:sz w:val="22"/>
        </w:rPr>
        <w:t xml:space="preserve"> van een cliënt op de computer.</w:t>
      </w:r>
      <w:r w:rsidR="00A50FE3" w:rsidRPr="006359DB">
        <w:rPr>
          <w:sz w:val="22"/>
        </w:rPr>
        <w:t xml:space="preserve"> </w:t>
      </w:r>
    </w:p>
    <w:p w:rsidR="006F2F8D" w:rsidRPr="006359DB" w:rsidRDefault="003326CE" w:rsidP="002740BE">
      <w:pPr>
        <w:pStyle w:val="Annemarie"/>
        <w:rPr>
          <w:sz w:val="22"/>
        </w:rPr>
      </w:pPr>
      <w:r w:rsidRPr="006359DB">
        <w:rPr>
          <w:sz w:val="22"/>
        </w:rPr>
        <w:t>Twee respondenten ge</w:t>
      </w:r>
      <w:r w:rsidR="00D44F5A" w:rsidRPr="006359DB">
        <w:rPr>
          <w:sz w:val="22"/>
        </w:rPr>
        <w:t xml:space="preserve">ven aan dat </w:t>
      </w:r>
      <w:r w:rsidR="005D3F66" w:rsidRPr="006359DB">
        <w:rPr>
          <w:sz w:val="22"/>
        </w:rPr>
        <w:t>ze na het werk de administratieve we</w:t>
      </w:r>
      <w:r w:rsidR="00A81358" w:rsidRPr="006359DB">
        <w:rPr>
          <w:sz w:val="22"/>
        </w:rPr>
        <w:t>rkzaamheden bijwerken op de tablet</w:t>
      </w:r>
      <w:r w:rsidR="005D3F66" w:rsidRPr="006359DB">
        <w:rPr>
          <w:sz w:val="22"/>
        </w:rPr>
        <w:t xml:space="preserve">. “Dit gebeurt vaak </w:t>
      </w:r>
      <w:r w:rsidR="00D44F5A" w:rsidRPr="006359DB">
        <w:rPr>
          <w:sz w:val="22"/>
        </w:rPr>
        <w:t>op de ban</w:t>
      </w:r>
      <w:r w:rsidR="00A81358" w:rsidRPr="006359DB">
        <w:rPr>
          <w:sz w:val="22"/>
        </w:rPr>
        <w:t>k met kinderen om mij</w:t>
      </w:r>
      <w:r w:rsidRPr="006359DB">
        <w:rPr>
          <w:sz w:val="22"/>
        </w:rPr>
        <w:t xml:space="preserve"> heen. Zij stell</w:t>
      </w:r>
      <w:r w:rsidR="005D3F66" w:rsidRPr="006359DB">
        <w:rPr>
          <w:sz w:val="22"/>
        </w:rPr>
        <w:t xml:space="preserve">en hier ook vragen over.” </w:t>
      </w:r>
      <w:r w:rsidR="00A81358" w:rsidRPr="006359DB">
        <w:rPr>
          <w:sz w:val="22"/>
        </w:rPr>
        <w:t>Als laatste</w:t>
      </w:r>
      <w:r w:rsidRPr="006359DB">
        <w:rPr>
          <w:sz w:val="22"/>
        </w:rPr>
        <w:t xml:space="preserve"> benoemt</w:t>
      </w:r>
      <w:r w:rsidR="00D44F5A" w:rsidRPr="006359DB">
        <w:rPr>
          <w:sz w:val="22"/>
        </w:rPr>
        <w:t xml:space="preserve"> één </w:t>
      </w:r>
      <w:r w:rsidR="00A81358" w:rsidRPr="006359DB">
        <w:rPr>
          <w:sz w:val="22"/>
        </w:rPr>
        <w:t>respondent</w:t>
      </w:r>
      <w:r w:rsidR="00D44F5A" w:rsidRPr="006359DB">
        <w:rPr>
          <w:sz w:val="22"/>
        </w:rPr>
        <w:t xml:space="preserve"> dat de echtgenoot, tijdens haar bereikbare dienst, de telefoon opnam. Hierbij kwam hij persoonsgegevens te weten van deze cliënt.</w:t>
      </w:r>
    </w:p>
    <w:p w:rsidR="00390E36" w:rsidRPr="006359DB" w:rsidRDefault="00390E36" w:rsidP="00E73B6E">
      <w:pPr>
        <w:pStyle w:val="Annemarie"/>
        <w:rPr>
          <w:b/>
          <w:color w:val="00B050"/>
          <w:sz w:val="22"/>
        </w:rPr>
      </w:pPr>
    </w:p>
    <w:p w:rsidR="001D2490" w:rsidRPr="006359DB" w:rsidRDefault="00C15B7F" w:rsidP="00C15B7F">
      <w:pPr>
        <w:pStyle w:val="Kop3"/>
      </w:pPr>
      <w:bookmarkStart w:id="52" w:name="_Toc390102987"/>
      <w:r w:rsidRPr="006359DB">
        <w:t>4.4.2 Hoe gaat het nu</w:t>
      </w:r>
      <w:r w:rsidR="003F5CFD" w:rsidRPr="006359DB">
        <w:t xml:space="preserve"> met hem?</w:t>
      </w:r>
      <w:bookmarkEnd w:id="52"/>
    </w:p>
    <w:p w:rsidR="00A17B0D" w:rsidRPr="006359DB" w:rsidRDefault="00A17B0D" w:rsidP="00E73B6E">
      <w:pPr>
        <w:pStyle w:val="Annemarie"/>
        <w:rPr>
          <w:sz w:val="22"/>
        </w:rPr>
      </w:pPr>
      <w:r w:rsidRPr="006359DB">
        <w:rPr>
          <w:sz w:val="22"/>
        </w:rPr>
        <w:t xml:space="preserve">Alle </w:t>
      </w:r>
      <w:r w:rsidR="00A81358" w:rsidRPr="006359DB">
        <w:rPr>
          <w:sz w:val="22"/>
        </w:rPr>
        <w:t>respondenten</w:t>
      </w:r>
      <w:r w:rsidR="003326CE" w:rsidRPr="006359DB">
        <w:rPr>
          <w:sz w:val="22"/>
        </w:rPr>
        <w:t xml:space="preserve"> ge</w:t>
      </w:r>
      <w:r w:rsidRPr="006359DB">
        <w:rPr>
          <w:sz w:val="22"/>
        </w:rPr>
        <w:t xml:space="preserve">ven aan </w:t>
      </w:r>
      <w:r w:rsidR="00BB07D8" w:rsidRPr="006359DB">
        <w:rPr>
          <w:sz w:val="22"/>
        </w:rPr>
        <w:t>dat er regelmatig</w:t>
      </w:r>
      <w:r w:rsidRPr="006359DB">
        <w:rPr>
          <w:sz w:val="22"/>
        </w:rPr>
        <w:t xml:space="preserve"> informatie </w:t>
      </w:r>
      <w:r w:rsidR="00BB07D8" w:rsidRPr="006359DB">
        <w:rPr>
          <w:sz w:val="22"/>
        </w:rPr>
        <w:t xml:space="preserve">aan hen wordt gevraagd </w:t>
      </w:r>
      <w:r w:rsidR="003326CE" w:rsidRPr="006359DB">
        <w:rPr>
          <w:sz w:val="22"/>
        </w:rPr>
        <w:t xml:space="preserve">over </w:t>
      </w:r>
      <w:r w:rsidR="006359DB" w:rsidRPr="006359DB">
        <w:rPr>
          <w:sz w:val="22"/>
        </w:rPr>
        <w:t xml:space="preserve">cliënten, </w:t>
      </w:r>
      <w:r w:rsidR="001D2490" w:rsidRPr="006359DB">
        <w:rPr>
          <w:sz w:val="22"/>
        </w:rPr>
        <w:t xml:space="preserve">door buren </w:t>
      </w:r>
      <w:r w:rsidR="00BB07D8" w:rsidRPr="006359DB">
        <w:rPr>
          <w:sz w:val="22"/>
        </w:rPr>
        <w:t>van</w:t>
      </w:r>
      <w:r w:rsidRPr="006359DB">
        <w:rPr>
          <w:sz w:val="22"/>
        </w:rPr>
        <w:t xml:space="preserve"> </w:t>
      </w:r>
      <w:r w:rsidR="00BB07D8" w:rsidRPr="006359DB">
        <w:rPr>
          <w:sz w:val="22"/>
        </w:rPr>
        <w:t>een c</w:t>
      </w:r>
      <w:r w:rsidRPr="006359DB">
        <w:rPr>
          <w:sz w:val="22"/>
        </w:rPr>
        <w:t xml:space="preserve">liënt. </w:t>
      </w:r>
      <w:r w:rsidR="00BB07D8" w:rsidRPr="006359DB">
        <w:rPr>
          <w:sz w:val="22"/>
        </w:rPr>
        <w:t>Doordat</w:t>
      </w:r>
      <w:r w:rsidR="00B11418" w:rsidRPr="006359DB">
        <w:rPr>
          <w:sz w:val="22"/>
        </w:rPr>
        <w:t xml:space="preserve"> </w:t>
      </w:r>
      <w:r w:rsidR="001D2490" w:rsidRPr="006359DB">
        <w:rPr>
          <w:sz w:val="22"/>
        </w:rPr>
        <w:t>deze buren</w:t>
      </w:r>
      <w:r w:rsidR="00BB07D8" w:rsidRPr="006359DB">
        <w:rPr>
          <w:sz w:val="22"/>
        </w:rPr>
        <w:t xml:space="preserve"> op een slinkse ma</w:t>
      </w:r>
      <w:r w:rsidR="00A234E0">
        <w:rPr>
          <w:sz w:val="22"/>
        </w:rPr>
        <w:t>nier informatie proberen te ontfutselen</w:t>
      </w:r>
      <w:r w:rsidR="00BB07D8" w:rsidRPr="006359DB">
        <w:rPr>
          <w:sz w:val="22"/>
        </w:rPr>
        <w:t xml:space="preserve">, </w:t>
      </w:r>
      <w:r w:rsidR="003326CE" w:rsidRPr="006359DB">
        <w:rPr>
          <w:sz w:val="22"/>
        </w:rPr>
        <w:t>ge</w:t>
      </w:r>
      <w:r w:rsidR="00B11418" w:rsidRPr="006359DB">
        <w:rPr>
          <w:sz w:val="22"/>
        </w:rPr>
        <w:t>ven twee respondenten</w:t>
      </w:r>
      <w:r w:rsidR="00BB07D8" w:rsidRPr="006359DB">
        <w:rPr>
          <w:sz w:val="22"/>
        </w:rPr>
        <w:t xml:space="preserve"> aan wel eens informatie te hebben laten glippen</w:t>
      </w:r>
      <w:r w:rsidR="003426EF" w:rsidRPr="006359DB">
        <w:rPr>
          <w:sz w:val="22"/>
        </w:rPr>
        <w:t xml:space="preserve">. </w:t>
      </w:r>
      <w:r w:rsidR="00B11418" w:rsidRPr="006359DB">
        <w:rPr>
          <w:sz w:val="22"/>
        </w:rPr>
        <w:t xml:space="preserve">Ook de situatie waarin </w:t>
      </w:r>
      <w:r w:rsidR="001D2490" w:rsidRPr="006359DB">
        <w:rPr>
          <w:sz w:val="22"/>
        </w:rPr>
        <w:t>buren</w:t>
      </w:r>
      <w:r w:rsidR="004731C1" w:rsidRPr="006359DB">
        <w:rPr>
          <w:sz w:val="22"/>
        </w:rPr>
        <w:t xml:space="preserve"> van de cliënt die tegelijkertijd met de Buurtzorg</w:t>
      </w:r>
      <w:r w:rsidR="002740BE" w:rsidRPr="006359DB">
        <w:rPr>
          <w:sz w:val="22"/>
        </w:rPr>
        <w:t xml:space="preserve"> </w:t>
      </w:r>
      <w:r w:rsidR="004731C1" w:rsidRPr="006359DB">
        <w:rPr>
          <w:sz w:val="22"/>
        </w:rPr>
        <w:t>m</w:t>
      </w:r>
      <w:r w:rsidR="00B11418" w:rsidRPr="006359DB">
        <w:rPr>
          <w:sz w:val="22"/>
        </w:rPr>
        <w:t>edewerker in</w:t>
      </w:r>
      <w:r w:rsidR="00BA7D83" w:rsidRPr="006359DB">
        <w:rPr>
          <w:sz w:val="22"/>
        </w:rPr>
        <w:t xml:space="preserve"> de apotheek staan</w:t>
      </w:r>
      <w:r w:rsidR="00B11418" w:rsidRPr="006359DB">
        <w:rPr>
          <w:sz w:val="22"/>
        </w:rPr>
        <w:t xml:space="preserve"> en hierdoor een gesprek tussen de </w:t>
      </w:r>
      <w:r w:rsidR="002740BE" w:rsidRPr="006359DB">
        <w:rPr>
          <w:sz w:val="22"/>
        </w:rPr>
        <w:t>B</w:t>
      </w:r>
      <w:r w:rsidR="00B11418" w:rsidRPr="006359DB">
        <w:rPr>
          <w:sz w:val="22"/>
        </w:rPr>
        <w:t>uurtzorg</w:t>
      </w:r>
      <w:r w:rsidR="002740BE" w:rsidRPr="006359DB">
        <w:rPr>
          <w:sz w:val="22"/>
        </w:rPr>
        <w:t xml:space="preserve"> </w:t>
      </w:r>
      <w:r w:rsidR="00B11418" w:rsidRPr="006359DB">
        <w:rPr>
          <w:sz w:val="22"/>
        </w:rPr>
        <w:t>medewerker en de medewerke</w:t>
      </w:r>
      <w:r w:rsidR="003326CE" w:rsidRPr="006359DB">
        <w:rPr>
          <w:sz w:val="22"/>
        </w:rPr>
        <w:t>r van de apotheek kunnen horen, wo</w:t>
      </w:r>
      <w:r w:rsidR="00B11418" w:rsidRPr="006359DB">
        <w:rPr>
          <w:sz w:val="22"/>
        </w:rPr>
        <w:t>rd</w:t>
      </w:r>
      <w:r w:rsidR="003326CE" w:rsidRPr="006359DB">
        <w:rPr>
          <w:sz w:val="22"/>
        </w:rPr>
        <w:t>t</w:t>
      </w:r>
      <w:r w:rsidR="00B11418" w:rsidRPr="006359DB">
        <w:rPr>
          <w:sz w:val="22"/>
        </w:rPr>
        <w:t xml:space="preserve"> door een respondent aangedragen</w:t>
      </w:r>
      <w:r w:rsidR="00BA7D83" w:rsidRPr="006359DB">
        <w:rPr>
          <w:sz w:val="22"/>
        </w:rPr>
        <w:t xml:space="preserve">. “Zij </w:t>
      </w:r>
      <w:r w:rsidR="004731C1" w:rsidRPr="006359DB">
        <w:rPr>
          <w:sz w:val="22"/>
        </w:rPr>
        <w:t xml:space="preserve">kunnen </w:t>
      </w:r>
      <w:r w:rsidR="00B11418" w:rsidRPr="006359DB">
        <w:rPr>
          <w:sz w:val="22"/>
        </w:rPr>
        <w:t xml:space="preserve">zo </w:t>
      </w:r>
      <w:r w:rsidR="004731C1" w:rsidRPr="006359DB">
        <w:rPr>
          <w:sz w:val="22"/>
        </w:rPr>
        <w:t>privacygevoelige informatie te weten komen over de cliënt.</w:t>
      </w:r>
      <w:r w:rsidR="00BA7D83" w:rsidRPr="006359DB">
        <w:rPr>
          <w:sz w:val="22"/>
        </w:rPr>
        <w:t>”</w:t>
      </w:r>
      <w:r w:rsidR="004731C1" w:rsidRPr="006359DB">
        <w:rPr>
          <w:sz w:val="22"/>
        </w:rPr>
        <w:t xml:space="preserve"> </w:t>
      </w:r>
    </w:p>
    <w:p w:rsidR="00BB07D8" w:rsidRPr="006359DB" w:rsidRDefault="00BB07D8" w:rsidP="00E73B6E">
      <w:pPr>
        <w:pStyle w:val="Annemarie"/>
        <w:rPr>
          <w:b/>
          <w:sz w:val="22"/>
        </w:rPr>
      </w:pPr>
    </w:p>
    <w:p w:rsidR="00396B03" w:rsidRPr="006359DB" w:rsidRDefault="00F259B2" w:rsidP="00E73B6E">
      <w:pPr>
        <w:pStyle w:val="Annemarie"/>
        <w:rPr>
          <w:i/>
          <w:sz w:val="22"/>
        </w:rPr>
      </w:pPr>
      <w:r w:rsidRPr="006359DB">
        <w:rPr>
          <w:sz w:val="22"/>
        </w:rPr>
        <w:t xml:space="preserve">Acht respondenten vertellen regelmatig </w:t>
      </w:r>
      <w:r w:rsidR="00034A0D" w:rsidRPr="006359DB">
        <w:rPr>
          <w:sz w:val="22"/>
        </w:rPr>
        <w:t xml:space="preserve">door </w:t>
      </w:r>
      <w:r w:rsidRPr="006359DB">
        <w:rPr>
          <w:sz w:val="22"/>
        </w:rPr>
        <w:t xml:space="preserve">familie en kennissen </w:t>
      </w:r>
      <w:r w:rsidR="00426956" w:rsidRPr="006359DB">
        <w:rPr>
          <w:sz w:val="22"/>
        </w:rPr>
        <w:t xml:space="preserve">van de cliënt </w:t>
      </w:r>
      <w:r w:rsidR="00034A0D" w:rsidRPr="006359DB">
        <w:rPr>
          <w:sz w:val="22"/>
        </w:rPr>
        <w:t xml:space="preserve">vragen </w:t>
      </w:r>
      <w:r w:rsidRPr="006359DB">
        <w:rPr>
          <w:sz w:val="22"/>
        </w:rPr>
        <w:t xml:space="preserve">te krijgen </w:t>
      </w:r>
      <w:r w:rsidR="00034A0D" w:rsidRPr="006359DB">
        <w:rPr>
          <w:sz w:val="22"/>
        </w:rPr>
        <w:t xml:space="preserve">over de gezondheid van de </w:t>
      </w:r>
      <w:r w:rsidR="00426956" w:rsidRPr="006359DB">
        <w:rPr>
          <w:sz w:val="22"/>
        </w:rPr>
        <w:t xml:space="preserve">desbetreffende </w:t>
      </w:r>
      <w:r w:rsidR="00034A0D" w:rsidRPr="006359DB">
        <w:rPr>
          <w:sz w:val="22"/>
        </w:rPr>
        <w:t xml:space="preserve">cliënt. </w:t>
      </w:r>
      <w:r w:rsidR="00426956" w:rsidRPr="006359DB">
        <w:rPr>
          <w:sz w:val="22"/>
        </w:rPr>
        <w:t xml:space="preserve">Hiermee wordt een situatie bedoeld waarin </w:t>
      </w:r>
      <w:r w:rsidRPr="006359DB">
        <w:rPr>
          <w:sz w:val="22"/>
        </w:rPr>
        <w:t>vragen worden gesteld in afwezig</w:t>
      </w:r>
      <w:r w:rsidR="003326CE" w:rsidRPr="006359DB">
        <w:rPr>
          <w:sz w:val="22"/>
        </w:rPr>
        <w:t xml:space="preserve">heid van de cliënt. Dit gebeurt </w:t>
      </w:r>
      <w:r w:rsidRPr="006359DB">
        <w:rPr>
          <w:sz w:val="22"/>
        </w:rPr>
        <w:t xml:space="preserve">telefonisch of door mee te lopen met de Buurtzorgmedewerker naar een aparte ruimte. </w:t>
      </w:r>
      <w:r w:rsidR="00475C86" w:rsidRPr="006359DB">
        <w:rPr>
          <w:sz w:val="22"/>
        </w:rPr>
        <w:br/>
      </w:r>
    </w:p>
    <w:p w:rsidR="00BB07D8" w:rsidRPr="006359DB" w:rsidRDefault="00475C86" w:rsidP="00E73B6E">
      <w:pPr>
        <w:pStyle w:val="Annemarie"/>
        <w:ind w:left="708"/>
        <w:rPr>
          <w:i/>
          <w:sz w:val="22"/>
        </w:rPr>
      </w:pPr>
      <w:r w:rsidRPr="006359DB">
        <w:rPr>
          <w:i/>
          <w:sz w:val="22"/>
        </w:rPr>
        <w:t>“Ik heb we</w:t>
      </w:r>
      <w:r w:rsidR="00AF7566" w:rsidRPr="006359DB">
        <w:rPr>
          <w:i/>
          <w:sz w:val="22"/>
        </w:rPr>
        <w:t xml:space="preserve">l eens </w:t>
      </w:r>
      <w:r w:rsidRPr="006359DB">
        <w:rPr>
          <w:i/>
          <w:sz w:val="22"/>
        </w:rPr>
        <w:t>dat een familielid meeloopt en op de gang of buiten van all</w:t>
      </w:r>
      <w:r w:rsidR="00F259B2" w:rsidRPr="006359DB">
        <w:rPr>
          <w:i/>
          <w:sz w:val="22"/>
        </w:rPr>
        <w:t>es begint te vragen. Terwijl diegene ook met mij binnen was bij de cliënt”</w:t>
      </w:r>
    </w:p>
    <w:p w:rsidR="00F259B2" w:rsidRPr="006359DB" w:rsidRDefault="00F259B2" w:rsidP="00F259B2">
      <w:pPr>
        <w:pStyle w:val="Annemarie"/>
        <w:rPr>
          <w:i/>
          <w:sz w:val="22"/>
        </w:rPr>
      </w:pPr>
    </w:p>
    <w:p w:rsidR="00F259B2" w:rsidRPr="006359DB" w:rsidRDefault="003326CE" w:rsidP="00F259B2">
      <w:pPr>
        <w:pStyle w:val="Annemarie"/>
        <w:rPr>
          <w:b/>
          <w:color w:val="00B050"/>
          <w:sz w:val="22"/>
        </w:rPr>
      </w:pPr>
      <w:r w:rsidRPr="006359DB">
        <w:rPr>
          <w:sz w:val="22"/>
        </w:rPr>
        <w:t>Vier respondenten geven aan</w:t>
      </w:r>
      <w:r w:rsidR="00F259B2" w:rsidRPr="006359DB">
        <w:rPr>
          <w:sz w:val="22"/>
        </w:rPr>
        <w:t xml:space="preserve"> een afweging te maken hoe het contact is tussen </w:t>
      </w:r>
      <w:r w:rsidR="00426956" w:rsidRPr="006359DB">
        <w:rPr>
          <w:sz w:val="22"/>
        </w:rPr>
        <w:t>d</w:t>
      </w:r>
      <w:r w:rsidR="00F259B2" w:rsidRPr="006359DB">
        <w:rPr>
          <w:sz w:val="22"/>
        </w:rPr>
        <w:t>e</w:t>
      </w:r>
      <w:r w:rsidR="00426956" w:rsidRPr="006359DB">
        <w:rPr>
          <w:sz w:val="22"/>
        </w:rPr>
        <w:t xml:space="preserve"> persoon</w:t>
      </w:r>
      <w:r w:rsidR="00F259B2" w:rsidRPr="006359DB">
        <w:rPr>
          <w:sz w:val="22"/>
        </w:rPr>
        <w:t xml:space="preserve"> die de informatie </w:t>
      </w:r>
      <w:r w:rsidRPr="006359DB">
        <w:rPr>
          <w:sz w:val="22"/>
        </w:rPr>
        <w:t xml:space="preserve">vraagt en de cliënt, </w:t>
      </w:r>
      <w:r w:rsidR="00426956" w:rsidRPr="006359DB">
        <w:rPr>
          <w:sz w:val="22"/>
        </w:rPr>
        <w:t>alvorens zij beslissen om</w:t>
      </w:r>
      <w:r w:rsidR="00F259B2" w:rsidRPr="006359DB">
        <w:rPr>
          <w:sz w:val="22"/>
        </w:rPr>
        <w:t xml:space="preserve"> de informatie delen. </w:t>
      </w:r>
      <w:r w:rsidR="00426956" w:rsidRPr="006359DB">
        <w:rPr>
          <w:sz w:val="22"/>
        </w:rPr>
        <w:t xml:space="preserve">Als </w:t>
      </w:r>
      <w:r w:rsidRPr="006359DB">
        <w:rPr>
          <w:sz w:val="22"/>
        </w:rPr>
        <w:t>dit contact goed is en de respondenten zijn</w:t>
      </w:r>
      <w:r w:rsidR="00426956" w:rsidRPr="006359DB">
        <w:rPr>
          <w:sz w:val="22"/>
        </w:rPr>
        <w:t xml:space="preserve"> van mening dat de cliënt hier geen moeite mee zou hebben</w:t>
      </w:r>
      <w:r w:rsidRPr="006359DB">
        <w:rPr>
          <w:sz w:val="22"/>
        </w:rPr>
        <w:t>,</w:t>
      </w:r>
      <w:r w:rsidR="00426956" w:rsidRPr="006359DB">
        <w:rPr>
          <w:sz w:val="22"/>
        </w:rPr>
        <w:t xml:space="preserve"> gaven zij de informatie, anders niet. </w:t>
      </w:r>
      <w:r w:rsidR="00F259B2" w:rsidRPr="006359DB">
        <w:rPr>
          <w:sz w:val="22"/>
        </w:rPr>
        <w:t>Drie</w:t>
      </w:r>
      <w:r w:rsidR="00426956" w:rsidRPr="006359DB">
        <w:rPr>
          <w:sz w:val="22"/>
        </w:rPr>
        <w:t xml:space="preserve"> respondent</w:t>
      </w:r>
      <w:r w:rsidRPr="006359DB">
        <w:rPr>
          <w:sz w:val="22"/>
        </w:rPr>
        <w:t>en ge</w:t>
      </w:r>
      <w:r w:rsidR="00426956" w:rsidRPr="006359DB">
        <w:rPr>
          <w:sz w:val="22"/>
        </w:rPr>
        <w:t>v</w:t>
      </w:r>
      <w:r w:rsidRPr="006359DB">
        <w:rPr>
          <w:sz w:val="22"/>
        </w:rPr>
        <w:t xml:space="preserve">en aan </w:t>
      </w:r>
      <w:r w:rsidR="00426956" w:rsidRPr="006359DB">
        <w:rPr>
          <w:sz w:val="22"/>
        </w:rPr>
        <w:t>naar de cliënt te verwijzen</w:t>
      </w:r>
      <w:r w:rsidRPr="006359DB">
        <w:rPr>
          <w:sz w:val="22"/>
        </w:rPr>
        <w:t xml:space="preserve"> wanneer iemand informatie wil weten. Eén respondent geeft</w:t>
      </w:r>
      <w:r w:rsidR="00426956" w:rsidRPr="006359DB">
        <w:rPr>
          <w:sz w:val="22"/>
        </w:rPr>
        <w:t xml:space="preserve"> aan om voor te stellen om samen naar de cliënt te ga</w:t>
      </w:r>
      <w:r w:rsidR="00AF5567" w:rsidRPr="006359DB">
        <w:rPr>
          <w:sz w:val="22"/>
        </w:rPr>
        <w:t>an en in zi</w:t>
      </w:r>
      <w:r w:rsidR="00426956" w:rsidRPr="006359DB">
        <w:rPr>
          <w:sz w:val="22"/>
        </w:rPr>
        <w:t>j</w:t>
      </w:r>
      <w:r w:rsidR="00AF5567" w:rsidRPr="006359DB">
        <w:rPr>
          <w:sz w:val="22"/>
        </w:rPr>
        <w:t>n</w:t>
      </w:r>
      <w:r w:rsidR="00426956" w:rsidRPr="006359DB">
        <w:rPr>
          <w:sz w:val="22"/>
        </w:rPr>
        <w:t xml:space="preserve"> bijzijn het gesprek te voeren en anders geen informatie te verstrekken.</w:t>
      </w:r>
    </w:p>
    <w:p w:rsidR="00A17B0D" w:rsidRPr="006359DB" w:rsidRDefault="00A17B0D" w:rsidP="00E73B6E">
      <w:pPr>
        <w:pStyle w:val="Annemarie"/>
        <w:rPr>
          <w:sz w:val="22"/>
        </w:rPr>
      </w:pPr>
    </w:p>
    <w:p w:rsidR="00396B03" w:rsidRPr="006359DB" w:rsidRDefault="002E1FBB" w:rsidP="00440231">
      <w:pPr>
        <w:spacing w:after="0" w:line="240" w:lineRule="auto"/>
        <w:rPr>
          <w:rFonts w:asciiTheme="majorHAnsi" w:hAnsiTheme="majorHAnsi"/>
          <w:b/>
        </w:rPr>
      </w:pPr>
      <w:r w:rsidRPr="006359DB">
        <w:rPr>
          <w:rFonts w:asciiTheme="majorHAnsi" w:hAnsiTheme="majorHAnsi"/>
        </w:rPr>
        <w:t>Meerdere respondenten wonen</w:t>
      </w:r>
      <w:r w:rsidR="005C4394" w:rsidRPr="006359DB">
        <w:rPr>
          <w:rFonts w:asciiTheme="majorHAnsi" w:hAnsiTheme="majorHAnsi"/>
        </w:rPr>
        <w:t xml:space="preserve"> in hetzelfde dorp of in dezelfde stad als </w:t>
      </w:r>
      <w:r w:rsidRPr="006359DB">
        <w:rPr>
          <w:rFonts w:asciiTheme="majorHAnsi" w:hAnsiTheme="majorHAnsi"/>
        </w:rPr>
        <w:t xml:space="preserve">de </w:t>
      </w:r>
      <w:r w:rsidR="005C4394" w:rsidRPr="006359DB">
        <w:rPr>
          <w:rFonts w:asciiTheme="majorHAnsi" w:hAnsiTheme="majorHAnsi"/>
        </w:rPr>
        <w:t>cliënten.</w:t>
      </w:r>
    </w:p>
    <w:p w:rsidR="002E1FBB" w:rsidRPr="006359DB" w:rsidRDefault="00AF7566" w:rsidP="00E73B6E">
      <w:pPr>
        <w:pStyle w:val="Annemarie"/>
        <w:rPr>
          <w:sz w:val="22"/>
        </w:rPr>
      </w:pPr>
      <w:r w:rsidRPr="006359DB">
        <w:rPr>
          <w:sz w:val="22"/>
        </w:rPr>
        <w:t>Eé</w:t>
      </w:r>
      <w:r w:rsidR="005C4394" w:rsidRPr="006359DB">
        <w:rPr>
          <w:sz w:val="22"/>
        </w:rPr>
        <w:t xml:space="preserve">n </w:t>
      </w:r>
      <w:r w:rsidR="00396B03" w:rsidRPr="006359DB">
        <w:rPr>
          <w:sz w:val="22"/>
        </w:rPr>
        <w:t>respondent</w:t>
      </w:r>
      <w:r w:rsidR="00CC61FD" w:rsidRPr="006359DB">
        <w:rPr>
          <w:sz w:val="22"/>
        </w:rPr>
        <w:t xml:space="preserve"> vertelt</w:t>
      </w:r>
      <w:r w:rsidR="005C4394" w:rsidRPr="006359DB">
        <w:rPr>
          <w:sz w:val="22"/>
        </w:rPr>
        <w:t xml:space="preserve"> dat </w:t>
      </w:r>
      <w:r w:rsidR="00B84E61" w:rsidRPr="006359DB">
        <w:rPr>
          <w:sz w:val="22"/>
        </w:rPr>
        <w:t xml:space="preserve">bekenden </w:t>
      </w:r>
      <w:r w:rsidR="002849DC" w:rsidRPr="006359DB">
        <w:rPr>
          <w:sz w:val="22"/>
        </w:rPr>
        <w:t xml:space="preserve">van haar, in privé sfeer, </w:t>
      </w:r>
      <w:r w:rsidR="00B84E61" w:rsidRPr="006359DB">
        <w:rPr>
          <w:sz w:val="22"/>
        </w:rPr>
        <w:t>wel eens vragen hoe het met de gezondheid van een cliënt gaat</w:t>
      </w:r>
      <w:r w:rsidR="002849DC" w:rsidRPr="006359DB">
        <w:rPr>
          <w:sz w:val="22"/>
        </w:rPr>
        <w:t>, omdat zij de cliënt in kwestie ook kennen</w:t>
      </w:r>
      <w:r w:rsidR="00B84E61" w:rsidRPr="006359DB">
        <w:rPr>
          <w:sz w:val="22"/>
        </w:rPr>
        <w:t>.</w:t>
      </w:r>
      <w:r w:rsidR="00396B03" w:rsidRPr="006359DB">
        <w:rPr>
          <w:sz w:val="22"/>
        </w:rPr>
        <w:t xml:space="preserve"> </w:t>
      </w:r>
      <w:r w:rsidR="00B84E61" w:rsidRPr="006359DB">
        <w:rPr>
          <w:sz w:val="22"/>
        </w:rPr>
        <w:t>“Mijn buur</w:t>
      </w:r>
      <w:r w:rsidR="00CC61FD" w:rsidRPr="006359DB">
        <w:rPr>
          <w:sz w:val="22"/>
        </w:rPr>
        <w:t>vrouw vraagt hoe het met de achterbuurman is, omdat zij gehoord heeft dat Buurtzorg i</w:t>
      </w:r>
      <w:r w:rsidR="00B84E61" w:rsidRPr="006359DB">
        <w:rPr>
          <w:sz w:val="22"/>
        </w:rPr>
        <w:t>s ingeschakeld</w:t>
      </w:r>
      <w:r w:rsidR="00CC61FD" w:rsidRPr="006359DB">
        <w:rPr>
          <w:sz w:val="22"/>
        </w:rPr>
        <w:t xml:space="preserve"> omdat het niet langer meer gaat</w:t>
      </w:r>
      <w:r w:rsidR="00B84E61" w:rsidRPr="006359DB">
        <w:rPr>
          <w:sz w:val="22"/>
        </w:rPr>
        <w:t>.”</w:t>
      </w:r>
      <w:r w:rsidRPr="006359DB">
        <w:rPr>
          <w:sz w:val="22"/>
        </w:rPr>
        <w:t xml:space="preserve"> De meeste</w:t>
      </w:r>
      <w:r w:rsidR="007C5360" w:rsidRPr="006359DB">
        <w:rPr>
          <w:sz w:val="22"/>
        </w:rPr>
        <w:t xml:space="preserve"> </w:t>
      </w:r>
      <w:r w:rsidR="00396B03" w:rsidRPr="006359DB">
        <w:rPr>
          <w:sz w:val="22"/>
        </w:rPr>
        <w:t>respondenten</w:t>
      </w:r>
      <w:r w:rsidR="00CC61FD" w:rsidRPr="006359DB">
        <w:rPr>
          <w:sz w:val="22"/>
        </w:rPr>
        <w:t xml:space="preserve"> ge</w:t>
      </w:r>
      <w:r w:rsidR="007C5360" w:rsidRPr="006359DB">
        <w:rPr>
          <w:sz w:val="22"/>
        </w:rPr>
        <w:t>ven aan oppervlakkig te blijven of te</w:t>
      </w:r>
      <w:r w:rsidRPr="006359DB">
        <w:rPr>
          <w:sz w:val="22"/>
        </w:rPr>
        <w:t xml:space="preserve"> verwijzen naar de </w:t>
      </w:r>
      <w:r w:rsidR="00C00463" w:rsidRPr="006359DB">
        <w:rPr>
          <w:sz w:val="22"/>
        </w:rPr>
        <w:t xml:space="preserve">cliënt zelf. </w:t>
      </w:r>
      <w:r w:rsidR="00CC61FD" w:rsidRPr="006359DB">
        <w:rPr>
          <w:sz w:val="22"/>
        </w:rPr>
        <w:t xml:space="preserve">Onder deze oppervlakkigheid verstaan respondenten dat zij niet ingaan op de vraag of net doen alsof zij niets weten van de cliënt. </w:t>
      </w:r>
      <w:r w:rsidR="00C00463" w:rsidRPr="006359DB">
        <w:rPr>
          <w:sz w:val="22"/>
        </w:rPr>
        <w:t>Eén respondent gaf aan</w:t>
      </w:r>
      <w:r w:rsidRPr="006359DB">
        <w:rPr>
          <w:sz w:val="22"/>
        </w:rPr>
        <w:t xml:space="preserve"> deze grens erg moeilijk</w:t>
      </w:r>
      <w:r w:rsidR="00CC61FD" w:rsidRPr="006359DB">
        <w:rPr>
          <w:sz w:val="22"/>
        </w:rPr>
        <w:t xml:space="preserve"> te vinden en kon</w:t>
      </w:r>
      <w:r w:rsidR="00C00463" w:rsidRPr="006359DB">
        <w:rPr>
          <w:sz w:val="22"/>
        </w:rPr>
        <w:t xml:space="preserve"> niet concreet benoemen</w:t>
      </w:r>
      <w:r w:rsidR="00CC61FD" w:rsidRPr="006359DB">
        <w:rPr>
          <w:sz w:val="22"/>
        </w:rPr>
        <w:t xml:space="preserve"> hoe zij omgaat met deze grens</w:t>
      </w:r>
      <w:r w:rsidRPr="006359DB">
        <w:rPr>
          <w:sz w:val="22"/>
        </w:rPr>
        <w:t>.</w:t>
      </w:r>
      <w:r w:rsidR="00CC61FD" w:rsidRPr="006359DB">
        <w:rPr>
          <w:sz w:val="22"/>
        </w:rPr>
        <w:t xml:space="preserve"> “</w:t>
      </w:r>
      <w:r w:rsidR="00C00463" w:rsidRPr="006359DB">
        <w:rPr>
          <w:sz w:val="22"/>
        </w:rPr>
        <w:t>Dit hing af van de situatie.</w:t>
      </w:r>
      <w:r w:rsidR="00CC61FD" w:rsidRPr="006359DB">
        <w:rPr>
          <w:sz w:val="22"/>
        </w:rPr>
        <w:t>”</w:t>
      </w:r>
    </w:p>
    <w:p w:rsidR="007C5360" w:rsidRPr="006359DB" w:rsidRDefault="007C5360" w:rsidP="00E73B6E">
      <w:pPr>
        <w:pStyle w:val="Annemarie"/>
        <w:rPr>
          <w:color w:val="548DD4" w:themeColor="text2" w:themeTint="99"/>
          <w:sz w:val="22"/>
        </w:rPr>
      </w:pPr>
    </w:p>
    <w:p w:rsidR="00704CCA" w:rsidRDefault="00704CCA">
      <w:pPr>
        <w:spacing w:after="0" w:line="240" w:lineRule="auto"/>
        <w:rPr>
          <w:rFonts w:asciiTheme="majorHAnsi" w:hAnsiTheme="majorHAnsi"/>
        </w:rPr>
      </w:pPr>
      <w:r>
        <w:br w:type="page"/>
      </w:r>
    </w:p>
    <w:p w:rsidR="003F5CFD" w:rsidRPr="006359DB" w:rsidRDefault="00253A06" w:rsidP="00615948">
      <w:pPr>
        <w:pStyle w:val="Annemarie"/>
        <w:rPr>
          <w:sz w:val="22"/>
        </w:rPr>
      </w:pPr>
      <w:r w:rsidRPr="006359DB">
        <w:rPr>
          <w:sz w:val="22"/>
        </w:rPr>
        <w:lastRenderedPageBreak/>
        <w:t>V</w:t>
      </w:r>
      <w:r w:rsidR="00693161" w:rsidRPr="006359DB">
        <w:rPr>
          <w:sz w:val="22"/>
        </w:rPr>
        <w:t>ier</w:t>
      </w:r>
      <w:r w:rsidR="007B07AF" w:rsidRPr="006359DB">
        <w:rPr>
          <w:sz w:val="22"/>
        </w:rPr>
        <w:t xml:space="preserve"> van de twaalf </w:t>
      </w:r>
      <w:r w:rsidR="009C2FBB" w:rsidRPr="006359DB">
        <w:rPr>
          <w:sz w:val="22"/>
        </w:rPr>
        <w:t>respondent</w:t>
      </w:r>
      <w:r w:rsidR="007B07AF" w:rsidRPr="006359DB">
        <w:rPr>
          <w:sz w:val="22"/>
        </w:rPr>
        <w:t>en</w:t>
      </w:r>
      <w:r w:rsidRPr="006359DB">
        <w:rPr>
          <w:sz w:val="22"/>
        </w:rPr>
        <w:t xml:space="preserve"> geven aan</w:t>
      </w:r>
      <w:r w:rsidR="007B07AF" w:rsidRPr="006359DB">
        <w:rPr>
          <w:sz w:val="22"/>
        </w:rPr>
        <w:t xml:space="preserve"> dat cliënten</w:t>
      </w:r>
      <w:r w:rsidR="007C5360" w:rsidRPr="006359DB">
        <w:rPr>
          <w:sz w:val="22"/>
        </w:rPr>
        <w:t xml:space="preserve"> </w:t>
      </w:r>
      <w:r w:rsidRPr="006359DB">
        <w:rPr>
          <w:sz w:val="22"/>
        </w:rPr>
        <w:t>informatie</w:t>
      </w:r>
      <w:r w:rsidR="007B07AF" w:rsidRPr="006359DB">
        <w:rPr>
          <w:sz w:val="22"/>
        </w:rPr>
        <w:t xml:space="preserve"> te weten komen over andere cliënten</w:t>
      </w:r>
      <w:r w:rsidR="00AD3E00" w:rsidRPr="006359DB">
        <w:rPr>
          <w:sz w:val="22"/>
        </w:rPr>
        <w:t xml:space="preserve"> doordat de respondenten soms teveel vertellen</w:t>
      </w:r>
      <w:r w:rsidR="004A0187" w:rsidRPr="006359DB">
        <w:rPr>
          <w:sz w:val="22"/>
        </w:rPr>
        <w:t>.</w:t>
      </w:r>
      <w:r w:rsidR="00AD3E00" w:rsidRPr="006359DB">
        <w:rPr>
          <w:sz w:val="22"/>
        </w:rPr>
        <w:t xml:space="preserve"> “I</w:t>
      </w:r>
      <w:r w:rsidR="007B07AF" w:rsidRPr="006359DB">
        <w:rPr>
          <w:sz w:val="22"/>
        </w:rPr>
        <w:t xml:space="preserve">n bepaalde situaties ervaar ik de vrijheid om </w:t>
      </w:r>
      <w:r w:rsidR="009006FB" w:rsidRPr="006359DB">
        <w:rPr>
          <w:sz w:val="22"/>
        </w:rPr>
        <w:t>vergelijkbare ervaringen of gezondheidssituaties van een andere cliënt aan cliënten te vertellen. Soms ook als voorbeeldcasus en als vergelijking voor de cliënt. M</w:t>
      </w:r>
      <w:r w:rsidR="007B07AF" w:rsidRPr="006359DB">
        <w:rPr>
          <w:sz w:val="22"/>
        </w:rPr>
        <w:t>aar</w:t>
      </w:r>
      <w:r w:rsidR="009006FB" w:rsidRPr="006359DB">
        <w:rPr>
          <w:sz w:val="22"/>
        </w:rPr>
        <w:t xml:space="preserve"> ik doe dit wel</w:t>
      </w:r>
      <w:r w:rsidR="007B07AF" w:rsidRPr="006359DB">
        <w:rPr>
          <w:sz w:val="22"/>
        </w:rPr>
        <w:t xml:space="preserve"> zonder naam en toenaam.”</w:t>
      </w:r>
      <w:r w:rsidR="00693161" w:rsidRPr="006359DB">
        <w:rPr>
          <w:sz w:val="22"/>
        </w:rPr>
        <w:t xml:space="preserve"> </w:t>
      </w:r>
    </w:p>
    <w:p w:rsidR="00615948" w:rsidRPr="006359DB" w:rsidRDefault="00615948" w:rsidP="00615948">
      <w:pPr>
        <w:pStyle w:val="Annemarie"/>
        <w:rPr>
          <w:b/>
          <w:color w:val="00B050"/>
        </w:rPr>
      </w:pPr>
    </w:p>
    <w:p w:rsidR="00390E36" w:rsidRPr="006359DB" w:rsidRDefault="00C15B7F" w:rsidP="00C15B7F">
      <w:pPr>
        <w:pStyle w:val="Kop3"/>
      </w:pPr>
      <w:bookmarkStart w:id="53" w:name="_Toc390102988"/>
      <w:r w:rsidRPr="006359DB">
        <w:t xml:space="preserve">4.4.3 </w:t>
      </w:r>
      <w:r w:rsidR="00BF6CA7">
        <w:t>Met andere disciplines</w:t>
      </w:r>
      <w:r w:rsidRPr="006359DB">
        <w:t>…</w:t>
      </w:r>
      <w:bookmarkEnd w:id="53"/>
    </w:p>
    <w:p w:rsidR="009A311E" w:rsidRPr="006359DB" w:rsidRDefault="002A330F" w:rsidP="00E73B6E">
      <w:pPr>
        <w:pStyle w:val="Annemarie"/>
        <w:rPr>
          <w:sz w:val="22"/>
        </w:rPr>
      </w:pPr>
      <w:r w:rsidRPr="006359DB">
        <w:rPr>
          <w:sz w:val="22"/>
        </w:rPr>
        <w:t xml:space="preserve">Alle </w:t>
      </w:r>
      <w:r w:rsidR="009A311E" w:rsidRPr="006359DB">
        <w:rPr>
          <w:sz w:val="22"/>
        </w:rPr>
        <w:t xml:space="preserve">twaalf de respondenten </w:t>
      </w:r>
      <w:r w:rsidRPr="006359DB">
        <w:rPr>
          <w:sz w:val="22"/>
        </w:rPr>
        <w:t xml:space="preserve">delen </w:t>
      </w:r>
      <w:r w:rsidR="009A311E" w:rsidRPr="006359DB">
        <w:rPr>
          <w:sz w:val="22"/>
        </w:rPr>
        <w:t>privacygevoelige informatie met andere disciplines</w:t>
      </w:r>
      <w:r w:rsidRPr="006359DB">
        <w:rPr>
          <w:sz w:val="22"/>
        </w:rPr>
        <w:t>, zoals de huisarts</w:t>
      </w:r>
      <w:r w:rsidR="009A311E" w:rsidRPr="006359DB">
        <w:rPr>
          <w:sz w:val="22"/>
        </w:rPr>
        <w:t>.</w:t>
      </w:r>
      <w:r w:rsidRPr="006359DB">
        <w:rPr>
          <w:sz w:val="22"/>
        </w:rPr>
        <w:t xml:space="preserve"> “</w:t>
      </w:r>
      <w:r w:rsidR="000C7490" w:rsidRPr="006359DB">
        <w:rPr>
          <w:sz w:val="22"/>
        </w:rPr>
        <w:t>Je kunt alleen maar samenwerken als je informatie deelt</w:t>
      </w:r>
      <w:r w:rsidRPr="006359DB">
        <w:rPr>
          <w:sz w:val="22"/>
        </w:rPr>
        <w:t>.”</w:t>
      </w:r>
      <w:r w:rsidR="000C7490" w:rsidRPr="006359DB">
        <w:rPr>
          <w:sz w:val="22"/>
        </w:rPr>
        <w:t xml:space="preserve"> </w:t>
      </w:r>
    </w:p>
    <w:p w:rsidR="001004C5" w:rsidRPr="006359DB" w:rsidRDefault="002A330F" w:rsidP="00E73B6E">
      <w:pPr>
        <w:pStyle w:val="Annemarie"/>
        <w:rPr>
          <w:sz w:val="22"/>
        </w:rPr>
      </w:pPr>
      <w:r w:rsidRPr="006359DB">
        <w:rPr>
          <w:sz w:val="22"/>
        </w:rPr>
        <w:t xml:space="preserve">Eén </w:t>
      </w:r>
      <w:r w:rsidR="00542BBF" w:rsidRPr="006359DB">
        <w:rPr>
          <w:sz w:val="22"/>
        </w:rPr>
        <w:t>respondent</w:t>
      </w:r>
      <w:r w:rsidRPr="006359DB">
        <w:rPr>
          <w:sz w:val="22"/>
        </w:rPr>
        <w:t xml:space="preserve"> </w:t>
      </w:r>
      <w:r w:rsidR="004731C1" w:rsidRPr="006359DB">
        <w:rPr>
          <w:sz w:val="22"/>
        </w:rPr>
        <w:t>be</w:t>
      </w:r>
      <w:r w:rsidR="006B725C" w:rsidRPr="006359DB">
        <w:rPr>
          <w:sz w:val="22"/>
        </w:rPr>
        <w:t>noemt</w:t>
      </w:r>
      <w:r w:rsidRPr="006359DB">
        <w:rPr>
          <w:sz w:val="22"/>
        </w:rPr>
        <w:t xml:space="preserve"> </w:t>
      </w:r>
      <w:r w:rsidR="004731C1" w:rsidRPr="006359DB">
        <w:rPr>
          <w:sz w:val="22"/>
        </w:rPr>
        <w:t xml:space="preserve">dat </w:t>
      </w:r>
      <w:r w:rsidR="006B725C" w:rsidRPr="006359DB">
        <w:rPr>
          <w:sz w:val="22"/>
        </w:rPr>
        <w:t>er met</w:t>
      </w:r>
      <w:r w:rsidR="007A7F9A" w:rsidRPr="006359DB">
        <w:rPr>
          <w:sz w:val="22"/>
        </w:rPr>
        <w:t xml:space="preserve"> </w:t>
      </w:r>
      <w:r w:rsidRPr="006359DB">
        <w:rPr>
          <w:sz w:val="22"/>
        </w:rPr>
        <w:t>een apothekersmedewerker</w:t>
      </w:r>
      <w:r w:rsidR="004731C1" w:rsidRPr="006359DB">
        <w:rPr>
          <w:sz w:val="22"/>
        </w:rPr>
        <w:t xml:space="preserve"> ook</w:t>
      </w:r>
      <w:r w:rsidR="007A7F9A" w:rsidRPr="006359DB">
        <w:rPr>
          <w:sz w:val="22"/>
        </w:rPr>
        <w:t xml:space="preserve"> privacygevoelige informatie wordt gedeeld.</w:t>
      </w:r>
    </w:p>
    <w:p w:rsidR="0048565F" w:rsidRPr="006359DB" w:rsidRDefault="001004C5" w:rsidP="00E73B6E">
      <w:pPr>
        <w:pStyle w:val="Annemarie"/>
        <w:rPr>
          <w:sz w:val="22"/>
        </w:rPr>
      </w:pPr>
      <w:r w:rsidRPr="006359DB">
        <w:rPr>
          <w:b/>
          <w:color w:val="548DD4" w:themeColor="text2" w:themeTint="99"/>
          <w:sz w:val="22"/>
        </w:rPr>
        <w:br/>
      </w:r>
      <w:r w:rsidR="00C83A9F" w:rsidRPr="006359DB">
        <w:rPr>
          <w:sz w:val="22"/>
        </w:rPr>
        <w:t>Eén verpleegkundige heeft in het verleden een keer te maken gehad met een situatie van kindermishandeling.</w:t>
      </w:r>
      <w:r w:rsidR="0048565F" w:rsidRPr="006359DB">
        <w:rPr>
          <w:sz w:val="22"/>
        </w:rPr>
        <w:t xml:space="preserve"> Zij voelde zich </w:t>
      </w:r>
      <w:r w:rsidR="006B725C" w:rsidRPr="006359DB">
        <w:rPr>
          <w:sz w:val="22"/>
        </w:rPr>
        <w:t xml:space="preserve">in die situatie </w:t>
      </w:r>
      <w:r w:rsidR="0048565F" w:rsidRPr="006359DB">
        <w:rPr>
          <w:sz w:val="22"/>
        </w:rPr>
        <w:t xml:space="preserve">verplicht om voor het welzijn van het kind te kiezen en heeft in overleg met haar leidinggevende het </w:t>
      </w:r>
      <w:r w:rsidR="00E73B6E" w:rsidRPr="006359DB">
        <w:rPr>
          <w:sz w:val="22"/>
        </w:rPr>
        <w:t>Algemeen Meldpunt Kindermishandel</w:t>
      </w:r>
      <w:r w:rsidR="00544681" w:rsidRPr="006359DB">
        <w:rPr>
          <w:sz w:val="22"/>
        </w:rPr>
        <w:t>ing</w:t>
      </w:r>
      <w:r w:rsidR="00E73B6E" w:rsidRPr="006359DB">
        <w:rPr>
          <w:sz w:val="22"/>
        </w:rPr>
        <w:t xml:space="preserve"> (in het verdere verslag beschreven als </w:t>
      </w:r>
      <w:r w:rsidR="0048565F" w:rsidRPr="006359DB">
        <w:rPr>
          <w:sz w:val="22"/>
        </w:rPr>
        <w:t>AMK</w:t>
      </w:r>
      <w:r w:rsidR="00E73B6E" w:rsidRPr="006359DB">
        <w:rPr>
          <w:sz w:val="22"/>
        </w:rPr>
        <w:t>)</w:t>
      </w:r>
      <w:r w:rsidR="0048565F" w:rsidRPr="006359DB">
        <w:rPr>
          <w:sz w:val="22"/>
        </w:rPr>
        <w:t xml:space="preserve"> ingeschakeld.</w:t>
      </w:r>
      <w:r w:rsidR="00C83A9F" w:rsidRPr="006359DB">
        <w:rPr>
          <w:sz w:val="22"/>
        </w:rPr>
        <w:t xml:space="preserve"> </w:t>
      </w:r>
    </w:p>
    <w:p w:rsidR="00636F4D" w:rsidRPr="006359DB" w:rsidRDefault="00B77F6B" w:rsidP="00E73B6E">
      <w:pPr>
        <w:pStyle w:val="Annemarie"/>
        <w:rPr>
          <w:sz w:val="22"/>
        </w:rPr>
      </w:pPr>
      <w:r w:rsidRPr="006359DB">
        <w:rPr>
          <w:sz w:val="22"/>
        </w:rPr>
        <w:t>Bij het AMK is er</w:t>
      </w:r>
      <w:r w:rsidR="0048565F" w:rsidRPr="006359DB">
        <w:rPr>
          <w:sz w:val="22"/>
        </w:rPr>
        <w:t xml:space="preserve"> een proces in gang gezet, gericht op de familie, vanwege eerdere bekendheid in een situatie van kindermishandeling. De verpleegkundige van Buurtzorg gaf aan weinig informatie te hoeven delen, omdat het AMK al bekend was met deze situatie. Ze gaf aan dat dit voor haar een opluchting was. </w:t>
      </w:r>
    </w:p>
    <w:p w:rsidR="00516EFA" w:rsidRPr="006359DB" w:rsidRDefault="00516EFA" w:rsidP="00E73B6E">
      <w:pPr>
        <w:pStyle w:val="Annemarie"/>
        <w:rPr>
          <w:sz w:val="22"/>
        </w:rPr>
      </w:pPr>
    </w:p>
    <w:p w:rsidR="00516EFA" w:rsidRPr="006359DB" w:rsidRDefault="00516EFA" w:rsidP="00E73B6E">
      <w:pPr>
        <w:pStyle w:val="Annemarie"/>
        <w:rPr>
          <w:b/>
          <w:color w:val="C6D9F1" w:themeColor="text2" w:themeTint="33"/>
          <w:sz w:val="22"/>
        </w:rPr>
      </w:pPr>
      <w:r w:rsidRPr="006359DB">
        <w:rPr>
          <w:sz w:val="22"/>
        </w:rPr>
        <w:t>Tot</w:t>
      </w:r>
      <w:r w:rsidR="006B725C" w:rsidRPr="006359DB">
        <w:rPr>
          <w:sz w:val="22"/>
        </w:rPr>
        <w:t xml:space="preserve"> slot merkt</w:t>
      </w:r>
      <w:r w:rsidRPr="006359DB">
        <w:rPr>
          <w:sz w:val="22"/>
        </w:rPr>
        <w:t xml:space="preserve"> één respondent op dat tijdens een huisartsenoverleg ook thuiszorgmedewerkers aanwezig zijn van andere organisaties. Deze horen persoonlijke gegevens van cliënten</w:t>
      </w:r>
      <w:r w:rsidR="006B725C" w:rsidRPr="006359DB">
        <w:rPr>
          <w:sz w:val="22"/>
        </w:rPr>
        <w:t xml:space="preserve"> van Buurtzorg, maar zijn</w:t>
      </w:r>
      <w:r w:rsidRPr="006359DB">
        <w:rPr>
          <w:sz w:val="22"/>
        </w:rPr>
        <w:t xml:space="preserve"> werkzaam binnen een andere organisatie. “Dan v</w:t>
      </w:r>
      <w:r w:rsidR="006B725C" w:rsidRPr="006359DB">
        <w:rPr>
          <w:sz w:val="22"/>
        </w:rPr>
        <w:t>raag ik me af: moet iedereen dat</w:t>
      </w:r>
      <w:r w:rsidRPr="006359DB">
        <w:rPr>
          <w:sz w:val="22"/>
        </w:rPr>
        <w:t xml:space="preserve"> nu weten?”</w:t>
      </w:r>
      <w:r w:rsidRPr="006359DB">
        <w:rPr>
          <w:color w:val="C6D9F1" w:themeColor="text2" w:themeTint="33"/>
          <w:sz w:val="22"/>
        </w:rPr>
        <w:t xml:space="preserve"> </w:t>
      </w:r>
    </w:p>
    <w:p w:rsidR="00AB5D48" w:rsidRPr="006359DB" w:rsidRDefault="00AB5D48" w:rsidP="00577AE7">
      <w:pPr>
        <w:pStyle w:val="Kop2"/>
      </w:pPr>
    </w:p>
    <w:p w:rsidR="001F6CEC" w:rsidRPr="006359DB" w:rsidRDefault="001F6CEC">
      <w:pPr>
        <w:spacing w:after="0" w:line="240" w:lineRule="auto"/>
        <w:rPr>
          <w:rFonts w:asciiTheme="majorHAnsi" w:eastAsiaTheme="majorEastAsia" w:hAnsiTheme="majorHAnsi" w:cs="Times New Roman"/>
          <w:bCs/>
          <w:color w:val="943634" w:themeColor="accent2" w:themeShade="BF"/>
          <w:sz w:val="28"/>
        </w:rPr>
      </w:pPr>
      <w:r w:rsidRPr="006359DB">
        <w:rPr>
          <w:rFonts w:asciiTheme="majorHAnsi" w:hAnsiTheme="majorHAnsi"/>
        </w:rPr>
        <w:br w:type="page"/>
      </w:r>
    </w:p>
    <w:p w:rsidR="007A68F8" w:rsidRPr="006359DB" w:rsidRDefault="007A68F8" w:rsidP="00577AE7">
      <w:pPr>
        <w:pStyle w:val="Kop2"/>
      </w:pPr>
      <w:bookmarkStart w:id="54" w:name="_Toc390102989"/>
      <w:r w:rsidRPr="006359DB">
        <w:lastRenderedPageBreak/>
        <w:t xml:space="preserve">4.5 Welke </w:t>
      </w:r>
      <w:r w:rsidR="00837FE0" w:rsidRPr="006359DB">
        <w:t xml:space="preserve">gedachten, </w:t>
      </w:r>
      <w:r w:rsidRPr="006359DB">
        <w:t>overwegingen en</w:t>
      </w:r>
      <w:r w:rsidR="00837FE0" w:rsidRPr="006359DB">
        <w:t xml:space="preserve"> afwegingen</w:t>
      </w:r>
      <w:r w:rsidRPr="006359DB">
        <w:t>?</w:t>
      </w:r>
      <w:bookmarkEnd w:id="54"/>
      <w:r w:rsidRPr="006359DB">
        <w:t xml:space="preserve"> </w:t>
      </w:r>
    </w:p>
    <w:p w:rsidR="00305F7F" w:rsidRPr="006359DB" w:rsidRDefault="00305F7F" w:rsidP="00E73B6E">
      <w:pPr>
        <w:spacing w:after="0" w:line="240" w:lineRule="auto"/>
        <w:rPr>
          <w:rFonts w:asciiTheme="majorHAnsi" w:hAnsiTheme="majorHAnsi"/>
          <w:b/>
          <w:color w:val="00B050"/>
        </w:rPr>
      </w:pPr>
    </w:p>
    <w:p w:rsidR="00305F7F" w:rsidRPr="006359DB" w:rsidRDefault="00305F7F" w:rsidP="00F91ECD">
      <w:pPr>
        <w:pStyle w:val="Kop3"/>
      </w:pPr>
      <w:bookmarkStart w:id="55" w:name="_Toc390102990"/>
      <w:r w:rsidRPr="006359DB">
        <w:t>4.5.1 Inleiding</w:t>
      </w:r>
      <w:bookmarkEnd w:id="55"/>
      <w:r w:rsidRPr="006359DB">
        <w:t xml:space="preserve"> </w:t>
      </w:r>
    </w:p>
    <w:p w:rsidR="00592477" w:rsidRPr="00621D99" w:rsidRDefault="00331313" w:rsidP="00E73B6E">
      <w:pPr>
        <w:spacing w:after="0" w:line="240" w:lineRule="auto"/>
        <w:rPr>
          <w:rFonts w:asciiTheme="majorHAnsi" w:hAnsiTheme="majorHAnsi"/>
        </w:rPr>
      </w:pPr>
      <w:r w:rsidRPr="006359DB">
        <w:rPr>
          <w:rFonts w:asciiTheme="majorHAnsi" w:hAnsiTheme="majorHAnsi"/>
        </w:rPr>
        <w:t xml:space="preserve">Hiervoor is beschreven welke informatie </w:t>
      </w:r>
      <w:r w:rsidR="004835A3" w:rsidRPr="006359DB">
        <w:rPr>
          <w:rFonts w:asciiTheme="majorHAnsi" w:hAnsiTheme="majorHAnsi"/>
        </w:rPr>
        <w:t xml:space="preserve">respondenten </w:t>
      </w:r>
      <w:r w:rsidRPr="006359DB">
        <w:rPr>
          <w:rFonts w:asciiTheme="majorHAnsi" w:hAnsiTheme="majorHAnsi"/>
        </w:rPr>
        <w:t xml:space="preserve">vrijgeven </w:t>
      </w:r>
      <w:r w:rsidR="007B57FD" w:rsidRPr="006359DB">
        <w:rPr>
          <w:rFonts w:asciiTheme="majorHAnsi" w:hAnsiTheme="majorHAnsi"/>
        </w:rPr>
        <w:t xml:space="preserve">en </w:t>
      </w:r>
      <w:r w:rsidRPr="006359DB">
        <w:rPr>
          <w:rFonts w:asciiTheme="majorHAnsi" w:hAnsiTheme="majorHAnsi"/>
        </w:rPr>
        <w:t xml:space="preserve">aan </w:t>
      </w:r>
      <w:r w:rsidR="007B57FD" w:rsidRPr="006359DB">
        <w:rPr>
          <w:rFonts w:asciiTheme="majorHAnsi" w:hAnsiTheme="majorHAnsi"/>
        </w:rPr>
        <w:t>wie dit wordt gedaan</w:t>
      </w:r>
      <w:r w:rsidR="002E1B4F" w:rsidRPr="006359DB">
        <w:rPr>
          <w:rFonts w:asciiTheme="majorHAnsi" w:hAnsiTheme="majorHAnsi"/>
        </w:rPr>
        <w:t xml:space="preserve">. In dit hoofdstuk </w:t>
      </w:r>
      <w:r w:rsidR="007B57FD" w:rsidRPr="006359DB">
        <w:rPr>
          <w:rFonts w:asciiTheme="majorHAnsi" w:hAnsiTheme="majorHAnsi"/>
        </w:rPr>
        <w:t>wordt</w:t>
      </w:r>
      <w:r w:rsidR="0058530B" w:rsidRPr="006359DB">
        <w:rPr>
          <w:rFonts w:asciiTheme="majorHAnsi" w:hAnsiTheme="majorHAnsi"/>
        </w:rPr>
        <w:t xml:space="preserve"> ingegaan op de </w:t>
      </w:r>
      <w:r w:rsidR="0058530B" w:rsidRPr="00621D99">
        <w:rPr>
          <w:rFonts w:asciiTheme="majorHAnsi" w:hAnsiTheme="majorHAnsi"/>
        </w:rPr>
        <w:t xml:space="preserve">overwegingen en gedachten die </w:t>
      </w:r>
      <w:r w:rsidR="00E50471" w:rsidRPr="00621D99">
        <w:rPr>
          <w:rFonts w:asciiTheme="majorHAnsi" w:hAnsiTheme="majorHAnsi"/>
        </w:rPr>
        <w:t xml:space="preserve">bij </w:t>
      </w:r>
      <w:r w:rsidR="007B57FD" w:rsidRPr="00621D99">
        <w:rPr>
          <w:rFonts w:asciiTheme="majorHAnsi" w:hAnsiTheme="majorHAnsi"/>
        </w:rPr>
        <w:t xml:space="preserve">respondenten </w:t>
      </w:r>
      <w:r w:rsidR="00073FE3" w:rsidRPr="00621D99">
        <w:rPr>
          <w:rFonts w:asciiTheme="majorHAnsi" w:hAnsiTheme="majorHAnsi"/>
        </w:rPr>
        <w:t xml:space="preserve">een rol </w:t>
      </w:r>
      <w:r w:rsidR="00E50471" w:rsidRPr="00621D99">
        <w:rPr>
          <w:rFonts w:asciiTheme="majorHAnsi" w:hAnsiTheme="majorHAnsi"/>
        </w:rPr>
        <w:t>spelen</w:t>
      </w:r>
      <w:r w:rsidR="002E1B4F" w:rsidRPr="00621D99">
        <w:rPr>
          <w:rFonts w:asciiTheme="majorHAnsi" w:hAnsiTheme="majorHAnsi"/>
        </w:rPr>
        <w:t xml:space="preserve">, </w:t>
      </w:r>
      <w:r w:rsidR="0036445F" w:rsidRPr="00621D99">
        <w:rPr>
          <w:rFonts w:asciiTheme="majorHAnsi" w:hAnsiTheme="majorHAnsi"/>
        </w:rPr>
        <w:t xml:space="preserve">bij </w:t>
      </w:r>
      <w:r w:rsidR="00073FE3" w:rsidRPr="00621D99">
        <w:rPr>
          <w:rFonts w:asciiTheme="majorHAnsi" w:hAnsiTheme="majorHAnsi"/>
        </w:rPr>
        <w:t xml:space="preserve">het al dan niet </w:t>
      </w:r>
      <w:r w:rsidR="007B57FD" w:rsidRPr="00621D99">
        <w:rPr>
          <w:rFonts w:asciiTheme="majorHAnsi" w:hAnsiTheme="majorHAnsi"/>
        </w:rPr>
        <w:t>verstrekken van informatie</w:t>
      </w:r>
      <w:r w:rsidR="00A24C95" w:rsidRPr="00621D99">
        <w:rPr>
          <w:rFonts w:asciiTheme="majorHAnsi" w:hAnsiTheme="majorHAnsi"/>
        </w:rPr>
        <w:t xml:space="preserve"> aan derden</w:t>
      </w:r>
      <w:r w:rsidR="0058530B" w:rsidRPr="00621D99">
        <w:rPr>
          <w:rFonts w:asciiTheme="majorHAnsi" w:hAnsiTheme="majorHAnsi"/>
        </w:rPr>
        <w:t>.</w:t>
      </w:r>
      <w:r w:rsidR="00592477" w:rsidRPr="00621D99">
        <w:rPr>
          <w:rFonts w:asciiTheme="majorHAnsi" w:hAnsiTheme="majorHAnsi"/>
        </w:rPr>
        <w:t xml:space="preserve"> </w:t>
      </w:r>
    </w:p>
    <w:p w:rsidR="00592477" w:rsidRPr="00FB2CF6" w:rsidRDefault="00621D99" w:rsidP="00E73B6E">
      <w:pPr>
        <w:spacing w:after="0" w:line="240" w:lineRule="auto"/>
        <w:rPr>
          <w:rFonts w:asciiTheme="majorHAnsi" w:hAnsiTheme="majorHAnsi"/>
        </w:rPr>
      </w:pPr>
      <w:r w:rsidRPr="00FB2CF6">
        <w:rPr>
          <w:rFonts w:asciiTheme="majorHAnsi" w:hAnsiTheme="majorHAnsi"/>
        </w:rPr>
        <w:t>De meerderheid van de respondenten zegt wel bewust te zijn van het beroepsgeheim. Maar zeggen moeite te hebben met het bewaken van de grenzen tijdens hun beroepsuitoefening.</w:t>
      </w:r>
    </w:p>
    <w:p w:rsidR="001F6CEC" w:rsidRPr="00621D99" w:rsidRDefault="00592477">
      <w:pPr>
        <w:spacing w:after="0" w:line="240" w:lineRule="auto"/>
        <w:rPr>
          <w:rFonts w:asciiTheme="majorHAnsi" w:hAnsiTheme="majorHAnsi"/>
          <w:color w:val="FF0000"/>
        </w:rPr>
      </w:pPr>
      <w:r w:rsidRPr="006359DB">
        <w:rPr>
          <w:rFonts w:asciiTheme="majorHAnsi" w:hAnsiTheme="majorHAnsi"/>
        </w:rPr>
        <w:tab/>
      </w:r>
    </w:p>
    <w:p w:rsidR="00F009EE" w:rsidRPr="006359DB" w:rsidRDefault="0058530B" w:rsidP="00F91ECD">
      <w:pPr>
        <w:pStyle w:val="Kop3"/>
      </w:pPr>
      <w:bookmarkStart w:id="56" w:name="_Toc390102991"/>
      <w:r w:rsidRPr="006359DB">
        <w:t xml:space="preserve">4.5.2 </w:t>
      </w:r>
      <w:r w:rsidR="001F6CEC" w:rsidRPr="006359DB">
        <w:t>Afwegingen</w:t>
      </w:r>
      <w:r w:rsidR="00837FE0" w:rsidRPr="006359DB">
        <w:t xml:space="preserve"> en overwegingen</w:t>
      </w:r>
      <w:bookmarkEnd w:id="56"/>
    </w:p>
    <w:p w:rsidR="00FB2CF6" w:rsidRDefault="00FB2CF6" w:rsidP="00E73B6E">
      <w:pPr>
        <w:spacing w:after="0" w:line="240" w:lineRule="auto"/>
        <w:rPr>
          <w:rFonts w:asciiTheme="majorHAnsi" w:hAnsiTheme="majorHAnsi"/>
          <w:b/>
          <w:color w:val="FF0000"/>
        </w:rPr>
      </w:pPr>
    </w:p>
    <w:p w:rsidR="00834F7E" w:rsidRPr="00833FEC" w:rsidRDefault="00834F7E" w:rsidP="00E73B6E">
      <w:pPr>
        <w:spacing w:after="0" w:line="240" w:lineRule="auto"/>
        <w:rPr>
          <w:rFonts w:asciiTheme="majorHAnsi" w:hAnsiTheme="majorHAnsi"/>
          <w:b/>
        </w:rPr>
      </w:pPr>
      <w:r w:rsidRPr="00833FEC">
        <w:rPr>
          <w:rFonts w:asciiTheme="majorHAnsi" w:hAnsiTheme="majorHAnsi"/>
          <w:b/>
        </w:rPr>
        <w:t>Thuis mag het wel</w:t>
      </w:r>
    </w:p>
    <w:p w:rsidR="00834F7E" w:rsidRPr="00833FEC" w:rsidRDefault="00834F7E" w:rsidP="00E73B6E">
      <w:pPr>
        <w:spacing w:after="0" w:line="240" w:lineRule="auto"/>
        <w:rPr>
          <w:rFonts w:asciiTheme="majorHAnsi" w:hAnsiTheme="majorHAnsi"/>
        </w:rPr>
      </w:pPr>
      <w:r w:rsidRPr="00833FEC">
        <w:rPr>
          <w:rFonts w:asciiTheme="majorHAnsi" w:hAnsiTheme="majorHAnsi"/>
        </w:rPr>
        <w:t>Verreweg de meeste van de respon</w:t>
      </w:r>
      <w:r w:rsidR="00A70F94" w:rsidRPr="00833FEC">
        <w:rPr>
          <w:rFonts w:asciiTheme="majorHAnsi" w:hAnsiTheme="majorHAnsi"/>
        </w:rPr>
        <w:t>den</w:t>
      </w:r>
      <w:r w:rsidRPr="00833FEC">
        <w:rPr>
          <w:rFonts w:asciiTheme="majorHAnsi" w:hAnsiTheme="majorHAnsi"/>
        </w:rPr>
        <w:t>ten ervaren werken vanuit de thuis situatie al</w:t>
      </w:r>
      <w:r w:rsidR="00A70F94" w:rsidRPr="00833FEC">
        <w:rPr>
          <w:rFonts w:asciiTheme="majorHAnsi" w:hAnsiTheme="majorHAnsi"/>
        </w:rPr>
        <w:t>s een omstandigheid waarbi</w:t>
      </w:r>
      <w:r w:rsidR="00C86B70" w:rsidRPr="00833FEC">
        <w:rPr>
          <w:rFonts w:asciiTheme="majorHAnsi" w:hAnsiTheme="majorHAnsi"/>
        </w:rPr>
        <w:t>nnen zij het geoorloofd vinden “gemakkelijker”</w:t>
      </w:r>
      <w:r w:rsidR="00A70F94" w:rsidRPr="00833FEC">
        <w:rPr>
          <w:rFonts w:asciiTheme="majorHAnsi" w:hAnsiTheme="majorHAnsi"/>
        </w:rPr>
        <w:t xml:space="preserve"> met informatie om te gaan.</w:t>
      </w:r>
      <w:r w:rsidR="00833FEC" w:rsidRPr="00833FEC">
        <w:rPr>
          <w:rFonts w:asciiTheme="majorHAnsi" w:hAnsiTheme="majorHAnsi"/>
        </w:rPr>
        <w:t xml:space="preserve"> Dit blijkt uit de volgende uitspraak:</w:t>
      </w:r>
    </w:p>
    <w:p w:rsidR="00833FEC" w:rsidRPr="00833FEC" w:rsidRDefault="00833FEC" w:rsidP="00E73B6E">
      <w:pPr>
        <w:spacing w:after="0" w:line="240" w:lineRule="auto"/>
        <w:rPr>
          <w:rFonts w:asciiTheme="majorHAnsi" w:hAnsiTheme="majorHAnsi"/>
        </w:rPr>
      </w:pPr>
    </w:p>
    <w:p w:rsidR="00833FEC" w:rsidRPr="00833FEC" w:rsidRDefault="00833FEC" w:rsidP="00833FEC">
      <w:pPr>
        <w:spacing w:after="0" w:line="240" w:lineRule="auto"/>
        <w:ind w:left="708"/>
        <w:rPr>
          <w:rFonts w:asciiTheme="majorHAnsi" w:hAnsiTheme="majorHAnsi"/>
          <w:i/>
          <w:color w:val="FF0000"/>
        </w:rPr>
      </w:pPr>
      <w:r w:rsidRPr="00833FEC">
        <w:rPr>
          <w:rFonts w:asciiTheme="majorHAnsi" w:hAnsiTheme="majorHAnsi"/>
          <w:i/>
        </w:rPr>
        <w:t>“Bij mijn man zeg ik nog wel eens dingen. Thuis als je je verhaal kwijt moet. Maar die is sowieso heel stil. Die zegt gewoon helema</w:t>
      </w:r>
      <w:r>
        <w:rPr>
          <w:rFonts w:asciiTheme="majorHAnsi" w:hAnsiTheme="majorHAnsi"/>
          <w:i/>
        </w:rPr>
        <w:t xml:space="preserve">al niet veel en die zal ook </w:t>
      </w:r>
      <w:proofErr w:type="spellStart"/>
      <w:r>
        <w:rPr>
          <w:rFonts w:asciiTheme="majorHAnsi" w:hAnsiTheme="majorHAnsi"/>
          <w:i/>
        </w:rPr>
        <w:t>nóó</w:t>
      </w:r>
      <w:r w:rsidRPr="00833FEC">
        <w:rPr>
          <w:rFonts w:asciiTheme="majorHAnsi" w:hAnsiTheme="majorHAnsi"/>
          <w:i/>
        </w:rPr>
        <w:t>it</w:t>
      </w:r>
      <w:proofErr w:type="spellEnd"/>
      <w:r w:rsidRPr="00833FEC">
        <w:rPr>
          <w:rFonts w:asciiTheme="majorHAnsi" w:hAnsiTheme="majorHAnsi"/>
          <w:i/>
        </w:rPr>
        <w:t xml:space="preserve"> iets door vertellen. </w:t>
      </w:r>
      <w:r>
        <w:rPr>
          <w:rFonts w:asciiTheme="majorHAnsi" w:hAnsiTheme="majorHAnsi"/>
          <w:i/>
        </w:rPr>
        <w:t>M</w:t>
      </w:r>
      <w:r w:rsidRPr="00833FEC">
        <w:rPr>
          <w:rFonts w:asciiTheme="majorHAnsi" w:hAnsiTheme="majorHAnsi"/>
          <w:i/>
        </w:rPr>
        <w:t xml:space="preserve">isschien is dat ook </w:t>
      </w:r>
      <w:r>
        <w:rPr>
          <w:rFonts w:asciiTheme="majorHAnsi" w:hAnsiTheme="majorHAnsi"/>
          <w:i/>
        </w:rPr>
        <w:t xml:space="preserve">wel </w:t>
      </w:r>
      <w:r w:rsidRPr="00833FEC">
        <w:rPr>
          <w:rFonts w:asciiTheme="majorHAnsi" w:hAnsiTheme="majorHAnsi"/>
          <w:i/>
        </w:rPr>
        <w:t>verkeerd</w:t>
      </w:r>
      <w:r>
        <w:rPr>
          <w:rFonts w:asciiTheme="majorHAnsi" w:hAnsiTheme="majorHAnsi"/>
          <w:i/>
        </w:rPr>
        <w:t xml:space="preserve"> denk ik</w:t>
      </w:r>
      <w:r w:rsidRPr="00833FEC">
        <w:rPr>
          <w:rFonts w:asciiTheme="majorHAnsi" w:hAnsiTheme="majorHAnsi"/>
          <w:i/>
        </w:rPr>
        <w:t>. Maar ik moet soms ook even mijn verhaal kwijt. En hij weet toch helemaal niet over wie het gaat, dus ja. Dan vertel je meer een situatie</w:t>
      </w:r>
      <w:r>
        <w:rPr>
          <w:rFonts w:asciiTheme="majorHAnsi" w:hAnsiTheme="majorHAnsi"/>
          <w:i/>
        </w:rPr>
        <w:t>.”</w:t>
      </w:r>
    </w:p>
    <w:p w:rsidR="00F40818" w:rsidRPr="006359DB" w:rsidRDefault="00F40818" w:rsidP="00E73B6E">
      <w:pPr>
        <w:spacing w:after="0" w:line="240" w:lineRule="auto"/>
        <w:rPr>
          <w:rFonts w:asciiTheme="majorHAnsi" w:hAnsiTheme="majorHAnsi"/>
        </w:rPr>
      </w:pPr>
    </w:p>
    <w:p w:rsidR="00AC5410" w:rsidRPr="00833FEC" w:rsidRDefault="00B524BE" w:rsidP="00E73B6E">
      <w:pPr>
        <w:spacing w:after="0" w:line="240" w:lineRule="auto"/>
        <w:rPr>
          <w:rFonts w:asciiTheme="majorHAnsi" w:hAnsiTheme="majorHAnsi"/>
          <w:b/>
        </w:rPr>
      </w:pPr>
      <w:r w:rsidRPr="00833FEC">
        <w:rPr>
          <w:rFonts w:asciiTheme="majorHAnsi" w:hAnsiTheme="majorHAnsi"/>
          <w:b/>
        </w:rPr>
        <w:t xml:space="preserve">Continue </w:t>
      </w:r>
      <w:r w:rsidR="00833FEC" w:rsidRPr="00833FEC">
        <w:rPr>
          <w:rFonts w:asciiTheme="majorHAnsi" w:hAnsiTheme="majorHAnsi"/>
          <w:b/>
        </w:rPr>
        <w:t xml:space="preserve">schakelen </w:t>
      </w:r>
    </w:p>
    <w:p w:rsidR="00833FEC" w:rsidRDefault="00833FEC" w:rsidP="00E73B6E">
      <w:pPr>
        <w:spacing w:after="0" w:line="240" w:lineRule="auto"/>
        <w:rPr>
          <w:rFonts w:asciiTheme="majorHAnsi" w:hAnsiTheme="majorHAnsi"/>
          <w:i/>
        </w:rPr>
      </w:pPr>
    </w:p>
    <w:p w:rsidR="00F40818" w:rsidRPr="00833FEC" w:rsidRDefault="00B524BE" w:rsidP="00E73B6E">
      <w:pPr>
        <w:spacing w:after="0" w:line="240" w:lineRule="auto"/>
        <w:rPr>
          <w:rFonts w:asciiTheme="majorHAnsi" w:hAnsiTheme="majorHAnsi"/>
          <w:i/>
        </w:rPr>
      </w:pPr>
      <w:r w:rsidRPr="00833FEC">
        <w:rPr>
          <w:rFonts w:asciiTheme="majorHAnsi" w:hAnsiTheme="majorHAnsi"/>
          <w:i/>
        </w:rPr>
        <w:t>Tijdens de zorg</w:t>
      </w:r>
    </w:p>
    <w:p w:rsidR="00FB7D57" w:rsidRPr="006359DB" w:rsidRDefault="00F40818" w:rsidP="00E73B6E">
      <w:pPr>
        <w:spacing w:after="0" w:line="240" w:lineRule="auto"/>
        <w:rPr>
          <w:rFonts w:asciiTheme="majorHAnsi" w:hAnsiTheme="majorHAnsi"/>
        </w:rPr>
      </w:pPr>
      <w:r w:rsidRPr="006359DB">
        <w:rPr>
          <w:rFonts w:asciiTheme="majorHAnsi" w:hAnsiTheme="majorHAnsi"/>
        </w:rPr>
        <w:t>Tijdens het opnemen van de telefoon in bijzijn van derden ma</w:t>
      </w:r>
      <w:r w:rsidR="00C66E7E" w:rsidRPr="006359DB">
        <w:rPr>
          <w:rFonts w:asciiTheme="majorHAnsi" w:hAnsiTheme="majorHAnsi"/>
        </w:rPr>
        <w:t>k</w:t>
      </w:r>
      <w:r w:rsidR="002E1B4F" w:rsidRPr="006359DB">
        <w:rPr>
          <w:rFonts w:asciiTheme="majorHAnsi" w:hAnsiTheme="majorHAnsi"/>
        </w:rPr>
        <w:t>e</w:t>
      </w:r>
      <w:r w:rsidR="00C66E7E" w:rsidRPr="006359DB">
        <w:rPr>
          <w:rFonts w:asciiTheme="majorHAnsi" w:hAnsiTheme="majorHAnsi"/>
        </w:rPr>
        <w:t>n</w:t>
      </w:r>
      <w:r w:rsidR="00F35E40" w:rsidRPr="006359DB">
        <w:rPr>
          <w:rFonts w:asciiTheme="majorHAnsi" w:hAnsiTheme="majorHAnsi"/>
        </w:rPr>
        <w:t xml:space="preserve"> respondenten</w:t>
      </w:r>
      <w:r w:rsidRPr="006359DB">
        <w:rPr>
          <w:rFonts w:asciiTheme="majorHAnsi" w:hAnsiTheme="majorHAnsi"/>
        </w:rPr>
        <w:t xml:space="preserve"> verschill</w:t>
      </w:r>
      <w:r w:rsidR="00C66E7E" w:rsidRPr="006359DB">
        <w:rPr>
          <w:rFonts w:asciiTheme="majorHAnsi" w:hAnsiTheme="majorHAnsi"/>
        </w:rPr>
        <w:t>ende afwegingen. Als eerste mak</w:t>
      </w:r>
      <w:r w:rsidR="00E50471" w:rsidRPr="006359DB">
        <w:rPr>
          <w:rFonts w:asciiTheme="majorHAnsi" w:hAnsiTheme="majorHAnsi"/>
        </w:rPr>
        <w:t>e</w:t>
      </w:r>
      <w:r w:rsidRPr="006359DB">
        <w:rPr>
          <w:rFonts w:asciiTheme="majorHAnsi" w:hAnsiTheme="majorHAnsi"/>
        </w:rPr>
        <w:t xml:space="preserve">n </w:t>
      </w:r>
      <w:r w:rsidR="00F22B84" w:rsidRPr="006359DB">
        <w:rPr>
          <w:rFonts w:asciiTheme="majorHAnsi" w:hAnsiTheme="majorHAnsi"/>
        </w:rPr>
        <w:t xml:space="preserve">alle twaalf de </w:t>
      </w:r>
      <w:r w:rsidRPr="006359DB">
        <w:rPr>
          <w:rFonts w:asciiTheme="majorHAnsi" w:hAnsiTheme="majorHAnsi"/>
        </w:rPr>
        <w:t>respondenten, als ze bij een cliënt bezig zijn, de afweging of z</w:t>
      </w:r>
      <w:r w:rsidR="00C66E7E" w:rsidRPr="006359DB">
        <w:rPr>
          <w:rFonts w:asciiTheme="majorHAnsi" w:hAnsiTheme="majorHAnsi"/>
        </w:rPr>
        <w:t>e de telefoon opnemen. Dit han</w:t>
      </w:r>
      <w:r w:rsidR="00E50471" w:rsidRPr="006359DB">
        <w:rPr>
          <w:rFonts w:asciiTheme="majorHAnsi" w:hAnsiTheme="majorHAnsi"/>
        </w:rPr>
        <w:t>g</w:t>
      </w:r>
      <w:r w:rsidR="00C66E7E" w:rsidRPr="006359DB">
        <w:rPr>
          <w:rFonts w:asciiTheme="majorHAnsi" w:hAnsiTheme="majorHAnsi"/>
        </w:rPr>
        <w:t>t</w:t>
      </w:r>
      <w:r w:rsidRPr="006359DB">
        <w:rPr>
          <w:rFonts w:asciiTheme="majorHAnsi" w:hAnsiTheme="majorHAnsi"/>
        </w:rPr>
        <w:t xml:space="preserve"> voor de respondenten af van de zorgtaak waar</w:t>
      </w:r>
      <w:r w:rsidR="00E50471" w:rsidRPr="006359DB">
        <w:rPr>
          <w:rFonts w:asciiTheme="majorHAnsi" w:hAnsiTheme="majorHAnsi"/>
        </w:rPr>
        <w:t xml:space="preserve"> </w:t>
      </w:r>
      <w:r w:rsidR="00C66E7E" w:rsidRPr="006359DB">
        <w:rPr>
          <w:rFonts w:asciiTheme="majorHAnsi" w:hAnsiTheme="majorHAnsi"/>
        </w:rPr>
        <w:t>ze op dat moment mee bezig zijn</w:t>
      </w:r>
      <w:r w:rsidRPr="006359DB">
        <w:rPr>
          <w:rFonts w:asciiTheme="majorHAnsi" w:hAnsiTheme="majorHAnsi"/>
        </w:rPr>
        <w:t>. Als ze met een verplee</w:t>
      </w:r>
      <w:r w:rsidR="00F12EA0" w:rsidRPr="006359DB">
        <w:rPr>
          <w:rFonts w:asciiTheme="majorHAnsi" w:hAnsiTheme="majorHAnsi"/>
        </w:rPr>
        <w:t>gtechnische handeling bezig zijn</w:t>
      </w:r>
      <w:r w:rsidR="00AF7566" w:rsidRPr="006359DB">
        <w:rPr>
          <w:rFonts w:asciiTheme="majorHAnsi" w:hAnsiTheme="majorHAnsi"/>
        </w:rPr>
        <w:t>,</w:t>
      </w:r>
      <w:r w:rsidR="00F12EA0" w:rsidRPr="006359DB">
        <w:rPr>
          <w:rFonts w:asciiTheme="majorHAnsi" w:hAnsiTheme="majorHAnsi"/>
        </w:rPr>
        <w:t xml:space="preserve"> la</w:t>
      </w:r>
      <w:r w:rsidRPr="006359DB">
        <w:rPr>
          <w:rFonts w:asciiTheme="majorHAnsi" w:hAnsiTheme="majorHAnsi"/>
        </w:rPr>
        <w:t>ten ze de telefoon gaan</w:t>
      </w:r>
      <w:r w:rsidR="00F12EA0" w:rsidRPr="006359DB">
        <w:rPr>
          <w:rFonts w:asciiTheme="majorHAnsi" w:hAnsiTheme="majorHAnsi"/>
        </w:rPr>
        <w:t>. Als de zorgtaak het wel toelaa</w:t>
      </w:r>
      <w:r w:rsidRPr="006359DB">
        <w:rPr>
          <w:rFonts w:asciiTheme="majorHAnsi" w:hAnsiTheme="majorHAnsi"/>
        </w:rPr>
        <w:t>t</w:t>
      </w:r>
      <w:r w:rsidR="00F12EA0" w:rsidRPr="006359DB">
        <w:rPr>
          <w:rFonts w:asciiTheme="majorHAnsi" w:hAnsiTheme="majorHAnsi"/>
        </w:rPr>
        <w:t>, vra</w:t>
      </w:r>
      <w:r w:rsidRPr="006359DB">
        <w:rPr>
          <w:rFonts w:asciiTheme="majorHAnsi" w:hAnsiTheme="majorHAnsi"/>
        </w:rPr>
        <w:t xml:space="preserve">gen ze </w:t>
      </w:r>
      <w:r w:rsidR="00F22B84" w:rsidRPr="006359DB">
        <w:rPr>
          <w:rFonts w:asciiTheme="majorHAnsi" w:hAnsiTheme="majorHAnsi"/>
        </w:rPr>
        <w:t xml:space="preserve">allen </w:t>
      </w:r>
      <w:r w:rsidRPr="006359DB">
        <w:rPr>
          <w:rFonts w:asciiTheme="majorHAnsi" w:hAnsiTheme="majorHAnsi"/>
        </w:rPr>
        <w:t xml:space="preserve">toestemming aan de cliënt om de telefoon op te </w:t>
      </w:r>
      <w:r w:rsidR="00F35E40" w:rsidRPr="006359DB">
        <w:rPr>
          <w:rFonts w:asciiTheme="majorHAnsi" w:hAnsiTheme="majorHAnsi"/>
        </w:rPr>
        <w:t xml:space="preserve">mogen </w:t>
      </w:r>
      <w:r w:rsidRPr="006359DB">
        <w:rPr>
          <w:rFonts w:asciiTheme="majorHAnsi" w:hAnsiTheme="majorHAnsi"/>
        </w:rPr>
        <w:t xml:space="preserve">nemen. </w:t>
      </w:r>
      <w:r w:rsidRPr="006359DB">
        <w:rPr>
          <w:rFonts w:asciiTheme="majorHAnsi" w:hAnsiTheme="majorHAnsi"/>
        </w:rPr>
        <w:br/>
        <w:t>Als de cli</w:t>
      </w:r>
      <w:r w:rsidR="00F12EA0" w:rsidRPr="006359DB">
        <w:rPr>
          <w:rFonts w:asciiTheme="majorHAnsi" w:hAnsiTheme="majorHAnsi"/>
        </w:rPr>
        <w:t>ënt vervolgens toestemming geeft</w:t>
      </w:r>
      <w:r w:rsidRPr="006359DB">
        <w:rPr>
          <w:rFonts w:asciiTheme="majorHAnsi" w:hAnsiTheme="majorHAnsi"/>
        </w:rPr>
        <w:t xml:space="preserve"> om de telefoon op te nemen, </w:t>
      </w:r>
      <w:r w:rsidR="00F12EA0" w:rsidRPr="006359DB">
        <w:rPr>
          <w:rFonts w:asciiTheme="majorHAnsi" w:hAnsiTheme="majorHAnsi"/>
        </w:rPr>
        <w:t>ge</w:t>
      </w:r>
      <w:r w:rsidR="00F22B84" w:rsidRPr="006359DB">
        <w:rPr>
          <w:rFonts w:asciiTheme="majorHAnsi" w:hAnsiTheme="majorHAnsi"/>
        </w:rPr>
        <w:t xml:space="preserve">ven alle respondenten aan dat </w:t>
      </w:r>
      <w:r w:rsidRPr="006359DB">
        <w:rPr>
          <w:rFonts w:asciiTheme="majorHAnsi" w:hAnsiTheme="majorHAnsi"/>
        </w:rPr>
        <w:t xml:space="preserve">de volgende stap </w:t>
      </w:r>
      <w:r w:rsidR="00F22B84" w:rsidRPr="006359DB">
        <w:rPr>
          <w:rFonts w:asciiTheme="majorHAnsi" w:hAnsiTheme="majorHAnsi"/>
        </w:rPr>
        <w:t xml:space="preserve">is </w:t>
      </w:r>
      <w:r w:rsidRPr="006359DB">
        <w:rPr>
          <w:rFonts w:asciiTheme="majorHAnsi" w:hAnsiTheme="majorHAnsi"/>
        </w:rPr>
        <w:t>om weg te lopen en een aparte ruimte op te zoeken. Wanneer de omst</w:t>
      </w:r>
      <w:r w:rsidR="00E50471" w:rsidRPr="006359DB">
        <w:rPr>
          <w:rFonts w:asciiTheme="majorHAnsi" w:hAnsiTheme="majorHAnsi"/>
        </w:rPr>
        <w:t>andigheden geen mogelijkh</w:t>
      </w:r>
      <w:r w:rsidR="00F12EA0" w:rsidRPr="006359DB">
        <w:rPr>
          <w:rFonts w:asciiTheme="majorHAnsi" w:hAnsiTheme="majorHAnsi"/>
        </w:rPr>
        <w:t>eid bie</w:t>
      </w:r>
      <w:r w:rsidRPr="006359DB">
        <w:rPr>
          <w:rFonts w:asciiTheme="majorHAnsi" w:hAnsiTheme="majorHAnsi"/>
        </w:rPr>
        <w:t xml:space="preserve">den om weg te lopen, beperken </w:t>
      </w:r>
      <w:r w:rsidR="00F22B84" w:rsidRPr="006359DB">
        <w:rPr>
          <w:rFonts w:asciiTheme="majorHAnsi" w:hAnsiTheme="majorHAnsi"/>
        </w:rPr>
        <w:t xml:space="preserve">de </w:t>
      </w:r>
      <w:r w:rsidRPr="006359DB">
        <w:rPr>
          <w:rFonts w:asciiTheme="majorHAnsi" w:hAnsiTheme="majorHAnsi"/>
        </w:rPr>
        <w:t>resp</w:t>
      </w:r>
      <w:r w:rsidR="006F522C" w:rsidRPr="006359DB">
        <w:rPr>
          <w:rFonts w:asciiTheme="majorHAnsi" w:hAnsiTheme="majorHAnsi"/>
        </w:rPr>
        <w:t>ondenten zich in hun antwoorden</w:t>
      </w:r>
      <w:r w:rsidRPr="006359DB">
        <w:rPr>
          <w:rFonts w:asciiTheme="majorHAnsi" w:hAnsiTheme="majorHAnsi"/>
        </w:rPr>
        <w:t>. Als de informatie vertrouwelijk van aard is, of</w:t>
      </w:r>
      <w:r w:rsidR="00F22B84" w:rsidRPr="006359DB">
        <w:rPr>
          <w:rFonts w:asciiTheme="majorHAnsi" w:hAnsiTheme="majorHAnsi"/>
        </w:rPr>
        <w:t xml:space="preserve"> als</w:t>
      </w:r>
      <w:r w:rsidRPr="006359DB">
        <w:rPr>
          <w:rFonts w:asciiTheme="majorHAnsi" w:hAnsiTheme="majorHAnsi"/>
        </w:rPr>
        <w:t xml:space="preserve"> respo</w:t>
      </w:r>
      <w:r w:rsidR="00F22B84" w:rsidRPr="006359DB">
        <w:rPr>
          <w:rFonts w:asciiTheme="majorHAnsi" w:hAnsiTheme="majorHAnsi"/>
        </w:rPr>
        <w:t xml:space="preserve">ndenten merken dat het een lang of </w:t>
      </w:r>
      <w:r w:rsidR="00E50471" w:rsidRPr="006359DB">
        <w:rPr>
          <w:rFonts w:asciiTheme="majorHAnsi" w:hAnsiTheme="majorHAnsi"/>
        </w:rPr>
        <w:t>persoonlijk gesprek werd</w:t>
      </w:r>
      <w:r w:rsidR="00F35E40" w:rsidRPr="006359DB">
        <w:rPr>
          <w:rFonts w:asciiTheme="majorHAnsi" w:hAnsiTheme="majorHAnsi"/>
        </w:rPr>
        <w:t xml:space="preserve"> </w:t>
      </w:r>
      <w:r w:rsidR="00F22B84" w:rsidRPr="006359DB">
        <w:rPr>
          <w:rFonts w:asciiTheme="majorHAnsi" w:hAnsiTheme="majorHAnsi"/>
        </w:rPr>
        <w:t xml:space="preserve">(bijvoorbeeld </w:t>
      </w:r>
      <w:r w:rsidRPr="006359DB">
        <w:rPr>
          <w:rFonts w:asciiTheme="majorHAnsi" w:hAnsiTheme="majorHAnsi"/>
        </w:rPr>
        <w:t>met een huisarts)</w:t>
      </w:r>
      <w:r w:rsidR="00F22B84" w:rsidRPr="006359DB">
        <w:rPr>
          <w:rFonts w:asciiTheme="majorHAnsi" w:hAnsiTheme="majorHAnsi"/>
        </w:rPr>
        <w:t>,</w:t>
      </w:r>
      <w:r w:rsidRPr="006359DB">
        <w:rPr>
          <w:rFonts w:asciiTheme="majorHAnsi" w:hAnsiTheme="majorHAnsi"/>
        </w:rPr>
        <w:t xml:space="preserve"> </w:t>
      </w:r>
      <w:r w:rsidR="00F12EA0" w:rsidRPr="006359DB">
        <w:rPr>
          <w:rFonts w:asciiTheme="majorHAnsi" w:hAnsiTheme="majorHAnsi"/>
        </w:rPr>
        <w:t>vra</w:t>
      </w:r>
      <w:r w:rsidR="00F22B84" w:rsidRPr="006359DB">
        <w:rPr>
          <w:rFonts w:asciiTheme="majorHAnsi" w:hAnsiTheme="majorHAnsi"/>
        </w:rPr>
        <w:t xml:space="preserve">gen acht respondenten </w:t>
      </w:r>
      <w:r w:rsidRPr="006359DB">
        <w:rPr>
          <w:rFonts w:asciiTheme="majorHAnsi" w:hAnsiTheme="majorHAnsi"/>
        </w:rPr>
        <w:t xml:space="preserve">om later terug te bellen. </w:t>
      </w:r>
    </w:p>
    <w:p w:rsidR="00AC5410" w:rsidRDefault="00AC5410" w:rsidP="00E73B6E">
      <w:pPr>
        <w:spacing w:after="0" w:line="240" w:lineRule="auto"/>
        <w:rPr>
          <w:rFonts w:asciiTheme="majorHAnsi" w:hAnsiTheme="majorHAnsi"/>
          <w:b/>
          <w:i/>
          <w:color w:val="FF0000"/>
        </w:rPr>
      </w:pPr>
    </w:p>
    <w:p w:rsidR="00D43AFC" w:rsidRPr="00833FEC" w:rsidRDefault="00AC5410" w:rsidP="00E73B6E">
      <w:pPr>
        <w:spacing w:after="0" w:line="240" w:lineRule="auto"/>
        <w:rPr>
          <w:rFonts w:asciiTheme="majorHAnsi" w:hAnsiTheme="majorHAnsi"/>
          <w:b/>
          <w:i/>
          <w:color w:val="FF0000"/>
        </w:rPr>
      </w:pPr>
      <w:r w:rsidRPr="00833FEC">
        <w:rPr>
          <w:rFonts w:asciiTheme="majorHAnsi" w:hAnsiTheme="majorHAnsi"/>
          <w:i/>
        </w:rPr>
        <w:t>Tussen werk en privé</w:t>
      </w:r>
    </w:p>
    <w:p w:rsidR="00C86B70" w:rsidRPr="00833FEC" w:rsidRDefault="00833FEC" w:rsidP="00C86B70">
      <w:pPr>
        <w:spacing w:after="0" w:line="240" w:lineRule="auto"/>
        <w:rPr>
          <w:rFonts w:asciiTheme="majorHAnsi" w:hAnsiTheme="majorHAnsi"/>
        </w:rPr>
      </w:pPr>
      <w:r w:rsidRPr="00833FEC">
        <w:rPr>
          <w:rFonts w:asciiTheme="majorHAnsi" w:hAnsiTheme="majorHAnsi"/>
        </w:rPr>
        <w:t>Respondenten</w:t>
      </w:r>
      <w:r w:rsidR="00C86B70" w:rsidRPr="00833FEC">
        <w:rPr>
          <w:rFonts w:asciiTheme="majorHAnsi" w:hAnsiTheme="majorHAnsi"/>
        </w:rPr>
        <w:t xml:space="preserve"> moeten in de context van bereikbaarheidsdiensten voortdurend schakelen tussen werk en privé. Dat vereist een continue afweging en bewustzijn welke informatie voor </w:t>
      </w:r>
      <w:r w:rsidR="00DA217E">
        <w:rPr>
          <w:rFonts w:asciiTheme="majorHAnsi" w:hAnsiTheme="majorHAnsi"/>
        </w:rPr>
        <w:t xml:space="preserve">derden toegankelijk wordt wat blijkt uit de </w:t>
      </w:r>
      <w:r w:rsidR="00C86B70" w:rsidRPr="00833FEC">
        <w:rPr>
          <w:rFonts w:asciiTheme="majorHAnsi" w:hAnsiTheme="majorHAnsi"/>
        </w:rPr>
        <w:t>volgende uitspraak:</w:t>
      </w:r>
    </w:p>
    <w:p w:rsidR="00D1533A" w:rsidRPr="006359DB" w:rsidRDefault="00D1533A" w:rsidP="00E73B6E">
      <w:pPr>
        <w:spacing w:after="0" w:line="240" w:lineRule="auto"/>
        <w:rPr>
          <w:rFonts w:asciiTheme="majorHAnsi" w:hAnsiTheme="majorHAnsi"/>
        </w:rPr>
      </w:pPr>
    </w:p>
    <w:p w:rsidR="00D1533A" w:rsidRPr="006359DB" w:rsidRDefault="00D1533A" w:rsidP="00E73B6E">
      <w:pPr>
        <w:spacing w:after="0" w:line="240" w:lineRule="auto"/>
        <w:ind w:left="708"/>
        <w:rPr>
          <w:rFonts w:asciiTheme="majorHAnsi" w:hAnsiTheme="majorHAnsi"/>
          <w:i/>
        </w:rPr>
      </w:pPr>
      <w:r w:rsidRPr="006359DB">
        <w:rPr>
          <w:rFonts w:asciiTheme="majorHAnsi" w:hAnsiTheme="majorHAnsi"/>
          <w:i/>
        </w:rPr>
        <w:t xml:space="preserve">“Ik ben inmiddels denk ik wel 20 keer weg geroepen. Ik zit aan het eten. </w:t>
      </w:r>
      <w:r w:rsidR="00F35E40" w:rsidRPr="006359DB">
        <w:rPr>
          <w:rFonts w:asciiTheme="majorHAnsi" w:hAnsiTheme="majorHAnsi"/>
          <w:i/>
        </w:rPr>
        <w:t>‘</w:t>
      </w:r>
      <w:r w:rsidRPr="006359DB">
        <w:rPr>
          <w:rFonts w:asciiTheme="majorHAnsi" w:hAnsiTheme="majorHAnsi"/>
          <w:i/>
        </w:rPr>
        <w:t>Moet je weer weg?</w:t>
      </w:r>
      <w:r w:rsidR="00F35E40" w:rsidRPr="006359DB">
        <w:rPr>
          <w:rFonts w:asciiTheme="majorHAnsi" w:hAnsiTheme="majorHAnsi"/>
          <w:i/>
        </w:rPr>
        <w:t>’</w:t>
      </w:r>
      <w:r w:rsidRPr="006359DB">
        <w:rPr>
          <w:rFonts w:asciiTheme="majorHAnsi" w:hAnsiTheme="majorHAnsi"/>
          <w:i/>
        </w:rPr>
        <w:t xml:space="preserve"> </w:t>
      </w:r>
      <w:r w:rsidR="00990AD5">
        <w:rPr>
          <w:rFonts w:asciiTheme="majorHAnsi" w:hAnsiTheme="majorHAnsi"/>
          <w:i/>
        </w:rPr>
        <w:t>‘</w:t>
      </w:r>
      <w:r w:rsidRPr="006359DB">
        <w:rPr>
          <w:rFonts w:asciiTheme="majorHAnsi" w:hAnsiTheme="majorHAnsi"/>
          <w:i/>
        </w:rPr>
        <w:t>Ja</w:t>
      </w:r>
      <w:r w:rsidR="008B08A6" w:rsidRPr="006359DB">
        <w:rPr>
          <w:rFonts w:asciiTheme="majorHAnsi" w:hAnsiTheme="majorHAnsi"/>
          <w:i/>
        </w:rPr>
        <w:t>,</w:t>
      </w:r>
      <w:r w:rsidRPr="006359DB">
        <w:rPr>
          <w:rFonts w:asciiTheme="majorHAnsi" w:hAnsiTheme="majorHAnsi"/>
          <w:i/>
        </w:rPr>
        <w:t xml:space="preserve"> er ligt een stoma af</w:t>
      </w:r>
      <w:r w:rsidR="00990AD5">
        <w:rPr>
          <w:rFonts w:asciiTheme="majorHAnsi" w:hAnsiTheme="majorHAnsi"/>
          <w:i/>
        </w:rPr>
        <w:t>’</w:t>
      </w:r>
      <w:r w:rsidRPr="006359DB">
        <w:rPr>
          <w:rFonts w:asciiTheme="majorHAnsi" w:hAnsiTheme="majorHAnsi"/>
          <w:i/>
        </w:rPr>
        <w:t xml:space="preserve"> zeg ik dan. Verder zeg ik niks</w:t>
      </w:r>
      <w:r w:rsidR="00F35E40" w:rsidRPr="006359DB">
        <w:rPr>
          <w:rFonts w:asciiTheme="majorHAnsi" w:hAnsiTheme="majorHAnsi"/>
          <w:i/>
        </w:rPr>
        <w:t>. Die</w:t>
      </w:r>
      <w:r w:rsidR="008B08A6" w:rsidRPr="006359DB">
        <w:rPr>
          <w:rFonts w:asciiTheme="majorHAnsi" w:hAnsiTheme="majorHAnsi"/>
          <w:i/>
        </w:rPr>
        <w:t xml:space="preserve"> kinderen zeggen ook:</w:t>
      </w:r>
      <w:r w:rsidRPr="006359DB">
        <w:rPr>
          <w:rFonts w:asciiTheme="majorHAnsi" w:hAnsiTheme="majorHAnsi"/>
          <w:i/>
        </w:rPr>
        <w:t xml:space="preserve"> </w:t>
      </w:r>
      <w:r w:rsidR="00F35E40" w:rsidRPr="006359DB">
        <w:rPr>
          <w:rFonts w:asciiTheme="majorHAnsi" w:hAnsiTheme="majorHAnsi"/>
          <w:i/>
        </w:rPr>
        <w:t>‘</w:t>
      </w:r>
      <w:r w:rsidRPr="006359DB">
        <w:rPr>
          <w:rFonts w:asciiTheme="majorHAnsi" w:hAnsiTheme="majorHAnsi"/>
          <w:i/>
        </w:rPr>
        <w:t>Kan je nou eens niet werken?”</w:t>
      </w:r>
    </w:p>
    <w:p w:rsidR="00D1533A" w:rsidRPr="006359DB" w:rsidRDefault="00D1533A" w:rsidP="00E73B6E">
      <w:pPr>
        <w:spacing w:after="0" w:line="240" w:lineRule="auto"/>
        <w:rPr>
          <w:rFonts w:asciiTheme="majorHAnsi" w:hAnsiTheme="majorHAnsi"/>
          <w:b/>
        </w:rPr>
      </w:pPr>
    </w:p>
    <w:p w:rsidR="000C113F" w:rsidRPr="006359DB" w:rsidRDefault="000C113F">
      <w:pPr>
        <w:spacing w:after="0" w:line="240" w:lineRule="auto"/>
        <w:rPr>
          <w:rFonts w:asciiTheme="majorHAnsi" w:hAnsiTheme="majorHAnsi"/>
          <w:b/>
          <w:color w:val="00B050"/>
        </w:rPr>
      </w:pPr>
      <w:r w:rsidRPr="006359DB">
        <w:rPr>
          <w:rFonts w:asciiTheme="majorHAnsi" w:hAnsiTheme="majorHAnsi"/>
          <w:b/>
          <w:color w:val="00B050"/>
        </w:rPr>
        <w:br w:type="page"/>
      </w:r>
    </w:p>
    <w:p w:rsidR="00174E43" w:rsidRPr="00D62ECD" w:rsidRDefault="00174E43" w:rsidP="00E73B6E">
      <w:pPr>
        <w:spacing w:after="0" w:line="240" w:lineRule="auto"/>
        <w:rPr>
          <w:rFonts w:asciiTheme="majorHAnsi" w:hAnsiTheme="majorHAnsi"/>
          <w:b/>
        </w:rPr>
      </w:pPr>
      <w:r w:rsidRPr="00D62ECD">
        <w:rPr>
          <w:rFonts w:asciiTheme="majorHAnsi" w:hAnsiTheme="majorHAnsi"/>
          <w:b/>
        </w:rPr>
        <w:lastRenderedPageBreak/>
        <w:t xml:space="preserve">Wat kan ik vertellen </w:t>
      </w:r>
      <w:r w:rsidR="00A15B33" w:rsidRPr="00D62ECD">
        <w:rPr>
          <w:rFonts w:asciiTheme="majorHAnsi" w:hAnsiTheme="majorHAnsi"/>
          <w:b/>
        </w:rPr>
        <w:t xml:space="preserve">en </w:t>
      </w:r>
      <w:r w:rsidRPr="00D62ECD">
        <w:rPr>
          <w:rFonts w:asciiTheme="majorHAnsi" w:hAnsiTheme="majorHAnsi"/>
          <w:b/>
        </w:rPr>
        <w:t>aan wie</w:t>
      </w:r>
      <w:r w:rsidR="00A15B33" w:rsidRPr="00D62ECD">
        <w:rPr>
          <w:rFonts w:asciiTheme="majorHAnsi" w:hAnsiTheme="majorHAnsi"/>
          <w:b/>
        </w:rPr>
        <w:t>?</w:t>
      </w:r>
    </w:p>
    <w:p w:rsidR="00FB7D57" w:rsidRPr="006359DB" w:rsidRDefault="00D43AFC" w:rsidP="00E73B6E">
      <w:pPr>
        <w:spacing w:after="0" w:line="240" w:lineRule="auto"/>
        <w:rPr>
          <w:rFonts w:asciiTheme="majorHAnsi" w:hAnsiTheme="majorHAnsi"/>
        </w:rPr>
      </w:pPr>
      <w:r w:rsidRPr="006359DB">
        <w:rPr>
          <w:rFonts w:asciiTheme="majorHAnsi" w:hAnsiTheme="majorHAnsi"/>
        </w:rPr>
        <w:t xml:space="preserve">Tijdens het werk in de wijk, komt </w:t>
      </w:r>
      <w:r w:rsidR="001704ED" w:rsidRPr="006359DB">
        <w:rPr>
          <w:rFonts w:asciiTheme="majorHAnsi" w:hAnsiTheme="majorHAnsi"/>
        </w:rPr>
        <w:t>elkaar onderling kennen</w:t>
      </w:r>
      <w:r w:rsidRPr="006359DB">
        <w:rPr>
          <w:rFonts w:asciiTheme="majorHAnsi" w:hAnsiTheme="majorHAnsi"/>
        </w:rPr>
        <w:t xml:space="preserve"> vaak voor. </w:t>
      </w:r>
      <w:r w:rsidR="001704ED" w:rsidRPr="006359DB">
        <w:rPr>
          <w:rFonts w:asciiTheme="majorHAnsi" w:hAnsiTheme="majorHAnsi"/>
        </w:rPr>
        <w:t>Dat</w:t>
      </w:r>
      <w:r w:rsidR="00A4535D" w:rsidRPr="006359DB">
        <w:rPr>
          <w:rFonts w:asciiTheme="majorHAnsi" w:hAnsiTheme="majorHAnsi"/>
        </w:rPr>
        <w:t xml:space="preserve"> </w:t>
      </w:r>
      <w:r w:rsidR="00A15B33">
        <w:rPr>
          <w:rFonts w:asciiTheme="majorHAnsi" w:hAnsiTheme="majorHAnsi"/>
        </w:rPr>
        <w:t>ervaren zij niet als een probleem</w:t>
      </w:r>
      <w:r w:rsidR="00452890" w:rsidRPr="006359DB">
        <w:rPr>
          <w:rFonts w:asciiTheme="majorHAnsi" w:hAnsiTheme="majorHAnsi"/>
        </w:rPr>
        <w:t>, maar er moet wel een professionele grens blijven</w:t>
      </w:r>
      <w:r w:rsidR="005D6D78" w:rsidRPr="006359DB">
        <w:rPr>
          <w:rFonts w:asciiTheme="majorHAnsi" w:hAnsiTheme="majorHAnsi"/>
        </w:rPr>
        <w:t>,</w:t>
      </w:r>
      <w:r w:rsidR="00A4535D" w:rsidRPr="006359DB">
        <w:rPr>
          <w:rFonts w:asciiTheme="majorHAnsi" w:hAnsiTheme="majorHAnsi"/>
        </w:rPr>
        <w:t xml:space="preserve"> </w:t>
      </w:r>
      <w:r w:rsidR="00A15B33">
        <w:rPr>
          <w:rFonts w:asciiTheme="majorHAnsi" w:hAnsiTheme="majorHAnsi"/>
        </w:rPr>
        <w:t>vinden</w:t>
      </w:r>
      <w:r w:rsidR="00F31CF0" w:rsidRPr="006359DB">
        <w:rPr>
          <w:rFonts w:asciiTheme="majorHAnsi" w:hAnsiTheme="majorHAnsi"/>
        </w:rPr>
        <w:t xml:space="preserve"> alle respondenten</w:t>
      </w:r>
      <w:r w:rsidR="00452890" w:rsidRPr="006359DB">
        <w:rPr>
          <w:rFonts w:asciiTheme="majorHAnsi" w:hAnsiTheme="majorHAnsi"/>
        </w:rPr>
        <w:t>.</w:t>
      </w:r>
      <w:r w:rsidR="00FB26E0" w:rsidRPr="006359DB">
        <w:rPr>
          <w:rFonts w:asciiTheme="majorHAnsi" w:hAnsiTheme="majorHAnsi"/>
        </w:rPr>
        <w:t xml:space="preserve"> </w:t>
      </w:r>
      <w:r w:rsidR="001704ED" w:rsidRPr="006359DB">
        <w:rPr>
          <w:rFonts w:asciiTheme="majorHAnsi" w:hAnsiTheme="majorHAnsi"/>
        </w:rPr>
        <w:t xml:space="preserve">Waar die professionele grens precies ligt, kunnen ze niet aangeven. </w:t>
      </w:r>
    </w:p>
    <w:p w:rsidR="001704ED" w:rsidRPr="006359DB" w:rsidRDefault="001704ED" w:rsidP="00E73B6E">
      <w:pPr>
        <w:spacing w:after="0" w:line="240" w:lineRule="auto"/>
        <w:rPr>
          <w:rFonts w:asciiTheme="majorHAnsi" w:hAnsiTheme="majorHAnsi"/>
        </w:rPr>
      </w:pPr>
    </w:p>
    <w:p w:rsidR="00BF3A42" w:rsidRPr="006359DB" w:rsidRDefault="00BF3A42" w:rsidP="00E73B6E">
      <w:pPr>
        <w:spacing w:after="0" w:line="240" w:lineRule="auto"/>
        <w:rPr>
          <w:rFonts w:asciiTheme="majorHAnsi" w:hAnsiTheme="majorHAnsi"/>
        </w:rPr>
      </w:pPr>
      <w:r w:rsidRPr="006359DB">
        <w:rPr>
          <w:rFonts w:asciiTheme="majorHAnsi" w:hAnsiTheme="majorHAnsi"/>
        </w:rPr>
        <w:t>Derden</w:t>
      </w:r>
      <w:r w:rsidR="00FB26E0" w:rsidRPr="006359DB">
        <w:rPr>
          <w:rFonts w:asciiTheme="majorHAnsi" w:hAnsiTheme="majorHAnsi"/>
        </w:rPr>
        <w:t>, zoals familie</w:t>
      </w:r>
      <w:r w:rsidR="00F31CF0" w:rsidRPr="006359DB">
        <w:rPr>
          <w:rFonts w:asciiTheme="majorHAnsi" w:hAnsiTheme="majorHAnsi"/>
        </w:rPr>
        <w:t>, kennissen</w:t>
      </w:r>
      <w:r w:rsidR="00FB26E0" w:rsidRPr="006359DB">
        <w:rPr>
          <w:rFonts w:asciiTheme="majorHAnsi" w:hAnsiTheme="majorHAnsi"/>
        </w:rPr>
        <w:t xml:space="preserve"> en buren van cliënten,</w:t>
      </w:r>
      <w:r w:rsidRPr="006359DB">
        <w:rPr>
          <w:rFonts w:asciiTheme="majorHAnsi" w:hAnsiTheme="majorHAnsi"/>
        </w:rPr>
        <w:t xml:space="preserve"> informeren reg</w:t>
      </w:r>
      <w:r w:rsidR="00FB26E0" w:rsidRPr="006359DB">
        <w:rPr>
          <w:rFonts w:asciiTheme="majorHAnsi" w:hAnsiTheme="majorHAnsi"/>
        </w:rPr>
        <w:t xml:space="preserve">elmatig naar de gezondheid van </w:t>
      </w:r>
      <w:r w:rsidRPr="006359DB">
        <w:rPr>
          <w:rFonts w:asciiTheme="majorHAnsi" w:hAnsiTheme="majorHAnsi"/>
        </w:rPr>
        <w:t>cliënt</w:t>
      </w:r>
      <w:r w:rsidR="00FB26E0" w:rsidRPr="006359DB">
        <w:rPr>
          <w:rFonts w:asciiTheme="majorHAnsi" w:hAnsiTheme="majorHAnsi"/>
        </w:rPr>
        <w:t xml:space="preserve">en. </w:t>
      </w:r>
      <w:r w:rsidRPr="006359DB">
        <w:rPr>
          <w:rFonts w:asciiTheme="majorHAnsi" w:hAnsiTheme="majorHAnsi"/>
        </w:rPr>
        <w:t>Uit de interviews blijkt dat respondenten in deze situa</w:t>
      </w:r>
      <w:r w:rsidR="00A4535D" w:rsidRPr="006359DB">
        <w:rPr>
          <w:rFonts w:asciiTheme="majorHAnsi" w:hAnsiTheme="majorHAnsi"/>
        </w:rPr>
        <w:t>ti</w:t>
      </w:r>
      <w:r w:rsidR="001704ED" w:rsidRPr="006359DB">
        <w:rPr>
          <w:rFonts w:asciiTheme="majorHAnsi" w:hAnsiTheme="majorHAnsi"/>
        </w:rPr>
        <w:t>e verschillende afwegingen</w:t>
      </w:r>
      <w:r w:rsidR="00E75C2F" w:rsidRPr="006359DB">
        <w:rPr>
          <w:rFonts w:asciiTheme="majorHAnsi" w:hAnsiTheme="majorHAnsi"/>
        </w:rPr>
        <w:t xml:space="preserve"> </w:t>
      </w:r>
      <w:r w:rsidR="001704ED" w:rsidRPr="006359DB">
        <w:rPr>
          <w:rFonts w:asciiTheme="majorHAnsi" w:hAnsiTheme="majorHAnsi"/>
        </w:rPr>
        <w:t>mak</w:t>
      </w:r>
      <w:r w:rsidRPr="006359DB">
        <w:rPr>
          <w:rFonts w:asciiTheme="majorHAnsi" w:hAnsiTheme="majorHAnsi"/>
        </w:rPr>
        <w:t>en om informat</w:t>
      </w:r>
      <w:r w:rsidR="00A4535D" w:rsidRPr="006359DB">
        <w:rPr>
          <w:rFonts w:asciiTheme="majorHAnsi" w:hAnsiTheme="majorHAnsi"/>
        </w:rPr>
        <w:t>i</w:t>
      </w:r>
      <w:r w:rsidR="001704ED" w:rsidRPr="006359DB">
        <w:rPr>
          <w:rFonts w:asciiTheme="majorHAnsi" w:hAnsiTheme="majorHAnsi"/>
        </w:rPr>
        <w:t>e wel of niet te delen. Het komt</w:t>
      </w:r>
      <w:r w:rsidRPr="006359DB">
        <w:rPr>
          <w:rFonts w:asciiTheme="majorHAnsi" w:hAnsiTheme="majorHAnsi"/>
        </w:rPr>
        <w:t xml:space="preserve"> veel voor dat buren van cliënten vragen hoe het met de buurv</w:t>
      </w:r>
      <w:r w:rsidR="00A4535D" w:rsidRPr="006359DB">
        <w:rPr>
          <w:rFonts w:asciiTheme="majorHAnsi" w:hAnsiTheme="majorHAnsi"/>
        </w:rPr>
        <w:t>r</w:t>
      </w:r>
      <w:r w:rsidR="001704ED" w:rsidRPr="006359DB">
        <w:rPr>
          <w:rFonts w:asciiTheme="majorHAnsi" w:hAnsiTheme="majorHAnsi"/>
        </w:rPr>
        <w:t>ouw gaat. Veel respondenten hou</w:t>
      </w:r>
      <w:r w:rsidRPr="006359DB">
        <w:rPr>
          <w:rFonts w:asciiTheme="majorHAnsi" w:hAnsiTheme="majorHAnsi"/>
        </w:rPr>
        <w:t>den zich op de vlakte als er vragen</w:t>
      </w:r>
      <w:r w:rsidR="001D0EB0" w:rsidRPr="006359DB">
        <w:rPr>
          <w:rFonts w:asciiTheme="majorHAnsi" w:hAnsiTheme="majorHAnsi"/>
        </w:rPr>
        <w:t xml:space="preserve"> worden gesteld over de cliënt.</w:t>
      </w:r>
      <w:r w:rsidR="00837FE0" w:rsidRPr="006359DB">
        <w:rPr>
          <w:rFonts w:asciiTheme="majorHAnsi" w:hAnsiTheme="majorHAnsi"/>
        </w:rPr>
        <w:t xml:space="preserve"> De respondent geeft aan dat hierin haar e</w:t>
      </w:r>
      <w:r w:rsidRPr="006359DB">
        <w:rPr>
          <w:rFonts w:asciiTheme="majorHAnsi" w:hAnsiTheme="majorHAnsi"/>
        </w:rPr>
        <w:t xml:space="preserve">mpathie </w:t>
      </w:r>
      <w:r w:rsidR="00837FE0" w:rsidRPr="006359DB">
        <w:rPr>
          <w:rFonts w:asciiTheme="majorHAnsi" w:hAnsiTheme="majorHAnsi"/>
        </w:rPr>
        <w:t>naar boven komt</w:t>
      </w:r>
      <w:r w:rsidRPr="006359DB">
        <w:rPr>
          <w:rFonts w:asciiTheme="majorHAnsi" w:hAnsiTheme="majorHAnsi"/>
        </w:rPr>
        <w:t>: “Ik zeg niets, want mensen willen zelf ook niet dat je dingen van hun ga</w:t>
      </w:r>
      <w:r w:rsidR="001B2337" w:rsidRPr="006359DB">
        <w:rPr>
          <w:rFonts w:asciiTheme="majorHAnsi" w:hAnsiTheme="majorHAnsi"/>
        </w:rPr>
        <w:t>at vertellen aan anderen.”</w:t>
      </w:r>
      <w:r w:rsidR="001B2337" w:rsidRPr="006359DB">
        <w:rPr>
          <w:rFonts w:asciiTheme="majorHAnsi" w:hAnsiTheme="majorHAnsi"/>
        </w:rPr>
        <w:br/>
        <w:t>Eén respondent geeft</w:t>
      </w:r>
      <w:r w:rsidRPr="006359DB">
        <w:rPr>
          <w:rFonts w:asciiTheme="majorHAnsi" w:hAnsiTheme="majorHAnsi"/>
        </w:rPr>
        <w:t xml:space="preserve"> het volgende aan</w:t>
      </w:r>
      <w:r w:rsidR="00E73B6E" w:rsidRPr="006359DB">
        <w:rPr>
          <w:rFonts w:asciiTheme="majorHAnsi" w:hAnsiTheme="majorHAnsi"/>
        </w:rPr>
        <w:t xml:space="preserve"> </w:t>
      </w:r>
      <w:r w:rsidR="001B2337" w:rsidRPr="006359DB">
        <w:rPr>
          <w:rFonts w:asciiTheme="majorHAnsi" w:hAnsiTheme="majorHAnsi"/>
        </w:rPr>
        <w:t xml:space="preserve">als het gaat </w:t>
      </w:r>
      <w:r w:rsidR="00E73B6E" w:rsidRPr="006359DB">
        <w:rPr>
          <w:rFonts w:asciiTheme="majorHAnsi" w:hAnsiTheme="majorHAnsi"/>
        </w:rPr>
        <w:t>over het delen van informatie</w:t>
      </w:r>
      <w:r w:rsidR="00837FE0" w:rsidRPr="006359DB">
        <w:rPr>
          <w:rFonts w:asciiTheme="majorHAnsi" w:hAnsiTheme="majorHAnsi"/>
        </w:rPr>
        <w:t xml:space="preserve"> met ander cliënten</w:t>
      </w:r>
      <w:r w:rsidRPr="006359DB">
        <w:rPr>
          <w:rFonts w:asciiTheme="majorHAnsi" w:hAnsiTheme="majorHAnsi"/>
        </w:rPr>
        <w:t>:</w:t>
      </w:r>
    </w:p>
    <w:p w:rsidR="00FB26E0" w:rsidRPr="006359DB" w:rsidRDefault="00FB26E0" w:rsidP="00E73B6E">
      <w:pPr>
        <w:spacing w:after="0" w:line="240" w:lineRule="auto"/>
        <w:rPr>
          <w:rFonts w:asciiTheme="majorHAnsi" w:hAnsiTheme="majorHAnsi"/>
        </w:rPr>
      </w:pPr>
    </w:p>
    <w:p w:rsidR="00F57F68" w:rsidRPr="006359DB" w:rsidRDefault="00BF3A42" w:rsidP="00F57F68">
      <w:pPr>
        <w:spacing w:after="0" w:line="240" w:lineRule="auto"/>
        <w:ind w:firstLine="708"/>
        <w:rPr>
          <w:rFonts w:asciiTheme="majorHAnsi" w:hAnsiTheme="majorHAnsi"/>
          <w:i/>
        </w:rPr>
      </w:pPr>
      <w:r w:rsidRPr="006359DB">
        <w:rPr>
          <w:rFonts w:asciiTheme="majorHAnsi" w:hAnsiTheme="majorHAnsi"/>
          <w:i/>
        </w:rPr>
        <w:t xml:space="preserve">“Door mensenkennis besef ik meer aan </w:t>
      </w:r>
      <w:r w:rsidR="00F57F68" w:rsidRPr="006359DB">
        <w:rPr>
          <w:rFonts w:asciiTheme="majorHAnsi" w:hAnsiTheme="majorHAnsi"/>
          <w:i/>
        </w:rPr>
        <w:t>wie ik iets wel of niet vertel.”</w:t>
      </w:r>
    </w:p>
    <w:p w:rsidR="00F57F68" w:rsidRPr="006359DB" w:rsidRDefault="00F57F68" w:rsidP="001B2337">
      <w:pPr>
        <w:pStyle w:val="Annemarie"/>
        <w:rPr>
          <w:color w:val="00B050"/>
          <w:sz w:val="22"/>
        </w:rPr>
      </w:pPr>
    </w:p>
    <w:p w:rsidR="00F57F68" w:rsidRPr="005633D1" w:rsidRDefault="00F57F68" w:rsidP="001B2337">
      <w:pPr>
        <w:pStyle w:val="Annemarie"/>
        <w:rPr>
          <w:sz w:val="22"/>
        </w:rPr>
      </w:pPr>
      <w:r w:rsidRPr="006359DB">
        <w:rPr>
          <w:sz w:val="22"/>
        </w:rPr>
        <w:t>Twee respondenten geven als aanvulling op bovenstaand citaat aan dat het per persoon (cliënt) en situatie verschilt wat ze vertellen en dat ze op het contact met de cliënt baseren wanneer het geen probleem is om informatie door te geve</w:t>
      </w:r>
      <w:r w:rsidR="001B2337" w:rsidRPr="006359DB">
        <w:rPr>
          <w:sz w:val="22"/>
        </w:rPr>
        <w:t xml:space="preserve">n. Als er goede contacten zijn, zijn </w:t>
      </w:r>
      <w:r w:rsidR="00A15B33">
        <w:rPr>
          <w:sz w:val="22"/>
        </w:rPr>
        <w:t>cliën</w:t>
      </w:r>
      <w:r w:rsidR="002C1FC1" w:rsidRPr="002C1FC1">
        <w:rPr>
          <w:sz w:val="22"/>
        </w:rPr>
        <w:t>te</w:t>
      </w:r>
      <w:r w:rsidR="002C1FC1" w:rsidRPr="00355627">
        <w:rPr>
          <w:sz w:val="22"/>
        </w:rPr>
        <w:t>n</w:t>
      </w:r>
      <w:r w:rsidR="00355627" w:rsidRPr="00355627">
        <w:rPr>
          <w:b/>
          <w:sz w:val="22"/>
        </w:rPr>
        <w:t xml:space="preserve"> </w:t>
      </w:r>
      <w:r w:rsidR="001B2337" w:rsidRPr="006359DB">
        <w:rPr>
          <w:sz w:val="22"/>
        </w:rPr>
        <w:t xml:space="preserve">bereid om binnen die vertrouwensband informatie te delen. Ook om de cliënt serieus te nemen en om soms een hart onder de riem te steken in situaties die zij eerder hebben meegemaakt met andere </w:t>
      </w:r>
      <w:r w:rsidR="001B2337" w:rsidRPr="005633D1">
        <w:rPr>
          <w:sz w:val="22"/>
        </w:rPr>
        <w:t xml:space="preserve">cliënten. </w:t>
      </w:r>
    </w:p>
    <w:p w:rsidR="004C6007" w:rsidRPr="005633D1" w:rsidRDefault="004C6007" w:rsidP="001B2337">
      <w:pPr>
        <w:pStyle w:val="Annemarie"/>
        <w:rPr>
          <w:sz w:val="22"/>
        </w:rPr>
      </w:pPr>
    </w:p>
    <w:p w:rsidR="00E73B6E" w:rsidRPr="005633D1" w:rsidRDefault="002B5426" w:rsidP="00E73B6E">
      <w:pPr>
        <w:spacing w:after="0" w:line="240" w:lineRule="auto"/>
        <w:rPr>
          <w:rFonts w:asciiTheme="majorHAnsi" w:hAnsiTheme="majorHAnsi"/>
        </w:rPr>
      </w:pPr>
      <w:r w:rsidRPr="005633D1">
        <w:rPr>
          <w:rFonts w:asciiTheme="majorHAnsi" w:hAnsiTheme="majorHAnsi"/>
        </w:rPr>
        <w:t xml:space="preserve">Het elkaar onderling kennen wordt door twee respondenten als lastig ervaren. Zij vinden het moeilijk om geen aanvullende informatie te delen </w:t>
      </w:r>
      <w:r w:rsidR="005633D1">
        <w:rPr>
          <w:rFonts w:asciiTheme="majorHAnsi" w:hAnsiTheme="majorHAnsi"/>
        </w:rPr>
        <w:t>met</w:t>
      </w:r>
      <w:r w:rsidRPr="005633D1">
        <w:rPr>
          <w:rFonts w:asciiTheme="majorHAnsi" w:hAnsiTheme="majorHAnsi"/>
        </w:rPr>
        <w:t xml:space="preserve"> derden</w:t>
      </w:r>
      <w:r w:rsidR="005633D1">
        <w:rPr>
          <w:rFonts w:asciiTheme="majorHAnsi" w:hAnsiTheme="majorHAnsi"/>
        </w:rPr>
        <w:t>,</w:t>
      </w:r>
      <w:r w:rsidRPr="005633D1">
        <w:rPr>
          <w:rFonts w:asciiTheme="majorHAnsi" w:hAnsiTheme="majorHAnsi"/>
        </w:rPr>
        <w:t xml:space="preserve"> als deze al veel informatie van de cliënt zelf hebben verkregen. </w:t>
      </w:r>
    </w:p>
    <w:p w:rsidR="0091718C" w:rsidRPr="005633D1" w:rsidRDefault="0091718C" w:rsidP="00E73B6E">
      <w:pPr>
        <w:spacing w:after="0" w:line="240" w:lineRule="auto"/>
        <w:rPr>
          <w:rFonts w:asciiTheme="majorHAnsi" w:hAnsiTheme="majorHAnsi"/>
        </w:rPr>
      </w:pPr>
    </w:p>
    <w:p w:rsidR="00BF3A42" w:rsidRPr="005633D1" w:rsidRDefault="00BF3A42" w:rsidP="00E73B6E">
      <w:pPr>
        <w:spacing w:after="0" w:line="240" w:lineRule="auto"/>
        <w:ind w:left="708"/>
        <w:rPr>
          <w:rFonts w:asciiTheme="majorHAnsi" w:hAnsiTheme="majorHAnsi"/>
          <w:i/>
        </w:rPr>
      </w:pPr>
      <w:r w:rsidRPr="005633D1">
        <w:rPr>
          <w:rFonts w:asciiTheme="majorHAnsi" w:hAnsiTheme="majorHAnsi"/>
          <w:i/>
        </w:rPr>
        <w:t>“Wanneer iemand veel bij een cliënt op bezoek komt, vind ik het moeilijk om tegen het bezoek te zeggen dat ik niets over de cliënt mag vertellen. Ik denk dat ik na zou denken of het van belang is van de zorgvraag van de cliënt, dan zou ik het wel vertellen omdat het aanvullende informatie is.”</w:t>
      </w:r>
    </w:p>
    <w:p w:rsidR="00BF3A42" w:rsidRPr="005633D1" w:rsidRDefault="00BF3A42" w:rsidP="00E73B6E">
      <w:pPr>
        <w:spacing w:after="0" w:line="240" w:lineRule="auto"/>
        <w:rPr>
          <w:rFonts w:asciiTheme="majorHAnsi" w:hAnsiTheme="majorHAnsi"/>
        </w:rPr>
      </w:pPr>
    </w:p>
    <w:p w:rsidR="00B168A5" w:rsidRPr="00355627" w:rsidRDefault="00EF6C7A" w:rsidP="00E73B6E">
      <w:pPr>
        <w:spacing w:after="0" w:line="240" w:lineRule="auto"/>
        <w:rPr>
          <w:rFonts w:asciiTheme="majorHAnsi" w:hAnsiTheme="majorHAnsi"/>
          <w:b/>
        </w:rPr>
      </w:pPr>
      <w:r w:rsidRPr="00355627">
        <w:rPr>
          <w:rFonts w:asciiTheme="majorHAnsi" w:hAnsiTheme="majorHAnsi"/>
          <w:b/>
        </w:rPr>
        <w:t>Beroepsgeheim schenden of niet?</w:t>
      </w:r>
    </w:p>
    <w:p w:rsidR="00F77D34" w:rsidRPr="006359DB" w:rsidRDefault="001B567A" w:rsidP="00E73B6E">
      <w:pPr>
        <w:spacing w:after="0" w:line="240" w:lineRule="auto"/>
        <w:rPr>
          <w:rFonts w:asciiTheme="majorHAnsi" w:hAnsiTheme="majorHAnsi"/>
        </w:rPr>
      </w:pPr>
      <w:r w:rsidRPr="006359DB">
        <w:rPr>
          <w:rFonts w:asciiTheme="majorHAnsi" w:hAnsiTheme="majorHAnsi"/>
        </w:rPr>
        <w:t>Alle r</w:t>
      </w:r>
      <w:r w:rsidR="008A3A28" w:rsidRPr="006359DB">
        <w:rPr>
          <w:rFonts w:asciiTheme="majorHAnsi" w:hAnsiTheme="majorHAnsi"/>
        </w:rPr>
        <w:t>espondenten ge</w:t>
      </w:r>
      <w:r w:rsidR="00E73B6E" w:rsidRPr="006359DB">
        <w:rPr>
          <w:rFonts w:asciiTheme="majorHAnsi" w:hAnsiTheme="majorHAnsi"/>
        </w:rPr>
        <w:t>ven aan dat het v</w:t>
      </w:r>
      <w:r w:rsidR="00BF3A42" w:rsidRPr="006359DB">
        <w:rPr>
          <w:rFonts w:asciiTheme="majorHAnsi" w:hAnsiTheme="majorHAnsi"/>
        </w:rPr>
        <w:t>oo</w:t>
      </w:r>
      <w:r w:rsidR="00E73B6E" w:rsidRPr="006359DB">
        <w:rPr>
          <w:rFonts w:asciiTheme="majorHAnsi" w:hAnsiTheme="majorHAnsi"/>
        </w:rPr>
        <w:t>r de gezondheid van cliënten v</w:t>
      </w:r>
      <w:r w:rsidR="00BF3A42" w:rsidRPr="006359DB">
        <w:rPr>
          <w:rFonts w:asciiTheme="majorHAnsi" w:hAnsiTheme="majorHAnsi"/>
        </w:rPr>
        <w:t xml:space="preserve">an belang </w:t>
      </w:r>
      <w:r w:rsidR="00E73B6E" w:rsidRPr="006359DB">
        <w:rPr>
          <w:rFonts w:asciiTheme="majorHAnsi" w:hAnsiTheme="majorHAnsi"/>
        </w:rPr>
        <w:t xml:space="preserve">is </w:t>
      </w:r>
      <w:r w:rsidR="00BF3A42" w:rsidRPr="006359DB">
        <w:rPr>
          <w:rFonts w:asciiTheme="majorHAnsi" w:hAnsiTheme="majorHAnsi"/>
        </w:rPr>
        <w:t>dat er informatie wordt gedeeld met andere dis</w:t>
      </w:r>
      <w:r w:rsidR="008A3A28" w:rsidRPr="006359DB">
        <w:rPr>
          <w:rFonts w:asciiTheme="majorHAnsi" w:hAnsiTheme="majorHAnsi"/>
        </w:rPr>
        <w:t>ciplines</w:t>
      </w:r>
      <w:r w:rsidR="00953650" w:rsidRPr="006359DB">
        <w:rPr>
          <w:rFonts w:asciiTheme="majorHAnsi" w:hAnsiTheme="majorHAnsi"/>
        </w:rPr>
        <w:t>, maar niet met andere cliënten</w:t>
      </w:r>
      <w:r w:rsidR="008A3A28" w:rsidRPr="006359DB">
        <w:rPr>
          <w:rFonts w:asciiTheme="majorHAnsi" w:hAnsiTheme="majorHAnsi"/>
        </w:rPr>
        <w:t>. Uit de interviews ko</w:t>
      </w:r>
      <w:r w:rsidR="00A4535D" w:rsidRPr="006359DB">
        <w:rPr>
          <w:rFonts w:asciiTheme="majorHAnsi" w:hAnsiTheme="majorHAnsi"/>
        </w:rPr>
        <w:t>m</w:t>
      </w:r>
      <w:r w:rsidR="008A3A28" w:rsidRPr="006359DB">
        <w:rPr>
          <w:rFonts w:asciiTheme="majorHAnsi" w:hAnsiTheme="majorHAnsi"/>
        </w:rPr>
        <w:t>t</w:t>
      </w:r>
      <w:r w:rsidR="00BF3A42" w:rsidRPr="006359DB">
        <w:rPr>
          <w:rFonts w:asciiTheme="majorHAnsi" w:hAnsiTheme="majorHAnsi"/>
        </w:rPr>
        <w:t xml:space="preserve"> naar voren dat </w:t>
      </w:r>
      <w:r w:rsidR="00EC7484" w:rsidRPr="006359DB">
        <w:rPr>
          <w:rFonts w:asciiTheme="majorHAnsi" w:hAnsiTheme="majorHAnsi"/>
        </w:rPr>
        <w:t>alle</w:t>
      </w:r>
      <w:r w:rsidR="00FB26E0" w:rsidRPr="006359DB">
        <w:rPr>
          <w:rFonts w:asciiTheme="majorHAnsi" w:hAnsiTheme="majorHAnsi"/>
        </w:rPr>
        <w:t xml:space="preserve"> </w:t>
      </w:r>
      <w:r w:rsidR="00BF3A42" w:rsidRPr="006359DB">
        <w:rPr>
          <w:rFonts w:asciiTheme="majorHAnsi" w:hAnsiTheme="majorHAnsi"/>
        </w:rPr>
        <w:t>respondenten eerst toestemming</w:t>
      </w:r>
      <w:r w:rsidR="00B168A5" w:rsidRPr="006359DB">
        <w:rPr>
          <w:rFonts w:asciiTheme="majorHAnsi" w:hAnsiTheme="majorHAnsi"/>
        </w:rPr>
        <w:t xml:space="preserve"> vragen aan de cliënt</w:t>
      </w:r>
      <w:r w:rsidR="00BF3A42" w:rsidRPr="006359DB">
        <w:rPr>
          <w:rFonts w:asciiTheme="majorHAnsi" w:hAnsiTheme="majorHAnsi"/>
        </w:rPr>
        <w:t xml:space="preserve"> om informatie door te geven aan andere betrokken hulpverleners. </w:t>
      </w:r>
      <w:r w:rsidR="00F77D34" w:rsidRPr="006359DB">
        <w:rPr>
          <w:rFonts w:asciiTheme="majorHAnsi" w:hAnsiTheme="majorHAnsi"/>
        </w:rPr>
        <w:t xml:space="preserve">Zij benoemen dat de vertrouwensrelatie met de cliënt voor hun erg belangrijk is. Respondenten willen het vertrouwen van cliënten niet schaden. Het in stand houden van de autonomie van de cliënt wordt als </w:t>
      </w:r>
      <w:r w:rsidR="008A3A28" w:rsidRPr="006359DB">
        <w:rPr>
          <w:rFonts w:asciiTheme="majorHAnsi" w:hAnsiTheme="majorHAnsi"/>
        </w:rPr>
        <w:t>erg belangrijk ervaren. Ook wordt</w:t>
      </w:r>
      <w:r w:rsidR="00F77D34" w:rsidRPr="006359DB">
        <w:rPr>
          <w:rFonts w:asciiTheme="majorHAnsi" w:hAnsiTheme="majorHAnsi"/>
        </w:rPr>
        <w:t xml:space="preserve"> er door </w:t>
      </w:r>
      <w:r w:rsidR="00E73B6E" w:rsidRPr="006359DB">
        <w:rPr>
          <w:rFonts w:asciiTheme="majorHAnsi" w:hAnsiTheme="majorHAnsi"/>
        </w:rPr>
        <w:t>respondenten gesteld</w:t>
      </w:r>
      <w:r w:rsidR="008A3A28" w:rsidRPr="006359DB">
        <w:rPr>
          <w:rFonts w:asciiTheme="majorHAnsi" w:hAnsiTheme="majorHAnsi"/>
        </w:rPr>
        <w:t xml:space="preserve"> dat cliënten</w:t>
      </w:r>
      <w:r w:rsidR="00F77D34" w:rsidRPr="006359DB">
        <w:rPr>
          <w:rFonts w:asciiTheme="majorHAnsi" w:hAnsiTheme="majorHAnsi"/>
        </w:rPr>
        <w:t xml:space="preserve"> het recht hebben dat de informatie die zij geven, binnenskamers blijft.</w:t>
      </w:r>
    </w:p>
    <w:p w:rsidR="00F77D34" w:rsidRPr="006359DB" w:rsidRDefault="00F77D34" w:rsidP="00E73B6E">
      <w:pPr>
        <w:spacing w:after="0" w:line="240" w:lineRule="auto"/>
        <w:rPr>
          <w:rFonts w:asciiTheme="majorHAnsi" w:hAnsiTheme="majorHAnsi"/>
        </w:rPr>
      </w:pPr>
    </w:p>
    <w:p w:rsidR="00BF3A42" w:rsidRPr="006359DB" w:rsidRDefault="008A3A28" w:rsidP="00E73B6E">
      <w:pPr>
        <w:spacing w:after="0" w:line="240" w:lineRule="auto"/>
        <w:rPr>
          <w:rFonts w:asciiTheme="majorHAnsi" w:hAnsiTheme="majorHAnsi"/>
        </w:rPr>
      </w:pPr>
      <w:r w:rsidRPr="006359DB">
        <w:rPr>
          <w:rFonts w:asciiTheme="majorHAnsi" w:hAnsiTheme="majorHAnsi"/>
        </w:rPr>
        <w:t>In een enkel geval krijgen respondenten geen toestemming</w:t>
      </w:r>
      <w:r w:rsidR="00E73B6E" w:rsidRPr="006359DB">
        <w:rPr>
          <w:rFonts w:asciiTheme="majorHAnsi" w:hAnsiTheme="majorHAnsi"/>
        </w:rPr>
        <w:t xml:space="preserve"> van cliënten </w:t>
      </w:r>
      <w:r w:rsidR="00C00F7E" w:rsidRPr="006359DB">
        <w:rPr>
          <w:rFonts w:asciiTheme="majorHAnsi" w:hAnsiTheme="majorHAnsi"/>
        </w:rPr>
        <w:t>om infor</w:t>
      </w:r>
      <w:r w:rsidR="00F77D34" w:rsidRPr="006359DB">
        <w:rPr>
          <w:rFonts w:asciiTheme="majorHAnsi" w:hAnsiTheme="majorHAnsi"/>
        </w:rPr>
        <w:t>m</w:t>
      </w:r>
      <w:r w:rsidR="00C00F7E" w:rsidRPr="006359DB">
        <w:rPr>
          <w:rFonts w:asciiTheme="majorHAnsi" w:hAnsiTheme="majorHAnsi"/>
        </w:rPr>
        <w:t>a</w:t>
      </w:r>
      <w:r w:rsidR="00F77D34" w:rsidRPr="006359DB">
        <w:rPr>
          <w:rFonts w:asciiTheme="majorHAnsi" w:hAnsiTheme="majorHAnsi"/>
        </w:rPr>
        <w:t xml:space="preserve">tie te delen, </w:t>
      </w:r>
      <w:r w:rsidR="00E73B6E" w:rsidRPr="006359DB">
        <w:rPr>
          <w:rFonts w:asciiTheme="majorHAnsi" w:hAnsiTheme="majorHAnsi"/>
        </w:rPr>
        <w:t xml:space="preserve">terwijl de respondenten dit </w:t>
      </w:r>
      <w:r w:rsidRPr="006359DB">
        <w:rPr>
          <w:rFonts w:asciiTheme="majorHAnsi" w:hAnsiTheme="majorHAnsi"/>
        </w:rPr>
        <w:t>noodzakelijk vi</w:t>
      </w:r>
      <w:r w:rsidR="00F77D34" w:rsidRPr="006359DB">
        <w:rPr>
          <w:rFonts w:asciiTheme="majorHAnsi" w:hAnsiTheme="majorHAnsi"/>
        </w:rPr>
        <w:t>nden</w:t>
      </w:r>
      <w:r w:rsidRPr="006359DB">
        <w:rPr>
          <w:rFonts w:asciiTheme="majorHAnsi" w:hAnsiTheme="majorHAnsi"/>
        </w:rPr>
        <w:t xml:space="preserve"> in de situatie</w:t>
      </w:r>
      <w:r w:rsidR="00FB7D57" w:rsidRPr="006359DB">
        <w:rPr>
          <w:rFonts w:asciiTheme="majorHAnsi" w:hAnsiTheme="majorHAnsi"/>
        </w:rPr>
        <w:t>.</w:t>
      </w:r>
      <w:r w:rsidR="00C00F7E" w:rsidRPr="006359DB">
        <w:rPr>
          <w:rFonts w:asciiTheme="majorHAnsi" w:hAnsiTheme="majorHAnsi"/>
        </w:rPr>
        <w:t xml:space="preserve"> </w:t>
      </w:r>
      <w:r w:rsidRPr="006359DB">
        <w:rPr>
          <w:rFonts w:asciiTheme="majorHAnsi" w:hAnsiTheme="majorHAnsi"/>
        </w:rPr>
        <w:t xml:space="preserve">In de interviews wordt </w:t>
      </w:r>
      <w:r w:rsidR="000412B6" w:rsidRPr="006359DB">
        <w:rPr>
          <w:rFonts w:asciiTheme="majorHAnsi" w:hAnsiTheme="majorHAnsi"/>
        </w:rPr>
        <w:t xml:space="preserve">gevraagd welke afwegingen </w:t>
      </w:r>
      <w:r w:rsidRPr="006359DB">
        <w:rPr>
          <w:rFonts w:asciiTheme="majorHAnsi" w:hAnsiTheme="majorHAnsi"/>
        </w:rPr>
        <w:t>respondenten mak</w:t>
      </w:r>
      <w:r w:rsidR="00E73B6E" w:rsidRPr="006359DB">
        <w:rPr>
          <w:rFonts w:asciiTheme="majorHAnsi" w:hAnsiTheme="majorHAnsi"/>
        </w:rPr>
        <w:t>en in deze situaties</w:t>
      </w:r>
      <w:r w:rsidRPr="006359DB">
        <w:rPr>
          <w:rFonts w:asciiTheme="majorHAnsi" w:hAnsiTheme="majorHAnsi"/>
        </w:rPr>
        <w:t>. Er ko</w:t>
      </w:r>
      <w:r w:rsidR="000412B6" w:rsidRPr="006359DB">
        <w:rPr>
          <w:rFonts w:asciiTheme="majorHAnsi" w:hAnsiTheme="majorHAnsi"/>
        </w:rPr>
        <w:t>m</w:t>
      </w:r>
      <w:r w:rsidRPr="006359DB">
        <w:rPr>
          <w:rFonts w:asciiTheme="majorHAnsi" w:hAnsiTheme="majorHAnsi"/>
        </w:rPr>
        <w:t>t</w:t>
      </w:r>
      <w:r w:rsidR="000412B6" w:rsidRPr="006359DB">
        <w:rPr>
          <w:rFonts w:asciiTheme="majorHAnsi" w:hAnsiTheme="majorHAnsi"/>
        </w:rPr>
        <w:t xml:space="preserve"> in tien interviews naar voren dat </w:t>
      </w:r>
      <w:r w:rsidR="00C00F7E" w:rsidRPr="006359DB">
        <w:rPr>
          <w:rFonts w:asciiTheme="majorHAnsi" w:hAnsiTheme="majorHAnsi"/>
        </w:rPr>
        <w:t>respondenten</w:t>
      </w:r>
      <w:r w:rsidR="000412B6" w:rsidRPr="006359DB">
        <w:rPr>
          <w:rFonts w:asciiTheme="majorHAnsi" w:hAnsiTheme="majorHAnsi"/>
        </w:rPr>
        <w:t xml:space="preserve"> </w:t>
      </w:r>
      <w:r w:rsidRPr="006359DB">
        <w:rPr>
          <w:rFonts w:asciiTheme="majorHAnsi" w:hAnsiTheme="majorHAnsi"/>
        </w:rPr>
        <w:t>prober</w:t>
      </w:r>
      <w:r w:rsidR="00BF3A42" w:rsidRPr="006359DB">
        <w:rPr>
          <w:rFonts w:asciiTheme="majorHAnsi" w:hAnsiTheme="majorHAnsi"/>
        </w:rPr>
        <w:t>en om de cliënt te over</w:t>
      </w:r>
      <w:r w:rsidR="000412B6" w:rsidRPr="006359DB">
        <w:rPr>
          <w:rFonts w:asciiTheme="majorHAnsi" w:hAnsiTheme="majorHAnsi"/>
        </w:rPr>
        <w:t>tuigen om toestemming krijgen.</w:t>
      </w:r>
      <w:r w:rsidR="00F77D34" w:rsidRPr="006359DB">
        <w:rPr>
          <w:rFonts w:asciiTheme="majorHAnsi" w:hAnsiTheme="majorHAnsi"/>
        </w:rPr>
        <w:t xml:space="preserve"> </w:t>
      </w:r>
      <w:r w:rsidR="000412B6" w:rsidRPr="006359DB">
        <w:rPr>
          <w:rFonts w:asciiTheme="majorHAnsi" w:hAnsiTheme="majorHAnsi"/>
        </w:rPr>
        <w:t>R</w:t>
      </w:r>
      <w:r w:rsidR="00BF3A42" w:rsidRPr="006359DB">
        <w:rPr>
          <w:rFonts w:asciiTheme="majorHAnsi" w:hAnsiTheme="majorHAnsi"/>
        </w:rPr>
        <w:t>espondenten proberen doormiddel van doorvragen, erachter te komen welke motieven cliënten hebben om de informatie niet te delen. Wanneer cliënten</w:t>
      </w:r>
      <w:r w:rsidRPr="006359DB">
        <w:rPr>
          <w:rFonts w:asciiTheme="majorHAnsi" w:hAnsiTheme="majorHAnsi"/>
        </w:rPr>
        <w:t xml:space="preserve"> bij hun standpunt blij</w:t>
      </w:r>
      <w:r w:rsidR="00BF3A42" w:rsidRPr="006359DB">
        <w:rPr>
          <w:rFonts w:asciiTheme="majorHAnsi" w:hAnsiTheme="majorHAnsi"/>
        </w:rPr>
        <w:t>ven da</w:t>
      </w:r>
      <w:r w:rsidR="00895A36" w:rsidRPr="006359DB">
        <w:rPr>
          <w:rFonts w:asciiTheme="majorHAnsi" w:hAnsiTheme="majorHAnsi"/>
        </w:rPr>
        <w:t xml:space="preserve">t </w:t>
      </w:r>
      <w:r w:rsidRPr="006359DB">
        <w:rPr>
          <w:rFonts w:asciiTheme="majorHAnsi" w:hAnsiTheme="majorHAnsi"/>
        </w:rPr>
        <w:t>de informatie niet gedeeld mag</w:t>
      </w:r>
      <w:r w:rsidR="00BF3A42" w:rsidRPr="006359DB">
        <w:rPr>
          <w:rFonts w:asciiTheme="majorHAnsi" w:hAnsiTheme="majorHAnsi"/>
        </w:rPr>
        <w:t xml:space="preserve"> worden, en de gezondheidssituatie </w:t>
      </w:r>
      <w:r w:rsidR="00895A36" w:rsidRPr="006359DB">
        <w:rPr>
          <w:rFonts w:asciiTheme="majorHAnsi" w:hAnsiTheme="majorHAnsi"/>
        </w:rPr>
        <w:t>het</w:t>
      </w:r>
      <w:r w:rsidR="00BF3A42" w:rsidRPr="006359DB">
        <w:rPr>
          <w:rFonts w:asciiTheme="majorHAnsi" w:hAnsiTheme="majorHAnsi"/>
        </w:rPr>
        <w:t xml:space="preserve"> toe</w:t>
      </w:r>
      <w:r w:rsidRPr="006359DB">
        <w:rPr>
          <w:rFonts w:asciiTheme="majorHAnsi" w:hAnsiTheme="majorHAnsi"/>
        </w:rPr>
        <w:t>laat, kunn</w:t>
      </w:r>
      <w:r w:rsidR="00BF3A42" w:rsidRPr="006359DB">
        <w:rPr>
          <w:rFonts w:asciiTheme="majorHAnsi" w:hAnsiTheme="majorHAnsi"/>
        </w:rPr>
        <w:t xml:space="preserve">en </w:t>
      </w:r>
      <w:r w:rsidRPr="006359DB">
        <w:rPr>
          <w:rFonts w:asciiTheme="majorHAnsi" w:hAnsiTheme="majorHAnsi"/>
        </w:rPr>
        <w:t xml:space="preserve">drie </w:t>
      </w:r>
      <w:r w:rsidR="00BF3A42" w:rsidRPr="006359DB">
        <w:rPr>
          <w:rFonts w:asciiTheme="majorHAnsi" w:hAnsiTheme="majorHAnsi"/>
        </w:rPr>
        <w:t>respon</w:t>
      </w:r>
      <w:r w:rsidR="000412B6" w:rsidRPr="006359DB">
        <w:rPr>
          <w:rFonts w:asciiTheme="majorHAnsi" w:hAnsiTheme="majorHAnsi"/>
        </w:rPr>
        <w:t>denten zich hierbij neerleggen.</w:t>
      </w:r>
    </w:p>
    <w:p w:rsidR="000412B6" w:rsidRPr="006359DB" w:rsidRDefault="000412B6" w:rsidP="00E73B6E">
      <w:pPr>
        <w:spacing w:after="0" w:line="240" w:lineRule="auto"/>
        <w:rPr>
          <w:rFonts w:asciiTheme="majorHAnsi" w:hAnsiTheme="majorHAnsi"/>
        </w:rPr>
      </w:pPr>
    </w:p>
    <w:p w:rsidR="00BF3A42" w:rsidRPr="006359DB" w:rsidRDefault="00E73B6E" w:rsidP="00E73B6E">
      <w:pPr>
        <w:spacing w:after="0" w:line="240" w:lineRule="auto"/>
        <w:rPr>
          <w:rFonts w:asciiTheme="majorHAnsi" w:hAnsiTheme="majorHAnsi"/>
          <w:i/>
        </w:rPr>
      </w:pPr>
      <w:r w:rsidRPr="006359DB">
        <w:rPr>
          <w:rFonts w:asciiTheme="majorHAnsi" w:hAnsiTheme="majorHAnsi"/>
          <w:i/>
        </w:rPr>
        <w:lastRenderedPageBreak/>
        <w:tab/>
      </w:r>
      <w:r w:rsidR="00BF3A42" w:rsidRPr="006359DB">
        <w:rPr>
          <w:rFonts w:asciiTheme="majorHAnsi" w:hAnsiTheme="majorHAnsi"/>
          <w:i/>
        </w:rPr>
        <w:t>“Ik heb een adviserende rol, geen beslissende ro</w:t>
      </w:r>
      <w:r w:rsidR="008A3A28" w:rsidRPr="006359DB">
        <w:rPr>
          <w:rFonts w:asciiTheme="majorHAnsi" w:hAnsiTheme="majorHAnsi"/>
          <w:i/>
        </w:rPr>
        <w:t xml:space="preserve">l. </w:t>
      </w:r>
      <w:r w:rsidR="00BF3A42" w:rsidRPr="006359DB">
        <w:rPr>
          <w:rFonts w:asciiTheme="majorHAnsi" w:hAnsiTheme="majorHAnsi"/>
          <w:i/>
        </w:rPr>
        <w:t xml:space="preserve">Ik heb respect als een cliënt zijn/haar </w:t>
      </w:r>
      <w:r w:rsidR="008A3A28" w:rsidRPr="006359DB">
        <w:rPr>
          <w:rFonts w:asciiTheme="majorHAnsi" w:hAnsiTheme="majorHAnsi"/>
          <w:i/>
        </w:rPr>
        <w:tab/>
      </w:r>
      <w:r w:rsidR="00BF3A42" w:rsidRPr="006359DB">
        <w:rPr>
          <w:rFonts w:asciiTheme="majorHAnsi" w:hAnsiTheme="majorHAnsi"/>
          <w:i/>
        </w:rPr>
        <w:t xml:space="preserve">grens aangeeft. Dan vertel ik het niet verder. Het is niet aan mij om te beslissen dat het een </w:t>
      </w:r>
      <w:r w:rsidR="008A3A28" w:rsidRPr="006359DB">
        <w:rPr>
          <w:rFonts w:asciiTheme="majorHAnsi" w:hAnsiTheme="majorHAnsi"/>
          <w:i/>
        </w:rPr>
        <w:tab/>
      </w:r>
      <w:r w:rsidR="00BF3A42" w:rsidRPr="006359DB">
        <w:rPr>
          <w:rFonts w:asciiTheme="majorHAnsi" w:hAnsiTheme="majorHAnsi"/>
          <w:i/>
        </w:rPr>
        <w:t xml:space="preserve">zorgprobleem wordt en wij er actie op gaan ondernemen.” </w:t>
      </w:r>
    </w:p>
    <w:p w:rsidR="00972800" w:rsidRPr="006359DB" w:rsidRDefault="00972800" w:rsidP="00E73B6E">
      <w:pPr>
        <w:spacing w:after="0" w:line="240" w:lineRule="auto"/>
        <w:rPr>
          <w:rFonts w:asciiTheme="majorHAnsi" w:hAnsiTheme="majorHAnsi"/>
          <w:b/>
          <w:color w:val="00B050"/>
        </w:rPr>
      </w:pPr>
    </w:p>
    <w:p w:rsidR="00B168A5" w:rsidRPr="00355627" w:rsidRDefault="00355627" w:rsidP="00E73B6E">
      <w:pPr>
        <w:spacing w:after="0" w:line="240" w:lineRule="auto"/>
        <w:rPr>
          <w:rFonts w:asciiTheme="majorHAnsi" w:hAnsiTheme="majorHAnsi"/>
        </w:rPr>
      </w:pPr>
      <w:r w:rsidRPr="00355627">
        <w:rPr>
          <w:rFonts w:asciiTheme="majorHAnsi" w:hAnsiTheme="majorHAnsi"/>
        </w:rPr>
        <w:t>Alle respondenten delen de bovenstaande gedachte. Echter geven zij allemaal aan noodzakelijke informatie te delen als de gezondheidssituatie van de cli</w:t>
      </w:r>
      <w:r w:rsidR="001E3435">
        <w:rPr>
          <w:rFonts w:asciiTheme="majorHAnsi" w:hAnsiTheme="majorHAnsi"/>
        </w:rPr>
        <w:t>ënt in het geding komt, met of zonder toestemming van de cliënt.</w:t>
      </w:r>
    </w:p>
    <w:p w:rsidR="00351A0F" w:rsidRPr="006359DB" w:rsidRDefault="00351A0F" w:rsidP="00E73B6E">
      <w:pPr>
        <w:spacing w:after="0" w:line="240" w:lineRule="auto"/>
        <w:rPr>
          <w:rFonts w:asciiTheme="majorHAnsi" w:hAnsiTheme="majorHAnsi"/>
          <w:b/>
        </w:rPr>
      </w:pPr>
    </w:p>
    <w:p w:rsidR="00837FE0" w:rsidRPr="006359DB" w:rsidRDefault="00837FE0" w:rsidP="00E73B6E">
      <w:pPr>
        <w:spacing w:after="0" w:line="240" w:lineRule="auto"/>
        <w:rPr>
          <w:rFonts w:asciiTheme="majorHAnsi" w:hAnsiTheme="majorHAnsi"/>
          <w:b/>
        </w:rPr>
      </w:pPr>
      <w:r w:rsidRPr="006359DB">
        <w:rPr>
          <w:rFonts w:asciiTheme="majorHAnsi" w:hAnsiTheme="majorHAnsi"/>
          <w:b/>
        </w:rPr>
        <w:t>Dilemma’s</w:t>
      </w:r>
    </w:p>
    <w:p w:rsidR="00B61B51" w:rsidRPr="006359DB" w:rsidRDefault="00B61B51" w:rsidP="00B61B51">
      <w:pPr>
        <w:spacing w:after="0" w:line="240" w:lineRule="auto"/>
        <w:rPr>
          <w:rFonts w:asciiTheme="majorHAnsi" w:hAnsiTheme="majorHAnsi"/>
          <w:b/>
        </w:rPr>
      </w:pPr>
      <w:r w:rsidRPr="006359DB">
        <w:rPr>
          <w:rFonts w:asciiTheme="majorHAnsi" w:hAnsiTheme="majorHAnsi"/>
        </w:rPr>
        <w:t>Respondenten denken verschillend over de inhoud van het beroepsgeheim. Tien respondenten vinden dat je toestemming moet hebben van de cliënt als je naar de huisarts stapt.</w:t>
      </w:r>
      <w:r>
        <w:rPr>
          <w:rFonts w:asciiTheme="majorHAnsi" w:hAnsiTheme="majorHAnsi"/>
        </w:rPr>
        <w:t xml:space="preserve"> De overige twee respondenten</w:t>
      </w:r>
      <w:r w:rsidRPr="006359DB">
        <w:rPr>
          <w:rFonts w:asciiTheme="majorHAnsi" w:hAnsiTheme="majorHAnsi"/>
        </w:rPr>
        <w:t xml:space="preserve"> vinden dat ook, maar benoemen uitzonderingen.</w:t>
      </w:r>
    </w:p>
    <w:p w:rsidR="00B61B51" w:rsidRPr="006359DB" w:rsidRDefault="00B61B51" w:rsidP="00B61B51">
      <w:pPr>
        <w:spacing w:after="0" w:line="240" w:lineRule="auto"/>
        <w:rPr>
          <w:rFonts w:asciiTheme="majorHAnsi" w:hAnsiTheme="majorHAnsi"/>
          <w:color w:val="00B050"/>
        </w:rPr>
      </w:pPr>
    </w:p>
    <w:p w:rsidR="00B61B51" w:rsidRPr="006A55C7" w:rsidRDefault="00B61B51" w:rsidP="00B61B51">
      <w:pPr>
        <w:spacing w:after="0" w:line="240" w:lineRule="auto"/>
        <w:ind w:left="708"/>
        <w:rPr>
          <w:rFonts w:asciiTheme="majorHAnsi" w:hAnsiTheme="majorHAnsi"/>
        </w:rPr>
      </w:pPr>
      <w:r w:rsidRPr="00B61B51">
        <w:rPr>
          <w:rFonts w:asciiTheme="majorHAnsi" w:hAnsiTheme="majorHAnsi"/>
          <w:i/>
        </w:rPr>
        <w:t xml:space="preserve">“ </w:t>
      </w:r>
      <w:r w:rsidRPr="006A55C7">
        <w:rPr>
          <w:rFonts w:asciiTheme="majorHAnsi" w:hAnsiTheme="majorHAnsi"/>
          <w:i/>
        </w:rPr>
        <w:t>Als het achterhouden van belangrijke informatie consequenties of schadelijke gevolgen heeft, en ik het belangrijk vind voor de behandeling vertel ik aan het collega’s of medebehandelaars. Met of zonder toestemming van de cliënt”</w:t>
      </w:r>
    </w:p>
    <w:p w:rsidR="00B61B51" w:rsidRDefault="00B61B51" w:rsidP="00E73B6E">
      <w:pPr>
        <w:spacing w:after="0" w:line="240" w:lineRule="auto"/>
        <w:rPr>
          <w:rFonts w:asciiTheme="majorHAnsi" w:hAnsiTheme="majorHAnsi"/>
        </w:rPr>
      </w:pPr>
    </w:p>
    <w:p w:rsidR="00BF3A42" w:rsidRPr="00B61B51" w:rsidRDefault="00E73B6E" w:rsidP="00E73B6E">
      <w:pPr>
        <w:spacing w:after="0" w:line="240" w:lineRule="auto"/>
        <w:rPr>
          <w:rFonts w:asciiTheme="majorHAnsi" w:hAnsiTheme="majorHAnsi"/>
        </w:rPr>
      </w:pPr>
      <w:r w:rsidRPr="006359DB">
        <w:rPr>
          <w:rFonts w:asciiTheme="majorHAnsi" w:hAnsiTheme="majorHAnsi"/>
        </w:rPr>
        <w:t>Respondenten</w:t>
      </w:r>
      <w:r w:rsidR="00BF3A42" w:rsidRPr="006359DB">
        <w:rPr>
          <w:rFonts w:asciiTheme="majorHAnsi" w:hAnsiTheme="majorHAnsi"/>
        </w:rPr>
        <w:t xml:space="preserve"> wegen de bekwaamheid en bewustheid van de cliënt af</w:t>
      </w:r>
      <w:r w:rsidR="00861DEB" w:rsidRPr="006359DB">
        <w:rPr>
          <w:rFonts w:asciiTheme="majorHAnsi" w:hAnsiTheme="majorHAnsi"/>
        </w:rPr>
        <w:t xml:space="preserve">. </w:t>
      </w:r>
      <w:r w:rsidR="00A15B33" w:rsidRPr="007B47F3">
        <w:rPr>
          <w:rFonts w:asciiTheme="majorHAnsi" w:hAnsiTheme="majorHAnsi"/>
        </w:rPr>
        <w:t xml:space="preserve">In gevallen waarbij de cliënt zelf in staat wordt geacht contact op te nemen met de huisarts, laten zij het initiatief bij de cliënt. </w:t>
      </w:r>
      <w:r w:rsidR="007B47F3" w:rsidRPr="007B47F3">
        <w:rPr>
          <w:rFonts w:asciiTheme="majorHAnsi" w:hAnsiTheme="majorHAnsi"/>
        </w:rPr>
        <w:t xml:space="preserve">Wanneer de respondent beoordeelt dat de cliënt hier zelf niet toe in staat is, nemen respondenten sneller initiatief om </w:t>
      </w:r>
      <w:r w:rsidR="00BF3A42" w:rsidRPr="007B47F3">
        <w:rPr>
          <w:rFonts w:asciiTheme="majorHAnsi" w:hAnsiTheme="majorHAnsi"/>
        </w:rPr>
        <w:t>contact op</w:t>
      </w:r>
      <w:r w:rsidR="007B47F3" w:rsidRPr="007B47F3">
        <w:rPr>
          <w:rFonts w:asciiTheme="majorHAnsi" w:hAnsiTheme="majorHAnsi"/>
        </w:rPr>
        <w:t xml:space="preserve"> te nemen</w:t>
      </w:r>
      <w:r w:rsidR="00BF3A42" w:rsidRPr="007B47F3">
        <w:rPr>
          <w:rFonts w:asciiTheme="majorHAnsi" w:hAnsiTheme="majorHAnsi"/>
        </w:rPr>
        <w:t xml:space="preserve"> met bijvoorbeeld de huisarts.</w:t>
      </w:r>
      <w:r w:rsidR="007B47F3">
        <w:rPr>
          <w:rFonts w:asciiTheme="majorHAnsi" w:hAnsiTheme="majorHAnsi"/>
          <w:color w:val="FF0000"/>
        </w:rPr>
        <w:t xml:space="preserve"> </w:t>
      </w:r>
      <w:r w:rsidR="007B47F3" w:rsidRPr="00B61B51">
        <w:rPr>
          <w:rFonts w:asciiTheme="majorHAnsi" w:hAnsiTheme="majorHAnsi"/>
        </w:rPr>
        <w:t xml:space="preserve">Wanneer respondenten de stap nemen </w:t>
      </w:r>
      <w:r w:rsidR="00B61B51" w:rsidRPr="00B61B51">
        <w:rPr>
          <w:rFonts w:asciiTheme="majorHAnsi" w:hAnsiTheme="majorHAnsi"/>
        </w:rPr>
        <w:t xml:space="preserve">om </w:t>
      </w:r>
      <w:r w:rsidR="007B47F3" w:rsidRPr="00B61B51">
        <w:rPr>
          <w:rFonts w:asciiTheme="majorHAnsi" w:hAnsiTheme="majorHAnsi"/>
        </w:rPr>
        <w:t>daadwerkelijk een andere discipline in te schakelen</w:t>
      </w:r>
      <w:r w:rsidR="00B61B51" w:rsidRPr="00B61B51">
        <w:rPr>
          <w:rFonts w:asciiTheme="majorHAnsi" w:hAnsiTheme="majorHAnsi"/>
        </w:rPr>
        <w:t>, ontstaat</w:t>
      </w:r>
      <w:r w:rsidR="007B47F3" w:rsidRPr="00B61B51">
        <w:rPr>
          <w:rFonts w:asciiTheme="majorHAnsi" w:hAnsiTheme="majorHAnsi"/>
        </w:rPr>
        <w:t xml:space="preserve"> een dilemma op welke moment in het zorgverleningsproces zij dit doen.</w:t>
      </w:r>
    </w:p>
    <w:p w:rsidR="00BF3A42" w:rsidRPr="00B61B51" w:rsidRDefault="00BF3A42" w:rsidP="00E73B6E">
      <w:pPr>
        <w:spacing w:after="0" w:line="240" w:lineRule="auto"/>
        <w:rPr>
          <w:rFonts w:asciiTheme="majorHAnsi" w:hAnsiTheme="majorHAnsi"/>
        </w:rPr>
      </w:pPr>
    </w:p>
    <w:p w:rsidR="00CF6A76" w:rsidRDefault="00E73B6E">
      <w:pPr>
        <w:spacing w:after="0" w:line="240" w:lineRule="auto"/>
        <w:rPr>
          <w:rFonts w:asciiTheme="majorHAnsi" w:hAnsiTheme="majorHAnsi"/>
          <w:i/>
        </w:rPr>
      </w:pPr>
      <w:r w:rsidRPr="006359DB">
        <w:rPr>
          <w:rFonts w:asciiTheme="majorHAnsi" w:hAnsiTheme="majorHAnsi"/>
          <w:i/>
        </w:rPr>
        <w:tab/>
      </w:r>
      <w:r w:rsidR="007B47F3">
        <w:rPr>
          <w:rFonts w:asciiTheme="majorHAnsi" w:hAnsiTheme="majorHAnsi"/>
          <w:i/>
        </w:rPr>
        <w:t xml:space="preserve">“Soms ben je </w:t>
      </w:r>
      <w:r w:rsidR="00BF3A42" w:rsidRPr="006359DB">
        <w:rPr>
          <w:rFonts w:asciiTheme="majorHAnsi" w:hAnsiTheme="majorHAnsi"/>
          <w:i/>
        </w:rPr>
        <w:t xml:space="preserve">verplicht om in een situatie iets te ondernemen, omdat het niet meer veilig </w:t>
      </w:r>
      <w:r w:rsidRPr="006359DB">
        <w:rPr>
          <w:rFonts w:asciiTheme="majorHAnsi" w:hAnsiTheme="majorHAnsi"/>
          <w:i/>
        </w:rPr>
        <w:tab/>
      </w:r>
      <w:r w:rsidR="00BF3A42" w:rsidRPr="006359DB">
        <w:rPr>
          <w:rFonts w:asciiTheme="majorHAnsi" w:hAnsiTheme="majorHAnsi"/>
          <w:i/>
        </w:rPr>
        <w:t xml:space="preserve">is voor de cliënt of naasten. Je moet een afweging maken: waar doe je goed aan en waar </w:t>
      </w:r>
      <w:r w:rsidRPr="006359DB">
        <w:rPr>
          <w:rFonts w:asciiTheme="majorHAnsi" w:hAnsiTheme="majorHAnsi"/>
          <w:i/>
        </w:rPr>
        <w:tab/>
      </w:r>
      <w:r w:rsidR="00BF3A42" w:rsidRPr="006359DB">
        <w:rPr>
          <w:rFonts w:asciiTheme="majorHAnsi" w:hAnsiTheme="majorHAnsi"/>
          <w:i/>
        </w:rPr>
        <w:t xml:space="preserve">help je mensen mee? Soms kan het niet anders. Aan de ene kant ben je verplicht om met de </w:t>
      </w:r>
      <w:r w:rsidRPr="006359DB">
        <w:rPr>
          <w:rFonts w:asciiTheme="majorHAnsi" w:hAnsiTheme="majorHAnsi"/>
          <w:i/>
        </w:rPr>
        <w:tab/>
      </w:r>
      <w:r w:rsidR="00BF3A42" w:rsidRPr="006359DB">
        <w:rPr>
          <w:rFonts w:asciiTheme="majorHAnsi" w:hAnsiTheme="majorHAnsi"/>
          <w:i/>
        </w:rPr>
        <w:t xml:space="preserve">cliënt mee te gaan, aan de andere kant stond in onze zorgovereenkomst dat de zorg </w:t>
      </w:r>
      <w:r w:rsidRPr="006359DB">
        <w:rPr>
          <w:rFonts w:asciiTheme="majorHAnsi" w:hAnsiTheme="majorHAnsi"/>
          <w:i/>
        </w:rPr>
        <w:tab/>
      </w:r>
      <w:r w:rsidR="00BF3A42" w:rsidRPr="006359DB">
        <w:rPr>
          <w:rFonts w:asciiTheme="majorHAnsi" w:hAnsiTheme="majorHAnsi"/>
          <w:i/>
        </w:rPr>
        <w:t>effectief, kwalitatief, van goed niveau en efficiënt moest zijn.”</w:t>
      </w:r>
    </w:p>
    <w:p w:rsidR="007C7C40" w:rsidRDefault="00FB7D57" w:rsidP="00B61B51">
      <w:pPr>
        <w:spacing w:after="0" w:line="240" w:lineRule="auto"/>
        <w:rPr>
          <w:b/>
        </w:rPr>
      </w:pPr>
      <w:r w:rsidRPr="006359DB">
        <w:rPr>
          <w:rFonts w:asciiTheme="majorHAnsi" w:hAnsiTheme="majorHAnsi"/>
        </w:rPr>
        <w:br/>
      </w:r>
    </w:p>
    <w:p w:rsidR="00BC278E" w:rsidRPr="006359DB" w:rsidRDefault="007A68F8" w:rsidP="00577AE7">
      <w:pPr>
        <w:pStyle w:val="Kop2"/>
      </w:pPr>
      <w:bookmarkStart w:id="57" w:name="_Toc390102992"/>
      <w:r w:rsidRPr="006359DB">
        <w:t>4.6 Bewustwording achteraf</w:t>
      </w:r>
      <w:bookmarkEnd w:id="57"/>
    </w:p>
    <w:p w:rsidR="00AB2857" w:rsidRPr="006359DB" w:rsidRDefault="000449C0" w:rsidP="00577AE7">
      <w:pPr>
        <w:pStyle w:val="Kop2"/>
      </w:pPr>
      <w:r w:rsidRPr="006359DB">
        <w:t xml:space="preserve"> </w:t>
      </w:r>
    </w:p>
    <w:p w:rsidR="00754D31" w:rsidRPr="006359DB" w:rsidRDefault="00C02ABF" w:rsidP="00BC278E">
      <w:pPr>
        <w:pStyle w:val="Annemarie"/>
        <w:rPr>
          <w:b/>
          <w:sz w:val="22"/>
        </w:rPr>
      </w:pPr>
      <w:r>
        <w:rPr>
          <w:b/>
          <w:sz w:val="22"/>
        </w:rPr>
        <w:t>Je hebt er geen erg in</w:t>
      </w:r>
    </w:p>
    <w:p w:rsidR="0033485C" w:rsidRPr="006359DB" w:rsidRDefault="0033485C" w:rsidP="00754D31">
      <w:pPr>
        <w:spacing w:after="0" w:line="240" w:lineRule="auto"/>
        <w:rPr>
          <w:rFonts w:asciiTheme="majorHAnsi" w:hAnsiTheme="majorHAnsi"/>
        </w:rPr>
      </w:pPr>
      <w:r w:rsidRPr="006359DB">
        <w:rPr>
          <w:rFonts w:asciiTheme="majorHAnsi" w:hAnsiTheme="majorHAnsi"/>
        </w:rPr>
        <w:t>Een respondent g</w:t>
      </w:r>
      <w:r w:rsidR="00DE574C" w:rsidRPr="006359DB">
        <w:rPr>
          <w:rFonts w:asciiTheme="majorHAnsi" w:hAnsiTheme="majorHAnsi"/>
        </w:rPr>
        <w:t>eeft</w:t>
      </w:r>
      <w:r w:rsidRPr="006359DB">
        <w:rPr>
          <w:rFonts w:asciiTheme="majorHAnsi" w:hAnsiTheme="majorHAnsi"/>
        </w:rPr>
        <w:t xml:space="preserve"> aan </w:t>
      </w:r>
      <w:r w:rsidR="00DE574C" w:rsidRPr="006359DB">
        <w:rPr>
          <w:rFonts w:asciiTheme="majorHAnsi" w:hAnsiTheme="majorHAnsi"/>
        </w:rPr>
        <w:t>dat ze zich bewust is geworden dat h</w:t>
      </w:r>
      <w:r w:rsidR="003E703A" w:rsidRPr="006359DB">
        <w:rPr>
          <w:rFonts w:asciiTheme="majorHAnsi" w:hAnsiTheme="majorHAnsi"/>
        </w:rPr>
        <w:t xml:space="preserve">aar kinderen inzicht hadden in </w:t>
      </w:r>
      <w:r w:rsidR="00DE574C" w:rsidRPr="006359DB">
        <w:rPr>
          <w:rFonts w:asciiTheme="majorHAnsi" w:hAnsiTheme="majorHAnsi"/>
        </w:rPr>
        <w:t xml:space="preserve">vertrouwelijke informatie van een cliënt. </w:t>
      </w:r>
    </w:p>
    <w:p w:rsidR="00754D31" w:rsidRPr="006359DB" w:rsidRDefault="00754D31" w:rsidP="00754D31">
      <w:pPr>
        <w:spacing w:after="0" w:line="240" w:lineRule="auto"/>
        <w:rPr>
          <w:rFonts w:asciiTheme="majorHAnsi" w:hAnsiTheme="majorHAnsi"/>
        </w:rPr>
      </w:pPr>
    </w:p>
    <w:p w:rsidR="00754D31" w:rsidRPr="006359DB" w:rsidRDefault="00754D31" w:rsidP="00754D31">
      <w:pPr>
        <w:spacing w:after="0" w:line="240" w:lineRule="auto"/>
        <w:ind w:left="708"/>
        <w:rPr>
          <w:rFonts w:asciiTheme="majorHAnsi" w:hAnsiTheme="majorHAnsi"/>
          <w:i/>
        </w:rPr>
      </w:pPr>
      <w:r w:rsidRPr="006359DB">
        <w:rPr>
          <w:rFonts w:asciiTheme="majorHAnsi" w:hAnsiTheme="majorHAnsi"/>
          <w:i/>
        </w:rPr>
        <w:t>“Ik was een zorgdossier aan het bijwerken. Ik had er geen erg in dat de wond van mw. V. op het beeldscherm stond afgebeeld, maar toen mijn kinderen voorbij liepen en vroegen wat voor plaatje dat was, werd ik me pas bewust van de situatie. Gelukkig weten mijn kinderen toch weinig af van wonden en weten ze niet hoe die cliënt heet…”</w:t>
      </w:r>
    </w:p>
    <w:p w:rsidR="00754D31" w:rsidRPr="006359DB" w:rsidRDefault="00754D31" w:rsidP="00754D31">
      <w:pPr>
        <w:spacing w:after="0" w:line="240" w:lineRule="auto"/>
        <w:rPr>
          <w:rFonts w:asciiTheme="majorHAnsi" w:eastAsiaTheme="majorEastAsia" w:hAnsiTheme="majorHAnsi" w:cstheme="majorBidi"/>
          <w:bCs/>
        </w:rPr>
      </w:pPr>
    </w:p>
    <w:p w:rsidR="00754D31" w:rsidRPr="006359DB" w:rsidRDefault="00C02ABF" w:rsidP="00BC278E">
      <w:pPr>
        <w:pStyle w:val="Annemarie"/>
        <w:rPr>
          <w:b/>
          <w:sz w:val="22"/>
        </w:rPr>
      </w:pPr>
      <w:r>
        <w:rPr>
          <w:b/>
          <w:sz w:val="22"/>
        </w:rPr>
        <w:t xml:space="preserve">Je </w:t>
      </w:r>
      <w:r w:rsidR="00FB3C5A">
        <w:rPr>
          <w:b/>
          <w:sz w:val="22"/>
        </w:rPr>
        <w:t>mond voorbij praten</w:t>
      </w:r>
    </w:p>
    <w:p w:rsidR="00754D31" w:rsidRPr="006359DB" w:rsidRDefault="00754D31" w:rsidP="00D62CF7">
      <w:pPr>
        <w:spacing w:after="0" w:line="240" w:lineRule="auto"/>
        <w:rPr>
          <w:rFonts w:asciiTheme="majorHAnsi" w:hAnsiTheme="majorHAnsi"/>
        </w:rPr>
      </w:pPr>
      <w:r w:rsidRPr="006359DB">
        <w:rPr>
          <w:rFonts w:asciiTheme="majorHAnsi" w:hAnsiTheme="majorHAnsi"/>
        </w:rPr>
        <w:t>Door de vertrouwensband die tussen zorgverlener en zorgvrager is ontstaan, leren cliënten de verpleegkundigen en verzorgenden kennen en weten ze op verschillende manieren informatie te “ont</w:t>
      </w:r>
      <w:r w:rsidR="00C02ABF">
        <w:rPr>
          <w:rFonts w:asciiTheme="majorHAnsi" w:hAnsiTheme="majorHAnsi"/>
        </w:rPr>
        <w:t>futsele</w:t>
      </w:r>
      <w:r w:rsidRPr="006359DB">
        <w:rPr>
          <w:rFonts w:asciiTheme="majorHAnsi" w:hAnsiTheme="majorHAnsi"/>
        </w:rPr>
        <w:t xml:space="preserve">n”. De </w:t>
      </w:r>
      <w:r w:rsidR="0009672E" w:rsidRPr="006359DB">
        <w:rPr>
          <w:rFonts w:asciiTheme="majorHAnsi" w:hAnsiTheme="majorHAnsi"/>
        </w:rPr>
        <w:t>respondenten</w:t>
      </w:r>
      <w:r w:rsidRPr="006359DB">
        <w:rPr>
          <w:rFonts w:asciiTheme="majorHAnsi" w:hAnsiTheme="majorHAnsi"/>
        </w:rPr>
        <w:t xml:space="preserve"> geven aan dat ze zich in deze situaties niet altijd bewust zijn van het beroepsgeheim en soms in de valkuil stappen om onbewust privacygevoelige gegevens te delen.</w:t>
      </w:r>
    </w:p>
    <w:p w:rsidR="004878E1" w:rsidRPr="004878E1" w:rsidRDefault="004878E1" w:rsidP="004878E1">
      <w:pPr>
        <w:pStyle w:val="Annemarie"/>
        <w:rPr>
          <w:b/>
          <w:color w:val="FF0000"/>
        </w:rPr>
      </w:pPr>
      <w:bookmarkStart w:id="58" w:name="_Toc389504115"/>
    </w:p>
    <w:p w:rsidR="00B61B51" w:rsidRDefault="00B61B51">
      <w:pPr>
        <w:spacing w:after="0" w:line="240" w:lineRule="auto"/>
        <w:rPr>
          <w:rFonts w:asciiTheme="majorHAnsi" w:eastAsiaTheme="majorEastAsia" w:hAnsiTheme="majorHAnsi" w:cs="Times New Roman"/>
          <w:bCs/>
          <w:color w:val="943634" w:themeColor="accent2" w:themeShade="BF"/>
          <w:sz w:val="28"/>
        </w:rPr>
      </w:pPr>
      <w:r>
        <w:rPr>
          <w:rFonts w:asciiTheme="majorHAnsi" w:hAnsiTheme="majorHAnsi"/>
        </w:rPr>
        <w:br w:type="page"/>
      </w:r>
    </w:p>
    <w:p w:rsidR="00754D31" w:rsidRPr="006359DB" w:rsidRDefault="00754D31" w:rsidP="00577AE7">
      <w:pPr>
        <w:pStyle w:val="Kop2"/>
      </w:pPr>
      <w:bookmarkStart w:id="59" w:name="_Toc390102993"/>
      <w:r w:rsidRPr="006359DB">
        <w:lastRenderedPageBreak/>
        <w:t>4.7 Benodigdheden teams</w:t>
      </w:r>
      <w:bookmarkEnd w:id="58"/>
      <w:bookmarkEnd w:id="59"/>
    </w:p>
    <w:p w:rsidR="00754D31" w:rsidRPr="006359DB" w:rsidRDefault="00754D31" w:rsidP="00754D31">
      <w:pPr>
        <w:pStyle w:val="Annemarie"/>
        <w:rPr>
          <w:sz w:val="22"/>
        </w:rPr>
      </w:pPr>
      <w:r w:rsidRPr="006359DB">
        <w:rPr>
          <w:sz w:val="22"/>
        </w:rPr>
        <w:t>Vanuit de interviews geven alle respondenten aan dat extra informatie nuttig zou zijn voor de zelfsturende teams om meer bewust met het beroepsgeheim bezig te zijn.</w:t>
      </w:r>
    </w:p>
    <w:p w:rsidR="00754D31" w:rsidRPr="006359DB" w:rsidRDefault="00754D31" w:rsidP="00754D31">
      <w:pPr>
        <w:pStyle w:val="Annemarie"/>
        <w:rPr>
          <w:sz w:val="22"/>
        </w:rPr>
      </w:pPr>
      <w:r w:rsidRPr="006359DB">
        <w:rPr>
          <w:sz w:val="22"/>
        </w:rPr>
        <w:t xml:space="preserve"> </w:t>
      </w:r>
    </w:p>
    <w:p w:rsidR="00754D31" w:rsidRPr="006359DB" w:rsidRDefault="00754D31" w:rsidP="00754D31">
      <w:pPr>
        <w:pStyle w:val="Annemarie"/>
        <w:rPr>
          <w:sz w:val="22"/>
        </w:rPr>
      </w:pPr>
      <w:r w:rsidRPr="006359DB">
        <w:rPr>
          <w:sz w:val="22"/>
        </w:rPr>
        <w:t xml:space="preserve">Acht respondenten geven aan behoefte te hebben aan een casuïstiekbespreking die eens in de zoveel tijd (±half jaar) in het team met elkaar besproken wordt. In deze casuïstiek bespreking zouden zij graag willen zien dat collega’s elkaar bevragen op de denk- en handelswijze omtrent het beroepsgeheim. Het doel is om hiermee één professionele lijn te zoeken. </w:t>
      </w:r>
    </w:p>
    <w:p w:rsidR="00754D31" w:rsidRPr="006359DB" w:rsidRDefault="00754D31" w:rsidP="00754D31">
      <w:pPr>
        <w:pStyle w:val="Annemarie"/>
        <w:rPr>
          <w:sz w:val="22"/>
        </w:rPr>
      </w:pPr>
      <w:r w:rsidRPr="006359DB">
        <w:rPr>
          <w:sz w:val="22"/>
        </w:rPr>
        <w:t>Zes respondenten geven aan graag één teamoverleg in het jaar te besteden aan de praktische informatie met betrekking tot het beroepsgeheim. Hieronder verstaan zij het gezamenlijk doorlopen van de beroepscode en het privacyreglement.</w:t>
      </w:r>
    </w:p>
    <w:p w:rsidR="00754D31" w:rsidRPr="006359DB" w:rsidRDefault="00754D31" w:rsidP="00754D31">
      <w:pPr>
        <w:pStyle w:val="Annemarie"/>
        <w:rPr>
          <w:sz w:val="22"/>
        </w:rPr>
      </w:pPr>
    </w:p>
    <w:p w:rsidR="00754D31" w:rsidRPr="006359DB" w:rsidRDefault="00754D31" w:rsidP="00754D31">
      <w:pPr>
        <w:pStyle w:val="Annemarie"/>
        <w:rPr>
          <w:sz w:val="22"/>
        </w:rPr>
      </w:pPr>
      <w:r w:rsidRPr="006359DB">
        <w:rPr>
          <w:sz w:val="22"/>
        </w:rPr>
        <w:t xml:space="preserve">Drie respondenten geven aan graag een discussie te zien op </w:t>
      </w:r>
      <w:proofErr w:type="spellStart"/>
      <w:r w:rsidRPr="006359DB">
        <w:rPr>
          <w:sz w:val="22"/>
        </w:rPr>
        <w:t>Buurtzorgweb</w:t>
      </w:r>
      <w:proofErr w:type="spellEnd"/>
      <w:r w:rsidRPr="006359DB">
        <w:rPr>
          <w:sz w:val="22"/>
        </w:rPr>
        <w:t xml:space="preserve"> waarin zij kunnen reageren op een casus en zo hun handelen te toetsen aan collega’s van andere teams en wettelijke kaders. </w:t>
      </w:r>
    </w:p>
    <w:p w:rsidR="00754D31" w:rsidRPr="006359DB" w:rsidRDefault="00754D31" w:rsidP="00754D31">
      <w:pPr>
        <w:pStyle w:val="Annemarie"/>
        <w:rPr>
          <w:sz w:val="22"/>
        </w:rPr>
      </w:pPr>
    </w:p>
    <w:p w:rsidR="00754D31" w:rsidRPr="006359DB" w:rsidRDefault="00754D31" w:rsidP="00754D31">
      <w:pPr>
        <w:pStyle w:val="Annemarie"/>
        <w:rPr>
          <w:sz w:val="22"/>
        </w:rPr>
      </w:pPr>
      <w:r w:rsidRPr="006359DB">
        <w:rPr>
          <w:sz w:val="22"/>
        </w:rPr>
        <w:t xml:space="preserve">Zeven respondenten geven aan dat </w:t>
      </w:r>
      <w:r w:rsidR="00900FD7" w:rsidRPr="006359DB">
        <w:rPr>
          <w:sz w:val="22"/>
        </w:rPr>
        <w:t xml:space="preserve">de kennis over </w:t>
      </w:r>
      <w:r w:rsidRPr="006359DB">
        <w:rPr>
          <w:sz w:val="22"/>
        </w:rPr>
        <w:t xml:space="preserve">het beroepsgeheim opnieuw </w:t>
      </w:r>
      <w:r w:rsidR="00900FD7" w:rsidRPr="006359DB">
        <w:rPr>
          <w:sz w:val="22"/>
        </w:rPr>
        <w:t xml:space="preserve">opgefrist moet </w:t>
      </w:r>
      <w:r w:rsidRPr="006359DB">
        <w:rPr>
          <w:sz w:val="22"/>
        </w:rPr>
        <w:t xml:space="preserve">worden. De kennis en de inhoud van het beroepsgeheim is in de loop van de jaren langzaam weggezakt. Producten die als voorbeeld genoemd worden, zijn een zakkaartje of een poster in de gezamenlijke ruimte. </w:t>
      </w:r>
    </w:p>
    <w:p w:rsidR="00754D31" w:rsidRPr="006359DB" w:rsidRDefault="00754D31" w:rsidP="00754D31">
      <w:pPr>
        <w:pStyle w:val="Annemarie"/>
        <w:rPr>
          <w:sz w:val="22"/>
        </w:rPr>
      </w:pPr>
    </w:p>
    <w:p w:rsidR="00754D31" w:rsidRPr="006359DB" w:rsidRDefault="00754D31" w:rsidP="00754D31">
      <w:pPr>
        <w:pStyle w:val="Annemarie"/>
        <w:rPr>
          <w:sz w:val="22"/>
        </w:rPr>
      </w:pPr>
      <w:r w:rsidRPr="006359DB">
        <w:rPr>
          <w:sz w:val="22"/>
        </w:rPr>
        <w:t xml:space="preserve">Als laatste geven twee respondenten aan meer structuur te willen op het </w:t>
      </w:r>
      <w:proofErr w:type="spellStart"/>
      <w:r w:rsidRPr="006359DB">
        <w:rPr>
          <w:sz w:val="22"/>
        </w:rPr>
        <w:t>Buurtzorgweb</w:t>
      </w:r>
      <w:proofErr w:type="spellEnd"/>
      <w:r w:rsidRPr="006359DB">
        <w:rPr>
          <w:sz w:val="22"/>
        </w:rPr>
        <w:t xml:space="preserve">, zodat ze belangrijke documenten makkelijker kunnen raadplegen. </w:t>
      </w:r>
    </w:p>
    <w:p w:rsidR="00754D31" w:rsidRPr="006359DB" w:rsidRDefault="00754D31" w:rsidP="00754D31">
      <w:pPr>
        <w:spacing w:after="0" w:line="240" w:lineRule="auto"/>
        <w:rPr>
          <w:rFonts w:asciiTheme="majorHAnsi" w:hAnsiTheme="majorHAnsi"/>
        </w:rPr>
      </w:pPr>
    </w:p>
    <w:p w:rsidR="00754D31" w:rsidRPr="006359DB" w:rsidRDefault="00754D31" w:rsidP="00754D31">
      <w:pPr>
        <w:rPr>
          <w:rFonts w:asciiTheme="majorHAnsi" w:hAnsiTheme="majorHAnsi"/>
        </w:rPr>
      </w:pPr>
    </w:p>
    <w:p w:rsidR="008F29DB" w:rsidRPr="006359DB" w:rsidRDefault="008F29DB" w:rsidP="00E73B6E">
      <w:pPr>
        <w:spacing w:after="0" w:line="240" w:lineRule="auto"/>
        <w:rPr>
          <w:rFonts w:asciiTheme="majorHAnsi" w:hAnsiTheme="majorHAnsi"/>
        </w:rPr>
      </w:pPr>
    </w:p>
    <w:p w:rsidR="00326B9C" w:rsidRPr="006359DB" w:rsidRDefault="00326B9C" w:rsidP="00E73B6E">
      <w:pPr>
        <w:spacing w:after="0" w:line="240" w:lineRule="auto"/>
        <w:rPr>
          <w:rFonts w:asciiTheme="majorHAnsi" w:eastAsiaTheme="majorEastAsia" w:hAnsiTheme="majorHAnsi" w:cstheme="majorBidi"/>
          <w:b/>
          <w:bCs/>
          <w:color w:val="D99594" w:themeColor="accent2" w:themeTint="99"/>
        </w:rPr>
      </w:pPr>
      <w:r w:rsidRPr="006359DB">
        <w:rPr>
          <w:rFonts w:asciiTheme="majorHAnsi" w:hAnsiTheme="majorHAnsi"/>
        </w:rPr>
        <w:br w:type="page"/>
      </w:r>
    </w:p>
    <w:p w:rsidR="003D4543" w:rsidRPr="006359DB" w:rsidRDefault="00452023" w:rsidP="00317BC9">
      <w:pPr>
        <w:pStyle w:val="Kop1"/>
        <w:spacing w:line="240" w:lineRule="auto"/>
      </w:pPr>
      <w:bookmarkStart w:id="60" w:name="_Toc388992579"/>
      <w:bookmarkStart w:id="61" w:name="_Toc390102994"/>
      <w:r w:rsidRPr="006359DB">
        <w:lastRenderedPageBreak/>
        <w:t>5. Conclusie</w:t>
      </w:r>
      <w:bookmarkStart w:id="62" w:name="_Toc388992580"/>
      <w:bookmarkEnd w:id="60"/>
      <w:bookmarkEnd w:id="61"/>
    </w:p>
    <w:p w:rsidR="00577AE7" w:rsidRDefault="00577AE7" w:rsidP="00577AE7">
      <w:pPr>
        <w:pStyle w:val="Kop2"/>
      </w:pPr>
    </w:p>
    <w:p w:rsidR="00452023" w:rsidRPr="006359DB" w:rsidRDefault="003D4543" w:rsidP="00577AE7">
      <w:pPr>
        <w:pStyle w:val="Kop2"/>
      </w:pPr>
      <w:bookmarkStart w:id="63" w:name="_Toc390102995"/>
      <w:r w:rsidRPr="006359DB">
        <w:t>5.1 I</w:t>
      </w:r>
      <w:r w:rsidR="00452023" w:rsidRPr="006359DB">
        <w:t>nleiding</w:t>
      </w:r>
      <w:bookmarkEnd w:id="62"/>
      <w:bookmarkEnd w:id="63"/>
    </w:p>
    <w:p w:rsidR="00452023" w:rsidRPr="006359DB" w:rsidRDefault="00452023" w:rsidP="00E73B6E">
      <w:pPr>
        <w:pStyle w:val="Lijstalinea"/>
        <w:ind w:left="0"/>
        <w:rPr>
          <w:i/>
        </w:rPr>
      </w:pPr>
      <w:r w:rsidRPr="006359DB">
        <w:t xml:space="preserve">In de conclusie wordt, aan de hand van de deelvragen, antwoord </w:t>
      </w:r>
      <w:r w:rsidR="008B08A6" w:rsidRPr="006359DB">
        <w:t>gegeven op de onderzoeksvraag: “</w:t>
      </w:r>
      <w:r w:rsidRPr="006359DB">
        <w:rPr>
          <w:i/>
        </w:rPr>
        <w:t>In welke mate zijn verpleegkundigen en verzorgenden binnen Buurtzorg, regio Midden-Nederland, zich in hun dagelijks handelen</w:t>
      </w:r>
      <w:r w:rsidR="008B08A6" w:rsidRPr="006359DB">
        <w:rPr>
          <w:i/>
        </w:rPr>
        <w:t xml:space="preserve"> bewust van het beroepsgeheim?”</w:t>
      </w:r>
    </w:p>
    <w:p w:rsidR="00452023" w:rsidRPr="006359DB" w:rsidRDefault="00452023" w:rsidP="00E73B6E">
      <w:pPr>
        <w:pStyle w:val="Lijstalinea"/>
        <w:ind w:left="0"/>
      </w:pPr>
      <w:r w:rsidRPr="006359DB">
        <w:t xml:space="preserve">Voor Buurtzorg is onvoldoende helder in welke situaties verpleegkundigen en verzorgenden te maken hebben met het beroepsgeheim en wat hun overwegingen zijn. Met het onderzoek wordt het mogelijk om aanbevelingen te doen ter verbetering van de privacy van cliënten. </w:t>
      </w:r>
    </w:p>
    <w:p w:rsidR="00452023" w:rsidRPr="006359DB" w:rsidRDefault="00452023" w:rsidP="00E73B6E">
      <w:pPr>
        <w:pStyle w:val="Annemarie"/>
        <w:rPr>
          <w:sz w:val="22"/>
        </w:rPr>
      </w:pPr>
    </w:p>
    <w:p w:rsidR="00452023" w:rsidRPr="00577AE7" w:rsidRDefault="003D4543" w:rsidP="00577AE7">
      <w:pPr>
        <w:pStyle w:val="Kop2"/>
      </w:pPr>
      <w:bookmarkStart w:id="64" w:name="_Toc388992581"/>
      <w:bookmarkStart w:id="65" w:name="_Toc390102996"/>
      <w:r w:rsidRPr="00577AE7">
        <w:t>5.2 C</w:t>
      </w:r>
      <w:r w:rsidR="00B176B2" w:rsidRPr="00577AE7">
        <w:t>onclusie</w:t>
      </w:r>
      <w:r w:rsidR="00452023" w:rsidRPr="00577AE7">
        <w:t xml:space="preserve"> deelvragen</w:t>
      </w:r>
      <w:bookmarkEnd w:id="64"/>
      <w:bookmarkEnd w:id="65"/>
    </w:p>
    <w:p w:rsidR="00577AE7" w:rsidRDefault="00577AE7" w:rsidP="003D3D34">
      <w:pPr>
        <w:pStyle w:val="Annemarie"/>
        <w:rPr>
          <w:b/>
          <w:sz w:val="22"/>
        </w:rPr>
      </w:pPr>
    </w:p>
    <w:p w:rsidR="00972800" w:rsidRPr="006359DB" w:rsidRDefault="00972800" w:rsidP="003D3D34">
      <w:pPr>
        <w:pStyle w:val="Annemarie"/>
        <w:rPr>
          <w:b/>
          <w:sz w:val="22"/>
        </w:rPr>
      </w:pPr>
      <w:r w:rsidRPr="006359DB">
        <w:rPr>
          <w:b/>
          <w:sz w:val="22"/>
        </w:rPr>
        <w:t>Inhoud beroepsgeheim</w:t>
      </w:r>
    </w:p>
    <w:p w:rsidR="00AD00B3" w:rsidRPr="006359DB" w:rsidRDefault="00AD00B3" w:rsidP="00AD00B3">
      <w:pPr>
        <w:spacing w:after="0" w:line="240" w:lineRule="auto"/>
        <w:contextualSpacing/>
        <w:rPr>
          <w:rFonts w:asciiTheme="majorHAnsi" w:hAnsiTheme="majorHAnsi"/>
        </w:rPr>
      </w:pPr>
      <w:r w:rsidRPr="006359DB">
        <w:rPr>
          <w:rFonts w:asciiTheme="majorHAnsi" w:hAnsiTheme="majorHAnsi"/>
        </w:rPr>
        <w:t>Volgens het beroepsgeheim mag vertrouwelijke informatie over cliënten niet gedeeld worden met derden die geen medebehandelaar zijn, tenzij de cliënt hier toestemming voor geeft. Daarnaast zijn er uitzonderlijke situaties, beschreven in hoofdstuk 3.5, waarin zonder toestemming van de cliënt informatie gedeeld moet worden door de zorgverlener.</w:t>
      </w:r>
    </w:p>
    <w:p w:rsidR="00AD00B3" w:rsidRPr="006359DB" w:rsidRDefault="00AD00B3" w:rsidP="00AD00B3">
      <w:pPr>
        <w:spacing w:after="0" w:line="240" w:lineRule="auto"/>
        <w:contextualSpacing/>
        <w:rPr>
          <w:rFonts w:asciiTheme="majorHAnsi" w:hAnsiTheme="majorHAnsi"/>
          <w:color w:val="FF0000"/>
        </w:rPr>
      </w:pPr>
    </w:p>
    <w:p w:rsidR="00972800" w:rsidRPr="006359DB" w:rsidRDefault="00972800" w:rsidP="003D3D34">
      <w:pPr>
        <w:pStyle w:val="Annemarie"/>
        <w:rPr>
          <w:b/>
          <w:sz w:val="22"/>
        </w:rPr>
      </w:pPr>
      <w:r w:rsidRPr="006359DB">
        <w:rPr>
          <w:b/>
          <w:sz w:val="22"/>
        </w:rPr>
        <w:t>Omstandigheden of situaties</w:t>
      </w:r>
      <w:r w:rsidR="00493688" w:rsidRPr="006359DB">
        <w:rPr>
          <w:b/>
          <w:sz w:val="22"/>
        </w:rPr>
        <w:t xml:space="preserve"> waarin het beroepsgeheim in het geding is</w:t>
      </w:r>
    </w:p>
    <w:p w:rsidR="00AD00B3" w:rsidRPr="006359DB" w:rsidRDefault="001C699D" w:rsidP="00AD00B3">
      <w:pPr>
        <w:spacing w:after="0" w:line="240" w:lineRule="auto"/>
        <w:contextualSpacing/>
        <w:rPr>
          <w:rFonts w:asciiTheme="majorHAnsi" w:hAnsiTheme="majorHAnsi"/>
        </w:rPr>
      </w:pPr>
      <w:r>
        <w:rPr>
          <w:rFonts w:asciiTheme="majorHAnsi" w:hAnsiTheme="majorHAnsi"/>
        </w:rPr>
        <w:t>All</w:t>
      </w:r>
      <w:r w:rsidR="00AD00B3" w:rsidRPr="006359DB">
        <w:rPr>
          <w:rFonts w:asciiTheme="majorHAnsi" w:hAnsiTheme="majorHAnsi"/>
        </w:rPr>
        <w:t xml:space="preserve">e respondenten geven aan dat een vertrouwensband van groot belang is voor de kwaliteit van zorg. Door de vertrouwensband tussen zorgverlener en zorgvrager ontstaat er vrijheid </w:t>
      </w:r>
      <w:r w:rsidR="00972800" w:rsidRPr="006359DB">
        <w:rPr>
          <w:rFonts w:asciiTheme="majorHAnsi" w:hAnsiTheme="majorHAnsi"/>
        </w:rPr>
        <w:t xml:space="preserve">bij </w:t>
      </w:r>
      <w:r w:rsidR="00BC278E" w:rsidRPr="006359DB">
        <w:rPr>
          <w:rFonts w:asciiTheme="majorHAnsi" w:hAnsiTheme="majorHAnsi"/>
        </w:rPr>
        <w:t>cliënten</w:t>
      </w:r>
      <w:r w:rsidR="00972800" w:rsidRPr="006359DB">
        <w:rPr>
          <w:rFonts w:asciiTheme="majorHAnsi" w:hAnsiTheme="majorHAnsi"/>
        </w:rPr>
        <w:t xml:space="preserve"> om</w:t>
      </w:r>
      <w:r w:rsidR="00972800" w:rsidRPr="006359DB">
        <w:rPr>
          <w:rFonts w:asciiTheme="majorHAnsi" w:hAnsiTheme="majorHAnsi"/>
          <w:b/>
        </w:rPr>
        <w:t xml:space="preserve"> </w:t>
      </w:r>
      <w:r w:rsidR="00AD00B3" w:rsidRPr="006359DB">
        <w:rPr>
          <w:rFonts w:asciiTheme="majorHAnsi" w:hAnsiTheme="majorHAnsi"/>
        </w:rPr>
        <w:t xml:space="preserve">informatie </w:t>
      </w:r>
      <w:r w:rsidR="00BC278E" w:rsidRPr="006359DB">
        <w:rPr>
          <w:rFonts w:asciiTheme="majorHAnsi" w:hAnsiTheme="majorHAnsi"/>
        </w:rPr>
        <w:t>met zorgverleners</w:t>
      </w:r>
      <w:r w:rsidR="00972800" w:rsidRPr="006359DB">
        <w:rPr>
          <w:rFonts w:asciiTheme="majorHAnsi" w:hAnsiTheme="majorHAnsi"/>
        </w:rPr>
        <w:t xml:space="preserve"> </w:t>
      </w:r>
      <w:r w:rsidR="00AD00B3" w:rsidRPr="006359DB">
        <w:rPr>
          <w:rFonts w:asciiTheme="majorHAnsi" w:hAnsiTheme="majorHAnsi"/>
        </w:rPr>
        <w:t>t</w:t>
      </w:r>
      <w:r w:rsidR="00ED3E66" w:rsidRPr="006359DB">
        <w:rPr>
          <w:rFonts w:asciiTheme="majorHAnsi" w:hAnsiTheme="majorHAnsi"/>
        </w:rPr>
        <w:t>e durven delen. Veel cliënten</w:t>
      </w:r>
      <w:r w:rsidR="00AD00B3" w:rsidRPr="006359DB">
        <w:rPr>
          <w:rFonts w:asciiTheme="majorHAnsi" w:hAnsiTheme="majorHAnsi"/>
        </w:rPr>
        <w:t xml:space="preserve"> zitten langdu</w:t>
      </w:r>
      <w:r w:rsidR="003F7AEF" w:rsidRPr="006359DB">
        <w:rPr>
          <w:rFonts w:asciiTheme="majorHAnsi" w:hAnsiTheme="majorHAnsi"/>
        </w:rPr>
        <w:t>rig in zorg, waardoor Buurtzorg</w:t>
      </w:r>
      <w:r w:rsidR="00AD00B3" w:rsidRPr="006359DB">
        <w:rPr>
          <w:rFonts w:asciiTheme="majorHAnsi" w:hAnsiTheme="majorHAnsi"/>
        </w:rPr>
        <w:t>medewerkers steeds meer betrokken raken bij de zorgvragers. Sommige respondenten omsch</w:t>
      </w:r>
      <w:r w:rsidR="00ED3E66" w:rsidRPr="006359DB">
        <w:rPr>
          <w:rFonts w:asciiTheme="majorHAnsi" w:hAnsiTheme="majorHAnsi"/>
        </w:rPr>
        <w:t>rijven de relatie met cliënten</w:t>
      </w:r>
      <w:r w:rsidR="00AD00B3" w:rsidRPr="006359DB">
        <w:rPr>
          <w:rFonts w:asciiTheme="majorHAnsi" w:hAnsiTheme="majorHAnsi"/>
        </w:rPr>
        <w:t xml:space="preserve"> waar zij al lang</w:t>
      </w:r>
      <w:r w:rsidR="003F7AEF" w:rsidRPr="006359DB">
        <w:rPr>
          <w:rFonts w:asciiTheme="majorHAnsi" w:hAnsiTheme="majorHAnsi"/>
        </w:rPr>
        <w:t>e tijd</w:t>
      </w:r>
      <w:r w:rsidR="00AD00B3" w:rsidRPr="006359DB">
        <w:rPr>
          <w:rFonts w:asciiTheme="majorHAnsi" w:hAnsiTheme="majorHAnsi"/>
        </w:rPr>
        <w:t xml:space="preserve"> zorg verlenen als “vriendschappelijk” en geven a</w:t>
      </w:r>
      <w:r w:rsidR="00ED3E66" w:rsidRPr="006359DB">
        <w:rPr>
          <w:rFonts w:asciiTheme="majorHAnsi" w:hAnsiTheme="majorHAnsi"/>
        </w:rPr>
        <w:t>an dat het “gewoon” voelt om</w:t>
      </w:r>
      <w:r w:rsidR="00AD00B3" w:rsidRPr="006359DB">
        <w:rPr>
          <w:rFonts w:asciiTheme="majorHAnsi" w:hAnsiTheme="majorHAnsi"/>
        </w:rPr>
        <w:t xml:space="preserve"> informatie te delen. </w:t>
      </w:r>
    </w:p>
    <w:p w:rsidR="00AD00B3" w:rsidRPr="004E5E84" w:rsidRDefault="00AD00B3" w:rsidP="00AD00B3">
      <w:pPr>
        <w:spacing w:after="0" w:line="240" w:lineRule="auto"/>
        <w:contextualSpacing/>
        <w:rPr>
          <w:rFonts w:asciiTheme="majorHAnsi" w:hAnsiTheme="majorHAnsi"/>
          <w:strike/>
        </w:rPr>
      </w:pPr>
      <w:r w:rsidRPr="006359DB">
        <w:rPr>
          <w:rFonts w:asciiTheme="majorHAnsi" w:hAnsiTheme="majorHAnsi"/>
        </w:rPr>
        <w:t xml:space="preserve">Met het vergroten van de vertrouwensband of het ontstaan van een vriendschappelijke band, vervaagt de grens van het beroepsgeheim voor respondenten. </w:t>
      </w:r>
      <w:r w:rsidR="00A15B33" w:rsidRPr="004E5E84">
        <w:rPr>
          <w:rFonts w:asciiTheme="majorHAnsi" w:hAnsiTheme="majorHAnsi"/>
        </w:rPr>
        <w:t xml:space="preserve">In die omstandigheden vervagen niet alleen grenzen, </w:t>
      </w:r>
      <w:r w:rsidR="004E5E84" w:rsidRPr="004E5E84">
        <w:rPr>
          <w:rFonts w:asciiTheme="majorHAnsi" w:hAnsiTheme="majorHAnsi"/>
        </w:rPr>
        <w:t>maar wordt afgewogen of privacy</w:t>
      </w:r>
      <w:r w:rsidR="00A15B33" w:rsidRPr="004E5E84">
        <w:rPr>
          <w:rFonts w:asciiTheme="majorHAnsi" w:hAnsiTheme="majorHAnsi"/>
        </w:rPr>
        <w:t>gevoelige informatie in veilige handen is bij derden.  In dergelijke gevallen wordt die informatie dan daadwerkelijk gedeeld.</w:t>
      </w:r>
    </w:p>
    <w:p w:rsidR="007069EB" w:rsidRPr="004E5E84" w:rsidRDefault="002F4FE2" w:rsidP="00AD00B3">
      <w:pPr>
        <w:spacing w:after="0" w:line="240" w:lineRule="auto"/>
        <w:contextualSpacing/>
        <w:rPr>
          <w:rFonts w:asciiTheme="majorHAnsi" w:hAnsiTheme="majorHAnsi"/>
        </w:rPr>
      </w:pPr>
      <w:r w:rsidRPr="004E5E84">
        <w:rPr>
          <w:rFonts w:asciiTheme="majorHAnsi" w:hAnsiTheme="majorHAnsi"/>
        </w:rPr>
        <w:t xml:space="preserve">Het </w:t>
      </w:r>
      <w:r w:rsidR="004E5E84" w:rsidRPr="004E5E84">
        <w:rPr>
          <w:rFonts w:asciiTheme="majorHAnsi" w:hAnsiTheme="majorHAnsi"/>
        </w:rPr>
        <w:t>continue</w:t>
      </w:r>
      <w:r w:rsidRPr="004E5E84">
        <w:rPr>
          <w:rFonts w:asciiTheme="majorHAnsi" w:hAnsiTheme="majorHAnsi"/>
        </w:rPr>
        <w:t xml:space="preserve"> moete</w:t>
      </w:r>
      <w:r w:rsidR="004E5E84" w:rsidRPr="004E5E84">
        <w:rPr>
          <w:rFonts w:asciiTheme="majorHAnsi" w:hAnsiTheme="majorHAnsi"/>
        </w:rPr>
        <w:t>n schakelen tussen werk en privé</w:t>
      </w:r>
      <w:r w:rsidRPr="004E5E84">
        <w:rPr>
          <w:rFonts w:asciiTheme="majorHAnsi" w:hAnsiTheme="majorHAnsi"/>
        </w:rPr>
        <w:t xml:space="preserve">  en het niet goed weten waar </w:t>
      </w:r>
      <w:r w:rsidR="004E5E84">
        <w:rPr>
          <w:rFonts w:asciiTheme="majorHAnsi" w:hAnsiTheme="majorHAnsi"/>
        </w:rPr>
        <w:t xml:space="preserve">de grens ligt, dragen ertoe bij </w:t>
      </w:r>
      <w:r w:rsidRPr="004E5E84">
        <w:rPr>
          <w:rFonts w:asciiTheme="majorHAnsi" w:hAnsiTheme="majorHAnsi"/>
        </w:rPr>
        <w:t>dat informatie steeds gemakkelijker uitlekt naar derden.</w:t>
      </w:r>
    </w:p>
    <w:p w:rsidR="007069EB" w:rsidRPr="006359DB" w:rsidRDefault="007069EB" w:rsidP="00AD00B3">
      <w:pPr>
        <w:spacing w:after="0" w:line="240" w:lineRule="auto"/>
        <w:contextualSpacing/>
        <w:rPr>
          <w:rFonts w:asciiTheme="majorHAnsi" w:hAnsiTheme="majorHAnsi"/>
          <w:b/>
          <w:i/>
        </w:rPr>
      </w:pPr>
    </w:p>
    <w:p w:rsidR="00AD00B3" w:rsidRPr="006359DB" w:rsidRDefault="00AD00B3" w:rsidP="00AD00B3">
      <w:pPr>
        <w:spacing w:after="0" w:line="240" w:lineRule="auto"/>
        <w:contextualSpacing/>
        <w:rPr>
          <w:rFonts w:asciiTheme="majorHAnsi" w:hAnsiTheme="majorHAnsi"/>
        </w:rPr>
      </w:pPr>
      <w:r w:rsidRPr="006359DB">
        <w:rPr>
          <w:rFonts w:asciiTheme="majorHAnsi" w:hAnsiTheme="majorHAnsi"/>
        </w:rPr>
        <w:t xml:space="preserve">In het delen van informatie met andere disciplines speelt de autonomie van cliënten een belangrijke rol in de overwegingen </w:t>
      </w:r>
      <w:r w:rsidR="00ED3E66" w:rsidRPr="006359DB">
        <w:rPr>
          <w:rFonts w:asciiTheme="majorHAnsi" w:hAnsiTheme="majorHAnsi"/>
        </w:rPr>
        <w:t xml:space="preserve">en afwegingen </w:t>
      </w:r>
      <w:r w:rsidRPr="006359DB">
        <w:rPr>
          <w:rFonts w:asciiTheme="majorHAnsi" w:hAnsiTheme="majorHAnsi"/>
        </w:rPr>
        <w:t xml:space="preserve">die respondenten maken. </w:t>
      </w:r>
    </w:p>
    <w:p w:rsidR="002F4FE2" w:rsidRPr="00766B41" w:rsidRDefault="00AD00B3" w:rsidP="00AD00B3">
      <w:pPr>
        <w:spacing w:after="0" w:line="240" w:lineRule="auto"/>
        <w:contextualSpacing/>
        <w:rPr>
          <w:rFonts w:asciiTheme="majorHAnsi" w:hAnsiTheme="majorHAnsi"/>
        </w:rPr>
      </w:pPr>
      <w:r w:rsidRPr="00766B41">
        <w:rPr>
          <w:rFonts w:asciiTheme="majorHAnsi" w:hAnsiTheme="majorHAnsi"/>
        </w:rPr>
        <w:t xml:space="preserve">Als het </w:t>
      </w:r>
      <w:r w:rsidR="00952F15">
        <w:rPr>
          <w:rFonts w:asciiTheme="majorHAnsi" w:hAnsiTheme="majorHAnsi"/>
        </w:rPr>
        <w:t>“</w:t>
      </w:r>
      <w:r w:rsidRPr="00766B41">
        <w:rPr>
          <w:rFonts w:asciiTheme="majorHAnsi" w:hAnsiTheme="majorHAnsi"/>
        </w:rPr>
        <w:t>niet delen</w:t>
      </w:r>
      <w:r w:rsidR="00952F15">
        <w:rPr>
          <w:rFonts w:asciiTheme="majorHAnsi" w:hAnsiTheme="majorHAnsi"/>
        </w:rPr>
        <w:t>”</w:t>
      </w:r>
      <w:r w:rsidRPr="00766B41">
        <w:rPr>
          <w:rFonts w:asciiTheme="majorHAnsi" w:hAnsiTheme="majorHAnsi"/>
        </w:rPr>
        <w:t xml:space="preserve"> van informatie</w:t>
      </w:r>
      <w:r w:rsidR="00766B41">
        <w:rPr>
          <w:rFonts w:asciiTheme="majorHAnsi" w:hAnsiTheme="majorHAnsi"/>
        </w:rPr>
        <w:t xml:space="preserve">, door het ontbreken van toestemming van de cliënt, </w:t>
      </w:r>
      <w:r w:rsidRPr="00766B41">
        <w:rPr>
          <w:rFonts w:asciiTheme="majorHAnsi" w:hAnsiTheme="majorHAnsi"/>
        </w:rPr>
        <w:t xml:space="preserve"> leidt tot een onveilige</w:t>
      </w:r>
      <w:r w:rsidR="00766B41">
        <w:rPr>
          <w:rFonts w:asciiTheme="majorHAnsi" w:hAnsiTheme="majorHAnsi"/>
        </w:rPr>
        <w:t xml:space="preserve"> gezondheids</w:t>
      </w:r>
      <w:r w:rsidRPr="00766B41">
        <w:rPr>
          <w:rFonts w:asciiTheme="majorHAnsi" w:hAnsiTheme="majorHAnsi"/>
        </w:rPr>
        <w:t>situatie</w:t>
      </w:r>
      <w:r w:rsidR="00766B41">
        <w:rPr>
          <w:rFonts w:asciiTheme="majorHAnsi" w:hAnsiTheme="majorHAnsi"/>
        </w:rPr>
        <w:t>,</w:t>
      </w:r>
      <w:r w:rsidRPr="00766B41">
        <w:rPr>
          <w:rFonts w:asciiTheme="majorHAnsi" w:hAnsiTheme="majorHAnsi"/>
        </w:rPr>
        <w:t xml:space="preserve"> </w:t>
      </w:r>
      <w:r w:rsidR="00766B41">
        <w:rPr>
          <w:rFonts w:asciiTheme="majorHAnsi" w:hAnsiTheme="majorHAnsi"/>
        </w:rPr>
        <w:t>schakelen alle respondenten andere disciplines in</w:t>
      </w:r>
      <w:r w:rsidR="002F4FE2" w:rsidRPr="00766B41">
        <w:rPr>
          <w:rFonts w:asciiTheme="majorHAnsi" w:hAnsiTheme="majorHAnsi"/>
        </w:rPr>
        <w:t>.</w:t>
      </w:r>
    </w:p>
    <w:p w:rsidR="003D3D34" w:rsidRPr="006359DB" w:rsidRDefault="003D3D34" w:rsidP="00AD00B3">
      <w:pPr>
        <w:spacing w:after="0" w:line="240" w:lineRule="auto"/>
        <w:contextualSpacing/>
        <w:rPr>
          <w:rFonts w:asciiTheme="majorHAnsi" w:hAnsiTheme="majorHAnsi"/>
          <w:color w:val="FF0000"/>
        </w:rPr>
      </w:pPr>
    </w:p>
    <w:p w:rsidR="003D3D34" w:rsidRPr="006359DB" w:rsidRDefault="00AD00B3" w:rsidP="00AD00B3">
      <w:pPr>
        <w:spacing w:after="0" w:line="240" w:lineRule="auto"/>
        <w:contextualSpacing/>
        <w:rPr>
          <w:rFonts w:asciiTheme="majorHAnsi" w:hAnsiTheme="majorHAnsi"/>
        </w:rPr>
      </w:pPr>
      <w:r w:rsidRPr="006359DB">
        <w:rPr>
          <w:rFonts w:asciiTheme="majorHAnsi" w:hAnsiTheme="majorHAnsi"/>
        </w:rPr>
        <w:t>Tot slot benoemen</w:t>
      </w:r>
      <w:r w:rsidR="00ED3E66" w:rsidRPr="006359DB">
        <w:rPr>
          <w:rFonts w:asciiTheme="majorHAnsi" w:hAnsiTheme="majorHAnsi"/>
        </w:rPr>
        <w:t xml:space="preserve"> bijna alle respondenten</w:t>
      </w:r>
      <w:r w:rsidRPr="006359DB">
        <w:rPr>
          <w:rFonts w:asciiTheme="majorHAnsi" w:hAnsiTheme="majorHAnsi"/>
        </w:rPr>
        <w:t xml:space="preserve"> dat het voor hun gevoel gerechtvaardigd is om in de thuissituatie werk gerelateerde ervar</w:t>
      </w:r>
      <w:r w:rsidR="00ED3E66" w:rsidRPr="006359DB">
        <w:rPr>
          <w:rFonts w:asciiTheme="majorHAnsi" w:hAnsiTheme="majorHAnsi"/>
        </w:rPr>
        <w:t xml:space="preserve">ingen te delen. Hierbij geven </w:t>
      </w:r>
      <w:r w:rsidRPr="006359DB">
        <w:rPr>
          <w:rFonts w:asciiTheme="majorHAnsi" w:hAnsiTheme="majorHAnsi"/>
        </w:rPr>
        <w:t>de respondenten</w:t>
      </w:r>
      <w:r w:rsidR="00ED3E66" w:rsidRPr="006359DB">
        <w:rPr>
          <w:rFonts w:asciiTheme="majorHAnsi" w:hAnsiTheme="majorHAnsi"/>
        </w:rPr>
        <w:t xml:space="preserve"> aan</w:t>
      </w:r>
      <w:r w:rsidRPr="006359DB">
        <w:rPr>
          <w:rFonts w:asciiTheme="majorHAnsi" w:hAnsiTheme="majorHAnsi"/>
        </w:rPr>
        <w:t xml:space="preserve"> dat ze zich wel bewust moeten blijven van het anonimiseren van de informatie. </w:t>
      </w:r>
    </w:p>
    <w:p w:rsidR="00AD00B3" w:rsidRPr="00704CCA" w:rsidRDefault="00AD00B3" w:rsidP="00AD00B3">
      <w:pPr>
        <w:spacing w:after="0" w:line="240" w:lineRule="auto"/>
        <w:contextualSpacing/>
        <w:rPr>
          <w:rFonts w:asciiTheme="majorHAnsi" w:hAnsiTheme="majorHAnsi"/>
        </w:rPr>
      </w:pPr>
      <w:r w:rsidRPr="00704CCA">
        <w:rPr>
          <w:rFonts w:asciiTheme="majorHAnsi" w:hAnsiTheme="majorHAnsi"/>
        </w:rPr>
        <w:t>Ondanks</w:t>
      </w:r>
      <w:r w:rsidR="00500E31" w:rsidRPr="00704CCA">
        <w:rPr>
          <w:rFonts w:asciiTheme="majorHAnsi" w:hAnsiTheme="majorHAnsi"/>
        </w:rPr>
        <w:t xml:space="preserve"> het feit dat alle respondenten aangeven in het delen van informatie in de privésituatie, soms</w:t>
      </w:r>
      <w:r w:rsidRPr="00704CCA">
        <w:rPr>
          <w:rFonts w:asciiTheme="majorHAnsi" w:hAnsiTheme="majorHAnsi"/>
        </w:rPr>
        <w:t xml:space="preserve"> per ongeluk</w:t>
      </w:r>
      <w:r w:rsidR="00ED3E66" w:rsidRPr="00704CCA">
        <w:rPr>
          <w:rFonts w:asciiTheme="majorHAnsi" w:hAnsiTheme="majorHAnsi"/>
        </w:rPr>
        <w:t xml:space="preserve"> </w:t>
      </w:r>
      <w:r w:rsidR="00500E31" w:rsidRPr="00704CCA">
        <w:rPr>
          <w:rFonts w:asciiTheme="majorHAnsi" w:hAnsiTheme="majorHAnsi"/>
        </w:rPr>
        <w:t>vertrouwelijke informatie</w:t>
      </w:r>
      <w:r w:rsidR="00704CCA" w:rsidRPr="00704CCA">
        <w:rPr>
          <w:rFonts w:asciiTheme="majorHAnsi" w:hAnsiTheme="majorHAnsi"/>
        </w:rPr>
        <w:t xml:space="preserve"> te noemen</w:t>
      </w:r>
      <w:r w:rsidRPr="00704CCA">
        <w:rPr>
          <w:rFonts w:asciiTheme="majorHAnsi" w:hAnsiTheme="majorHAnsi"/>
        </w:rPr>
        <w:t>, heerst nog steeds de overtuiging dat het delen van informatie in de privésituatie acceptabel is.</w:t>
      </w:r>
      <w:r w:rsidR="003D3D34" w:rsidRPr="00704CCA">
        <w:rPr>
          <w:rFonts w:asciiTheme="majorHAnsi" w:hAnsiTheme="majorHAnsi"/>
        </w:rPr>
        <w:t xml:space="preserve"> </w:t>
      </w:r>
    </w:p>
    <w:p w:rsidR="00972800" w:rsidRPr="006359DB" w:rsidRDefault="00972800" w:rsidP="00A11E0B">
      <w:pPr>
        <w:spacing w:after="0" w:line="240" w:lineRule="auto"/>
        <w:rPr>
          <w:rFonts w:asciiTheme="majorHAnsi" w:hAnsiTheme="majorHAnsi"/>
          <w:b/>
        </w:rPr>
      </w:pPr>
    </w:p>
    <w:p w:rsidR="00766B41" w:rsidRDefault="00766B41">
      <w:pPr>
        <w:spacing w:after="0" w:line="240" w:lineRule="auto"/>
        <w:rPr>
          <w:rFonts w:asciiTheme="majorHAnsi" w:eastAsiaTheme="majorEastAsia" w:hAnsiTheme="majorHAnsi" w:cs="Times New Roman"/>
          <w:bCs/>
          <w:color w:val="943634" w:themeColor="accent2" w:themeShade="BF"/>
          <w:sz w:val="28"/>
        </w:rPr>
      </w:pPr>
      <w:r>
        <w:rPr>
          <w:rFonts w:asciiTheme="majorHAnsi" w:hAnsiTheme="majorHAnsi"/>
        </w:rPr>
        <w:br w:type="page"/>
      </w:r>
    </w:p>
    <w:p w:rsidR="00AD00B3" w:rsidRPr="006359DB" w:rsidRDefault="00AD00B3" w:rsidP="00577AE7">
      <w:pPr>
        <w:pStyle w:val="Kop2"/>
      </w:pPr>
      <w:bookmarkStart w:id="66" w:name="_Toc390102997"/>
      <w:r w:rsidRPr="006359DB">
        <w:lastRenderedPageBreak/>
        <w:t>5.3 Beantwoording onderzoeksvraag</w:t>
      </w:r>
      <w:bookmarkEnd w:id="66"/>
    </w:p>
    <w:p w:rsidR="00AD00B3" w:rsidRPr="006359DB" w:rsidRDefault="00AD00B3" w:rsidP="00AD00B3">
      <w:pPr>
        <w:spacing w:after="0" w:line="240" w:lineRule="auto"/>
        <w:rPr>
          <w:rFonts w:asciiTheme="majorHAnsi" w:hAnsiTheme="majorHAnsi"/>
        </w:rPr>
      </w:pPr>
      <w:r w:rsidRPr="006359DB">
        <w:rPr>
          <w:rFonts w:asciiTheme="majorHAnsi" w:hAnsiTheme="majorHAnsi"/>
        </w:rPr>
        <w:t>Verpleegkundigen en verzorgenden zijn zich ieder op hun eigen manier bewust van hun beroepsgeheim, maar geven aan in veel situaties geen duidelijke grens te kunnen benoemen. Zij vragen zic</w:t>
      </w:r>
      <w:r w:rsidR="00CC4068">
        <w:rPr>
          <w:rFonts w:asciiTheme="majorHAnsi" w:hAnsiTheme="majorHAnsi"/>
        </w:rPr>
        <w:t>h af of ze op een juiste manier binnen de kaders van</w:t>
      </w:r>
      <w:r w:rsidR="00FD40E4">
        <w:rPr>
          <w:rFonts w:asciiTheme="majorHAnsi" w:hAnsiTheme="majorHAnsi"/>
        </w:rPr>
        <w:t xml:space="preserve"> het beroepsgeheim handelen</w:t>
      </w:r>
      <w:r w:rsidRPr="006359DB">
        <w:rPr>
          <w:rFonts w:asciiTheme="majorHAnsi" w:hAnsiTheme="majorHAnsi"/>
        </w:rPr>
        <w:t xml:space="preserve">. </w:t>
      </w:r>
    </w:p>
    <w:p w:rsidR="00AD00B3" w:rsidRPr="000821B7" w:rsidRDefault="00D21D2A" w:rsidP="00AD00B3">
      <w:pPr>
        <w:spacing w:after="0" w:line="240" w:lineRule="auto"/>
        <w:rPr>
          <w:rFonts w:asciiTheme="majorHAnsi" w:hAnsiTheme="majorHAnsi"/>
        </w:rPr>
      </w:pPr>
      <w:r w:rsidRPr="000821B7">
        <w:rPr>
          <w:rFonts w:asciiTheme="majorHAnsi" w:hAnsiTheme="majorHAnsi"/>
        </w:rPr>
        <w:t xml:space="preserve">Zij hebben het gevoel te moeten schipperen tussen de grens </w:t>
      </w:r>
      <w:r w:rsidR="00CC4068" w:rsidRPr="000821B7">
        <w:rPr>
          <w:rFonts w:asciiTheme="majorHAnsi" w:hAnsiTheme="majorHAnsi"/>
        </w:rPr>
        <w:t xml:space="preserve">van werk en privé.  </w:t>
      </w:r>
      <w:r w:rsidR="000821B7" w:rsidRPr="000821B7">
        <w:rPr>
          <w:rFonts w:asciiTheme="majorHAnsi" w:hAnsiTheme="majorHAnsi"/>
        </w:rPr>
        <w:t xml:space="preserve">Met het oog op hun geheimhoudingplicht </w:t>
      </w:r>
      <w:r w:rsidR="00942FC0" w:rsidRPr="000821B7">
        <w:rPr>
          <w:rFonts w:asciiTheme="majorHAnsi" w:hAnsiTheme="majorHAnsi"/>
        </w:rPr>
        <w:t>e</w:t>
      </w:r>
      <w:r w:rsidR="000821B7" w:rsidRPr="000821B7">
        <w:rPr>
          <w:rFonts w:asciiTheme="majorHAnsi" w:hAnsiTheme="majorHAnsi"/>
        </w:rPr>
        <w:t>rvaren</w:t>
      </w:r>
      <w:r w:rsidR="00942FC0" w:rsidRPr="000821B7">
        <w:rPr>
          <w:rFonts w:asciiTheme="majorHAnsi" w:hAnsiTheme="majorHAnsi"/>
        </w:rPr>
        <w:t xml:space="preserve"> respondenten dat de </w:t>
      </w:r>
      <w:r w:rsidR="00CC4068" w:rsidRPr="000821B7">
        <w:rPr>
          <w:rFonts w:asciiTheme="majorHAnsi" w:hAnsiTheme="majorHAnsi"/>
        </w:rPr>
        <w:t>grens</w:t>
      </w:r>
      <w:r w:rsidR="00942FC0" w:rsidRPr="000821B7">
        <w:rPr>
          <w:rFonts w:asciiTheme="majorHAnsi" w:hAnsiTheme="majorHAnsi"/>
        </w:rPr>
        <w:t xml:space="preserve"> vervaagd tijdens de berei</w:t>
      </w:r>
      <w:r w:rsidR="000821B7" w:rsidRPr="000821B7">
        <w:rPr>
          <w:rFonts w:asciiTheme="majorHAnsi" w:hAnsiTheme="majorHAnsi"/>
        </w:rPr>
        <w:t>kbaarheidsdienst en</w:t>
      </w:r>
      <w:r w:rsidR="00942FC0" w:rsidRPr="000821B7">
        <w:rPr>
          <w:rFonts w:asciiTheme="majorHAnsi" w:hAnsiTheme="majorHAnsi"/>
        </w:rPr>
        <w:t xml:space="preserve"> i</w:t>
      </w:r>
      <w:r w:rsidR="00CC4068" w:rsidRPr="000821B7">
        <w:rPr>
          <w:rFonts w:asciiTheme="majorHAnsi" w:hAnsiTheme="majorHAnsi"/>
        </w:rPr>
        <w:t>n de vertrouwensband met</w:t>
      </w:r>
      <w:r w:rsidR="000821B7" w:rsidRPr="000821B7">
        <w:rPr>
          <w:rFonts w:asciiTheme="majorHAnsi" w:hAnsiTheme="majorHAnsi"/>
        </w:rPr>
        <w:t xml:space="preserve"> cliënten</w:t>
      </w:r>
      <w:r w:rsidR="00CC4068" w:rsidRPr="000821B7">
        <w:rPr>
          <w:rFonts w:asciiTheme="majorHAnsi" w:hAnsiTheme="majorHAnsi"/>
        </w:rPr>
        <w:t>.</w:t>
      </w:r>
    </w:p>
    <w:p w:rsidR="00942FC0" w:rsidRDefault="00942FC0" w:rsidP="00AD00B3">
      <w:pPr>
        <w:spacing w:after="0" w:line="240" w:lineRule="auto"/>
        <w:rPr>
          <w:rFonts w:asciiTheme="majorHAnsi" w:hAnsiTheme="majorHAnsi"/>
        </w:rPr>
      </w:pPr>
      <w:r w:rsidRPr="000821B7">
        <w:rPr>
          <w:rFonts w:asciiTheme="majorHAnsi" w:hAnsiTheme="majorHAnsi"/>
        </w:rPr>
        <w:t xml:space="preserve">Deze vervagende grens leidt ertoe dat het bewust handelen volgens het beroepsgeheim naar de achtergrond verdwijnt en respondenten gaan handelen vanuit hun gevoel en intuïtie. </w:t>
      </w:r>
    </w:p>
    <w:p w:rsidR="005633D1" w:rsidRDefault="005633D1" w:rsidP="00AD00B3">
      <w:pPr>
        <w:spacing w:after="0" w:line="240" w:lineRule="auto"/>
        <w:rPr>
          <w:rFonts w:asciiTheme="majorHAnsi" w:hAnsiTheme="majorHAnsi"/>
        </w:rPr>
      </w:pPr>
    </w:p>
    <w:p w:rsidR="005633D1" w:rsidRPr="000821B7" w:rsidRDefault="005633D1" w:rsidP="00AD00B3">
      <w:pPr>
        <w:spacing w:after="0" w:line="240" w:lineRule="auto"/>
        <w:rPr>
          <w:rFonts w:asciiTheme="majorHAnsi" w:hAnsiTheme="majorHAnsi"/>
        </w:rPr>
      </w:pPr>
    </w:p>
    <w:p w:rsidR="00AD00B3" w:rsidRPr="006359DB" w:rsidRDefault="00AD00B3" w:rsidP="00AD00B3">
      <w:pPr>
        <w:spacing w:after="0" w:line="240" w:lineRule="auto"/>
        <w:rPr>
          <w:rFonts w:asciiTheme="majorHAnsi" w:hAnsiTheme="majorHAnsi"/>
        </w:rPr>
      </w:pPr>
    </w:p>
    <w:p w:rsidR="00452023" w:rsidRPr="006359DB" w:rsidRDefault="00452023" w:rsidP="00A11E0B">
      <w:pPr>
        <w:spacing w:after="0" w:line="240" w:lineRule="auto"/>
        <w:rPr>
          <w:rFonts w:asciiTheme="majorHAnsi" w:hAnsiTheme="majorHAnsi"/>
          <w:b/>
          <w:color w:val="00B0F0"/>
          <w:u w:val="single"/>
        </w:rPr>
      </w:pPr>
      <w:r w:rsidRPr="006359DB">
        <w:rPr>
          <w:rFonts w:asciiTheme="majorHAnsi" w:hAnsiTheme="majorHAnsi"/>
          <w:b/>
          <w:color w:val="00B0F0"/>
          <w:u w:val="single"/>
        </w:rPr>
        <w:t xml:space="preserve"> </w:t>
      </w:r>
    </w:p>
    <w:p w:rsidR="00452023" w:rsidRPr="006359DB" w:rsidRDefault="00452023" w:rsidP="00E73B6E">
      <w:pPr>
        <w:spacing w:after="0" w:line="240" w:lineRule="auto"/>
        <w:rPr>
          <w:rFonts w:asciiTheme="majorHAnsi" w:hAnsiTheme="majorHAnsi"/>
        </w:rPr>
      </w:pPr>
    </w:p>
    <w:p w:rsidR="00A11E0B" w:rsidRPr="006359DB" w:rsidRDefault="00A11E0B">
      <w:pPr>
        <w:spacing w:after="0" w:line="240" w:lineRule="auto"/>
        <w:rPr>
          <w:rFonts w:asciiTheme="majorHAnsi" w:eastAsiaTheme="majorEastAsia" w:hAnsiTheme="majorHAnsi"/>
          <w:b/>
          <w:bCs/>
          <w:color w:val="632423" w:themeColor="accent2" w:themeShade="80"/>
          <w:sz w:val="32"/>
          <w:szCs w:val="24"/>
        </w:rPr>
      </w:pPr>
      <w:bookmarkStart w:id="67" w:name="_Toc388992582"/>
    </w:p>
    <w:p w:rsidR="0082194E" w:rsidRDefault="0082194E">
      <w:pPr>
        <w:spacing w:after="0" w:line="240" w:lineRule="auto"/>
        <w:rPr>
          <w:rFonts w:asciiTheme="majorHAnsi" w:eastAsiaTheme="majorEastAsia" w:hAnsiTheme="majorHAnsi"/>
          <w:b/>
          <w:bCs/>
          <w:color w:val="632423" w:themeColor="accent2" w:themeShade="80"/>
          <w:sz w:val="32"/>
          <w:szCs w:val="24"/>
        </w:rPr>
      </w:pPr>
      <w:r>
        <w:br w:type="page"/>
      </w:r>
    </w:p>
    <w:p w:rsidR="00452023" w:rsidRPr="006359DB" w:rsidRDefault="00A32589" w:rsidP="00E73B6E">
      <w:pPr>
        <w:pStyle w:val="Kop1"/>
        <w:spacing w:line="240" w:lineRule="auto"/>
      </w:pPr>
      <w:bookmarkStart w:id="68" w:name="_Toc390102998"/>
      <w:r w:rsidRPr="006359DB">
        <w:lastRenderedPageBreak/>
        <w:t>6. D</w:t>
      </w:r>
      <w:r w:rsidR="00452023" w:rsidRPr="006359DB">
        <w:t>iscussie</w:t>
      </w:r>
      <w:bookmarkEnd w:id="67"/>
      <w:bookmarkEnd w:id="68"/>
      <w:r w:rsidR="00452023" w:rsidRPr="006359DB">
        <w:t xml:space="preserve"> </w:t>
      </w:r>
    </w:p>
    <w:p w:rsidR="00452023" w:rsidRPr="006359DB" w:rsidRDefault="00452023" w:rsidP="00577AE7">
      <w:pPr>
        <w:pStyle w:val="Kop2"/>
      </w:pPr>
    </w:p>
    <w:p w:rsidR="00452023" w:rsidRPr="006359DB" w:rsidRDefault="00A32589" w:rsidP="00577AE7">
      <w:pPr>
        <w:pStyle w:val="Kop2"/>
      </w:pPr>
      <w:bookmarkStart w:id="69" w:name="_Toc388992583"/>
      <w:bookmarkStart w:id="70" w:name="_Toc390102999"/>
      <w:r w:rsidRPr="006359DB">
        <w:t>6.1 I</w:t>
      </w:r>
      <w:r w:rsidR="00452023" w:rsidRPr="006359DB">
        <w:t>nleiding</w:t>
      </w:r>
      <w:bookmarkEnd w:id="69"/>
      <w:bookmarkEnd w:id="70"/>
    </w:p>
    <w:p w:rsidR="00A32589" w:rsidRDefault="00A32589" w:rsidP="00A32589">
      <w:pPr>
        <w:pStyle w:val="Annemarie"/>
        <w:rPr>
          <w:sz w:val="22"/>
        </w:rPr>
      </w:pPr>
      <w:r w:rsidRPr="006359DB">
        <w:rPr>
          <w:sz w:val="22"/>
        </w:rPr>
        <w:t>Tijdens het onderzoekproces hebben verschillende factoren de uitkomsten</w:t>
      </w:r>
      <w:r w:rsidR="00F33DE3" w:rsidRPr="006359DB">
        <w:rPr>
          <w:sz w:val="22"/>
        </w:rPr>
        <w:t xml:space="preserve"> mogelijk vertekend</w:t>
      </w:r>
      <w:r w:rsidRPr="006359DB">
        <w:rPr>
          <w:sz w:val="22"/>
        </w:rPr>
        <w:t xml:space="preserve">. In dit hoofdstuk wordt </w:t>
      </w:r>
      <w:r w:rsidR="00F33DE3" w:rsidRPr="006359DB">
        <w:rPr>
          <w:sz w:val="22"/>
        </w:rPr>
        <w:t xml:space="preserve">de gevolgde </w:t>
      </w:r>
      <w:r w:rsidRPr="006359DB">
        <w:rPr>
          <w:sz w:val="22"/>
        </w:rPr>
        <w:t>methode</w:t>
      </w:r>
      <w:r w:rsidR="00F33DE3" w:rsidRPr="006359DB">
        <w:rPr>
          <w:sz w:val="22"/>
        </w:rPr>
        <w:t xml:space="preserve"> bediscussieerd. Vervolgens worden de uitkomsten inhoudelijk tegen het licht gehouden en daar waar ze afwijken van de literatuur of anderszins verwondering opriepen, bediscussieerd</w:t>
      </w:r>
      <w:r w:rsidRPr="006359DB">
        <w:rPr>
          <w:sz w:val="22"/>
        </w:rPr>
        <w:t xml:space="preserve">. </w:t>
      </w:r>
    </w:p>
    <w:p w:rsidR="005633D1" w:rsidRDefault="005633D1" w:rsidP="00A32589">
      <w:pPr>
        <w:pStyle w:val="Annemarie"/>
        <w:rPr>
          <w:sz w:val="22"/>
        </w:rPr>
      </w:pPr>
    </w:p>
    <w:p w:rsidR="005633D1" w:rsidRPr="005633D1" w:rsidRDefault="005633D1" w:rsidP="00577AE7">
      <w:pPr>
        <w:pStyle w:val="Kop2"/>
      </w:pPr>
      <w:bookmarkStart w:id="71" w:name="_Toc390103000"/>
      <w:r w:rsidRPr="005633D1">
        <w:t>6.2 Doel onderzoek</w:t>
      </w:r>
      <w:bookmarkEnd w:id="71"/>
    </w:p>
    <w:p w:rsidR="0078034F" w:rsidRPr="00B160FA" w:rsidRDefault="005633D1" w:rsidP="00A32589">
      <w:pPr>
        <w:pStyle w:val="Annemarie"/>
        <w:rPr>
          <w:sz w:val="22"/>
        </w:rPr>
      </w:pPr>
      <w:r w:rsidRPr="0078034F">
        <w:rPr>
          <w:sz w:val="22"/>
        </w:rPr>
        <w:t>De do</w:t>
      </w:r>
      <w:r w:rsidR="0078034F" w:rsidRPr="0078034F">
        <w:rPr>
          <w:sz w:val="22"/>
        </w:rPr>
        <w:t xml:space="preserve">elstelling van dit onderzoek is om de </w:t>
      </w:r>
      <w:r w:rsidR="0078034F" w:rsidRPr="0078034F">
        <w:rPr>
          <w:sz w:val="22"/>
        </w:rPr>
        <w:t xml:space="preserve">bewustwording </w:t>
      </w:r>
      <w:r w:rsidR="0078034F" w:rsidRPr="0078034F">
        <w:rPr>
          <w:sz w:val="22"/>
        </w:rPr>
        <w:t>van de verschillende Buurtzorgteams in</w:t>
      </w:r>
      <w:r w:rsidR="0078034F" w:rsidRPr="0078034F">
        <w:rPr>
          <w:sz w:val="22"/>
        </w:rPr>
        <w:t xml:space="preserve"> de omgang met het beroepsgeheim</w:t>
      </w:r>
      <w:r w:rsidR="0078034F" w:rsidRPr="0078034F">
        <w:rPr>
          <w:sz w:val="22"/>
        </w:rPr>
        <w:t xml:space="preserve"> in kaart te brengen</w:t>
      </w:r>
      <w:r w:rsidR="00120355">
        <w:rPr>
          <w:sz w:val="22"/>
        </w:rPr>
        <w:t xml:space="preserve">. </w:t>
      </w:r>
      <w:r w:rsidR="00120355">
        <w:rPr>
          <w:sz w:val="22"/>
        </w:rPr>
        <w:t>Dit onderzoeksrapport biedt Buurtzorg inzicht in de mate van bewustzijn van verpleegkundigen en verzorgenden.</w:t>
      </w:r>
    </w:p>
    <w:p w:rsidR="005633D1" w:rsidRPr="00B160FA" w:rsidRDefault="00A23DA2" w:rsidP="00A32589">
      <w:pPr>
        <w:pStyle w:val="Annemarie"/>
        <w:rPr>
          <w:sz w:val="22"/>
        </w:rPr>
      </w:pPr>
      <w:r w:rsidRPr="00B160FA">
        <w:rPr>
          <w:sz w:val="22"/>
        </w:rPr>
        <w:t xml:space="preserve">Door de uitkomsten van de literatuurstudie en </w:t>
      </w:r>
      <w:r w:rsidR="00B160FA">
        <w:rPr>
          <w:sz w:val="22"/>
        </w:rPr>
        <w:t xml:space="preserve">het </w:t>
      </w:r>
      <w:r w:rsidRPr="00B160FA">
        <w:rPr>
          <w:sz w:val="22"/>
        </w:rPr>
        <w:t>praktijkonderzoek zijn gerichte aanbevelingen gedaan</w:t>
      </w:r>
      <w:r w:rsidR="00120355">
        <w:rPr>
          <w:sz w:val="22"/>
        </w:rPr>
        <w:t xml:space="preserve"> die zullen leiden t</w:t>
      </w:r>
      <w:r w:rsidR="00120355" w:rsidRPr="0078034F">
        <w:rPr>
          <w:sz w:val="22"/>
        </w:rPr>
        <w:t xml:space="preserve">ot verbetering </w:t>
      </w:r>
      <w:r w:rsidR="00120355" w:rsidRPr="00B160FA">
        <w:rPr>
          <w:sz w:val="22"/>
        </w:rPr>
        <w:t>van de kwaliteit van zorg voor de cliënt</w:t>
      </w:r>
      <w:r w:rsidR="00120355">
        <w:rPr>
          <w:sz w:val="22"/>
        </w:rPr>
        <w:t>en</w:t>
      </w:r>
      <w:r w:rsidR="00120355" w:rsidRPr="00B160FA">
        <w:rPr>
          <w:sz w:val="22"/>
        </w:rPr>
        <w:t>.</w:t>
      </w:r>
      <w:r w:rsidR="00577AE7">
        <w:rPr>
          <w:sz w:val="22"/>
        </w:rPr>
        <w:t xml:space="preserve"> </w:t>
      </w:r>
      <w:r w:rsidR="00B160FA">
        <w:rPr>
          <w:sz w:val="22"/>
        </w:rPr>
        <w:t>De aanbevelingen zijn praktisch uitvoerbaar en k</w:t>
      </w:r>
      <w:r w:rsidR="00120355">
        <w:rPr>
          <w:sz w:val="22"/>
        </w:rPr>
        <w:t>unnen</w:t>
      </w:r>
      <w:r w:rsidR="00B160FA">
        <w:rPr>
          <w:sz w:val="22"/>
        </w:rPr>
        <w:t xml:space="preserve"> op</w:t>
      </w:r>
      <w:r w:rsidR="00B160FA" w:rsidRPr="00B160FA">
        <w:rPr>
          <w:sz w:val="22"/>
        </w:rPr>
        <w:t xml:space="preserve"> </w:t>
      </w:r>
      <w:r w:rsidR="00B160FA">
        <w:rPr>
          <w:sz w:val="22"/>
        </w:rPr>
        <w:t>korte termijn</w:t>
      </w:r>
      <w:r w:rsidR="00B160FA">
        <w:rPr>
          <w:sz w:val="22"/>
        </w:rPr>
        <w:t xml:space="preserve"> uitgevoerd worden.</w:t>
      </w:r>
    </w:p>
    <w:p w:rsidR="0078034F" w:rsidRPr="006359DB" w:rsidRDefault="0078034F" w:rsidP="00A32589">
      <w:pPr>
        <w:pStyle w:val="Annemarie"/>
      </w:pPr>
    </w:p>
    <w:p w:rsidR="00D4262C" w:rsidRPr="006359DB" w:rsidRDefault="005633D1" w:rsidP="00577AE7">
      <w:pPr>
        <w:pStyle w:val="Kop2"/>
      </w:pPr>
      <w:bookmarkStart w:id="72" w:name="_Toc390103001"/>
      <w:r>
        <w:t>6.3</w:t>
      </w:r>
      <w:r w:rsidR="00D4262C" w:rsidRPr="006359DB">
        <w:t xml:space="preserve"> Methode</w:t>
      </w:r>
      <w:bookmarkEnd w:id="72"/>
    </w:p>
    <w:p w:rsidR="00D4262C" w:rsidRPr="006359DB" w:rsidRDefault="00D4262C" w:rsidP="00D4262C">
      <w:pPr>
        <w:pStyle w:val="Annemarie"/>
        <w:tabs>
          <w:tab w:val="left" w:pos="7817"/>
        </w:tabs>
        <w:rPr>
          <w:sz w:val="22"/>
        </w:rPr>
      </w:pPr>
      <w:r w:rsidRPr="006359DB">
        <w:rPr>
          <w:sz w:val="22"/>
        </w:rPr>
        <w:t xml:space="preserve">Door de aselectieve wijze van respondenten werving hebben de onderzoekers geen invloed gehad op de uitkomsten van het onderzoek. </w:t>
      </w:r>
    </w:p>
    <w:p w:rsidR="00AE0530" w:rsidRPr="006359DB" w:rsidRDefault="00D4262C" w:rsidP="00D4262C">
      <w:pPr>
        <w:pStyle w:val="Annemarie"/>
        <w:tabs>
          <w:tab w:val="left" w:pos="7817"/>
        </w:tabs>
      </w:pPr>
      <w:r w:rsidRPr="006359DB">
        <w:tab/>
      </w:r>
    </w:p>
    <w:p w:rsidR="000B2779" w:rsidRPr="006359DB" w:rsidRDefault="004E2F67" w:rsidP="004E2F67">
      <w:pPr>
        <w:spacing w:after="0" w:line="240" w:lineRule="auto"/>
        <w:rPr>
          <w:rFonts w:asciiTheme="majorHAnsi" w:hAnsiTheme="majorHAnsi"/>
        </w:rPr>
      </w:pPr>
      <w:r w:rsidRPr="006359DB">
        <w:rPr>
          <w:rFonts w:asciiTheme="majorHAnsi" w:hAnsiTheme="majorHAnsi"/>
        </w:rPr>
        <w:t>Na twee interviews te hebben afgenomen</w:t>
      </w:r>
      <w:r w:rsidR="00056635" w:rsidRPr="006359DB">
        <w:rPr>
          <w:rFonts w:asciiTheme="majorHAnsi" w:hAnsiTheme="majorHAnsi"/>
        </w:rPr>
        <w:t>,</w:t>
      </w:r>
      <w:r w:rsidRPr="006359DB">
        <w:rPr>
          <w:rFonts w:asciiTheme="majorHAnsi" w:hAnsiTheme="majorHAnsi"/>
        </w:rPr>
        <w:t xml:space="preserve"> is er geëvalueerd</w:t>
      </w:r>
      <w:r w:rsidR="00056635" w:rsidRPr="006359DB">
        <w:rPr>
          <w:rFonts w:asciiTheme="majorHAnsi" w:hAnsiTheme="majorHAnsi"/>
        </w:rPr>
        <w:t>. De</w:t>
      </w:r>
      <w:r w:rsidR="006F7908" w:rsidRPr="006359DB">
        <w:rPr>
          <w:rFonts w:asciiTheme="majorHAnsi" w:hAnsiTheme="majorHAnsi"/>
        </w:rPr>
        <w:t xml:space="preserve"> volgende evaluatiepunten </w:t>
      </w:r>
      <w:r w:rsidR="00056635" w:rsidRPr="006359DB">
        <w:rPr>
          <w:rFonts w:asciiTheme="majorHAnsi" w:hAnsiTheme="majorHAnsi"/>
        </w:rPr>
        <w:t xml:space="preserve">zijn hieruit </w:t>
      </w:r>
      <w:r w:rsidR="006F7908" w:rsidRPr="006359DB">
        <w:rPr>
          <w:rFonts w:asciiTheme="majorHAnsi" w:hAnsiTheme="majorHAnsi"/>
        </w:rPr>
        <w:t xml:space="preserve">ontstaan: de </w:t>
      </w:r>
      <w:r w:rsidRPr="006359DB">
        <w:rPr>
          <w:rFonts w:asciiTheme="majorHAnsi" w:hAnsiTheme="majorHAnsi"/>
        </w:rPr>
        <w:t>topiclijst, de vraagstelling en de opbouw van het interview. Na elke reeks interviews heeft er opnieuw</w:t>
      </w:r>
      <w:r w:rsidR="006F7908" w:rsidRPr="006359DB">
        <w:rPr>
          <w:rFonts w:asciiTheme="majorHAnsi" w:hAnsiTheme="majorHAnsi"/>
        </w:rPr>
        <w:t xml:space="preserve"> een evaluatie plaatsgevonden aan de hand van de bovenstaande evaluatiepunten</w:t>
      </w:r>
      <w:r w:rsidRPr="006359DB">
        <w:rPr>
          <w:rFonts w:asciiTheme="majorHAnsi" w:hAnsiTheme="majorHAnsi"/>
        </w:rPr>
        <w:t>.</w:t>
      </w:r>
      <w:r w:rsidR="006F7908" w:rsidRPr="006359DB">
        <w:rPr>
          <w:rFonts w:asciiTheme="majorHAnsi" w:hAnsiTheme="majorHAnsi"/>
        </w:rPr>
        <w:t xml:space="preserve"> In de beginfase van interviewen is door één onderzoeker teveel vastgehouden aan </w:t>
      </w:r>
      <w:r w:rsidR="000B2779" w:rsidRPr="006359DB">
        <w:rPr>
          <w:rFonts w:asciiTheme="majorHAnsi" w:hAnsiTheme="majorHAnsi"/>
        </w:rPr>
        <w:t xml:space="preserve">de vooraf opgestelde topiclijst, </w:t>
      </w:r>
      <w:r w:rsidR="006F7908" w:rsidRPr="006359DB">
        <w:rPr>
          <w:rFonts w:asciiTheme="majorHAnsi" w:hAnsiTheme="majorHAnsi"/>
        </w:rPr>
        <w:t>wat ervo</w:t>
      </w:r>
      <w:r w:rsidR="000B2779" w:rsidRPr="006359DB">
        <w:rPr>
          <w:rFonts w:asciiTheme="majorHAnsi" w:hAnsiTheme="majorHAnsi"/>
        </w:rPr>
        <w:t xml:space="preserve">or heeft kunnen zorgen dat de respondenten minder vrijheid hebben ervaren voor eigen inbreng. </w:t>
      </w:r>
    </w:p>
    <w:p w:rsidR="000B2779" w:rsidRPr="006359DB" w:rsidRDefault="000B2779" w:rsidP="004E2F67">
      <w:pPr>
        <w:spacing w:after="0" w:line="240" w:lineRule="auto"/>
        <w:rPr>
          <w:rFonts w:asciiTheme="majorHAnsi" w:hAnsiTheme="majorHAnsi"/>
        </w:rPr>
      </w:pPr>
    </w:p>
    <w:p w:rsidR="006F7908" w:rsidRPr="006359DB" w:rsidRDefault="006F7908" w:rsidP="004E2F67">
      <w:pPr>
        <w:spacing w:after="0" w:line="240" w:lineRule="auto"/>
        <w:rPr>
          <w:rFonts w:asciiTheme="majorHAnsi" w:hAnsiTheme="majorHAnsi"/>
          <w:i/>
        </w:rPr>
      </w:pPr>
      <w:r w:rsidRPr="006359DB">
        <w:rPr>
          <w:rFonts w:asciiTheme="majorHAnsi" w:hAnsiTheme="majorHAnsi"/>
          <w:i/>
        </w:rPr>
        <w:t>Interne validiteit</w:t>
      </w:r>
    </w:p>
    <w:p w:rsidR="006F7908" w:rsidRPr="006359DB" w:rsidRDefault="006F7908" w:rsidP="006F7908">
      <w:pPr>
        <w:spacing w:after="0" w:line="240" w:lineRule="auto"/>
        <w:rPr>
          <w:rFonts w:asciiTheme="majorHAnsi" w:hAnsiTheme="majorHAnsi"/>
        </w:rPr>
      </w:pPr>
      <w:r w:rsidRPr="006359DB">
        <w:rPr>
          <w:rFonts w:asciiTheme="majorHAnsi" w:hAnsiTheme="majorHAnsi"/>
        </w:rPr>
        <w:t>Tijdens een</w:t>
      </w:r>
      <w:r w:rsidR="004E2F67" w:rsidRPr="006359DB">
        <w:rPr>
          <w:rFonts w:asciiTheme="majorHAnsi" w:hAnsiTheme="majorHAnsi"/>
        </w:rPr>
        <w:t xml:space="preserve"> tussentijdse feedbackronde is </w:t>
      </w:r>
      <w:r w:rsidRPr="006359DB">
        <w:rPr>
          <w:rFonts w:asciiTheme="majorHAnsi" w:hAnsiTheme="majorHAnsi"/>
        </w:rPr>
        <w:t xml:space="preserve">in een vroeg stadium </w:t>
      </w:r>
      <w:r w:rsidR="00B8470D" w:rsidRPr="006359DB">
        <w:rPr>
          <w:rFonts w:asciiTheme="majorHAnsi" w:hAnsiTheme="majorHAnsi"/>
        </w:rPr>
        <w:t xml:space="preserve">naar voren gekomen dat er in </w:t>
      </w:r>
      <w:r w:rsidR="00056635" w:rsidRPr="006359DB">
        <w:rPr>
          <w:rFonts w:asciiTheme="majorHAnsi" w:hAnsiTheme="majorHAnsi"/>
        </w:rPr>
        <w:t>een aantal</w:t>
      </w:r>
      <w:r w:rsidR="008B08A6" w:rsidRPr="006359DB">
        <w:rPr>
          <w:rFonts w:asciiTheme="majorHAnsi" w:hAnsiTheme="majorHAnsi"/>
        </w:rPr>
        <w:t xml:space="preserve"> gevallen sprake was van een “suggestieve vraagstelling”</w:t>
      </w:r>
      <w:r w:rsidR="004E2F67" w:rsidRPr="006359DB">
        <w:rPr>
          <w:rFonts w:asciiTheme="majorHAnsi" w:hAnsiTheme="majorHAnsi"/>
        </w:rPr>
        <w:t>.</w:t>
      </w:r>
      <w:r w:rsidR="006E2526" w:rsidRPr="006359DB">
        <w:rPr>
          <w:rFonts w:asciiTheme="majorHAnsi" w:hAnsiTheme="majorHAnsi"/>
        </w:rPr>
        <w:t xml:space="preserve"> </w:t>
      </w:r>
      <w:r w:rsidRPr="006359DB">
        <w:rPr>
          <w:rFonts w:asciiTheme="majorHAnsi" w:hAnsiTheme="majorHAnsi"/>
        </w:rPr>
        <w:t xml:space="preserve">Dit kan van invloed zijn geweest op de interne validiteit. Door de gegeven feedback is de houding van de interviewers meer neutraal geworden. </w:t>
      </w:r>
    </w:p>
    <w:p w:rsidR="00331372" w:rsidRPr="006359DB" w:rsidRDefault="006F7908" w:rsidP="004E2F67">
      <w:pPr>
        <w:spacing w:after="0" w:line="240" w:lineRule="auto"/>
        <w:rPr>
          <w:rFonts w:asciiTheme="majorHAnsi" w:hAnsiTheme="majorHAnsi"/>
        </w:rPr>
      </w:pPr>
      <w:r w:rsidRPr="006359DB">
        <w:rPr>
          <w:rFonts w:asciiTheme="majorHAnsi" w:hAnsiTheme="majorHAnsi"/>
        </w:rPr>
        <w:t xml:space="preserve">Naast de suggestieve vraagstelling was er tijdens </w:t>
      </w:r>
      <w:r w:rsidR="00D561B1" w:rsidRPr="006359DB">
        <w:rPr>
          <w:rFonts w:asciiTheme="majorHAnsi" w:hAnsiTheme="majorHAnsi"/>
        </w:rPr>
        <w:t xml:space="preserve">twee </w:t>
      </w:r>
      <w:r w:rsidRPr="006359DB">
        <w:rPr>
          <w:rFonts w:asciiTheme="majorHAnsi" w:hAnsiTheme="majorHAnsi"/>
        </w:rPr>
        <w:t>interview</w:t>
      </w:r>
      <w:r w:rsidR="00D561B1" w:rsidRPr="006359DB">
        <w:rPr>
          <w:rFonts w:asciiTheme="majorHAnsi" w:hAnsiTheme="majorHAnsi"/>
        </w:rPr>
        <w:t xml:space="preserve">s </w:t>
      </w:r>
      <w:r w:rsidRPr="006359DB">
        <w:rPr>
          <w:rFonts w:asciiTheme="majorHAnsi" w:hAnsiTheme="majorHAnsi"/>
        </w:rPr>
        <w:t>sprake van een</w:t>
      </w:r>
      <w:r w:rsidR="00E008E7" w:rsidRPr="006359DB">
        <w:rPr>
          <w:rFonts w:asciiTheme="majorHAnsi" w:hAnsiTheme="majorHAnsi"/>
        </w:rPr>
        <w:t xml:space="preserve"> vrij abrupte onderbreking van het interview</w:t>
      </w:r>
      <w:r w:rsidR="00D561B1" w:rsidRPr="006359DB">
        <w:rPr>
          <w:rFonts w:asciiTheme="majorHAnsi" w:hAnsiTheme="majorHAnsi"/>
        </w:rPr>
        <w:t xml:space="preserve">. </w:t>
      </w:r>
      <w:r w:rsidR="00331372" w:rsidRPr="006359DB">
        <w:rPr>
          <w:rFonts w:asciiTheme="majorHAnsi" w:hAnsiTheme="majorHAnsi"/>
        </w:rPr>
        <w:t xml:space="preserve">Twee respondenten hadden bereikbaarheidsdienst en werden tijdens het interview gebeld. Tijdens een andere interviewronde kwam een collega </w:t>
      </w:r>
      <w:r w:rsidR="00A148A4" w:rsidRPr="006359DB">
        <w:rPr>
          <w:rFonts w:asciiTheme="majorHAnsi" w:hAnsiTheme="majorHAnsi"/>
        </w:rPr>
        <w:t>tijdens</w:t>
      </w:r>
      <w:r w:rsidR="00331372" w:rsidRPr="006359DB">
        <w:rPr>
          <w:rFonts w:asciiTheme="majorHAnsi" w:hAnsiTheme="majorHAnsi"/>
        </w:rPr>
        <w:t xml:space="preserve"> het interview binnenlopen. In team Zederik was er geen aparte ruimte beschikbaar</w:t>
      </w:r>
      <w:r w:rsidR="00A148A4" w:rsidRPr="006359DB">
        <w:rPr>
          <w:rFonts w:asciiTheme="majorHAnsi" w:hAnsiTheme="majorHAnsi"/>
        </w:rPr>
        <w:t>,</w:t>
      </w:r>
      <w:r w:rsidR="00902085" w:rsidRPr="006359DB">
        <w:rPr>
          <w:rFonts w:asciiTheme="majorHAnsi" w:hAnsiTheme="majorHAnsi"/>
        </w:rPr>
        <w:t xml:space="preserve"> waar de vertrouwelijkheid van de sfeer mogelijk onder geleden </w:t>
      </w:r>
      <w:r w:rsidR="000C53D2" w:rsidRPr="006359DB">
        <w:rPr>
          <w:rFonts w:asciiTheme="majorHAnsi" w:hAnsiTheme="majorHAnsi"/>
        </w:rPr>
        <w:t xml:space="preserve">heeft. </w:t>
      </w:r>
    </w:p>
    <w:p w:rsidR="006E2526" w:rsidRPr="006359DB" w:rsidRDefault="006E2526" w:rsidP="002309C7">
      <w:pPr>
        <w:spacing w:after="0" w:line="240" w:lineRule="auto"/>
        <w:rPr>
          <w:rFonts w:asciiTheme="majorHAnsi" w:hAnsiTheme="majorHAnsi"/>
        </w:rPr>
      </w:pPr>
      <w:r w:rsidRPr="006359DB">
        <w:rPr>
          <w:rFonts w:asciiTheme="majorHAnsi" w:hAnsiTheme="majorHAnsi"/>
        </w:rPr>
        <w:t xml:space="preserve">Elk interview is afgenomen door een interviewer in bijzijn van een observant. </w:t>
      </w:r>
    </w:p>
    <w:p w:rsidR="002309C7" w:rsidRPr="006359DB" w:rsidRDefault="002309C7" w:rsidP="002309C7">
      <w:pPr>
        <w:spacing w:after="0" w:line="240" w:lineRule="auto"/>
        <w:rPr>
          <w:rFonts w:asciiTheme="majorHAnsi" w:hAnsiTheme="majorHAnsi"/>
        </w:rPr>
      </w:pPr>
    </w:p>
    <w:p w:rsidR="00452023" w:rsidRPr="006359DB" w:rsidRDefault="002309C7" w:rsidP="002309C7">
      <w:pPr>
        <w:spacing w:after="0" w:line="240" w:lineRule="auto"/>
        <w:rPr>
          <w:rFonts w:asciiTheme="majorHAnsi" w:hAnsiTheme="majorHAnsi"/>
        </w:rPr>
      </w:pPr>
      <w:r w:rsidRPr="006359DB">
        <w:rPr>
          <w:rFonts w:asciiTheme="majorHAnsi" w:hAnsiTheme="majorHAnsi"/>
        </w:rPr>
        <w:t xml:space="preserve">Eén van de </w:t>
      </w:r>
      <w:r w:rsidR="00D42B0C" w:rsidRPr="006359DB">
        <w:rPr>
          <w:rFonts w:asciiTheme="majorHAnsi" w:hAnsiTheme="majorHAnsi"/>
        </w:rPr>
        <w:t>interviewers</w:t>
      </w:r>
      <w:r w:rsidRPr="006359DB">
        <w:rPr>
          <w:rFonts w:asciiTheme="majorHAnsi" w:hAnsiTheme="majorHAnsi"/>
        </w:rPr>
        <w:t xml:space="preserve"> is werkzaam binnen Buurtzorg Leerdam. De mogelijk</w:t>
      </w:r>
      <w:r w:rsidR="00D42B0C" w:rsidRPr="006359DB">
        <w:rPr>
          <w:rFonts w:asciiTheme="majorHAnsi" w:hAnsiTheme="majorHAnsi"/>
        </w:rPr>
        <w:t>heid</w:t>
      </w:r>
      <w:r w:rsidRPr="006359DB">
        <w:rPr>
          <w:rFonts w:asciiTheme="majorHAnsi" w:hAnsiTheme="majorHAnsi"/>
        </w:rPr>
        <w:t xml:space="preserve"> bestaat dat de respondenten die</w:t>
      </w:r>
      <w:r w:rsidR="00D42B0C" w:rsidRPr="006359DB">
        <w:rPr>
          <w:rFonts w:asciiTheme="majorHAnsi" w:hAnsiTheme="majorHAnsi"/>
        </w:rPr>
        <w:t xml:space="preserve"> binnen dit t</w:t>
      </w:r>
      <w:r w:rsidR="00543783" w:rsidRPr="006359DB">
        <w:rPr>
          <w:rFonts w:asciiTheme="majorHAnsi" w:hAnsiTheme="majorHAnsi"/>
        </w:rPr>
        <w:t xml:space="preserve">eam werkzaam zijn meer </w:t>
      </w:r>
      <w:r w:rsidRPr="006359DB">
        <w:rPr>
          <w:rFonts w:asciiTheme="majorHAnsi" w:hAnsiTheme="majorHAnsi"/>
        </w:rPr>
        <w:t xml:space="preserve">terughoudend zijn geweest in het delen van bepaalde informatie. </w:t>
      </w:r>
    </w:p>
    <w:p w:rsidR="00D42B0C" w:rsidRPr="006359DB" w:rsidRDefault="00D42B0C" w:rsidP="002309C7">
      <w:pPr>
        <w:spacing w:after="0" w:line="240" w:lineRule="auto"/>
        <w:rPr>
          <w:rFonts w:asciiTheme="majorHAnsi" w:hAnsiTheme="majorHAnsi"/>
        </w:rPr>
      </w:pPr>
    </w:p>
    <w:p w:rsidR="00D42B0C" w:rsidRDefault="00D42B0C" w:rsidP="00577AE7">
      <w:pPr>
        <w:pStyle w:val="Kop2"/>
      </w:pPr>
      <w:bookmarkStart w:id="73" w:name="_Toc390103002"/>
      <w:r w:rsidRPr="006359DB">
        <w:t>6.</w:t>
      </w:r>
      <w:r w:rsidR="005633D1">
        <w:t>4</w:t>
      </w:r>
      <w:r w:rsidRPr="006359DB">
        <w:t xml:space="preserve"> Inhoud</w:t>
      </w:r>
      <w:bookmarkEnd w:id="73"/>
    </w:p>
    <w:p w:rsidR="00B26D80" w:rsidRPr="0079260B" w:rsidRDefault="00B26D80" w:rsidP="00B26D80">
      <w:pPr>
        <w:pStyle w:val="Annemarie"/>
        <w:rPr>
          <w:sz w:val="22"/>
        </w:rPr>
      </w:pPr>
      <w:r w:rsidRPr="0079260B">
        <w:rPr>
          <w:sz w:val="22"/>
        </w:rPr>
        <w:t>Respondenten geven enerzijds</w:t>
      </w:r>
      <w:r w:rsidR="00B1722E" w:rsidRPr="0079260B">
        <w:rPr>
          <w:sz w:val="22"/>
        </w:rPr>
        <w:t xml:space="preserve"> aan</w:t>
      </w:r>
      <w:r w:rsidRPr="0079260B">
        <w:rPr>
          <w:sz w:val="22"/>
        </w:rPr>
        <w:t xml:space="preserve"> kennis te hebben van het beroepsgeheim maar anderzijds niet zodanig te handelen. </w:t>
      </w:r>
      <w:r w:rsidR="0079260B">
        <w:rPr>
          <w:sz w:val="22"/>
        </w:rPr>
        <w:t>In de volgende situaties wordt</w:t>
      </w:r>
      <w:r w:rsidR="00B1722E" w:rsidRPr="0079260B">
        <w:rPr>
          <w:sz w:val="22"/>
        </w:rPr>
        <w:t xml:space="preserve"> betwijfeld of respondenten op de juiste wijze handelen</w:t>
      </w:r>
      <w:r w:rsidR="0079260B">
        <w:rPr>
          <w:sz w:val="22"/>
        </w:rPr>
        <w:t xml:space="preserve"> en kwaliteitszorg leveren</w:t>
      </w:r>
      <w:r w:rsidR="00B1722E" w:rsidRPr="0079260B">
        <w:rPr>
          <w:sz w:val="22"/>
        </w:rPr>
        <w:t>.</w:t>
      </w:r>
    </w:p>
    <w:p w:rsidR="00B26D80" w:rsidRPr="0079260B" w:rsidRDefault="00B26D80" w:rsidP="00B26D80">
      <w:pPr>
        <w:pStyle w:val="Annemarie"/>
        <w:rPr>
          <w:sz w:val="22"/>
        </w:rPr>
      </w:pPr>
    </w:p>
    <w:p w:rsidR="008602D6" w:rsidRDefault="0079260B" w:rsidP="00047C03">
      <w:pPr>
        <w:pStyle w:val="Annemarie"/>
        <w:rPr>
          <w:rFonts w:eastAsiaTheme="majorEastAsia"/>
          <w:b/>
          <w:bCs/>
          <w:color w:val="632423" w:themeColor="accent2" w:themeShade="80"/>
          <w:sz w:val="32"/>
          <w:szCs w:val="24"/>
        </w:rPr>
      </w:pPr>
      <w:r w:rsidRPr="0079260B">
        <w:rPr>
          <w:sz w:val="22"/>
        </w:rPr>
        <w:t>Respondenten</w:t>
      </w:r>
      <w:r w:rsidR="00B1722E" w:rsidRPr="0079260B">
        <w:rPr>
          <w:sz w:val="22"/>
        </w:rPr>
        <w:t xml:space="preserve"> willen de vertrouwensband</w:t>
      </w:r>
      <w:r w:rsidRPr="0079260B">
        <w:rPr>
          <w:sz w:val="22"/>
        </w:rPr>
        <w:t xml:space="preserve"> met cliënten</w:t>
      </w:r>
      <w:r w:rsidR="00B1722E" w:rsidRPr="0079260B">
        <w:rPr>
          <w:sz w:val="22"/>
        </w:rPr>
        <w:t xml:space="preserve"> niet schaden</w:t>
      </w:r>
      <w:r w:rsidR="00B26D80" w:rsidRPr="0079260B">
        <w:rPr>
          <w:sz w:val="22"/>
        </w:rPr>
        <w:t>.</w:t>
      </w:r>
      <w:r w:rsidR="00B1722E" w:rsidRPr="0079260B">
        <w:rPr>
          <w:sz w:val="22"/>
        </w:rPr>
        <w:t xml:space="preserve"> </w:t>
      </w:r>
      <w:r w:rsidRPr="0079260B">
        <w:rPr>
          <w:sz w:val="22"/>
        </w:rPr>
        <w:t>Ze benoemen niet duidelijk hun professionele grens, waardoor er steeds meer een vriendschappelijke omgang met cliënten ontstaat. D</w:t>
      </w:r>
      <w:r w:rsidR="00B1722E" w:rsidRPr="0079260B">
        <w:rPr>
          <w:sz w:val="22"/>
        </w:rPr>
        <w:t xml:space="preserve">e grenzen van het beroepsgeheim </w:t>
      </w:r>
      <w:r w:rsidRPr="0079260B">
        <w:rPr>
          <w:sz w:val="22"/>
        </w:rPr>
        <w:t>zijn hierdoor</w:t>
      </w:r>
      <w:r>
        <w:rPr>
          <w:sz w:val="22"/>
        </w:rPr>
        <w:t xml:space="preserve"> moeilijk </w:t>
      </w:r>
      <w:r w:rsidR="00784C43">
        <w:rPr>
          <w:sz w:val="22"/>
        </w:rPr>
        <w:t>te bewaken</w:t>
      </w:r>
      <w:r w:rsidR="00B1722E" w:rsidRPr="0079260B">
        <w:rPr>
          <w:sz w:val="22"/>
        </w:rPr>
        <w:t xml:space="preserve">. </w:t>
      </w:r>
      <w:r w:rsidRPr="0079260B">
        <w:rPr>
          <w:sz w:val="22"/>
        </w:rPr>
        <w:t xml:space="preserve">De </w:t>
      </w:r>
      <w:r w:rsidRPr="0079260B">
        <w:rPr>
          <w:sz w:val="22"/>
        </w:rPr>
        <w:lastRenderedPageBreak/>
        <w:t>professionaliteit verdwijnt wanneer de vertrouwensband met cliënten toeneemt. Er wordt dan teveel gevoelige informatie gedeeld wat volgens de wet niet is toegestaan.</w:t>
      </w:r>
      <w:r w:rsidR="00047C03">
        <w:rPr>
          <w:sz w:val="22"/>
        </w:rPr>
        <w:t xml:space="preserve"> </w:t>
      </w:r>
      <w:r w:rsidRPr="00047C03">
        <w:rPr>
          <w:sz w:val="22"/>
        </w:rPr>
        <w:t>Respondenten delen steeds meer informatie op hun gevoel en intuïtie in plaats van te handelen volgens het beroepsgeheim.</w:t>
      </w:r>
      <w:r w:rsidR="00047C03">
        <w:rPr>
          <w:sz w:val="22"/>
        </w:rPr>
        <w:t xml:space="preserve"> </w:t>
      </w:r>
      <w:r w:rsidR="00784C43" w:rsidRPr="00047C03">
        <w:rPr>
          <w:sz w:val="22"/>
        </w:rPr>
        <w:t xml:space="preserve">Uit het onderzoek blijkt dat respondenten tijdens de bereikbaarheidsdienst in hun privésituatie niet handelen volgens het beroepsgeheim. Werk en privé zijn zodanig met elkaar </w:t>
      </w:r>
      <w:r w:rsidR="003C1A78" w:rsidRPr="00047C03">
        <w:rPr>
          <w:sz w:val="22"/>
        </w:rPr>
        <w:t>verweven</w:t>
      </w:r>
      <w:r w:rsidR="00784C43" w:rsidRPr="00047C03">
        <w:rPr>
          <w:sz w:val="22"/>
        </w:rPr>
        <w:t xml:space="preserve"> dat </w:t>
      </w:r>
      <w:r w:rsidR="003C1A78" w:rsidRPr="00047C03">
        <w:rPr>
          <w:sz w:val="22"/>
        </w:rPr>
        <w:t>cliëntzorg uitgevoerd wordt in hun privéleven.</w:t>
      </w:r>
      <w:r w:rsidR="003C1A78" w:rsidRPr="00047C03">
        <w:rPr>
          <w:sz w:val="22"/>
        </w:rPr>
        <w:br/>
        <w:t xml:space="preserve">Hoe de bereikbaarheidsdienst momenteel georganiseerd is, leidt tot situaties waarin de plicht tot </w:t>
      </w:r>
      <w:r w:rsidR="00047C03">
        <w:rPr>
          <w:sz w:val="22"/>
        </w:rPr>
        <w:t>geheimhouding niet nageleefd</w:t>
      </w:r>
      <w:r w:rsidR="003C1A78" w:rsidRPr="00047C03">
        <w:rPr>
          <w:sz w:val="22"/>
        </w:rPr>
        <w:t xml:space="preserve"> wordt. De kwaliteitszorg is</w:t>
      </w:r>
      <w:r w:rsidR="00047C03" w:rsidRPr="00047C03">
        <w:rPr>
          <w:sz w:val="22"/>
        </w:rPr>
        <w:t xml:space="preserve"> in het geding doordat de vertrouwelijk</w:t>
      </w:r>
      <w:r w:rsidR="003C1A78" w:rsidRPr="00047C03">
        <w:rPr>
          <w:sz w:val="22"/>
        </w:rPr>
        <w:t xml:space="preserve">heid bij het delen van </w:t>
      </w:r>
      <w:r w:rsidR="00047C03" w:rsidRPr="00047C03">
        <w:rPr>
          <w:sz w:val="22"/>
        </w:rPr>
        <w:t>cliëntgegevens</w:t>
      </w:r>
      <w:r w:rsidR="00047C03">
        <w:rPr>
          <w:sz w:val="22"/>
        </w:rPr>
        <w:t xml:space="preserve"> in de huidige situatie niet te waarborgen is.</w:t>
      </w:r>
      <w:r w:rsidR="003C1A78" w:rsidRPr="00047C03">
        <w:rPr>
          <w:sz w:val="22"/>
        </w:rPr>
        <w:t xml:space="preserve"> </w:t>
      </w:r>
      <w:bookmarkStart w:id="74" w:name="_Toc388992588"/>
      <w:r w:rsidR="008602D6">
        <w:br w:type="page"/>
      </w:r>
    </w:p>
    <w:p w:rsidR="00452023" w:rsidRPr="006359DB" w:rsidRDefault="00452023" w:rsidP="00E73B6E">
      <w:pPr>
        <w:pStyle w:val="Kop1"/>
        <w:spacing w:line="240" w:lineRule="auto"/>
      </w:pPr>
      <w:bookmarkStart w:id="75" w:name="_Toc390103003"/>
      <w:r w:rsidRPr="006359DB">
        <w:lastRenderedPageBreak/>
        <w:t>7. Aanbevelingen</w:t>
      </w:r>
      <w:bookmarkEnd w:id="74"/>
      <w:bookmarkEnd w:id="75"/>
    </w:p>
    <w:p w:rsidR="00452023" w:rsidRPr="006359DB" w:rsidRDefault="00452023" w:rsidP="00577AE7">
      <w:pPr>
        <w:pStyle w:val="Kop2"/>
      </w:pPr>
    </w:p>
    <w:p w:rsidR="00452023" w:rsidRPr="006359DB" w:rsidRDefault="00452023" w:rsidP="00577AE7">
      <w:pPr>
        <w:pStyle w:val="Kop2"/>
        <w:rPr>
          <w:b/>
        </w:rPr>
      </w:pPr>
      <w:bookmarkStart w:id="76" w:name="_Toc388992589"/>
      <w:bookmarkStart w:id="77" w:name="_Toc390103004"/>
      <w:r w:rsidRPr="006359DB">
        <w:t>7.1 Inleiding</w:t>
      </w:r>
      <w:bookmarkEnd w:id="76"/>
      <w:bookmarkEnd w:id="77"/>
      <w:r w:rsidRPr="006359DB">
        <w:rPr>
          <w:b/>
        </w:rPr>
        <w:t xml:space="preserve"> </w:t>
      </w:r>
    </w:p>
    <w:p w:rsidR="003D4543" w:rsidRPr="006359DB" w:rsidRDefault="006E7C03" w:rsidP="006E7C03">
      <w:pPr>
        <w:pStyle w:val="Annemarie"/>
        <w:rPr>
          <w:sz w:val="22"/>
        </w:rPr>
      </w:pPr>
      <w:r w:rsidRPr="006359DB">
        <w:rPr>
          <w:sz w:val="22"/>
        </w:rPr>
        <w:t>Hieronder worden de aanbevelingen geschreven die zijn opgesteld naar aanleiding van de resultaten vanuit de prakti</w:t>
      </w:r>
      <w:r w:rsidR="00A80C45" w:rsidRPr="006359DB">
        <w:rPr>
          <w:sz w:val="22"/>
        </w:rPr>
        <w:t>jk</w:t>
      </w:r>
      <w:r w:rsidR="00F858E0" w:rsidRPr="006359DB">
        <w:rPr>
          <w:sz w:val="22"/>
        </w:rPr>
        <w:t xml:space="preserve"> en literatuurstudie</w:t>
      </w:r>
      <w:r w:rsidR="00A80C45" w:rsidRPr="006359DB">
        <w:rPr>
          <w:sz w:val="22"/>
        </w:rPr>
        <w:t xml:space="preserve">. </w:t>
      </w:r>
    </w:p>
    <w:p w:rsidR="008A1D49" w:rsidRPr="006359DB" w:rsidRDefault="008A1D49" w:rsidP="00577AE7">
      <w:pPr>
        <w:pStyle w:val="Kop2"/>
      </w:pPr>
      <w:bookmarkStart w:id="78" w:name="_Toc388992591"/>
    </w:p>
    <w:p w:rsidR="00452023" w:rsidRPr="006359DB" w:rsidRDefault="008A1D49" w:rsidP="00577AE7">
      <w:pPr>
        <w:pStyle w:val="Kop2"/>
      </w:pPr>
      <w:bookmarkStart w:id="79" w:name="_Toc390103005"/>
      <w:r w:rsidRPr="006359DB">
        <w:t>7.2</w:t>
      </w:r>
      <w:r w:rsidR="006E7C03" w:rsidRPr="006359DB">
        <w:t xml:space="preserve"> Aanbevelingen </w:t>
      </w:r>
      <w:bookmarkEnd w:id="78"/>
      <w:r w:rsidR="00EB3B99" w:rsidRPr="006359DB">
        <w:t>voor het team</w:t>
      </w:r>
      <w:bookmarkEnd w:id="79"/>
    </w:p>
    <w:p w:rsidR="006E7C03" w:rsidRPr="006359DB" w:rsidRDefault="006E7C03" w:rsidP="00EB3B99">
      <w:pPr>
        <w:spacing w:after="0" w:line="240" w:lineRule="auto"/>
        <w:rPr>
          <w:rFonts w:asciiTheme="majorHAnsi" w:hAnsiTheme="majorHAnsi"/>
        </w:rPr>
      </w:pPr>
      <w:r w:rsidRPr="006359DB">
        <w:rPr>
          <w:rFonts w:asciiTheme="majorHAnsi" w:hAnsiTheme="majorHAnsi"/>
        </w:rPr>
        <w:t>De respondenten die meewerkten aan dit onderzoek, hebben tijden</w:t>
      </w:r>
      <w:r w:rsidR="00EB3B99" w:rsidRPr="006359DB">
        <w:rPr>
          <w:rFonts w:asciiTheme="majorHAnsi" w:hAnsiTheme="majorHAnsi"/>
        </w:rPr>
        <w:t>s de interviews de volgende aanb</w:t>
      </w:r>
      <w:r w:rsidRPr="006359DB">
        <w:rPr>
          <w:rFonts w:asciiTheme="majorHAnsi" w:hAnsiTheme="majorHAnsi"/>
        </w:rPr>
        <w:t>evelingen gedaan voor hun team:</w:t>
      </w:r>
    </w:p>
    <w:p w:rsidR="00EB3B99" w:rsidRPr="006359DB" w:rsidRDefault="00AA3120" w:rsidP="00EB3B99">
      <w:pPr>
        <w:pStyle w:val="Lijstalinea"/>
        <w:numPr>
          <w:ilvl w:val="0"/>
          <w:numId w:val="30"/>
        </w:numPr>
      </w:pPr>
      <w:r w:rsidRPr="006359DB">
        <w:t xml:space="preserve">Casuïstiekbespreking </w:t>
      </w:r>
      <w:r w:rsidR="00A148A4" w:rsidRPr="006359DB">
        <w:t xml:space="preserve">organiseren </w:t>
      </w:r>
      <w:r w:rsidR="00EB3B99" w:rsidRPr="006359DB">
        <w:t>(± één keer in het half jaar, met het hele team)</w:t>
      </w:r>
      <w:r w:rsidR="00B668E6" w:rsidRPr="006359DB">
        <w:t>;</w:t>
      </w:r>
    </w:p>
    <w:p w:rsidR="00EB3B99" w:rsidRPr="006359DB" w:rsidRDefault="00493105" w:rsidP="00EB3B99">
      <w:pPr>
        <w:pStyle w:val="Lijstalinea"/>
        <w:numPr>
          <w:ilvl w:val="0"/>
          <w:numId w:val="30"/>
        </w:numPr>
      </w:pPr>
      <w:r w:rsidRPr="006359DB">
        <w:t>Minimaal één keer per jaar een</w:t>
      </w:r>
      <w:r w:rsidR="00EB3B99" w:rsidRPr="006359DB">
        <w:t xml:space="preserve"> teamoverleg </w:t>
      </w:r>
      <w:r w:rsidR="00A148A4" w:rsidRPr="006359DB">
        <w:t xml:space="preserve">organiseren, </w:t>
      </w:r>
      <w:r w:rsidRPr="006359DB">
        <w:t xml:space="preserve">waarin </w:t>
      </w:r>
      <w:r w:rsidR="00EB3B99" w:rsidRPr="006359DB">
        <w:t xml:space="preserve">de beroepscode en privacyreglement </w:t>
      </w:r>
      <w:r w:rsidR="00A148A4" w:rsidRPr="006359DB">
        <w:t>besproken</w:t>
      </w:r>
      <w:r w:rsidR="00EB3B99" w:rsidRPr="006359DB">
        <w:t xml:space="preserve"> </w:t>
      </w:r>
      <w:r w:rsidRPr="006359DB">
        <w:t xml:space="preserve">worden </w:t>
      </w:r>
      <w:r w:rsidR="00EB3B99" w:rsidRPr="006359DB">
        <w:t>en collega</w:t>
      </w:r>
      <w:r w:rsidRPr="006359DB">
        <w:t>’</w:t>
      </w:r>
      <w:r w:rsidR="00EB3B99" w:rsidRPr="006359DB">
        <w:t xml:space="preserve">s </w:t>
      </w:r>
      <w:r w:rsidRPr="006359DB">
        <w:t xml:space="preserve">elkaar </w:t>
      </w:r>
      <w:r w:rsidR="00EB3B99" w:rsidRPr="006359DB">
        <w:t>bevragen</w:t>
      </w:r>
      <w:r w:rsidRPr="006359DB">
        <w:t xml:space="preserve"> op denken en handelen in de praktijk</w:t>
      </w:r>
      <w:r w:rsidR="00B668E6" w:rsidRPr="006359DB">
        <w:t>;</w:t>
      </w:r>
    </w:p>
    <w:p w:rsidR="00EB3B99" w:rsidRPr="006359DB" w:rsidRDefault="00047C03" w:rsidP="00EB3B99">
      <w:pPr>
        <w:pStyle w:val="Lijstalinea"/>
        <w:numPr>
          <w:ilvl w:val="0"/>
          <w:numId w:val="30"/>
        </w:numPr>
      </w:pPr>
      <w:r>
        <w:t>Nieuwe medewerkers</w:t>
      </w:r>
      <w:r w:rsidR="00A148A4" w:rsidRPr="006359DB">
        <w:t xml:space="preserve"> t</w:t>
      </w:r>
      <w:r w:rsidR="00EB3B99" w:rsidRPr="006359DB">
        <w:t xml:space="preserve">ijdens de </w:t>
      </w:r>
      <w:r>
        <w:t>sollicitatie</w:t>
      </w:r>
      <w:r w:rsidR="00EB3B99" w:rsidRPr="006359DB">
        <w:t>procedure</w:t>
      </w:r>
      <w:r>
        <w:t xml:space="preserve"> bevragen of zij kunnen omgaan met de vertrouwensband die ontstaat binnen Buurtzorg en hoe zij hierin de geheimhoudingsplicht handhaven.</w:t>
      </w:r>
    </w:p>
    <w:p w:rsidR="00EB3B99" w:rsidRPr="006359DB" w:rsidRDefault="00EB3B99" w:rsidP="00EB3B99">
      <w:pPr>
        <w:pStyle w:val="Lijstalinea"/>
        <w:numPr>
          <w:ilvl w:val="0"/>
          <w:numId w:val="30"/>
        </w:numPr>
      </w:pPr>
      <w:r w:rsidRPr="006359DB">
        <w:t xml:space="preserve">Discussie </w:t>
      </w:r>
      <w:r w:rsidR="00A148A4" w:rsidRPr="006359DB">
        <w:t xml:space="preserve">starten </w:t>
      </w:r>
      <w:r w:rsidRPr="006359DB">
        <w:t xml:space="preserve">op </w:t>
      </w:r>
      <w:r w:rsidR="00A148A4" w:rsidRPr="006359DB">
        <w:t xml:space="preserve">het </w:t>
      </w:r>
      <w:proofErr w:type="spellStart"/>
      <w:r w:rsidRPr="006359DB">
        <w:t>Buurtzorgweb</w:t>
      </w:r>
      <w:proofErr w:type="spellEnd"/>
      <w:r w:rsidRPr="006359DB">
        <w:t xml:space="preserve"> aan de hand van een casus</w:t>
      </w:r>
      <w:r w:rsidR="00B668E6" w:rsidRPr="006359DB">
        <w:t>;</w:t>
      </w:r>
      <w:r w:rsidRPr="006359DB">
        <w:t xml:space="preserve"> </w:t>
      </w:r>
    </w:p>
    <w:p w:rsidR="00EB3B99" w:rsidRPr="006359DB" w:rsidRDefault="00D066A2" w:rsidP="00EB3B99">
      <w:pPr>
        <w:pStyle w:val="Lijstalinea"/>
        <w:numPr>
          <w:ilvl w:val="0"/>
          <w:numId w:val="30"/>
        </w:numPr>
      </w:pPr>
      <w:r>
        <w:t>De door de onderzoekers ontwikkelde poster ophangen in de gezamenlijke ruimte.</w:t>
      </w:r>
    </w:p>
    <w:p w:rsidR="00D066A2" w:rsidRDefault="00D066A2" w:rsidP="00577AE7">
      <w:pPr>
        <w:pStyle w:val="Kop2"/>
      </w:pPr>
      <w:bookmarkStart w:id="80" w:name="_Toc388992592"/>
    </w:p>
    <w:p w:rsidR="00EB3B99" w:rsidRPr="006359DB" w:rsidRDefault="008A1D49" w:rsidP="00577AE7">
      <w:pPr>
        <w:pStyle w:val="Kop2"/>
      </w:pPr>
      <w:bookmarkStart w:id="81" w:name="_Toc390103006"/>
      <w:r w:rsidRPr="006359DB">
        <w:t>7.3</w:t>
      </w:r>
      <w:r w:rsidR="006E7C03" w:rsidRPr="006359DB">
        <w:t xml:space="preserve"> </w:t>
      </w:r>
      <w:bookmarkEnd w:id="80"/>
      <w:r w:rsidR="00EB3B99" w:rsidRPr="006359DB">
        <w:t>Aanbevelingen voor de organisatie</w:t>
      </w:r>
      <w:bookmarkEnd w:id="81"/>
    </w:p>
    <w:p w:rsidR="00EB3B99" w:rsidRPr="006359DB" w:rsidRDefault="00A148A4" w:rsidP="00EB3B99">
      <w:pPr>
        <w:pStyle w:val="Lijstalinea"/>
        <w:numPr>
          <w:ilvl w:val="0"/>
          <w:numId w:val="31"/>
        </w:numPr>
      </w:pPr>
      <w:r w:rsidRPr="006359DB">
        <w:t xml:space="preserve">Het </w:t>
      </w:r>
      <w:proofErr w:type="spellStart"/>
      <w:r w:rsidRPr="006359DB">
        <w:t>B</w:t>
      </w:r>
      <w:r w:rsidR="00EB3B99" w:rsidRPr="006359DB">
        <w:t>uurtzorgwe</w:t>
      </w:r>
      <w:r w:rsidR="00A80C45" w:rsidRPr="006359DB">
        <w:t>b</w:t>
      </w:r>
      <w:proofErr w:type="spellEnd"/>
      <w:r w:rsidR="00EB3B99" w:rsidRPr="006359DB">
        <w:t xml:space="preserve"> toegankelijker maken door structuur aan te brengen in belangrijke documenten</w:t>
      </w:r>
      <w:r w:rsidR="00B668E6" w:rsidRPr="006359DB">
        <w:t>;</w:t>
      </w:r>
    </w:p>
    <w:p w:rsidR="00EB3B99" w:rsidRPr="006359DB" w:rsidRDefault="00D73FCD" w:rsidP="00EB3B99">
      <w:pPr>
        <w:pStyle w:val="Lijstalinea"/>
        <w:numPr>
          <w:ilvl w:val="0"/>
          <w:numId w:val="31"/>
        </w:numPr>
      </w:pPr>
      <w:r w:rsidRPr="006359DB">
        <w:t>Buurtzorg</w:t>
      </w:r>
      <w:r w:rsidR="00A148A4" w:rsidRPr="006359DB">
        <w:t xml:space="preserve"> breed een inwerk</w:t>
      </w:r>
      <w:r w:rsidRPr="006359DB">
        <w:t>beleid</w:t>
      </w:r>
      <w:r w:rsidR="008D42F6" w:rsidRPr="006359DB">
        <w:t xml:space="preserve"> </w:t>
      </w:r>
      <w:r w:rsidR="00047C03">
        <w:t xml:space="preserve">ontwikkelen </w:t>
      </w:r>
      <w:r w:rsidR="008D42F6" w:rsidRPr="006359DB">
        <w:t xml:space="preserve">waarin werknemers op de hoogte </w:t>
      </w:r>
      <w:r w:rsidR="00A148A4" w:rsidRPr="006359DB">
        <w:t xml:space="preserve">worden </w:t>
      </w:r>
      <w:r w:rsidR="008D42F6" w:rsidRPr="006359DB">
        <w:t>gesteld van het privacyreglement dat geldt binnen Buurtzorg</w:t>
      </w:r>
      <w:r w:rsidR="00B668E6" w:rsidRPr="006359DB">
        <w:t>;</w:t>
      </w:r>
    </w:p>
    <w:p w:rsidR="00B668E6" w:rsidRPr="006359DB" w:rsidRDefault="00F944A9" w:rsidP="00EB3B99">
      <w:pPr>
        <w:pStyle w:val="Lijstalinea"/>
        <w:numPr>
          <w:ilvl w:val="0"/>
          <w:numId w:val="31"/>
        </w:numPr>
      </w:pPr>
      <w:r w:rsidRPr="006359DB">
        <w:t>Werknemers structureel (om de vijf jaar) toetsen op hun kennis van de wettelijke kaders, de beroepscode en andere zaken omtrent het beroepsgeheim</w:t>
      </w:r>
      <w:r w:rsidR="00FE6C7F" w:rsidRPr="006359DB">
        <w:t xml:space="preserve"> aan de hand van een o</w:t>
      </w:r>
      <w:r w:rsidR="008B08A6" w:rsidRPr="006359DB">
        <w:t>pgestelde module “Beroepsgeheim in de praktijk”</w:t>
      </w:r>
      <w:r w:rsidR="00B668E6" w:rsidRPr="006359DB">
        <w:t>;</w:t>
      </w:r>
    </w:p>
    <w:p w:rsidR="00B668E6" w:rsidRPr="006359DB" w:rsidRDefault="00B668E6" w:rsidP="00B668E6">
      <w:pPr>
        <w:pStyle w:val="Lijstalinea"/>
        <w:numPr>
          <w:ilvl w:val="0"/>
          <w:numId w:val="31"/>
        </w:numPr>
      </w:pPr>
      <w:r w:rsidRPr="006359DB">
        <w:t>O</w:t>
      </w:r>
      <w:r w:rsidR="008B08A6" w:rsidRPr="006359DB">
        <w:t>pstellen reglement betreffende “</w:t>
      </w:r>
      <w:r w:rsidRPr="006359DB">
        <w:t>omgang met de tablet ten behoeve</w:t>
      </w:r>
      <w:r w:rsidR="008B08A6" w:rsidRPr="006359DB">
        <w:t xml:space="preserve"> van bescherming cliëntgegevens”</w:t>
      </w:r>
      <w:r w:rsidRPr="006359DB">
        <w:t xml:space="preserve">; </w:t>
      </w:r>
    </w:p>
    <w:p w:rsidR="00B668E6" w:rsidRPr="006359DB" w:rsidRDefault="00AD3863" w:rsidP="00B668E6">
      <w:pPr>
        <w:pStyle w:val="Lijstalinea"/>
        <w:numPr>
          <w:ilvl w:val="0"/>
          <w:numId w:val="31"/>
        </w:numPr>
      </w:pPr>
      <w:r w:rsidRPr="006359DB">
        <w:t>Structurele t</w:t>
      </w:r>
      <w:r w:rsidR="00B668E6" w:rsidRPr="006359DB">
        <w:t xml:space="preserve">oetsing </w:t>
      </w:r>
      <w:r w:rsidR="00497FB1" w:rsidRPr="006359DB">
        <w:t>van</w:t>
      </w:r>
      <w:r w:rsidR="00B668E6" w:rsidRPr="006359DB">
        <w:t xml:space="preserve"> de kwaliteit van zorg binnen de zelfsturende teams van Buurtzorg</w:t>
      </w:r>
      <w:r w:rsidR="00497FB1" w:rsidRPr="006359DB">
        <w:t xml:space="preserve"> door externe partij</w:t>
      </w:r>
      <w:r w:rsidRPr="006359DB">
        <w:t xml:space="preserve"> (</w:t>
      </w:r>
      <w:r w:rsidR="00493105" w:rsidRPr="006359DB">
        <w:t>ee</w:t>
      </w:r>
      <w:r w:rsidRPr="006359DB">
        <w:t>ns per vijf jaar)</w:t>
      </w:r>
      <w:r w:rsidR="00B84DD6" w:rsidRPr="006359DB">
        <w:t xml:space="preserve">. </w:t>
      </w:r>
    </w:p>
    <w:p w:rsidR="00EB3B99" w:rsidRPr="006359DB" w:rsidRDefault="00EB3B99" w:rsidP="00EB3B99">
      <w:pPr>
        <w:pStyle w:val="Lijstalinea"/>
      </w:pPr>
    </w:p>
    <w:p w:rsidR="00452023" w:rsidRPr="006359DB" w:rsidRDefault="00452023" w:rsidP="00E73B6E">
      <w:pPr>
        <w:pStyle w:val="Annemarie"/>
        <w:rPr>
          <w:b/>
        </w:rPr>
      </w:pPr>
    </w:p>
    <w:p w:rsidR="00452023" w:rsidRPr="006359DB" w:rsidRDefault="00452023" w:rsidP="00E73B6E">
      <w:pPr>
        <w:pStyle w:val="Annemarie"/>
        <w:rPr>
          <w:b/>
        </w:rPr>
      </w:pPr>
    </w:p>
    <w:p w:rsidR="00452023" w:rsidRPr="006359DB" w:rsidRDefault="00452023" w:rsidP="00E73B6E">
      <w:pPr>
        <w:pStyle w:val="Annemarie"/>
        <w:rPr>
          <w:b/>
        </w:rPr>
      </w:pPr>
    </w:p>
    <w:p w:rsidR="00452023" w:rsidRPr="006359DB" w:rsidRDefault="00452023" w:rsidP="00E73B6E">
      <w:pPr>
        <w:pStyle w:val="Annemarie"/>
        <w:rPr>
          <w:b/>
        </w:rPr>
      </w:pPr>
    </w:p>
    <w:p w:rsidR="00452023" w:rsidRPr="006359DB" w:rsidRDefault="00452023" w:rsidP="00E73B6E">
      <w:pPr>
        <w:spacing w:line="240" w:lineRule="auto"/>
        <w:rPr>
          <w:rFonts w:asciiTheme="majorHAnsi" w:hAnsiTheme="majorHAnsi"/>
        </w:rPr>
      </w:pPr>
    </w:p>
    <w:p w:rsidR="00EE5CFE" w:rsidRPr="006359DB" w:rsidRDefault="00EE5CFE" w:rsidP="00E73B6E">
      <w:pPr>
        <w:spacing w:after="0" w:line="240" w:lineRule="auto"/>
        <w:rPr>
          <w:rFonts w:asciiTheme="majorHAnsi" w:eastAsiaTheme="majorEastAsia" w:hAnsiTheme="majorHAnsi"/>
          <w:b/>
          <w:bCs/>
          <w:color w:val="632423" w:themeColor="accent2" w:themeShade="80"/>
          <w:sz w:val="32"/>
          <w:szCs w:val="24"/>
        </w:rPr>
      </w:pPr>
      <w:r w:rsidRPr="006359DB">
        <w:rPr>
          <w:rFonts w:asciiTheme="majorHAnsi" w:hAnsiTheme="majorHAnsi"/>
        </w:rPr>
        <w:br w:type="page"/>
      </w:r>
    </w:p>
    <w:p w:rsidR="009A2351" w:rsidRPr="006359DB" w:rsidRDefault="00524120" w:rsidP="00E73B6E">
      <w:pPr>
        <w:pStyle w:val="Kop1"/>
        <w:spacing w:line="240" w:lineRule="auto"/>
      </w:pPr>
      <w:bookmarkStart w:id="82" w:name="_Toc390103007"/>
      <w:r w:rsidRPr="006359DB">
        <w:lastRenderedPageBreak/>
        <w:t xml:space="preserve">8. </w:t>
      </w:r>
      <w:r w:rsidR="00680799" w:rsidRPr="006359DB">
        <w:t>Literatuurlijst</w:t>
      </w:r>
      <w:bookmarkEnd w:id="82"/>
    </w:p>
    <w:p w:rsidR="00680799" w:rsidRPr="006359DB" w:rsidRDefault="00680799" w:rsidP="00E73B6E">
      <w:pPr>
        <w:pStyle w:val="Annemarie"/>
        <w:rPr>
          <w:b/>
        </w:rPr>
      </w:pPr>
    </w:p>
    <w:p w:rsidR="00A148A4" w:rsidRPr="006359DB" w:rsidRDefault="00A148A4" w:rsidP="00A148A4">
      <w:pPr>
        <w:pStyle w:val="Annemarie"/>
        <w:rPr>
          <w:b/>
          <w:sz w:val="22"/>
        </w:rPr>
      </w:pPr>
      <w:r w:rsidRPr="006359DB">
        <w:rPr>
          <w:b/>
          <w:sz w:val="22"/>
        </w:rPr>
        <w:t>Boeken</w:t>
      </w:r>
    </w:p>
    <w:p w:rsidR="00A148A4" w:rsidRPr="006359DB" w:rsidRDefault="00A148A4" w:rsidP="00A148A4">
      <w:pPr>
        <w:spacing w:line="240" w:lineRule="auto"/>
        <w:rPr>
          <w:rFonts w:asciiTheme="majorHAnsi" w:hAnsiTheme="majorHAnsi"/>
          <w:color w:val="000000" w:themeColor="text1"/>
        </w:rPr>
      </w:pPr>
      <w:r w:rsidRPr="006359DB">
        <w:rPr>
          <w:rFonts w:asciiTheme="majorHAnsi" w:hAnsiTheme="majorHAnsi"/>
        </w:rPr>
        <w:t>Baarda, D.B. (2009).</w:t>
      </w:r>
      <w:r w:rsidRPr="006359DB">
        <w:rPr>
          <w:rFonts w:asciiTheme="majorHAnsi" w:hAnsiTheme="majorHAnsi"/>
          <w:i/>
        </w:rPr>
        <w:t xml:space="preserve"> Dit is onderzoek. </w:t>
      </w:r>
      <w:r w:rsidRPr="006359DB">
        <w:rPr>
          <w:rFonts w:asciiTheme="majorHAnsi" w:hAnsiTheme="majorHAnsi"/>
        </w:rPr>
        <w:t xml:space="preserve">Groningen/Houten: </w:t>
      </w:r>
      <w:r w:rsidRPr="006359DB">
        <w:rPr>
          <w:rFonts w:asciiTheme="majorHAnsi" w:hAnsiTheme="majorHAnsi"/>
          <w:color w:val="000000" w:themeColor="text1"/>
        </w:rPr>
        <w:t>Noordhoff Uitgevers B.V.</w:t>
      </w:r>
    </w:p>
    <w:p w:rsidR="00A148A4" w:rsidRPr="006359DB" w:rsidRDefault="00A148A4" w:rsidP="00A148A4">
      <w:pPr>
        <w:pStyle w:val="Annemarie"/>
        <w:rPr>
          <w:color w:val="FF0000"/>
          <w:sz w:val="22"/>
        </w:rPr>
      </w:pPr>
      <w:r w:rsidRPr="006359DB">
        <w:rPr>
          <w:sz w:val="22"/>
        </w:rPr>
        <w:t xml:space="preserve">Bakker, A.R., </w:t>
      </w:r>
      <w:proofErr w:type="spellStart"/>
      <w:r w:rsidRPr="006359DB">
        <w:rPr>
          <w:sz w:val="22"/>
        </w:rPr>
        <w:t>Dantzig</w:t>
      </w:r>
      <w:proofErr w:type="spellEnd"/>
      <w:r w:rsidRPr="006359DB">
        <w:rPr>
          <w:sz w:val="22"/>
        </w:rPr>
        <w:t xml:space="preserve">, A. van, </w:t>
      </w:r>
      <w:proofErr w:type="spellStart"/>
      <w:r w:rsidRPr="006359DB">
        <w:rPr>
          <w:sz w:val="22"/>
        </w:rPr>
        <w:t>Willigenburg</w:t>
      </w:r>
      <w:proofErr w:type="spellEnd"/>
      <w:r w:rsidRPr="006359DB">
        <w:rPr>
          <w:sz w:val="22"/>
        </w:rPr>
        <w:t xml:space="preserve">, T. van, e.a. (1990). </w:t>
      </w:r>
      <w:r w:rsidRPr="006359DB">
        <w:rPr>
          <w:i/>
          <w:sz w:val="22"/>
        </w:rPr>
        <w:t>Privacy in de gezondheidszorg.</w:t>
      </w:r>
      <w:r w:rsidRPr="006359DB">
        <w:rPr>
          <w:sz w:val="22"/>
        </w:rPr>
        <w:t xml:space="preserve"> Amstelveen: Stichting </w:t>
      </w:r>
      <w:proofErr w:type="spellStart"/>
      <w:r w:rsidRPr="006359DB">
        <w:rPr>
          <w:sz w:val="22"/>
        </w:rPr>
        <w:t>Sympoz</w:t>
      </w:r>
      <w:proofErr w:type="spellEnd"/>
      <w:r w:rsidRPr="006359DB">
        <w:rPr>
          <w:sz w:val="22"/>
        </w:rPr>
        <w:t>.</w:t>
      </w:r>
    </w:p>
    <w:p w:rsidR="00A148A4" w:rsidRPr="006359DB" w:rsidRDefault="00A148A4" w:rsidP="00A148A4">
      <w:pPr>
        <w:pStyle w:val="Annemarie"/>
        <w:rPr>
          <w:color w:val="FF0000"/>
          <w:sz w:val="22"/>
        </w:rPr>
      </w:pPr>
    </w:p>
    <w:p w:rsidR="00A148A4" w:rsidRPr="006359DB" w:rsidRDefault="00A148A4" w:rsidP="00A148A4">
      <w:pPr>
        <w:pStyle w:val="Annemarie"/>
        <w:rPr>
          <w:sz w:val="22"/>
          <w:lang w:val="en-GB"/>
        </w:rPr>
      </w:pPr>
      <w:proofErr w:type="spellStart"/>
      <w:r w:rsidRPr="006359DB">
        <w:rPr>
          <w:sz w:val="22"/>
        </w:rPr>
        <w:t>Caldicott</w:t>
      </w:r>
      <w:proofErr w:type="spellEnd"/>
      <w:r w:rsidRPr="006359DB">
        <w:rPr>
          <w:sz w:val="22"/>
        </w:rPr>
        <w:t xml:space="preserve">, D. F. &amp; Manning, K. (2013). </w:t>
      </w:r>
      <w:r w:rsidRPr="006359DB">
        <w:rPr>
          <w:i/>
          <w:sz w:val="22"/>
          <w:lang w:val="en-GB"/>
        </w:rPr>
        <w:t>A guide to confidentiality in health and social care:  treating confidential information with respect.</w:t>
      </w:r>
      <w:r w:rsidRPr="006359DB">
        <w:rPr>
          <w:sz w:val="22"/>
          <w:lang w:val="en-GB"/>
        </w:rPr>
        <w:t xml:space="preserve"> Health and Social Care Information Centre. </w:t>
      </w:r>
    </w:p>
    <w:p w:rsidR="00A148A4" w:rsidRPr="006359DB" w:rsidRDefault="00A148A4" w:rsidP="00A148A4">
      <w:pPr>
        <w:spacing w:after="0" w:line="240" w:lineRule="auto"/>
        <w:rPr>
          <w:rFonts w:asciiTheme="majorHAnsi" w:hAnsiTheme="majorHAnsi"/>
          <w:color w:val="000000" w:themeColor="text1"/>
          <w:lang w:val="en-GB"/>
        </w:rPr>
      </w:pPr>
    </w:p>
    <w:p w:rsidR="00A148A4" w:rsidRPr="006359DB" w:rsidRDefault="00A148A4" w:rsidP="00A148A4">
      <w:pPr>
        <w:spacing w:after="0" w:line="240" w:lineRule="auto"/>
        <w:rPr>
          <w:rFonts w:asciiTheme="majorHAnsi" w:hAnsiTheme="majorHAnsi" w:cs="Times New Roman"/>
          <w:color w:val="FF0000"/>
        </w:rPr>
      </w:pPr>
      <w:r w:rsidRPr="006359DB">
        <w:rPr>
          <w:rFonts w:asciiTheme="majorHAnsi" w:hAnsiTheme="majorHAnsi"/>
          <w:color w:val="000000" w:themeColor="text1"/>
          <w:lang w:val="en-GB"/>
        </w:rPr>
        <w:t xml:space="preserve">Hart ‘t, H., </w:t>
      </w:r>
      <w:proofErr w:type="spellStart"/>
      <w:r w:rsidRPr="006359DB">
        <w:rPr>
          <w:rFonts w:asciiTheme="majorHAnsi" w:hAnsiTheme="majorHAnsi"/>
          <w:color w:val="000000" w:themeColor="text1"/>
          <w:lang w:val="en-GB"/>
        </w:rPr>
        <w:t>Boeije</w:t>
      </w:r>
      <w:proofErr w:type="spellEnd"/>
      <w:r w:rsidRPr="006359DB">
        <w:rPr>
          <w:rFonts w:asciiTheme="majorHAnsi" w:hAnsiTheme="majorHAnsi"/>
          <w:color w:val="000000" w:themeColor="text1"/>
          <w:lang w:val="en-GB"/>
        </w:rPr>
        <w:t xml:space="preserve">, H. &amp; </w:t>
      </w:r>
      <w:proofErr w:type="spellStart"/>
      <w:r w:rsidRPr="006359DB">
        <w:rPr>
          <w:rFonts w:asciiTheme="majorHAnsi" w:hAnsiTheme="majorHAnsi"/>
          <w:color w:val="000000" w:themeColor="text1"/>
          <w:lang w:val="en-GB"/>
        </w:rPr>
        <w:t>Hox</w:t>
      </w:r>
      <w:proofErr w:type="spellEnd"/>
      <w:r w:rsidRPr="006359DB">
        <w:rPr>
          <w:rFonts w:asciiTheme="majorHAnsi" w:hAnsiTheme="majorHAnsi"/>
          <w:color w:val="000000" w:themeColor="text1"/>
          <w:lang w:val="en-GB"/>
        </w:rPr>
        <w:t xml:space="preserve">, J. (2005). </w:t>
      </w:r>
      <w:r w:rsidRPr="006359DB">
        <w:rPr>
          <w:rFonts w:asciiTheme="majorHAnsi" w:hAnsiTheme="majorHAnsi"/>
          <w:i/>
          <w:color w:val="000000" w:themeColor="text1"/>
        </w:rPr>
        <w:t xml:space="preserve">Onderzoeksmethoden. </w:t>
      </w:r>
      <w:r w:rsidRPr="006359DB">
        <w:rPr>
          <w:rFonts w:asciiTheme="majorHAnsi" w:hAnsiTheme="majorHAnsi"/>
          <w:color w:val="000000" w:themeColor="text1"/>
        </w:rPr>
        <w:t>Utrecht: Boomonderwijs.</w:t>
      </w:r>
    </w:p>
    <w:p w:rsidR="00A148A4" w:rsidRPr="006359DB" w:rsidRDefault="00A148A4" w:rsidP="00A148A4">
      <w:pPr>
        <w:pStyle w:val="Annemarie"/>
        <w:rPr>
          <w:sz w:val="22"/>
        </w:rPr>
      </w:pPr>
    </w:p>
    <w:p w:rsidR="000C2C65" w:rsidRPr="006359DB" w:rsidRDefault="000C2C65" w:rsidP="00A148A4">
      <w:pPr>
        <w:pStyle w:val="Annemarie"/>
        <w:rPr>
          <w:sz w:val="22"/>
        </w:rPr>
      </w:pPr>
      <w:r w:rsidRPr="006359DB">
        <w:rPr>
          <w:sz w:val="22"/>
        </w:rPr>
        <w:t xml:space="preserve">Heesters, W. D. (2007). </w:t>
      </w:r>
      <w:r w:rsidRPr="006359DB">
        <w:rPr>
          <w:i/>
          <w:sz w:val="22"/>
        </w:rPr>
        <w:t>Boeven in het ziekenhuis, een juridische beschouwing over de verhouding tussen het medisch beroepsgeheim en de opsporing van strafbare feiten</w:t>
      </w:r>
      <w:r w:rsidRPr="006359DB">
        <w:rPr>
          <w:sz w:val="22"/>
        </w:rPr>
        <w:t>. Den Haag: SDU Uitgevers.</w:t>
      </w:r>
    </w:p>
    <w:p w:rsidR="000C2C65" w:rsidRPr="006359DB" w:rsidRDefault="000C2C65" w:rsidP="00A148A4">
      <w:pPr>
        <w:pStyle w:val="Annemarie"/>
        <w:rPr>
          <w:sz w:val="22"/>
        </w:rPr>
      </w:pPr>
    </w:p>
    <w:p w:rsidR="00A148A4" w:rsidRPr="006359DB" w:rsidRDefault="00A148A4" w:rsidP="00A148A4">
      <w:pPr>
        <w:pStyle w:val="Annemarie"/>
        <w:rPr>
          <w:sz w:val="22"/>
        </w:rPr>
      </w:pPr>
      <w:r w:rsidRPr="006359DB">
        <w:rPr>
          <w:sz w:val="22"/>
        </w:rPr>
        <w:t xml:space="preserve">Jansen, H. &amp; Knapen, M. (2012). </w:t>
      </w:r>
      <w:r w:rsidRPr="006359DB">
        <w:rPr>
          <w:i/>
          <w:sz w:val="22"/>
        </w:rPr>
        <w:t>Over de grenzen van het medisch beroepsgeheim,</w:t>
      </w:r>
      <w:r w:rsidRPr="006359DB">
        <w:rPr>
          <w:sz w:val="22"/>
        </w:rPr>
        <w:t xml:space="preserve"> </w:t>
      </w:r>
      <w:r w:rsidRPr="006359DB">
        <w:rPr>
          <w:i/>
          <w:sz w:val="22"/>
        </w:rPr>
        <w:t>dilemma’s rond privacy en vertrouwen in de zorg.</w:t>
      </w:r>
      <w:r w:rsidRPr="006359DB">
        <w:rPr>
          <w:sz w:val="22"/>
        </w:rPr>
        <w:t xml:space="preserve"> Eindhoven: Pepijn.</w:t>
      </w:r>
    </w:p>
    <w:p w:rsidR="00A148A4" w:rsidRPr="006359DB" w:rsidRDefault="00A148A4" w:rsidP="00A148A4">
      <w:pPr>
        <w:pStyle w:val="Annemarie"/>
        <w:rPr>
          <w:sz w:val="22"/>
        </w:rPr>
      </w:pPr>
    </w:p>
    <w:p w:rsidR="00A148A4" w:rsidRPr="006359DB" w:rsidRDefault="00A148A4" w:rsidP="00A148A4">
      <w:pPr>
        <w:pStyle w:val="Annemarie"/>
        <w:rPr>
          <w:sz w:val="22"/>
        </w:rPr>
      </w:pPr>
      <w:r w:rsidRPr="006359DB">
        <w:rPr>
          <w:sz w:val="22"/>
        </w:rPr>
        <w:t xml:space="preserve">Janssen, L. &amp; Witte, J. de (2013). </w:t>
      </w:r>
      <w:r w:rsidRPr="006359DB">
        <w:rPr>
          <w:i/>
          <w:sz w:val="22"/>
        </w:rPr>
        <w:t xml:space="preserve">V&amp;VN </w:t>
      </w:r>
      <w:proofErr w:type="spellStart"/>
      <w:r w:rsidRPr="006359DB">
        <w:rPr>
          <w:i/>
          <w:sz w:val="22"/>
        </w:rPr>
        <w:t>Meldcode</w:t>
      </w:r>
      <w:proofErr w:type="spellEnd"/>
      <w:r w:rsidRPr="006359DB">
        <w:rPr>
          <w:i/>
          <w:sz w:val="22"/>
        </w:rPr>
        <w:t>,</w:t>
      </w:r>
      <w:r w:rsidRPr="006359DB">
        <w:rPr>
          <w:sz w:val="22"/>
        </w:rPr>
        <w:t xml:space="preserve"> </w:t>
      </w:r>
      <w:r w:rsidRPr="006359DB">
        <w:rPr>
          <w:i/>
          <w:sz w:val="22"/>
        </w:rPr>
        <w:t xml:space="preserve">Kindermishandeling en huiselijk geweld. </w:t>
      </w:r>
      <w:r w:rsidRPr="006359DB">
        <w:rPr>
          <w:sz w:val="22"/>
        </w:rPr>
        <w:t xml:space="preserve">Hilversum: Van der Weij Drukkerijen BV. </w:t>
      </w:r>
      <w:r w:rsidRPr="006359DB">
        <w:rPr>
          <w:sz w:val="22"/>
        </w:rPr>
        <w:br/>
      </w:r>
    </w:p>
    <w:p w:rsidR="00A148A4" w:rsidRPr="006359DB" w:rsidRDefault="00A148A4" w:rsidP="00A148A4">
      <w:pPr>
        <w:pStyle w:val="Annemarie"/>
        <w:rPr>
          <w:color w:val="000000" w:themeColor="text1"/>
          <w:sz w:val="22"/>
        </w:rPr>
      </w:pPr>
      <w:r w:rsidRPr="006359DB">
        <w:rPr>
          <w:color w:val="000000" w:themeColor="text1"/>
          <w:sz w:val="22"/>
        </w:rPr>
        <w:t>KNMG Handreiking Beroepsgeheim en politie/justitie, Koninklijke Nederlandsche Maatschappij tot bevordering der Geneeskunst, februari 2012.</w:t>
      </w:r>
      <w:hyperlink r:id="rId23" w:history="1"/>
      <w:r w:rsidRPr="006359DB">
        <w:rPr>
          <w:sz w:val="22"/>
        </w:rPr>
        <w:t xml:space="preserve"> </w:t>
      </w:r>
    </w:p>
    <w:p w:rsidR="00A148A4" w:rsidRPr="006359DB" w:rsidRDefault="00A148A4" w:rsidP="00A148A4">
      <w:pPr>
        <w:pStyle w:val="Annemarie"/>
        <w:rPr>
          <w:sz w:val="22"/>
        </w:rPr>
      </w:pPr>
    </w:p>
    <w:p w:rsidR="00A148A4" w:rsidRPr="006359DB" w:rsidRDefault="00A148A4" w:rsidP="00A148A4">
      <w:pPr>
        <w:pStyle w:val="Annemarie"/>
        <w:rPr>
          <w:sz w:val="22"/>
          <w:lang w:val="en-GB"/>
        </w:rPr>
      </w:pPr>
      <w:proofErr w:type="spellStart"/>
      <w:r w:rsidRPr="006359DB">
        <w:rPr>
          <w:sz w:val="22"/>
          <w:lang w:val="en-GB"/>
        </w:rPr>
        <w:t>Mauthner</w:t>
      </w:r>
      <w:proofErr w:type="spellEnd"/>
      <w:r w:rsidRPr="006359DB">
        <w:rPr>
          <w:sz w:val="22"/>
          <w:lang w:val="en-GB"/>
        </w:rPr>
        <w:t xml:space="preserve">, M., Birch, M., Jessop, J. &amp; Miller, T. (Eds.) (2002). </w:t>
      </w:r>
      <w:r w:rsidRPr="006359DB">
        <w:rPr>
          <w:i/>
          <w:sz w:val="22"/>
          <w:lang w:val="en-GB"/>
        </w:rPr>
        <w:t>Ethics in qualitative research.</w:t>
      </w:r>
    </w:p>
    <w:p w:rsidR="00A148A4" w:rsidRPr="006359DB" w:rsidRDefault="00A148A4" w:rsidP="00A148A4">
      <w:pPr>
        <w:pStyle w:val="Annemarie"/>
        <w:rPr>
          <w:sz w:val="22"/>
          <w:lang w:val="en-GB"/>
        </w:rPr>
      </w:pPr>
      <w:r w:rsidRPr="006359DB">
        <w:rPr>
          <w:sz w:val="22"/>
          <w:lang w:val="en-GB"/>
        </w:rPr>
        <w:t>London: Sage.</w:t>
      </w:r>
    </w:p>
    <w:p w:rsidR="00A148A4" w:rsidRPr="006359DB" w:rsidRDefault="00A148A4" w:rsidP="00A148A4">
      <w:pPr>
        <w:pStyle w:val="Annemarie"/>
        <w:rPr>
          <w:sz w:val="22"/>
          <w:lang w:val="en-GB"/>
        </w:rPr>
      </w:pPr>
    </w:p>
    <w:p w:rsidR="00A148A4" w:rsidRPr="006359DB" w:rsidRDefault="00A148A4" w:rsidP="00A148A4">
      <w:pPr>
        <w:pStyle w:val="Annemarie"/>
        <w:rPr>
          <w:sz w:val="22"/>
        </w:rPr>
      </w:pPr>
      <w:proofErr w:type="spellStart"/>
      <w:r w:rsidRPr="006359DB">
        <w:rPr>
          <w:sz w:val="22"/>
          <w:lang w:val="en-GB"/>
        </w:rPr>
        <w:t>Rumbold</w:t>
      </w:r>
      <w:proofErr w:type="spellEnd"/>
      <w:r w:rsidRPr="006359DB">
        <w:rPr>
          <w:sz w:val="22"/>
          <w:lang w:val="en-GB"/>
        </w:rPr>
        <w:t xml:space="preserve">, G. (1993). </w:t>
      </w:r>
      <w:r w:rsidRPr="006359DB">
        <w:rPr>
          <w:i/>
          <w:sz w:val="22"/>
          <w:lang w:val="en-GB"/>
        </w:rPr>
        <w:t>Ethics in nursing practice.</w:t>
      </w:r>
      <w:r w:rsidRPr="006359DB">
        <w:rPr>
          <w:sz w:val="22"/>
          <w:lang w:val="en-GB"/>
        </w:rPr>
        <w:t xml:space="preserve"> </w:t>
      </w:r>
      <w:r w:rsidRPr="006359DB">
        <w:rPr>
          <w:sz w:val="22"/>
        </w:rPr>
        <w:t xml:space="preserve">London: </w:t>
      </w:r>
      <w:proofErr w:type="spellStart"/>
      <w:r w:rsidRPr="006359DB">
        <w:rPr>
          <w:sz w:val="22"/>
        </w:rPr>
        <w:t>Bailliere</w:t>
      </w:r>
      <w:proofErr w:type="spellEnd"/>
      <w:r w:rsidRPr="006359DB">
        <w:rPr>
          <w:sz w:val="22"/>
        </w:rPr>
        <w:t xml:space="preserve"> </w:t>
      </w:r>
      <w:proofErr w:type="spellStart"/>
      <w:r w:rsidRPr="006359DB">
        <w:rPr>
          <w:sz w:val="22"/>
        </w:rPr>
        <w:t>Tindall</w:t>
      </w:r>
      <w:proofErr w:type="spellEnd"/>
      <w:r w:rsidRPr="006359DB">
        <w:rPr>
          <w:sz w:val="22"/>
        </w:rPr>
        <w:t>.</w:t>
      </w:r>
    </w:p>
    <w:p w:rsidR="00A148A4" w:rsidRPr="006359DB" w:rsidRDefault="00A148A4" w:rsidP="00A148A4">
      <w:pPr>
        <w:spacing w:after="0" w:line="240" w:lineRule="auto"/>
        <w:rPr>
          <w:rFonts w:asciiTheme="majorHAnsi" w:hAnsiTheme="majorHAnsi"/>
          <w:color w:val="000000" w:themeColor="text1"/>
        </w:rPr>
      </w:pPr>
    </w:p>
    <w:p w:rsidR="00A148A4" w:rsidRPr="006359DB" w:rsidRDefault="00A148A4" w:rsidP="00A148A4">
      <w:pPr>
        <w:spacing w:after="0" w:line="240" w:lineRule="auto"/>
        <w:rPr>
          <w:rFonts w:asciiTheme="majorHAnsi" w:hAnsiTheme="majorHAnsi"/>
          <w:color w:val="000000" w:themeColor="text1"/>
        </w:rPr>
      </w:pPr>
      <w:r w:rsidRPr="006359DB">
        <w:rPr>
          <w:rFonts w:asciiTheme="majorHAnsi" w:hAnsiTheme="majorHAnsi"/>
          <w:color w:val="000000" w:themeColor="text1"/>
        </w:rPr>
        <w:t xml:space="preserve">Veen, E. -B. van, Jong, E.J.C. de &amp; Kastelein, W.R. (2004). </w:t>
      </w:r>
      <w:r w:rsidRPr="006359DB">
        <w:rPr>
          <w:rFonts w:asciiTheme="majorHAnsi" w:hAnsiTheme="majorHAnsi"/>
          <w:i/>
          <w:color w:val="000000" w:themeColor="text1"/>
        </w:rPr>
        <w:t xml:space="preserve">Het beroepsgeheim, continuïteit en verandering. </w:t>
      </w:r>
      <w:r w:rsidRPr="006359DB">
        <w:rPr>
          <w:rFonts w:asciiTheme="majorHAnsi" w:hAnsiTheme="majorHAnsi"/>
          <w:color w:val="000000" w:themeColor="text1"/>
        </w:rPr>
        <w:t xml:space="preserve">’s-Gravenhage: </w:t>
      </w:r>
      <w:proofErr w:type="spellStart"/>
      <w:r w:rsidRPr="006359DB">
        <w:rPr>
          <w:rFonts w:asciiTheme="majorHAnsi" w:hAnsiTheme="majorHAnsi"/>
          <w:color w:val="000000" w:themeColor="text1"/>
        </w:rPr>
        <w:t>Sdu</w:t>
      </w:r>
      <w:proofErr w:type="spellEnd"/>
      <w:r w:rsidRPr="006359DB">
        <w:rPr>
          <w:rFonts w:asciiTheme="majorHAnsi" w:hAnsiTheme="majorHAnsi"/>
          <w:color w:val="000000" w:themeColor="text1"/>
        </w:rPr>
        <w:t xml:space="preserve"> uitgevers.</w:t>
      </w:r>
    </w:p>
    <w:p w:rsidR="00A148A4" w:rsidRPr="006359DB" w:rsidRDefault="00A148A4" w:rsidP="00A148A4">
      <w:pPr>
        <w:spacing w:after="0" w:line="240" w:lineRule="auto"/>
        <w:rPr>
          <w:rFonts w:asciiTheme="majorHAnsi" w:hAnsiTheme="majorHAnsi"/>
          <w:color w:val="000000" w:themeColor="text1"/>
        </w:rPr>
      </w:pPr>
      <w:r w:rsidRPr="006359DB">
        <w:rPr>
          <w:rFonts w:asciiTheme="majorHAnsi" w:hAnsiTheme="majorHAnsi"/>
          <w:color w:val="000000" w:themeColor="text1"/>
        </w:rPr>
        <w:br/>
        <w:t xml:space="preserve">Verhoeven, N. (2011). </w:t>
      </w:r>
      <w:r w:rsidRPr="006359DB">
        <w:rPr>
          <w:rFonts w:asciiTheme="majorHAnsi" w:hAnsiTheme="majorHAnsi"/>
          <w:i/>
          <w:color w:val="000000" w:themeColor="text1"/>
        </w:rPr>
        <w:t>Wat is onderzoek?</w:t>
      </w:r>
      <w:r w:rsidRPr="006359DB">
        <w:rPr>
          <w:rFonts w:asciiTheme="majorHAnsi" w:hAnsiTheme="majorHAnsi"/>
          <w:color w:val="000000" w:themeColor="text1"/>
        </w:rPr>
        <w:t xml:space="preserve"> (4</w:t>
      </w:r>
      <w:r w:rsidRPr="006359DB">
        <w:rPr>
          <w:rFonts w:asciiTheme="majorHAnsi" w:hAnsiTheme="majorHAnsi"/>
          <w:color w:val="000000" w:themeColor="text1"/>
          <w:vertAlign w:val="superscript"/>
        </w:rPr>
        <w:t>e</w:t>
      </w:r>
      <w:r w:rsidRPr="006359DB">
        <w:rPr>
          <w:rFonts w:asciiTheme="majorHAnsi" w:hAnsiTheme="majorHAnsi"/>
          <w:color w:val="000000" w:themeColor="text1"/>
        </w:rPr>
        <w:t xml:space="preserve"> druk). Den Haag: Boom Lemma uitgevers.</w:t>
      </w:r>
    </w:p>
    <w:p w:rsidR="00A148A4" w:rsidRPr="006359DB" w:rsidRDefault="00A148A4" w:rsidP="00A148A4">
      <w:pPr>
        <w:pStyle w:val="Annemarie"/>
        <w:rPr>
          <w:color w:val="0070C0"/>
          <w:sz w:val="22"/>
        </w:rPr>
      </w:pPr>
    </w:p>
    <w:p w:rsidR="00A148A4" w:rsidRPr="006359DB" w:rsidRDefault="00A148A4" w:rsidP="00A148A4">
      <w:pPr>
        <w:pStyle w:val="Annemarie"/>
        <w:rPr>
          <w:sz w:val="22"/>
        </w:rPr>
      </w:pPr>
      <w:r w:rsidRPr="006359DB">
        <w:rPr>
          <w:sz w:val="22"/>
        </w:rPr>
        <w:t xml:space="preserve">Witte, J. de (V&amp;VN), </w:t>
      </w:r>
      <w:proofErr w:type="spellStart"/>
      <w:r w:rsidRPr="006359DB">
        <w:rPr>
          <w:sz w:val="22"/>
        </w:rPr>
        <w:t>Berkers</w:t>
      </w:r>
      <w:proofErr w:type="spellEnd"/>
      <w:r w:rsidRPr="006359DB">
        <w:rPr>
          <w:sz w:val="22"/>
        </w:rPr>
        <w:t xml:space="preserve">, N. (NU’91) &amp; Visser, G. (V&amp;VN) (2007). </w:t>
      </w:r>
      <w:r w:rsidRPr="006359DB">
        <w:rPr>
          <w:i/>
          <w:sz w:val="22"/>
        </w:rPr>
        <w:t>De Nationale beroepscode van verpleegkundigen en verzorgenden.</w:t>
      </w:r>
      <w:r w:rsidRPr="006359DB">
        <w:rPr>
          <w:sz w:val="22"/>
        </w:rPr>
        <w:t xml:space="preserve"> Hilversum: Van der Weij Drukkerijen BV.</w:t>
      </w:r>
    </w:p>
    <w:p w:rsidR="00A148A4" w:rsidRPr="006359DB" w:rsidRDefault="00A148A4" w:rsidP="00A148A4">
      <w:pPr>
        <w:pStyle w:val="Annemarie"/>
        <w:rPr>
          <w:b/>
          <w:sz w:val="22"/>
        </w:rPr>
      </w:pPr>
    </w:p>
    <w:p w:rsidR="00A148A4" w:rsidRPr="006359DB" w:rsidRDefault="00A148A4" w:rsidP="00A148A4">
      <w:pPr>
        <w:pStyle w:val="Annemarie"/>
        <w:rPr>
          <w:b/>
          <w:sz w:val="22"/>
        </w:rPr>
      </w:pPr>
      <w:r w:rsidRPr="006359DB">
        <w:rPr>
          <w:b/>
          <w:sz w:val="22"/>
        </w:rPr>
        <w:t>Artikelen</w:t>
      </w:r>
    </w:p>
    <w:p w:rsidR="00A148A4" w:rsidRPr="006359DB" w:rsidRDefault="00A148A4" w:rsidP="00A148A4">
      <w:pPr>
        <w:pStyle w:val="Annemarie"/>
        <w:rPr>
          <w:sz w:val="22"/>
        </w:rPr>
      </w:pPr>
      <w:proofErr w:type="spellStart"/>
      <w:r w:rsidRPr="006359DB">
        <w:rPr>
          <w:sz w:val="22"/>
        </w:rPr>
        <w:t>Allsop</w:t>
      </w:r>
      <w:proofErr w:type="spellEnd"/>
      <w:r w:rsidRPr="006359DB">
        <w:rPr>
          <w:sz w:val="22"/>
        </w:rPr>
        <w:t xml:space="preserve">, R. &amp; </w:t>
      </w:r>
      <w:proofErr w:type="spellStart"/>
      <w:r w:rsidRPr="006359DB">
        <w:rPr>
          <w:sz w:val="22"/>
        </w:rPr>
        <w:t>Padridge</w:t>
      </w:r>
      <w:proofErr w:type="spellEnd"/>
      <w:r w:rsidRPr="006359DB">
        <w:rPr>
          <w:sz w:val="22"/>
        </w:rPr>
        <w:t xml:space="preserve">, N. (2013). </w:t>
      </w:r>
      <w:hyperlink r:id="rId24" w:history="1">
        <w:r w:rsidRPr="006359DB">
          <w:rPr>
            <w:rStyle w:val="Hyperlink"/>
            <w:i/>
            <w:color w:val="auto"/>
            <w:sz w:val="22"/>
            <w:u w:val="none"/>
          </w:rPr>
          <w:t>Rules-</w:t>
        </w:r>
        <w:proofErr w:type="spellStart"/>
        <w:r w:rsidRPr="006359DB">
          <w:rPr>
            <w:rStyle w:val="Hyperlink"/>
            <w:i/>
            <w:color w:val="auto"/>
            <w:sz w:val="22"/>
            <w:u w:val="none"/>
          </w:rPr>
          <w:t>for</w:t>
        </w:r>
        <w:proofErr w:type="spellEnd"/>
        <w:r w:rsidRPr="006359DB">
          <w:rPr>
            <w:rStyle w:val="Hyperlink"/>
            <w:i/>
            <w:color w:val="auto"/>
            <w:sz w:val="22"/>
            <w:u w:val="none"/>
          </w:rPr>
          <w:t>-</w:t>
        </w:r>
        <w:proofErr w:type="spellStart"/>
        <w:r w:rsidRPr="006359DB">
          <w:rPr>
            <w:rStyle w:val="Hyperlink"/>
            <w:i/>
            <w:color w:val="auto"/>
            <w:sz w:val="22"/>
            <w:u w:val="none"/>
          </w:rPr>
          <w:t>sharing</w:t>
        </w:r>
        <w:proofErr w:type="spellEnd"/>
        <w:r w:rsidRPr="006359DB">
          <w:rPr>
            <w:rStyle w:val="Hyperlink"/>
            <w:i/>
            <w:color w:val="auto"/>
            <w:sz w:val="22"/>
            <w:u w:val="none"/>
          </w:rPr>
          <w:t>-information</w:t>
        </w:r>
      </w:hyperlink>
      <w:r w:rsidRPr="006359DB">
        <w:rPr>
          <w:sz w:val="22"/>
        </w:rPr>
        <w:t>. HSCIC.</w:t>
      </w:r>
    </w:p>
    <w:p w:rsidR="00A148A4" w:rsidRPr="006359DB" w:rsidRDefault="00A148A4" w:rsidP="00A148A4">
      <w:pPr>
        <w:pStyle w:val="Annemarie"/>
        <w:rPr>
          <w:sz w:val="22"/>
        </w:rPr>
      </w:pPr>
    </w:p>
    <w:p w:rsidR="00A148A4" w:rsidRPr="006359DB" w:rsidRDefault="00A148A4" w:rsidP="00A148A4">
      <w:pPr>
        <w:pStyle w:val="Annemarie"/>
        <w:rPr>
          <w:sz w:val="22"/>
        </w:rPr>
      </w:pPr>
      <w:r w:rsidRPr="006359DB">
        <w:rPr>
          <w:sz w:val="22"/>
        </w:rPr>
        <w:t xml:space="preserve">Boon, P. (2014). </w:t>
      </w:r>
      <w:r w:rsidRPr="006359DB">
        <w:rPr>
          <w:i/>
          <w:sz w:val="22"/>
        </w:rPr>
        <w:t>Huisartsen eisen verbod nieuw EPD.</w:t>
      </w:r>
      <w:r w:rsidRPr="006359DB">
        <w:rPr>
          <w:sz w:val="22"/>
        </w:rPr>
        <w:t xml:space="preserve"> De Telegraaf, gezondheid.</w:t>
      </w:r>
    </w:p>
    <w:p w:rsidR="00A148A4" w:rsidRPr="006359DB" w:rsidRDefault="00A148A4" w:rsidP="00A148A4">
      <w:pPr>
        <w:pStyle w:val="Annemarie"/>
        <w:rPr>
          <w:color w:val="FF0000"/>
          <w:sz w:val="22"/>
        </w:rPr>
      </w:pPr>
    </w:p>
    <w:p w:rsidR="00A148A4" w:rsidRPr="006359DB" w:rsidRDefault="00A148A4" w:rsidP="00A148A4">
      <w:pPr>
        <w:spacing w:line="240" w:lineRule="auto"/>
        <w:rPr>
          <w:rFonts w:asciiTheme="majorHAnsi" w:hAnsiTheme="majorHAnsi"/>
        </w:rPr>
      </w:pPr>
      <w:proofErr w:type="spellStart"/>
      <w:r w:rsidRPr="006359DB">
        <w:rPr>
          <w:rFonts w:asciiTheme="majorHAnsi" w:hAnsiTheme="majorHAnsi"/>
        </w:rPr>
        <w:t>Buijse</w:t>
      </w:r>
      <w:proofErr w:type="spellEnd"/>
      <w:r w:rsidRPr="006359DB">
        <w:rPr>
          <w:rFonts w:asciiTheme="majorHAnsi" w:hAnsiTheme="majorHAnsi"/>
        </w:rPr>
        <w:t xml:space="preserve">, R., (2009). </w:t>
      </w:r>
      <w:r w:rsidRPr="006359DB">
        <w:rPr>
          <w:rFonts w:asciiTheme="majorHAnsi" w:hAnsiTheme="majorHAnsi"/>
          <w:i/>
        </w:rPr>
        <w:t>De tuchtrechter en het beroepsgeheim</w:t>
      </w:r>
      <w:r w:rsidRPr="006359DB">
        <w:rPr>
          <w:rFonts w:asciiTheme="majorHAnsi" w:hAnsiTheme="majorHAnsi"/>
        </w:rPr>
        <w:t xml:space="preserve">. TVZ Tijdschrift voor Verpleegkundigen. Jaargang nr. 11/12. </w:t>
      </w:r>
    </w:p>
    <w:p w:rsidR="00A148A4" w:rsidRPr="006359DB" w:rsidRDefault="00A148A4" w:rsidP="00A148A4">
      <w:pPr>
        <w:spacing w:line="240" w:lineRule="auto"/>
        <w:rPr>
          <w:rFonts w:asciiTheme="majorHAnsi" w:hAnsiTheme="majorHAnsi"/>
        </w:rPr>
      </w:pPr>
      <w:proofErr w:type="spellStart"/>
      <w:r w:rsidRPr="006359DB">
        <w:rPr>
          <w:rFonts w:asciiTheme="majorHAnsi" w:hAnsiTheme="majorHAnsi" w:cs="Times New Roman"/>
          <w:color w:val="000000" w:themeColor="text1"/>
        </w:rPr>
        <w:t>Buijsen</w:t>
      </w:r>
      <w:proofErr w:type="spellEnd"/>
      <w:r w:rsidRPr="006359DB">
        <w:rPr>
          <w:rFonts w:asciiTheme="majorHAnsi" w:hAnsiTheme="majorHAnsi" w:cs="Times New Roman"/>
          <w:color w:val="000000" w:themeColor="text1"/>
        </w:rPr>
        <w:t xml:space="preserve">, M., Floris, O., Hulst, E., &amp; Noord, Th. van (2012). </w:t>
      </w:r>
      <w:r w:rsidRPr="006359DB">
        <w:rPr>
          <w:rFonts w:asciiTheme="majorHAnsi" w:hAnsiTheme="majorHAnsi" w:cs="Times New Roman"/>
          <w:i/>
          <w:color w:val="000000" w:themeColor="text1"/>
        </w:rPr>
        <w:t>Medisch beroepsgeheim in dubio. De verhouding van het medisch beroepsgeheim tot zwaarwegende maatschappelijke belangen</w:t>
      </w:r>
      <w:r w:rsidRPr="006359DB">
        <w:rPr>
          <w:rFonts w:asciiTheme="majorHAnsi" w:hAnsiTheme="majorHAnsi" w:cs="Times New Roman"/>
          <w:color w:val="000000" w:themeColor="text1"/>
        </w:rPr>
        <w:t>. Rotterdam: Erasmus Universiteit Rotterdam, Instituut Beleid &amp; Management Gezondheidszorg, Sectie Recht &amp; gezondheidszorg.</w:t>
      </w:r>
    </w:p>
    <w:p w:rsidR="00A148A4" w:rsidRPr="006359DB" w:rsidRDefault="00A148A4" w:rsidP="00A148A4">
      <w:pPr>
        <w:pStyle w:val="Annemarie"/>
        <w:rPr>
          <w:i/>
          <w:sz w:val="22"/>
          <w:lang w:val="en-GB"/>
        </w:rPr>
      </w:pPr>
      <w:proofErr w:type="spellStart"/>
      <w:r w:rsidRPr="006359DB">
        <w:rPr>
          <w:sz w:val="22"/>
          <w:lang w:val="en-GB"/>
        </w:rPr>
        <w:t>Caldicott</w:t>
      </w:r>
      <w:proofErr w:type="spellEnd"/>
      <w:r w:rsidRPr="006359DB">
        <w:rPr>
          <w:sz w:val="22"/>
          <w:lang w:val="en-GB"/>
        </w:rPr>
        <w:t xml:space="preserve">, D.F. &amp; Manning, K., (2013). </w:t>
      </w:r>
      <w:r w:rsidRPr="006359DB">
        <w:rPr>
          <w:i/>
          <w:sz w:val="22"/>
          <w:lang w:val="en-GB"/>
        </w:rPr>
        <w:t>A guide to confidentiality in health and social care.</w:t>
      </w:r>
      <w:r w:rsidRPr="006359DB">
        <w:rPr>
          <w:sz w:val="22"/>
          <w:lang w:val="en-GB"/>
        </w:rPr>
        <w:t xml:space="preserve"> Published by the Health and Social Care Information Centre. P. 9-29.</w:t>
      </w:r>
    </w:p>
    <w:p w:rsidR="00A148A4" w:rsidRPr="006359DB" w:rsidRDefault="00A148A4" w:rsidP="00A148A4">
      <w:pPr>
        <w:pStyle w:val="Annemarie"/>
        <w:rPr>
          <w:i/>
          <w:sz w:val="22"/>
          <w:lang w:val="en-GB"/>
        </w:rPr>
      </w:pPr>
    </w:p>
    <w:p w:rsidR="00A148A4" w:rsidRPr="006359DB" w:rsidRDefault="00A148A4" w:rsidP="00A148A4">
      <w:pPr>
        <w:spacing w:line="240" w:lineRule="auto"/>
        <w:rPr>
          <w:rFonts w:asciiTheme="majorHAnsi" w:hAnsiTheme="majorHAnsi"/>
        </w:rPr>
      </w:pPr>
      <w:proofErr w:type="spellStart"/>
      <w:r w:rsidRPr="006359DB">
        <w:rPr>
          <w:rFonts w:asciiTheme="majorHAnsi" w:hAnsiTheme="majorHAnsi"/>
        </w:rPr>
        <w:lastRenderedPageBreak/>
        <w:t>Dohmen</w:t>
      </w:r>
      <w:proofErr w:type="spellEnd"/>
      <w:r w:rsidRPr="006359DB">
        <w:rPr>
          <w:rFonts w:asciiTheme="majorHAnsi" w:hAnsiTheme="majorHAnsi"/>
        </w:rPr>
        <w:t xml:space="preserve">, J. &amp; </w:t>
      </w:r>
      <w:proofErr w:type="spellStart"/>
      <w:r w:rsidRPr="006359DB">
        <w:rPr>
          <w:rFonts w:asciiTheme="majorHAnsi" w:hAnsiTheme="majorHAnsi"/>
        </w:rPr>
        <w:t>Wester</w:t>
      </w:r>
      <w:proofErr w:type="spellEnd"/>
      <w:r w:rsidRPr="006359DB">
        <w:rPr>
          <w:rFonts w:asciiTheme="majorHAnsi" w:hAnsiTheme="majorHAnsi"/>
        </w:rPr>
        <w:t xml:space="preserve">, J. (2014). </w:t>
      </w:r>
      <w:r w:rsidRPr="006359DB">
        <w:rPr>
          <w:rFonts w:asciiTheme="majorHAnsi" w:hAnsiTheme="majorHAnsi"/>
          <w:i/>
        </w:rPr>
        <w:t xml:space="preserve">Iedereen kon grasduinen op de V- schijf. </w:t>
      </w:r>
      <w:r w:rsidRPr="006359DB">
        <w:rPr>
          <w:rFonts w:asciiTheme="majorHAnsi" w:hAnsiTheme="majorHAnsi"/>
        </w:rPr>
        <w:t>NRC Handelsblad.</w:t>
      </w:r>
    </w:p>
    <w:p w:rsidR="00A148A4" w:rsidRPr="006359DB" w:rsidRDefault="00A148A4" w:rsidP="00A148A4">
      <w:pPr>
        <w:spacing w:line="240" w:lineRule="auto"/>
        <w:rPr>
          <w:rFonts w:asciiTheme="majorHAnsi" w:hAnsiTheme="majorHAnsi"/>
        </w:rPr>
      </w:pPr>
      <w:r w:rsidRPr="006359DB">
        <w:rPr>
          <w:rFonts w:asciiTheme="majorHAnsi" w:hAnsiTheme="majorHAnsi"/>
        </w:rPr>
        <w:t xml:space="preserve">Lindeman, L. &amp; </w:t>
      </w:r>
      <w:proofErr w:type="spellStart"/>
      <w:r w:rsidRPr="006359DB">
        <w:rPr>
          <w:rFonts w:asciiTheme="majorHAnsi" w:hAnsiTheme="majorHAnsi"/>
        </w:rPr>
        <w:t>Reulink</w:t>
      </w:r>
      <w:proofErr w:type="spellEnd"/>
      <w:r w:rsidRPr="006359DB">
        <w:rPr>
          <w:rFonts w:asciiTheme="majorHAnsi" w:hAnsiTheme="majorHAnsi"/>
        </w:rPr>
        <w:t xml:space="preserve">, N. (2005). </w:t>
      </w:r>
      <w:r w:rsidRPr="006359DB">
        <w:rPr>
          <w:rFonts w:asciiTheme="majorHAnsi" w:hAnsiTheme="majorHAnsi"/>
          <w:i/>
        </w:rPr>
        <w:t xml:space="preserve">Kwalitatief onderzoek. </w:t>
      </w:r>
      <w:r w:rsidRPr="006359DB">
        <w:rPr>
          <w:rFonts w:asciiTheme="majorHAnsi" w:hAnsiTheme="majorHAnsi"/>
        </w:rPr>
        <w:t>Dictaat kwalitatief onderzoek, p. 5.</w:t>
      </w:r>
    </w:p>
    <w:p w:rsidR="00A148A4" w:rsidRPr="006359DB" w:rsidRDefault="00A148A4" w:rsidP="00A148A4">
      <w:pPr>
        <w:pStyle w:val="Annemarie"/>
        <w:rPr>
          <w:color w:val="0070C0"/>
          <w:sz w:val="22"/>
        </w:rPr>
      </w:pPr>
      <w:r w:rsidRPr="006359DB">
        <w:rPr>
          <w:b/>
          <w:sz w:val="22"/>
        </w:rPr>
        <w:t>Internet</w:t>
      </w:r>
    </w:p>
    <w:p w:rsidR="00A148A4" w:rsidRPr="006359DB" w:rsidRDefault="00A148A4" w:rsidP="00A148A4">
      <w:pPr>
        <w:pStyle w:val="Annemarie"/>
        <w:rPr>
          <w:sz w:val="22"/>
        </w:rPr>
      </w:pPr>
      <w:r w:rsidRPr="006359DB">
        <w:rPr>
          <w:sz w:val="22"/>
        </w:rPr>
        <w:t xml:space="preserve">Bakker, J. (2009). </w:t>
      </w:r>
      <w:r w:rsidRPr="006359DB">
        <w:rPr>
          <w:i/>
          <w:sz w:val="22"/>
        </w:rPr>
        <w:t>Regionaal EPD schendt privacywet.</w:t>
      </w:r>
      <w:r w:rsidRPr="006359DB">
        <w:rPr>
          <w:sz w:val="22"/>
        </w:rPr>
        <w:t xml:space="preserve"> Geraadpleegd op 1 april 2014 van </w:t>
      </w:r>
      <w:hyperlink r:id="rId25" w:history="1">
        <w:r w:rsidRPr="006359DB">
          <w:rPr>
            <w:rStyle w:val="Hyperlink"/>
            <w:sz w:val="22"/>
          </w:rPr>
          <w:t>http://webwereld.nl/beveiliging/41088-regionaal-epd-schendt-privacywet</w:t>
        </w:r>
      </w:hyperlink>
      <w:r w:rsidRPr="006359DB">
        <w:rPr>
          <w:sz w:val="22"/>
        </w:rPr>
        <w:br/>
      </w:r>
    </w:p>
    <w:p w:rsidR="00A148A4" w:rsidRPr="006359DB" w:rsidRDefault="00A148A4" w:rsidP="00A148A4">
      <w:pPr>
        <w:spacing w:line="240" w:lineRule="auto"/>
        <w:rPr>
          <w:rFonts w:asciiTheme="majorHAnsi" w:hAnsiTheme="majorHAnsi"/>
        </w:rPr>
      </w:pPr>
      <w:proofErr w:type="spellStart"/>
      <w:r w:rsidRPr="006359DB">
        <w:rPr>
          <w:rFonts w:asciiTheme="majorHAnsi" w:hAnsiTheme="majorHAnsi" w:cs="Arial"/>
          <w:shd w:val="clear" w:color="auto" w:fill="FFFFFF"/>
        </w:rPr>
        <w:t>Biobanken</w:t>
      </w:r>
      <w:proofErr w:type="spellEnd"/>
      <w:r w:rsidRPr="006359DB">
        <w:rPr>
          <w:rFonts w:asciiTheme="majorHAnsi" w:hAnsiTheme="majorHAnsi" w:cs="Arial"/>
          <w:shd w:val="clear" w:color="auto" w:fill="FFFFFF"/>
        </w:rPr>
        <w:t xml:space="preserve"> (2014). </w:t>
      </w:r>
      <w:r w:rsidRPr="006359DB">
        <w:rPr>
          <w:rFonts w:asciiTheme="majorHAnsi" w:hAnsiTheme="majorHAnsi" w:cs="Arial"/>
          <w:i/>
          <w:shd w:val="clear" w:color="auto" w:fill="FFFFFF"/>
        </w:rPr>
        <w:t>Ethische aspecten</w:t>
      </w:r>
      <w:r w:rsidRPr="006359DB">
        <w:rPr>
          <w:rFonts w:asciiTheme="majorHAnsi" w:hAnsiTheme="majorHAnsi" w:cs="Arial"/>
          <w:shd w:val="clear" w:color="auto" w:fill="FFFFFF"/>
        </w:rPr>
        <w:t xml:space="preserve">. Geraadpleegd op13 mei 2014 van </w:t>
      </w:r>
      <w:hyperlink r:id="rId26" w:history="1">
        <w:r w:rsidRPr="006359DB">
          <w:rPr>
            <w:rStyle w:val="Hyperlink"/>
            <w:rFonts w:asciiTheme="majorHAnsi" w:hAnsiTheme="majorHAnsi" w:cs="Arial"/>
            <w:shd w:val="clear" w:color="auto" w:fill="FFFFFF"/>
          </w:rPr>
          <w:t>http://www.biobanken.org/nl/biobanken/ethische-aspecten</w:t>
        </w:r>
      </w:hyperlink>
      <w:r w:rsidRPr="006359DB">
        <w:rPr>
          <w:rFonts w:asciiTheme="majorHAnsi" w:hAnsiTheme="majorHAnsi" w:cs="Arial"/>
          <w:color w:val="545454"/>
          <w:shd w:val="clear" w:color="auto" w:fill="FFFFFF"/>
        </w:rPr>
        <w:t xml:space="preserve"> </w:t>
      </w:r>
    </w:p>
    <w:p w:rsidR="00A148A4" w:rsidRPr="006359DB" w:rsidRDefault="00A148A4" w:rsidP="00A148A4">
      <w:pPr>
        <w:pStyle w:val="Annemarie"/>
        <w:rPr>
          <w:sz w:val="22"/>
        </w:rPr>
      </w:pPr>
      <w:r w:rsidRPr="006359DB">
        <w:rPr>
          <w:sz w:val="22"/>
        </w:rPr>
        <w:t xml:space="preserve">Buurtzorg Nederland (2014). Organisatie. Geraadpleegd op 8 mei 2014 van </w:t>
      </w:r>
      <w:hyperlink r:id="rId27" w:history="1">
        <w:r w:rsidRPr="006359DB">
          <w:rPr>
            <w:rStyle w:val="Hyperlink"/>
            <w:sz w:val="22"/>
          </w:rPr>
          <w:t>http://www.buurtzorgnederland.com/organisatie/</w:t>
        </w:r>
      </w:hyperlink>
      <w:r w:rsidRPr="006359DB">
        <w:rPr>
          <w:sz w:val="22"/>
        </w:rPr>
        <w:t xml:space="preserve"> </w:t>
      </w:r>
    </w:p>
    <w:p w:rsidR="009743C2" w:rsidRPr="006359DB" w:rsidRDefault="009743C2" w:rsidP="00A148A4">
      <w:pPr>
        <w:pStyle w:val="Annemarie"/>
        <w:rPr>
          <w:sz w:val="22"/>
        </w:rPr>
      </w:pPr>
    </w:p>
    <w:p w:rsidR="009743C2" w:rsidRPr="006359DB" w:rsidRDefault="009743C2" w:rsidP="00A148A4">
      <w:pPr>
        <w:pStyle w:val="Annemarie"/>
        <w:rPr>
          <w:color w:val="FF0000"/>
          <w:sz w:val="22"/>
        </w:rPr>
      </w:pPr>
      <w:r w:rsidRPr="006359DB">
        <w:rPr>
          <w:sz w:val="22"/>
        </w:rPr>
        <w:t xml:space="preserve">Buurtzorg Nederland, </w:t>
      </w:r>
      <w:r w:rsidRPr="006359DB">
        <w:rPr>
          <w:i/>
          <w:sz w:val="22"/>
        </w:rPr>
        <w:t xml:space="preserve">Privacyreglement. </w:t>
      </w:r>
      <w:r w:rsidRPr="006359DB">
        <w:rPr>
          <w:sz w:val="22"/>
        </w:rPr>
        <w:t xml:space="preserve">Geraadpleegd op 15 januari 2014 van </w:t>
      </w:r>
      <w:hyperlink r:id="rId28" w:history="1">
        <w:r w:rsidRPr="006359DB">
          <w:rPr>
            <w:rStyle w:val="Hyperlink"/>
            <w:sz w:val="22"/>
          </w:rPr>
          <w:t>https://www.buurtzorgweb.nl/</w:t>
        </w:r>
      </w:hyperlink>
      <w:r w:rsidRPr="006359DB">
        <w:rPr>
          <w:sz w:val="22"/>
        </w:rPr>
        <w:t xml:space="preserve"> </w:t>
      </w:r>
    </w:p>
    <w:p w:rsidR="00A148A4" w:rsidRPr="006359DB" w:rsidRDefault="00A148A4" w:rsidP="00A148A4">
      <w:pPr>
        <w:pStyle w:val="Annemarie"/>
        <w:rPr>
          <w:color w:val="9BBB59" w:themeColor="accent3"/>
          <w:sz w:val="22"/>
        </w:rPr>
      </w:pPr>
    </w:p>
    <w:p w:rsidR="00A148A4" w:rsidRPr="006359DB" w:rsidRDefault="00A148A4" w:rsidP="00A148A4">
      <w:pPr>
        <w:pStyle w:val="Annemarie"/>
        <w:rPr>
          <w:color w:val="9BBB59" w:themeColor="accent3"/>
          <w:sz w:val="22"/>
        </w:rPr>
      </w:pPr>
      <w:proofErr w:type="spellStart"/>
      <w:r w:rsidRPr="006359DB">
        <w:rPr>
          <w:sz w:val="22"/>
        </w:rPr>
        <w:t>Hulpgids</w:t>
      </w:r>
      <w:proofErr w:type="spellEnd"/>
      <w:r w:rsidRPr="006359DB">
        <w:rPr>
          <w:sz w:val="22"/>
        </w:rPr>
        <w:t xml:space="preserve"> (2014). </w:t>
      </w:r>
      <w:r w:rsidRPr="006359DB">
        <w:rPr>
          <w:i/>
          <w:sz w:val="22"/>
        </w:rPr>
        <w:t>Wet op de Geneeskundige Behandelingsovereenkomst (WGBO).</w:t>
      </w:r>
      <w:r w:rsidRPr="006359DB">
        <w:rPr>
          <w:sz w:val="22"/>
        </w:rPr>
        <w:t xml:space="preserve"> Geraadpleegd op 13 maart 2014 van </w:t>
      </w:r>
      <w:hyperlink r:id="rId29" w:history="1">
        <w:r w:rsidRPr="006359DB">
          <w:rPr>
            <w:rStyle w:val="Hyperlink"/>
            <w:sz w:val="22"/>
          </w:rPr>
          <w:t>http://www.hulpgids.nl/recht/wettelijke-regelingen/wet-op-de-geneeskundige-behandelingsovereenkomst-(wgbo).html</w:t>
        </w:r>
      </w:hyperlink>
      <w:r w:rsidRPr="006359DB">
        <w:rPr>
          <w:sz w:val="22"/>
        </w:rPr>
        <w:t xml:space="preserve"> </w:t>
      </w:r>
    </w:p>
    <w:p w:rsidR="00A148A4" w:rsidRPr="006359DB" w:rsidRDefault="00A148A4" w:rsidP="00A148A4">
      <w:pPr>
        <w:pStyle w:val="Annemarie"/>
        <w:rPr>
          <w:color w:val="9BBB59" w:themeColor="accent3"/>
          <w:sz w:val="22"/>
        </w:rPr>
      </w:pPr>
    </w:p>
    <w:p w:rsidR="00A148A4" w:rsidRPr="006359DB" w:rsidRDefault="00A148A4" w:rsidP="00A148A4">
      <w:pPr>
        <w:pStyle w:val="Annemarie"/>
        <w:rPr>
          <w:sz w:val="22"/>
        </w:rPr>
      </w:pPr>
      <w:proofErr w:type="spellStart"/>
      <w:r w:rsidRPr="006359DB">
        <w:rPr>
          <w:sz w:val="22"/>
        </w:rPr>
        <w:t>Koerkamp</w:t>
      </w:r>
      <w:proofErr w:type="spellEnd"/>
      <w:r w:rsidRPr="006359DB">
        <w:rPr>
          <w:sz w:val="22"/>
        </w:rPr>
        <w:t xml:space="preserve">, S.K. (2014). </w:t>
      </w:r>
      <w:r w:rsidRPr="006359DB">
        <w:rPr>
          <w:i/>
          <w:sz w:val="22"/>
        </w:rPr>
        <w:t>Gegevens van tientallen miljoenen Britse patiënten komen terecht bij Google.</w:t>
      </w:r>
      <w:r w:rsidRPr="006359DB">
        <w:rPr>
          <w:sz w:val="22"/>
        </w:rPr>
        <w:t xml:space="preserve"> Geraadpleegd op 1 april 2014 van </w:t>
      </w:r>
      <w:hyperlink r:id="rId30" w:history="1">
        <w:r w:rsidRPr="006359DB">
          <w:rPr>
            <w:rStyle w:val="Hyperlink"/>
            <w:sz w:val="22"/>
          </w:rPr>
          <w:t>http://numrush.nl/2014/03/04/gegevens-van-tientallen-miljoenen-britse-patienten-komen-terecht-bij-google/</w:t>
        </w:r>
      </w:hyperlink>
      <w:r w:rsidRPr="006359DB">
        <w:rPr>
          <w:sz w:val="22"/>
        </w:rPr>
        <w:t xml:space="preserve"> </w:t>
      </w:r>
    </w:p>
    <w:p w:rsidR="00A148A4" w:rsidRPr="006359DB" w:rsidRDefault="00A148A4" w:rsidP="00A148A4">
      <w:pPr>
        <w:pStyle w:val="Annemarie"/>
        <w:rPr>
          <w:sz w:val="22"/>
        </w:rPr>
      </w:pPr>
    </w:p>
    <w:p w:rsidR="00A148A4" w:rsidRPr="006359DB" w:rsidRDefault="00A148A4" w:rsidP="00A148A4">
      <w:pPr>
        <w:spacing w:line="240" w:lineRule="auto"/>
        <w:rPr>
          <w:rStyle w:val="Hyperlink"/>
          <w:rFonts w:asciiTheme="majorHAnsi" w:hAnsiTheme="majorHAnsi"/>
        </w:rPr>
      </w:pPr>
      <w:r w:rsidRPr="006359DB">
        <w:rPr>
          <w:rFonts w:asciiTheme="majorHAnsi" w:hAnsiTheme="majorHAnsi"/>
        </w:rPr>
        <w:t xml:space="preserve">Oelen, M. (2012). </w:t>
      </w:r>
      <w:r w:rsidRPr="006359DB">
        <w:rPr>
          <w:rFonts w:asciiTheme="majorHAnsi" w:hAnsiTheme="majorHAnsi"/>
          <w:i/>
        </w:rPr>
        <w:t>Grenzen van beroepsgeheim niet altijd duidelijk</w:t>
      </w:r>
      <w:r w:rsidRPr="006359DB">
        <w:rPr>
          <w:rFonts w:asciiTheme="majorHAnsi" w:hAnsiTheme="majorHAnsi"/>
        </w:rPr>
        <w:t xml:space="preserve">. Geraadpleegd op 8 april 2014 van </w:t>
      </w:r>
      <w:hyperlink r:id="rId31" w:history="1">
        <w:r w:rsidRPr="006359DB">
          <w:rPr>
            <w:rStyle w:val="Hyperlink"/>
            <w:rFonts w:asciiTheme="majorHAnsi" w:hAnsiTheme="majorHAnsi"/>
          </w:rPr>
          <w:t>http://www.nursing.nl/Verpleegkundigen/Nieuws/2012/12/aGrenzen-van-beroepsgeheim-niet-altijd-duidelijka-NURS008346W/</w:t>
        </w:r>
      </w:hyperlink>
    </w:p>
    <w:p w:rsidR="00A148A4" w:rsidRPr="006359DB" w:rsidRDefault="00A148A4" w:rsidP="00A148A4">
      <w:pPr>
        <w:spacing w:line="240" w:lineRule="auto"/>
        <w:rPr>
          <w:rFonts w:asciiTheme="majorHAnsi" w:hAnsiTheme="majorHAnsi"/>
        </w:rPr>
      </w:pPr>
      <w:r w:rsidRPr="006359DB">
        <w:rPr>
          <w:rFonts w:asciiTheme="majorHAnsi" w:hAnsiTheme="majorHAnsi"/>
        </w:rPr>
        <w:t xml:space="preserve">Oelen, M. (2013). </w:t>
      </w:r>
      <w:proofErr w:type="spellStart"/>
      <w:r w:rsidRPr="006359DB">
        <w:rPr>
          <w:rFonts w:asciiTheme="majorHAnsi" w:hAnsiTheme="majorHAnsi"/>
          <w:i/>
        </w:rPr>
        <w:t>VUmc</w:t>
      </w:r>
      <w:proofErr w:type="spellEnd"/>
      <w:r w:rsidRPr="006359DB">
        <w:rPr>
          <w:rFonts w:asciiTheme="majorHAnsi" w:hAnsiTheme="majorHAnsi"/>
          <w:i/>
        </w:rPr>
        <w:t xml:space="preserve"> start interne site over beroepsgeheim.</w:t>
      </w:r>
      <w:r w:rsidRPr="006359DB">
        <w:rPr>
          <w:rFonts w:asciiTheme="majorHAnsi" w:hAnsiTheme="majorHAnsi"/>
        </w:rPr>
        <w:t xml:space="preserve"> Geraadpleegd op 1 april 2014 van </w:t>
      </w:r>
      <w:hyperlink r:id="rId32" w:history="1">
        <w:r w:rsidRPr="006359DB">
          <w:rPr>
            <w:rStyle w:val="Hyperlink"/>
            <w:rFonts w:asciiTheme="majorHAnsi" w:hAnsiTheme="majorHAnsi"/>
          </w:rPr>
          <w:t>http://www.nursing.nl/Verpleegkundigen/Nieuws/2013/4/VUmc-start-interne-site-over-beroepsgeheim-1243388W/</w:t>
        </w:r>
      </w:hyperlink>
      <w:r w:rsidRPr="006359DB">
        <w:rPr>
          <w:rFonts w:asciiTheme="majorHAnsi" w:hAnsiTheme="majorHAnsi"/>
        </w:rPr>
        <w:t xml:space="preserve"> </w:t>
      </w:r>
    </w:p>
    <w:p w:rsidR="000D40E3" w:rsidRPr="006359DB" w:rsidRDefault="00937490" w:rsidP="00937490">
      <w:pPr>
        <w:pStyle w:val="Annemarie"/>
        <w:rPr>
          <w:sz w:val="22"/>
        </w:rPr>
      </w:pPr>
      <w:r w:rsidRPr="006359DB">
        <w:rPr>
          <w:sz w:val="22"/>
        </w:rPr>
        <w:t xml:space="preserve">V&amp;VN (2012). </w:t>
      </w:r>
      <w:r w:rsidRPr="006359DB">
        <w:rPr>
          <w:i/>
          <w:sz w:val="22"/>
        </w:rPr>
        <w:t xml:space="preserve">Beroepsgeheim wordt dagelijks geschonden. </w:t>
      </w:r>
      <w:r w:rsidRPr="006359DB">
        <w:rPr>
          <w:sz w:val="22"/>
        </w:rPr>
        <w:t xml:space="preserve">Geraadpleegd op 05 februari 2014 van  </w:t>
      </w:r>
      <w:hyperlink r:id="rId33" w:history="1">
        <w:r w:rsidRPr="006359DB">
          <w:rPr>
            <w:rStyle w:val="Hyperlink"/>
            <w:sz w:val="22"/>
          </w:rPr>
          <w:t>http://www.venvn.nl/Dossiers/Beroepscode/Detail/tabid/5223/ArticleID/7785/mod/14086/Beroepsgeheim-wordt-dagelijks-geschonden.aspx</w:t>
        </w:r>
      </w:hyperlink>
      <w:r w:rsidRPr="006359DB">
        <w:rPr>
          <w:sz w:val="22"/>
        </w:rPr>
        <w:t xml:space="preserve"> </w:t>
      </w:r>
    </w:p>
    <w:p w:rsidR="00937490" w:rsidRPr="006359DB" w:rsidRDefault="00937490" w:rsidP="00937490">
      <w:pPr>
        <w:pStyle w:val="Annemarie"/>
        <w:rPr>
          <w:sz w:val="22"/>
        </w:rPr>
      </w:pPr>
    </w:p>
    <w:p w:rsidR="000D40E3" w:rsidRPr="006359DB" w:rsidRDefault="000D40E3" w:rsidP="00937490">
      <w:pPr>
        <w:pStyle w:val="Annemarie"/>
        <w:rPr>
          <w:sz w:val="22"/>
        </w:rPr>
      </w:pPr>
      <w:r w:rsidRPr="006359DB">
        <w:rPr>
          <w:sz w:val="22"/>
        </w:rPr>
        <w:t xml:space="preserve">V&amp;VN </w:t>
      </w:r>
      <w:r w:rsidR="00937490" w:rsidRPr="006359DB">
        <w:rPr>
          <w:sz w:val="22"/>
        </w:rPr>
        <w:t>(</w:t>
      </w:r>
      <w:r w:rsidRPr="006359DB">
        <w:rPr>
          <w:sz w:val="22"/>
        </w:rPr>
        <w:t>20</w:t>
      </w:r>
      <w:r w:rsidR="00937490" w:rsidRPr="006359DB">
        <w:rPr>
          <w:sz w:val="22"/>
        </w:rPr>
        <w:t>07).</w:t>
      </w:r>
      <w:r w:rsidRPr="006359DB">
        <w:rPr>
          <w:sz w:val="22"/>
        </w:rPr>
        <w:t xml:space="preserve"> </w:t>
      </w:r>
      <w:r w:rsidRPr="006359DB">
        <w:rPr>
          <w:i/>
          <w:sz w:val="22"/>
        </w:rPr>
        <w:t>Nationale Beroepscode voor Verpleegkundigen en Verzorgenden (V</w:t>
      </w:r>
      <w:r w:rsidR="000B3400" w:rsidRPr="006359DB">
        <w:rPr>
          <w:i/>
          <w:sz w:val="22"/>
        </w:rPr>
        <w:t>N</w:t>
      </w:r>
      <w:r w:rsidRPr="006359DB">
        <w:rPr>
          <w:i/>
          <w:sz w:val="22"/>
        </w:rPr>
        <w:t>&amp;V)</w:t>
      </w:r>
      <w:r w:rsidR="00937490" w:rsidRPr="006359DB">
        <w:rPr>
          <w:sz w:val="22"/>
        </w:rPr>
        <w:t xml:space="preserve">. Geraadpleegd op 23 december 2013 van </w:t>
      </w:r>
      <w:hyperlink r:id="rId34" w:history="1">
        <w:r w:rsidRPr="006359DB">
          <w:rPr>
            <w:rStyle w:val="Hyperlink"/>
            <w:sz w:val="22"/>
          </w:rPr>
          <w:t>http://www.venvn.nl/Dossiers/Beroepscode.aspx</w:t>
        </w:r>
      </w:hyperlink>
    </w:p>
    <w:p w:rsidR="00937490" w:rsidRPr="006359DB" w:rsidRDefault="00937490" w:rsidP="00937490">
      <w:pPr>
        <w:pStyle w:val="Annemarie"/>
        <w:rPr>
          <w:sz w:val="22"/>
        </w:rPr>
      </w:pPr>
    </w:p>
    <w:p w:rsidR="00937490" w:rsidRPr="006359DB" w:rsidRDefault="00937490" w:rsidP="00937490">
      <w:pPr>
        <w:spacing w:line="240" w:lineRule="auto"/>
        <w:rPr>
          <w:rFonts w:asciiTheme="majorHAnsi" w:hAnsiTheme="majorHAnsi"/>
        </w:rPr>
      </w:pPr>
      <w:r w:rsidRPr="006359DB">
        <w:rPr>
          <w:rFonts w:asciiTheme="majorHAnsi" w:hAnsiTheme="majorHAnsi"/>
        </w:rPr>
        <w:t xml:space="preserve">V&amp;VN (2013). </w:t>
      </w:r>
      <w:r w:rsidRPr="006359DB">
        <w:rPr>
          <w:rFonts w:asciiTheme="majorHAnsi" w:hAnsiTheme="majorHAnsi"/>
          <w:i/>
        </w:rPr>
        <w:t>Tuchtrecht? Hoezo? Waarom?</w:t>
      </w:r>
      <w:r w:rsidRPr="006359DB">
        <w:rPr>
          <w:rFonts w:asciiTheme="majorHAnsi" w:hAnsiTheme="majorHAnsi"/>
        </w:rPr>
        <w:t xml:space="preserve"> Geraadpleegd op 26 mei 2014 van </w:t>
      </w:r>
      <w:hyperlink r:id="rId35" w:history="1">
        <w:r w:rsidRPr="006359DB">
          <w:rPr>
            <w:rStyle w:val="Hyperlink"/>
            <w:rFonts w:asciiTheme="majorHAnsi" w:hAnsiTheme="majorHAnsi" w:cs="Arial"/>
            <w:shd w:val="clear" w:color="auto" w:fill="FFFFFF"/>
          </w:rPr>
          <w:t>http://www.venvn.nl/Dossiers/Beroepscode/Detail/tabid/5223/ArticleID/6888/mod/14086/Tuchtrecht-Hoezo-Waarom.aspx</w:t>
        </w:r>
      </w:hyperlink>
    </w:p>
    <w:p w:rsidR="00937490" w:rsidRPr="006359DB" w:rsidRDefault="00937490" w:rsidP="00A148A4">
      <w:pPr>
        <w:spacing w:line="240" w:lineRule="auto"/>
        <w:rPr>
          <w:rFonts w:asciiTheme="majorHAnsi" w:hAnsiTheme="majorHAnsi"/>
        </w:rPr>
      </w:pPr>
    </w:p>
    <w:p w:rsidR="00EB6EA7" w:rsidRPr="006359DB" w:rsidRDefault="00EB6EA7" w:rsidP="00E73B6E">
      <w:pPr>
        <w:spacing w:line="240" w:lineRule="auto"/>
        <w:rPr>
          <w:rFonts w:asciiTheme="majorHAnsi" w:hAnsiTheme="majorHAnsi"/>
        </w:rPr>
      </w:pPr>
    </w:p>
    <w:p w:rsidR="00085187" w:rsidRPr="006359DB" w:rsidRDefault="00085187" w:rsidP="00E73B6E">
      <w:pPr>
        <w:spacing w:line="240" w:lineRule="auto"/>
        <w:rPr>
          <w:rFonts w:asciiTheme="majorHAnsi" w:hAnsiTheme="majorHAnsi"/>
        </w:rPr>
      </w:pPr>
    </w:p>
    <w:p w:rsidR="00845B05" w:rsidRPr="006359DB" w:rsidRDefault="00845B05" w:rsidP="00E73B6E">
      <w:pPr>
        <w:spacing w:line="240" w:lineRule="auto"/>
        <w:rPr>
          <w:rFonts w:asciiTheme="majorHAnsi" w:hAnsiTheme="majorHAnsi"/>
        </w:rPr>
      </w:pPr>
    </w:p>
    <w:p w:rsidR="003A293A" w:rsidRPr="006359DB" w:rsidRDefault="003A293A" w:rsidP="00E73B6E">
      <w:pPr>
        <w:spacing w:after="0" w:line="240" w:lineRule="auto"/>
        <w:rPr>
          <w:rFonts w:asciiTheme="majorHAnsi" w:eastAsiaTheme="majorEastAsia" w:hAnsiTheme="majorHAnsi"/>
          <w:b/>
          <w:bCs/>
          <w:color w:val="632423" w:themeColor="accent2" w:themeShade="80"/>
          <w:sz w:val="32"/>
          <w:szCs w:val="24"/>
        </w:rPr>
      </w:pPr>
      <w:r w:rsidRPr="006359DB">
        <w:rPr>
          <w:rFonts w:asciiTheme="majorHAnsi" w:hAnsiTheme="majorHAnsi"/>
        </w:rPr>
        <w:br w:type="page"/>
      </w:r>
    </w:p>
    <w:p w:rsidR="0062012E" w:rsidRPr="006359DB" w:rsidRDefault="0062012E" w:rsidP="00E73B6E">
      <w:pPr>
        <w:pStyle w:val="Kop1"/>
        <w:spacing w:line="240" w:lineRule="auto"/>
      </w:pPr>
      <w:bookmarkStart w:id="83" w:name="_Toc390103008"/>
      <w:r w:rsidRPr="006359DB">
        <w:lastRenderedPageBreak/>
        <w:t>Bijlagen</w:t>
      </w:r>
      <w:bookmarkEnd w:id="83"/>
    </w:p>
    <w:p w:rsidR="0062012E" w:rsidRPr="006359DB" w:rsidRDefault="0062012E" w:rsidP="00E73B6E">
      <w:pPr>
        <w:spacing w:after="0" w:line="240" w:lineRule="auto"/>
        <w:rPr>
          <w:rFonts w:asciiTheme="majorHAnsi" w:hAnsiTheme="majorHAnsi"/>
        </w:rPr>
      </w:pPr>
    </w:p>
    <w:p w:rsidR="003A293A" w:rsidRPr="006359DB" w:rsidRDefault="0062012E" w:rsidP="00577AE7">
      <w:pPr>
        <w:pStyle w:val="Kop2"/>
      </w:pPr>
      <w:bookmarkStart w:id="84" w:name="_Toc390103009"/>
      <w:r w:rsidRPr="006359DB">
        <w:t>Bijlage</w:t>
      </w:r>
      <w:r w:rsidR="00010EF4" w:rsidRPr="006359DB">
        <w:t xml:space="preserve"> 1: </w:t>
      </w:r>
      <w:r w:rsidR="00B176B2">
        <w:t>T</w:t>
      </w:r>
      <w:r w:rsidRPr="006359DB">
        <w:t>opiclijst</w:t>
      </w:r>
      <w:bookmarkEnd w:id="84"/>
    </w:p>
    <w:p w:rsidR="003E3241" w:rsidRPr="006359DB" w:rsidRDefault="003E3241" w:rsidP="00E73B6E">
      <w:pPr>
        <w:spacing w:line="240" w:lineRule="auto"/>
        <w:rPr>
          <w:rFonts w:asciiTheme="majorHAnsi" w:hAnsiTheme="majorHAnsi"/>
          <w:b/>
        </w:rPr>
      </w:pPr>
    </w:p>
    <w:p w:rsidR="003E3241" w:rsidRPr="006359DB" w:rsidRDefault="003E3241" w:rsidP="00E73B6E">
      <w:pPr>
        <w:spacing w:line="240" w:lineRule="auto"/>
        <w:rPr>
          <w:rFonts w:asciiTheme="majorHAnsi" w:hAnsiTheme="majorHAnsi"/>
          <w:b/>
        </w:rPr>
      </w:pPr>
      <w:r w:rsidRPr="006359DB">
        <w:rPr>
          <w:rFonts w:asciiTheme="majorHAnsi" w:hAnsiTheme="majorHAnsi"/>
          <w:b/>
        </w:rPr>
        <w:t>Topics:</w:t>
      </w:r>
    </w:p>
    <w:p w:rsidR="003D3D34" w:rsidRPr="006359DB" w:rsidRDefault="003D3D34" w:rsidP="00C920DD">
      <w:pPr>
        <w:pStyle w:val="Lijstalinea"/>
        <w:numPr>
          <w:ilvl w:val="0"/>
          <w:numId w:val="28"/>
        </w:numPr>
        <w:spacing w:after="200"/>
      </w:pPr>
      <w:r w:rsidRPr="006359DB">
        <w:t xml:space="preserve">Wat is </w:t>
      </w:r>
      <w:r w:rsidR="00133719" w:rsidRPr="006359DB">
        <w:t xml:space="preserve">volgens jou </w:t>
      </w:r>
      <w:r w:rsidRPr="006359DB">
        <w:t>het beroepsgeheim</w:t>
      </w:r>
      <w:r w:rsidR="000C53D2">
        <w:t>?</w:t>
      </w:r>
      <w:r w:rsidR="00133719" w:rsidRPr="006359DB">
        <w:t>;</w:t>
      </w:r>
    </w:p>
    <w:p w:rsidR="003D3D34" w:rsidRPr="006359DB" w:rsidRDefault="003D3D34" w:rsidP="00C920DD">
      <w:pPr>
        <w:pStyle w:val="Lijstalinea"/>
        <w:numPr>
          <w:ilvl w:val="0"/>
          <w:numId w:val="28"/>
        </w:numPr>
        <w:spacing w:after="200"/>
      </w:pPr>
      <w:r w:rsidRPr="006359DB">
        <w:t>Praktijksituaties met betrekking tot het beroepsgeheim</w:t>
      </w:r>
      <w:r w:rsidR="00133719" w:rsidRPr="006359DB">
        <w:t>;</w:t>
      </w:r>
    </w:p>
    <w:p w:rsidR="003D3D34" w:rsidRPr="006359DB" w:rsidRDefault="003D3D34" w:rsidP="00C920DD">
      <w:pPr>
        <w:pStyle w:val="Lijstalinea"/>
        <w:numPr>
          <w:ilvl w:val="0"/>
          <w:numId w:val="28"/>
        </w:numPr>
        <w:spacing w:after="200"/>
      </w:pPr>
      <w:r w:rsidRPr="006359DB">
        <w:t>Wat zijn je g</w:t>
      </w:r>
      <w:r w:rsidR="003E3241" w:rsidRPr="006359DB">
        <w:t>edachten/overwegingen</w:t>
      </w:r>
      <w:r w:rsidR="00133719" w:rsidRPr="006359DB">
        <w:t xml:space="preserve">/ </w:t>
      </w:r>
      <w:r w:rsidR="000C53D2" w:rsidRPr="006359DB">
        <w:t xml:space="preserve">afwegingen </w:t>
      </w:r>
      <w:r w:rsidRPr="006359DB">
        <w:t>in die praktijksituaties</w:t>
      </w:r>
      <w:r w:rsidR="000C53D2">
        <w:t>?</w:t>
      </w:r>
      <w:r w:rsidR="00133719" w:rsidRPr="006359DB">
        <w:t>;</w:t>
      </w:r>
    </w:p>
    <w:p w:rsidR="00133719" w:rsidRPr="006359DB" w:rsidRDefault="00133719" w:rsidP="00C920DD">
      <w:pPr>
        <w:pStyle w:val="Lijstalinea"/>
        <w:numPr>
          <w:ilvl w:val="0"/>
          <w:numId w:val="28"/>
        </w:numPr>
        <w:spacing w:after="200"/>
      </w:pPr>
      <w:r w:rsidRPr="006359DB">
        <w:t>Ben je je bewust van het beroepsgeheim</w:t>
      </w:r>
      <w:r w:rsidR="000C53D2">
        <w:t>?</w:t>
      </w:r>
      <w:r w:rsidRPr="006359DB">
        <w:t xml:space="preserve">; </w:t>
      </w:r>
    </w:p>
    <w:p w:rsidR="003D3D34" w:rsidRPr="006359DB" w:rsidRDefault="003D3D34" w:rsidP="00C920DD">
      <w:pPr>
        <w:pStyle w:val="Lijstalinea"/>
        <w:numPr>
          <w:ilvl w:val="0"/>
          <w:numId w:val="28"/>
        </w:numPr>
        <w:spacing w:after="200"/>
      </w:pPr>
      <w:r w:rsidRPr="006359DB">
        <w:t>Hoe ga je om met de vertrouwensband</w:t>
      </w:r>
      <w:r w:rsidR="000C53D2">
        <w:t>?</w:t>
      </w:r>
      <w:r w:rsidR="00133719" w:rsidRPr="006359DB">
        <w:t>;</w:t>
      </w:r>
    </w:p>
    <w:p w:rsidR="003E3241" w:rsidRPr="006359DB" w:rsidRDefault="003D3D34" w:rsidP="00C920DD">
      <w:pPr>
        <w:pStyle w:val="Lijstalinea"/>
        <w:numPr>
          <w:ilvl w:val="0"/>
          <w:numId w:val="28"/>
        </w:numPr>
        <w:spacing w:after="200"/>
      </w:pPr>
      <w:r w:rsidRPr="006359DB">
        <w:t xml:space="preserve">Wat is </w:t>
      </w:r>
      <w:r w:rsidR="000C53D2">
        <w:t xml:space="preserve">vertrouwelijke informatie </w:t>
      </w:r>
      <w:r w:rsidRPr="006359DB">
        <w:t xml:space="preserve">volgens </w:t>
      </w:r>
      <w:r w:rsidR="000C53D2" w:rsidRPr="006359DB">
        <w:t>jou</w:t>
      </w:r>
      <w:r w:rsidR="000C53D2">
        <w:t>?</w:t>
      </w:r>
      <w:r w:rsidR="00133719" w:rsidRPr="006359DB">
        <w:t>;</w:t>
      </w:r>
    </w:p>
    <w:p w:rsidR="003E3241" w:rsidRPr="006359DB" w:rsidRDefault="003E3241" w:rsidP="00C920DD">
      <w:pPr>
        <w:pStyle w:val="Lijstalinea"/>
        <w:numPr>
          <w:ilvl w:val="0"/>
          <w:numId w:val="28"/>
        </w:numPr>
        <w:spacing w:after="200"/>
      </w:pPr>
      <w:r w:rsidRPr="006359DB">
        <w:t>Privacyreglement Buurtzorg</w:t>
      </w:r>
      <w:r w:rsidR="00133719" w:rsidRPr="006359DB">
        <w:t>;</w:t>
      </w:r>
    </w:p>
    <w:p w:rsidR="003E3241" w:rsidRPr="006359DB" w:rsidRDefault="003E3241" w:rsidP="00C920DD">
      <w:pPr>
        <w:pStyle w:val="Lijstalinea"/>
        <w:numPr>
          <w:ilvl w:val="0"/>
          <w:numId w:val="28"/>
        </w:numPr>
        <w:spacing w:after="200"/>
      </w:pPr>
      <w:r w:rsidRPr="006359DB">
        <w:t>Bespreekbaarheid beroepsgeheim in team</w:t>
      </w:r>
      <w:r w:rsidR="00133719" w:rsidRPr="006359DB">
        <w:t xml:space="preserve">; </w:t>
      </w:r>
    </w:p>
    <w:p w:rsidR="003E3241" w:rsidRPr="006359DB" w:rsidRDefault="00133719" w:rsidP="00C920DD">
      <w:pPr>
        <w:pStyle w:val="Lijstalinea"/>
        <w:numPr>
          <w:ilvl w:val="0"/>
          <w:numId w:val="28"/>
        </w:numPr>
        <w:spacing w:after="200"/>
      </w:pPr>
      <w:r w:rsidRPr="006359DB">
        <w:t xml:space="preserve">Benodigdheden teams met betrekking tot het </w:t>
      </w:r>
      <w:r w:rsidR="000C53D2" w:rsidRPr="006359DB">
        <w:t xml:space="preserve">beroepsgeheim </w:t>
      </w:r>
      <w:r w:rsidR="003E3241" w:rsidRPr="006359DB">
        <w:sym w:font="Wingdings" w:char="F0E0"/>
      </w:r>
      <w:r w:rsidR="003E3241" w:rsidRPr="006359DB">
        <w:t xml:space="preserve"> wensen verpleegkundigen</w:t>
      </w:r>
    </w:p>
    <w:p w:rsidR="003A293A" w:rsidRPr="006359DB" w:rsidRDefault="003A293A" w:rsidP="00E73B6E">
      <w:pPr>
        <w:spacing w:after="0" w:line="240" w:lineRule="auto"/>
        <w:rPr>
          <w:rFonts w:asciiTheme="majorHAnsi" w:eastAsiaTheme="majorEastAsia" w:hAnsiTheme="majorHAnsi" w:cs="Times New Roman"/>
          <w:bCs/>
          <w:color w:val="943634" w:themeColor="accent2" w:themeShade="BF"/>
          <w:sz w:val="28"/>
        </w:rPr>
      </w:pPr>
      <w:r w:rsidRPr="006359DB">
        <w:rPr>
          <w:rFonts w:asciiTheme="majorHAnsi" w:hAnsiTheme="majorHAnsi"/>
        </w:rPr>
        <w:br w:type="page"/>
      </w:r>
    </w:p>
    <w:p w:rsidR="0062012E" w:rsidRPr="006359DB" w:rsidRDefault="003A293A" w:rsidP="00577AE7">
      <w:pPr>
        <w:pStyle w:val="Kop2"/>
      </w:pPr>
      <w:bookmarkStart w:id="85" w:name="_Toc390103010"/>
      <w:r w:rsidRPr="006359DB">
        <w:lastRenderedPageBreak/>
        <w:t>B</w:t>
      </w:r>
      <w:r w:rsidR="0062012E" w:rsidRPr="006359DB">
        <w:t>ijlage</w:t>
      </w:r>
      <w:r w:rsidR="00010EF4" w:rsidRPr="006359DB">
        <w:t xml:space="preserve"> 2: </w:t>
      </w:r>
      <w:r w:rsidR="00B176B2">
        <w:t>P</w:t>
      </w:r>
      <w:r w:rsidR="0062012E" w:rsidRPr="006359DB">
        <w:t>rivacyreglement</w:t>
      </w:r>
      <w:bookmarkEnd w:id="85"/>
    </w:p>
    <w:p w:rsidR="001D0EB0" w:rsidRPr="006359DB" w:rsidRDefault="001D0EB0" w:rsidP="001D0EB0">
      <w:pPr>
        <w:rPr>
          <w:rFonts w:asciiTheme="majorHAnsi" w:hAnsiTheme="majorHAnsi"/>
        </w:rPr>
      </w:pPr>
      <w:r w:rsidRPr="006359DB">
        <w:rPr>
          <w:rFonts w:asciiTheme="majorHAnsi" w:hAnsiTheme="majorHAnsi"/>
          <w:noProof/>
          <w:lang w:eastAsia="nl-NL"/>
        </w:rPr>
        <w:drawing>
          <wp:inline distT="0" distB="0" distL="0" distR="0" wp14:anchorId="2BCC0FFE" wp14:editId="4E8E5ACA">
            <wp:extent cx="5759843" cy="5890438"/>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cyreglement Buurtzorg Nederland_Page_01.tif"/>
                    <pic:cNvPicPr/>
                  </pic:nvPicPr>
                  <pic:blipFill rotWithShape="1">
                    <a:blip r:embed="rId36" cstate="print">
                      <a:extLst>
                        <a:ext uri="{28A0092B-C50C-407E-A947-70E740481C1C}">
                          <a14:useLocalDpi xmlns:a14="http://schemas.microsoft.com/office/drawing/2010/main" val="0"/>
                        </a:ext>
                      </a:extLst>
                    </a:blip>
                    <a:srcRect b="27677"/>
                    <a:stretch/>
                  </pic:blipFill>
                  <pic:spPr bwMode="auto">
                    <a:xfrm>
                      <a:off x="0" y="0"/>
                      <a:ext cx="5760720" cy="5891335"/>
                    </a:xfrm>
                    <a:prstGeom prst="rect">
                      <a:avLst/>
                    </a:prstGeom>
                    <a:ln>
                      <a:noFill/>
                    </a:ln>
                    <a:extLst>
                      <a:ext uri="{53640926-AAD7-44D8-BBD7-CCE9431645EC}">
                        <a14:shadowObscured xmlns:a14="http://schemas.microsoft.com/office/drawing/2010/main"/>
                      </a:ext>
                    </a:extLst>
                  </pic:spPr>
                </pic:pic>
              </a:graphicData>
            </a:graphic>
          </wp:inline>
        </w:drawing>
      </w:r>
    </w:p>
    <w:p w:rsidR="002E1B4F" w:rsidRPr="006359DB" w:rsidRDefault="002E1B4F" w:rsidP="002E1B4F">
      <w:pPr>
        <w:rPr>
          <w:rFonts w:asciiTheme="majorHAnsi" w:hAnsiTheme="majorHAnsi"/>
        </w:rPr>
      </w:pPr>
      <w:r w:rsidRPr="006359DB">
        <w:rPr>
          <w:rFonts w:asciiTheme="majorHAnsi" w:hAnsiTheme="majorHAnsi"/>
          <w:noProof/>
          <w:lang w:eastAsia="nl-NL"/>
        </w:rPr>
        <w:lastRenderedPageBreak/>
        <w:drawing>
          <wp:inline distT="0" distB="0" distL="0" distR="0" wp14:anchorId="463DD737" wp14:editId="4D763F08">
            <wp:extent cx="5760720" cy="8145780"/>
            <wp:effectExtent l="0" t="0" r="0" b="762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cyreglement Buurtzorg Nederland_Page_02.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r w:rsidRPr="006359DB">
        <w:rPr>
          <w:rFonts w:asciiTheme="majorHAnsi" w:hAnsiTheme="majorHAnsi"/>
          <w:noProof/>
          <w:lang w:eastAsia="nl-NL"/>
        </w:rPr>
        <w:lastRenderedPageBreak/>
        <w:drawing>
          <wp:inline distT="0" distB="0" distL="0" distR="0" wp14:anchorId="4C5CFEE1" wp14:editId="26AAE9F0">
            <wp:extent cx="5760720" cy="8145780"/>
            <wp:effectExtent l="0" t="0" r="0" b="762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cyreglement Buurtzorg Nederland_Page_03.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r w:rsidRPr="006359DB">
        <w:rPr>
          <w:rFonts w:asciiTheme="majorHAnsi" w:hAnsiTheme="majorHAnsi"/>
          <w:noProof/>
          <w:lang w:eastAsia="nl-NL"/>
        </w:rPr>
        <w:lastRenderedPageBreak/>
        <w:drawing>
          <wp:inline distT="0" distB="0" distL="0" distR="0" wp14:anchorId="05DD5AC2" wp14:editId="17EF6B4B">
            <wp:extent cx="5760720" cy="8145780"/>
            <wp:effectExtent l="0" t="0" r="0" b="762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cyreglement Buurtzorg Nederland_Page_04.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r w:rsidRPr="006359DB">
        <w:rPr>
          <w:rFonts w:asciiTheme="majorHAnsi" w:hAnsiTheme="majorHAnsi"/>
          <w:noProof/>
          <w:lang w:eastAsia="nl-NL"/>
        </w:rPr>
        <w:lastRenderedPageBreak/>
        <w:drawing>
          <wp:inline distT="0" distB="0" distL="0" distR="0" wp14:anchorId="56F3D32B" wp14:editId="62F8F7EE">
            <wp:extent cx="5760720" cy="8145780"/>
            <wp:effectExtent l="0" t="0" r="0" b="762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cyreglement Buurtzorg Nederland_Page_05.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r w:rsidRPr="006359DB">
        <w:rPr>
          <w:rFonts w:asciiTheme="majorHAnsi" w:hAnsiTheme="majorHAnsi"/>
          <w:noProof/>
          <w:lang w:eastAsia="nl-NL"/>
        </w:rPr>
        <w:lastRenderedPageBreak/>
        <w:drawing>
          <wp:inline distT="0" distB="0" distL="0" distR="0" wp14:anchorId="044C411A" wp14:editId="7C6A3B8A">
            <wp:extent cx="5760720" cy="8145780"/>
            <wp:effectExtent l="0" t="0" r="0" b="762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cyreglement Buurtzorg Nederland_Page_06.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r w:rsidRPr="006359DB">
        <w:rPr>
          <w:rFonts w:asciiTheme="majorHAnsi" w:hAnsiTheme="majorHAnsi"/>
          <w:noProof/>
          <w:lang w:eastAsia="nl-NL"/>
        </w:rPr>
        <w:lastRenderedPageBreak/>
        <w:drawing>
          <wp:inline distT="0" distB="0" distL="0" distR="0" wp14:anchorId="127B06B6" wp14:editId="14BD250C">
            <wp:extent cx="5760720" cy="8145780"/>
            <wp:effectExtent l="0" t="0" r="0" b="762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cyreglement Buurtzorg Nederland_Page_07.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r w:rsidRPr="006359DB">
        <w:rPr>
          <w:rFonts w:asciiTheme="majorHAnsi" w:hAnsiTheme="majorHAnsi"/>
          <w:noProof/>
          <w:lang w:eastAsia="nl-NL"/>
        </w:rPr>
        <w:lastRenderedPageBreak/>
        <w:drawing>
          <wp:inline distT="0" distB="0" distL="0" distR="0" wp14:anchorId="3743084A" wp14:editId="21A1CAF0">
            <wp:extent cx="5760720" cy="8145780"/>
            <wp:effectExtent l="0" t="0" r="0" b="762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cyreglement Buurtzorg Nederland_Page_08.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r w:rsidRPr="006359DB">
        <w:rPr>
          <w:rFonts w:asciiTheme="majorHAnsi" w:hAnsiTheme="majorHAnsi"/>
          <w:noProof/>
          <w:lang w:eastAsia="nl-NL"/>
        </w:rPr>
        <w:lastRenderedPageBreak/>
        <w:drawing>
          <wp:inline distT="0" distB="0" distL="0" distR="0" wp14:anchorId="56F31AAC" wp14:editId="47532F3F">
            <wp:extent cx="5760720" cy="8145780"/>
            <wp:effectExtent l="0" t="0" r="0" b="762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cyreglement Buurtzorg Nederland_Page_09.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r w:rsidRPr="006359DB">
        <w:rPr>
          <w:rFonts w:asciiTheme="majorHAnsi" w:hAnsiTheme="majorHAnsi"/>
          <w:noProof/>
          <w:lang w:eastAsia="nl-NL"/>
        </w:rPr>
        <w:lastRenderedPageBreak/>
        <w:drawing>
          <wp:inline distT="0" distB="0" distL="0" distR="0" wp14:anchorId="5D4859E7" wp14:editId="3BADE0D7">
            <wp:extent cx="5760720" cy="8145780"/>
            <wp:effectExtent l="0" t="0" r="0" b="762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cyreglement Buurtzorg Nederland_Page_10.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r w:rsidRPr="006359DB">
        <w:rPr>
          <w:rFonts w:asciiTheme="majorHAnsi" w:hAnsiTheme="majorHAnsi"/>
          <w:noProof/>
          <w:lang w:eastAsia="nl-NL"/>
        </w:rPr>
        <w:lastRenderedPageBreak/>
        <w:drawing>
          <wp:inline distT="0" distB="0" distL="0" distR="0" wp14:anchorId="18975D7E" wp14:editId="01EA65E5">
            <wp:extent cx="5760720" cy="8145780"/>
            <wp:effectExtent l="0" t="0" r="0" b="762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cyreglement Buurtzorg Nederland_Page_11.t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r w:rsidRPr="006359DB">
        <w:rPr>
          <w:rFonts w:asciiTheme="majorHAnsi" w:hAnsiTheme="majorHAnsi"/>
          <w:noProof/>
          <w:lang w:eastAsia="nl-NL"/>
        </w:rPr>
        <w:lastRenderedPageBreak/>
        <w:drawing>
          <wp:inline distT="0" distB="0" distL="0" distR="0" wp14:anchorId="1853C1BC" wp14:editId="603BFDF9">
            <wp:extent cx="5760720" cy="8145780"/>
            <wp:effectExtent l="0" t="0" r="0" b="762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cyreglement Buurtzorg Nederland_Page_12.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r w:rsidRPr="006359DB">
        <w:rPr>
          <w:rFonts w:asciiTheme="majorHAnsi" w:hAnsiTheme="majorHAnsi"/>
          <w:noProof/>
          <w:lang w:eastAsia="nl-NL"/>
        </w:rPr>
        <w:lastRenderedPageBreak/>
        <w:drawing>
          <wp:inline distT="0" distB="0" distL="0" distR="0" wp14:anchorId="788B1E88" wp14:editId="0C1F48E3">
            <wp:extent cx="5760720" cy="8145780"/>
            <wp:effectExtent l="0" t="0" r="0" b="762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cyreglement Buurtzorg Nederland_Page_13.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r w:rsidRPr="006359DB">
        <w:rPr>
          <w:rFonts w:asciiTheme="majorHAnsi" w:hAnsiTheme="majorHAnsi"/>
          <w:noProof/>
          <w:lang w:eastAsia="nl-NL"/>
        </w:rPr>
        <w:lastRenderedPageBreak/>
        <w:drawing>
          <wp:inline distT="0" distB="0" distL="0" distR="0" wp14:anchorId="273BDB26" wp14:editId="3E52FA80">
            <wp:extent cx="5760720" cy="8145780"/>
            <wp:effectExtent l="0" t="0" r="0" b="762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cyreglement Buurtzorg Nederland_Page_14.t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r w:rsidRPr="006359DB">
        <w:rPr>
          <w:rFonts w:asciiTheme="majorHAnsi" w:hAnsiTheme="majorHAnsi"/>
          <w:noProof/>
          <w:lang w:eastAsia="nl-NL"/>
        </w:rPr>
        <w:lastRenderedPageBreak/>
        <w:drawing>
          <wp:inline distT="0" distB="0" distL="0" distR="0" wp14:anchorId="1060D519" wp14:editId="6DDBD654">
            <wp:extent cx="5760720" cy="8145780"/>
            <wp:effectExtent l="0" t="0" r="0" b="762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cyreglement Buurtzorg Nederland_Page_15.t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rsidR="00C4314D" w:rsidRPr="006359DB" w:rsidRDefault="00C4314D" w:rsidP="00C4314D">
      <w:pPr>
        <w:spacing w:after="0" w:line="240" w:lineRule="auto"/>
        <w:rPr>
          <w:rFonts w:asciiTheme="majorHAnsi" w:hAnsiTheme="majorHAnsi"/>
        </w:rPr>
      </w:pPr>
    </w:p>
    <w:p w:rsidR="00C4314D" w:rsidRPr="006359DB" w:rsidRDefault="00C4314D" w:rsidP="00C4314D">
      <w:pPr>
        <w:spacing w:after="0" w:line="240" w:lineRule="auto"/>
        <w:rPr>
          <w:rFonts w:asciiTheme="majorHAnsi" w:hAnsiTheme="majorHAnsi"/>
        </w:rPr>
      </w:pPr>
      <w:r w:rsidRPr="006359DB">
        <w:rPr>
          <w:rFonts w:asciiTheme="majorHAnsi" w:hAnsiTheme="majorHAnsi"/>
        </w:rPr>
        <w:t xml:space="preserve"> </w:t>
      </w:r>
    </w:p>
    <w:p w:rsidR="00C4314D" w:rsidRPr="006359DB" w:rsidRDefault="00C4314D" w:rsidP="00C4314D">
      <w:pPr>
        <w:spacing w:after="0" w:line="240" w:lineRule="auto"/>
        <w:rPr>
          <w:rFonts w:asciiTheme="majorHAnsi" w:hAnsiTheme="majorHAnsi"/>
        </w:rPr>
      </w:pPr>
    </w:p>
    <w:sectPr w:rsidR="00C4314D" w:rsidRPr="006359DB" w:rsidSect="0076602D">
      <w:footerReference w:type="default" r:id="rId5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4CC" w:rsidRDefault="00F144CC" w:rsidP="003D0DB2">
      <w:pPr>
        <w:spacing w:after="0" w:line="240" w:lineRule="auto"/>
      </w:pPr>
      <w:r>
        <w:separator/>
      </w:r>
    </w:p>
  </w:endnote>
  <w:endnote w:type="continuationSeparator" w:id="0">
    <w:p w:rsidR="00F144CC" w:rsidRDefault="00F144CC" w:rsidP="003D0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8291799"/>
      <w:docPartObj>
        <w:docPartGallery w:val="Page Numbers (Bottom of Page)"/>
        <w:docPartUnique/>
      </w:docPartObj>
    </w:sdtPr>
    <w:sdtContent>
      <w:p w:rsidR="00B176B2" w:rsidRDefault="00B176B2">
        <w:pPr>
          <w:pStyle w:val="Voettekst"/>
          <w:jc w:val="center"/>
        </w:pPr>
        <w:r>
          <w:fldChar w:fldCharType="begin"/>
        </w:r>
        <w:r>
          <w:instrText>PAGE   \* MERGEFORMAT</w:instrText>
        </w:r>
        <w:r>
          <w:fldChar w:fldCharType="separate"/>
        </w:r>
        <w:r w:rsidR="00577AE7">
          <w:rPr>
            <w:noProof/>
          </w:rPr>
          <w:t>3</w:t>
        </w:r>
        <w:r>
          <w:rPr>
            <w:noProof/>
          </w:rPr>
          <w:fldChar w:fldCharType="end"/>
        </w:r>
      </w:p>
    </w:sdtContent>
  </w:sdt>
  <w:p w:rsidR="00B176B2" w:rsidRDefault="00B176B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4CC" w:rsidRDefault="00F144CC" w:rsidP="003D0DB2">
      <w:pPr>
        <w:spacing w:after="0" w:line="240" w:lineRule="auto"/>
      </w:pPr>
      <w:r>
        <w:separator/>
      </w:r>
    </w:p>
  </w:footnote>
  <w:footnote w:type="continuationSeparator" w:id="0">
    <w:p w:rsidR="00F144CC" w:rsidRDefault="00F144CC" w:rsidP="003D0D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F5EC7A2"/>
    <w:lvl w:ilvl="0">
      <w:start w:val="1"/>
      <w:numFmt w:val="bullet"/>
      <w:pStyle w:val="Lijstopsomteken"/>
      <w:lvlText w:val=""/>
      <w:lvlJc w:val="left"/>
      <w:pPr>
        <w:tabs>
          <w:tab w:val="num" w:pos="360"/>
        </w:tabs>
        <w:ind w:left="360" w:hanging="360"/>
      </w:pPr>
      <w:rPr>
        <w:rFonts w:ascii="Symbol" w:hAnsi="Symbol" w:hint="default"/>
      </w:rPr>
    </w:lvl>
  </w:abstractNum>
  <w:abstractNum w:abstractNumId="1">
    <w:nsid w:val="026B72E1"/>
    <w:multiLevelType w:val="hybridMultilevel"/>
    <w:tmpl w:val="B07AC194"/>
    <w:lvl w:ilvl="0" w:tplc="EF8A0DDA">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3214518"/>
    <w:multiLevelType w:val="hybridMultilevel"/>
    <w:tmpl w:val="EBF0F23A"/>
    <w:lvl w:ilvl="0" w:tplc="04130001">
      <w:start w:val="1"/>
      <w:numFmt w:val="bullet"/>
      <w:lvlText w:val=""/>
      <w:lvlJc w:val="left"/>
      <w:pPr>
        <w:ind w:left="1068" w:hanging="360"/>
      </w:pPr>
      <w:rPr>
        <w:rFonts w:ascii="Symbol" w:hAnsi="Symbol" w:hint="default"/>
      </w:rPr>
    </w:lvl>
    <w:lvl w:ilvl="1" w:tplc="350A3662">
      <w:start w:val="1"/>
      <w:numFmt w:val="decimal"/>
      <w:lvlText w:val="%2."/>
      <w:lvlJc w:val="left"/>
      <w:pPr>
        <w:ind w:left="1788" w:hanging="360"/>
      </w:pPr>
      <w:rPr>
        <w:rFonts w:hint="default"/>
      </w:rPr>
    </w:lvl>
    <w:lvl w:ilvl="2" w:tplc="0413001B">
      <w:start w:val="1"/>
      <w:numFmt w:val="lowerRoman"/>
      <w:lvlText w:val="%3."/>
      <w:lvlJc w:val="right"/>
      <w:pPr>
        <w:ind w:left="2508" w:hanging="180"/>
      </w:pPr>
    </w:lvl>
    <w:lvl w:ilvl="3" w:tplc="0413000F">
      <w:start w:val="1"/>
      <w:numFmt w:val="decimal"/>
      <w:lvlText w:val="%4."/>
      <w:lvlJc w:val="left"/>
      <w:pPr>
        <w:ind w:left="3228" w:hanging="360"/>
      </w:pPr>
    </w:lvl>
    <w:lvl w:ilvl="4" w:tplc="04130019">
      <w:start w:val="1"/>
      <w:numFmt w:val="lowerLetter"/>
      <w:lvlText w:val="%5."/>
      <w:lvlJc w:val="left"/>
      <w:pPr>
        <w:ind w:left="3948" w:hanging="360"/>
      </w:pPr>
    </w:lvl>
    <w:lvl w:ilvl="5" w:tplc="0413001B">
      <w:start w:val="1"/>
      <w:numFmt w:val="lowerRoman"/>
      <w:lvlText w:val="%6."/>
      <w:lvlJc w:val="right"/>
      <w:pPr>
        <w:ind w:left="4668" w:hanging="180"/>
      </w:pPr>
    </w:lvl>
    <w:lvl w:ilvl="6" w:tplc="0413000F">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
    <w:nsid w:val="0B8E06F4"/>
    <w:multiLevelType w:val="hybridMultilevel"/>
    <w:tmpl w:val="4E50CA3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FAAC44B4">
      <w:start w:val="2"/>
      <w:numFmt w:val="bullet"/>
      <w:lvlText w:val="-"/>
      <w:lvlJc w:val="left"/>
      <w:pPr>
        <w:ind w:left="2160" w:hanging="360"/>
      </w:pPr>
      <w:rPr>
        <w:rFonts w:ascii="Cambria" w:eastAsiaTheme="minorHAnsi" w:hAnsi="Cambria" w:cs="Calibri" w:hint="default"/>
        <w:color w:val="00B0F0"/>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CF24E19"/>
    <w:multiLevelType w:val="hybridMultilevel"/>
    <w:tmpl w:val="B2F8666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DA23AA6"/>
    <w:multiLevelType w:val="hybridMultilevel"/>
    <w:tmpl w:val="526A0E6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DDE2311"/>
    <w:multiLevelType w:val="hybridMultilevel"/>
    <w:tmpl w:val="1724022A"/>
    <w:lvl w:ilvl="0" w:tplc="E832724A">
      <w:start w:val="3"/>
      <w:numFmt w:val="bullet"/>
      <w:lvlText w:val="-"/>
      <w:lvlJc w:val="left"/>
      <w:pPr>
        <w:ind w:left="720" w:hanging="360"/>
      </w:pPr>
      <w:rPr>
        <w:rFonts w:ascii="Times New Roman" w:hAnsi="Times New Roman" w:cs="Times New Roman"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FCF1E83"/>
    <w:multiLevelType w:val="hybridMultilevel"/>
    <w:tmpl w:val="A1582F9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0233A97"/>
    <w:multiLevelType w:val="hybridMultilevel"/>
    <w:tmpl w:val="6C7667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2F7333F"/>
    <w:multiLevelType w:val="hybridMultilevel"/>
    <w:tmpl w:val="7CC89812"/>
    <w:lvl w:ilvl="0" w:tplc="E832724A">
      <w:start w:val="3"/>
      <w:numFmt w:val="bullet"/>
      <w:lvlText w:val="-"/>
      <w:lvlJc w:val="left"/>
      <w:pPr>
        <w:ind w:left="720" w:hanging="360"/>
      </w:pPr>
      <w:rPr>
        <w:rFonts w:ascii="Times New Roman" w:hAnsi="Times New Roman" w:cs="Times New Roman"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D">
      <w:start w:val="1"/>
      <w:numFmt w:val="bullet"/>
      <w:lvlText w:val=""/>
      <w:lvlJc w:val="left"/>
      <w:pPr>
        <w:ind w:left="3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69A3FF6"/>
    <w:multiLevelType w:val="hybridMultilevel"/>
    <w:tmpl w:val="1BE816A2"/>
    <w:lvl w:ilvl="0" w:tplc="0413000D">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1">
    <w:nsid w:val="17CE70B5"/>
    <w:multiLevelType w:val="hybridMultilevel"/>
    <w:tmpl w:val="5ED0DD06"/>
    <w:lvl w:ilvl="0" w:tplc="E832724A">
      <w:start w:val="3"/>
      <w:numFmt w:val="bullet"/>
      <w:lvlText w:val="-"/>
      <w:lvlJc w:val="left"/>
      <w:pPr>
        <w:ind w:left="720" w:hanging="360"/>
      </w:pPr>
      <w:rPr>
        <w:rFonts w:ascii="Times New Roman" w:hAnsi="Times New Roman" w:cs="Times New Roman"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89E07F5"/>
    <w:multiLevelType w:val="hybridMultilevel"/>
    <w:tmpl w:val="5F4E9E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203F3BDA"/>
    <w:multiLevelType w:val="hybridMultilevel"/>
    <w:tmpl w:val="B8E6E702"/>
    <w:lvl w:ilvl="0" w:tplc="E832724A">
      <w:start w:val="3"/>
      <w:numFmt w:val="bullet"/>
      <w:lvlText w:val="-"/>
      <w:lvlJc w:val="left"/>
      <w:pPr>
        <w:ind w:left="360" w:hanging="360"/>
      </w:pPr>
      <w:rPr>
        <w:rFonts w:ascii="Times New Roman" w:hAnsi="Times New Roman" w:cs="Times New Roman" w:hint="default"/>
        <w:sz w:val="22"/>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26460BCE"/>
    <w:multiLevelType w:val="hybridMultilevel"/>
    <w:tmpl w:val="27B23ED4"/>
    <w:lvl w:ilvl="0" w:tplc="4FBE976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6F11C79"/>
    <w:multiLevelType w:val="hybridMultilevel"/>
    <w:tmpl w:val="FC607756"/>
    <w:lvl w:ilvl="0" w:tplc="6678A4AC">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EFB7C71"/>
    <w:multiLevelType w:val="hybridMultilevel"/>
    <w:tmpl w:val="798084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6AD4965"/>
    <w:multiLevelType w:val="hybridMultilevel"/>
    <w:tmpl w:val="513017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36C15429"/>
    <w:multiLevelType w:val="hybridMultilevel"/>
    <w:tmpl w:val="DE727EC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92F0E1F"/>
    <w:multiLevelType w:val="hybridMultilevel"/>
    <w:tmpl w:val="0B48099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A033F0C"/>
    <w:multiLevelType w:val="hybridMultilevel"/>
    <w:tmpl w:val="D75A45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3D1D5026"/>
    <w:multiLevelType w:val="hybridMultilevel"/>
    <w:tmpl w:val="0F6855A8"/>
    <w:lvl w:ilvl="0" w:tplc="04130001">
      <w:start w:val="1"/>
      <w:numFmt w:val="bullet"/>
      <w:lvlText w:val=""/>
      <w:lvlJc w:val="left"/>
      <w:pPr>
        <w:ind w:left="1068" w:hanging="360"/>
      </w:pPr>
      <w:rPr>
        <w:rFonts w:ascii="Symbol" w:hAnsi="Symbol"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2">
    <w:nsid w:val="3D7F6673"/>
    <w:multiLevelType w:val="hybridMultilevel"/>
    <w:tmpl w:val="3E8839A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EF87673"/>
    <w:multiLevelType w:val="hybridMultilevel"/>
    <w:tmpl w:val="BA246A0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206139F"/>
    <w:multiLevelType w:val="hybridMultilevel"/>
    <w:tmpl w:val="FAA41616"/>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nsid w:val="45644398"/>
    <w:multiLevelType w:val="hybridMultilevel"/>
    <w:tmpl w:val="D9C4C3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47FD06C8"/>
    <w:multiLevelType w:val="hybridMultilevel"/>
    <w:tmpl w:val="B14640D0"/>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nsid w:val="4E1D7A5C"/>
    <w:multiLevelType w:val="hybridMultilevel"/>
    <w:tmpl w:val="C8CCF7E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14E5700"/>
    <w:multiLevelType w:val="hybridMultilevel"/>
    <w:tmpl w:val="807C8E16"/>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9">
    <w:nsid w:val="51753BF1"/>
    <w:multiLevelType w:val="hybridMultilevel"/>
    <w:tmpl w:val="8C2865EA"/>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nsid w:val="52D74130"/>
    <w:multiLevelType w:val="hybridMultilevel"/>
    <w:tmpl w:val="42B217C0"/>
    <w:lvl w:ilvl="0" w:tplc="A3FEC96A">
      <w:start w:val="10"/>
      <w:numFmt w:val="bullet"/>
      <w:lvlText w:val="-"/>
      <w:lvlJc w:val="left"/>
      <w:pPr>
        <w:ind w:left="720" w:hanging="360"/>
      </w:pPr>
      <w:rPr>
        <w:rFonts w:ascii="Times New Roman" w:hAnsi="Times New Roman" w:cs="Times New Roman" w:hint="default"/>
        <w:spacing w:val="0"/>
        <w:w w:val="100"/>
        <w:kern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3A11A9A"/>
    <w:multiLevelType w:val="hybridMultilevel"/>
    <w:tmpl w:val="9E246BC0"/>
    <w:lvl w:ilvl="0" w:tplc="064A8E6A">
      <w:numFmt w:val="bullet"/>
      <w:lvlText w:val="-"/>
      <w:lvlJc w:val="left"/>
      <w:pPr>
        <w:ind w:left="720" w:hanging="360"/>
      </w:pPr>
      <w:rPr>
        <w:rFonts w:ascii="Calibri" w:eastAsiaTheme="minorHAnsi" w:hAnsi="Calibri" w:cstheme="minorBidi" w:hint="default"/>
        <w:color w:val="000000" w:themeColor="text1"/>
      </w:rPr>
    </w:lvl>
    <w:lvl w:ilvl="1" w:tplc="95520232">
      <w:start w:val="1"/>
      <w:numFmt w:val="bullet"/>
      <w:lvlText w:val="o"/>
      <w:lvlJc w:val="left"/>
      <w:pPr>
        <w:ind w:left="1212" w:hanging="360"/>
      </w:pPr>
      <w:rPr>
        <w:rFonts w:ascii="Courier New" w:hAnsi="Courier New" w:cs="Courier New" w:hint="default"/>
        <w:color w:val="000000" w:themeColor="text1"/>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52359C7"/>
    <w:multiLevelType w:val="hybridMultilevel"/>
    <w:tmpl w:val="FDD20AE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5835B57"/>
    <w:multiLevelType w:val="hybridMultilevel"/>
    <w:tmpl w:val="6FB8516A"/>
    <w:lvl w:ilvl="0" w:tplc="0413000D">
      <w:start w:val="1"/>
      <w:numFmt w:val="bullet"/>
      <w:lvlText w:val=""/>
      <w:lvlJc w:val="left"/>
      <w:pPr>
        <w:ind w:left="36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7104932"/>
    <w:multiLevelType w:val="hybridMultilevel"/>
    <w:tmpl w:val="9F340474"/>
    <w:lvl w:ilvl="0" w:tplc="0413000D">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35">
    <w:nsid w:val="5BB33BDD"/>
    <w:multiLevelType w:val="hybridMultilevel"/>
    <w:tmpl w:val="5DC846C2"/>
    <w:lvl w:ilvl="0" w:tplc="E884C3E2">
      <w:start w:val="1"/>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5D204D53"/>
    <w:multiLevelType w:val="hybridMultilevel"/>
    <w:tmpl w:val="532E88C8"/>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nsid w:val="62522DA1"/>
    <w:multiLevelType w:val="hybridMultilevel"/>
    <w:tmpl w:val="14D20E30"/>
    <w:lvl w:ilvl="0" w:tplc="0413000D">
      <w:start w:val="1"/>
      <w:numFmt w:val="bullet"/>
      <w:lvlText w:val=""/>
      <w:lvlJc w:val="left"/>
      <w:pPr>
        <w:ind w:left="360" w:hanging="360"/>
      </w:pPr>
      <w:rPr>
        <w:rFonts w:ascii="Wingdings" w:hAnsi="Wingdings" w:hint="default"/>
        <w:sz w:val="22"/>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nsid w:val="6B9917C8"/>
    <w:multiLevelType w:val="hybridMultilevel"/>
    <w:tmpl w:val="27C2B2AA"/>
    <w:lvl w:ilvl="0" w:tplc="0413000D">
      <w:start w:val="1"/>
      <w:numFmt w:val="bullet"/>
      <w:lvlText w:val=""/>
      <w:lvlJc w:val="left"/>
      <w:pPr>
        <w:ind w:left="360" w:hanging="360"/>
      </w:pPr>
      <w:rPr>
        <w:rFonts w:ascii="Wingdings" w:hAnsi="Wingdings" w:hint="default"/>
        <w:sz w:val="22"/>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nsid w:val="741A6141"/>
    <w:multiLevelType w:val="hybridMultilevel"/>
    <w:tmpl w:val="AFF852F2"/>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nsid w:val="76E212F5"/>
    <w:multiLevelType w:val="hybridMultilevel"/>
    <w:tmpl w:val="E870B6A8"/>
    <w:lvl w:ilvl="0" w:tplc="289429BE">
      <w:start w:val="5"/>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9504804"/>
    <w:multiLevelType w:val="hybridMultilevel"/>
    <w:tmpl w:val="5EF447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nsid w:val="795F79DB"/>
    <w:multiLevelType w:val="hybridMultilevel"/>
    <w:tmpl w:val="190402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DC36C68"/>
    <w:multiLevelType w:val="hybridMultilevel"/>
    <w:tmpl w:val="437437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nsid w:val="7F327247"/>
    <w:multiLevelType w:val="hybridMultilevel"/>
    <w:tmpl w:val="A782A1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4"/>
  </w:num>
  <w:num w:numId="2">
    <w:abstractNumId w:val="30"/>
  </w:num>
  <w:num w:numId="3">
    <w:abstractNumId w:val="19"/>
  </w:num>
  <w:num w:numId="4">
    <w:abstractNumId w:val="31"/>
  </w:num>
  <w:num w:numId="5">
    <w:abstractNumId w:val="40"/>
  </w:num>
  <w:num w:numId="6">
    <w:abstractNumId w:val="18"/>
  </w:num>
  <w:num w:numId="7">
    <w:abstractNumId w:val="22"/>
  </w:num>
  <w:num w:numId="8">
    <w:abstractNumId w:val="32"/>
  </w:num>
  <w:num w:numId="9">
    <w:abstractNumId w:val="7"/>
  </w:num>
  <w:num w:numId="10">
    <w:abstractNumId w:val="8"/>
  </w:num>
  <w:num w:numId="11">
    <w:abstractNumId w:val="0"/>
  </w:num>
  <w:num w:numId="12">
    <w:abstractNumId w:val="28"/>
  </w:num>
  <w:num w:numId="13">
    <w:abstractNumId w:val="34"/>
  </w:num>
  <w:num w:numId="14">
    <w:abstractNumId w:val="10"/>
  </w:num>
  <w:num w:numId="15">
    <w:abstractNumId w:val="33"/>
  </w:num>
  <w:num w:numId="16">
    <w:abstractNumId w:val="20"/>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num>
  <w:num w:numId="19">
    <w:abstractNumId w:val="15"/>
  </w:num>
  <w:num w:numId="20">
    <w:abstractNumId w:val="3"/>
  </w:num>
  <w:num w:numId="21">
    <w:abstractNumId w:val="13"/>
  </w:num>
  <w:num w:numId="22">
    <w:abstractNumId w:val="37"/>
  </w:num>
  <w:num w:numId="23">
    <w:abstractNumId w:val="1"/>
  </w:num>
  <w:num w:numId="24">
    <w:abstractNumId w:val="5"/>
  </w:num>
  <w:num w:numId="25">
    <w:abstractNumId w:val="6"/>
  </w:num>
  <w:num w:numId="26">
    <w:abstractNumId w:val="9"/>
  </w:num>
  <w:num w:numId="27">
    <w:abstractNumId w:val="27"/>
  </w:num>
  <w:num w:numId="28">
    <w:abstractNumId w:val="36"/>
  </w:num>
  <w:num w:numId="29">
    <w:abstractNumId w:val="24"/>
  </w:num>
  <w:num w:numId="30">
    <w:abstractNumId w:val="26"/>
  </w:num>
  <w:num w:numId="31">
    <w:abstractNumId w:val="29"/>
  </w:num>
  <w:num w:numId="32">
    <w:abstractNumId w:val="16"/>
  </w:num>
  <w:num w:numId="33">
    <w:abstractNumId w:val="12"/>
  </w:num>
  <w:num w:numId="34">
    <w:abstractNumId w:val="23"/>
  </w:num>
  <w:num w:numId="35">
    <w:abstractNumId w:val="43"/>
  </w:num>
  <w:num w:numId="36">
    <w:abstractNumId w:val="41"/>
  </w:num>
  <w:num w:numId="37">
    <w:abstractNumId w:val="44"/>
  </w:num>
  <w:num w:numId="38">
    <w:abstractNumId w:val="17"/>
  </w:num>
  <w:num w:numId="39">
    <w:abstractNumId w:val="2"/>
  </w:num>
  <w:num w:numId="40">
    <w:abstractNumId w:val="25"/>
  </w:num>
  <w:num w:numId="41">
    <w:abstractNumId w:val="21"/>
  </w:num>
  <w:num w:numId="42">
    <w:abstractNumId w:val="42"/>
  </w:num>
  <w:num w:numId="43">
    <w:abstractNumId w:val="11"/>
  </w:num>
  <w:num w:numId="44">
    <w:abstractNumId w:val="38"/>
  </w:num>
  <w:num w:numId="45">
    <w:abstractNumId w:val="39"/>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01431"/>
    <w:rsid w:val="00000434"/>
    <w:rsid w:val="00005FFD"/>
    <w:rsid w:val="00006238"/>
    <w:rsid w:val="00006409"/>
    <w:rsid w:val="00006D39"/>
    <w:rsid w:val="00006E8A"/>
    <w:rsid w:val="0000780A"/>
    <w:rsid w:val="00007B02"/>
    <w:rsid w:val="00010EF4"/>
    <w:rsid w:val="000178A3"/>
    <w:rsid w:val="00017B13"/>
    <w:rsid w:val="00017D3F"/>
    <w:rsid w:val="00023803"/>
    <w:rsid w:val="000242F9"/>
    <w:rsid w:val="00024937"/>
    <w:rsid w:val="000277A7"/>
    <w:rsid w:val="0003094F"/>
    <w:rsid w:val="00033AA8"/>
    <w:rsid w:val="00034A0D"/>
    <w:rsid w:val="00035119"/>
    <w:rsid w:val="000412B6"/>
    <w:rsid w:val="000424E4"/>
    <w:rsid w:val="0004346F"/>
    <w:rsid w:val="000449C0"/>
    <w:rsid w:val="00044C40"/>
    <w:rsid w:val="00044DA3"/>
    <w:rsid w:val="00044DD3"/>
    <w:rsid w:val="00046761"/>
    <w:rsid w:val="00046B45"/>
    <w:rsid w:val="00047C03"/>
    <w:rsid w:val="0005112A"/>
    <w:rsid w:val="000514AB"/>
    <w:rsid w:val="00054CC4"/>
    <w:rsid w:val="00056635"/>
    <w:rsid w:val="00057925"/>
    <w:rsid w:val="00062225"/>
    <w:rsid w:val="00063099"/>
    <w:rsid w:val="00064967"/>
    <w:rsid w:val="00072E78"/>
    <w:rsid w:val="00073FE3"/>
    <w:rsid w:val="00076B39"/>
    <w:rsid w:val="00076CE7"/>
    <w:rsid w:val="000772B4"/>
    <w:rsid w:val="000821B7"/>
    <w:rsid w:val="00085187"/>
    <w:rsid w:val="00086744"/>
    <w:rsid w:val="000876A3"/>
    <w:rsid w:val="0009268F"/>
    <w:rsid w:val="00092B53"/>
    <w:rsid w:val="00092F3F"/>
    <w:rsid w:val="00093FEC"/>
    <w:rsid w:val="00095927"/>
    <w:rsid w:val="000963E1"/>
    <w:rsid w:val="0009672E"/>
    <w:rsid w:val="00097A54"/>
    <w:rsid w:val="000A08B3"/>
    <w:rsid w:val="000A0FA3"/>
    <w:rsid w:val="000A38D2"/>
    <w:rsid w:val="000A3FC0"/>
    <w:rsid w:val="000A552C"/>
    <w:rsid w:val="000A58A8"/>
    <w:rsid w:val="000A7FEC"/>
    <w:rsid w:val="000B07E4"/>
    <w:rsid w:val="000B2779"/>
    <w:rsid w:val="000B310E"/>
    <w:rsid w:val="000B3400"/>
    <w:rsid w:val="000C113F"/>
    <w:rsid w:val="000C16EE"/>
    <w:rsid w:val="000C2AC2"/>
    <w:rsid w:val="000C2C65"/>
    <w:rsid w:val="000C37FF"/>
    <w:rsid w:val="000C3DB8"/>
    <w:rsid w:val="000C53D2"/>
    <w:rsid w:val="000C56DF"/>
    <w:rsid w:val="000C5FDB"/>
    <w:rsid w:val="000C6554"/>
    <w:rsid w:val="000C7490"/>
    <w:rsid w:val="000D40E3"/>
    <w:rsid w:val="000D4E8A"/>
    <w:rsid w:val="000D79AB"/>
    <w:rsid w:val="000E0735"/>
    <w:rsid w:val="000E0AE7"/>
    <w:rsid w:val="000E0C8D"/>
    <w:rsid w:val="000E424D"/>
    <w:rsid w:val="000E4FA5"/>
    <w:rsid w:val="000E506C"/>
    <w:rsid w:val="000E608F"/>
    <w:rsid w:val="000F1860"/>
    <w:rsid w:val="000F760C"/>
    <w:rsid w:val="001004C5"/>
    <w:rsid w:val="00101431"/>
    <w:rsid w:val="0010351F"/>
    <w:rsid w:val="00105E04"/>
    <w:rsid w:val="0010784D"/>
    <w:rsid w:val="00107CB4"/>
    <w:rsid w:val="00110612"/>
    <w:rsid w:val="00111385"/>
    <w:rsid w:val="00112024"/>
    <w:rsid w:val="00112C65"/>
    <w:rsid w:val="00113906"/>
    <w:rsid w:val="00114277"/>
    <w:rsid w:val="0011468A"/>
    <w:rsid w:val="00120355"/>
    <w:rsid w:val="0012050A"/>
    <w:rsid w:val="00120E6A"/>
    <w:rsid w:val="001219B5"/>
    <w:rsid w:val="00126414"/>
    <w:rsid w:val="00126A8E"/>
    <w:rsid w:val="00126DE7"/>
    <w:rsid w:val="0012729D"/>
    <w:rsid w:val="00127CA0"/>
    <w:rsid w:val="00127E8D"/>
    <w:rsid w:val="00130B46"/>
    <w:rsid w:val="00132AA3"/>
    <w:rsid w:val="00133719"/>
    <w:rsid w:val="00134487"/>
    <w:rsid w:val="00134E29"/>
    <w:rsid w:val="0014031C"/>
    <w:rsid w:val="00140435"/>
    <w:rsid w:val="001405DD"/>
    <w:rsid w:val="0014133A"/>
    <w:rsid w:val="001458A3"/>
    <w:rsid w:val="00147E51"/>
    <w:rsid w:val="00150AB6"/>
    <w:rsid w:val="00151CCA"/>
    <w:rsid w:val="00152A37"/>
    <w:rsid w:val="00152B10"/>
    <w:rsid w:val="00153E07"/>
    <w:rsid w:val="00155841"/>
    <w:rsid w:val="00155AB0"/>
    <w:rsid w:val="001564D8"/>
    <w:rsid w:val="00162477"/>
    <w:rsid w:val="00162C77"/>
    <w:rsid w:val="00166B99"/>
    <w:rsid w:val="0016700C"/>
    <w:rsid w:val="00167B99"/>
    <w:rsid w:val="001704ED"/>
    <w:rsid w:val="00170677"/>
    <w:rsid w:val="00173E49"/>
    <w:rsid w:val="00174E43"/>
    <w:rsid w:val="00180C91"/>
    <w:rsid w:val="0018319B"/>
    <w:rsid w:val="00190E61"/>
    <w:rsid w:val="0019279D"/>
    <w:rsid w:val="001958B7"/>
    <w:rsid w:val="001A2E23"/>
    <w:rsid w:val="001B0CDB"/>
    <w:rsid w:val="001B0F0E"/>
    <w:rsid w:val="001B2337"/>
    <w:rsid w:val="001B2D94"/>
    <w:rsid w:val="001B3963"/>
    <w:rsid w:val="001B4398"/>
    <w:rsid w:val="001B567A"/>
    <w:rsid w:val="001C0097"/>
    <w:rsid w:val="001C201C"/>
    <w:rsid w:val="001C23D1"/>
    <w:rsid w:val="001C2DDC"/>
    <w:rsid w:val="001C5813"/>
    <w:rsid w:val="001C699D"/>
    <w:rsid w:val="001C6F3C"/>
    <w:rsid w:val="001D0EB0"/>
    <w:rsid w:val="001D1966"/>
    <w:rsid w:val="001D2490"/>
    <w:rsid w:val="001D2C46"/>
    <w:rsid w:val="001D3CB3"/>
    <w:rsid w:val="001D682D"/>
    <w:rsid w:val="001E306E"/>
    <w:rsid w:val="001E3435"/>
    <w:rsid w:val="001E6AC5"/>
    <w:rsid w:val="001E6FB9"/>
    <w:rsid w:val="001F229B"/>
    <w:rsid w:val="001F312A"/>
    <w:rsid w:val="001F6252"/>
    <w:rsid w:val="001F6A81"/>
    <w:rsid w:val="001F6CEC"/>
    <w:rsid w:val="001F73AF"/>
    <w:rsid w:val="00200588"/>
    <w:rsid w:val="002020EA"/>
    <w:rsid w:val="00203808"/>
    <w:rsid w:val="00204577"/>
    <w:rsid w:val="0020460A"/>
    <w:rsid w:val="00206394"/>
    <w:rsid w:val="00206B54"/>
    <w:rsid w:val="00207213"/>
    <w:rsid w:val="002078BA"/>
    <w:rsid w:val="00207CF8"/>
    <w:rsid w:val="00210011"/>
    <w:rsid w:val="002119F5"/>
    <w:rsid w:val="00212201"/>
    <w:rsid w:val="0021529F"/>
    <w:rsid w:val="0021598B"/>
    <w:rsid w:val="00216832"/>
    <w:rsid w:val="002176D6"/>
    <w:rsid w:val="002202F8"/>
    <w:rsid w:val="00220EB2"/>
    <w:rsid w:val="0022122D"/>
    <w:rsid w:val="00223B5E"/>
    <w:rsid w:val="00223E08"/>
    <w:rsid w:val="00224715"/>
    <w:rsid w:val="0022477F"/>
    <w:rsid w:val="00224D37"/>
    <w:rsid w:val="00225F2F"/>
    <w:rsid w:val="00227241"/>
    <w:rsid w:val="002309C7"/>
    <w:rsid w:val="00231E74"/>
    <w:rsid w:val="0023221B"/>
    <w:rsid w:val="00235A8B"/>
    <w:rsid w:val="00235D6B"/>
    <w:rsid w:val="00240593"/>
    <w:rsid w:val="002433DA"/>
    <w:rsid w:val="00247C7B"/>
    <w:rsid w:val="002506C6"/>
    <w:rsid w:val="002509D4"/>
    <w:rsid w:val="00253A06"/>
    <w:rsid w:val="00256433"/>
    <w:rsid w:val="00263416"/>
    <w:rsid w:val="002659C9"/>
    <w:rsid w:val="00270946"/>
    <w:rsid w:val="00270DDC"/>
    <w:rsid w:val="00272A67"/>
    <w:rsid w:val="00273EF0"/>
    <w:rsid w:val="002740BE"/>
    <w:rsid w:val="0027467D"/>
    <w:rsid w:val="00274845"/>
    <w:rsid w:val="002760C5"/>
    <w:rsid w:val="00277994"/>
    <w:rsid w:val="00280F6B"/>
    <w:rsid w:val="0028170B"/>
    <w:rsid w:val="00282D0B"/>
    <w:rsid w:val="002842A3"/>
    <w:rsid w:val="002849DC"/>
    <w:rsid w:val="00285148"/>
    <w:rsid w:val="00286722"/>
    <w:rsid w:val="002902CA"/>
    <w:rsid w:val="002907E0"/>
    <w:rsid w:val="00291B5A"/>
    <w:rsid w:val="00291D96"/>
    <w:rsid w:val="00292D5C"/>
    <w:rsid w:val="00293779"/>
    <w:rsid w:val="00293CB1"/>
    <w:rsid w:val="002A2CCD"/>
    <w:rsid w:val="002A330F"/>
    <w:rsid w:val="002A4B00"/>
    <w:rsid w:val="002A5E8D"/>
    <w:rsid w:val="002B1805"/>
    <w:rsid w:val="002B186F"/>
    <w:rsid w:val="002B2C01"/>
    <w:rsid w:val="002B2C6E"/>
    <w:rsid w:val="002B2F23"/>
    <w:rsid w:val="002B449C"/>
    <w:rsid w:val="002B48FC"/>
    <w:rsid w:val="002B5426"/>
    <w:rsid w:val="002C1FC1"/>
    <w:rsid w:val="002C4BD8"/>
    <w:rsid w:val="002C64E2"/>
    <w:rsid w:val="002C65F9"/>
    <w:rsid w:val="002C65FC"/>
    <w:rsid w:val="002D0720"/>
    <w:rsid w:val="002D5F92"/>
    <w:rsid w:val="002D6CE0"/>
    <w:rsid w:val="002E0730"/>
    <w:rsid w:val="002E0759"/>
    <w:rsid w:val="002E1891"/>
    <w:rsid w:val="002E1B4F"/>
    <w:rsid w:val="002E1FBB"/>
    <w:rsid w:val="002E3F1E"/>
    <w:rsid w:val="002E79F2"/>
    <w:rsid w:val="002E7CB4"/>
    <w:rsid w:val="002E7EB4"/>
    <w:rsid w:val="002F133A"/>
    <w:rsid w:val="002F4672"/>
    <w:rsid w:val="002F4FE2"/>
    <w:rsid w:val="002F5796"/>
    <w:rsid w:val="002F5DD3"/>
    <w:rsid w:val="002F7675"/>
    <w:rsid w:val="002F7EB1"/>
    <w:rsid w:val="00302F4C"/>
    <w:rsid w:val="00304774"/>
    <w:rsid w:val="00305D2A"/>
    <w:rsid w:val="00305F7F"/>
    <w:rsid w:val="00306EFD"/>
    <w:rsid w:val="00310B2C"/>
    <w:rsid w:val="0031431E"/>
    <w:rsid w:val="003148E6"/>
    <w:rsid w:val="00317BC9"/>
    <w:rsid w:val="003201F5"/>
    <w:rsid w:val="0032227A"/>
    <w:rsid w:val="0032511B"/>
    <w:rsid w:val="0032666C"/>
    <w:rsid w:val="00326B9C"/>
    <w:rsid w:val="00330C16"/>
    <w:rsid w:val="00331313"/>
    <w:rsid w:val="00331372"/>
    <w:rsid w:val="00331593"/>
    <w:rsid w:val="003326CE"/>
    <w:rsid w:val="0033485C"/>
    <w:rsid w:val="0033627C"/>
    <w:rsid w:val="003378FC"/>
    <w:rsid w:val="0034030B"/>
    <w:rsid w:val="00341DE8"/>
    <w:rsid w:val="00342110"/>
    <w:rsid w:val="0034250E"/>
    <w:rsid w:val="003426EF"/>
    <w:rsid w:val="00342FBA"/>
    <w:rsid w:val="00346F5C"/>
    <w:rsid w:val="003472E5"/>
    <w:rsid w:val="0035018D"/>
    <w:rsid w:val="00351A0F"/>
    <w:rsid w:val="00351AB3"/>
    <w:rsid w:val="00354324"/>
    <w:rsid w:val="00355627"/>
    <w:rsid w:val="00356344"/>
    <w:rsid w:val="00363CB0"/>
    <w:rsid w:val="0036445F"/>
    <w:rsid w:val="00365D0E"/>
    <w:rsid w:val="00367B53"/>
    <w:rsid w:val="00370532"/>
    <w:rsid w:val="00371C3E"/>
    <w:rsid w:val="0037305A"/>
    <w:rsid w:val="00374087"/>
    <w:rsid w:val="00381156"/>
    <w:rsid w:val="00381D15"/>
    <w:rsid w:val="00383034"/>
    <w:rsid w:val="0038736B"/>
    <w:rsid w:val="00390BA2"/>
    <w:rsid w:val="00390E36"/>
    <w:rsid w:val="0039237D"/>
    <w:rsid w:val="00392637"/>
    <w:rsid w:val="00396444"/>
    <w:rsid w:val="0039656C"/>
    <w:rsid w:val="00396B03"/>
    <w:rsid w:val="00396BC8"/>
    <w:rsid w:val="003976D9"/>
    <w:rsid w:val="003A0E24"/>
    <w:rsid w:val="003A151D"/>
    <w:rsid w:val="003A2304"/>
    <w:rsid w:val="003A293A"/>
    <w:rsid w:val="003B0BF9"/>
    <w:rsid w:val="003B4944"/>
    <w:rsid w:val="003C0AB2"/>
    <w:rsid w:val="003C0D8B"/>
    <w:rsid w:val="003C1A78"/>
    <w:rsid w:val="003C712B"/>
    <w:rsid w:val="003D0DB2"/>
    <w:rsid w:val="003D3422"/>
    <w:rsid w:val="003D3D34"/>
    <w:rsid w:val="003D4543"/>
    <w:rsid w:val="003D48EE"/>
    <w:rsid w:val="003D5783"/>
    <w:rsid w:val="003D7F09"/>
    <w:rsid w:val="003E2BA9"/>
    <w:rsid w:val="003E3241"/>
    <w:rsid w:val="003E39D1"/>
    <w:rsid w:val="003E40D4"/>
    <w:rsid w:val="003E416B"/>
    <w:rsid w:val="003E4804"/>
    <w:rsid w:val="003E4A25"/>
    <w:rsid w:val="003E619A"/>
    <w:rsid w:val="003E6768"/>
    <w:rsid w:val="003E703A"/>
    <w:rsid w:val="003F4A64"/>
    <w:rsid w:val="003F5CFD"/>
    <w:rsid w:val="003F6B3D"/>
    <w:rsid w:val="003F7AEF"/>
    <w:rsid w:val="004103F8"/>
    <w:rsid w:val="00410A6A"/>
    <w:rsid w:val="00412098"/>
    <w:rsid w:val="004126FD"/>
    <w:rsid w:val="004137A4"/>
    <w:rsid w:val="004238E5"/>
    <w:rsid w:val="00425CE0"/>
    <w:rsid w:val="00426956"/>
    <w:rsid w:val="00427997"/>
    <w:rsid w:val="00433C15"/>
    <w:rsid w:val="004344BA"/>
    <w:rsid w:val="00434863"/>
    <w:rsid w:val="004349E7"/>
    <w:rsid w:val="00440064"/>
    <w:rsid w:val="00440231"/>
    <w:rsid w:val="004442BC"/>
    <w:rsid w:val="00445BB4"/>
    <w:rsid w:val="004514C9"/>
    <w:rsid w:val="00452023"/>
    <w:rsid w:val="00452890"/>
    <w:rsid w:val="00456BC0"/>
    <w:rsid w:val="0045737E"/>
    <w:rsid w:val="004573CC"/>
    <w:rsid w:val="00457B8C"/>
    <w:rsid w:val="00463907"/>
    <w:rsid w:val="004653A4"/>
    <w:rsid w:val="0047209A"/>
    <w:rsid w:val="00472F99"/>
    <w:rsid w:val="004731C1"/>
    <w:rsid w:val="00475952"/>
    <w:rsid w:val="00475C86"/>
    <w:rsid w:val="004772B1"/>
    <w:rsid w:val="00480DD5"/>
    <w:rsid w:val="0048177A"/>
    <w:rsid w:val="0048219F"/>
    <w:rsid w:val="00483484"/>
    <w:rsid w:val="004835A3"/>
    <w:rsid w:val="0048404A"/>
    <w:rsid w:val="00484D20"/>
    <w:rsid w:val="00484F20"/>
    <w:rsid w:val="0048565F"/>
    <w:rsid w:val="0048634C"/>
    <w:rsid w:val="004867A2"/>
    <w:rsid w:val="00486C1B"/>
    <w:rsid w:val="004878E1"/>
    <w:rsid w:val="00493105"/>
    <w:rsid w:val="00493688"/>
    <w:rsid w:val="00494015"/>
    <w:rsid w:val="00494119"/>
    <w:rsid w:val="00495191"/>
    <w:rsid w:val="0049709B"/>
    <w:rsid w:val="00497FB1"/>
    <w:rsid w:val="004A0187"/>
    <w:rsid w:val="004A031D"/>
    <w:rsid w:val="004A0680"/>
    <w:rsid w:val="004A217B"/>
    <w:rsid w:val="004A4602"/>
    <w:rsid w:val="004A4F8A"/>
    <w:rsid w:val="004A5735"/>
    <w:rsid w:val="004A74CB"/>
    <w:rsid w:val="004B2B07"/>
    <w:rsid w:val="004B357B"/>
    <w:rsid w:val="004C3BC3"/>
    <w:rsid w:val="004C4A2E"/>
    <w:rsid w:val="004C6007"/>
    <w:rsid w:val="004C6C91"/>
    <w:rsid w:val="004C72CE"/>
    <w:rsid w:val="004D00DB"/>
    <w:rsid w:val="004D0F2D"/>
    <w:rsid w:val="004D1EDE"/>
    <w:rsid w:val="004D3460"/>
    <w:rsid w:val="004D41E1"/>
    <w:rsid w:val="004D5456"/>
    <w:rsid w:val="004D6717"/>
    <w:rsid w:val="004E2F67"/>
    <w:rsid w:val="004E5DA2"/>
    <w:rsid w:val="004E5E84"/>
    <w:rsid w:val="004E600F"/>
    <w:rsid w:val="004E7975"/>
    <w:rsid w:val="004E7F04"/>
    <w:rsid w:val="004F1908"/>
    <w:rsid w:val="004F6478"/>
    <w:rsid w:val="004F776B"/>
    <w:rsid w:val="005000B5"/>
    <w:rsid w:val="0050079E"/>
    <w:rsid w:val="00500E31"/>
    <w:rsid w:val="00501452"/>
    <w:rsid w:val="00502E4C"/>
    <w:rsid w:val="005034EA"/>
    <w:rsid w:val="0050463E"/>
    <w:rsid w:val="00505FB9"/>
    <w:rsid w:val="0050649A"/>
    <w:rsid w:val="00516D28"/>
    <w:rsid w:val="00516EFA"/>
    <w:rsid w:val="00516F1D"/>
    <w:rsid w:val="00522118"/>
    <w:rsid w:val="00522378"/>
    <w:rsid w:val="00523036"/>
    <w:rsid w:val="00524120"/>
    <w:rsid w:val="00526C9F"/>
    <w:rsid w:val="00530D7F"/>
    <w:rsid w:val="00532283"/>
    <w:rsid w:val="00532460"/>
    <w:rsid w:val="0053260A"/>
    <w:rsid w:val="0053530B"/>
    <w:rsid w:val="005354D5"/>
    <w:rsid w:val="00536A70"/>
    <w:rsid w:val="00542211"/>
    <w:rsid w:val="00542BBF"/>
    <w:rsid w:val="00543783"/>
    <w:rsid w:val="00544681"/>
    <w:rsid w:val="005467EE"/>
    <w:rsid w:val="005535F7"/>
    <w:rsid w:val="00554828"/>
    <w:rsid w:val="00560146"/>
    <w:rsid w:val="005633D1"/>
    <w:rsid w:val="005666B9"/>
    <w:rsid w:val="00570B41"/>
    <w:rsid w:val="00575057"/>
    <w:rsid w:val="00577AE7"/>
    <w:rsid w:val="00580D3D"/>
    <w:rsid w:val="0058192F"/>
    <w:rsid w:val="005832BE"/>
    <w:rsid w:val="0058530B"/>
    <w:rsid w:val="00585BF6"/>
    <w:rsid w:val="0059060F"/>
    <w:rsid w:val="00590FDE"/>
    <w:rsid w:val="00591122"/>
    <w:rsid w:val="0059120B"/>
    <w:rsid w:val="00592477"/>
    <w:rsid w:val="00595AD1"/>
    <w:rsid w:val="00597E45"/>
    <w:rsid w:val="005A4EF8"/>
    <w:rsid w:val="005A706A"/>
    <w:rsid w:val="005B058A"/>
    <w:rsid w:val="005B0C59"/>
    <w:rsid w:val="005B0EF8"/>
    <w:rsid w:val="005B4252"/>
    <w:rsid w:val="005B46B6"/>
    <w:rsid w:val="005B488C"/>
    <w:rsid w:val="005B764B"/>
    <w:rsid w:val="005B765D"/>
    <w:rsid w:val="005C0F57"/>
    <w:rsid w:val="005C1D7A"/>
    <w:rsid w:val="005C2795"/>
    <w:rsid w:val="005C3341"/>
    <w:rsid w:val="005C4394"/>
    <w:rsid w:val="005C58C2"/>
    <w:rsid w:val="005C6229"/>
    <w:rsid w:val="005C6D20"/>
    <w:rsid w:val="005C7427"/>
    <w:rsid w:val="005C76E8"/>
    <w:rsid w:val="005C7A25"/>
    <w:rsid w:val="005D3F66"/>
    <w:rsid w:val="005D5045"/>
    <w:rsid w:val="005D6466"/>
    <w:rsid w:val="005D6D78"/>
    <w:rsid w:val="005D7800"/>
    <w:rsid w:val="005E0151"/>
    <w:rsid w:val="005E0EFD"/>
    <w:rsid w:val="005E1E44"/>
    <w:rsid w:val="005E22E9"/>
    <w:rsid w:val="005E2F19"/>
    <w:rsid w:val="005E330C"/>
    <w:rsid w:val="005E46EF"/>
    <w:rsid w:val="005E706F"/>
    <w:rsid w:val="005E7E6D"/>
    <w:rsid w:val="005F18D9"/>
    <w:rsid w:val="005F3293"/>
    <w:rsid w:val="005F3AAA"/>
    <w:rsid w:val="005F66F1"/>
    <w:rsid w:val="005F682A"/>
    <w:rsid w:val="0060137A"/>
    <w:rsid w:val="006019C6"/>
    <w:rsid w:val="00601BB7"/>
    <w:rsid w:val="006026CD"/>
    <w:rsid w:val="00602782"/>
    <w:rsid w:val="0060284D"/>
    <w:rsid w:val="006054A5"/>
    <w:rsid w:val="006057EA"/>
    <w:rsid w:val="00606EA0"/>
    <w:rsid w:val="00607342"/>
    <w:rsid w:val="006077A2"/>
    <w:rsid w:val="00611967"/>
    <w:rsid w:val="0061311D"/>
    <w:rsid w:val="0061401E"/>
    <w:rsid w:val="006154C7"/>
    <w:rsid w:val="00615948"/>
    <w:rsid w:val="00615F6F"/>
    <w:rsid w:val="0062012E"/>
    <w:rsid w:val="006202BA"/>
    <w:rsid w:val="00621A6E"/>
    <w:rsid w:val="00621D99"/>
    <w:rsid w:val="00623777"/>
    <w:rsid w:val="00625FD9"/>
    <w:rsid w:val="00630099"/>
    <w:rsid w:val="006308DE"/>
    <w:rsid w:val="00633BF0"/>
    <w:rsid w:val="006356B4"/>
    <w:rsid w:val="00635822"/>
    <w:rsid w:val="006359DB"/>
    <w:rsid w:val="00636F4D"/>
    <w:rsid w:val="006372A5"/>
    <w:rsid w:val="006400A9"/>
    <w:rsid w:val="00642DC2"/>
    <w:rsid w:val="00642FA2"/>
    <w:rsid w:val="00656A6D"/>
    <w:rsid w:val="00657ED6"/>
    <w:rsid w:val="00662FE6"/>
    <w:rsid w:val="006636C3"/>
    <w:rsid w:val="00663A6F"/>
    <w:rsid w:val="0066524A"/>
    <w:rsid w:val="00665E07"/>
    <w:rsid w:val="006661E4"/>
    <w:rsid w:val="00667CD9"/>
    <w:rsid w:val="00670462"/>
    <w:rsid w:val="00671508"/>
    <w:rsid w:val="00671615"/>
    <w:rsid w:val="006738FD"/>
    <w:rsid w:val="0067407D"/>
    <w:rsid w:val="00674442"/>
    <w:rsid w:val="00680799"/>
    <w:rsid w:val="0068104D"/>
    <w:rsid w:val="00681C79"/>
    <w:rsid w:val="00682040"/>
    <w:rsid w:val="00687366"/>
    <w:rsid w:val="00691CF6"/>
    <w:rsid w:val="00693161"/>
    <w:rsid w:val="00695384"/>
    <w:rsid w:val="00695C73"/>
    <w:rsid w:val="00695E01"/>
    <w:rsid w:val="00695E28"/>
    <w:rsid w:val="0069625C"/>
    <w:rsid w:val="00696510"/>
    <w:rsid w:val="00697349"/>
    <w:rsid w:val="006978CB"/>
    <w:rsid w:val="006A14BE"/>
    <w:rsid w:val="006A1713"/>
    <w:rsid w:val="006A20BC"/>
    <w:rsid w:val="006A46ED"/>
    <w:rsid w:val="006A55C7"/>
    <w:rsid w:val="006B1663"/>
    <w:rsid w:val="006B1CF2"/>
    <w:rsid w:val="006B20B8"/>
    <w:rsid w:val="006B5FAE"/>
    <w:rsid w:val="006B6919"/>
    <w:rsid w:val="006B725C"/>
    <w:rsid w:val="006B786B"/>
    <w:rsid w:val="006C4BA9"/>
    <w:rsid w:val="006C4E46"/>
    <w:rsid w:val="006C5209"/>
    <w:rsid w:val="006C62FA"/>
    <w:rsid w:val="006D20C4"/>
    <w:rsid w:val="006D3001"/>
    <w:rsid w:val="006D5715"/>
    <w:rsid w:val="006D5B70"/>
    <w:rsid w:val="006D70AC"/>
    <w:rsid w:val="006E0355"/>
    <w:rsid w:val="006E0484"/>
    <w:rsid w:val="006E16B0"/>
    <w:rsid w:val="006E2526"/>
    <w:rsid w:val="006E25BC"/>
    <w:rsid w:val="006E26F1"/>
    <w:rsid w:val="006E2F4F"/>
    <w:rsid w:val="006E59C8"/>
    <w:rsid w:val="006E71DE"/>
    <w:rsid w:val="006E7C03"/>
    <w:rsid w:val="006F0F18"/>
    <w:rsid w:val="006F2999"/>
    <w:rsid w:val="006F2F8D"/>
    <w:rsid w:val="006F4006"/>
    <w:rsid w:val="006F50F8"/>
    <w:rsid w:val="006F522C"/>
    <w:rsid w:val="006F60BA"/>
    <w:rsid w:val="006F75E1"/>
    <w:rsid w:val="006F7908"/>
    <w:rsid w:val="007000B9"/>
    <w:rsid w:val="00703659"/>
    <w:rsid w:val="00704CCA"/>
    <w:rsid w:val="007061EA"/>
    <w:rsid w:val="007069EB"/>
    <w:rsid w:val="00706AA5"/>
    <w:rsid w:val="00706FA9"/>
    <w:rsid w:val="00710035"/>
    <w:rsid w:val="00710CCC"/>
    <w:rsid w:val="00713A39"/>
    <w:rsid w:val="00713CB8"/>
    <w:rsid w:val="007142E6"/>
    <w:rsid w:val="00717795"/>
    <w:rsid w:val="00724BCA"/>
    <w:rsid w:val="007259AC"/>
    <w:rsid w:val="007268F3"/>
    <w:rsid w:val="00730515"/>
    <w:rsid w:val="00732A4B"/>
    <w:rsid w:val="007338A9"/>
    <w:rsid w:val="0073391C"/>
    <w:rsid w:val="00734E4B"/>
    <w:rsid w:val="00737018"/>
    <w:rsid w:val="00737B3F"/>
    <w:rsid w:val="00741352"/>
    <w:rsid w:val="007433B2"/>
    <w:rsid w:val="007446E5"/>
    <w:rsid w:val="00744E37"/>
    <w:rsid w:val="00746175"/>
    <w:rsid w:val="00750388"/>
    <w:rsid w:val="007512EC"/>
    <w:rsid w:val="007521B2"/>
    <w:rsid w:val="007530BF"/>
    <w:rsid w:val="00754D31"/>
    <w:rsid w:val="00755723"/>
    <w:rsid w:val="00756788"/>
    <w:rsid w:val="00762402"/>
    <w:rsid w:val="00763199"/>
    <w:rsid w:val="0076487E"/>
    <w:rsid w:val="007655CC"/>
    <w:rsid w:val="0076602D"/>
    <w:rsid w:val="00766B41"/>
    <w:rsid w:val="00767AD7"/>
    <w:rsid w:val="00770382"/>
    <w:rsid w:val="00770C9B"/>
    <w:rsid w:val="0077356F"/>
    <w:rsid w:val="00777460"/>
    <w:rsid w:val="0078034F"/>
    <w:rsid w:val="007836CE"/>
    <w:rsid w:val="00783B47"/>
    <w:rsid w:val="00784C43"/>
    <w:rsid w:val="00785C7D"/>
    <w:rsid w:val="00786E6E"/>
    <w:rsid w:val="0079173D"/>
    <w:rsid w:val="0079260B"/>
    <w:rsid w:val="00792640"/>
    <w:rsid w:val="007940F3"/>
    <w:rsid w:val="00794717"/>
    <w:rsid w:val="00795C2E"/>
    <w:rsid w:val="007A09D0"/>
    <w:rsid w:val="007A3342"/>
    <w:rsid w:val="007A5148"/>
    <w:rsid w:val="007A5DA6"/>
    <w:rsid w:val="007A5EE3"/>
    <w:rsid w:val="007A68F8"/>
    <w:rsid w:val="007A7F9A"/>
    <w:rsid w:val="007B07AF"/>
    <w:rsid w:val="007B0E42"/>
    <w:rsid w:val="007B0EA1"/>
    <w:rsid w:val="007B47F3"/>
    <w:rsid w:val="007B57FD"/>
    <w:rsid w:val="007C09ED"/>
    <w:rsid w:val="007C1548"/>
    <w:rsid w:val="007C2C24"/>
    <w:rsid w:val="007C5360"/>
    <w:rsid w:val="007C6A74"/>
    <w:rsid w:val="007C7C40"/>
    <w:rsid w:val="007C7CCA"/>
    <w:rsid w:val="007D7F07"/>
    <w:rsid w:val="007E086D"/>
    <w:rsid w:val="007E245D"/>
    <w:rsid w:val="007E353F"/>
    <w:rsid w:val="007E393A"/>
    <w:rsid w:val="007E407F"/>
    <w:rsid w:val="007E708E"/>
    <w:rsid w:val="007E7A88"/>
    <w:rsid w:val="007F1CBF"/>
    <w:rsid w:val="007F2D16"/>
    <w:rsid w:val="007F4D30"/>
    <w:rsid w:val="007F5F22"/>
    <w:rsid w:val="007F6DDA"/>
    <w:rsid w:val="007F6E56"/>
    <w:rsid w:val="007F7EE2"/>
    <w:rsid w:val="0080301B"/>
    <w:rsid w:val="0080316D"/>
    <w:rsid w:val="00803865"/>
    <w:rsid w:val="00803B0B"/>
    <w:rsid w:val="0080438B"/>
    <w:rsid w:val="0080602C"/>
    <w:rsid w:val="0080628B"/>
    <w:rsid w:val="00811458"/>
    <w:rsid w:val="00812F2B"/>
    <w:rsid w:val="00813E71"/>
    <w:rsid w:val="00814469"/>
    <w:rsid w:val="00814745"/>
    <w:rsid w:val="00815C10"/>
    <w:rsid w:val="008173ED"/>
    <w:rsid w:val="00817D8C"/>
    <w:rsid w:val="00817F03"/>
    <w:rsid w:val="0082194E"/>
    <w:rsid w:val="0082398C"/>
    <w:rsid w:val="00823A81"/>
    <w:rsid w:val="00825B26"/>
    <w:rsid w:val="00826771"/>
    <w:rsid w:val="0083024C"/>
    <w:rsid w:val="00830510"/>
    <w:rsid w:val="00831BA8"/>
    <w:rsid w:val="0083351F"/>
    <w:rsid w:val="00833FEC"/>
    <w:rsid w:val="00834F7E"/>
    <w:rsid w:val="0083525F"/>
    <w:rsid w:val="0083534A"/>
    <w:rsid w:val="00835872"/>
    <w:rsid w:val="00835E07"/>
    <w:rsid w:val="0083769C"/>
    <w:rsid w:val="00837FE0"/>
    <w:rsid w:val="00841E1C"/>
    <w:rsid w:val="00842570"/>
    <w:rsid w:val="00842F19"/>
    <w:rsid w:val="008430CE"/>
    <w:rsid w:val="00844ECC"/>
    <w:rsid w:val="00845B05"/>
    <w:rsid w:val="00847C76"/>
    <w:rsid w:val="008505E6"/>
    <w:rsid w:val="00850675"/>
    <w:rsid w:val="00850EBB"/>
    <w:rsid w:val="00852424"/>
    <w:rsid w:val="00853FA7"/>
    <w:rsid w:val="00855E5A"/>
    <w:rsid w:val="008602D6"/>
    <w:rsid w:val="008611D1"/>
    <w:rsid w:val="00861DEB"/>
    <w:rsid w:val="00862D2F"/>
    <w:rsid w:val="00863F71"/>
    <w:rsid w:val="008640B7"/>
    <w:rsid w:val="008678CE"/>
    <w:rsid w:val="0087068D"/>
    <w:rsid w:val="00872768"/>
    <w:rsid w:val="00881ABC"/>
    <w:rsid w:val="0088321F"/>
    <w:rsid w:val="008839EE"/>
    <w:rsid w:val="00884E9E"/>
    <w:rsid w:val="0088671D"/>
    <w:rsid w:val="008870BB"/>
    <w:rsid w:val="00887D7C"/>
    <w:rsid w:val="00895A36"/>
    <w:rsid w:val="008A1D49"/>
    <w:rsid w:val="008A21AD"/>
    <w:rsid w:val="008A349A"/>
    <w:rsid w:val="008A3A28"/>
    <w:rsid w:val="008A3A94"/>
    <w:rsid w:val="008A48DF"/>
    <w:rsid w:val="008A5285"/>
    <w:rsid w:val="008A5E62"/>
    <w:rsid w:val="008A7704"/>
    <w:rsid w:val="008B08A6"/>
    <w:rsid w:val="008B10F0"/>
    <w:rsid w:val="008B219B"/>
    <w:rsid w:val="008B2410"/>
    <w:rsid w:val="008B4178"/>
    <w:rsid w:val="008B6C28"/>
    <w:rsid w:val="008B7949"/>
    <w:rsid w:val="008C043A"/>
    <w:rsid w:val="008C0CCE"/>
    <w:rsid w:val="008C1AD6"/>
    <w:rsid w:val="008C6D9E"/>
    <w:rsid w:val="008D2380"/>
    <w:rsid w:val="008D2CC8"/>
    <w:rsid w:val="008D3D15"/>
    <w:rsid w:val="008D42F6"/>
    <w:rsid w:val="008D69B0"/>
    <w:rsid w:val="008E22FC"/>
    <w:rsid w:val="008E2EBB"/>
    <w:rsid w:val="008E3E74"/>
    <w:rsid w:val="008E5B71"/>
    <w:rsid w:val="008E66F0"/>
    <w:rsid w:val="008E6FC5"/>
    <w:rsid w:val="008F14B5"/>
    <w:rsid w:val="008F1AEC"/>
    <w:rsid w:val="008F1CA4"/>
    <w:rsid w:val="008F29DB"/>
    <w:rsid w:val="008F611B"/>
    <w:rsid w:val="008F660E"/>
    <w:rsid w:val="008F6CDE"/>
    <w:rsid w:val="008F7948"/>
    <w:rsid w:val="008F7B0D"/>
    <w:rsid w:val="008F7D20"/>
    <w:rsid w:val="009006FB"/>
    <w:rsid w:val="00900FD7"/>
    <w:rsid w:val="00902085"/>
    <w:rsid w:val="00902219"/>
    <w:rsid w:val="009025A1"/>
    <w:rsid w:val="0090649D"/>
    <w:rsid w:val="00910739"/>
    <w:rsid w:val="00911D33"/>
    <w:rsid w:val="00911EF5"/>
    <w:rsid w:val="009143EE"/>
    <w:rsid w:val="0091718C"/>
    <w:rsid w:val="00917C2D"/>
    <w:rsid w:val="00920E6A"/>
    <w:rsid w:val="00922436"/>
    <w:rsid w:val="009274AE"/>
    <w:rsid w:val="00927675"/>
    <w:rsid w:val="009344CA"/>
    <w:rsid w:val="00937490"/>
    <w:rsid w:val="009377CF"/>
    <w:rsid w:val="00941412"/>
    <w:rsid w:val="00942630"/>
    <w:rsid w:val="00942D88"/>
    <w:rsid w:val="00942FC0"/>
    <w:rsid w:val="00943373"/>
    <w:rsid w:val="009442AD"/>
    <w:rsid w:val="009445CA"/>
    <w:rsid w:val="00947078"/>
    <w:rsid w:val="00947724"/>
    <w:rsid w:val="00952F15"/>
    <w:rsid w:val="00953650"/>
    <w:rsid w:val="00953BC6"/>
    <w:rsid w:val="00953BDD"/>
    <w:rsid w:val="009543FC"/>
    <w:rsid w:val="00957334"/>
    <w:rsid w:val="00960958"/>
    <w:rsid w:val="00960F1D"/>
    <w:rsid w:val="00964C1D"/>
    <w:rsid w:val="00964FE6"/>
    <w:rsid w:val="009652FA"/>
    <w:rsid w:val="00967FF6"/>
    <w:rsid w:val="009726DA"/>
    <w:rsid w:val="00972800"/>
    <w:rsid w:val="00972E4E"/>
    <w:rsid w:val="009735B3"/>
    <w:rsid w:val="009743C2"/>
    <w:rsid w:val="009745F5"/>
    <w:rsid w:val="00974636"/>
    <w:rsid w:val="009755DD"/>
    <w:rsid w:val="00975AF4"/>
    <w:rsid w:val="00980C1A"/>
    <w:rsid w:val="009813E6"/>
    <w:rsid w:val="00981C6B"/>
    <w:rsid w:val="009820AE"/>
    <w:rsid w:val="009831A9"/>
    <w:rsid w:val="009878D9"/>
    <w:rsid w:val="00990AD5"/>
    <w:rsid w:val="0099292C"/>
    <w:rsid w:val="00995046"/>
    <w:rsid w:val="009A15E7"/>
    <w:rsid w:val="009A2351"/>
    <w:rsid w:val="009A311E"/>
    <w:rsid w:val="009A4C28"/>
    <w:rsid w:val="009A7C3D"/>
    <w:rsid w:val="009B1441"/>
    <w:rsid w:val="009B382B"/>
    <w:rsid w:val="009B4B2F"/>
    <w:rsid w:val="009B5D1D"/>
    <w:rsid w:val="009B6112"/>
    <w:rsid w:val="009B7700"/>
    <w:rsid w:val="009C0E48"/>
    <w:rsid w:val="009C2FBB"/>
    <w:rsid w:val="009C77DE"/>
    <w:rsid w:val="009D0642"/>
    <w:rsid w:val="009D0BE3"/>
    <w:rsid w:val="009D2EA8"/>
    <w:rsid w:val="009D5A11"/>
    <w:rsid w:val="009D7AC7"/>
    <w:rsid w:val="009E07CF"/>
    <w:rsid w:val="009E3EDC"/>
    <w:rsid w:val="009E5B99"/>
    <w:rsid w:val="009E6413"/>
    <w:rsid w:val="009E7600"/>
    <w:rsid w:val="009F34C4"/>
    <w:rsid w:val="009F73D3"/>
    <w:rsid w:val="00A04406"/>
    <w:rsid w:val="00A11B46"/>
    <w:rsid w:val="00A11E0B"/>
    <w:rsid w:val="00A13802"/>
    <w:rsid w:val="00A14020"/>
    <w:rsid w:val="00A148A4"/>
    <w:rsid w:val="00A15B33"/>
    <w:rsid w:val="00A17B0D"/>
    <w:rsid w:val="00A20A68"/>
    <w:rsid w:val="00A21D34"/>
    <w:rsid w:val="00A234E0"/>
    <w:rsid w:val="00A239F5"/>
    <w:rsid w:val="00A23DA2"/>
    <w:rsid w:val="00A23F11"/>
    <w:rsid w:val="00A2433C"/>
    <w:rsid w:val="00A24796"/>
    <w:rsid w:val="00A24C95"/>
    <w:rsid w:val="00A26A81"/>
    <w:rsid w:val="00A32589"/>
    <w:rsid w:val="00A348AC"/>
    <w:rsid w:val="00A34F02"/>
    <w:rsid w:val="00A41448"/>
    <w:rsid w:val="00A4535D"/>
    <w:rsid w:val="00A46B11"/>
    <w:rsid w:val="00A46F55"/>
    <w:rsid w:val="00A50FE3"/>
    <w:rsid w:val="00A5380E"/>
    <w:rsid w:val="00A54F55"/>
    <w:rsid w:val="00A55725"/>
    <w:rsid w:val="00A630B8"/>
    <w:rsid w:val="00A63FA8"/>
    <w:rsid w:val="00A6652D"/>
    <w:rsid w:val="00A66DB9"/>
    <w:rsid w:val="00A701B1"/>
    <w:rsid w:val="00A70F94"/>
    <w:rsid w:val="00A70FA3"/>
    <w:rsid w:val="00A72786"/>
    <w:rsid w:val="00A745B3"/>
    <w:rsid w:val="00A76234"/>
    <w:rsid w:val="00A77515"/>
    <w:rsid w:val="00A80A90"/>
    <w:rsid w:val="00A80C45"/>
    <w:rsid w:val="00A81358"/>
    <w:rsid w:val="00A82384"/>
    <w:rsid w:val="00A83B79"/>
    <w:rsid w:val="00A842E1"/>
    <w:rsid w:val="00A84A3A"/>
    <w:rsid w:val="00A91274"/>
    <w:rsid w:val="00A95AFD"/>
    <w:rsid w:val="00A968CF"/>
    <w:rsid w:val="00A96DC3"/>
    <w:rsid w:val="00A97ED0"/>
    <w:rsid w:val="00AA011D"/>
    <w:rsid w:val="00AA1026"/>
    <w:rsid w:val="00AA3120"/>
    <w:rsid w:val="00AA32FC"/>
    <w:rsid w:val="00AA3694"/>
    <w:rsid w:val="00AA3952"/>
    <w:rsid w:val="00AA730D"/>
    <w:rsid w:val="00AB011A"/>
    <w:rsid w:val="00AB0BC1"/>
    <w:rsid w:val="00AB2857"/>
    <w:rsid w:val="00AB4AB4"/>
    <w:rsid w:val="00AB51C0"/>
    <w:rsid w:val="00AB5D48"/>
    <w:rsid w:val="00AB6DC6"/>
    <w:rsid w:val="00AB7770"/>
    <w:rsid w:val="00AB7B81"/>
    <w:rsid w:val="00AC07CF"/>
    <w:rsid w:val="00AC10E2"/>
    <w:rsid w:val="00AC192D"/>
    <w:rsid w:val="00AC471A"/>
    <w:rsid w:val="00AC5410"/>
    <w:rsid w:val="00AD00B3"/>
    <w:rsid w:val="00AD04BA"/>
    <w:rsid w:val="00AD0A20"/>
    <w:rsid w:val="00AD1767"/>
    <w:rsid w:val="00AD2A0F"/>
    <w:rsid w:val="00AD2C29"/>
    <w:rsid w:val="00AD3863"/>
    <w:rsid w:val="00AD38E4"/>
    <w:rsid w:val="00AD3E00"/>
    <w:rsid w:val="00AD46C5"/>
    <w:rsid w:val="00AD4AB0"/>
    <w:rsid w:val="00AD4BB1"/>
    <w:rsid w:val="00AD5A70"/>
    <w:rsid w:val="00AD7220"/>
    <w:rsid w:val="00AD77B8"/>
    <w:rsid w:val="00AE0530"/>
    <w:rsid w:val="00AE0A2B"/>
    <w:rsid w:val="00AE16BA"/>
    <w:rsid w:val="00AE1B6B"/>
    <w:rsid w:val="00AE1C54"/>
    <w:rsid w:val="00AE29DB"/>
    <w:rsid w:val="00AE37B0"/>
    <w:rsid w:val="00AE4E7E"/>
    <w:rsid w:val="00AE6A24"/>
    <w:rsid w:val="00AE77FF"/>
    <w:rsid w:val="00AF5567"/>
    <w:rsid w:val="00AF7566"/>
    <w:rsid w:val="00B00AB4"/>
    <w:rsid w:val="00B017F6"/>
    <w:rsid w:val="00B0278A"/>
    <w:rsid w:val="00B0687B"/>
    <w:rsid w:val="00B11418"/>
    <w:rsid w:val="00B160FA"/>
    <w:rsid w:val="00B1657D"/>
    <w:rsid w:val="00B168A5"/>
    <w:rsid w:val="00B1722E"/>
    <w:rsid w:val="00B1762B"/>
    <w:rsid w:val="00B176B2"/>
    <w:rsid w:val="00B17997"/>
    <w:rsid w:val="00B22909"/>
    <w:rsid w:val="00B24453"/>
    <w:rsid w:val="00B246AA"/>
    <w:rsid w:val="00B24756"/>
    <w:rsid w:val="00B26D80"/>
    <w:rsid w:val="00B337F9"/>
    <w:rsid w:val="00B33CAA"/>
    <w:rsid w:val="00B345A3"/>
    <w:rsid w:val="00B348C8"/>
    <w:rsid w:val="00B364B0"/>
    <w:rsid w:val="00B36F92"/>
    <w:rsid w:val="00B37A1C"/>
    <w:rsid w:val="00B403A6"/>
    <w:rsid w:val="00B42AD9"/>
    <w:rsid w:val="00B42FA5"/>
    <w:rsid w:val="00B44C1F"/>
    <w:rsid w:val="00B45EE5"/>
    <w:rsid w:val="00B46017"/>
    <w:rsid w:val="00B47732"/>
    <w:rsid w:val="00B507F4"/>
    <w:rsid w:val="00B50B65"/>
    <w:rsid w:val="00B524BE"/>
    <w:rsid w:val="00B529CA"/>
    <w:rsid w:val="00B5524A"/>
    <w:rsid w:val="00B553EB"/>
    <w:rsid w:val="00B55539"/>
    <w:rsid w:val="00B6192D"/>
    <w:rsid w:val="00B61B51"/>
    <w:rsid w:val="00B62867"/>
    <w:rsid w:val="00B65537"/>
    <w:rsid w:val="00B65D34"/>
    <w:rsid w:val="00B668E6"/>
    <w:rsid w:val="00B66B25"/>
    <w:rsid w:val="00B7231C"/>
    <w:rsid w:val="00B74C5F"/>
    <w:rsid w:val="00B751C9"/>
    <w:rsid w:val="00B77F6B"/>
    <w:rsid w:val="00B8167D"/>
    <w:rsid w:val="00B82016"/>
    <w:rsid w:val="00B8470D"/>
    <w:rsid w:val="00B84DD6"/>
    <w:rsid w:val="00B84E61"/>
    <w:rsid w:val="00B84EDE"/>
    <w:rsid w:val="00B85FC3"/>
    <w:rsid w:val="00B8661F"/>
    <w:rsid w:val="00B86930"/>
    <w:rsid w:val="00B92E78"/>
    <w:rsid w:val="00B937DD"/>
    <w:rsid w:val="00B93D8D"/>
    <w:rsid w:val="00B95934"/>
    <w:rsid w:val="00B978D0"/>
    <w:rsid w:val="00BA16F0"/>
    <w:rsid w:val="00BA17CF"/>
    <w:rsid w:val="00BA2342"/>
    <w:rsid w:val="00BA24BF"/>
    <w:rsid w:val="00BA2AA6"/>
    <w:rsid w:val="00BA48CF"/>
    <w:rsid w:val="00BA5D2E"/>
    <w:rsid w:val="00BA7D83"/>
    <w:rsid w:val="00BB07D8"/>
    <w:rsid w:val="00BB3554"/>
    <w:rsid w:val="00BB45BA"/>
    <w:rsid w:val="00BB4783"/>
    <w:rsid w:val="00BB4C97"/>
    <w:rsid w:val="00BB7740"/>
    <w:rsid w:val="00BC278E"/>
    <w:rsid w:val="00BC337D"/>
    <w:rsid w:val="00BC33D0"/>
    <w:rsid w:val="00BC7B45"/>
    <w:rsid w:val="00BD1023"/>
    <w:rsid w:val="00BD2598"/>
    <w:rsid w:val="00BD3F16"/>
    <w:rsid w:val="00BD4EE9"/>
    <w:rsid w:val="00BD5E8E"/>
    <w:rsid w:val="00BD7789"/>
    <w:rsid w:val="00BD795B"/>
    <w:rsid w:val="00BE07B7"/>
    <w:rsid w:val="00BF01DC"/>
    <w:rsid w:val="00BF3A42"/>
    <w:rsid w:val="00BF3C5F"/>
    <w:rsid w:val="00BF448D"/>
    <w:rsid w:val="00BF6376"/>
    <w:rsid w:val="00BF651D"/>
    <w:rsid w:val="00BF6CA7"/>
    <w:rsid w:val="00BF7253"/>
    <w:rsid w:val="00BF73BA"/>
    <w:rsid w:val="00C00463"/>
    <w:rsid w:val="00C00F7E"/>
    <w:rsid w:val="00C0182E"/>
    <w:rsid w:val="00C02ABF"/>
    <w:rsid w:val="00C04701"/>
    <w:rsid w:val="00C04FB2"/>
    <w:rsid w:val="00C05519"/>
    <w:rsid w:val="00C104B6"/>
    <w:rsid w:val="00C11612"/>
    <w:rsid w:val="00C15B7F"/>
    <w:rsid w:val="00C15E61"/>
    <w:rsid w:val="00C16BA3"/>
    <w:rsid w:val="00C20C46"/>
    <w:rsid w:val="00C21E30"/>
    <w:rsid w:val="00C24732"/>
    <w:rsid w:val="00C24CE6"/>
    <w:rsid w:val="00C256AF"/>
    <w:rsid w:val="00C27A69"/>
    <w:rsid w:val="00C33008"/>
    <w:rsid w:val="00C33389"/>
    <w:rsid w:val="00C34991"/>
    <w:rsid w:val="00C34BB8"/>
    <w:rsid w:val="00C36132"/>
    <w:rsid w:val="00C37102"/>
    <w:rsid w:val="00C410DA"/>
    <w:rsid w:val="00C42599"/>
    <w:rsid w:val="00C4314D"/>
    <w:rsid w:val="00C47F73"/>
    <w:rsid w:val="00C502AB"/>
    <w:rsid w:val="00C50B37"/>
    <w:rsid w:val="00C51307"/>
    <w:rsid w:val="00C52D90"/>
    <w:rsid w:val="00C6196B"/>
    <w:rsid w:val="00C62850"/>
    <w:rsid w:val="00C630E8"/>
    <w:rsid w:val="00C6359E"/>
    <w:rsid w:val="00C63CB4"/>
    <w:rsid w:val="00C64019"/>
    <w:rsid w:val="00C657C7"/>
    <w:rsid w:val="00C6671A"/>
    <w:rsid w:val="00C66E7E"/>
    <w:rsid w:val="00C70F49"/>
    <w:rsid w:val="00C733B0"/>
    <w:rsid w:val="00C7469D"/>
    <w:rsid w:val="00C75AAD"/>
    <w:rsid w:val="00C761B0"/>
    <w:rsid w:val="00C806C2"/>
    <w:rsid w:val="00C83A9F"/>
    <w:rsid w:val="00C84424"/>
    <w:rsid w:val="00C86B70"/>
    <w:rsid w:val="00C920DD"/>
    <w:rsid w:val="00C92370"/>
    <w:rsid w:val="00C946D3"/>
    <w:rsid w:val="00C95339"/>
    <w:rsid w:val="00CA0C3E"/>
    <w:rsid w:val="00CA580D"/>
    <w:rsid w:val="00CB0630"/>
    <w:rsid w:val="00CB0BE6"/>
    <w:rsid w:val="00CB180D"/>
    <w:rsid w:val="00CB4110"/>
    <w:rsid w:val="00CB71F7"/>
    <w:rsid w:val="00CC4068"/>
    <w:rsid w:val="00CC4A30"/>
    <w:rsid w:val="00CC61FD"/>
    <w:rsid w:val="00CC6A4E"/>
    <w:rsid w:val="00CC7C6C"/>
    <w:rsid w:val="00CD49A6"/>
    <w:rsid w:val="00CD7883"/>
    <w:rsid w:val="00CE02B1"/>
    <w:rsid w:val="00CE20D0"/>
    <w:rsid w:val="00CE3389"/>
    <w:rsid w:val="00CE6237"/>
    <w:rsid w:val="00CF1F23"/>
    <w:rsid w:val="00CF6857"/>
    <w:rsid w:val="00CF6A76"/>
    <w:rsid w:val="00D01469"/>
    <w:rsid w:val="00D02C7B"/>
    <w:rsid w:val="00D0330E"/>
    <w:rsid w:val="00D04FBF"/>
    <w:rsid w:val="00D05393"/>
    <w:rsid w:val="00D066A2"/>
    <w:rsid w:val="00D06D8D"/>
    <w:rsid w:val="00D079FA"/>
    <w:rsid w:val="00D10E07"/>
    <w:rsid w:val="00D120F4"/>
    <w:rsid w:val="00D13936"/>
    <w:rsid w:val="00D15201"/>
    <w:rsid w:val="00D1533A"/>
    <w:rsid w:val="00D173F2"/>
    <w:rsid w:val="00D2013A"/>
    <w:rsid w:val="00D20A49"/>
    <w:rsid w:val="00D21D2A"/>
    <w:rsid w:val="00D23893"/>
    <w:rsid w:val="00D24F02"/>
    <w:rsid w:val="00D2753F"/>
    <w:rsid w:val="00D3192F"/>
    <w:rsid w:val="00D31C51"/>
    <w:rsid w:val="00D3650D"/>
    <w:rsid w:val="00D36A5F"/>
    <w:rsid w:val="00D403D1"/>
    <w:rsid w:val="00D4262C"/>
    <w:rsid w:val="00D4289A"/>
    <w:rsid w:val="00D42B0C"/>
    <w:rsid w:val="00D430BF"/>
    <w:rsid w:val="00D43AFC"/>
    <w:rsid w:val="00D44F5A"/>
    <w:rsid w:val="00D45E28"/>
    <w:rsid w:val="00D50961"/>
    <w:rsid w:val="00D51D1C"/>
    <w:rsid w:val="00D5263A"/>
    <w:rsid w:val="00D561B1"/>
    <w:rsid w:val="00D57F82"/>
    <w:rsid w:val="00D62636"/>
    <w:rsid w:val="00D62CF7"/>
    <w:rsid w:val="00D62ECD"/>
    <w:rsid w:val="00D62FE3"/>
    <w:rsid w:val="00D632A0"/>
    <w:rsid w:val="00D6359D"/>
    <w:rsid w:val="00D65F0F"/>
    <w:rsid w:val="00D66EF6"/>
    <w:rsid w:val="00D67899"/>
    <w:rsid w:val="00D7054F"/>
    <w:rsid w:val="00D70833"/>
    <w:rsid w:val="00D714EC"/>
    <w:rsid w:val="00D71C02"/>
    <w:rsid w:val="00D72411"/>
    <w:rsid w:val="00D72BB0"/>
    <w:rsid w:val="00D73BD7"/>
    <w:rsid w:val="00D73FCD"/>
    <w:rsid w:val="00D74D71"/>
    <w:rsid w:val="00D74F0B"/>
    <w:rsid w:val="00D7598A"/>
    <w:rsid w:val="00D76E0D"/>
    <w:rsid w:val="00D76E7C"/>
    <w:rsid w:val="00D7710E"/>
    <w:rsid w:val="00D7760D"/>
    <w:rsid w:val="00D77C1E"/>
    <w:rsid w:val="00D819D8"/>
    <w:rsid w:val="00D82A30"/>
    <w:rsid w:val="00D8388D"/>
    <w:rsid w:val="00D83D20"/>
    <w:rsid w:val="00D904D0"/>
    <w:rsid w:val="00D942E5"/>
    <w:rsid w:val="00D9652B"/>
    <w:rsid w:val="00DA019A"/>
    <w:rsid w:val="00DA12DD"/>
    <w:rsid w:val="00DA217E"/>
    <w:rsid w:val="00DB2DAE"/>
    <w:rsid w:val="00DB6E1E"/>
    <w:rsid w:val="00DB7982"/>
    <w:rsid w:val="00DC077C"/>
    <w:rsid w:val="00DC0E61"/>
    <w:rsid w:val="00DC2A01"/>
    <w:rsid w:val="00DC2E18"/>
    <w:rsid w:val="00DC5100"/>
    <w:rsid w:val="00DC6B8B"/>
    <w:rsid w:val="00DD1E11"/>
    <w:rsid w:val="00DD3284"/>
    <w:rsid w:val="00DD62B1"/>
    <w:rsid w:val="00DD6512"/>
    <w:rsid w:val="00DD7440"/>
    <w:rsid w:val="00DD7561"/>
    <w:rsid w:val="00DE1B20"/>
    <w:rsid w:val="00DE26D8"/>
    <w:rsid w:val="00DE26EB"/>
    <w:rsid w:val="00DE2D71"/>
    <w:rsid w:val="00DE574C"/>
    <w:rsid w:val="00DF07CA"/>
    <w:rsid w:val="00DF07F9"/>
    <w:rsid w:val="00DF0BA7"/>
    <w:rsid w:val="00DF65D7"/>
    <w:rsid w:val="00DF6863"/>
    <w:rsid w:val="00DF7DE1"/>
    <w:rsid w:val="00E008E7"/>
    <w:rsid w:val="00E02C75"/>
    <w:rsid w:val="00E038FE"/>
    <w:rsid w:val="00E0559C"/>
    <w:rsid w:val="00E07D16"/>
    <w:rsid w:val="00E125F1"/>
    <w:rsid w:val="00E159E3"/>
    <w:rsid w:val="00E17233"/>
    <w:rsid w:val="00E21AF6"/>
    <w:rsid w:val="00E2203C"/>
    <w:rsid w:val="00E2230B"/>
    <w:rsid w:val="00E23FEC"/>
    <w:rsid w:val="00E25662"/>
    <w:rsid w:val="00E308C4"/>
    <w:rsid w:val="00E319FD"/>
    <w:rsid w:val="00E33860"/>
    <w:rsid w:val="00E341C6"/>
    <w:rsid w:val="00E351EC"/>
    <w:rsid w:val="00E35893"/>
    <w:rsid w:val="00E35C4F"/>
    <w:rsid w:val="00E363B3"/>
    <w:rsid w:val="00E37098"/>
    <w:rsid w:val="00E439F9"/>
    <w:rsid w:val="00E50413"/>
    <w:rsid w:val="00E50471"/>
    <w:rsid w:val="00E504DB"/>
    <w:rsid w:val="00E5138D"/>
    <w:rsid w:val="00E5190C"/>
    <w:rsid w:val="00E53708"/>
    <w:rsid w:val="00E54918"/>
    <w:rsid w:val="00E54E13"/>
    <w:rsid w:val="00E60891"/>
    <w:rsid w:val="00E62885"/>
    <w:rsid w:val="00E6371E"/>
    <w:rsid w:val="00E6499E"/>
    <w:rsid w:val="00E66781"/>
    <w:rsid w:val="00E66F62"/>
    <w:rsid w:val="00E7220D"/>
    <w:rsid w:val="00E72794"/>
    <w:rsid w:val="00E73B6E"/>
    <w:rsid w:val="00E746F6"/>
    <w:rsid w:val="00E75C2F"/>
    <w:rsid w:val="00E77BD9"/>
    <w:rsid w:val="00E80E3C"/>
    <w:rsid w:val="00E83911"/>
    <w:rsid w:val="00E85B95"/>
    <w:rsid w:val="00E910E7"/>
    <w:rsid w:val="00E9313C"/>
    <w:rsid w:val="00E946AD"/>
    <w:rsid w:val="00E96F5B"/>
    <w:rsid w:val="00EA2E15"/>
    <w:rsid w:val="00EA2F7B"/>
    <w:rsid w:val="00EA3D36"/>
    <w:rsid w:val="00EA41AD"/>
    <w:rsid w:val="00EB0D51"/>
    <w:rsid w:val="00EB1B11"/>
    <w:rsid w:val="00EB23B8"/>
    <w:rsid w:val="00EB2428"/>
    <w:rsid w:val="00EB3B99"/>
    <w:rsid w:val="00EB42C4"/>
    <w:rsid w:val="00EB5AF1"/>
    <w:rsid w:val="00EB69C3"/>
    <w:rsid w:val="00EB6EA7"/>
    <w:rsid w:val="00EB6EFC"/>
    <w:rsid w:val="00EC18C9"/>
    <w:rsid w:val="00EC1CE9"/>
    <w:rsid w:val="00EC5278"/>
    <w:rsid w:val="00EC61FF"/>
    <w:rsid w:val="00EC7484"/>
    <w:rsid w:val="00ED008B"/>
    <w:rsid w:val="00ED1D5F"/>
    <w:rsid w:val="00ED2660"/>
    <w:rsid w:val="00ED3E66"/>
    <w:rsid w:val="00ED6DAF"/>
    <w:rsid w:val="00ED7ADE"/>
    <w:rsid w:val="00ED7CA4"/>
    <w:rsid w:val="00EE22E8"/>
    <w:rsid w:val="00EE40BD"/>
    <w:rsid w:val="00EE432E"/>
    <w:rsid w:val="00EE5CFE"/>
    <w:rsid w:val="00EF01CC"/>
    <w:rsid w:val="00EF0907"/>
    <w:rsid w:val="00EF117A"/>
    <w:rsid w:val="00EF5B5F"/>
    <w:rsid w:val="00EF6C7A"/>
    <w:rsid w:val="00EF6F0C"/>
    <w:rsid w:val="00F009EE"/>
    <w:rsid w:val="00F02352"/>
    <w:rsid w:val="00F025EB"/>
    <w:rsid w:val="00F02DDA"/>
    <w:rsid w:val="00F03405"/>
    <w:rsid w:val="00F0557D"/>
    <w:rsid w:val="00F06FCB"/>
    <w:rsid w:val="00F078F3"/>
    <w:rsid w:val="00F12EA0"/>
    <w:rsid w:val="00F144CC"/>
    <w:rsid w:val="00F14A30"/>
    <w:rsid w:val="00F16461"/>
    <w:rsid w:val="00F169AD"/>
    <w:rsid w:val="00F17A78"/>
    <w:rsid w:val="00F200FB"/>
    <w:rsid w:val="00F20D5A"/>
    <w:rsid w:val="00F2156F"/>
    <w:rsid w:val="00F22B84"/>
    <w:rsid w:val="00F22CFC"/>
    <w:rsid w:val="00F2345B"/>
    <w:rsid w:val="00F259B2"/>
    <w:rsid w:val="00F30901"/>
    <w:rsid w:val="00F31CF0"/>
    <w:rsid w:val="00F333DB"/>
    <w:rsid w:val="00F334AA"/>
    <w:rsid w:val="00F33DE3"/>
    <w:rsid w:val="00F35187"/>
    <w:rsid w:val="00F35E40"/>
    <w:rsid w:val="00F3657B"/>
    <w:rsid w:val="00F404E5"/>
    <w:rsid w:val="00F40818"/>
    <w:rsid w:val="00F42494"/>
    <w:rsid w:val="00F42635"/>
    <w:rsid w:val="00F43182"/>
    <w:rsid w:val="00F46A8D"/>
    <w:rsid w:val="00F511DC"/>
    <w:rsid w:val="00F53F3A"/>
    <w:rsid w:val="00F57302"/>
    <w:rsid w:val="00F57F68"/>
    <w:rsid w:val="00F60FBB"/>
    <w:rsid w:val="00F61D9E"/>
    <w:rsid w:val="00F61DCC"/>
    <w:rsid w:val="00F63EA1"/>
    <w:rsid w:val="00F671A8"/>
    <w:rsid w:val="00F700B8"/>
    <w:rsid w:val="00F701C9"/>
    <w:rsid w:val="00F74815"/>
    <w:rsid w:val="00F75172"/>
    <w:rsid w:val="00F770F3"/>
    <w:rsid w:val="00F77D34"/>
    <w:rsid w:val="00F82DCE"/>
    <w:rsid w:val="00F84A0C"/>
    <w:rsid w:val="00F858E0"/>
    <w:rsid w:val="00F91ECD"/>
    <w:rsid w:val="00F92302"/>
    <w:rsid w:val="00F926E5"/>
    <w:rsid w:val="00F927BB"/>
    <w:rsid w:val="00F92F2E"/>
    <w:rsid w:val="00F933F6"/>
    <w:rsid w:val="00F93B52"/>
    <w:rsid w:val="00F944A9"/>
    <w:rsid w:val="00F94A6A"/>
    <w:rsid w:val="00F9683F"/>
    <w:rsid w:val="00F9777E"/>
    <w:rsid w:val="00FA0ED8"/>
    <w:rsid w:val="00FA174D"/>
    <w:rsid w:val="00FA2E29"/>
    <w:rsid w:val="00FB02A5"/>
    <w:rsid w:val="00FB070B"/>
    <w:rsid w:val="00FB26E0"/>
    <w:rsid w:val="00FB2CF6"/>
    <w:rsid w:val="00FB3C5A"/>
    <w:rsid w:val="00FB3D1F"/>
    <w:rsid w:val="00FB4517"/>
    <w:rsid w:val="00FB7D57"/>
    <w:rsid w:val="00FB7F07"/>
    <w:rsid w:val="00FC0E06"/>
    <w:rsid w:val="00FC0E7B"/>
    <w:rsid w:val="00FC3416"/>
    <w:rsid w:val="00FC34CC"/>
    <w:rsid w:val="00FC427B"/>
    <w:rsid w:val="00FC5345"/>
    <w:rsid w:val="00FD40E4"/>
    <w:rsid w:val="00FD4CE1"/>
    <w:rsid w:val="00FD594D"/>
    <w:rsid w:val="00FD5D28"/>
    <w:rsid w:val="00FD6562"/>
    <w:rsid w:val="00FE1010"/>
    <w:rsid w:val="00FE1463"/>
    <w:rsid w:val="00FE5984"/>
    <w:rsid w:val="00FE5A30"/>
    <w:rsid w:val="00FE63C2"/>
    <w:rsid w:val="00FE6C7F"/>
    <w:rsid w:val="00FF1102"/>
    <w:rsid w:val="00FF1FC4"/>
    <w:rsid w:val="00FF32A5"/>
    <w:rsid w:val="00FF32B3"/>
    <w:rsid w:val="00FF37D1"/>
    <w:rsid w:val="00FF4D7C"/>
    <w:rsid w:val="00FF57EA"/>
    <w:rsid w:val="00FF5F26"/>
    <w:rsid w:val="00FF65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04701"/>
    <w:pPr>
      <w:spacing w:after="200" w:line="276" w:lineRule="auto"/>
    </w:pPr>
    <w:rPr>
      <w:rFonts w:asciiTheme="minorHAnsi" w:hAnsiTheme="minorHAnsi" w:cstheme="minorBidi"/>
    </w:rPr>
  </w:style>
  <w:style w:type="paragraph" w:styleId="Kop1">
    <w:name w:val="heading 1"/>
    <w:basedOn w:val="Standaard"/>
    <w:next w:val="Standaard"/>
    <w:link w:val="Kop1Char"/>
    <w:autoRedefine/>
    <w:uiPriority w:val="99"/>
    <w:qFormat/>
    <w:rsid w:val="007E7A88"/>
    <w:pPr>
      <w:keepNext/>
      <w:keepLines/>
      <w:spacing w:after="0" w:line="360" w:lineRule="auto"/>
      <w:contextualSpacing/>
      <w:outlineLvl w:val="0"/>
    </w:pPr>
    <w:rPr>
      <w:rFonts w:asciiTheme="majorHAnsi" w:eastAsiaTheme="majorEastAsia" w:hAnsiTheme="majorHAnsi"/>
      <w:b/>
      <w:bCs/>
      <w:color w:val="632423" w:themeColor="accent2" w:themeShade="80"/>
      <w:sz w:val="32"/>
      <w:szCs w:val="24"/>
    </w:rPr>
  </w:style>
  <w:style w:type="paragraph" w:styleId="Kop2">
    <w:name w:val="heading 2"/>
    <w:basedOn w:val="Standaard"/>
    <w:next w:val="Standaard"/>
    <w:link w:val="Kop2Char"/>
    <w:uiPriority w:val="9"/>
    <w:unhideWhenUsed/>
    <w:qFormat/>
    <w:rsid w:val="00577AE7"/>
    <w:pPr>
      <w:keepNext/>
      <w:keepLines/>
      <w:spacing w:after="0" w:line="240" w:lineRule="auto"/>
      <w:contextualSpacing/>
      <w:outlineLvl w:val="1"/>
    </w:pPr>
    <w:rPr>
      <w:rFonts w:asciiTheme="majorHAnsi" w:eastAsiaTheme="majorEastAsia" w:hAnsiTheme="majorHAnsi" w:cs="Times New Roman"/>
      <w:bCs/>
      <w:color w:val="943634" w:themeColor="accent2" w:themeShade="BF"/>
      <w:sz w:val="28"/>
    </w:rPr>
  </w:style>
  <w:style w:type="paragraph" w:styleId="Kop3">
    <w:name w:val="heading 3"/>
    <w:basedOn w:val="Standaard"/>
    <w:next w:val="Standaard"/>
    <w:link w:val="Kop3Char"/>
    <w:autoRedefine/>
    <w:uiPriority w:val="9"/>
    <w:unhideWhenUsed/>
    <w:qFormat/>
    <w:rsid w:val="00F91ECD"/>
    <w:pPr>
      <w:keepNext/>
      <w:keepLines/>
      <w:spacing w:after="0" w:line="240" w:lineRule="auto"/>
      <w:contextualSpacing/>
      <w:outlineLvl w:val="2"/>
    </w:pPr>
    <w:rPr>
      <w:rFonts w:asciiTheme="majorHAnsi" w:eastAsiaTheme="majorEastAsia" w:hAnsiTheme="majorHAnsi" w:cstheme="majorBidi"/>
      <w:b/>
      <w:bCs/>
      <w:color w:val="E5B8B7" w:themeColor="accent2" w:themeTint="66"/>
      <w:sz w:val="24"/>
    </w:rPr>
  </w:style>
  <w:style w:type="paragraph" w:styleId="Kop4">
    <w:name w:val="heading 4"/>
    <w:basedOn w:val="Standaard"/>
    <w:next w:val="Standaard"/>
    <w:link w:val="Kop4Char"/>
    <w:uiPriority w:val="9"/>
    <w:unhideWhenUsed/>
    <w:qFormat/>
    <w:rsid w:val="007061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nnemarie">
    <w:name w:val="Annemarie"/>
    <w:basedOn w:val="Geenafstand"/>
    <w:qFormat/>
    <w:rsid w:val="00C806C2"/>
  </w:style>
  <w:style w:type="paragraph" w:styleId="Geenafstand">
    <w:name w:val="No Spacing"/>
    <w:link w:val="GeenafstandChar"/>
    <w:uiPriority w:val="1"/>
    <w:qFormat/>
    <w:rsid w:val="00F927BB"/>
    <w:pPr>
      <w:contextualSpacing/>
    </w:pPr>
    <w:rPr>
      <w:rFonts w:asciiTheme="majorHAnsi" w:hAnsiTheme="majorHAnsi" w:cstheme="minorBidi"/>
      <w:sz w:val="24"/>
    </w:rPr>
  </w:style>
  <w:style w:type="character" w:customStyle="1" w:styleId="Kop1Char">
    <w:name w:val="Kop 1 Char"/>
    <w:basedOn w:val="Standaardalinea-lettertype"/>
    <w:link w:val="Kop1"/>
    <w:uiPriority w:val="99"/>
    <w:rsid w:val="007E7A88"/>
    <w:rPr>
      <w:rFonts w:asciiTheme="majorHAnsi" w:eastAsiaTheme="majorEastAsia" w:hAnsiTheme="majorHAnsi" w:cstheme="minorBidi"/>
      <w:b/>
      <w:bCs/>
      <w:color w:val="632423" w:themeColor="accent2" w:themeShade="80"/>
      <w:sz w:val="32"/>
      <w:szCs w:val="24"/>
    </w:rPr>
  </w:style>
  <w:style w:type="character" w:customStyle="1" w:styleId="Kop2Char">
    <w:name w:val="Kop 2 Char"/>
    <w:basedOn w:val="Standaardalinea-lettertype"/>
    <w:link w:val="Kop2"/>
    <w:uiPriority w:val="9"/>
    <w:rsid w:val="00577AE7"/>
    <w:rPr>
      <w:rFonts w:asciiTheme="majorHAnsi" w:eastAsiaTheme="majorEastAsia" w:hAnsiTheme="majorHAnsi"/>
      <w:bCs/>
      <w:color w:val="943634" w:themeColor="accent2" w:themeShade="BF"/>
      <w:sz w:val="28"/>
    </w:rPr>
  </w:style>
  <w:style w:type="character" w:customStyle="1" w:styleId="Kop3Char">
    <w:name w:val="Kop 3 Char"/>
    <w:basedOn w:val="Standaardalinea-lettertype"/>
    <w:link w:val="Kop3"/>
    <w:uiPriority w:val="9"/>
    <w:rsid w:val="00F91ECD"/>
    <w:rPr>
      <w:rFonts w:asciiTheme="majorHAnsi" w:eastAsiaTheme="majorEastAsia" w:hAnsiTheme="majorHAnsi" w:cstheme="majorBidi"/>
      <w:b/>
      <w:bCs/>
      <w:color w:val="E5B8B7" w:themeColor="accent2" w:themeTint="66"/>
      <w:sz w:val="24"/>
    </w:rPr>
  </w:style>
  <w:style w:type="paragraph" w:styleId="Inhopg1">
    <w:name w:val="toc 1"/>
    <w:basedOn w:val="Standaard"/>
    <w:next w:val="Standaard"/>
    <w:autoRedefine/>
    <w:uiPriority w:val="39"/>
    <w:unhideWhenUsed/>
    <w:rsid w:val="00F927BB"/>
    <w:pPr>
      <w:spacing w:after="100" w:line="240" w:lineRule="auto"/>
      <w:contextualSpacing/>
    </w:pPr>
    <w:rPr>
      <w:rFonts w:asciiTheme="majorHAnsi" w:hAnsiTheme="majorHAnsi"/>
    </w:rPr>
  </w:style>
  <w:style w:type="paragraph" w:styleId="Inhopg2">
    <w:name w:val="toc 2"/>
    <w:basedOn w:val="Standaard"/>
    <w:next w:val="Standaard"/>
    <w:autoRedefine/>
    <w:uiPriority w:val="39"/>
    <w:unhideWhenUsed/>
    <w:rsid w:val="00F927BB"/>
    <w:pPr>
      <w:spacing w:after="100" w:line="240" w:lineRule="auto"/>
      <w:ind w:left="220"/>
      <w:contextualSpacing/>
    </w:pPr>
    <w:rPr>
      <w:rFonts w:asciiTheme="majorHAnsi" w:hAnsiTheme="majorHAnsi"/>
    </w:rPr>
  </w:style>
  <w:style w:type="paragraph" w:styleId="Inhopg3">
    <w:name w:val="toc 3"/>
    <w:basedOn w:val="Standaard"/>
    <w:next w:val="Standaard"/>
    <w:autoRedefine/>
    <w:uiPriority w:val="39"/>
    <w:unhideWhenUsed/>
    <w:rsid w:val="00F927BB"/>
    <w:pPr>
      <w:spacing w:after="100" w:line="240" w:lineRule="auto"/>
      <w:ind w:left="440"/>
      <w:contextualSpacing/>
    </w:pPr>
    <w:rPr>
      <w:rFonts w:asciiTheme="majorHAnsi" w:hAnsiTheme="majorHAnsi"/>
    </w:rPr>
  </w:style>
  <w:style w:type="paragraph" w:styleId="Voetnoottekst">
    <w:name w:val="footnote text"/>
    <w:basedOn w:val="Standaard"/>
    <w:link w:val="VoetnoottekstChar"/>
    <w:uiPriority w:val="99"/>
    <w:semiHidden/>
    <w:unhideWhenUsed/>
    <w:rsid w:val="00F927BB"/>
    <w:pPr>
      <w:spacing w:after="0" w:line="240" w:lineRule="auto"/>
      <w:contextualSpacing/>
    </w:pPr>
    <w:rPr>
      <w:rFonts w:asciiTheme="majorHAnsi" w:hAnsiTheme="majorHAnsi"/>
      <w:sz w:val="20"/>
      <w:szCs w:val="20"/>
    </w:rPr>
  </w:style>
  <w:style w:type="character" w:customStyle="1" w:styleId="VoetnoottekstChar">
    <w:name w:val="Voetnoottekst Char"/>
    <w:basedOn w:val="Standaardalinea-lettertype"/>
    <w:link w:val="Voetnoottekst"/>
    <w:uiPriority w:val="99"/>
    <w:semiHidden/>
    <w:rsid w:val="00F927BB"/>
    <w:rPr>
      <w:rFonts w:asciiTheme="majorHAnsi" w:hAnsiTheme="majorHAnsi" w:cstheme="minorBidi"/>
      <w:sz w:val="20"/>
      <w:szCs w:val="20"/>
    </w:rPr>
  </w:style>
  <w:style w:type="paragraph" w:styleId="Tekstopmerking">
    <w:name w:val="annotation text"/>
    <w:basedOn w:val="Standaard"/>
    <w:link w:val="TekstopmerkingChar"/>
    <w:uiPriority w:val="99"/>
    <w:unhideWhenUsed/>
    <w:rsid w:val="00F927BB"/>
    <w:pPr>
      <w:spacing w:after="0" w:line="240" w:lineRule="auto"/>
      <w:contextualSpacing/>
    </w:pPr>
    <w:rPr>
      <w:rFonts w:asciiTheme="majorHAnsi" w:hAnsiTheme="majorHAnsi"/>
      <w:sz w:val="20"/>
      <w:szCs w:val="20"/>
    </w:rPr>
  </w:style>
  <w:style w:type="character" w:customStyle="1" w:styleId="TekstopmerkingChar">
    <w:name w:val="Tekst opmerking Char"/>
    <w:basedOn w:val="Standaardalinea-lettertype"/>
    <w:link w:val="Tekstopmerking"/>
    <w:uiPriority w:val="99"/>
    <w:rsid w:val="00F927BB"/>
    <w:rPr>
      <w:rFonts w:asciiTheme="majorHAnsi" w:hAnsiTheme="majorHAnsi" w:cstheme="minorBidi"/>
      <w:sz w:val="20"/>
      <w:szCs w:val="20"/>
    </w:rPr>
  </w:style>
  <w:style w:type="paragraph" w:styleId="Koptekst">
    <w:name w:val="header"/>
    <w:basedOn w:val="Standaard"/>
    <w:link w:val="KoptekstChar"/>
    <w:uiPriority w:val="99"/>
    <w:unhideWhenUsed/>
    <w:rsid w:val="00F927BB"/>
    <w:pPr>
      <w:tabs>
        <w:tab w:val="center" w:pos="4536"/>
        <w:tab w:val="right" w:pos="9072"/>
      </w:tabs>
      <w:spacing w:after="0" w:line="240" w:lineRule="auto"/>
      <w:contextualSpacing/>
    </w:pPr>
    <w:rPr>
      <w:rFonts w:asciiTheme="majorHAnsi" w:hAnsiTheme="majorHAnsi"/>
    </w:rPr>
  </w:style>
  <w:style w:type="character" w:customStyle="1" w:styleId="KoptekstChar">
    <w:name w:val="Koptekst Char"/>
    <w:basedOn w:val="Standaardalinea-lettertype"/>
    <w:link w:val="Koptekst"/>
    <w:uiPriority w:val="99"/>
    <w:rsid w:val="00F927BB"/>
    <w:rPr>
      <w:rFonts w:asciiTheme="majorHAnsi" w:hAnsiTheme="majorHAnsi" w:cstheme="minorBidi"/>
      <w:sz w:val="24"/>
    </w:rPr>
  </w:style>
  <w:style w:type="paragraph" w:styleId="Voettekst">
    <w:name w:val="footer"/>
    <w:basedOn w:val="Standaard"/>
    <w:link w:val="VoettekstChar"/>
    <w:uiPriority w:val="99"/>
    <w:unhideWhenUsed/>
    <w:rsid w:val="00F927BB"/>
    <w:pPr>
      <w:tabs>
        <w:tab w:val="center" w:pos="4536"/>
        <w:tab w:val="right" w:pos="9072"/>
      </w:tabs>
      <w:spacing w:after="0" w:line="240" w:lineRule="auto"/>
      <w:contextualSpacing/>
    </w:pPr>
    <w:rPr>
      <w:rFonts w:asciiTheme="majorHAnsi" w:hAnsiTheme="majorHAnsi"/>
    </w:rPr>
  </w:style>
  <w:style w:type="character" w:customStyle="1" w:styleId="VoettekstChar">
    <w:name w:val="Voettekst Char"/>
    <w:basedOn w:val="Standaardalinea-lettertype"/>
    <w:link w:val="Voettekst"/>
    <w:uiPriority w:val="99"/>
    <w:rsid w:val="00F927BB"/>
    <w:rPr>
      <w:rFonts w:asciiTheme="majorHAnsi" w:hAnsiTheme="majorHAnsi" w:cstheme="minorBidi"/>
      <w:sz w:val="24"/>
    </w:rPr>
  </w:style>
  <w:style w:type="character" w:styleId="Voetnootmarkering">
    <w:name w:val="footnote reference"/>
    <w:basedOn w:val="Standaardalinea-lettertype"/>
    <w:uiPriority w:val="99"/>
    <w:semiHidden/>
    <w:unhideWhenUsed/>
    <w:rsid w:val="00F927BB"/>
    <w:rPr>
      <w:vertAlign w:val="superscript"/>
    </w:rPr>
  </w:style>
  <w:style w:type="character" w:styleId="Hyperlink">
    <w:name w:val="Hyperlink"/>
    <w:basedOn w:val="Standaardalinea-lettertype"/>
    <w:uiPriority w:val="99"/>
    <w:unhideWhenUsed/>
    <w:rsid w:val="00F927BB"/>
    <w:rPr>
      <w:color w:val="0000FF" w:themeColor="hyperlink"/>
      <w:u w:val="single"/>
    </w:rPr>
  </w:style>
  <w:style w:type="character" w:styleId="GevolgdeHyperlink">
    <w:name w:val="FollowedHyperlink"/>
    <w:basedOn w:val="Standaardalinea-lettertype"/>
    <w:uiPriority w:val="99"/>
    <w:semiHidden/>
    <w:unhideWhenUsed/>
    <w:rsid w:val="00F927BB"/>
    <w:rPr>
      <w:color w:val="800080" w:themeColor="followedHyperlink"/>
      <w:u w:val="single"/>
    </w:rPr>
  </w:style>
  <w:style w:type="paragraph" w:styleId="Ballontekst">
    <w:name w:val="Balloon Text"/>
    <w:basedOn w:val="Standaard"/>
    <w:link w:val="BallontekstChar"/>
    <w:uiPriority w:val="99"/>
    <w:semiHidden/>
    <w:unhideWhenUsed/>
    <w:rsid w:val="00F927BB"/>
    <w:pPr>
      <w:spacing w:after="0" w:line="240" w:lineRule="auto"/>
      <w:contextualSpacing/>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927BB"/>
    <w:rPr>
      <w:rFonts w:ascii="Tahoma" w:hAnsi="Tahoma" w:cs="Tahoma"/>
      <w:sz w:val="16"/>
      <w:szCs w:val="16"/>
    </w:rPr>
  </w:style>
  <w:style w:type="table" w:styleId="Tabelraster">
    <w:name w:val="Table Grid"/>
    <w:basedOn w:val="Standaardtabel"/>
    <w:uiPriority w:val="59"/>
    <w:rsid w:val="00F927BB"/>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F927BB"/>
    <w:pPr>
      <w:spacing w:after="0" w:line="240" w:lineRule="auto"/>
      <w:ind w:left="720"/>
      <w:contextualSpacing/>
    </w:pPr>
    <w:rPr>
      <w:rFonts w:asciiTheme="majorHAnsi" w:hAnsiTheme="majorHAnsi"/>
    </w:rPr>
  </w:style>
  <w:style w:type="paragraph" w:styleId="Kopvaninhoudsopgave">
    <w:name w:val="TOC Heading"/>
    <w:basedOn w:val="Kop1"/>
    <w:next w:val="Standaard"/>
    <w:uiPriority w:val="39"/>
    <w:unhideWhenUsed/>
    <w:qFormat/>
    <w:rsid w:val="00F927BB"/>
    <w:pPr>
      <w:spacing w:before="480"/>
      <w:outlineLvl w:val="9"/>
    </w:pPr>
    <w:rPr>
      <w:rFonts w:cstheme="majorBidi"/>
      <w:color w:val="365F91" w:themeColor="accent1" w:themeShade="BF"/>
      <w:sz w:val="28"/>
      <w:szCs w:val="28"/>
    </w:rPr>
  </w:style>
  <w:style w:type="character" w:customStyle="1" w:styleId="Kop4Char">
    <w:name w:val="Kop 4 Char"/>
    <w:basedOn w:val="Standaardalinea-lettertype"/>
    <w:link w:val="Kop4"/>
    <w:uiPriority w:val="9"/>
    <w:rsid w:val="007061EA"/>
    <w:rPr>
      <w:rFonts w:asciiTheme="majorHAnsi" w:eastAsiaTheme="majorEastAsia" w:hAnsiTheme="majorHAnsi" w:cstheme="majorBidi"/>
      <w:b/>
      <w:bCs/>
      <w:i/>
      <w:iCs/>
      <w:color w:val="4F81BD" w:themeColor="accent1"/>
    </w:rPr>
  </w:style>
  <w:style w:type="paragraph" w:styleId="Titel">
    <w:name w:val="Title"/>
    <w:basedOn w:val="Standaard"/>
    <w:next w:val="Standaard"/>
    <w:link w:val="TitelChar"/>
    <w:uiPriority w:val="10"/>
    <w:qFormat/>
    <w:rsid w:val="007061E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7061EA"/>
    <w:rPr>
      <w:rFonts w:asciiTheme="majorHAnsi" w:eastAsiaTheme="majorEastAsia" w:hAnsiTheme="majorHAnsi" w:cstheme="majorBidi"/>
      <w:color w:val="17365D" w:themeColor="text2" w:themeShade="BF"/>
      <w:spacing w:val="5"/>
      <w:kern w:val="28"/>
      <w:sz w:val="52"/>
      <w:szCs w:val="52"/>
    </w:rPr>
  </w:style>
  <w:style w:type="paragraph" w:styleId="Duidelijkcitaat">
    <w:name w:val="Intense Quote"/>
    <w:basedOn w:val="Standaard"/>
    <w:next w:val="Standaard"/>
    <w:link w:val="DuidelijkcitaatChar"/>
    <w:uiPriority w:val="30"/>
    <w:qFormat/>
    <w:rsid w:val="007061EA"/>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7061EA"/>
    <w:rPr>
      <w:rFonts w:asciiTheme="minorHAnsi" w:hAnsiTheme="minorHAnsi" w:cstheme="minorBidi"/>
      <w:b/>
      <w:bCs/>
      <w:i/>
      <w:iCs/>
      <w:color w:val="4F81BD" w:themeColor="accent1"/>
    </w:rPr>
  </w:style>
  <w:style w:type="character" w:styleId="Titelvanboek">
    <w:name w:val="Book Title"/>
    <w:basedOn w:val="Standaardalinea-lettertype"/>
    <w:uiPriority w:val="33"/>
    <w:qFormat/>
    <w:rsid w:val="00B6192D"/>
    <w:rPr>
      <w:b/>
      <w:bCs/>
      <w:smallCaps/>
      <w:spacing w:val="5"/>
    </w:rPr>
  </w:style>
  <w:style w:type="paragraph" w:customStyle="1" w:styleId="Default">
    <w:name w:val="Default"/>
    <w:rsid w:val="00AE1B6B"/>
    <w:pPr>
      <w:autoSpaceDE w:val="0"/>
      <w:autoSpaceDN w:val="0"/>
      <w:adjustRightInd w:val="0"/>
    </w:pPr>
    <w:rPr>
      <w:rFonts w:ascii="Verdana" w:hAnsi="Verdana" w:cs="Verdana"/>
      <w:color w:val="000000"/>
      <w:sz w:val="24"/>
      <w:szCs w:val="24"/>
    </w:rPr>
  </w:style>
  <w:style w:type="paragraph" w:styleId="Lijstopsomteken">
    <w:name w:val="List Bullet"/>
    <w:basedOn w:val="Standaard"/>
    <w:uiPriority w:val="99"/>
    <w:unhideWhenUsed/>
    <w:rsid w:val="0039237D"/>
    <w:pPr>
      <w:numPr>
        <w:numId w:val="11"/>
      </w:numPr>
      <w:contextualSpacing/>
    </w:pPr>
  </w:style>
  <w:style w:type="character" w:customStyle="1" w:styleId="GeenafstandChar">
    <w:name w:val="Geen afstand Char"/>
    <w:basedOn w:val="Standaardalinea-lettertype"/>
    <w:link w:val="Geenafstand"/>
    <w:uiPriority w:val="1"/>
    <w:locked/>
    <w:rsid w:val="007521B2"/>
    <w:rPr>
      <w:rFonts w:asciiTheme="majorHAnsi" w:hAnsiTheme="majorHAnsi" w:cstheme="minorBidi"/>
      <w:sz w:val="24"/>
    </w:rPr>
  </w:style>
  <w:style w:type="table" w:customStyle="1" w:styleId="Gemiddeldelijst21">
    <w:name w:val="Gemiddelde lijst 21"/>
    <w:basedOn w:val="Standaardtabel"/>
    <w:uiPriority w:val="66"/>
    <w:rsid w:val="0088321F"/>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Nadruk">
    <w:name w:val="Emphasis"/>
    <w:basedOn w:val="Standaardalinea-lettertype"/>
    <w:uiPriority w:val="20"/>
    <w:qFormat/>
    <w:rsid w:val="00B22909"/>
    <w:rPr>
      <w:i/>
      <w:iCs/>
    </w:rPr>
  </w:style>
  <w:style w:type="character" w:customStyle="1" w:styleId="apple-converted-space">
    <w:name w:val="apple-converted-space"/>
    <w:basedOn w:val="Standaardalinea-lettertype"/>
    <w:rsid w:val="00B229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234828">
      <w:bodyDiv w:val="1"/>
      <w:marLeft w:val="0"/>
      <w:marRight w:val="0"/>
      <w:marTop w:val="0"/>
      <w:marBottom w:val="0"/>
      <w:divBdr>
        <w:top w:val="none" w:sz="0" w:space="0" w:color="auto"/>
        <w:left w:val="none" w:sz="0" w:space="0" w:color="auto"/>
        <w:bottom w:val="none" w:sz="0" w:space="0" w:color="auto"/>
        <w:right w:val="none" w:sz="0" w:space="0" w:color="auto"/>
      </w:divBdr>
      <w:divsChild>
        <w:div w:id="1302660111">
          <w:marLeft w:val="0"/>
          <w:marRight w:val="0"/>
          <w:marTop w:val="0"/>
          <w:marBottom w:val="0"/>
          <w:divBdr>
            <w:top w:val="none" w:sz="0" w:space="0" w:color="auto"/>
            <w:left w:val="none" w:sz="0" w:space="0" w:color="auto"/>
            <w:bottom w:val="none" w:sz="0" w:space="0" w:color="auto"/>
            <w:right w:val="none" w:sz="0" w:space="0" w:color="auto"/>
          </w:divBdr>
        </w:div>
        <w:div w:id="756561799">
          <w:marLeft w:val="0"/>
          <w:marRight w:val="0"/>
          <w:marTop w:val="0"/>
          <w:marBottom w:val="0"/>
          <w:divBdr>
            <w:top w:val="none" w:sz="0" w:space="0" w:color="auto"/>
            <w:left w:val="none" w:sz="0" w:space="0" w:color="auto"/>
            <w:bottom w:val="none" w:sz="0" w:space="0" w:color="auto"/>
            <w:right w:val="none" w:sz="0" w:space="0" w:color="auto"/>
          </w:divBdr>
        </w:div>
        <w:div w:id="1055544822">
          <w:marLeft w:val="0"/>
          <w:marRight w:val="0"/>
          <w:marTop w:val="0"/>
          <w:marBottom w:val="0"/>
          <w:divBdr>
            <w:top w:val="none" w:sz="0" w:space="0" w:color="auto"/>
            <w:left w:val="none" w:sz="0" w:space="0" w:color="auto"/>
            <w:bottom w:val="none" w:sz="0" w:space="0" w:color="auto"/>
            <w:right w:val="none" w:sz="0" w:space="0" w:color="auto"/>
          </w:divBdr>
        </w:div>
        <w:div w:id="1921451891">
          <w:marLeft w:val="0"/>
          <w:marRight w:val="0"/>
          <w:marTop w:val="0"/>
          <w:marBottom w:val="0"/>
          <w:divBdr>
            <w:top w:val="none" w:sz="0" w:space="0" w:color="auto"/>
            <w:left w:val="none" w:sz="0" w:space="0" w:color="auto"/>
            <w:bottom w:val="none" w:sz="0" w:space="0" w:color="auto"/>
            <w:right w:val="none" w:sz="0" w:space="0" w:color="auto"/>
          </w:divBdr>
        </w:div>
        <w:div w:id="1209874657">
          <w:marLeft w:val="0"/>
          <w:marRight w:val="0"/>
          <w:marTop w:val="0"/>
          <w:marBottom w:val="0"/>
          <w:divBdr>
            <w:top w:val="none" w:sz="0" w:space="0" w:color="auto"/>
            <w:left w:val="none" w:sz="0" w:space="0" w:color="auto"/>
            <w:bottom w:val="none" w:sz="0" w:space="0" w:color="auto"/>
            <w:right w:val="none" w:sz="0" w:space="0" w:color="auto"/>
          </w:divBdr>
        </w:div>
      </w:divsChild>
    </w:div>
    <w:div w:id="864291871">
      <w:bodyDiv w:val="1"/>
      <w:marLeft w:val="0"/>
      <w:marRight w:val="0"/>
      <w:marTop w:val="0"/>
      <w:marBottom w:val="0"/>
      <w:divBdr>
        <w:top w:val="none" w:sz="0" w:space="0" w:color="auto"/>
        <w:left w:val="none" w:sz="0" w:space="0" w:color="auto"/>
        <w:bottom w:val="none" w:sz="0" w:space="0" w:color="auto"/>
        <w:right w:val="none" w:sz="0" w:space="0" w:color="auto"/>
      </w:divBdr>
    </w:div>
    <w:div w:id="975986099">
      <w:bodyDiv w:val="1"/>
      <w:marLeft w:val="0"/>
      <w:marRight w:val="0"/>
      <w:marTop w:val="0"/>
      <w:marBottom w:val="0"/>
      <w:divBdr>
        <w:top w:val="none" w:sz="0" w:space="0" w:color="auto"/>
        <w:left w:val="none" w:sz="0" w:space="0" w:color="auto"/>
        <w:bottom w:val="none" w:sz="0" w:space="0" w:color="auto"/>
        <w:right w:val="none" w:sz="0" w:space="0" w:color="auto"/>
      </w:divBdr>
    </w:div>
    <w:div w:id="1249971280">
      <w:bodyDiv w:val="1"/>
      <w:marLeft w:val="0"/>
      <w:marRight w:val="0"/>
      <w:marTop w:val="0"/>
      <w:marBottom w:val="0"/>
      <w:divBdr>
        <w:top w:val="none" w:sz="0" w:space="0" w:color="auto"/>
        <w:left w:val="none" w:sz="0" w:space="0" w:color="auto"/>
        <w:bottom w:val="none" w:sz="0" w:space="0" w:color="auto"/>
        <w:right w:val="none" w:sz="0" w:space="0" w:color="auto"/>
      </w:divBdr>
    </w:div>
    <w:div w:id="1441871385">
      <w:bodyDiv w:val="1"/>
      <w:marLeft w:val="0"/>
      <w:marRight w:val="0"/>
      <w:marTop w:val="0"/>
      <w:marBottom w:val="0"/>
      <w:divBdr>
        <w:top w:val="none" w:sz="0" w:space="0" w:color="auto"/>
        <w:left w:val="none" w:sz="0" w:space="0" w:color="auto"/>
        <w:bottom w:val="none" w:sz="0" w:space="0" w:color="auto"/>
        <w:right w:val="none" w:sz="0" w:space="0" w:color="auto"/>
      </w:divBdr>
    </w:div>
    <w:div w:id="1570650436">
      <w:bodyDiv w:val="1"/>
      <w:marLeft w:val="0"/>
      <w:marRight w:val="0"/>
      <w:marTop w:val="0"/>
      <w:marBottom w:val="0"/>
      <w:divBdr>
        <w:top w:val="none" w:sz="0" w:space="0" w:color="auto"/>
        <w:left w:val="none" w:sz="0" w:space="0" w:color="auto"/>
        <w:bottom w:val="none" w:sz="0" w:space="0" w:color="auto"/>
        <w:right w:val="none" w:sz="0" w:space="0" w:color="auto"/>
      </w:divBdr>
    </w:div>
    <w:div w:id="1594433168">
      <w:bodyDiv w:val="1"/>
      <w:marLeft w:val="0"/>
      <w:marRight w:val="0"/>
      <w:marTop w:val="0"/>
      <w:marBottom w:val="0"/>
      <w:divBdr>
        <w:top w:val="none" w:sz="0" w:space="0" w:color="auto"/>
        <w:left w:val="none" w:sz="0" w:space="0" w:color="auto"/>
        <w:bottom w:val="none" w:sz="0" w:space="0" w:color="auto"/>
        <w:right w:val="none" w:sz="0" w:space="0" w:color="auto"/>
      </w:divBdr>
    </w:div>
    <w:div w:id="1769160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hbo-voorsprong.nl" TargetMode="External"/><Relationship Id="rId26" Type="http://schemas.openxmlformats.org/officeDocument/2006/relationships/hyperlink" Target="http://www.biobanken.org/nl/biobanken/ethische-aspecten" TargetMode="External"/><Relationship Id="rId39"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hyperlink" Target="http://www.buurtzorgweb.com" TargetMode="External"/><Relationship Id="rId34" Type="http://schemas.openxmlformats.org/officeDocument/2006/relationships/hyperlink" Target="http://www.venvn.nl/Dossiers/Beroepscode.aspx" TargetMode="External"/><Relationship Id="rId42" Type="http://schemas.openxmlformats.org/officeDocument/2006/relationships/image" Target="media/image12.tiff"/><Relationship Id="rId47" Type="http://schemas.openxmlformats.org/officeDocument/2006/relationships/image" Target="media/image17.tiff"/><Relationship Id="rId50" Type="http://schemas.openxmlformats.org/officeDocument/2006/relationships/image" Target="media/image20.tif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springer.nl" TargetMode="External"/><Relationship Id="rId25" Type="http://schemas.openxmlformats.org/officeDocument/2006/relationships/hyperlink" Target="http://webwereld.nl/beveiliging/41088-regionaal-epd-schendt-privacywet" TargetMode="External"/><Relationship Id="rId33" Type="http://schemas.openxmlformats.org/officeDocument/2006/relationships/hyperlink" Target="http://www.venvn.nl/Dossiers/Beroepscode/Detail/tabid/5223/ArticleID/7785/mod/14086/Beroepsgeheim-wordt-dagelijks-geschonden.aspx" TargetMode="External"/><Relationship Id="rId38" Type="http://schemas.openxmlformats.org/officeDocument/2006/relationships/image" Target="media/image8.tiff"/><Relationship Id="rId46" Type="http://schemas.openxmlformats.org/officeDocument/2006/relationships/image" Target="media/image16.tiff"/><Relationship Id="rId2" Type="http://schemas.openxmlformats.org/officeDocument/2006/relationships/numbering" Target="numbering.xml"/><Relationship Id="rId16" Type="http://schemas.openxmlformats.org/officeDocument/2006/relationships/hyperlink" Target="http://www.invert.be" TargetMode="External"/><Relationship Id="rId20" Type="http://schemas.openxmlformats.org/officeDocument/2006/relationships/hyperlink" Target="http://www.buurtzorgnederland.com" TargetMode="External"/><Relationship Id="rId29" Type="http://schemas.openxmlformats.org/officeDocument/2006/relationships/hyperlink" Target="http://www.hulpgids.nl/recht/wettelijke-regelingen/wet-op-de-geneeskundige-behandelingsovereenkomst-(wgbo).html" TargetMode="External"/><Relationship Id="rId41"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www.hscic.gov.uk/article/3399/Rules-for-sharing-information" TargetMode="External"/><Relationship Id="rId32" Type="http://schemas.openxmlformats.org/officeDocument/2006/relationships/hyperlink" Target="http://www.nursing.nl/Verpleegkundigen/Nieuws/2013/4/VUmc-start-interne-site-over-beroepsgeheim-1243388W/" TargetMode="External"/><Relationship Id="rId37" Type="http://schemas.openxmlformats.org/officeDocument/2006/relationships/image" Target="media/image7.tiff"/><Relationship Id="rId40" Type="http://schemas.openxmlformats.org/officeDocument/2006/relationships/image" Target="media/image10.tiff"/><Relationship Id="rId45" Type="http://schemas.openxmlformats.org/officeDocument/2006/relationships/image" Target="media/image15.tiff"/><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he.nl/entree" TargetMode="External"/><Relationship Id="rId23" Type="http://schemas.openxmlformats.org/officeDocument/2006/relationships/hyperlink" Target="http://www.fomat.nl/beroepsgeheim.html" TargetMode="External"/><Relationship Id="rId28" Type="http://schemas.openxmlformats.org/officeDocument/2006/relationships/hyperlink" Target="https://www.buurtzorgweb.nl/" TargetMode="External"/><Relationship Id="rId36" Type="http://schemas.openxmlformats.org/officeDocument/2006/relationships/image" Target="media/image6.tiff"/><Relationship Id="rId49" Type="http://schemas.openxmlformats.org/officeDocument/2006/relationships/image" Target="media/image19.tiff"/><Relationship Id="rId10" Type="http://schemas.openxmlformats.org/officeDocument/2006/relationships/image" Target="media/image2.png"/><Relationship Id="rId19" Type="http://schemas.openxmlformats.org/officeDocument/2006/relationships/hyperlink" Target="http://www.biobanken.org/nl/biobanken/ethische-aspecten" TargetMode="External"/><Relationship Id="rId31" Type="http://schemas.openxmlformats.org/officeDocument/2006/relationships/hyperlink" Target="http://www.nursing.nl/Verpleegkundigen/Nieuws/2012/12/aGrenzen-van-beroepsgeheim-niet-altijd-duidelijka-NURS008346W/" TargetMode="External"/><Relationship Id="rId44" Type="http://schemas.openxmlformats.org/officeDocument/2006/relationships/image" Target="media/image14.tiff"/><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uurtzorgweb.nl" TargetMode="External"/><Relationship Id="rId22" Type="http://schemas.openxmlformats.org/officeDocument/2006/relationships/image" Target="media/image5.png"/><Relationship Id="rId27" Type="http://schemas.openxmlformats.org/officeDocument/2006/relationships/hyperlink" Target="http://www.buurtzorgnederland.com/organisatie/" TargetMode="External"/><Relationship Id="rId30" Type="http://schemas.openxmlformats.org/officeDocument/2006/relationships/hyperlink" Target="http://numrush.nl/2014/03/04/gegevens-van-tientallen-miljoenen-britse-patienten-komen-terecht-bij-google/" TargetMode="External"/><Relationship Id="rId35" Type="http://schemas.openxmlformats.org/officeDocument/2006/relationships/hyperlink" Target="http://www.venvn.nl/Dossiers/Beroepscode/Detail/tabid/5223/ArticleID/6888/mod/14086/Tuchtrecht-Hoezo-Waarom.aspx" TargetMode="External"/><Relationship Id="rId43" Type="http://schemas.openxmlformats.org/officeDocument/2006/relationships/image" Target="media/image13.tiff"/><Relationship Id="rId48" Type="http://schemas.openxmlformats.org/officeDocument/2006/relationships/image" Target="media/image18.tiff"/><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WJL07</b:Tag>
    <b:SourceType>Book</b:SourceType>
    <b:Guid>{13C35E69-8527-4E3A-AA93-105B253B2F20}</b:Guid>
    <b:Title>Boeven in het ziekenhuis, een juridische beschouwing over de verhouding tussen het medisch beroepsgeheim en de opsporing van strafbare feiten</b:Title>
    <b:Year>2007</b:Year>
    <b:Author>
      <b:Author>
        <b:NameList>
          <b:Person>
            <b:Last>Heesters</b:Last>
            <b:First>W.J.L.M.</b:First>
            <b:Middle>Duijst-</b:Middle>
          </b:Person>
        </b:NameList>
      </b:Author>
    </b:Author>
    <b:City>Den Haag</b:City>
    <b:Publisher>SDU Uitgevers</b:Publisher>
    <b:RefOrder>10</b:RefOrder>
  </b:Source>
</b:Sources>
</file>

<file path=customXml/itemProps1.xml><?xml version="1.0" encoding="utf-8"?>
<ds:datastoreItem xmlns:ds="http://schemas.openxmlformats.org/officeDocument/2006/customXml" ds:itemID="{2863D15C-AE9C-48A5-B4DB-F91FD9580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2580</TotalTime>
  <Pages>52</Pages>
  <Words>13424</Words>
  <Characters>73838</Characters>
  <Application>Microsoft Office Word</Application>
  <DocSecurity>0</DocSecurity>
  <Lines>615</Lines>
  <Paragraphs>174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Annemarie</dc:creator>
  <cp:lastModifiedBy>Lotte</cp:lastModifiedBy>
  <cp:revision>528</cp:revision>
  <cp:lastPrinted>2014-05-23T08:54:00Z</cp:lastPrinted>
  <dcterms:created xsi:type="dcterms:W3CDTF">2014-05-26T13:17:00Z</dcterms:created>
  <dcterms:modified xsi:type="dcterms:W3CDTF">2014-06-09T16:47:00Z</dcterms:modified>
</cp:coreProperties>
</file>