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6AAB7" w14:textId="53C8E8B3" w:rsidR="001F2C6F" w:rsidRPr="00551AA0" w:rsidRDefault="001F2C6F" w:rsidP="001F2C6F">
      <w:pPr>
        <w:pStyle w:val="Geenafstand"/>
        <w:rPr>
          <w:u w:val="single"/>
        </w:rPr>
      </w:pPr>
      <w:r w:rsidRPr="00551AA0">
        <w:rPr>
          <w:u w:val="single"/>
        </w:rPr>
        <w:t>Titel presentatie: Slim omgaan met energie op stedelijk- en gebouw niveau</w:t>
      </w:r>
      <w:r w:rsidR="00AF1E6F" w:rsidRPr="00551AA0">
        <w:rPr>
          <w:rStyle w:val="Voetnootmarkering"/>
          <w:u w:val="single"/>
        </w:rPr>
        <w:footnoteReference w:id="1"/>
      </w:r>
    </w:p>
    <w:p w14:paraId="6BE431A0" w14:textId="77777777" w:rsidR="00AF1E6F" w:rsidRDefault="00AF1E6F" w:rsidP="00AF1E6F">
      <w:pPr>
        <w:pStyle w:val="Geenafstand"/>
      </w:pPr>
    </w:p>
    <w:p w14:paraId="3317E15F" w14:textId="77777777" w:rsidR="00AE50AB" w:rsidRPr="00A969B4" w:rsidRDefault="00AE50AB" w:rsidP="00AE50AB">
      <w:pPr>
        <w:pStyle w:val="Geenafstand"/>
      </w:pPr>
      <w:r w:rsidRPr="00077051">
        <w:t xml:space="preserve">Presentatie aangeboden bij de parallel sessie </w:t>
      </w:r>
      <w:r>
        <w:t>“</w:t>
      </w:r>
      <w:r w:rsidRPr="00077051">
        <w:rPr>
          <w:rStyle w:val="Zwaar"/>
          <w:b w:val="0"/>
          <w:bCs w:val="0"/>
        </w:rPr>
        <w:t>Resilent City</w:t>
      </w:r>
      <w:r>
        <w:rPr>
          <w:rStyle w:val="Zwaar"/>
          <w:b w:val="0"/>
          <w:bCs w:val="0"/>
        </w:rPr>
        <w:t xml:space="preserve">” op de </w:t>
      </w:r>
      <w:r w:rsidRPr="00A969B4">
        <w:t xml:space="preserve">NVBV Kennisdag  </w:t>
      </w:r>
      <w:r w:rsidRPr="00A969B4">
        <w:rPr>
          <w:rStyle w:val="Zwaar"/>
          <w:b w:val="0"/>
          <w:bCs w:val="0"/>
        </w:rPr>
        <w:t>“Bouwfysica na 1,5°C stijging”</w:t>
      </w:r>
    </w:p>
    <w:p w14:paraId="362DD274" w14:textId="0A43E5FD" w:rsidR="00AE50AB" w:rsidRPr="00AE50AB" w:rsidRDefault="00AE50AB" w:rsidP="00AE50AB">
      <w:pPr>
        <w:pStyle w:val="Lijstalinea"/>
        <w:numPr>
          <w:ilvl w:val="0"/>
          <w:numId w:val="3"/>
        </w:numPr>
        <w:spacing w:line="240" w:lineRule="auto"/>
        <w:rPr>
          <w:rStyle w:val="Zwaar"/>
          <w:rFonts w:cstheme="minorHAnsi"/>
          <w:b w:val="0"/>
          <w:bCs w:val="0"/>
          <w:shd w:val="clear" w:color="auto" w:fill="FFFFFF"/>
        </w:rPr>
      </w:pPr>
      <w:r w:rsidRPr="00AE50AB">
        <w:rPr>
          <w:rStyle w:val="Zwaar"/>
          <w:rFonts w:cstheme="minorHAnsi"/>
          <w:b w:val="0"/>
          <w:bCs w:val="0"/>
          <w:shd w:val="clear" w:color="auto" w:fill="FFFFFF"/>
        </w:rPr>
        <w:t>9</w:t>
      </w:r>
      <w:r w:rsidRPr="00AE50AB">
        <w:rPr>
          <w:rStyle w:val="Zwaar"/>
          <w:rFonts w:cstheme="minorHAnsi"/>
          <w:b w:val="0"/>
          <w:bCs w:val="0"/>
          <w:shd w:val="clear" w:color="auto" w:fill="FFFFFF"/>
          <w:vertAlign w:val="superscript"/>
        </w:rPr>
        <w:t>e</w:t>
      </w:r>
      <w:r w:rsidRPr="00AE50AB">
        <w:rPr>
          <w:rStyle w:val="Zwaar"/>
          <w:rFonts w:cstheme="minorHAnsi"/>
          <w:b w:val="0"/>
          <w:bCs w:val="0"/>
          <w:shd w:val="clear" w:color="auto" w:fill="FFFFFF"/>
        </w:rPr>
        <w:t xml:space="preserve"> kennisdag</w:t>
      </w:r>
    </w:p>
    <w:p w14:paraId="16EF76EC" w14:textId="4B2BB95A" w:rsidR="00AE50AB" w:rsidRPr="00A969B4" w:rsidRDefault="00011C74" w:rsidP="00AE50AB">
      <w:pPr>
        <w:pStyle w:val="Lijstalinea"/>
        <w:numPr>
          <w:ilvl w:val="0"/>
          <w:numId w:val="3"/>
        </w:numPr>
        <w:spacing w:line="240" w:lineRule="auto"/>
        <w:rPr>
          <w:rFonts w:cstheme="minorHAnsi"/>
          <w:shd w:val="clear" w:color="auto" w:fill="FFFFFF"/>
        </w:rPr>
      </w:pPr>
      <w:r>
        <w:rPr>
          <w:rStyle w:val="Zwaar"/>
          <w:rFonts w:cstheme="minorHAnsi"/>
          <w:b w:val="0"/>
          <w:bCs w:val="0"/>
          <w:shd w:val="clear" w:color="auto" w:fill="FFFFFF"/>
        </w:rPr>
        <w:t>d</w:t>
      </w:r>
      <w:r w:rsidR="00AE50AB" w:rsidRPr="00A969B4">
        <w:rPr>
          <w:rStyle w:val="Zwaar"/>
          <w:rFonts w:cstheme="minorHAnsi"/>
          <w:b w:val="0"/>
          <w:bCs w:val="0"/>
          <w:shd w:val="clear" w:color="auto" w:fill="FFFFFF"/>
        </w:rPr>
        <w:t>onderdag 9 juni 2022</w:t>
      </w:r>
      <w:r w:rsidR="00AE50AB" w:rsidRPr="00A969B4">
        <w:rPr>
          <w:rFonts w:cstheme="minorHAnsi"/>
          <w:shd w:val="clear" w:color="auto" w:fill="FFFFFF"/>
        </w:rPr>
        <w:t>, Avans Hogeschool</w:t>
      </w:r>
      <w:r w:rsidR="00551AA0">
        <w:rPr>
          <w:rFonts w:cstheme="minorHAnsi"/>
          <w:shd w:val="clear" w:color="auto" w:fill="FFFFFF"/>
        </w:rPr>
        <w:t xml:space="preserve">, </w:t>
      </w:r>
      <w:r w:rsidR="00AE50AB" w:rsidRPr="00A969B4">
        <w:rPr>
          <w:rFonts w:cstheme="minorHAnsi"/>
          <w:shd w:val="clear" w:color="auto" w:fill="FFFFFF"/>
        </w:rPr>
        <w:t>Den Bosch</w:t>
      </w:r>
      <w:r w:rsidR="00AE50AB" w:rsidRPr="00B61C88">
        <w:rPr>
          <w:rStyle w:val="Voetnootmarkering"/>
          <w:rFonts w:cstheme="minorHAnsi"/>
          <w:shd w:val="clear" w:color="auto" w:fill="FFFFFF"/>
        </w:rPr>
        <w:footnoteReference w:id="2"/>
      </w:r>
      <w:r w:rsidR="00AE50AB" w:rsidRPr="00A969B4">
        <w:rPr>
          <w:rFonts w:cstheme="minorHAnsi"/>
          <w:shd w:val="clear" w:color="auto" w:fill="FFFFFF"/>
        </w:rPr>
        <w:t>. </w:t>
      </w:r>
    </w:p>
    <w:p w14:paraId="047CF8C0" w14:textId="77777777" w:rsidR="00AE50AB" w:rsidRDefault="00AE50AB" w:rsidP="00AF1E6F">
      <w:pPr>
        <w:pStyle w:val="Geenafstand"/>
      </w:pPr>
    </w:p>
    <w:p w14:paraId="0E9F00FD" w14:textId="75CAE9EC" w:rsidR="001F2C6F" w:rsidRDefault="001F2C6F" w:rsidP="00AF1E6F">
      <w:pPr>
        <w:pStyle w:val="Geenafstand"/>
      </w:pPr>
      <w:r w:rsidRPr="00551AA0">
        <w:t>Auteurs</w:t>
      </w:r>
      <w:r w:rsidRPr="00345349">
        <w:t xml:space="preserve">: Jack Doomernik, Jobert Ludlage, Ad Breukel, Hugo de Moor </w:t>
      </w:r>
    </w:p>
    <w:p w14:paraId="048D9687" w14:textId="77777777" w:rsidR="00AF1E6F" w:rsidRDefault="00AF1E6F" w:rsidP="00AF1E6F">
      <w:pPr>
        <w:pStyle w:val="Geenafstand"/>
      </w:pPr>
    </w:p>
    <w:p w14:paraId="6C4FDAD1" w14:textId="4CE83D89" w:rsidR="001F2C6F" w:rsidRPr="00345349" w:rsidRDefault="001F2C6F" w:rsidP="00AF1E6F">
      <w:pPr>
        <w:pStyle w:val="Geenafstand"/>
      </w:pPr>
      <w:r w:rsidRPr="00551AA0">
        <w:t>Instituut:</w:t>
      </w:r>
      <w:r>
        <w:t xml:space="preserve"> </w:t>
      </w:r>
      <w:r w:rsidRPr="00345349">
        <w:t>Avans lectoraat Smart Energy</w:t>
      </w:r>
    </w:p>
    <w:p w14:paraId="4E8A80D5" w14:textId="77777777" w:rsidR="001F2C6F" w:rsidRDefault="001F2C6F" w:rsidP="001F2C6F">
      <w:pPr>
        <w:pStyle w:val="Geenafstand"/>
      </w:pPr>
    </w:p>
    <w:p w14:paraId="5C6B51F9" w14:textId="77777777" w:rsidR="00AF1E6F" w:rsidRDefault="00AF1E6F" w:rsidP="001F2C6F">
      <w:pPr>
        <w:pStyle w:val="Geenafstand"/>
      </w:pPr>
    </w:p>
    <w:p w14:paraId="327D3D6D" w14:textId="0522FAAF" w:rsidR="001F2C6F" w:rsidRDefault="001F2C6F" w:rsidP="001F2C6F">
      <w:pPr>
        <w:pStyle w:val="Geenafstand"/>
      </w:pPr>
      <w:r w:rsidRPr="00345349">
        <w:t>Samenvatting: om de energiehuishouding van gebouwen kaart te brengen, bestudeert het lectoraat Smart Energy verschillende type gebouwen, van complexe locaties naar eenvoudige panden op bedrijventerreinen en in binnensteden. Vandaag presenteren we twee van onze subsidie projecten (Interreg-TERTS</w:t>
      </w:r>
      <w:r w:rsidR="00AF1E6F">
        <w:rPr>
          <w:rStyle w:val="Voetnootmarkering"/>
        </w:rPr>
        <w:footnoteReference w:id="3"/>
      </w:r>
      <w:r w:rsidRPr="00345349">
        <w:t>; MOOI-Brains for Buildings</w:t>
      </w:r>
      <w:r w:rsidR="00AF1E6F">
        <w:rPr>
          <w:rStyle w:val="Voetnootmarkering"/>
        </w:rPr>
        <w:footnoteReference w:id="4"/>
      </w:r>
      <w:r w:rsidR="00AF1E6F">
        <w:t>)</w:t>
      </w:r>
      <w:r>
        <w:t xml:space="preserve"> </w:t>
      </w:r>
      <w:r w:rsidRPr="00345349">
        <w:t>waarin we onderzoek verrichten naar deze typen gebouwen. Hierbij maken we gebruik van software zoals Vabi-elements en Energieberater. Deze software is vrij complex, terwijl wij met name een eerste orde inschatting willen maken van het energieverbruik. Onze vraag is: “Hoe komen we aan een snellere/eenvoudiger inschatting van de energiestromen in en rond gebouwen, voor en na de invoering van energiemaatregelen, om hiermee mogelijke besparingen in te schatten als startput voor de business case.</w:t>
      </w:r>
    </w:p>
    <w:p w14:paraId="7BE6ADBA" w14:textId="3987B1DF" w:rsidR="00077051" w:rsidRDefault="00077051" w:rsidP="00077051">
      <w:pPr>
        <w:spacing w:line="240" w:lineRule="auto"/>
        <w:rPr>
          <w:rFonts w:cstheme="minorHAnsi"/>
          <w:sz w:val="28"/>
          <w:szCs w:val="28"/>
          <w:shd w:val="clear" w:color="auto" w:fill="FFFFFF"/>
        </w:rPr>
      </w:pPr>
    </w:p>
    <w:p w14:paraId="6996EDE4" w14:textId="77777777" w:rsidR="00077051" w:rsidRDefault="00077051" w:rsidP="00077051">
      <w:pPr>
        <w:pStyle w:val="Geenafstand"/>
      </w:pPr>
    </w:p>
    <w:p w14:paraId="5E314348" w14:textId="1FBF6F37" w:rsidR="00077051" w:rsidRPr="00345349" w:rsidRDefault="00077051" w:rsidP="00077051">
      <w:pPr>
        <w:pStyle w:val="Geenafstand"/>
      </w:pPr>
      <w:r>
        <w:t>Het programma van de kennisdag staat op pagina 2.</w:t>
      </w:r>
    </w:p>
    <w:p w14:paraId="2767B7F3" w14:textId="5108A202" w:rsidR="00AF1E6F" w:rsidRDefault="00AF1E6F" w:rsidP="001F2C6F">
      <w:pPr>
        <w:pStyle w:val="Geenafstand"/>
      </w:pPr>
    </w:p>
    <w:p w14:paraId="60F0D995" w14:textId="06642E85" w:rsidR="002F497C" w:rsidRDefault="001F2C6F" w:rsidP="001F2C6F">
      <w:pPr>
        <w:spacing w:line="240" w:lineRule="auto"/>
      </w:pPr>
      <w:r w:rsidRPr="001F2C6F">
        <w:rPr>
          <w:rFonts w:cstheme="minorHAnsi"/>
          <w:noProof/>
        </w:rPr>
        <w:lastRenderedPageBreak/>
        <w:drawing>
          <wp:inline distT="0" distB="0" distL="0" distR="0" wp14:anchorId="0FBAD7D3" wp14:editId="6B7C7859">
            <wp:extent cx="4769893" cy="6735919"/>
            <wp:effectExtent l="0" t="0" r="0" b="8255"/>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stretch>
                      <a:fillRect/>
                    </a:stretch>
                  </pic:blipFill>
                  <pic:spPr>
                    <a:xfrm>
                      <a:off x="0" y="0"/>
                      <a:ext cx="4782162" cy="6753245"/>
                    </a:xfrm>
                    <a:prstGeom prst="rect">
                      <a:avLst/>
                    </a:prstGeom>
                  </pic:spPr>
                </pic:pic>
              </a:graphicData>
            </a:graphic>
          </wp:inline>
        </w:drawing>
      </w:r>
    </w:p>
    <w:p w14:paraId="6DFE873B" w14:textId="2BDDF630" w:rsidR="00A969B4" w:rsidRDefault="00BB7DB1" w:rsidP="00AF1E6F">
      <w:r>
        <w:t xml:space="preserve">Terugblik met presentaties en foto’s via de </w:t>
      </w:r>
      <w:proofErr w:type="spellStart"/>
      <w:r>
        <w:t>url</w:t>
      </w:r>
      <w:proofErr w:type="spellEnd"/>
      <w:r w:rsidR="00AC3E60">
        <w:rPr>
          <w:rStyle w:val="Voetnootmarkering"/>
        </w:rPr>
        <w:footnoteReference w:id="5"/>
      </w:r>
      <w:r w:rsidR="00AC3E60">
        <w:t>.</w:t>
      </w:r>
    </w:p>
    <w:p w14:paraId="4F5A0147" w14:textId="77777777" w:rsidR="00AF1E6F" w:rsidRDefault="00AF1E6F" w:rsidP="001F2C6F">
      <w:pPr>
        <w:spacing w:line="240" w:lineRule="auto"/>
      </w:pPr>
    </w:p>
    <w:sectPr w:rsidR="00AF1E6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C4C7" w14:textId="77777777" w:rsidR="00007299" w:rsidRDefault="00007299" w:rsidP="00007299">
      <w:pPr>
        <w:spacing w:after="0" w:line="240" w:lineRule="auto"/>
      </w:pPr>
      <w:r>
        <w:separator/>
      </w:r>
    </w:p>
  </w:endnote>
  <w:endnote w:type="continuationSeparator" w:id="0">
    <w:p w14:paraId="1D64B861" w14:textId="77777777" w:rsidR="00007299" w:rsidRDefault="00007299" w:rsidP="0000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348716"/>
      <w:docPartObj>
        <w:docPartGallery w:val="Page Numbers (Bottom of Page)"/>
        <w:docPartUnique/>
      </w:docPartObj>
    </w:sdtPr>
    <w:sdtEndPr/>
    <w:sdtContent>
      <w:p w14:paraId="01B86995" w14:textId="6D1BDD88" w:rsidR="00021B17" w:rsidRDefault="00021B17">
        <w:pPr>
          <w:pStyle w:val="Voettekst"/>
        </w:pPr>
        <w:r>
          <w:fldChar w:fldCharType="begin"/>
        </w:r>
        <w:r>
          <w:instrText>PAGE   \* MERGEFORMAT</w:instrText>
        </w:r>
        <w:r>
          <w:fldChar w:fldCharType="separate"/>
        </w:r>
        <w:r>
          <w:t>2</w:t>
        </w:r>
        <w:r>
          <w:fldChar w:fldCharType="end"/>
        </w:r>
      </w:p>
    </w:sdtContent>
  </w:sdt>
  <w:p w14:paraId="73EB00CA" w14:textId="77777777" w:rsidR="00021B17" w:rsidRDefault="00021B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BFC8C" w14:textId="77777777" w:rsidR="00007299" w:rsidRDefault="00007299" w:rsidP="00007299">
      <w:pPr>
        <w:spacing w:after="0" w:line="240" w:lineRule="auto"/>
      </w:pPr>
      <w:r>
        <w:separator/>
      </w:r>
    </w:p>
  </w:footnote>
  <w:footnote w:type="continuationSeparator" w:id="0">
    <w:p w14:paraId="5727FB18" w14:textId="77777777" w:rsidR="00007299" w:rsidRDefault="00007299" w:rsidP="00007299">
      <w:pPr>
        <w:spacing w:after="0" w:line="240" w:lineRule="auto"/>
      </w:pPr>
      <w:r>
        <w:continuationSeparator/>
      </w:r>
    </w:p>
  </w:footnote>
  <w:footnote w:id="1">
    <w:p w14:paraId="5D93FC95" w14:textId="240160BD" w:rsidR="00AF1E6F" w:rsidRDefault="00AF1E6F" w:rsidP="00AC3E60">
      <w:pPr>
        <w:pStyle w:val="Geenafstand"/>
      </w:pPr>
      <w:r>
        <w:rPr>
          <w:rStyle w:val="Voetnootmarkering"/>
        </w:rPr>
        <w:footnoteRef/>
      </w:r>
      <w:r>
        <w:t xml:space="preserve"> </w:t>
      </w:r>
      <w:hyperlink r:id="rId1" w:history="1">
        <w:r w:rsidRPr="008D1A70">
          <w:rPr>
            <w:rStyle w:val="Hyperlink"/>
          </w:rPr>
          <w:t>https://nvbv.org/l/library/download/urn:uuid:96888e59-e897-46a1-886c-016e5476d0e4/jack+doomernik+-+slim+omgaan+met+energie+op+stedelijk-+en+gebouwniveau.pdf?format=save_to_disk</w:t>
        </w:r>
      </w:hyperlink>
    </w:p>
  </w:footnote>
  <w:footnote w:id="2">
    <w:p w14:paraId="7BB1F9D9" w14:textId="77777777" w:rsidR="00AE50AB" w:rsidRPr="00AF1E6F" w:rsidRDefault="00AE50AB" w:rsidP="00AE50AB">
      <w:pPr>
        <w:spacing w:line="240" w:lineRule="auto"/>
        <w:rPr>
          <w:rFonts w:cstheme="minorHAnsi"/>
          <w:color w:val="555555"/>
          <w:shd w:val="clear" w:color="auto" w:fill="FFFFFF"/>
        </w:rPr>
      </w:pPr>
      <w:r>
        <w:rPr>
          <w:rStyle w:val="Voetnootmarkering"/>
        </w:rPr>
        <w:footnoteRef/>
      </w:r>
      <w:r>
        <w:t xml:space="preserve"> </w:t>
      </w:r>
      <w:hyperlink r:id="rId2" w:history="1">
        <w:r w:rsidRPr="008D1A70">
          <w:rPr>
            <w:rStyle w:val="Hyperlink"/>
          </w:rPr>
          <w:t>https://nvbv.org/evenementen/bijeenkomsten-detailpagina/24/kennisdag-bouwfysica-na-1-5-c-stijging</w:t>
        </w:r>
      </w:hyperlink>
    </w:p>
  </w:footnote>
  <w:footnote w:id="3">
    <w:p w14:paraId="40FBD464" w14:textId="2064C061" w:rsidR="00021B17" w:rsidRDefault="00AF1E6F">
      <w:pPr>
        <w:pStyle w:val="Voetnoottekst"/>
      </w:pPr>
      <w:r>
        <w:rPr>
          <w:rStyle w:val="Voetnootmarkering"/>
        </w:rPr>
        <w:footnoteRef/>
      </w:r>
      <w:r>
        <w:t xml:space="preserve"> </w:t>
      </w:r>
      <w:hyperlink r:id="rId3" w:history="1">
        <w:r w:rsidR="00021B17" w:rsidRPr="000D75EA">
          <w:rPr>
            <w:rStyle w:val="Hyperlink"/>
          </w:rPr>
          <w:t>https://www.terts.org/</w:t>
        </w:r>
      </w:hyperlink>
    </w:p>
  </w:footnote>
  <w:footnote w:id="4">
    <w:p w14:paraId="1F8F4F1F" w14:textId="760AE9B5" w:rsidR="00AF1E6F" w:rsidRDefault="00AF1E6F">
      <w:pPr>
        <w:pStyle w:val="Voetnoottekst"/>
      </w:pPr>
      <w:r>
        <w:rPr>
          <w:rStyle w:val="Voetnootmarkering"/>
        </w:rPr>
        <w:footnoteRef/>
      </w:r>
      <w:r>
        <w:t xml:space="preserve"> </w:t>
      </w:r>
      <w:hyperlink r:id="rId4" w:history="1">
        <w:r w:rsidRPr="008D1A70">
          <w:rPr>
            <w:rStyle w:val="Hyperlink"/>
          </w:rPr>
          <w:t>https://brains4buildings.org/about/</w:t>
        </w:r>
      </w:hyperlink>
    </w:p>
  </w:footnote>
  <w:footnote w:id="5">
    <w:p w14:paraId="7F711E53" w14:textId="77777777" w:rsidR="00AC3E60" w:rsidRDefault="00AC3E60" w:rsidP="00AC3E60">
      <w:r>
        <w:rPr>
          <w:rStyle w:val="Voetnootmarkering"/>
        </w:rPr>
        <w:footnoteRef/>
      </w:r>
      <w:r>
        <w:t xml:space="preserve"> </w:t>
      </w:r>
      <w:hyperlink r:id="rId5" w:history="1">
        <w:r w:rsidRPr="00533E9A">
          <w:rPr>
            <w:rStyle w:val="Hyperlink"/>
          </w:rPr>
          <w:t>https://nvbv.org/evenementen/terugblikken2/9e-kennisdag-%E2%80%9Cbouwfysica-na-1%2C5%C2%B0c-stijging%E2%80%9D-2022</w:t>
        </w:r>
      </w:hyperlink>
    </w:p>
    <w:p w14:paraId="1E1C0BC6" w14:textId="31A541E7" w:rsidR="00AC3E60" w:rsidRDefault="00AC3E60">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56C85"/>
    <w:multiLevelType w:val="hybridMultilevel"/>
    <w:tmpl w:val="4734F8D6"/>
    <w:lvl w:ilvl="0" w:tplc="E9C272D2">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89D695E"/>
    <w:multiLevelType w:val="hybridMultilevel"/>
    <w:tmpl w:val="405A21BC"/>
    <w:lvl w:ilvl="0" w:tplc="CC22B6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1B74304"/>
    <w:multiLevelType w:val="hybridMultilevel"/>
    <w:tmpl w:val="AEE29968"/>
    <w:lvl w:ilvl="0" w:tplc="AF0A8B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3214396">
    <w:abstractNumId w:val="2"/>
  </w:num>
  <w:num w:numId="2" w16cid:durableId="1966110370">
    <w:abstractNumId w:val="1"/>
  </w:num>
  <w:num w:numId="3" w16cid:durableId="999964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49"/>
    <w:rsid w:val="00007299"/>
    <w:rsid w:val="00011C74"/>
    <w:rsid w:val="00021B17"/>
    <w:rsid w:val="00077051"/>
    <w:rsid w:val="001F2C6F"/>
    <w:rsid w:val="002F497C"/>
    <w:rsid w:val="00345349"/>
    <w:rsid w:val="00402D35"/>
    <w:rsid w:val="00551AA0"/>
    <w:rsid w:val="00587222"/>
    <w:rsid w:val="0085119B"/>
    <w:rsid w:val="00866325"/>
    <w:rsid w:val="008D3478"/>
    <w:rsid w:val="009A6942"/>
    <w:rsid w:val="00A020B0"/>
    <w:rsid w:val="00A969B4"/>
    <w:rsid w:val="00AC3E60"/>
    <w:rsid w:val="00AE50AB"/>
    <w:rsid w:val="00AF1E6F"/>
    <w:rsid w:val="00B61C88"/>
    <w:rsid w:val="00BB7DB1"/>
    <w:rsid w:val="00BC4FDC"/>
    <w:rsid w:val="00E475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1A65C"/>
  <w15:chartTrackingRefBased/>
  <w15:docId w15:val="{674E07E6-9504-4195-824B-330EC003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5349"/>
    <w:rPr>
      <w:color w:val="0563C1" w:themeColor="hyperlink"/>
      <w:u w:val="single"/>
    </w:rPr>
  </w:style>
  <w:style w:type="character" w:styleId="Onopgelostemelding">
    <w:name w:val="Unresolved Mention"/>
    <w:basedOn w:val="Standaardalinea-lettertype"/>
    <w:uiPriority w:val="99"/>
    <w:semiHidden/>
    <w:unhideWhenUsed/>
    <w:rsid w:val="00345349"/>
    <w:rPr>
      <w:color w:val="605E5C"/>
      <w:shd w:val="clear" w:color="auto" w:fill="E1DFDD"/>
    </w:rPr>
  </w:style>
  <w:style w:type="character" w:styleId="Zwaar">
    <w:name w:val="Strong"/>
    <w:basedOn w:val="Standaardalinea-lettertype"/>
    <w:uiPriority w:val="22"/>
    <w:qFormat/>
    <w:rsid w:val="00345349"/>
    <w:rPr>
      <w:b/>
      <w:bCs/>
    </w:rPr>
  </w:style>
  <w:style w:type="paragraph" w:customStyle="1" w:styleId="Default">
    <w:name w:val="Default"/>
    <w:rsid w:val="00345349"/>
    <w:pPr>
      <w:autoSpaceDE w:val="0"/>
      <w:autoSpaceDN w:val="0"/>
      <w:adjustRightInd w:val="0"/>
      <w:spacing w:after="0" w:line="240" w:lineRule="auto"/>
    </w:pPr>
    <w:rPr>
      <w:rFonts w:ascii="Verdana" w:hAnsi="Verdana" w:cs="Verdana"/>
      <w:color w:val="000000"/>
      <w:sz w:val="24"/>
      <w:szCs w:val="24"/>
    </w:rPr>
  </w:style>
  <w:style w:type="paragraph" w:styleId="Geenafstand">
    <w:name w:val="No Spacing"/>
    <w:uiPriority w:val="1"/>
    <w:qFormat/>
    <w:rsid w:val="00345349"/>
    <w:pPr>
      <w:spacing w:after="0" w:line="240" w:lineRule="auto"/>
    </w:pPr>
  </w:style>
  <w:style w:type="character" w:styleId="GevolgdeHyperlink">
    <w:name w:val="FollowedHyperlink"/>
    <w:basedOn w:val="Standaardalinea-lettertype"/>
    <w:uiPriority w:val="99"/>
    <w:semiHidden/>
    <w:unhideWhenUsed/>
    <w:rsid w:val="00A020B0"/>
    <w:rPr>
      <w:color w:val="954F72" w:themeColor="followedHyperlink"/>
      <w:u w:val="single"/>
    </w:rPr>
  </w:style>
  <w:style w:type="paragraph" w:styleId="Lijstalinea">
    <w:name w:val="List Paragraph"/>
    <w:basedOn w:val="Standaard"/>
    <w:uiPriority w:val="34"/>
    <w:qFormat/>
    <w:rsid w:val="001F2C6F"/>
    <w:pPr>
      <w:ind w:left="720"/>
      <w:contextualSpacing/>
    </w:pPr>
  </w:style>
  <w:style w:type="paragraph" w:styleId="Voetnoottekst">
    <w:name w:val="footnote text"/>
    <w:basedOn w:val="Standaard"/>
    <w:link w:val="VoetnoottekstChar"/>
    <w:uiPriority w:val="99"/>
    <w:semiHidden/>
    <w:unhideWhenUsed/>
    <w:rsid w:val="00AF1E6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F1E6F"/>
    <w:rPr>
      <w:sz w:val="20"/>
      <w:szCs w:val="20"/>
    </w:rPr>
  </w:style>
  <w:style w:type="character" w:styleId="Voetnootmarkering">
    <w:name w:val="footnote reference"/>
    <w:basedOn w:val="Standaardalinea-lettertype"/>
    <w:uiPriority w:val="99"/>
    <w:semiHidden/>
    <w:unhideWhenUsed/>
    <w:rsid w:val="00AF1E6F"/>
    <w:rPr>
      <w:vertAlign w:val="superscript"/>
    </w:rPr>
  </w:style>
  <w:style w:type="paragraph" w:styleId="Koptekst">
    <w:name w:val="header"/>
    <w:basedOn w:val="Standaard"/>
    <w:link w:val="KoptekstChar"/>
    <w:uiPriority w:val="99"/>
    <w:unhideWhenUsed/>
    <w:rsid w:val="00021B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21B17"/>
  </w:style>
  <w:style w:type="paragraph" w:styleId="Voettekst">
    <w:name w:val="footer"/>
    <w:basedOn w:val="Standaard"/>
    <w:link w:val="VoettekstChar"/>
    <w:uiPriority w:val="99"/>
    <w:unhideWhenUsed/>
    <w:rsid w:val="00021B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21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terts.org/" TargetMode="External"/><Relationship Id="rId2" Type="http://schemas.openxmlformats.org/officeDocument/2006/relationships/hyperlink" Target="https://nvbv.org/evenementen/bijeenkomsten-detailpagina/24/kennisdag-bouwfysica-na-1-5-c-stijging" TargetMode="External"/><Relationship Id="rId1" Type="http://schemas.openxmlformats.org/officeDocument/2006/relationships/hyperlink" Target="https://nvbv.org/l/library/download/urn:uuid:96888e59-e897-46a1-886c-016e5476d0e4/jack+doomernik+-+slim+omgaan+met+energie+op+stedelijk-+en+gebouwniveau.pdf?format=save_to_disk" TargetMode="External"/><Relationship Id="rId5" Type="http://schemas.openxmlformats.org/officeDocument/2006/relationships/hyperlink" Target="https://nvbv.org/evenementen/terugblikken2/9e-kennisdag-%E2%80%9Cbouwfysica-na-1%2C5%C2%B0c-stijging%E2%80%9D-2022" TargetMode="External"/><Relationship Id="rId4" Type="http://schemas.openxmlformats.org/officeDocument/2006/relationships/hyperlink" Target="https://brains4buildings.org/abou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E634F-80BF-4EB3-B495-AA59EC1BC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1099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 Breukel</dc:creator>
  <cp:keywords/>
  <dc:description/>
  <cp:lastModifiedBy>Ad Breukel</cp:lastModifiedBy>
  <cp:revision>3</cp:revision>
  <cp:lastPrinted>2022-10-25T10:25:00Z</cp:lastPrinted>
  <dcterms:created xsi:type="dcterms:W3CDTF">2022-10-25T10:36:00Z</dcterms:created>
  <dcterms:modified xsi:type="dcterms:W3CDTF">2022-10-25T10:38:00Z</dcterms:modified>
</cp:coreProperties>
</file>